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C70" w:rsidRDefault="004C5C70" w:rsidP="004C5C70">
      <w:pPr>
        <w:jc w:val="center"/>
        <w:rPr>
          <w:rFonts w:ascii="Times New Roman" w:hAnsi="Times New Roman"/>
          <w:sz w:val="24"/>
          <w:szCs w:val="20"/>
        </w:rPr>
      </w:pPr>
    </w:p>
    <w:p w:rsidR="004C5C70" w:rsidRDefault="004C5C70" w:rsidP="004C5C70">
      <w:pPr>
        <w:rPr>
          <w:rFonts w:ascii="Times New Roman" w:hAnsi="Times New Roman"/>
          <w:b/>
          <w:sz w:val="24"/>
          <w:szCs w:val="20"/>
        </w:rPr>
      </w:pPr>
      <w:r w:rsidRPr="00A317DA">
        <w:rPr>
          <w:rFonts w:ascii="Times New Roman" w:hAnsi="Times New Roman"/>
          <w:b/>
          <w:noProof/>
          <w:sz w:val="24"/>
          <w:szCs w:val="20"/>
        </w:rPr>
        <w:drawing>
          <wp:inline distT="0" distB="0" distL="0" distR="0">
            <wp:extent cx="6202680" cy="8776659"/>
            <wp:effectExtent l="0" t="0" r="7620" b="5715"/>
            <wp:docPr id="36" name="Рисунок 4" descr="C:\Users\Рустем\Desktop\Титулы\Очники\18103112265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тем\Desktop\Титулы\Очники\18103112265700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2680" cy="8776659"/>
                    </a:xfrm>
                    <a:prstGeom prst="rect">
                      <a:avLst/>
                    </a:prstGeom>
                    <a:noFill/>
                    <a:ln>
                      <a:noFill/>
                    </a:ln>
                  </pic:spPr>
                </pic:pic>
              </a:graphicData>
            </a:graphic>
          </wp:inline>
        </w:drawing>
      </w:r>
      <w:r>
        <w:rPr>
          <w:rFonts w:ascii="Times New Roman" w:hAnsi="Times New Roman"/>
          <w:b/>
          <w:sz w:val="24"/>
          <w:szCs w:val="20"/>
        </w:rPr>
        <w:br w:type="page"/>
      </w:r>
    </w:p>
    <w:p w:rsidR="004C5C70" w:rsidRDefault="004C5C70" w:rsidP="004C5C70">
      <w:pPr>
        <w:jc w:val="both"/>
        <w:rPr>
          <w:rFonts w:ascii="Times New Roman" w:hAnsi="Times New Roman"/>
          <w:b/>
          <w:noProof/>
          <w:sz w:val="24"/>
          <w:szCs w:val="20"/>
        </w:rPr>
      </w:pPr>
    </w:p>
    <w:p w:rsidR="004C5C70" w:rsidRDefault="004C5C70" w:rsidP="004C5C70">
      <w:pPr>
        <w:jc w:val="both"/>
        <w:rPr>
          <w:rFonts w:ascii="Times New Roman" w:hAnsi="Times New Roman"/>
          <w:b/>
          <w:sz w:val="24"/>
          <w:szCs w:val="20"/>
        </w:rPr>
      </w:pPr>
    </w:p>
    <w:p w:rsidR="004C5C70" w:rsidRDefault="004C5C70" w:rsidP="004C5C70">
      <w:pPr>
        <w:rPr>
          <w:rFonts w:ascii="Times New Roman" w:hAnsi="Times New Roman"/>
          <w:b/>
          <w:sz w:val="24"/>
          <w:szCs w:val="20"/>
        </w:rPr>
      </w:pPr>
      <w:r w:rsidRPr="00A317DA">
        <w:rPr>
          <w:rFonts w:ascii="Times New Roman" w:hAnsi="Times New Roman"/>
          <w:b/>
          <w:noProof/>
          <w:sz w:val="24"/>
          <w:szCs w:val="20"/>
        </w:rPr>
        <w:drawing>
          <wp:inline distT="0" distB="0" distL="0" distR="0">
            <wp:extent cx="6202680" cy="8776659"/>
            <wp:effectExtent l="0" t="0" r="7620" b="5715"/>
            <wp:docPr id="37" name="Рисунок 5" descr="C:\Users\Рустем\Desktop\Титулы\Очники\18103112265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тем\Desktop\Титулы\Очники\181031122657001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2680" cy="8776659"/>
                    </a:xfrm>
                    <a:prstGeom prst="rect">
                      <a:avLst/>
                    </a:prstGeom>
                    <a:noFill/>
                    <a:ln>
                      <a:noFill/>
                    </a:ln>
                  </pic:spPr>
                </pic:pic>
              </a:graphicData>
            </a:graphic>
          </wp:inline>
        </w:drawing>
      </w:r>
      <w:r>
        <w:rPr>
          <w:rFonts w:ascii="Times New Roman" w:hAnsi="Times New Roman"/>
          <w:b/>
          <w:sz w:val="24"/>
          <w:szCs w:val="20"/>
        </w:rPr>
        <w:br w:type="page"/>
      </w:r>
      <w:r>
        <w:rPr>
          <w:rFonts w:ascii="Times New Roman" w:hAnsi="Times New Roman"/>
          <w:b/>
          <w:bCs/>
          <w:noProof/>
          <w:sz w:val="24"/>
          <w:szCs w:val="24"/>
        </w:rPr>
        <w:lastRenderedPageBreak/>
        <w:drawing>
          <wp:inline distT="0" distB="0" distL="0" distR="0">
            <wp:extent cx="6184265" cy="8422005"/>
            <wp:effectExtent l="19050" t="0" r="6985" b="0"/>
            <wp:docPr id="38" name="Рисунок 2" descr="C:\Users\a.antsupov\Downloads\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ntsupov\Downloads\ЛИСТ.PNG"/>
                    <pic:cNvPicPr>
                      <a:picLocks noChangeAspect="1" noChangeArrowheads="1"/>
                    </pic:cNvPicPr>
                  </pic:nvPicPr>
                  <pic:blipFill>
                    <a:blip r:embed="rId10"/>
                    <a:srcRect/>
                    <a:stretch>
                      <a:fillRect/>
                    </a:stretch>
                  </pic:blipFill>
                  <pic:spPr bwMode="auto">
                    <a:xfrm>
                      <a:off x="0" y="0"/>
                      <a:ext cx="6184265" cy="8422005"/>
                    </a:xfrm>
                    <a:prstGeom prst="rect">
                      <a:avLst/>
                    </a:prstGeom>
                    <a:noFill/>
                    <a:ln w="9525">
                      <a:noFill/>
                      <a:miter lim="800000"/>
                      <a:headEnd/>
                      <a:tailEnd/>
                    </a:ln>
                  </pic:spPr>
                </pic:pic>
              </a:graphicData>
            </a:graphic>
          </wp:inline>
        </w:drawing>
      </w:r>
      <w:r>
        <w:rPr>
          <w:rStyle w:val="FontStyle16"/>
          <w:sz w:val="24"/>
          <w:szCs w:val="24"/>
        </w:rPr>
        <w:br w:type="page"/>
      </w:r>
    </w:p>
    <w:p w:rsidR="004C5C70" w:rsidRDefault="004C5C70">
      <w:pPr>
        <w:spacing w:after="0" w:line="240" w:lineRule="auto"/>
        <w:ind w:firstLine="756"/>
        <w:jc w:val="both"/>
        <w:rPr>
          <w:rFonts w:ascii="Times New Roman" w:hAnsi="Times New Roman" w:cs="Times New Roman"/>
          <w:b/>
          <w:color w:val="000000"/>
          <w:sz w:val="24"/>
          <w:szCs w:val="24"/>
        </w:rPr>
        <w:sectPr w:rsidR="004C5C70">
          <w:pgSz w:w="11906" w:h="16838"/>
          <w:pgMar w:top="720" w:right="720" w:bottom="720" w:left="1418" w:header="709" w:footer="709" w:gutter="0"/>
          <w:cols w:space="720"/>
        </w:sectPr>
      </w:pPr>
    </w:p>
    <w:tbl>
      <w:tblPr>
        <w:tblW w:w="0" w:type="auto"/>
        <w:tblCellMar>
          <w:left w:w="0" w:type="dxa"/>
          <w:right w:w="0" w:type="dxa"/>
        </w:tblCellMar>
        <w:tblLook w:val="04A0"/>
      </w:tblPr>
      <w:tblGrid>
        <w:gridCol w:w="1999"/>
        <w:gridCol w:w="7386"/>
      </w:tblGrid>
      <w:tr w:rsidR="00720A49" w:rsidTr="004C5C70">
        <w:trPr>
          <w:trHeight w:hRule="exact" w:val="285"/>
        </w:trPr>
        <w:tc>
          <w:tcPr>
            <w:tcW w:w="9385"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20A49" w:rsidRPr="000C3C88" w:rsidTr="004C5C70">
        <w:trPr>
          <w:trHeight w:hRule="exact" w:val="3801"/>
        </w:trPr>
        <w:tc>
          <w:tcPr>
            <w:tcW w:w="9385" w:type="dxa"/>
            <w:gridSpan w:val="2"/>
            <w:shd w:val="clear" w:color="000000" w:fill="FFFFFF"/>
            <w:tcMar>
              <w:left w:w="34" w:type="dxa"/>
              <w:right w:w="34" w:type="dxa"/>
            </w:tcMar>
          </w:tcPr>
          <w:p w:rsidR="00720A49" w:rsidRPr="000C3C88" w:rsidRDefault="00E720EC" w:rsidP="000C3C88">
            <w:pPr>
              <w:spacing w:after="0" w:line="240" w:lineRule="auto"/>
              <w:ind w:firstLine="756"/>
              <w:jc w:val="both"/>
              <w:rPr>
                <w:sz w:val="24"/>
                <w:szCs w:val="24"/>
              </w:rPr>
            </w:pPr>
            <w:r w:rsidRPr="000C3C88">
              <w:rPr>
                <w:rFonts w:ascii="Times New Roman" w:hAnsi="Times New Roman" w:cs="Times New Roman"/>
                <w:color w:val="000000"/>
                <w:sz w:val="24"/>
                <w:szCs w:val="24"/>
              </w:rPr>
              <w:t>Целями</w:t>
            </w:r>
            <w:r w:rsidRPr="000C3C88">
              <w:t xml:space="preserve"> </w:t>
            </w:r>
            <w:r w:rsidRPr="000C3C88">
              <w:rPr>
                <w:rFonts w:ascii="Times New Roman" w:hAnsi="Times New Roman" w:cs="Times New Roman"/>
                <w:color w:val="000000"/>
                <w:sz w:val="24"/>
                <w:szCs w:val="24"/>
              </w:rPr>
              <w:t>освоения</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являются</w:t>
            </w:r>
            <w:r w:rsidRPr="000C3C88">
              <w:t xml:space="preserve"> </w:t>
            </w:r>
            <w:r w:rsidRPr="000C3C88">
              <w:rPr>
                <w:rFonts w:ascii="Times New Roman" w:hAnsi="Times New Roman" w:cs="Times New Roman"/>
                <w:color w:val="000000"/>
                <w:sz w:val="24"/>
                <w:szCs w:val="24"/>
              </w:rPr>
              <w:t>участие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работах</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расчету</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проектированию</w:t>
            </w:r>
            <w:r w:rsidRPr="000C3C88">
              <w:t xml:space="preserve"> </w:t>
            </w:r>
            <w:r w:rsidRPr="000C3C88">
              <w:rPr>
                <w:rFonts w:ascii="Times New Roman" w:hAnsi="Times New Roman" w:cs="Times New Roman"/>
                <w:color w:val="000000"/>
                <w:sz w:val="24"/>
                <w:szCs w:val="24"/>
              </w:rPr>
              <w:t>деталей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узлов</w:t>
            </w:r>
            <w:r w:rsidRPr="000C3C88">
              <w:t xml:space="preserve"> </w:t>
            </w:r>
            <w:r w:rsidRPr="000C3C88">
              <w:rPr>
                <w:rFonts w:ascii="Times New Roman" w:hAnsi="Times New Roman" w:cs="Times New Roman"/>
                <w:color w:val="000000"/>
                <w:sz w:val="24"/>
                <w:szCs w:val="24"/>
              </w:rPr>
              <w:t>машиностроительных</w:t>
            </w:r>
            <w:r w:rsidRPr="000C3C88">
              <w:t xml:space="preserve"> </w:t>
            </w:r>
            <w:r w:rsidRPr="000C3C88">
              <w:rPr>
                <w:rFonts w:ascii="Times New Roman" w:hAnsi="Times New Roman" w:cs="Times New Roman"/>
                <w:color w:val="000000"/>
                <w:sz w:val="24"/>
                <w:szCs w:val="24"/>
              </w:rPr>
              <w:t>конструкций</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соответствии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техническими</w:t>
            </w:r>
            <w:r w:rsidRPr="000C3C88">
              <w:t xml:space="preserve"> </w:t>
            </w:r>
            <w:r w:rsidRPr="000C3C88">
              <w:rPr>
                <w:rFonts w:ascii="Times New Roman" w:hAnsi="Times New Roman" w:cs="Times New Roman"/>
                <w:color w:val="000000"/>
                <w:sz w:val="24"/>
                <w:szCs w:val="24"/>
              </w:rPr>
              <w:t>заданиями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использованием</w:t>
            </w:r>
            <w:r w:rsidRPr="000C3C88">
              <w:t xml:space="preserve"> </w:t>
            </w:r>
            <w:r w:rsidRPr="000C3C88">
              <w:rPr>
                <w:rFonts w:ascii="Times New Roman" w:hAnsi="Times New Roman" w:cs="Times New Roman"/>
                <w:color w:val="000000"/>
                <w:sz w:val="24"/>
                <w:szCs w:val="24"/>
              </w:rPr>
              <w:t>стандартных</w:t>
            </w:r>
            <w:r w:rsidRPr="000C3C88">
              <w:t xml:space="preserve"> </w:t>
            </w:r>
            <w:r w:rsidRPr="000C3C88">
              <w:rPr>
                <w:rFonts w:ascii="Times New Roman" w:hAnsi="Times New Roman" w:cs="Times New Roman"/>
                <w:color w:val="000000"/>
                <w:sz w:val="24"/>
                <w:szCs w:val="24"/>
              </w:rPr>
              <w:t>средств</w:t>
            </w:r>
            <w:r w:rsidRPr="000C3C88">
              <w:t xml:space="preserve"> </w:t>
            </w:r>
            <w:r w:rsidRPr="000C3C88">
              <w:rPr>
                <w:rFonts w:ascii="Times New Roman" w:hAnsi="Times New Roman" w:cs="Times New Roman"/>
                <w:color w:val="000000"/>
                <w:sz w:val="24"/>
                <w:szCs w:val="24"/>
              </w:rPr>
              <w:t>автоматизации</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составление</w:t>
            </w:r>
            <w:r w:rsidRPr="000C3C88">
              <w:t xml:space="preserve"> </w:t>
            </w:r>
            <w:r w:rsidRPr="000C3C88">
              <w:rPr>
                <w:rFonts w:ascii="Times New Roman" w:hAnsi="Times New Roman" w:cs="Times New Roman"/>
                <w:color w:val="000000"/>
                <w:sz w:val="24"/>
                <w:szCs w:val="24"/>
              </w:rPr>
              <w:t>научных</w:t>
            </w:r>
            <w:r w:rsidRPr="000C3C88">
              <w:t xml:space="preserve"> </w:t>
            </w:r>
            <w:r w:rsidRPr="000C3C88">
              <w:rPr>
                <w:rFonts w:ascii="Times New Roman" w:hAnsi="Times New Roman" w:cs="Times New Roman"/>
                <w:color w:val="000000"/>
                <w:sz w:val="24"/>
                <w:szCs w:val="24"/>
              </w:rPr>
              <w:t>отчетов</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выполненному</w:t>
            </w:r>
            <w:r w:rsidRPr="000C3C88">
              <w:t xml:space="preserve"> </w:t>
            </w:r>
            <w:r w:rsidRPr="000C3C88">
              <w:rPr>
                <w:rFonts w:ascii="Times New Roman" w:hAnsi="Times New Roman" w:cs="Times New Roman"/>
                <w:color w:val="000000"/>
                <w:sz w:val="24"/>
                <w:szCs w:val="24"/>
              </w:rPr>
              <w:t>заданию;</w:t>
            </w:r>
            <w:r w:rsidRPr="000C3C88">
              <w:t xml:space="preserve"> </w:t>
            </w:r>
            <w:r w:rsidRPr="000C3C88">
              <w:rPr>
                <w:rFonts w:ascii="Times New Roman" w:hAnsi="Times New Roman" w:cs="Times New Roman"/>
                <w:color w:val="000000"/>
                <w:sz w:val="24"/>
                <w:szCs w:val="24"/>
              </w:rPr>
              <w:t>разработка</w:t>
            </w:r>
            <w:r w:rsidRPr="000C3C88">
              <w:t xml:space="preserve"> </w:t>
            </w:r>
            <w:r w:rsidRPr="000C3C88">
              <w:rPr>
                <w:rFonts w:ascii="Times New Roman" w:hAnsi="Times New Roman" w:cs="Times New Roman"/>
                <w:color w:val="000000"/>
                <w:sz w:val="24"/>
                <w:szCs w:val="24"/>
              </w:rPr>
              <w:t>рабочей</w:t>
            </w:r>
            <w:r w:rsidRPr="000C3C88">
              <w:t xml:space="preserve"> </w:t>
            </w:r>
            <w:r w:rsidRPr="000C3C88">
              <w:rPr>
                <w:rFonts w:ascii="Times New Roman" w:hAnsi="Times New Roman" w:cs="Times New Roman"/>
                <w:color w:val="000000"/>
                <w:sz w:val="24"/>
                <w:szCs w:val="24"/>
              </w:rPr>
              <w:t>проектной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технической</w:t>
            </w:r>
            <w:r w:rsidRPr="000C3C88">
              <w:t xml:space="preserve"> </w:t>
            </w:r>
            <w:r w:rsidRPr="000C3C88">
              <w:rPr>
                <w:rFonts w:ascii="Times New Roman" w:hAnsi="Times New Roman" w:cs="Times New Roman"/>
                <w:color w:val="000000"/>
                <w:sz w:val="24"/>
                <w:szCs w:val="24"/>
              </w:rPr>
              <w:t>документации,</w:t>
            </w:r>
            <w:r w:rsidRPr="000C3C88">
              <w:t xml:space="preserve"> </w:t>
            </w:r>
            <w:r w:rsidRPr="000C3C88">
              <w:rPr>
                <w:rFonts w:ascii="Times New Roman" w:hAnsi="Times New Roman" w:cs="Times New Roman"/>
                <w:color w:val="000000"/>
                <w:sz w:val="24"/>
                <w:szCs w:val="24"/>
              </w:rPr>
              <w:t>оформление</w:t>
            </w:r>
            <w:r w:rsidRPr="000C3C88">
              <w:t xml:space="preserve"> </w:t>
            </w:r>
            <w:r w:rsidRPr="000C3C88">
              <w:rPr>
                <w:rFonts w:ascii="Times New Roman" w:hAnsi="Times New Roman" w:cs="Times New Roman"/>
                <w:color w:val="000000"/>
                <w:sz w:val="24"/>
                <w:szCs w:val="24"/>
              </w:rPr>
              <w:t>проектно-конструкторских</w:t>
            </w:r>
            <w:r w:rsidRPr="000C3C88">
              <w:t xml:space="preserve"> </w:t>
            </w:r>
            <w:r w:rsidRPr="000C3C88">
              <w:rPr>
                <w:rFonts w:ascii="Times New Roman" w:hAnsi="Times New Roman" w:cs="Times New Roman"/>
                <w:color w:val="000000"/>
                <w:sz w:val="24"/>
                <w:szCs w:val="24"/>
              </w:rPr>
              <w:t>работ</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про-веркой</w:t>
            </w:r>
            <w:r w:rsidRPr="000C3C88">
              <w:t xml:space="preserve"> </w:t>
            </w:r>
            <w:r w:rsidRPr="000C3C88">
              <w:rPr>
                <w:rFonts w:ascii="Times New Roman" w:hAnsi="Times New Roman" w:cs="Times New Roman"/>
                <w:color w:val="000000"/>
                <w:sz w:val="24"/>
                <w:szCs w:val="24"/>
              </w:rPr>
              <w:t>соответствия</w:t>
            </w:r>
            <w:r w:rsidRPr="000C3C88">
              <w:t xml:space="preserve"> </w:t>
            </w:r>
            <w:r w:rsidRPr="000C3C88">
              <w:rPr>
                <w:rFonts w:ascii="Times New Roman" w:hAnsi="Times New Roman" w:cs="Times New Roman"/>
                <w:color w:val="000000"/>
                <w:sz w:val="24"/>
                <w:szCs w:val="24"/>
              </w:rPr>
              <w:t>разрабатываемых</w:t>
            </w:r>
            <w:r w:rsidRPr="000C3C88">
              <w:t xml:space="preserve"> </w:t>
            </w:r>
            <w:r w:rsidRPr="000C3C88">
              <w:rPr>
                <w:rFonts w:ascii="Times New Roman" w:hAnsi="Times New Roman" w:cs="Times New Roman"/>
                <w:color w:val="000000"/>
                <w:sz w:val="24"/>
                <w:szCs w:val="24"/>
              </w:rPr>
              <w:t>проектов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технической</w:t>
            </w:r>
            <w:r w:rsidRPr="000C3C88">
              <w:t xml:space="preserve"> </w:t>
            </w:r>
            <w:r w:rsidRPr="000C3C88">
              <w:rPr>
                <w:rFonts w:ascii="Times New Roman" w:hAnsi="Times New Roman" w:cs="Times New Roman"/>
                <w:color w:val="000000"/>
                <w:sz w:val="24"/>
                <w:szCs w:val="24"/>
              </w:rPr>
              <w:t>документации</w:t>
            </w:r>
            <w:r w:rsidRPr="000C3C88">
              <w:t xml:space="preserve"> </w:t>
            </w:r>
            <w:r w:rsidRPr="000C3C88">
              <w:rPr>
                <w:rFonts w:ascii="Times New Roman" w:hAnsi="Times New Roman" w:cs="Times New Roman"/>
                <w:color w:val="000000"/>
                <w:sz w:val="24"/>
                <w:szCs w:val="24"/>
              </w:rPr>
              <w:t>стандартам,</w:t>
            </w:r>
            <w:r w:rsidRPr="000C3C88">
              <w:t xml:space="preserve"> </w:t>
            </w:r>
            <w:r w:rsidRPr="000C3C88">
              <w:rPr>
                <w:rFonts w:ascii="Times New Roman" w:hAnsi="Times New Roman" w:cs="Times New Roman"/>
                <w:color w:val="000000"/>
                <w:sz w:val="24"/>
                <w:szCs w:val="24"/>
              </w:rPr>
              <w:t>техническим</w:t>
            </w:r>
            <w:r w:rsidRPr="000C3C88">
              <w:t xml:space="preserve"> </w:t>
            </w:r>
            <w:r w:rsidRPr="000C3C88">
              <w:rPr>
                <w:rFonts w:ascii="Times New Roman" w:hAnsi="Times New Roman" w:cs="Times New Roman"/>
                <w:color w:val="000000"/>
                <w:sz w:val="24"/>
                <w:szCs w:val="24"/>
              </w:rPr>
              <w:t>условиям</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другим</w:t>
            </w:r>
            <w:r w:rsidRPr="000C3C88">
              <w:t xml:space="preserve"> </w:t>
            </w:r>
            <w:r w:rsidRPr="000C3C88">
              <w:rPr>
                <w:rFonts w:ascii="Times New Roman" w:hAnsi="Times New Roman" w:cs="Times New Roman"/>
                <w:color w:val="000000"/>
                <w:sz w:val="24"/>
                <w:szCs w:val="24"/>
              </w:rPr>
              <w:t>нормативным</w:t>
            </w:r>
            <w:r w:rsidRPr="000C3C88">
              <w:t xml:space="preserve"> </w:t>
            </w:r>
            <w:r w:rsidRPr="000C3C88">
              <w:rPr>
                <w:rFonts w:ascii="Times New Roman" w:hAnsi="Times New Roman" w:cs="Times New Roman"/>
                <w:color w:val="000000"/>
                <w:sz w:val="24"/>
                <w:szCs w:val="24"/>
              </w:rPr>
              <w:t>документам;</w:t>
            </w:r>
            <w:r w:rsidRPr="000C3C88">
              <w:t xml:space="preserve"> </w:t>
            </w:r>
            <w:r w:rsidRPr="000C3C88">
              <w:rPr>
                <w:rFonts w:ascii="Times New Roman" w:hAnsi="Times New Roman" w:cs="Times New Roman"/>
                <w:color w:val="000000"/>
                <w:sz w:val="24"/>
                <w:szCs w:val="24"/>
              </w:rPr>
              <w:t>использование</w:t>
            </w:r>
            <w:r w:rsidRPr="000C3C88">
              <w:t xml:space="preserve"> </w:t>
            </w:r>
            <w:r w:rsidRPr="000C3C88">
              <w:rPr>
                <w:rFonts w:ascii="Times New Roman" w:hAnsi="Times New Roman" w:cs="Times New Roman"/>
                <w:color w:val="000000"/>
                <w:sz w:val="24"/>
                <w:szCs w:val="24"/>
              </w:rPr>
              <w:t>металлургического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других</w:t>
            </w:r>
            <w:r w:rsidRPr="000C3C88">
              <w:t xml:space="preserve"> </w:t>
            </w:r>
            <w:r w:rsidRPr="000C3C88">
              <w:rPr>
                <w:rFonts w:ascii="Times New Roman" w:hAnsi="Times New Roman" w:cs="Times New Roman"/>
                <w:color w:val="000000"/>
                <w:sz w:val="24"/>
                <w:szCs w:val="24"/>
              </w:rPr>
              <w:t>средств</w:t>
            </w:r>
            <w:r w:rsidRPr="000C3C88">
              <w:t xml:space="preserve"> </w:t>
            </w:r>
            <w:r w:rsidRPr="000C3C88">
              <w:rPr>
                <w:rFonts w:ascii="Times New Roman" w:hAnsi="Times New Roman" w:cs="Times New Roman"/>
                <w:color w:val="000000"/>
                <w:sz w:val="24"/>
                <w:szCs w:val="24"/>
              </w:rPr>
              <w:t>производства</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достижения</w:t>
            </w:r>
            <w:r w:rsidRPr="000C3C88">
              <w:t xml:space="preserve"> </w:t>
            </w:r>
            <w:r w:rsidRPr="000C3C88">
              <w:rPr>
                <w:rFonts w:ascii="Times New Roman" w:hAnsi="Times New Roman" w:cs="Times New Roman"/>
                <w:color w:val="000000"/>
                <w:sz w:val="24"/>
                <w:szCs w:val="24"/>
              </w:rPr>
              <w:t>наиболее</w:t>
            </w:r>
            <w:r w:rsidRPr="000C3C88">
              <w:t xml:space="preserve"> </w:t>
            </w:r>
            <w:r w:rsidRPr="000C3C88">
              <w:rPr>
                <w:rFonts w:ascii="Times New Roman" w:hAnsi="Times New Roman" w:cs="Times New Roman"/>
                <w:color w:val="000000"/>
                <w:sz w:val="24"/>
                <w:szCs w:val="24"/>
              </w:rPr>
              <w:t>высокой</w:t>
            </w:r>
            <w:r w:rsidRPr="000C3C88">
              <w:t xml:space="preserve"> </w:t>
            </w:r>
            <w:r w:rsidRPr="000C3C88">
              <w:rPr>
                <w:rFonts w:ascii="Times New Roman" w:hAnsi="Times New Roman" w:cs="Times New Roman"/>
                <w:color w:val="000000"/>
                <w:sz w:val="24"/>
                <w:szCs w:val="24"/>
              </w:rPr>
              <w:t>производительности</w:t>
            </w:r>
            <w:r w:rsidRPr="000C3C88">
              <w:t xml:space="preserve"> </w:t>
            </w:r>
            <w:r w:rsidRPr="000C3C88">
              <w:rPr>
                <w:rFonts w:ascii="Times New Roman" w:hAnsi="Times New Roman" w:cs="Times New Roman"/>
                <w:color w:val="000000"/>
                <w:sz w:val="24"/>
                <w:szCs w:val="24"/>
              </w:rPr>
              <w:t>труда</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наиболее</w:t>
            </w:r>
            <w:r w:rsidRPr="000C3C88">
              <w:t xml:space="preserve"> </w:t>
            </w:r>
            <w:r w:rsidRPr="000C3C88">
              <w:rPr>
                <w:rFonts w:ascii="Times New Roman" w:hAnsi="Times New Roman" w:cs="Times New Roman"/>
                <w:color w:val="000000"/>
                <w:sz w:val="24"/>
                <w:szCs w:val="24"/>
              </w:rPr>
              <w:t>высокого</w:t>
            </w:r>
            <w:r w:rsidRPr="000C3C88">
              <w:t xml:space="preserve"> </w:t>
            </w:r>
            <w:r w:rsidRPr="000C3C88">
              <w:rPr>
                <w:rFonts w:ascii="Times New Roman" w:hAnsi="Times New Roman" w:cs="Times New Roman"/>
                <w:color w:val="000000"/>
                <w:sz w:val="24"/>
                <w:szCs w:val="24"/>
              </w:rPr>
              <w:t>технико-экономического</w:t>
            </w:r>
            <w:r w:rsidRPr="000C3C88">
              <w:t xml:space="preserve"> </w:t>
            </w:r>
            <w:r w:rsidRPr="000C3C88">
              <w:rPr>
                <w:rFonts w:ascii="Times New Roman" w:hAnsi="Times New Roman" w:cs="Times New Roman"/>
                <w:color w:val="000000"/>
                <w:sz w:val="24"/>
                <w:szCs w:val="24"/>
              </w:rPr>
              <w:t>эффекта</w:t>
            </w:r>
            <w:r w:rsidRPr="000C3C88">
              <w:t xml:space="preserve"> </w:t>
            </w:r>
            <w:r w:rsidRPr="000C3C88">
              <w:rPr>
                <w:rFonts w:ascii="Times New Roman" w:hAnsi="Times New Roman" w:cs="Times New Roman"/>
                <w:color w:val="000000"/>
                <w:sz w:val="24"/>
                <w:szCs w:val="24"/>
              </w:rPr>
              <w:t>на</w:t>
            </w:r>
            <w:r w:rsidRPr="000C3C88">
              <w:t xml:space="preserve"> </w:t>
            </w:r>
            <w:r w:rsidRPr="000C3C88">
              <w:rPr>
                <w:rFonts w:ascii="Times New Roman" w:hAnsi="Times New Roman" w:cs="Times New Roman"/>
                <w:color w:val="000000"/>
                <w:sz w:val="24"/>
                <w:szCs w:val="24"/>
              </w:rPr>
              <w:t>базе</w:t>
            </w:r>
            <w:r w:rsidRPr="000C3C88">
              <w:t xml:space="preserve"> </w:t>
            </w:r>
            <w:r w:rsidRPr="000C3C88">
              <w:rPr>
                <w:rFonts w:ascii="Times New Roman" w:hAnsi="Times New Roman" w:cs="Times New Roman"/>
                <w:color w:val="000000"/>
                <w:sz w:val="24"/>
                <w:szCs w:val="24"/>
              </w:rPr>
              <w:t>современной</w:t>
            </w:r>
            <w:r w:rsidRPr="000C3C88">
              <w:t xml:space="preserve"> </w:t>
            </w:r>
            <w:r w:rsidRPr="000C3C88">
              <w:rPr>
                <w:rFonts w:ascii="Times New Roman" w:hAnsi="Times New Roman" w:cs="Times New Roman"/>
                <w:color w:val="000000"/>
                <w:sz w:val="24"/>
                <w:szCs w:val="24"/>
              </w:rPr>
              <w:t>организации</w:t>
            </w:r>
            <w:r w:rsidRPr="000C3C88">
              <w:t xml:space="preserve"> </w:t>
            </w:r>
            <w:r w:rsidRPr="000C3C88">
              <w:rPr>
                <w:rFonts w:ascii="Times New Roman" w:hAnsi="Times New Roman" w:cs="Times New Roman"/>
                <w:color w:val="000000"/>
                <w:sz w:val="24"/>
                <w:szCs w:val="24"/>
              </w:rPr>
              <w:t>производства;</w:t>
            </w:r>
            <w:r w:rsidRPr="000C3C88">
              <w:t xml:space="preserve"> </w:t>
            </w:r>
            <w:r w:rsidRPr="000C3C88">
              <w:rPr>
                <w:rFonts w:ascii="Times New Roman" w:hAnsi="Times New Roman" w:cs="Times New Roman"/>
                <w:color w:val="000000"/>
                <w:sz w:val="24"/>
                <w:szCs w:val="24"/>
              </w:rPr>
              <w:t>овладение</w:t>
            </w:r>
            <w:r w:rsidRPr="000C3C88">
              <w:t xml:space="preserve"> </w:t>
            </w:r>
            <w:r w:rsidRPr="000C3C88">
              <w:rPr>
                <w:rFonts w:ascii="Times New Roman" w:hAnsi="Times New Roman" w:cs="Times New Roman"/>
                <w:color w:val="000000"/>
                <w:sz w:val="24"/>
                <w:szCs w:val="24"/>
              </w:rPr>
              <w:t>необходимым</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достаточным</w:t>
            </w:r>
            <w:r w:rsidRPr="000C3C88">
              <w:t xml:space="preserve"> </w:t>
            </w:r>
            <w:r w:rsidRPr="000C3C88">
              <w:rPr>
                <w:rFonts w:ascii="Times New Roman" w:hAnsi="Times New Roman" w:cs="Times New Roman"/>
                <w:color w:val="000000"/>
                <w:sz w:val="24"/>
                <w:szCs w:val="24"/>
              </w:rPr>
              <w:t>уровнем</w:t>
            </w:r>
            <w:r w:rsidRPr="000C3C88">
              <w:t xml:space="preserve"> </w:t>
            </w:r>
            <w:r w:rsidRPr="000C3C88">
              <w:rPr>
                <w:rFonts w:ascii="Times New Roman" w:hAnsi="Times New Roman" w:cs="Times New Roman"/>
                <w:color w:val="000000"/>
                <w:sz w:val="24"/>
                <w:szCs w:val="24"/>
              </w:rPr>
              <w:t>общекультурных</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профессиональных</w:t>
            </w:r>
            <w:r w:rsidRPr="000C3C88">
              <w:t xml:space="preserve"> </w:t>
            </w:r>
            <w:r w:rsidRPr="000C3C88">
              <w:rPr>
                <w:rFonts w:ascii="Times New Roman" w:hAnsi="Times New Roman" w:cs="Times New Roman"/>
                <w:color w:val="000000"/>
                <w:sz w:val="24"/>
                <w:szCs w:val="24"/>
              </w:rPr>
              <w:t>компетенций</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соответствии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требованиями</w:t>
            </w:r>
            <w:r w:rsidRPr="000C3C88">
              <w:t xml:space="preserve"> </w:t>
            </w:r>
            <w:r w:rsidRPr="000C3C88">
              <w:rPr>
                <w:rFonts w:ascii="Times New Roman" w:hAnsi="Times New Roman" w:cs="Times New Roman"/>
                <w:color w:val="000000"/>
                <w:sz w:val="24"/>
                <w:szCs w:val="24"/>
              </w:rPr>
              <w:t>ФГОС</w:t>
            </w:r>
            <w:r w:rsidRPr="000C3C88">
              <w:t xml:space="preserve"> </w:t>
            </w:r>
            <w:r w:rsidRPr="000C3C88">
              <w:rPr>
                <w:rFonts w:ascii="Times New Roman" w:hAnsi="Times New Roman" w:cs="Times New Roman"/>
                <w:color w:val="000000"/>
                <w:sz w:val="24"/>
                <w:szCs w:val="24"/>
              </w:rPr>
              <w:t>ВО</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направлению</w:t>
            </w:r>
            <w:r w:rsidRPr="000C3C88">
              <w:t xml:space="preserve"> </w:t>
            </w:r>
            <w:r w:rsidRPr="000C3C88">
              <w:rPr>
                <w:rFonts w:ascii="Times New Roman" w:hAnsi="Times New Roman" w:cs="Times New Roman"/>
                <w:color w:val="000000"/>
                <w:sz w:val="24"/>
                <w:szCs w:val="24"/>
              </w:rPr>
              <w:t>«Технологические</w:t>
            </w:r>
            <w:r w:rsidRPr="000C3C88">
              <w:t xml:space="preserve"> </w:t>
            </w:r>
            <w:r w:rsidRPr="000C3C88">
              <w:rPr>
                <w:rFonts w:ascii="Times New Roman" w:hAnsi="Times New Roman" w:cs="Times New Roman"/>
                <w:color w:val="000000"/>
                <w:sz w:val="24"/>
                <w:szCs w:val="24"/>
              </w:rPr>
              <w:t>машины</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оборудование»</w:t>
            </w:r>
            <w:r w:rsidRPr="000C3C88">
              <w:t xml:space="preserve"> </w:t>
            </w:r>
            <w:r w:rsidRPr="000C3C88">
              <w:rPr>
                <w:rFonts w:ascii="Times New Roman" w:hAnsi="Times New Roman" w:cs="Times New Roman"/>
                <w:color w:val="000000"/>
                <w:sz w:val="24"/>
                <w:szCs w:val="24"/>
              </w:rPr>
              <w:t>профиль</w:t>
            </w:r>
            <w:r w:rsidRPr="000C3C88">
              <w:t xml:space="preserve"> </w:t>
            </w:r>
            <w:r w:rsidRPr="000C3C88">
              <w:rPr>
                <w:rFonts w:ascii="Times New Roman" w:hAnsi="Times New Roman" w:cs="Times New Roman"/>
                <w:color w:val="000000"/>
                <w:sz w:val="24"/>
                <w:szCs w:val="24"/>
              </w:rPr>
              <w:t>«</w:t>
            </w:r>
            <w:r w:rsidR="000C3C88" w:rsidRPr="000C3C88">
              <w:rPr>
                <w:rFonts w:ascii="Times New Roman" w:hAnsi="Times New Roman" w:cs="Times New Roman"/>
                <w:color w:val="000000"/>
                <w:sz w:val="24"/>
                <w:szCs w:val="24"/>
              </w:rPr>
              <w:t>Компьютерное</w:t>
            </w:r>
            <w:r w:rsidR="000C3C88" w:rsidRPr="000C3C88">
              <w:t xml:space="preserve"> </w:t>
            </w:r>
            <w:r w:rsidR="000C3C88" w:rsidRPr="000C3C88">
              <w:rPr>
                <w:rFonts w:ascii="Times New Roman" w:hAnsi="Times New Roman" w:cs="Times New Roman"/>
                <w:color w:val="000000"/>
                <w:sz w:val="24"/>
                <w:szCs w:val="24"/>
              </w:rPr>
              <w:t>моделирование</w:t>
            </w:r>
            <w:r w:rsidR="000C3C88" w:rsidRPr="000C3C88">
              <w:t xml:space="preserve"> </w:t>
            </w:r>
            <w:r w:rsidR="000C3C88" w:rsidRPr="000C3C88">
              <w:rPr>
                <w:rFonts w:ascii="Times New Roman" w:hAnsi="Times New Roman" w:cs="Times New Roman"/>
                <w:color w:val="000000"/>
                <w:sz w:val="24"/>
                <w:szCs w:val="24"/>
              </w:rPr>
              <w:t>и</w:t>
            </w:r>
            <w:r w:rsidR="000C3C88" w:rsidRPr="000C3C88">
              <w:t xml:space="preserve"> </w:t>
            </w:r>
            <w:r w:rsidR="000C3C88" w:rsidRPr="000C3C88">
              <w:rPr>
                <w:rFonts w:ascii="Times New Roman" w:hAnsi="Times New Roman" w:cs="Times New Roman"/>
                <w:color w:val="000000"/>
                <w:sz w:val="24"/>
                <w:szCs w:val="24"/>
              </w:rPr>
              <w:t>проектирование</w:t>
            </w:r>
            <w:r w:rsidR="000C3C88" w:rsidRPr="000C3C88">
              <w:t xml:space="preserve"> </w:t>
            </w:r>
            <w:r w:rsidR="000C3C88" w:rsidRPr="000C3C88">
              <w:rPr>
                <w:rFonts w:ascii="Times New Roman" w:hAnsi="Times New Roman" w:cs="Times New Roman"/>
                <w:color w:val="000000"/>
                <w:sz w:val="24"/>
                <w:szCs w:val="24"/>
              </w:rPr>
              <w:t>в</w:t>
            </w:r>
            <w:r w:rsidR="000C3C88" w:rsidRPr="000C3C88">
              <w:t xml:space="preserve"> </w:t>
            </w:r>
            <w:r w:rsidR="000C3C88" w:rsidRPr="000C3C88">
              <w:rPr>
                <w:rFonts w:ascii="Times New Roman" w:hAnsi="Times New Roman" w:cs="Times New Roman"/>
                <w:color w:val="000000"/>
                <w:sz w:val="24"/>
                <w:szCs w:val="24"/>
              </w:rPr>
              <w:t xml:space="preserve">машиностроении </w:t>
            </w:r>
            <w:r w:rsidRPr="000C3C88">
              <w:rPr>
                <w:rFonts w:ascii="Times New Roman" w:hAnsi="Times New Roman" w:cs="Times New Roman"/>
                <w:color w:val="000000"/>
                <w:sz w:val="24"/>
                <w:szCs w:val="24"/>
              </w:rPr>
              <w:t>».</w:t>
            </w:r>
            <w:r w:rsidRPr="000C3C88">
              <w:t xml:space="preserve"> </w:t>
            </w:r>
          </w:p>
        </w:tc>
      </w:tr>
      <w:tr w:rsidR="00720A49" w:rsidRPr="000C3C88" w:rsidTr="004C5C70">
        <w:trPr>
          <w:trHeight w:hRule="exact" w:val="138"/>
        </w:trPr>
        <w:tc>
          <w:tcPr>
            <w:tcW w:w="1999" w:type="dxa"/>
          </w:tcPr>
          <w:p w:rsidR="00720A49" w:rsidRPr="000C3C88" w:rsidRDefault="00720A49"/>
        </w:tc>
        <w:tc>
          <w:tcPr>
            <w:tcW w:w="7386" w:type="dxa"/>
          </w:tcPr>
          <w:p w:rsidR="00720A49" w:rsidRPr="000C3C88" w:rsidRDefault="00720A49"/>
        </w:tc>
      </w:tr>
      <w:tr w:rsidR="00720A49" w:rsidRPr="000C3C88" w:rsidTr="004C5C70">
        <w:trPr>
          <w:trHeight w:hRule="exact" w:val="416"/>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2</w:t>
            </w:r>
            <w:r w:rsidRPr="000C3C88">
              <w:t xml:space="preserve"> </w:t>
            </w:r>
            <w:r w:rsidRPr="000C3C88">
              <w:rPr>
                <w:rFonts w:ascii="Times New Roman" w:hAnsi="Times New Roman" w:cs="Times New Roman"/>
                <w:b/>
                <w:color w:val="000000"/>
                <w:sz w:val="24"/>
                <w:szCs w:val="24"/>
              </w:rPr>
              <w:t>Место</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r w:rsidRPr="000C3C88">
              <w:rPr>
                <w:rFonts w:ascii="Times New Roman" w:hAnsi="Times New Roman" w:cs="Times New Roman"/>
                <w:b/>
                <w:color w:val="000000"/>
                <w:sz w:val="24"/>
                <w:szCs w:val="24"/>
              </w:rPr>
              <w:t>в</w:t>
            </w:r>
            <w:r w:rsidRPr="000C3C88">
              <w:t xml:space="preserve"> </w:t>
            </w:r>
            <w:r w:rsidRPr="000C3C88">
              <w:rPr>
                <w:rFonts w:ascii="Times New Roman" w:hAnsi="Times New Roman" w:cs="Times New Roman"/>
                <w:b/>
                <w:color w:val="000000"/>
                <w:sz w:val="24"/>
                <w:szCs w:val="24"/>
              </w:rPr>
              <w:t>структуре</w:t>
            </w:r>
            <w:r w:rsidRPr="000C3C88">
              <w:t xml:space="preserve"> </w:t>
            </w:r>
            <w:r w:rsidRPr="000C3C88">
              <w:rPr>
                <w:rFonts w:ascii="Times New Roman" w:hAnsi="Times New Roman" w:cs="Times New Roman"/>
                <w:b/>
                <w:color w:val="000000"/>
                <w:sz w:val="24"/>
                <w:szCs w:val="24"/>
              </w:rPr>
              <w:t>образовательной</w:t>
            </w:r>
            <w:r w:rsidRPr="000C3C88">
              <w:t xml:space="preserve"> </w:t>
            </w:r>
            <w:r w:rsidRPr="000C3C88">
              <w:rPr>
                <w:rFonts w:ascii="Times New Roman" w:hAnsi="Times New Roman" w:cs="Times New Roman"/>
                <w:b/>
                <w:color w:val="000000"/>
                <w:sz w:val="24"/>
                <w:szCs w:val="24"/>
              </w:rPr>
              <w:t>программы</w:t>
            </w:r>
            <w:r w:rsidRPr="000C3C88">
              <w:t xml:space="preserve"> </w:t>
            </w:r>
          </w:p>
        </w:tc>
      </w:tr>
      <w:tr w:rsidR="00720A49" w:rsidRPr="000C3C88" w:rsidTr="004C5C70">
        <w:trPr>
          <w:trHeight w:hRule="exact" w:val="1096"/>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Дисциплина</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входит</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базовую</w:t>
            </w:r>
            <w:r w:rsidRPr="000C3C88">
              <w:t xml:space="preserve"> </w:t>
            </w:r>
            <w:r w:rsidRPr="000C3C88">
              <w:rPr>
                <w:rFonts w:ascii="Times New Roman" w:hAnsi="Times New Roman" w:cs="Times New Roman"/>
                <w:color w:val="000000"/>
                <w:sz w:val="24"/>
                <w:szCs w:val="24"/>
              </w:rPr>
              <w:t>часть</w:t>
            </w:r>
            <w:r w:rsidRPr="000C3C88">
              <w:t xml:space="preserve"> </w:t>
            </w:r>
            <w:r w:rsidRPr="000C3C88">
              <w:rPr>
                <w:rFonts w:ascii="Times New Roman" w:hAnsi="Times New Roman" w:cs="Times New Roman"/>
                <w:color w:val="000000"/>
                <w:sz w:val="24"/>
                <w:szCs w:val="24"/>
              </w:rPr>
              <w:t>учебного</w:t>
            </w:r>
            <w:r w:rsidRPr="000C3C88">
              <w:t xml:space="preserve"> </w:t>
            </w:r>
            <w:r w:rsidRPr="000C3C88">
              <w:rPr>
                <w:rFonts w:ascii="Times New Roman" w:hAnsi="Times New Roman" w:cs="Times New Roman"/>
                <w:color w:val="000000"/>
                <w:sz w:val="24"/>
                <w:szCs w:val="24"/>
              </w:rPr>
              <w:t>плана</w:t>
            </w:r>
            <w:r w:rsidRPr="000C3C88">
              <w:t xml:space="preserve"> </w:t>
            </w:r>
            <w:r w:rsidRPr="000C3C88">
              <w:rPr>
                <w:rFonts w:ascii="Times New Roman" w:hAnsi="Times New Roman" w:cs="Times New Roman"/>
                <w:color w:val="000000"/>
                <w:sz w:val="24"/>
                <w:szCs w:val="24"/>
              </w:rPr>
              <w:t>образовательной</w:t>
            </w:r>
            <w:r w:rsidRPr="000C3C88">
              <w:t xml:space="preserve"> </w:t>
            </w:r>
            <w:r w:rsidRPr="000C3C88">
              <w:rPr>
                <w:rFonts w:ascii="Times New Roman" w:hAnsi="Times New Roman" w:cs="Times New Roman"/>
                <w:color w:val="000000"/>
                <w:sz w:val="24"/>
                <w:szCs w:val="24"/>
              </w:rPr>
              <w:t>программы.</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изучения</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необходимы</w:t>
            </w:r>
            <w:r w:rsidRPr="000C3C88">
              <w:t xml:space="preserve"> </w:t>
            </w:r>
            <w:r w:rsidRPr="000C3C88">
              <w:rPr>
                <w:rFonts w:ascii="Times New Roman" w:hAnsi="Times New Roman" w:cs="Times New Roman"/>
                <w:color w:val="000000"/>
                <w:sz w:val="24"/>
                <w:szCs w:val="24"/>
              </w:rPr>
              <w:t>знания</w:t>
            </w:r>
            <w:r w:rsidRPr="000C3C88">
              <w:t xml:space="preserve"> </w:t>
            </w:r>
            <w:r w:rsidRPr="000C3C88">
              <w:rPr>
                <w:rFonts w:ascii="Times New Roman" w:hAnsi="Times New Roman" w:cs="Times New Roman"/>
                <w:color w:val="000000"/>
                <w:sz w:val="24"/>
                <w:szCs w:val="24"/>
              </w:rPr>
              <w:t>(умения,</w:t>
            </w:r>
            <w:r w:rsidRPr="000C3C88">
              <w:t xml:space="preserve"> </w:t>
            </w:r>
            <w:r w:rsidRPr="000C3C88">
              <w:rPr>
                <w:rFonts w:ascii="Times New Roman" w:hAnsi="Times New Roman" w:cs="Times New Roman"/>
                <w:color w:val="000000"/>
                <w:sz w:val="24"/>
                <w:szCs w:val="24"/>
              </w:rPr>
              <w:t>владения),</w:t>
            </w:r>
            <w:r w:rsidRPr="000C3C88">
              <w:t xml:space="preserve"> </w:t>
            </w:r>
            <w:r w:rsidRPr="000C3C88">
              <w:rPr>
                <w:rFonts w:ascii="Times New Roman" w:hAnsi="Times New Roman" w:cs="Times New Roman"/>
                <w:color w:val="000000"/>
                <w:sz w:val="24"/>
                <w:szCs w:val="24"/>
              </w:rPr>
              <w:t>сформированные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результате</w:t>
            </w:r>
            <w:r w:rsidRPr="000C3C88">
              <w:t xml:space="preserve"> </w:t>
            </w:r>
            <w:r w:rsidRPr="000C3C88">
              <w:rPr>
                <w:rFonts w:ascii="Times New Roman" w:hAnsi="Times New Roman" w:cs="Times New Roman"/>
                <w:color w:val="000000"/>
                <w:sz w:val="24"/>
                <w:szCs w:val="24"/>
              </w:rPr>
              <w:t>изучения</w:t>
            </w:r>
            <w:r w:rsidRPr="000C3C88">
              <w:t xml:space="preserve"> </w:t>
            </w:r>
            <w:r w:rsidRPr="000C3C88">
              <w:rPr>
                <w:rFonts w:ascii="Times New Roman" w:hAnsi="Times New Roman" w:cs="Times New Roman"/>
                <w:color w:val="000000"/>
                <w:sz w:val="24"/>
                <w:szCs w:val="24"/>
              </w:rPr>
              <w:t>дисциплин/</w:t>
            </w:r>
            <w:r w:rsidRPr="000C3C88">
              <w:t xml:space="preserve"> </w:t>
            </w:r>
            <w:r w:rsidRPr="000C3C88">
              <w:rPr>
                <w:rFonts w:ascii="Times New Roman" w:hAnsi="Times New Roman" w:cs="Times New Roman"/>
                <w:color w:val="000000"/>
                <w:sz w:val="24"/>
                <w:szCs w:val="24"/>
              </w:rPr>
              <w:t>практик:</w:t>
            </w:r>
            <w:r w:rsidRPr="000C3C88">
              <w:t xml:space="preserve"> </w:t>
            </w:r>
          </w:p>
        </w:tc>
      </w:tr>
      <w:tr w:rsidR="00720A49" w:rsidRPr="000C3C88" w:rsidTr="004C5C70">
        <w:trPr>
          <w:trHeight w:hRule="exact" w:val="826"/>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Учебная</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практика</w:t>
            </w:r>
            <w:r w:rsidRPr="000C3C88">
              <w:t xml:space="preserve"> </w:t>
            </w:r>
            <w:r w:rsidRPr="000C3C88">
              <w:rPr>
                <w:rFonts w:ascii="Times New Roman" w:hAnsi="Times New Roman" w:cs="Times New Roman"/>
                <w:color w:val="000000"/>
                <w:sz w:val="24"/>
                <w:szCs w:val="24"/>
              </w:rPr>
              <w:t>по</w:t>
            </w:r>
            <w:r w:rsidRPr="000C3C88">
              <w:t xml:space="preserve"> </w:t>
            </w:r>
            <w:r w:rsidRPr="000C3C88">
              <w:rPr>
                <w:rFonts w:ascii="Times New Roman" w:hAnsi="Times New Roman" w:cs="Times New Roman"/>
                <w:color w:val="000000"/>
                <w:sz w:val="24"/>
                <w:szCs w:val="24"/>
              </w:rPr>
              <w:t>получению</w:t>
            </w:r>
            <w:r w:rsidRPr="000C3C88">
              <w:t xml:space="preserve"> </w:t>
            </w:r>
            <w:r w:rsidRPr="000C3C88">
              <w:rPr>
                <w:rFonts w:ascii="Times New Roman" w:hAnsi="Times New Roman" w:cs="Times New Roman"/>
                <w:color w:val="000000"/>
                <w:sz w:val="24"/>
                <w:szCs w:val="24"/>
              </w:rPr>
              <w:t>первичных</w:t>
            </w:r>
            <w:r w:rsidRPr="000C3C88">
              <w:t xml:space="preserve"> </w:t>
            </w:r>
            <w:r w:rsidRPr="000C3C88">
              <w:rPr>
                <w:rFonts w:ascii="Times New Roman" w:hAnsi="Times New Roman" w:cs="Times New Roman"/>
                <w:color w:val="000000"/>
                <w:sz w:val="24"/>
                <w:szCs w:val="24"/>
              </w:rPr>
              <w:t>профессиональных</w:t>
            </w:r>
            <w:r w:rsidRPr="000C3C88">
              <w:t xml:space="preserve"> </w:t>
            </w:r>
            <w:r w:rsidRPr="000C3C88">
              <w:rPr>
                <w:rFonts w:ascii="Times New Roman" w:hAnsi="Times New Roman" w:cs="Times New Roman"/>
                <w:color w:val="000000"/>
                <w:sz w:val="24"/>
                <w:szCs w:val="24"/>
              </w:rPr>
              <w:t>умений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навыков,</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том</w:t>
            </w:r>
            <w:r w:rsidRPr="000C3C88">
              <w:t xml:space="preserve"> </w:t>
            </w:r>
            <w:r w:rsidRPr="000C3C88">
              <w:rPr>
                <w:rFonts w:ascii="Times New Roman" w:hAnsi="Times New Roman" w:cs="Times New Roman"/>
                <w:color w:val="000000"/>
                <w:sz w:val="24"/>
                <w:szCs w:val="24"/>
              </w:rPr>
              <w:t>числе</w:t>
            </w:r>
            <w:r w:rsidRPr="000C3C88">
              <w:t xml:space="preserve"> </w:t>
            </w:r>
            <w:r w:rsidRPr="000C3C88">
              <w:rPr>
                <w:rFonts w:ascii="Times New Roman" w:hAnsi="Times New Roman" w:cs="Times New Roman"/>
                <w:color w:val="000000"/>
                <w:sz w:val="24"/>
                <w:szCs w:val="24"/>
              </w:rPr>
              <w:t>первичных</w:t>
            </w:r>
            <w:r w:rsidRPr="000C3C88">
              <w:t xml:space="preserve"> </w:t>
            </w:r>
            <w:r w:rsidRPr="000C3C88">
              <w:rPr>
                <w:rFonts w:ascii="Times New Roman" w:hAnsi="Times New Roman" w:cs="Times New Roman"/>
                <w:color w:val="000000"/>
                <w:sz w:val="24"/>
                <w:szCs w:val="24"/>
              </w:rPr>
              <w:t>умений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навыков</w:t>
            </w:r>
            <w:r w:rsidRPr="000C3C88">
              <w:t xml:space="preserve"> </w:t>
            </w:r>
            <w:r w:rsidRPr="000C3C88">
              <w:rPr>
                <w:rFonts w:ascii="Times New Roman" w:hAnsi="Times New Roman" w:cs="Times New Roman"/>
                <w:color w:val="000000"/>
                <w:sz w:val="24"/>
                <w:szCs w:val="24"/>
              </w:rPr>
              <w:t>научно-исследовательской</w:t>
            </w:r>
            <w:r w:rsidRPr="000C3C88">
              <w:t xml:space="preserve"> </w:t>
            </w:r>
            <w:r w:rsidRPr="000C3C88">
              <w:rPr>
                <w:rFonts w:ascii="Times New Roman" w:hAnsi="Times New Roman" w:cs="Times New Roman"/>
                <w:color w:val="000000"/>
                <w:sz w:val="24"/>
                <w:szCs w:val="24"/>
              </w:rPr>
              <w:t>деятельности</w:t>
            </w:r>
            <w:r w:rsidRPr="000C3C88">
              <w:t xml:space="preserve"> </w:t>
            </w:r>
          </w:p>
        </w:tc>
      </w:tr>
      <w:tr w:rsidR="00720A49" w:rsidRPr="000C3C88" w:rsidTr="004C5C70">
        <w:trPr>
          <w:trHeight w:hRule="exact" w:val="28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в</w:t>
            </w:r>
            <w:r w:rsidRPr="000C3C88">
              <w:t xml:space="preserve"> </w:t>
            </w:r>
            <w:r>
              <w:rPr>
                <w:rFonts w:ascii="Times New Roman" w:hAnsi="Times New Roman" w:cs="Times New Roman"/>
                <w:color w:val="000000"/>
                <w:sz w:val="24"/>
                <w:szCs w:val="24"/>
              </w:rPr>
              <w:t>Autodesk</w:t>
            </w:r>
            <w:r w:rsidRPr="000C3C88">
              <w:t xml:space="preserve"> </w:t>
            </w:r>
            <w:r>
              <w:rPr>
                <w:rFonts w:ascii="Times New Roman" w:hAnsi="Times New Roman" w:cs="Times New Roman"/>
                <w:color w:val="000000"/>
                <w:sz w:val="24"/>
                <w:szCs w:val="24"/>
              </w:rPr>
              <w:t>Fusion</w:t>
            </w:r>
            <w:r w:rsidRPr="000C3C88">
              <w:t xml:space="preserve"> </w:t>
            </w:r>
            <w:r w:rsidRPr="000C3C88">
              <w:rPr>
                <w:rFonts w:ascii="Times New Roman" w:hAnsi="Times New Roman" w:cs="Times New Roman"/>
                <w:color w:val="000000"/>
                <w:sz w:val="24"/>
                <w:szCs w:val="24"/>
              </w:rPr>
              <w:t>360</w:t>
            </w:r>
            <w:r w:rsidRPr="000C3C88">
              <w:t xml:space="preserve"> </w:t>
            </w:r>
          </w:p>
        </w:tc>
      </w:tr>
      <w:tr w:rsidR="00720A49" w:rsidTr="004C5C70">
        <w:trPr>
          <w:trHeight w:hRule="exact" w:val="285"/>
        </w:trPr>
        <w:tc>
          <w:tcPr>
            <w:tcW w:w="9385"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720A49" w:rsidRPr="000C3C88" w:rsidTr="004C5C70">
        <w:trPr>
          <w:trHeight w:hRule="exact" w:val="55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Знания</w:t>
            </w:r>
            <w:r w:rsidRPr="000C3C88">
              <w:t xml:space="preserve"> </w:t>
            </w:r>
            <w:r w:rsidRPr="000C3C88">
              <w:rPr>
                <w:rFonts w:ascii="Times New Roman" w:hAnsi="Times New Roman" w:cs="Times New Roman"/>
                <w:color w:val="000000"/>
                <w:sz w:val="24"/>
                <w:szCs w:val="24"/>
              </w:rPr>
              <w:t>(умения,</w:t>
            </w:r>
            <w:r w:rsidRPr="000C3C88">
              <w:t xml:space="preserve"> </w:t>
            </w:r>
            <w:r w:rsidRPr="000C3C88">
              <w:rPr>
                <w:rFonts w:ascii="Times New Roman" w:hAnsi="Times New Roman" w:cs="Times New Roman"/>
                <w:color w:val="000000"/>
                <w:sz w:val="24"/>
                <w:szCs w:val="24"/>
              </w:rPr>
              <w:t>владения),</w:t>
            </w:r>
            <w:r w:rsidRPr="000C3C88">
              <w:t xml:space="preserve"> </w:t>
            </w:r>
            <w:r w:rsidRPr="000C3C88">
              <w:rPr>
                <w:rFonts w:ascii="Times New Roman" w:hAnsi="Times New Roman" w:cs="Times New Roman"/>
                <w:color w:val="000000"/>
                <w:sz w:val="24"/>
                <w:szCs w:val="24"/>
              </w:rPr>
              <w:t>полученные</w:t>
            </w:r>
            <w:r w:rsidRPr="000C3C88">
              <w:t xml:space="preserve"> </w:t>
            </w:r>
            <w:r w:rsidRPr="000C3C88">
              <w:rPr>
                <w:rFonts w:ascii="Times New Roman" w:hAnsi="Times New Roman" w:cs="Times New Roman"/>
                <w:color w:val="000000"/>
                <w:sz w:val="24"/>
                <w:szCs w:val="24"/>
              </w:rPr>
              <w:t>при</w:t>
            </w:r>
            <w:r w:rsidRPr="000C3C88">
              <w:t xml:space="preserve"> </w:t>
            </w:r>
            <w:r w:rsidRPr="000C3C88">
              <w:rPr>
                <w:rFonts w:ascii="Times New Roman" w:hAnsi="Times New Roman" w:cs="Times New Roman"/>
                <w:color w:val="000000"/>
                <w:sz w:val="24"/>
                <w:szCs w:val="24"/>
              </w:rPr>
              <w:t>изучении</w:t>
            </w:r>
            <w:r w:rsidRPr="000C3C88">
              <w:t xml:space="preserve"> </w:t>
            </w:r>
            <w:r w:rsidRPr="000C3C88">
              <w:rPr>
                <w:rFonts w:ascii="Times New Roman" w:hAnsi="Times New Roman" w:cs="Times New Roman"/>
                <w:color w:val="000000"/>
                <w:sz w:val="24"/>
                <w:szCs w:val="24"/>
              </w:rPr>
              <w:t>данной</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будут</w:t>
            </w:r>
            <w:r w:rsidRPr="000C3C88">
              <w:t xml:space="preserve"> </w:t>
            </w:r>
            <w:r w:rsidRPr="000C3C88">
              <w:rPr>
                <w:rFonts w:ascii="Times New Roman" w:hAnsi="Times New Roman" w:cs="Times New Roman"/>
                <w:color w:val="000000"/>
                <w:sz w:val="24"/>
                <w:szCs w:val="24"/>
              </w:rPr>
              <w:t>необходимы</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изучения</w:t>
            </w:r>
            <w:r w:rsidRPr="000C3C88">
              <w:t xml:space="preserve"> </w:t>
            </w:r>
            <w:r w:rsidRPr="000C3C88">
              <w:rPr>
                <w:rFonts w:ascii="Times New Roman" w:hAnsi="Times New Roman" w:cs="Times New Roman"/>
                <w:color w:val="000000"/>
                <w:sz w:val="24"/>
                <w:szCs w:val="24"/>
              </w:rPr>
              <w:t>дисциплин/практик:</w:t>
            </w:r>
            <w:r w:rsidRPr="000C3C88">
              <w:t xml:space="preserve"> </w:t>
            </w:r>
          </w:p>
        </w:tc>
      </w:tr>
      <w:tr w:rsidR="00720A49" w:rsidRPr="000C3C88" w:rsidTr="004C5C70">
        <w:trPr>
          <w:trHeight w:hRule="exact" w:val="28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Технологические</w:t>
            </w:r>
            <w:r w:rsidRPr="000C3C88">
              <w:t xml:space="preserve"> </w:t>
            </w:r>
            <w:r w:rsidRPr="000C3C88">
              <w:rPr>
                <w:rFonts w:ascii="Times New Roman" w:hAnsi="Times New Roman" w:cs="Times New Roman"/>
                <w:color w:val="000000"/>
                <w:sz w:val="24"/>
                <w:szCs w:val="24"/>
              </w:rPr>
              <w:t>линии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комплексы</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цехов</w:t>
            </w:r>
            <w:r w:rsidRPr="000C3C88">
              <w:t xml:space="preserve"> </w:t>
            </w:r>
          </w:p>
        </w:tc>
      </w:tr>
      <w:tr w:rsidR="00720A49" w:rsidTr="004C5C70">
        <w:trPr>
          <w:trHeight w:hRule="exact" w:val="285"/>
        </w:trPr>
        <w:tc>
          <w:tcPr>
            <w:tcW w:w="9385"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автоматического</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процессов</w:t>
            </w:r>
            <w:r>
              <w:t xml:space="preserve"> </w:t>
            </w:r>
          </w:p>
        </w:tc>
      </w:tr>
      <w:tr w:rsidR="00720A49" w:rsidTr="004C5C70">
        <w:trPr>
          <w:trHeight w:hRule="exact" w:val="285"/>
        </w:trPr>
        <w:tc>
          <w:tcPr>
            <w:tcW w:w="9385"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Металлургические</w:t>
            </w:r>
            <w:r>
              <w:t xml:space="preserve"> </w:t>
            </w:r>
            <w:r>
              <w:rPr>
                <w:rFonts w:ascii="Times New Roman" w:hAnsi="Times New Roman" w:cs="Times New Roman"/>
                <w:color w:val="000000"/>
                <w:sz w:val="24"/>
                <w:szCs w:val="24"/>
              </w:rPr>
              <w:t>подъемно-транспортные</w:t>
            </w:r>
            <w:r>
              <w:t xml:space="preserve"> </w:t>
            </w:r>
            <w:r>
              <w:rPr>
                <w:rFonts w:ascii="Times New Roman" w:hAnsi="Times New Roman" w:cs="Times New Roman"/>
                <w:color w:val="000000"/>
                <w:sz w:val="24"/>
                <w:szCs w:val="24"/>
              </w:rPr>
              <w:t>машины</w:t>
            </w:r>
            <w:r>
              <w:t xml:space="preserve"> </w:t>
            </w:r>
          </w:p>
        </w:tc>
      </w:tr>
      <w:tr w:rsidR="00720A49" w:rsidRPr="000C3C88" w:rsidTr="004C5C70">
        <w:trPr>
          <w:trHeight w:hRule="exact" w:val="28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Моделирование</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конструирование</w:t>
            </w:r>
            <w:r w:rsidRPr="000C3C88">
              <w:t xml:space="preserve"> </w:t>
            </w:r>
            <w:r w:rsidRPr="000C3C88">
              <w:rPr>
                <w:rFonts w:ascii="Times New Roman" w:hAnsi="Times New Roman" w:cs="Times New Roman"/>
                <w:color w:val="000000"/>
                <w:sz w:val="24"/>
                <w:szCs w:val="24"/>
              </w:rPr>
              <w:t>в</w:t>
            </w:r>
            <w:r w:rsidRPr="000C3C88">
              <w:t xml:space="preserve"> </w:t>
            </w:r>
            <w:r>
              <w:rPr>
                <w:rFonts w:ascii="Times New Roman" w:hAnsi="Times New Roman" w:cs="Times New Roman"/>
                <w:color w:val="000000"/>
                <w:sz w:val="24"/>
                <w:szCs w:val="24"/>
              </w:rPr>
              <w:t>Autocad</w:t>
            </w:r>
            <w:r w:rsidRPr="000C3C88">
              <w:t xml:space="preserve"> </w:t>
            </w:r>
          </w:p>
        </w:tc>
      </w:tr>
      <w:tr w:rsidR="00720A49" w:rsidTr="004C5C70">
        <w:trPr>
          <w:trHeight w:hRule="exact" w:val="285"/>
        </w:trPr>
        <w:tc>
          <w:tcPr>
            <w:tcW w:w="9385" w:type="dxa"/>
            <w:gridSpan w:val="2"/>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машиностроения</w:t>
            </w:r>
            <w:r>
              <w:t xml:space="preserve"> </w:t>
            </w:r>
          </w:p>
        </w:tc>
      </w:tr>
      <w:tr w:rsidR="00720A49" w:rsidRPr="000C3C88" w:rsidTr="004C5C70">
        <w:trPr>
          <w:trHeight w:hRule="exact" w:val="28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систем</w:t>
            </w:r>
            <w:r w:rsidRPr="000C3C88">
              <w:t xml:space="preserve"> </w:t>
            </w:r>
            <w:r w:rsidRPr="000C3C88">
              <w:rPr>
                <w:rFonts w:ascii="Times New Roman" w:hAnsi="Times New Roman" w:cs="Times New Roman"/>
                <w:color w:val="000000"/>
                <w:sz w:val="24"/>
                <w:szCs w:val="24"/>
              </w:rPr>
              <w:t>гидро-</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пневмопривода</w:t>
            </w:r>
            <w:r w:rsidRPr="000C3C88">
              <w:t xml:space="preserve"> </w:t>
            </w:r>
          </w:p>
        </w:tc>
      </w:tr>
      <w:tr w:rsidR="00720A49" w:rsidRPr="000C3C88" w:rsidTr="004C5C70">
        <w:trPr>
          <w:trHeight w:hRule="exact" w:val="28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Монтаж,</w:t>
            </w:r>
            <w:r w:rsidRPr="000C3C88">
              <w:t xml:space="preserve"> </w:t>
            </w:r>
            <w:r w:rsidRPr="000C3C88">
              <w:rPr>
                <w:rFonts w:ascii="Times New Roman" w:hAnsi="Times New Roman" w:cs="Times New Roman"/>
                <w:color w:val="000000"/>
                <w:sz w:val="24"/>
                <w:szCs w:val="24"/>
              </w:rPr>
              <w:t>эксплуатация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ремонт</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машин</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оборудования</w:t>
            </w:r>
            <w:r w:rsidRPr="000C3C88">
              <w:t xml:space="preserve"> </w:t>
            </w:r>
          </w:p>
        </w:tc>
      </w:tr>
      <w:tr w:rsidR="00720A49" w:rsidRPr="000C3C88" w:rsidTr="004C5C70">
        <w:trPr>
          <w:trHeight w:hRule="exact" w:val="138"/>
        </w:trPr>
        <w:tc>
          <w:tcPr>
            <w:tcW w:w="1999" w:type="dxa"/>
          </w:tcPr>
          <w:p w:rsidR="00720A49" w:rsidRPr="000C3C88" w:rsidRDefault="00720A49"/>
        </w:tc>
        <w:tc>
          <w:tcPr>
            <w:tcW w:w="7386" w:type="dxa"/>
          </w:tcPr>
          <w:p w:rsidR="00720A49" w:rsidRPr="000C3C88" w:rsidRDefault="00720A49"/>
        </w:tc>
      </w:tr>
      <w:tr w:rsidR="00720A49" w:rsidRPr="000C3C88" w:rsidTr="004C5C70">
        <w:trPr>
          <w:trHeight w:hRule="exact" w:val="55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3</w:t>
            </w:r>
            <w:r w:rsidRPr="000C3C88">
              <w:t xml:space="preserve"> </w:t>
            </w:r>
            <w:r w:rsidRPr="000C3C88">
              <w:rPr>
                <w:rFonts w:ascii="Times New Roman" w:hAnsi="Times New Roman" w:cs="Times New Roman"/>
                <w:b/>
                <w:color w:val="000000"/>
                <w:sz w:val="24"/>
                <w:szCs w:val="24"/>
              </w:rPr>
              <w:t>Компетенции</w:t>
            </w:r>
            <w:r w:rsidRPr="000C3C88">
              <w:t xml:space="preserve"> </w:t>
            </w:r>
            <w:r w:rsidRPr="000C3C88">
              <w:rPr>
                <w:rFonts w:ascii="Times New Roman" w:hAnsi="Times New Roman" w:cs="Times New Roman"/>
                <w:b/>
                <w:color w:val="000000"/>
                <w:sz w:val="24"/>
                <w:szCs w:val="24"/>
              </w:rPr>
              <w:t>обучающегося,</w:t>
            </w:r>
            <w:r w:rsidRPr="000C3C88">
              <w:t xml:space="preserve"> </w:t>
            </w:r>
            <w:r w:rsidRPr="000C3C88">
              <w:rPr>
                <w:rFonts w:ascii="Times New Roman" w:hAnsi="Times New Roman" w:cs="Times New Roman"/>
                <w:b/>
                <w:color w:val="000000"/>
                <w:sz w:val="24"/>
                <w:szCs w:val="24"/>
              </w:rPr>
              <w:t>формируемые</w:t>
            </w:r>
            <w:r w:rsidRPr="000C3C88">
              <w:t xml:space="preserve"> </w:t>
            </w:r>
            <w:r w:rsidRPr="000C3C88">
              <w:rPr>
                <w:rFonts w:ascii="Times New Roman" w:hAnsi="Times New Roman" w:cs="Times New Roman"/>
                <w:b/>
                <w:color w:val="000000"/>
                <w:sz w:val="24"/>
                <w:szCs w:val="24"/>
              </w:rPr>
              <w:t>в</w:t>
            </w:r>
            <w:r w:rsidRPr="000C3C88">
              <w:t xml:space="preserve"> </w:t>
            </w:r>
            <w:r w:rsidRPr="000C3C88">
              <w:rPr>
                <w:rFonts w:ascii="Times New Roman" w:hAnsi="Times New Roman" w:cs="Times New Roman"/>
                <w:b/>
                <w:color w:val="000000"/>
                <w:sz w:val="24"/>
                <w:szCs w:val="24"/>
              </w:rPr>
              <w:t>результате</w:t>
            </w:r>
            <w:r w:rsidRPr="000C3C88">
              <w:t xml:space="preserve"> </w:t>
            </w:r>
            <w:r w:rsidRPr="000C3C88">
              <w:rPr>
                <w:rFonts w:ascii="Times New Roman" w:hAnsi="Times New Roman" w:cs="Times New Roman"/>
                <w:b/>
                <w:color w:val="000000"/>
                <w:sz w:val="24"/>
                <w:szCs w:val="24"/>
              </w:rPr>
              <w:t>освоения</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планируемые</w:t>
            </w:r>
            <w:r w:rsidRPr="000C3C88">
              <w:t xml:space="preserve"> </w:t>
            </w:r>
            <w:r w:rsidRPr="000C3C88">
              <w:rPr>
                <w:rFonts w:ascii="Times New Roman" w:hAnsi="Times New Roman" w:cs="Times New Roman"/>
                <w:b/>
                <w:color w:val="000000"/>
                <w:sz w:val="24"/>
                <w:szCs w:val="24"/>
              </w:rPr>
              <w:t>результаты</w:t>
            </w:r>
            <w:r w:rsidRPr="000C3C88">
              <w:t xml:space="preserve"> </w:t>
            </w:r>
            <w:r w:rsidRPr="000C3C88">
              <w:rPr>
                <w:rFonts w:ascii="Times New Roman" w:hAnsi="Times New Roman" w:cs="Times New Roman"/>
                <w:b/>
                <w:color w:val="000000"/>
                <w:sz w:val="24"/>
                <w:szCs w:val="24"/>
              </w:rPr>
              <w:t>обучения</w:t>
            </w:r>
            <w:r w:rsidRPr="000C3C88">
              <w:t xml:space="preserve"> </w:t>
            </w:r>
          </w:p>
        </w:tc>
      </w:tr>
      <w:tr w:rsidR="00720A49" w:rsidRPr="000C3C88" w:rsidTr="004C5C70">
        <w:trPr>
          <w:trHeight w:hRule="exact" w:val="555"/>
        </w:trPr>
        <w:tc>
          <w:tcPr>
            <w:tcW w:w="9385" w:type="dxa"/>
            <w:gridSpan w:val="2"/>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результате</w:t>
            </w:r>
            <w:r w:rsidRPr="000C3C88">
              <w:t xml:space="preserve"> </w:t>
            </w:r>
            <w:r w:rsidRPr="000C3C88">
              <w:rPr>
                <w:rFonts w:ascii="Times New Roman" w:hAnsi="Times New Roman" w:cs="Times New Roman"/>
                <w:color w:val="000000"/>
                <w:sz w:val="24"/>
                <w:szCs w:val="24"/>
              </w:rPr>
              <w:t>освоения</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(модуля)</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обучающийся</w:t>
            </w:r>
            <w:r w:rsidRPr="000C3C88">
              <w:t xml:space="preserve"> </w:t>
            </w:r>
            <w:r w:rsidRPr="000C3C88">
              <w:rPr>
                <w:rFonts w:ascii="Times New Roman" w:hAnsi="Times New Roman" w:cs="Times New Roman"/>
                <w:color w:val="000000"/>
                <w:sz w:val="24"/>
                <w:szCs w:val="24"/>
              </w:rPr>
              <w:t>должен</w:t>
            </w:r>
            <w:r w:rsidRPr="000C3C88">
              <w:t xml:space="preserve"> </w:t>
            </w:r>
            <w:r w:rsidRPr="000C3C88">
              <w:rPr>
                <w:rFonts w:ascii="Times New Roman" w:hAnsi="Times New Roman" w:cs="Times New Roman"/>
                <w:color w:val="000000"/>
                <w:sz w:val="24"/>
                <w:szCs w:val="24"/>
              </w:rPr>
              <w:t>обладать</w:t>
            </w:r>
            <w:r w:rsidRPr="000C3C88">
              <w:t xml:space="preserve"> </w:t>
            </w:r>
            <w:r w:rsidRPr="000C3C88">
              <w:rPr>
                <w:rFonts w:ascii="Times New Roman" w:hAnsi="Times New Roman" w:cs="Times New Roman"/>
                <w:color w:val="000000"/>
                <w:sz w:val="24"/>
                <w:szCs w:val="24"/>
              </w:rPr>
              <w:t>следующими</w:t>
            </w:r>
            <w:r w:rsidRPr="000C3C88">
              <w:t xml:space="preserve"> </w:t>
            </w:r>
            <w:r w:rsidRPr="000C3C88">
              <w:rPr>
                <w:rFonts w:ascii="Times New Roman" w:hAnsi="Times New Roman" w:cs="Times New Roman"/>
                <w:color w:val="000000"/>
                <w:sz w:val="24"/>
                <w:szCs w:val="24"/>
              </w:rPr>
              <w:t>компетенциями:</w:t>
            </w:r>
            <w:r w:rsidRPr="000C3C88">
              <w:t xml:space="preserve"> </w:t>
            </w:r>
          </w:p>
        </w:tc>
      </w:tr>
      <w:tr w:rsidR="00720A49" w:rsidRPr="000C3C88" w:rsidTr="004C5C70">
        <w:trPr>
          <w:trHeight w:hRule="exact" w:val="277"/>
        </w:trPr>
        <w:tc>
          <w:tcPr>
            <w:tcW w:w="1999" w:type="dxa"/>
          </w:tcPr>
          <w:p w:rsidR="00720A49" w:rsidRPr="000C3C88" w:rsidRDefault="00720A49"/>
        </w:tc>
        <w:tc>
          <w:tcPr>
            <w:tcW w:w="7386" w:type="dxa"/>
          </w:tcPr>
          <w:p w:rsidR="00720A49" w:rsidRPr="000C3C88" w:rsidRDefault="00720A49"/>
        </w:tc>
      </w:tr>
      <w:tr w:rsidR="00720A4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20A49" w:rsidRDefault="00E720E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20A49" w:rsidRDefault="00E720E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20A49" w:rsidRPr="000C3C88" w:rsidTr="004C5C70">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проблемы создания машин различных типов, принципы работы, технические характеристики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предельной нагрузки по всем основным теориям прочности для механизмов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расчета на прочность и жесткость механизмов</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 по направлению своей профессиональной деятельности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расчёта  на прочность, жесткость деталей механизмов и машин</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методы математического анализа и моделирования, теоретического и экспериментального исследования</w:t>
            </w:r>
          </w:p>
        </w:tc>
      </w:tr>
      <w:tr w:rsidR="00720A49" w:rsidRPr="000C3C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и использовать эти методы для обоснованного принятия решений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720A49" w:rsidRPr="000C3C8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ПК-4 способностью участвовать в работе над инновационными проектами, используя базовые методы исследовательской деятельности</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проблемы создания машин различных типов, принципы работы, технические характеристики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предельной нагрузки по всем основным теориям прочности для механизмов технологических машин</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расчета на прочность и жесткость механизмов технологических машин</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 по направлению своей профессиональной деятельности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расчёта  на прочность, жесткость деталей механизмов и машин</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методы математического анализа и моделирования, теоретического и экспериментального исследования.</w:t>
            </w:r>
          </w:p>
        </w:tc>
      </w:tr>
      <w:tr w:rsidR="00720A49" w:rsidRPr="000C3C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и использовать эти методы для обоснованного принятия решений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720A49" w:rsidRPr="000C3C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основные принципы, положения и гипотезы механики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основы расчётов на прочность, характеристики и другие свойства конструкционных материалов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грамотно составлять расчетные схемы</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определять теоретически и экспериментально внутренние усилия, напряжения, деформации и перемещения</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проводить расчёты деталей и узлов машин и приборов по основным критериям работоспособности.</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экспериментальными методами определения механических характеристик материалов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решения проектно-конструкторских и технологических задач с использованием современных программных продуктов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720A49" w:rsidRPr="000C3C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Основные формы документов и их область применения на предприятии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Основные формы документов и их область применения, и порядок проведения их актуализации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Порядок разработки, утверждения формы документов и их применения</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и  оформлять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основными навыками разработки технической документации,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разработки технической документации согласно требованиям НД</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комплексной разработки технической документации согласно требованиям НД</w:t>
            </w:r>
          </w:p>
        </w:tc>
      </w:tr>
      <w:tr w:rsidR="00720A49" w:rsidRPr="000C3C8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ПК-7 умением проводить предварительное технико-экономическое обоснование проектных решений</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проблемы создания машин различных типов, принципы работы, технические характеристики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предельной нагрузки по всем основным теориям прочности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расчета на прочность, жесткость и эффективность</w:t>
            </w:r>
          </w:p>
        </w:tc>
      </w:tr>
      <w:tr w:rsidR="00720A49" w:rsidRPr="000C3C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 по направлению своей профессиональной деятельности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математического анализа и моделирования</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методы математического анализа и моделирования, теоретического и экспериментального исследования</w:t>
            </w:r>
          </w:p>
        </w:tc>
      </w:tr>
      <w:tr w:rsidR="00720A49" w:rsidRPr="000C3C8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и использовать эти методы для обоснованного принятия решений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и навыками рационального проектирования объектов</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lastRenderedPageBreak/>
              <w:t>ПК-8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720A49" w:rsidRPr="000C3C8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методику поиска аналогов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критерии выбора признаков для подбора аналогов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правила этапы по разработке патента</w:t>
            </w:r>
          </w:p>
        </w:tc>
      </w:tr>
      <w:tr w:rsidR="00720A49" w:rsidRPr="000C3C8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пользоваться справочной литературой</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на практике методы и методики по поиску аналогов</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применять знания для написания формулу изобретения</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проведения комплексного технического анализа для поиска аналога</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методами и навыками рационального решений для создание патентов</w:t>
            </w:r>
          </w:p>
        </w:tc>
      </w:tr>
      <w:tr w:rsidR="00720A49" w:rsidRPr="000C3C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ПК-12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720A49" w:rsidRPr="000C3C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Основные требования НД и их применения при проектировании новых образцов изделий, узлов и деталей выпускаемой продукции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знать требования НД и их применения при проектировании новых образцов изделий, узлов и деталей выпускаемой продукции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Порядок проектирования и требования НД и их применения при проектировании новых образцов изделий, узлов и деталей выпускаемой продукции</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и  оформлять техническую документацию, согласно требованиям</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разрабатывать проекты по техническому оснащению и вводу в оборудования.</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основными навыками разработки технической документации,</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разработки технической документации согласно требованиям НД</w:t>
            </w:r>
          </w:p>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 навыками комплексной разработки технической документации согласно требованиям НД</w:t>
            </w:r>
          </w:p>
        </w:tc>
      </w:tr>
      <w:tr w:rsidR="00720A49" w:rsidRPr="000C3C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 коммуникационных технологий, с учетом основных требований информационной безопасности. выпускаемой продукции</w:t>
            </w:r>
          </w:p>
        </w:tc>
      </w:tr>
      <w:tr w:rsidR="00720A49" w:rsidRPr="000C3C8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требований информационной безопасности.</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1999"/>
        <w:gridCol w:w="7386"/>
      </w:tblGrid>
      <w:tr w:rsidR="00720A49" w:rsidRPr="000C3C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Default="00E720E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A49" w:rsidRPr="000C3C88" w:rsidRDefault="00E720EC">
            <w:pPr>
              <w:spacing w:after="0" w:line="240" w:lineRule="auto"/>
              <w:rPr>
                <w:sz w:val="24"/>
                <w:szCs w:val="24"/>
              </w:rPr>
            </w:pPr>
            <w:r w:rsidRPr="000C3C88">
              <w:rPr>
                <w:rFonts w:ascii="Times New Roman" w:hAnsi="Times New Roman" w:cs="Times New Roman"/>
                <w:color w:val="000000"/>
                <w:sz w:val="24"/>
                <w:szCs w:val="24"/>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887"/>
        <w:gridCol w:w="1956"/>
        <w:gridCol w:w="375"/>
        <w:gridCol w:w="509"/>
        <w:gridCol w:w="572"/>
        <w:gridCol w:w="684"/>
        <w:gridCol w:w="499"/>
        <w:gridCol w:w="1528"/>
        <w:gridCol w:w="1554"/>
        <w:gridCol w:w="1238"/>
      </w:tblGrid>
      <w:tr w:rsidR="00720A49" w:rsidRPr="000C3C88">
        <w:trPr>
          <w:trHeight w:hRule="exact" w:val="285"/>
        </w:trPr>
        <w:tc>
          <w:tcPr>
            <w:tcW w:w="710" w:type="dxa"/>
          </w:tcPr>
          <w:p w:rsidR="00720A49" w:rsidRPr="000C3C88" w:rsidRDefault="00720A49"/>
        </w:tc>
        <w:tc>
          <w:tcPr>
            <w:tcW w:w="9228" w:type="dxa"/>
            <w:gridSpan w:val="9"/>
            <w:shd w:val="clear" w:color="000000" w:fill="FFFFFF"/>
            <w:tcMar>
              <w:left w:w="34" w:type="dxa"/>
              <w:right w:w="34" w:type="dxa"/>
            </w:tcMar>
          </w:tcPr>
          <w:p w:rsidR="00720A49" w:rsidRPr="000C3C88" w:rsidRDefault="00E720EC">
            <w:pPr>
              <w:spacing w:after="0" w:line="240" w:lineRule="auto"/>
              <w:jc w:val="both"/>
              <w:rPr>
                <w:sz w:val="24"/>
                <w:szCs w:val="24"/>
              </w:rPr>
            </w:pPr>
            <w:r w:rsidRPr="000C3C88">
              <w:rPr>
                <w:rFonts w:ascii="Times New Roman" w:hAnsi="Times New Roman" w:cs="Times New Roman"/>
                <w:b/>
                <w:color w:val="000000"/>
                <w:sz w:val="24"/>
                <w:szCs w:val="24"/>
              </w:rPr>
              <w:t>4.</w:t>
            </w:r>
            <w:r w:rsidRPr="000C3C88">
              <w:t xml:space="preserve"> </w:t>
            </w:r>
            <w:r w:rsidRPr="000C3C88">
              <w:rPr>
                <w:rFonts w:ascii="Times New Roman" w:hAnsi="Times New Roman" w:cs="Times New Roman"/>
                <w:b/>
                <w:color w:val="000000"/>
                <w:sz w:val="24"/>
                <w:szCs w:val="24"/>
              </w:rPr>
              <w:t>Структура,</w:t>
            </w:r>
            <w:r w:rsidRPr="000C3C88">
              <w:t xml:space="preserve"> </w:t>
            </w:r>
            <w:r w:rsidRPr="000C3C88">
              <w:rPr>
                <w:rFonts w:ascii="Times New Roman" w:hAnsi="Times New Roman" w:cs="Times New Roman"/>
                <w:b/>
                <w:color w:val="000000"/>
                <w:sz w:val="24"/>
                <w:szCs w:val="24"/>
              </w:rPr>
              <w:t>объём</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содержание</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p>
        </w:tc>
      </w:tr>
      <w:tr w:rsidR="00720A49">
        <w:trPr>
          <w:trHeight w:hRule="exact" w:val="3611"/>
        </w:trPr>
        <w:tc>
          <w:tcPr>
            <w:tcW w:w="9937" w:type="dxa"/>
            <w:gridSpan w:val="10"/>
            <w:shd w:val="clear" w:color="000000" w:fill="FFFFFF"/>
            <w:tcMar>
              <w:left w:w="34" w:type="dxa"/>
              <w:right w:w="34" w:type="dxa"/>
            </w:tcMa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Общая</w:t>
            </w:r>
            <w:r w:rsidRPr="000C3C88">
              <w:t xml:space="preserve"> </w:t>
            </w:r>
            <w:r w:rsidRPr="000C3C88">
              <w:rPr>
                <w:rFonts w:ascii="Times New Roman" w:hAnsi="Times New Roman" w:cs="Times New Roman"/>
                <w:color w:val="000000"/>
                <w:sz w:val="24"/>
                <w:szCs w:val="24"/>
              </w:rPr>
              <w:t>трудоемкость</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составляет</w:t>
            </w:r>
            <w:r w:rsidRPr="000C3C88">
              <w:t xml:space="preserve"> </w:t>
            </w:r>
            <w:r w:rsidRPr="000C3C88">
              <w:rPr>
                <w:rFonts w:ascii="Times New Roman" w:hAnsi="Times New Roman" w:cs="Times New Roman"/>
                <w:color w:val="000000"/>
                <w:sz w:val="24"/>
                <w:szCs w:val="24"/>
              </w:rPr>
              <w:t>4</w:t>
            </w:r>
            <w:r w:rsidRPr="000C3C88">
              <w:t xml:space="preserve"> </w:t>
            </w:r>
            <w:r w:rsidRPr="000C3C88">
              <w:rPr>
                <w:rFonts w:ascii="Times New Roman" w:hAnsi="Times New Roman" w:cs="Times New Roman"/>
                <w:color w:val="000000"/>
                <w:sz w:val="24"/>
                <w:szCs w:val="24"/>
              </w:rPr>
              <w:t>зачетных</w:t>
            </w:r>
            <w:r w:rsidRPr="000C3C88">
              <w:t xml:space="preserve"> </w:t>
            </w:r>
            <w:r w:rsidRPr="000C3C88">
              <w:rPr>
                <w:rFonts w:ascii="Times New Roman" w:hAnsi="Times New Roman" w:cs="Times New Roman"/>
                <w:color w:val="000000"/>
                <w:sz w:val="24"/>
                <w:szCs w:val="24"/>
              </w:rPr>
              <w:t>единиц</w:t>
            </w:r>
            <w:r w:rsidRPr="000C3C88">
              <w:t xml:space="preserve"> </w:t>
            </w:r>
            <w:r w:rsidRPr="000C3C88">
              <w:rPr>
                <w:rFonts w:ascii="Times New Roman" w:hAnsi="Times New Roman" w:cs="Times New Roman"/>
                <w:color w:val="000000"/>
                <w:sz w:val="24"/>
                <w:szCs w:val="24"/>
              </w:rPr>
              <w:t>144</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том</w:t>
            </w:r>
            <w:r w:rsidRPr="000C3C88">
              <w:t xml:space="preserve"> </w:t>
            </w:r>
            <w:r w:rsidRPr="000C3C88">
              <w:rPr>
                <w:rFonts w:ascii="Times New Roman" w:hAnsi="Times New Roman" w:cs="Times New Roman"/>
                <w:color w:val="000000"/>
                <w:sz w:val="24"/>
                <w:szCs w:val="24"/>
              </w:rPr>
              <w:t>числе:</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контактная</w:t>
            </w:r>
            <w:r w:rsidRPr="000C3C88">
              <w:t xml:space="preserve"> </w:t>
            </w:r>
            <w:r w:rsidRPr="000C3C88">
              <w:rPr>
                <w:rFonts w:ascii="Times New Roman" w:hAnsi="Times New Roman" w:cs="Times New Roman"/>
                <w:color w:val="000000"/>
                <w:sz w:val="24"/>
                <w:szCs w:val="24"/>
              </w:rPr>
              <w:t>работа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69,8</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аудиторная</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68</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внеаудиторная</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1,8</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самостоятельная</w:t>
            </w:r>
            <w:r w:rsidRPr="000C3C88">
              <w:t xml:space="preserve"> </w:t>
            </w:r>
            <w:r w:rsidRPr="000C3C88">
              <w:rPr>
                <w:rFonts w:ascii="Times New Roman" w:hAnsi="Times New Roman" w:cs="Times New Roman"/>
                <w:color w:val="000000"/>
                <w:sz w:val="24"/>
                <w:szCs w:val="24"/>
              </w:rPr>
              <w:t>работа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74,2</w:t>
            </w:r>
            <w:r w:rsidRPr="000C3C88">
              <w:t xml:space="preserve"> </w:t>
            </w:r>
            <w:r w:rsidRPr="000C3C88">
              <w:rPr>
                <w:rFonts w:ascii="Times New Roman" w:hAnsi="Times New Roman" w:cs="Times New Roman"/>
                <w:color w:val="000000"/>
                <w:sz w:val="24"/>
                <w:szCs w:val="24"/>
              </w:rPr>
              <w:t>акад.</w:t>
            </w:r>
            <w:r w:rsidRPr="000C3C88">
              <w:t xml:space="preserve"> </w:t>
            </w:r>
            <w:r w:rsidRPr="000C3C88">
              <w:rPr>
                <w:rFonts w:ascii="Times New Roman" w:hAnsi="Times New Roman" w:cs="Times New Roman"/>
                <w:color w:val="000000"/>
                <w:sz w:val="24"/>
                <w:szCs w:val="24"/>
              </w:rPr>
              <w:t>часов;</w:t>
            </w:r>
            <w:r w:rsidRPr="000C3C88">
              <w:t xml:space="preserve"> </w:t>
            </w:r>
          </w:p>
          <w:p w:rsidR="00720A49" w:rsidRPr="000C3C88" w:rsidRDefault="00720A49">
            <w:pPr>
              <w:spacing w:after="0" w:line="240" w:lineRule="auto"/>
              <w:jc w:val="both"/>
              <w:rPr>
                <w:sz w:val="24"/>
                <w:szCs w:val="24"/>
              </w:rPr>
            </w:pPr>
          </w:p>
          <w:p w:rsidR="00720A49" w:rsidRPr="000C3C88" w:rsidRDefault="00720A49">
            <w:pPr>
              <w:spacing w:after="0" w:line="240" w:lineRule="auto"/>
              <w:jc w:val="both"/>
              <w:rPr>
                <w:sz w:val="24"/>
                <w:szCs w:val="24"/>
              </w:rPr>
            </w:pPr>
          </w:p>
          <w:p w:rsidR="00720A49" w:rsidRDefault="00E720EC">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720A49">
        <w:trPr>
          <w:trHeight w:hRule="exact" w:val="138"/>
        </w:trPr>
        <w:tc>
          <w:tcPr>
            <w:tcW w:w="710" w:type="dxa"/>
          </w:tcPr>
          <w:p w:rsidR="00720A49" w:rsidRDefault="00720A49"/>
        </w:tc>
        <w:tc>
          <w:tcPr>
            <w:tcW w:w="1702" w:type="dxa"/>
          </w:tcPr>
          <w:p w:rsidR="00720A49" w:rsidRDefault="00720A49"/>
        </w:tc>
        <w:tc>
          <w:tcPr>
            <w:tcW w:w="426" w:type="dxa"/>
          </w:tcPr>
          <w:p w:rsidR="00720A49" w:rsidRDefault="00720A49"/>
        </w:tc>
        <w:tc>
          <w:tcPr>
            <w:tcW w:w="568" w:type="dxa"/>
          </w:tcPr>
          <w:p w:rsidR="00720A49" w:rsidRDefault="00720A49"/>
        </w:tc>
        <w:tc>
          <w:tcPr>
            <w:tcW w:w="710" w:type="dxa"/>
          </w:tcPr>
          <w:p w:rsidR="00720A49" w:rsidRDefault="00720A49"/>
        </w:tc>
        <w:tc>
          <w:tcPr>
            <w:tcW w:w="710" w:type="dxa"/>
          </w:tcPr>
          <w:p w:rsidR="00720A49" w:rsidRDefault="00720A49"/>
        </w:tc>
        <w:tc>
          <w:tcPr>
            <w:tcW w:w="568" w:type="dxa"/>
          </w:tcPr>
          <w:p w:rsidR="00720A49" w:rsidRDefault="00720A49"/>
        </w:tc>
        <w:tc>
          <w:tcPr>
            <w:tcW w:w="1560" w:type="dxa"/>
          </w:tcPr>
          <w:p w:rsidR="00720A49" w:rsidRDefault="00720A49"/>
        </w:tc>
        <w:tc>
          <w:tcPr>
            <w:tcW w:w="1702" w:type="dxa"/>
          </w:tcPr>
          <w:p w:rsidR="00720A49" w:rsidRDefault="00720A49"/>
        </w:tc>
        <w:tc>
          <w:tcPr>
            <w:tcW w:w="1277" w:type="dxa"/>
          </w:tcPr>
          <w:p w:rsidR="00720A49" w:rsidRDefault="00720A49"/>
        </w:tc>
      </w:tr>
      <w:tr w:rsidR="00720A4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20A49" w:rsidRDefault="00E720E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Аудиторная</w:t>
            </w:r>
            <w:r w:rsidRPr="000C3C88">
              <w:t xml:space="preserve"> </w:t>
            </w:r>
          </w:p>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контактная</w:t>
            </w:r>
            <w:r w:rsidRPr="000C3C88">
              <w:t xml:space="preserve"> </w:t>
            </w:r>
            <w:r w:rsidRPr="000C3C88">
              <w:rPr>
                <w:rFonts w:ascii="Times New Roman" w:hAnsi="Times New Roman" w:cs="Times New Roman"/>
                <w:color w:val="000000"/>
                <w:sz w:val="19"/>
                <w:szCs w:val="19"/>
              </w:rPr>
              <w:t>работа</w:t>
            </w:r>
            <w:r w:rsidRPr="000C3C88">
              <w:t xml:space="preserve"> </w:t>
            </w:r>
          </w:p>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(в</w:t>
            </w:r>
            <w:r w:rsidRPr="000C3C88">
              <w:t xml:space="preserve"> </w:t>
            </w:r>
            <w:r w:rsidRPr="000C3C88">
              <w:rPr>
                <w:rFonts w:ascii="Times New Roman" w:hAnsi="Times New Roman" w:cs="Times New Roman"/>
                <w:color w:val="000000"/>
                <w:sz w:val="19"/>
                <w:szCs w:val="19"/>
              </w:rPr>
              <w:t>акад.</w:t>
            </w:r>
            <w:r w:rsidRPr="000C3C88">
              <w:t xml:space="preserve"> </w:t>
            </w:r>
            <w:r w:rsidRPr="000C3C88">
              <w:rPr>
                <w:rFonts w:ascii="Times New Roman" w:hAnsi="Times New Roman" w:cs="Times New Roman"/>
                <w:color w:val="000000"/>
                <w:sz w:val="19"/>
                <w:szCs w:val="19"/>
              </w:rPr>
              <w:t>часах)</w:t>
            </w:r>
            <w:r w:rsidRPr="000C3C8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20A49" w:rsidRDefault="00E720E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Форма</w:t>
            </w:r>
            <w:r w:rsidRPr="000C3C88">
              <w:t xml:space="preserve"> </w:t>
            </w:r>
            <w:r w:rsidRPr="000C3C88">
              <w:rPr>
                <w:rFonts w:ascii="Times New Roman" w:hAnsi="Times New Roman" w:cs="Times New Roman"/>
                <w:color w:val="000000"/>
                <w:sz w:val="19"/>
                <w:szCs w:val="19"/>
              </w:rPr>
              <w:t>текущего</w:t>
            </w:r>
            <w:r w:rsidRPr="000C3C88">
              <w:t xml:space="preserve"> </w:t>
            </w:r>
            <w:r w:rsidRPr="000C3C88">
              <w:rPr>
                <w:rFonts w:ascii="Times New Roman" w:hAnsi="Times New Roman" w:cs="Times New Roman"/>
                <w:color w:val="000000"/>
                <w:sz w:val="19"/>
                <w:szCs w:val="19"/>
              </w:rPr>
              <w:t>контроля</w:t>
            </w:r>
            <w:r w:rsidRPr="000C3C88">
              <w:t xml:space="preserve"> </w:t>
            </w:r>
            <w:r w:rsidRPr="000C3C88">
              <w:rPr>
                <w:rFonts w:ascii="Times New Roman" w:hAnsi="Times New Roman" w:cs="Times New Roman"/>
                <w:color w:val="000000"/>
                <w:sz w:val="19"/>
                <w:szCs w:val="19"/>
              </w:rPr>
              <w:t>успеваемости</w:t>
            </w:r>
            <w:r w:rsidRPr="000C3C88">
              <w:t xml:space="preserve"> </w:t>
            </w:r>
            <w:r w:rsidRPr="000C3C88">
              <w:rPr>
                <w:rFonts w:ascii="Times New Roman" w:hAnsi="Times New Roman" w:cs="Times New Roman"/>
                <w:color w:val="000000"/>
                <w:sz w:val="19"/>
                <w:szCs w:val="19"/>
              </w:rPr>
              <w:t>и</w:t>
            </w:r>
            <w:r w:rsidRPr="000C3C88">
              <w:t xml:space="preserve"> </w:t>
            </w:r>
          </w:p>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промежуточной</w:t>
            </w:r>
            <w:r w:rsidRPr="000C3C88">
              <w:t xml:space="preserve"> </w:t>
            </w:r>
            <w:r w:rsidRPr="000C3C88">
              <w:rPr>
                <w:rFonts w:ascii="Times New Roman" w:hAnsi="Times New Roman" w:cs="Times New Roman"/>
                <w:color w:val="000000"/>
                <w:sz w:val="19"/>
                <w:szCs w:val="19"/>
              </w:rPr>
              <w:t>аттестации</w:t>
            </w:r>
            <w:r w:rsidRPr="000C3C8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20A4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20A49" w:rsidRDefault="00E720EC">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0A49" w:rsidRDefault="00720A4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1.1</w:t>
            </w:r>
            <w:r w:rsidRPr="000C3C88">
              <w:t xml:space="preserve"> </w:t>
            </w:r>
            <w:r w:rsidRPr="000C3C88">
              <w:rPr>
                <w:rFonts w:ascii="Times New Roman" w:hAnsi="Times New Roman" w:cs="Times New Roman"/>
                <w:color w:val="000000"/>
                <w:sz w:val="19"/>
                <w:szCs w:val="19"/>
              </w:rPr>
              <w:t>1.</w:t>
            </w:r>
            <w:r w:rsidRPr="000C3C88">
              <w:t xml:space="preserve"> </w:t>
            </w:r>
            <w:r w:rsidRPr="000C3C88">
              <w:rPr>
                <w:rFonts w:ascii="Times New Roman" w:hAnsi="Times New Roman" w:cs="Times New Roman"/>
                <w:color w:val="000000"/>
                <w:sz w:val="19"/>
                <w:szCs w:val="19"/>
              </w:rPr>
              <w:t>Введение.</w:t>
            </w:r>
            <w:r w:rsidRPr="000C3C88">
              <w:t xml:space="preserve"> </w:t>
            </w:r>
            <w:r w:rsidRPr="000C3C88">
              <w:rPr>
                <w:rFonts w:ascii="Times New Roman" w:hAnsi="Times New Roman" w:cs="Times New Roman"/>
                <w:color w:val="000000"/>
                <w:sz w:val="19"/>
                <w:szCs w:val="19"/>
              </w:rPr>
              <w:t>Понятие</w:t>
            </w:r>
            <w:r w:rsidRPr="000C3C88">
              <w:t xml:space="preserve"> </w:t>
            </w:r>
            <w:r w:rsidRPr="000C3C88">
              <w:rPr>
                <w:rFonts w:ascii="Times New Roman" w:hAnsi="Times New Roman" w:cs="Times New Roman"/>
                <w:color w:val="000000"/>
                <w:sz w:val="19"/>
                <w:szCs w:val="19"/>
              </w:rPr>
              <w:t>о</w:t>
            </w:r>
            <w:r w:rsidRPr="000C3C88">
              <w:t xml:space="preserve"> </w:t>
            </w:r>
            <w:r w:rsidRPr="000C3C88">
              <w:rPr>
                <w:rFonts w:ascii="Times New Roman" w:hAnsi="Times New Roman" w:cs="Times New Roman"/>
                <w:color w:val="000000"/>
                <w:sz w:val="19"/>
                <w:szCs w:val="19"/>
              </w:rPr>
              <w:t>проекте</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проектировании</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Основные</w:t>
            </w:r>
            <w:r w:rsidRPr="000C3C88">
              <w:t xml:space="preserve"> </w:t>
            </w:r>
            <w:r w:rsidRPr="000C3C88">
              <w:rPr>
                <w:rFonts w:ascii="Times New Roman" w:hAnsi="Times New Roman" w:cs="Times New Roman"/>
                <w:color w:val="000000"/>
                <w:sz w:val="19"/>
                <w:szCs w:val="19"/>
              </w:rPr>
              <w:t>характеристики</w:t>
            </w:r>
            <w:r w:rsidRPr="000C3C88">
              <w:t xml:space="preserve"> </w:t>
            </w:r>
            <w:r w:rsidRPr="000C3C88">
              <w:rPr>
                <w:rFonts w:ascii="Times New Roman" w:hAnsi="Times New Roman" w:cs="Times New Roman"/>
                <w:color w:val="000000"/>
                <w:sz w:val="19"/>
                <w:szCs w:val="19"/>
              </w:rPr>
              <w:t>процесса</w:t>
            </w:r>
            <w:r w:rsidRPr="000C3C88">
              <w:t xml:space="preserve"> </w:t>
            </w:r>
            <w:r w:rsidRPr="000C3C88">
              <w:rPr>
                <w:rFonts w:ascii="Times New Roman" w:hAnsi="Times New Roman" w:cs="Times New Roman"/>
                <w:color w:val="000000"/>
                <w:sz w:val="19"/>
                <w:szCs w:val="19"/>
              </w:rPr>
              <w:t>проектирования</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Исходные</w:t>
            </w:r>
            <w:r w:rsidRPr="000C3C88">
              <w:t xml:space="preserve"> </w:t>
            </w:r>
            <w:r w:rsidRPr="000C3C88">
              <w:rPr>
                <w:rFonts w:ascii="Times New Roman" w:hAnsi="Times New Roman" w:cs="Times New Roman"/>
                <w:color w:val="000000"/>
                <w:sz w:val="19"/>
                <w:szCs w:val="19"/>
              </w:rPr>
              <w:t>данные</w:t>
            </w:r>
            <w:r w:rsidRPr="000C3C88">
              <w:t xml:space="preserve"> </w:t>
            </w:r>
            <w:r w:rsidRPr="000C3C88">
              <w:rPr>
                <w:rFonts w:ascii="Times New Roman" w:hAnsi="Times New Roman" w:cs="Times New Roman"/>
                <w:color w:val="000000"/>
                <w:sz w:val="19"/>
                <w:szCs w:val="19"/>
              </w:rPr>
              <w:t>для</w:t>
            </w:r>
            <w:r w:rsidRPr="000C3C88">
              <w:t xml:space="preserve"> </w:t>
            </w:r>
            <w:r w:rsidRPr="000C3C88">
              <w:rPr>
                <w:rFonts w:ascii="Times New Roman" w:hAnsi="Times New Roman" w:cs="Times New Roman"/>
                <w:color w:val="000000"/>
                <w:sz w:val="19"/>
                <w:szCs w:val="19"/>
              </w:rPr>
              <w:t>технологического</w:t>
            </w:r>
            <w:r w:rsidRPr="000C3C88">
              <w:t xml:space="preserve"> </w:t>
            </w:r>
            <w:r w:rsidRPr="000C3C88">
              <w:rPr>
                <w:rFonts w:ascii="Times New Roman" w:hAnsi="Times New Roman" w:cs="Times New Roman"/>
                <w:color w:val="000000"/>
                <w:sz w:val="19"/>
                <w:szCs w:val="19"/>
              </w:rPr>
              <w:t>проектирования</w:t>
            </w:r>
            <w:r w:rsidRPr="000C3C88">
              <w:t xml:space="preserve"> </w:t>
            </w:r>
            <w:r w:rsidRPr="000C3C88">
              <w:rPr>
                <w:rFonts w:ascii="Times New Roman" w:hAnsi="Times New Roman" w:cs="Times New Roman"/>
                <w:color w:val="000000"/>
                <w:sz w:val="19"/>
                <w:szCs w:val="19"/>
              </w:rPr>
              <w:t>.</w:t>
            </w:r>
            <w:r w:rsidRPr="000C3C88">
              <w:t xml:space="preserve"> </w:t>
            </w:r>
          </w:p>
          <w:p w:rsidR="00720A49" w:rsidRDefault="00E720EC">
            <w:pPr>
              <w:spacing w:after="0" w:line="240" w:lineRule="auto"/>
              <w:jc w:val="both"/>
              <w:rPr>
                <w:sz w:val="19"/>
                <w:szCs w:val="19"/>
              </w:rPr>
            </w:pP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технологического</w:t>
            </w:r>
            <w:r>
              <w:t xml:space="preserve"> </w:t>
            </w:r>
            <w:r>
              <w:rPr>
                <w:rFonts w:ascii="Times New Roman" w:hAnsi="Times New Roman" w:cs="Times New Roman"/>
                <w:color w:val="000000"/>
                <w:sz w:val="19"/>
                <w:szCs w:val="19"/>
              </w:rPr>
              <w:t>проектирования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документация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2.1</w:t>
            </w:r>
            <w:r w:rsidRPr="000C3C88">
              <w:t xml:space="preserve"> </w:t>
            </w:r>
            <w:r w:rsidRPr="000C3C88">
              <w:rPr>
                <w:rFonts w:ascii="Times New Roman" w:hAnsi="Times New Roman" w:cs="Times New Roman"/>
                <w:color w:val="000000"/>
                <w:sz w:val="19"/>
                <w:szCs w:val="19"/>
              </w:rPr>
              <w:t>2.</w:t>
            </w:r>
            <w:r w:rsidRPr="000C3C88">
              <w:t xml:space="preserve"> </w:t>
            </w:r>
            <w:r w:rsidRPr="000C3C88">
              <w:rPr>
                <w:rFonts w:ascii="Times New Roman" w:hAnsi="Times New Roman" w:cs="Times New Roman"/>
                <w:color w:val="000000"/>
                <w:sz w:val="19"/>
                <w:szCs w:val="19"/>
              </w:rPr>
              <w:t>Объемно-планировочные</w:t>
            </w:r>
            <w:r w:rsidRPr="000C3C88">
              <w:t xml:space="preserve"> </w:t>
            </w:r>
            <w:r w:rsidRPr="000C3C88">
              <w:rPr>
                <w:rFonts w:ascii="Times New Roman" w:hAnsi="Times New Roman" w:cs="Times New Roman"/>
                <w:color w:val="000000"/>
                <w:sz w:val="19"/>
                <w:szCs w:val="19"/>
              </w:rPr>
              <w:t>решения</w:t>
            </w:r>
            <w:r w:rsidRPr="000C3C88">
              <w:t xml:space="preserve"> </w:t>
            </w:r>
            <w:r w:rsidRPr="000C3C88">
              <w:rPr>
                <w:rFonts w:ascii="Times New Roman" w:hAnsi="Times New Roman" w:cs="Times New Roman"/>
                <w:color w:val="000000"/>
                <w:sz w:val="19"/>
                <w:szCs w:val="19"/>
              </w:rPr>
              <w:t>технологических</w:t>
            </w:r>
            <w:r w:rsidRPr="000C3C88">
              <w:t xml:space="preserve"> </w:t>
            </w:r>
            <w:r w:rsidRPr="000C3C88">
              <w:rPr>
                <w:rFonts w:ascii="Times New Roman" w:hAnsi="Times New Roman" w:cs="Times New Roman"/>
                <w:color w:val="000000"/>
                <w:sz w:val="19"/>
                <w:szCs w:val="19"/>
              </w:rPr>
              <w:t>комплексов</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Разработка</w:t>
            </w:r>
            <w:r w:rsidRPr="000C3C88">
              <w:t xml:space="preserve"> </w:t>
            </w:r>
            <w:r w:rsidRPr="000C3C88">
              <w:rPr>
                <w:rFonts w:ascii="Times New Roman" w:hAnsi="Times New Roman" w:cs="Times New Roman"/>
                <w:color w:val="000000"/>
                <w:sz w:val="19"/>
                <w:szCs w:val="19"/>
              </w:rPr>
              <w:t>проектной</w:t>
            </w:r>
            <w:r w:rsidRPr="000C3C88">
              <w:t xml:space="preserve"> </w:t>
            </w:r>
            <w:r w:rsidRPr="000C3C88">
              <w:rPr>
                <w:rFonts w:ascii="Times New Roman" w:hAnsi="Times New Roman" w:cs="Times New Roman"/>
                <w:color w:val="000000"/>
                <w:sz w:val="19"/>
                <w:szCs w:val="19"/>
              </w:rPr>
              <w:t>документации.</w:t>
            </w:r>
            <w:r w:rsidRPr="000C3C88">
              <w:t xml:space="preserve"> </w:t>
            </w:r>
            <w:r w:rsidRPr="000C3C88">
              <w:rPr>
                <w:rFonts w:ascii="Times New Roman" w:hAnsi="Times New Roman" w:cs="Times New Roman"/>
                <w:color w:val="000000"/>
                <w:sz w:val="19"/>
                <w:szCs w:val="19"/>
              </w:rPr>
              <w:t>Разработка</w:t>
            </w:r>
            <w:r w:rsidRPr="000C3C88">
              <w:t xml:space="preserve"> </w:t>
            </w:r>
            <w:r w:rsidRPr="000C3C88">
              <w:rPr>
                <w:rFonts w:ascii="Times New Roman" w:hAnsi="Times New Roman" w:cs="Times New Roman"/>
                <w:color w:val="000000"/>
                <w:sz w:val="19"/>
                <w:szCs w:val="19"/>
              </w:rPr>
              <w:t>проектной</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рабочей</w:t>
            </w:r>
            <w:r w:rsidRPr="000C3C88">
              <w:t xml:space="preserve"> </w:t>
            </w:r>
            <w:r w:rsidRPr="000C3C88">
              <w:rPr>
                <w:rFonts w:ascii="Times New Roman" w:hAnsi="Times New Roman" w:cs="Times New Roman"/>
                <w:color w:val="000000"/>
                <w:sz w:val="19"/>
                <w:szCs w:val="19"/>
              </w:rPr>
              <w:t>документации</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Особенности</w:t>
            </w:r>
            <w:r w:rsidRPr="000C3C88">
              <w:t xml:space="preserve"> </w:t>
            </w:r>
            <w:r w:rsidRPr="000C3C88">
              <w:rPr>
                <w:rFonts w:ascii="Times New Roman" w:hAnsi="Times New Roman" w:cs="Times New Roman"/>
                <w:color w:val="000000"/>
                <w:sz w:val="19"/>
                <w:szCs w:val="19"/>
              </w:rPr>
              <w:t>выполнения</w:t>
            </w:r>
            <w:r w:rsidRPr="000C3C88">
              <w:t xml:space="preserve"> </w:t>
            </w:r>
            <w:r w:rsidRPr="000C3C88">
              <w:rPr>
                <w:rFonts w:ascii="Times New Roman" w:hAnsi="Times New Roman" w:cs="Times New Roman"/>
                <w:color w:val="000000"/>
                <w:sz w:val="19"/>
                <w:szCs w:val="19"/>
              </w:rPr>
              <w:t>графической</w:t>
            </w:r>
            <w:r w:rsidRPr="000C3C88">
              <w:t xml:space="preserve"> </w:t>
            </w:r>
            <w:r w:rsidRPr="000C3C88">
              <w:rPr>
                <w:rFonts w:ascii="Times New Roman" w:hAnsi="Times New Roman" w:cs="Times New Roman"/>
                <w:color w:val="000000"/>
                <w:sz w:val="19"/>
                <w:szCs w:val="19"/>
              </w:rPr>
              <w:t>документации</w:t>
            </w:r>
            <w:r w:rsidRPr="000C3C88">
              <w:t xml:space="preserve"> </w:t>
            </w:r>
            <w:r w:rsidRPr="000C3C88">
              <w:rPr>
                <w:rFonts w:ascii="Times New Roman" w:hAnsi="Times New Roman" w:cs="Times New Roman"/>
                <w:color w:val="000000"/>
                <w:sz w:val="19"/>
                <w:szCs w:val="19"/>
              </w:rPr>
              <w:t>при</w:t>
            </w:r>
            <w:r w:rsidRPr="000C3C88">
              <w:t xml:space="preserve"> </w:t>
            </w:r>
            <w:r w:rsidRPr="000C3C88">
              <w:rPr>
                <w:rFonts w:ascii="Times New Roman" w:hAnsi="Times New Roman" w:cs="Times New Roman"/>
                <w:color w:val="000000"/>
                <w:sz w:val="19"/>
                <w:szCs w:val="19"/>
              </w:rPr>
              <w:t>проектировании</w:t>
            </w:r>
            <w:r w:rsidRPr="000C3C88">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ПК-7,</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Проектирование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3.1</w:t>
            </w:r>
            <w:r w:rsidRPr="000C3C88">
              <w:t xml:space="preserve"> </w:t>
            </w:r>
            <w:r w:rsidRPr="000C3C88">
              <w:rPr>
                <w:rFonts w:ascii="Times New Roman" w:hAnsi="Times New Roman" w:cs="Times New Roman"/>
                <w:color w:val="000000"/>
                <w:sz w:val="19"/>
                <w:szCs w:val="19"/>
              </w:rPr>
              <w:t>3.</w:t>
            </w:r>
            <w:r w:rsidRPr="000C3C88">
              <w:t xml:space="preserve"> </w:t>
            </w:r>
            <w:r w:rsidRPr="000C3C88">
              <w:rPr>
                <w:rFonts w:ascii="Times New Roman" w:hAnsi="Times New Roman" w:cs="Times New Roman"/>
                <w:color w:val="000000"/>
                <w:sz w:val="19"/>
                <w:szCs w:val="19"/>
              </w:rPr>
              <w:t>Государственная</w:t>
            </w:r>
            <w:r w:rsidRPr="000C3C88">
              <w:t xml:space="preserve"> </w:t>
            </w:r>
            <w:r w:rsidRPr="000C3C88">
              <w:rPr>
                <w:rFonts w:ascii="Times New Roman" w:hAnsi="Times New Roman" w:cs="Times New Roman"/>
                <w:color w:val="000000"/>
                <w:sz w:val="19"/>
                <w:szCs w:val="19"/>
              </w:rPr>
              <w:t>экспертиза</w:t>
            </w:r>
            <w:r w:rsidRPr="000C3C88">
              <w:t xml:space="preserve"> </w:t>
            </w:r>
            <w:r w:rsidRPr="000C3C88">
              <w:rPr>
                <w:rFonts w:ascii="Times New Roman" w:hAnsi="Times New Roman" w:cs="Times New Roman"/>
                <w:color w:val="000000"/>
                <w:sz w:val="19"/>
                <w:szCs w:val="19"/>
              </w:rPr>
              <w:t>проектной</w:t>
            </w:r>
            <w:r w:rsidRPr="000C3C88">
              <w:t xml:space="preserve"> </w:t>
            </w:r>
            <w:r w:rsidRPr="000C3C88">
              <w:rPr>
                <w:rFonts w:ascii="Times New Roman" w:hAnsi="Times New Roman" w:cs="Times New Roman"/>
                <w:color w:val="000000"/>
                <w:sz w:val="19"/>
                <w:szCs w:val="19"/>
              </w:rPr>
              <w:t>документации</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Разработка</w:t>
            </w:r>
            <w:r w:rsidRPr="000C3C88">
              <w:t xml:space="preserve"> </w:t>
            </w:r>
            <w:r w:rsidRPr="000C3C88">
              <w:rPr>
                <w:rFonts w:ascii="Times New Roman" w:hAnsi="Times New Roman" w:cs="Times New Roman"/>
                <w:color w:val="000000"/>
                <w:sz w:val="19"/>
                <w:szCs w:val="19"/>
              </w:rPr>
              <w:t>рабочей</w:t>
            </w:r>
            <w:r w:rsidRPr="000C3C88">
              <w:t xml:space="preserve"> </w:t>
            </w:r>
            <w:r w:rsidRPr="000C3C88">
              <w:rPr>
                <w:rFonts w:ascii="Times New Roman" w:hAnsi="Times New Roman" w:cs="Times New Roman"/>
                <w:color w:val="000000"/>
                <w:sz w:val="19"/>
                <w:szCs w:val="19"/>
              </w:rPr>
              <w:t>документации</w:t>
            </w:r>
            <w:r w:rsidRPr="000C3C88">
              <w:t xml:space="preserve"> </w:t>
            </w:r>
          </w:p>
          <w:p w:rsidR="00720A49" w:rsidRDefault="00E720EC">
            <w:pPr>
              <w:spacing w:after="0" w:line="240" w:lineRule="auto"/>
              <w:jc w:val="both"/>
              <w:rPr>
                <w:sz w:val="19"/>
                <w:szCs w:val="19"/>
              </w:rPr>
            </w:pP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проектирования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r w:rsidRPr="000C3C88">
              <w:rPr>
                <w:rFonts w:ascii="Times New Roman" w:hAnsi="Times New Roman" w:cs="Times New Roman"/>
                <w:color w:val="000000"/>
                <w:sz w:val="19"/>
                <w:szCs w:val="19"/>
              </w:rPr>
              <w:t>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Автоматизация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lastRenderedPageBreak/>
              <w:t>4.1</w:t>
            </w:r>
            <w:r w:rsidRPr="000C3C88">
              <w:t xml:space="preserve"> </w:t>
            </w:r>
            <w:r w:rsidRPr="000C3C88">
              <w:rPr>
                <w:rFonts w:ascii="Times New Roman" w:hAnsi="Times New Roman" w:cs="Times New Roman"/>
                <w:color w:val="000000"/>
                <w:sz w:val="19"/>
                <w:szCs w:val="19"/>
              </w:rPr>
              <w:t>4.</w:t>
            </w:r>
            <w:r w:rsidRPr="000C3C88">
              <w:t xml:space="preserve"> </w:t>
            </w:r>
            <w:r w:rsidRPr="000C3C88">
              <w:rPr>
                <w:rFonts w:ascii="Times New Roman" w:hAnsi="Times New Roman" w:cs="Times New Roman"/>
                <w:color w:val="000000"/>
                <w:sz w:val="19"/>
                <w:szCs w:val="19"/>
              </w:rPr>
              <w:t>Генеральные</w:t>
            </w:r>
            <w:r w:rsidRPr="000C3C88">
              <w:t xml:space="preserve"> </w:t>
            </w:r>
            <w:r w:rsidRPr="000C3C88">
              <w:rPr>
                <w:rFonts w:ascii="Times New Roman" w:hAnsi="Times New Roman" w:cs="Times New Roman"/>
                <w:color w:val="000000"/>
                <w:sz w:val="19"/>
                <w:szCs w:val="19"/>
              </w:rPr>
              <w:t>исполни-тели</w:t>
            </w:r>
            <w:r w:rsidRPr="000C3C88">
              <w:t xml:space="preserve"> </w:t>
            </w:r>
            <w:r w:rsidRPr="000C3C88">
              <w:rPr>
                <w:rFonts w:ascii="Times New Roman" w:hAnsi="Times New Roman" w:cs="Times New Roman"/>
                <w:color w:val="000000"/>
                <w:sz w:val="19"/>
                <w:szCs w:val="19"/>
              </w:rPr>
              <w:t>в</w:t>
            </w:r>
            <w:r w:rsidRPr="000C3C88">
              <w:t xml:space="preserve"> </w:t>
            </w:r>
            <w:r w:rsidRPr="000C3C88">
              <w:rPr>
                <w:rFonts w:ascii="Times New Roman" w:hAnsi="Times New Roman" w:cs="Times New Roman"/>
                <w:color w:val="000000"/>
                <w:sz w:val="19"/>
                <w:szCs w:val="19"/>
              </w:rPr>
              <w:t>проектировании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строительстве</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Автоматизация</w:t>
            </w:r>
            <w:r w:rsidRPr="000C3C88">
              <w:t xml:space="preserve"> </w:t>
            </w:r>
            <w:r w:rsidRPr="000C3C88">
              <w:rPr>
                <w:rFonts w:ascii="Times New Roman" w:hAnsi="Times New Roman" w:cs="Times New Roman"/>
                <w:color w:val="000000"/>
                <w:sz w:val="19"/>
                <w:szCs w:val="19"/>
              </w:rPr>
              <w:t>процессов</w:t>
            </w:r>
            <w:r w:rsidRPr="000C3C88">
              <w:t xml:space="preserve"> </w:t>
            </w:r>
            <w:r w:rsidRPr="000C3C88">
              <w:rPr>
                <w:rFonts w:ascii="Times New Roman" w:hAnsi="Times New Roman" w:cs="Times New Roman"/>
                <w:color w:val="000000"/>
                <w:sz w:val="19"/>
                <w:szCs w:val="19"/>
              </w:rPr>
              <w:t>проектирования</w:t>
            </w:r>
            <w:r w:rsidRPr="000C3C88">
              <w:t xml:space="preserve"> </w:t>
            </w:r>
          </w:p>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Частные</w:t>
            </w:r>
            <w:r w:rsidRPr="000C3C88">
              <w:t xml:space="preserve"> </w:t>
            </w:r>
            <w:r w:rsidRPr="000C3C88">
              <w:rPr>
                <w:rFonts w:ascii="Times New Roman" w:hAnsi="Times New Roman" w:cs="Times New Roman"/>
                <w:color w:val="000000"/>
                <w:sz w:val="19"/>
                <w:szCs w:val="19"/>
              </w:rPr>
              <w:t>вопросы</w:t>
            </w:r>
            <w:r w:rsidRPr="000C3C88">
              <w:t xml:space="preserve"> </w:t>
            </w:r>
            <w:r w:rsidRPr="000C3C88">
              <w:rPr>
                <w:rFonts w:ascii="Times New Roman" w:hAnsi="Times New Roman" w:cs="Times New Roman"/>
                <w:color w:val="000000"/>
                <w:sz w:val="19"/>
                <w:szCs w:val="19"/>
              </w:rPr>
              <w:t>проектирования</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строительства</w:t>
            </w:r>
            <w:r w:rsidRPr="000C3C88">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сведения</w:t>
            </w:r>
            <w:r>
              <w:t xml:space="preserve"> </w:t>
            </w:r>
            <w:r>
              <w:rPr>
                <w:rFonts w:ascii="Times New Roman" w:hAnsi="Times New Roman" w:cs="Times New Roman"/>
                <w:color w:val="000000"/>
                <w:sz w:val="19"/>
                <w:szCs w:val="19"/>
              </w:rPr>
              <w:t>о</w:t>
            </w:r>
            <w:r>
              <w:t xml:space="preserve"> </w:t>
            </w:r>
            <w:r>
              <w:rPr>
                <w:rFonts w:ascii="Times New Roman" w:hAnsi="Times New Roman" w:cs="Times New Roman"/>
                <w:color w:val="000000"/>
                <w:sz w:val="19"/>
                <w:szCs w:val="19"/>
              </w:rPr>
              <w:t>машинах</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5.1</w:t>
            </w:r>
            <w:r w:rsidRPr="000C3C88">
              <w:t xml:space="preserve"> </w:t>
            </w:r>
            <w:r w:rsidRPr="000C3C88">
              <w:rPr>
                <w:rFonts w:ascii="Times New Roman" w:hAnsi="Times New Roman" w:cs="Times New Roman"/>
                <w:color w:val="000000"/>
                <w:sz w:val="19"/>
                <w:szCs w:val="19"/>
              </w:rPr>
              <w:t>5.</w:t>
            </w:r>
            <w:r w:rsidRPr="000C3C88">
              <w:t xml:space="preserve"> </w:t>
            </w:r>
            <w:r w:rsidRPr="000C3C88">
              <w:rPr>
                <w:rFonts w:ascii="Times New Roman" w:hAnsi="Times New Roman" w:cs="Times New Roman"/>
                <w:color w:val="000000"/>
                <w:sz w:val="19"/>
                <w:szCs w:val="19"/>
              </w:rPr>
              <w:t>Общие</w:t>
            </w:r>
            <w:r w:rsidRPr="000C3C88">
              <w:t xml:space="preserve"> </w:t>
            </w:r>
            <w:r w:rsidRPr="000C3C88">
              <w:rPr>
                <w:rFonts w:ascii="Times New Roman" w:hAnsi="Times New Roman" w:cs="Times New Roman"/>
                <w:color w:val="000000"/>
                <w:sz w:val="19"/>
                <w:szCs w:val="19"/>
              </w:rPr>
              <w:t>сведения</w:t>
            </w:r>
            <w:r w:rsidRPr="000C3C88">
              <w:t xml:space="preserve"> </w:t>
            </w:r>
            <w:r w:rsidRPr="000C3C88">
              <w:rPr>
                <w:rFonts w:ascii="Times New Roman" w:hAnsi="Times New Roman" w:cs="Times New Roman"/>
                <w:color w:val="000000"/>
                <w:sz w:val="19"/>
                <w:szCs w:val="19"/>
              </w:rPr>
              <w:t>о</w:t>
            </w:r>
            <w:r w:rsidRPr="000C3C88">
              <w:t xml:space="preserve"> </w:t>
            </w:r>
            <w:r w:rsidRPr="000C3C88">
              <w:rPr>
                <w:rFonts w:ascii="Times New Roman" w:hAnsi="Times New Roman" w:cs="Times New Roman"/>
                <w:color w:val="000000"/>
                <w:sz w:val="19"/>
                <w:szCs w:val="19"/>
              </w:rPr>
              <w:t>машинах</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механизмах.</w:t>
            </w:r>
            <w:r w:rsidRPr="000C3C88">
              <w:t xml:space="preserve"> </w:t>
            </w:r>
            <w:r w:rsidRPr="000C3C88">
              <w:rPr>
                <w:rFonts w:ascii="Times New Roman" w:hAnsi="Times New Roman" w:cs="Times New Roman"/>
                <w:color w:val="000000"/>
                <w:sz w:val="19"/>
                <w:szCs w:val="19"/>
              </w:rPr>
              <w:t>Основные</w:t>
            </w:r>
            <w:r w:rsidRPr="000C3C88">
              <w:t xml:space="preserve"> </w:t>
            </w:r>
            <w:r w:rsidRPr="000C3C88">
              <w:rPr>
                <w:rFonts w:ascii="Times New Roman" w:hAnsi="Times New Roman" w:cs="Times New Roman"/>
                <w:color w:val="000000"/>
                <w:sz w:val="19"/>
                <w:szCs w:val="19"/>
              </w:rPr>
              <w:t>характеристики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требования,</w:t>
            </w:r>
            <w:r w:rsidRPr="000C3C88">
              <w:t xml:space="preserve"> </w:t>
            </w:r>
            <w:r w:rsidRPr="000C3C88">
              <w:rPr>
                <w:rFonts w:ascii="Times New Roman" w:hAnsi="Times New Roman" w:cs="Times New Roman"/>
                <w:color w:val="000000"/>
                <w:sz w:val="19"/>
                <w:szCs w:val="19"/>
              </w:rPr>
              <w:t>предъявляемые</w:t>
            </w:r>
            <w:r w:rsidRPr="000C3C88">
              <w:t xml:space="preserve"> </w:t>
            </w:r>
            <w:r w:rsidRPr="000C3C88">
              <w:rPr>
                <w:rFonts w:ascii="Times New Roman" w:hAnsi="Times New Roman" w:cs="Times New Roman"/>
                <w:color w:val="000000"/>
                <w:sz w:val="19"/>
                <w:szCs w:val="19"/>
              </w:rPr>
              <w:t>к</w:t>
            </w:r>
            <w:r w:rsidRPr="000C3C88">
              <w:t xml:space="preserve"> </w:t>
            </w:r>
            <w:r w:rsidRPr="000C3C88">
              <w:rPr>
                <w:rFonts w:ascii="Times New Roman" w:hAnsi="Times New Roman" w:cs="Times New Roman"/>
                <w:color w:val="000000"/>
                <w:sz w:val="19"/>
                <w:szCs w:val="19"/>
              </w:rPr>
              <w:t>машинам</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механизмам.</w:t>
            </w:r>
            <w:r w:rsidRPr="000C3C88">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технических</w:t>
            </w:r>
            <w:r>
              <w:t xml:space="preserve"> </w:t>
            </w:r>
            <w:r>
              <w:rPr>
                <w:rFonts w:ascii="Times New Roman" w:hAnsi="Times New Roman" w:cs="Times New Roman"/>
                <w:color w:val="000000"/>
                <w:sz w:val="19"/>
                <w:szCs w:val="19"/>
              </w:rPr>
              <w:t>условий</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оборудование.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Конструкторская</w:t>
            </w:r>
            <w:r>
              <w:t xml:space="preserve"> </w:t>
            </w:r>
            <w:r>
              <w:rPr>
                <w:rFonts w:ascii="Times New Roman" w:hAnsi="Times New Roman" w:cs="Times New Roman"/>
                <w:color w:val="000000"/>
                <w:sz w:val="19"/>
                <w:szCs w:val="19"/>
              </w:rPr>
              <w:t>документация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6.1</w:t>
            </w:r>
            <w:r w:rsidRPr="000C3C88">
              <w:t xml:space="preserve"> </w:t>
            </w:r>
            <w:r w:rsidRPr="000C3C88">
              <w:rPr>
                <w:rFonts w:ascii="Times New Roman" w:hAnsi="Times New Roman" w:cs="Times New Roman"/>
                <w:color w:val="000000"/>
                <w:sz w:val="19"/>
                <w:szCs w:val="19"/>
              </w:rPr>
              <w:t>Типы,</w:t>
            </w:r>
            <w:r w:rsidRPr="000C3C88">
              <w:t xml:space="preserve"> </w:t>
            </w:r>
            <w:r w:rsidRPr="000C3C88">
              <w:rPr>
                <w:rFonts w:ascii="Times New Roman" w:hAnsi="Times New Roman" w:cs="Times New Roman"/>
                <w:color w:val="000000"/>
                <w:sz w:val="19"/>
                <w:szCs w:val="19"/>
              </w:rPr>
              <w:t>виды</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комплектность</w:t>
            </w:r>
            <w:r w:rsidRPr="000C3C88">
              <w:t xml:space="preserve"> </w:t>
            </w:r>
            <w:r w:rsidRPr="000C3C88">
              <w:rPr>
                <w:rFonts w:ascii="Times New Roman" w:hAnsi="Times New Roman" w:cs="Times New Roman"/>
                <w:color w:val="000000"/>
                <w:sz w:val="19"/>
                <w:szCs w:val="19"/>
              </w:rPr>
              <w:t>конструкторских</w:t>
            </w:r>
            <w:r w:rsidRPr="000C3C88">
              <w:t xml:space="preserve"> </w:t>
            </w:r>
            <w:r w:rsidRPr="000C3C88">
              <w:rPr>
                <w:rFonts w:ascii="Times New Roman" w:hAnsi="Times New Roman" w:cs="Times New Roman"/>
                <w:color w:val="000000"/>
                <w:sz w:val="19"/>
                <w:szCs w:val="19"/>
              </w:rPr>
              <w:t>документов</w:t>
            </w:r>
            <w:r w:rsidRPr="000C3C88">
              <w:t xml:space="preserve"> </w:t>
            </w:r>
            <w:r w:rsidRPr="000C3C88">
              <w:rPr>
                <w:rFonts w:ascii="Times New Roman" w:hAnsi="Times New Roman" w:cs="Times New Roman"/>
                <w:color w:val="000000"/>
                <w:sz w:val="19"/>
                <w:szCs w:val="19"/>
              </w:rPr>
              <w:t>на</w:t>
            </w:r>
            <w:r w:rsidRPr="000C3C88">
              <w:t xml:space="preserve"> </w:t>
            </w:r>
            <w:r w:rsidRPr="000C3C88">
              <w:rPr>
                <w:rFonts w:ascii="Times New Roman" w:hAnsi="Times New Roman" w:cs="Times New Roman"/>
                <w:color w:val="000000"/>
                <w:sz w:val="19"/>
                <w:szCs w:val="19"/>
              </w:rPr>
              <w:t>проектируемое</w:t>
            </w:r>
            <w:r w:rsidRPr="000C3C88">
              <w:t xml:space="preserve"> </w:t>
            </w:r>
            <w:r w:rsidRPr="000C3C88">
              <w:rPr>
                <w:rFonts w:ascii="Times New Roman" w:hAnsi="Times New Roman" w:cs="Times New Roman"/>
                <w:color w:val="000000"/>
                <w:sz w:val="19"/>
                <w:szCs w:val="19"/>
              </w:rPr>
              <w:t>оборудование.</w:t>
            </w:r>
            <w:r w:rsidRPr="000C3C88">
              <w:t xml:space="preserve"> </w:t>
            </w:r>
            <w:r>
              <w:rPr>
                <w:rFonts w:ascii="Times New Roman" w:hAnsi="Times New Roman" w:cs="Times New Roman"/>
                <w:color w:val="000000"/>
                <w:sz w:val="19"/>
                <w:szCs w:val="19"/>
              </w:rPr>
              <w:t>Стадии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конструкторской</w:t>
            </w:r>
            <w:r>
              <w:t xml:space="preserve"> </w:t>
            </w:r>
            <w:r>
              <w:rPr>
                <w:rFonts w:ascii="Times New Roman" w:hAnsi="Times New Roman" w:cs="Times New Roman"/>
                <w:color w:val="000000"/>
                <w:sz w:val="19"/>
                <w:szCs w:val="19"/>
              </w:rPr>
              <w:t>документации.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Классификатор</w:t>
            </w:r>
            <w:r>
              <w:t xml:space="preserve"> </w:t>
            </w:r>
            <w:r>
              <w:rPr>
                <w:rFonts w:ascii="Times New Roman" w:hAnsi="Times New Roman" w:cs="Times New Roman"/>
                <w:color w:val="000000"/>
                <w:sz w:val="19"/>
                <w:szCs w:val="19"/>
              </w:rPr>
              <w:t>ЕСКД</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7.1</w:t>
            </w:r>
            <w:r w:rsidRPr="000C3C88">
              <w:t xml:space="preserve"> </w:t>
            </w:r>
            <w:r w:rsidRPr="000C3C88">
              <w:rPr>
                <w:rFonts w:ascii="Times New Roman" w:hAnsi="Times New Roman" w:cs="Times New Roman"/>
                <w:color w:val="000000"/>
                <w:sz w:val="19"/>
                <w:szCs w:val="19"/>
              </w:rPr>
              <w:t>7.</w:t>
            </w:r>
            <w:r w:rsidRPr="000C3C88">
              <w:t xml:space="preserve"> </w:t>
            </w:r>
            <w:r w:rsidRPr="000C3C88">
              <w:rPr>
                <w:rFonts w:ascii="Times New Roman" w:hAnsi="Times New Roman" w:cs="Times New Roman"/>
                <w:color w:val="000000"/>
                <w:sz w:val="19"/>
                <w:szCs w:val="19"/>
              </w:rPr>
              <w:t>Организация</w:t>
            </w:r>
            <w:r w:rsidRPr="000C3C88">
              <w:t xml:space="preserve"> </w:t>
            </w:r>
            <w:r w:rsidRPr="000C3C88">
              <w:rPr>
                <w:rFonts w:ascii="Times New Roman" w:hAnsi="Times New Roman" w:cs="Times New Roman"/>
                <w:color w:val="000000"/>
                <w:sz w:val="19"/>
                <w:szCs w:val="19"/>
              </w:rPr>
              <w:t>процесса</w:t>
            </w:r>
            <w:r w:rsidRPr="000C3C88">
              <w:t xml:space="preserve"> </w:t>
            </w:r>
            <w:r w:rsidRPr="000C3C88">
              <w:rPr>
                <w:rFonts w:ascii="Times New Roman" w:hAnsi="Times New Roman" w:cs="Times New Roman"/>
                <w:color w:val="000000"/>
                <w:sz w:val="19"/>
                <w:szCs w:val="19"/>
              </w:rPr>
              <w:t>проектирования-конструирования</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освоения</w:t>
            </w:r>
            <w:r w:rsidRPr="000C3C88">
              <w:t xml:space="preserve"> </w:t>
            </w:r>
            <w:r w:rsidRPr="000C3C88">
              <w:rPr>
                <w:rFonts w:ascii="Times New Roman" w:hAnsi="Times New Roman" w:cs="Times New Roman"/>
                <w:color w:val="000000"/>
                <w:sz w:val="19"/>
                <w:szCs w:val="19"/>
              </w:rPr>
              <w:t>технологического</w:t>
            </w:r>
            <w:r w:rsidRPr="000C3C88">
              <w:t xml:space="preserve"> </w:t>
            </w:r>
            <w:r w:rsidRPr="000C3C88">
              <w:rPr>
                <w:rFonts w:ascii="Times New Roman" w:hAnsi="Times New Roman" w:cs="Times New Roman"/>
                <w:color w:val="000000"/>
                <w:sz w:val="19"/>
                <w:szCs w:val="19"/>
              </w:rPr>
              <w:t>оборудования.</w:t>
            </w:r>
            <w:r w:rsidRPr="000C3C88">
              <w:t xml:space="preserve"> </w:t>
            </w:r>
            <w:r w:rsidRPr="000C3C88">
              <w:rPr>
                <w:rFonts w:ascii="Times New Roman" w:hAnsi="Times New Roman" w:cs="Times New Roman"/>
                <w:color w:val="000000"/>
                <w:sz w:val="19"/>
                <w:szCs w:val="19"/>
              </w:rPr>
              <w:t>Обозначение</w:t>
            </w:r>
            <w:r w:rsidRPr="000C3C88">
              <w:t xml:space="preserve"> </w:t>
            </w:r>
            <w:r w:rsidRPr="000C3C88">
              <w:rPr>
                <w:rFonts w:ascii="Times New Roman" w:hAnsi="Times New Roman" w:cs="Times New Roman"/>
                <w:color w:val="000000"/>
                <w:sz w:val="19"/>
                <w:szCs w:val="19"/>
              </w:rPr>
              <w:t>изделий</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конструкторских</w:t>
            </w:r>
            <w:r w:rsidRPr="000C3C88">
              <w:t xml:space="preserve"> </w:t>
            </w:r>
            <w:r w:rsidRPr="000C3C88">
              <w:rPr>
                <w:rFonts w:ascii="Times New Roman" w:hAnsi="Times New Roman" w:cs="Times New Roman"/>
                <w:color w:val="000000"/>
                <w:sz w:val="19"/>
                <w:szCs w:val="19"/>
              </w:rPr>
              <w:t>документов.</w:t>
            </w:r>
            <w:r w:rsidRPr="000C3C88">
              <w:t xml:space="preserve"> </w:t>
            </w:r>
            <w:r w:rsidRPr="000C3C88">
              <w:rPr>
                <w:rFonts w:ascii="Times New Roman" w:hAnsi="Times New Roman" w:cs="Times New Roman"/>
                <w:color w:val="000000"/>
                <w:sz w:val="19"/>
                <w:szCs w:val="19"/>
              </w:rPr>
              <w:t>Классификатор</w:t>
            </w:r>
            <w:r w:rsidRPr="000C3C88">
              <w:t xml:space="preserve"> </w:t>
            </w:r>
            <w:r w:rsidRPr="000C3C88">
              <w:rPr>
                <w:rFonts w:ascii="Times New Roman" w:hAnsi="Times New Roman" w:cs="Times New Roman"/>
                <w:color w:val="000000"/>
                <w:sz w:val="19"/>
                <w:szCs w:val="19"/>
              </w:rPr>
              <w:t>ЕСКД.</w:t>
            </w:r>
            <w:r w:rsidRPr="000C3C88">
              <w:t xml:space="preserve"> </w:t>
            </w:r>
            <w:r w:rsidRPr="000C3C88">
              <w:rPr>
                <w:rFonts w:ascii="Times New Roman" w:hAnsi="Times New Roman" w:cs="Times New Roman"/>
                <w:color w:val="000000"/>
                <w:sz w:val="19"/>
                <w:szCs w:val="19"/>
              </w:rPr>
              <w:t>Образование</w:t>
            </w:r>
            <w:r w:rsidRPr="000C3C88">
              <w:t xml:space="preserve"> </w:t>
            </w:r>
            <w:r w:rsidRPr="000C3C88">
              <w:rPr>
                <w:rFonts w:ascii="Times New Roman" w:hAnsi="Times New Roman" w:cs="Times New Roman"/>
                <w:color w:val="000000"/>
                <w:sz w:val="19"/>
                <w:szCs w:val="19"/>
              </w:rPr>
              <w:t>производных</w:t>
            </w:r>
            <w:r w:rsidRPr="000C3C88">
              <w:t xml:space="preserve"> </w:t>
            </w:r>
            <w:r w:rsidRPr="000C3C88">
              <w:rPr>
                <w:rFonts w:ascii="Times New Roman" w:hAnsi="Times New Roman" w:cs="Times New Roman"/>
                <w:color w:val="000000"/>
                <w:sz w:val="19"/>
                <w:szCs w:val="19"/>
              </w:rPr>
              <w:t>машин</w:t>
            </w:r>
            <w:r w:rsidRPr="000C3C88">
              <w:t xml:space="preserve"> </w:t>
            </w:r>
            <w:r w:rsidRPr="000C3C88">
              <w:rPr>
                <w:rFonts w:ascii="Times New Roman" w:hAnsi="Times New Roman" w:cs="Times New Roman"/>
                <w:color w:val="000000"/>
                <w:sz w:val="19"/>
                <w:szCs w:val="19"/>
              </w:rPr>
              <w:t>на</w:t>
            </w:r>
            <w:r w:rsidRPr="000C3C88">
              <w:t xml:space="preserve"> </w:t>
            </w:r>
            <w:r w:rsidRPr="000C3C88">
              <w:rPr>
                <w:rFonts w:ascii="Times New Roman" w:hAnsi="Times New Roman" w:cs="Times New Roman"/>
                <w:color w:val="000000"/>
                <w:sz w:val="19"/>
                <w:szCs w:val="19"/>
              </w:rPr>
              <w:t>базе</w:t>
            </w:r>
            <w:r w:rsidRPr="000C3C88">
              <w:t xml:space="preserve"> </w:t>
            </w:r>
            <w:r w:rsidRPr="000C3C88">
              <w:rPr>
                <w:rFonts w:ascii="Times New Roman" w:hAnsi="Times New Roman" w:cs="Times New Roman"/>
                <w:color w:val="000000"/>
                <w:sz w:val="19"/>
                <w:szCs w:val="19"/>
              </w:rPr>
              <w:t>унификации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стандартизации.</w:t>
            </w:r>
            <w:r w:rsidRPr="000C3C88">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создания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унифицированных</w:t>
            </w:r>
            <w:r>
              <w:t xml:space="preserve"> </w:t>
            </w:r>
            <w:r>
              <w:rPr>
                <w:rFonts w:ascii="Times New Roman" w:hAnsi="Times New Roman" w:cs="Times New Roman"/>
                <w:color w:val="000000"/>
                <w:sz w:val="19"/>
                <w:szCs w:val="19"/>
              </w:rPr>
              <w:t>машин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элементов</w:t>
            </w:r>
            <w:r>
              <w:t xml:space="preserve"> </w:t>
            </w:r>
            <w:r>
              <w:rPr>
                <w:rFonts w:ascii="Times New Roman" w:hAnsi="Times New Roman" w:cs="Times New Roman"/>
                <w:color w:val="000000"/>
                <w:sz w:val="19"/>
                <w:szCs w:val="19"/>
              </w:rPr>
              <w:t>машин</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sidRPr="000C3C88">
              <w:rPr>
                <w:rFonts w:ascii="Times New Roman" w:hAnsi="Times New Roman" w:cs="Times New Roman"/>
                <w:color w:val="000000"/>
                <w:sz w:val="19"/>
                <w:szCs w:val="19"/>
              </w:rPr>
              <w:t>8.1</w:t>
            </w:r>
            <w:r w:rsidRPr="000C3C88">
              <w:t xml:space="preserve"> </w:t>
            </w:r>
            <w:r w:rsidRPr="000C3C88">
              <w:rPr>
                <w:rFonts w:ascii="Times New Roman" w:hAnsi="Times New Roman" w:cs="Times New Roman"/>
                <w:color w:val="000000"/>
                <w:sz w:val="19"/>
                <w:szCs w:val="19"/>
              </w:rPr>
              <w:t>Проектирование</w:t>
            </w:r>
            <w:r w:rsidRPr="000C3C88">
              <w:t xml:space="preserve"> </w:t>
            </w:r>
            <w:r w:rsidRPr="000C3C88">
              <w:rPr>
                <w:rFonts w:ascii="Times New Roman" w:hAnsi="Times New Roman" w:cs="Times New Roman"/>
                <w:color w:val="000000"/>
                <w:sz w:val="19"/>
                <w:szCs w:val="19"/>
              </w:rPr>
              <w:t>элементов</w:t>
            </w:r>
            <w:r w:rsidRPr="000C3C88">
              <w:t xml:space="preserve"> </w:t>
            </w:r>
            <w:r w:rsidRPr="000C3C88">
              <w:rPr>
                <w:rFonts w:ascii="Times New Roman" w:hAnsi="Times New Roman" w:cs="Times New Roman"/>
                <w:color w:val="000000"/>
                <w:sz w:val="19"/>
                <w:szCs w:val="19"/>
              </w:rPr>
              <w:t>машин</w:t>
            </w:r>
            <w:r w:rsidRPr="000C3C88">
              <w:t xml:space="preserve"> </w:t>
            </w:r>
            <w:r w:rsidRPr="000C3C88">
              <w:rPr>
                <w:rFonts w:ascii="Times New Roman" w:hAnsi="Times New Roman" w:cs="Times New Roman"/>
                <w:color w:val="000000"/>
                <w:sz w:val="19"/>
                <w:szCs w:val="19"/>
              </w:rPr>
              <w:t>согласно</w:t>
            </w:r>
            <w:r w:rsidRPr="000C3C88">
              <w:t xml:space="preserve"> </w:t>
            </w:r>
            <w:r w:rsidRPr="000C3C88">
              <w:rPr>
                <w:rFonts w:ascii="Times New Roman" w:hAnsi="Times New Roman" w:cs="Times New Roman"/>
                <w:color w:val="000000"/>
                <w:sz w:val="19"/>
                <w:szCs w:val="19"/>
              </w:rPr>
              <w:t>критериям</w:t>
            </w:r>
            <w:r w:rsidRPr="000C3C88">
              <w:t xml:space="preserve"> </w:t>
            </w:r>
            <w:r w:rsidRPr="000C3C88">
              <w:rPr>
                <w:rFonts w:ascii="Times New Roman" w:hAnsi="Times New Roman" w:cs="Times New Roman"/>
                <w:color w:val="000000"/>
                <w:sz w:val="19"/>
                <w:szCs w:val="19"/>
              </w:rPr>
              <w:t>прочности,</w:t>
            </w:r>
            <w:r w:rsidRPr="000C3C88">
              <w:t xml:space="preserve"> </w:t>
            </w:r>
            <w:r w:rsidRPr="000C3C88">
              <w:rPr>
                <w:rFonts w:ascii="Times New Roman" w:hAnsi="Times New Roman" w:cs="Times New Roman"/>
                <w:color w:val="000000"/>
                <w:sz w:val="19"/>
                <w:szCs w:val="19"/>
              </w:rPr>
              <w:t>жесткости</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долговечности.</w:t>
            </w:r>
            <w:r w:rsidRPr="000C3C88">
              <w:t xml:space="preserve"> </w:t>
            </w:r>
            <w:r w:rsidRPr="000C3C88">
              <w:rPr>
                <w:rFonts w:ascii="Times New Roman" w:hAnsi="Times New Roman" w:cs="Times New Roman"/>
                <w:color w:val="000000"/>
                <w:sz w:val="19"/>
                <w:szCs w:val="19"/>
              </w:rPr>
              <w:t>Машиностроительные</w:t>
            </w:r>
            <w:r w:rsidRPr="000C3C88">
              <w:t xml:space="preserve"> </w:t>
            </w:r>
            <w:r w:rsidRPr="000C3C88">
              <w:rPr>
                <w:rFonts w:ascii="Times New Roman" w:hAnsi="Times New Roman" w:cs="Times New Roman"/>
                <w:color w:val="000000"/>
                <w:sz w:val="19"/>
                <w:szCs w:val="19"/>
              </w:rPr>
              <w:t>материалы.</w:t>
            </w:r>
            <w:r w:rsidRPr="000C3C88">
              <w:t xml:space="preserve"> </w:t>
            </w:r>
            <w:r w:rsidRPr="000C3C88">
              <w:rPr>
                <w:rFonts w:ascii="Times New Roman" w:hAnsi="Times New Roman" w:cs="Times New Roman"/>
                <w:color w:val="000000"/>
                <w:sz w:val="19"/>
                <w:szCs w:val="19"/>
              </w:rPr>
              <w:t>Черные</w:t>
            </w:r>
            <w:r w:rsidRPr="000C3C88">
              <w:t xml:space="preserve"> </w:t>
            </w:r>
            <w:r w:rsidRPr="000C3C88">
              <w:rPr>
                <w:rFonts w:ascii="Times New Roman" w:hAnsi="Times New Roman" w:cs="Times New Roman"/>
                <w:color w:val="000000"/>
                <w:sz w:val="19"/>
                <w:szCs w:val="19"/>
              </w:rPr>
              <w:t>металлы.</w:t>
            </w:r>
            <w:r w:rsidRPr="000C3C88">
              <w:t xml:space="preserve"> </w:t>
            </w:r>
            <w:r w:rsidRPr="000C3C88">
              <w:rPr>
                <w:rFonts w:ascii="Times New Roman" w:hAnsi="Times New Roman" w:cs="Times New Roman"/>
                <w:color w:val="000000"/>
                <w:sz w:val="19"/>
                <w:szCs w:val="19"/>
              </w:rPr>
              <w:t>Свойства</w:t>
            </w:r>
            <w:r w:rsidRPr="000C3C88">
              <w:t xml:space="preserve"> </w:t>
            </w:r>
            <w:r w:rsidRPr="000C3C88">
              <w:rPr>
                <w:rFonts w:ascii="Times New Roman" w:hAnsi="Times New Roman" w:cs="Times New Roman"/>
                <w:color w:val="000000"/>
                <w:sz w:val="19"/>
                <w:szCs w:val="19"/>
              </w:rPr>
              <w:t>металлов.</w:t>
            </w:r>
            <w:r w:rsidRPr="000C3C88">
              <w:t xml:space="preserve"> </w:t>
            </w:r>
            <w:r w:rsidRPr="000C3C88">
              <w:rPr>
                <w:rFonts w:ascii="Times New Roman" w:hAnsi="Times New Roman" w:cs="Times New Roman"/>
                <w:color w:val="000000"/>
                <w:sz w:val="19"/>
                <w:szCs w:val="19"/>
              </w:rPr>
              <w:t>Цветные</w:t>
            </w:r>
            <w:r w:rsidRPr="000C3C88">
              <w:t xml:space="preserve"> </w:t>
            </w:r>
            <w:r w:rsidRPr="000C3C88">
              <w:rPr>
                <w:rFonts w:ascii="Times New Roman" w:hAnsi="Times New Roman" w:cs="Times New Roman"/>
                <w:color w:val="000000"/>
                <w:sz w:val="19"/>
                <w:szCs w:val="19"/>
              </w:rPr>
              <w:t>металлы</w:t>
            </w:r>
            <w:r w:rsidRPr="000C3C88">
              <w:t xml:space="preserve"> </w:t>
            </w:r>
            <w:r w:rsidRPr="000C3C88">
              <w:rPr>
                <w:rFonts w:ascii="Times New Roman" w:hAnsi="Times New Roman" w:cs="Times New Roman"/>
                <w:color w:val="000000"/>
                <w:sz w:val="19"/>
                <w:szCs w:val="19"/>
              </w:rPr>
              <w:t>и</w:t>
            </w:r>
            <w:r w:rsidRPr="000C3C88">
              <w:t xml:space="preserve"> </w:t>
            </w:r>
            <w:r w:rsidRPr="000C3C88">
              <w:rPr>
                <w:rFonts w:ascii="Times New Roman" w:hAnsi="Times New Roman" w:cs="Times New Roman"/>
                <w:color w:val="000000"/>
                <w:sz w:val="19"/>
                <w:szCs w:val="19"/>
              </w:rPr>
              <w:t>сплавы.</w:t>
            </w:r>
            <w:r w:rsidRPr="000C3C88">
              <w:t xml:space="preserve"> </w:t>
            </w:r>
            <w:r>
              <w:rPr>
                <w:rFonts w:ascii="Times New Roman" w:hAnsi="Times New Roman" w:cs="Times New Roman"/>
                <w:color w:val="000000"/>
                <w:sz w:val="19"/>
                <w:szCs w:val="19"/>
              </w:rPr>
              <w:t>Термическая</w:t>
            </w:r>
            <w:r>
              <w:t xml:space="preserve"> </w:t>
            </w:r>
            <w:r>
              <w:rPr>
                <w:rFonts w:ascii="Times New Roman" w:hAnsi="Times New Roman" w:cs="Times New Roman"/>
                <w:color w:val="000000"/>
                <w:sz w:val="19"/>
                <w:szCs w:val="19"/>
              </w:rPr>
              <w:t>обработка</w:t>
            </w:r>
            <w:r>
              <w:t xml:space="preserve"> </w:t>
            </w:r>
            <w:r>
              <w:rPr>
                <w:rFonts w:ascii="Times New Roman" w:hAnsi="Times New Roman" w:cs="Times New Roman"/>
                <w:color w:val="000000"/>
                <w:sz w:val="19"/>
                <w:szCs w:val="19"/>
              </w:rPr>
              <w:t>стали.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Работа с электронными библиотечными ресурсами,</w:t>
            </w:r>
          </w:p>
          <w:p w:rsidR="00720A49" w:rsidRDefault="00E720E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center"/>
              <w:rPr>
                <w:sz w:val="19"/>
                <w:szCs w:val="19"/>
              </w:rPr>
            </w:pPr>
            <w:r w:rsidRPr="000C3C88">
              <w:rPr>
                <w:rFonts w:ascii="Times New Roman" w:hAnsi="Times New Roman" w:cs="Times New Roman"/>
                <w:color w:val="000000"/>
                <w:sz w:val="19"/>
                <w:szCs w:val="19"/>
              </w:rPr>
              <w:t>ПК-3,</w:t>
            </w:r>
            <w:r w:rsidRPr="000C3C88">
              <w:t xml:space="preserve"> </w:t>
            </w:r>
            <w:r w:rsidRPr="000C3C88">
              <w:rPr>
                <w:rFonts w:ascii="Times New Roman" w:hAnsi="Times New Roman" w:cs="Times New Roman"/>
                <w:color w:val="000000"/>
                <w:sz w:val="19"/>
                <w:szCs w:val="19"/>
              </w:rPr>
              <w:t>ПК-4,</w:t>
            </w:r>
            <w:r w:rsidRPr="000C3C88">
              <w:t xml:space="preserve"> </w:t>
            </w:r>
            <w:r w:rsidRPr="000C3C88">
              <w:rPr>
                <w:rFonts w:ascii="Times New Roman" w:hAnsi="Times New Roman" w:cs="Times New Roman"/>
                <w:color w:val="000000"/>
                <w:sz w:val="19"/>
                <w:szCs w:val="19"/>
              </w:rPr>
              <w:t>ПК-5,</w:t>
            </w:r>
            <w:r w:rsidRPr="000C3C88">
              <w:t xml:space="preserve"> </w:t>
            </w:r>
            <w:r w:rsidRPr="000C3C88">
              <w:rPr>
                <w:rFonts w:ascii="Times New Roman" w:hAnsi="Times New Roman" w:cs="Times New Roman"/>
                <w:color w:val="000000"/>
                <w:sz w:val="19"/>
                <w:szCs w:val="19"/>
              </w:rPr>
              <w:t>ПК-6,</w:t>
            </w:r>
            <w:r w:rsidRPr="000C3C88">
              <w:t xml:space="preserve"> </w:t>
            </w:r>
            <w:r w:rsidRPr="000C3C88">
              <w:rPr>
                <w:rFonts w:ascii="Times New Roman" w:hAnsi="Times New Roman" w:cs="Times New Roman"/>
                <w:color w:val="000000"/>
                <w:sz w:val="19"/>
                <w:szCs w:val="19"/>
              </w:rPr>
              <w:t>ПК-7,</w:t>
            </w:r>
            <w:r w:rsidRPr="000C3C88">
              <w:t xml:space="preserve"> </w:t>
            </w:r>
            <w:r w:rsidRPr="000C3C88">
              <w:rPr>
                <w:rFonts w:ascii="Times New Roman" w:hAnsi="Times New Roman" w:cs="Times New Roman"/>
                <w:color w:val="000000"/>
                <w:sz w:val="19"/>
                <w:szCs w:val="19"/>
              </w:rPr>
              <w:t>ПК-8,</w:t>
            </w:r>
            <w:r w:rsidRPr="000C3C88">
              <w:t xml:space="preserve"> </w:t>
            </w:r>
            <w:r w:rsidRPr="000C3C88">
              <w:rPr>
                <w:rFonts w:ascii="Times New Roman" w:hAnsi="Times New Roman" w:cs="Times New Roman"/>
                <w:color w:val="000000"/>
                <w:sz w:val="19"/>
                <w:szCs w:val="19"/>
              </w:rPr>
              <w:t>ПК-12,</w:t>
            </w:r>
            <w:r w:rsidRPr="000C3C88">
              <w:t xml:space="preserve"> </w:t>
            </w:r>
            <w:r w:rsidRPr="000C3C88">
              <w:rPr>
                <w:rFonts w:ascii="Times New Roman" w:hAnsi="Times New Roman" w:cs="Times New Roman"/>
                <w:color w:val="000000"/>
                <w:sz w:val="19"/>
                <w:szCs w:val="19"/>
              </w:rPr>
              <w:t>ОПК-5</w:t>
            </w:r>
            <w:r w:rsidRPr="000C3C88">
              <w:t xml:space="preserve"> </w:t>
            </w:r>
          </w:p>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lastRenderedPageBreak/>
              <w:t>9.</w:t>
            </w:r>
            <w:r>
              <w:t xml:space="preserve"> </w:t>
            </w:r>
            <w:r>
              <w:rPr>
                <w:rFonts w:ascii="Times New Roman" w:hAnsi="Times New Roman" w:cs="Times New Roman"/>
                <w:color w:val="000000"/>
                <w:sz w:val="19"/>
                <w:szCs w:val="19"/>
              </w:rPr>
              <w:t>Зачет</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9.1</w:t>
            </w:r>
            <w:r>
              <w:t xml:space="preserve"> </w:t>
            </w:r>
            <w:r>
              <w:rPr>
                <w:rFonts w:ascii="Times New Roman" w:hAnsi="Times New Roman" w:cs="Times New Roman"/>
                <w:color w:val="000000"/>
                <w:sz w:val="19"/>
                <w:szCs w:val="19"/>
              </w:rPr>
              <w:t>ответы</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вопросы</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Самостоятельное изучение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практичеких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74,2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r>
      <w:tr w:rsidR="00720A49" w:rsidRPr="000C3C88">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19"/>
                <w:szCs w:val="19"/>
              </w:rPr>
            </w:pPr>
            <w:r w:rsidRPr="000C3C88">
              <w:rPr>
                <w:rFonts w:ascii="Times New Roman" w:hAnsi="Times New Roman" w:cs="Times New Roman"/>
                <w:color w:val="000000"/>
                <w:sz w:val="19"/>
                <w:szCs w:val="19"/>
              </w:rPr>
              <w:t>ПК-3,ПК- 4,ПК-5,ПК- 6,ПК-8,ПК- 12,ОПК-5,ПК -7</w:t>
            </w:r>
          </w:p>
        </w:tc>
      </w:tr>
    </w:tbl>
    <w:p w:rsidR="00720A49" w:rsidRPr="000C3C88" w:rsidRDefault="00E720EC">
      <w:pPr>
        <w:rPr>
          <w:sz w:val="0"/>
          <w:szCs w:val="0"/>
        </w:rPr>
      </w:pPr>
      <w:r w:rsidRPr="000C3C88">
        <w:br w:type="page"/>
      </w:r>
    </w:p>
    <w:tbl>
      <w:tblPr>
        <w:tblW w:w="0" w:type="auto"/>
        <w:tblCellMar>
          <w:left w:w="0" w:type="dxa"/>
          <w:right w:w="0" w:type="dxa"/>
        </w:tblCellMar>
        <w:tblLook w:val="04A0"/>
      </w:tblPr>
      <w:tblGrid>
        <w:gridCol w:w="9370"/>
      </w:tblGrid>
      <w:tr w:rsidR="00720A49">
        <w:trPr>
          <w:trHeight w:hRule="exact" w:val="285"/>
        </w:trPr>
        <w:tc>
          <w:tcPr>
            <w:tcW w:w="9370" w:type="dxa"/>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20A49" w:rsidTr="00581BA3">
        <w:trPr>
          <w:trHeight w:hRule="exact" w:val="138"/>
        </w:trPr>
        <w:tc>
          <w:tcPr>
            <w:tcW w:w="9370" w:type="dxa"/>
          </w:tcPr>
          <w:p w:rsidR="00720A49" w:rsidRDefault="00720A49"/>
        </w:tc>
      </w:tr>
      <w:tr w:rsidR="00720A49" w:rsidRPr="000C3C88">
        <w:trPr>
          <w:trHeight w:hRule="exact" w:val="4071"/>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реализации</w:t>
            </w:r>
            <w:r w:rsidRPr="000C3C88">
              <w:t xml:space="preserve"> </w:t>
            </w:r>
            <w:r w:rsidRPr="000C3C88">
              <w:rPr>
                <w:rFonts w:ascii="Times New Roman" w:hAnsi="Times New Roman" w:cs="Times New Roman"/>
                <w:color w:val="000000"/>
                <w:sz w:val="24"/>
                <w:szCs w:val="24"/>
              </w:rPr>
              <w:t>предусмотренных</w:t>
            </w:r>
            <w:r w:rsidRPr="000C3C88">
              <w:t xml:space="preserve"> </w:t>
            </w:r>
            <w:r w:rsidRPr="000C3C88">
              <w:rPr>
                <w:rFonts w:ascii="Times New Roman" w:hAnsi="Times New Roman" w:cs="Times New Roman"/>
                <w:color w:val="000000"/>
                <w:sz w:val="24"/>
                <w:szCs w:val="24"/>
              </w:rPr>
              <w:t>видов</w:t>
            </w:r>
            <w:r w:rsidRPr="000C3C88">
              <w:t xml:space="preserve"> </w:t>
            </w:r>
            <w:r w:rsidRPr="000C3C88">
              <w:rPr>
                <w:rFonts w:ascii="Times New Roman" w:hAnsi="Times New Roman" w:cs="Times New Roman"/>
                <w:color w:val="000000"/>
                <w:sz w:val="24"/>
                <w:szCs w:val="24"/>
              </w:rPr>
              <w:t>учебной</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качестве</w:t>
            </w:r>
            <w:r w:rsidRPr="000C3C88">
              <w:t xml:space="preserve"> </w:t>
            </w:r>
            <w:r w:rsidRPr="000C3C88">
              <w:rPr>
                <w:rFonts w:ascii="Times New Roman" w:hAnsi="Times New Roman" w:cs="Times New Roman"/>
                <w:color w:val="000000"/>
                <w:sz w:val="24"/>
                <w:szCs w:val="24"/>
              </w:rPr>
              <w:t>образовательных</w:t>
            </w:r>
            <w:r w:rsidRPr="000C3C88">
              <w:t xml:space="preserve"> </w:t>
            </w:r>
            <w:r w:rsidRPr="000C3C88">
              <w:rPr>
                <w:rFonts w:ascii="Times New Roman" w:hAnsi="Times New Roman" w:cs="Times New Roman"/>
                <w:color w:val="000000"/>
                <w:sz w:val="24"/>
                <w:szCs w:val="24"/>
              </w:rPr>
              <w:t>технологий</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преподавании</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используются:</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Информационно-коммуникационные</w:t>
            </w:r>
            <w:r w:rsidRPr="000C3C88">
              <w:t xml:space="preserve"> </w:t>
            </w:r>
            <w:r w:rsidRPr="000C3C88">
              <w:rPr>
                <w:rFonts w:ascii="Times New Roman" w:hAnsi="Times New Roman" w:cs="Times New Roman"/>
                <w:color w:val="000000"/>
                <w:sz w:val="24"/>
                <w:szCs w:val="24"/>
              </w:rPr>
              <w:t>образовательные</w:t>
            </w:r>
            <w:r w:rsidRPr="000C3C88">
              <w:t xml:space="preserve"> </w:t>
            </w:r>
            <w:r w:rsidRPr="000C3C88">
              <w:rPr>
                <w:rFonts w:ascii="Times New Roman" w:hAnsi="Times New Roman" w:cs="Times New Roman"/>
                <w:color w:val="000000"/>
                <w:sz w:val="24"/>
                <w:szCs w:val="24"/>
              </w:rPr>
              <w:t>технологии</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организация</w:t>
            </w:r>
            <w:r w:rsidRPr="000C3C88">
              <w:t xml:space="preserve"> </w:t>
            </w:r>
            <w:r w:rsidRPr="000C3C88">
              <w:rPr>
                <w:rFonts w:ascii="Times New Roman" w:hAnsi="Times New Roman" w:cs="Times New Roman"/>
                <w:color w:val="000000"/>
                <w:sz w:val="24"/>
                <w:szCs w:val="24"/>
              </w:rPr>
              <w:t>образовательного</w:t>
            </w:r>
            <w:r w:rsidRPr="000C3C88">
              <w:t xml:space="preserve"> </w:t>
            </w:r>
            <w:r w:rsidRPr="000C3C88">
              <w:rPr>
                <w:rFonts w:ascii="Times New Roman" w:hAnsi="Times New Roman" w:cs="Times New Roman"/>
                <w:color w:val="000000"/>
                <w:sz w:val="24"/>
                <w:szCs w:val="24"/>
              </w:rPr>
              <w:t>процесса,</w:t>
            </w:r>
            <w:r w:rsidRPr="000C3C88">
              <w:t xml:space="preserve"> </w:t>
            </w:r>
            <w:r w:rsidRPr="000C3C88">
              <w:rPr>
                <w:rFonts w:ascii="Times New Roman" w:hAnsi="Times New Roman" w:cs="Times New Roman"/>
                <w:color w:val="000000"/>
                <w:sz w:val="24"/>
                <w:szCs w:val="24"/>
              </w:rPr>
              <w:t>основанная</w:t>
            </w:r>
            <w:r w:rsidRPr="000C3C88">
              <w:t xml:space="preserve"> </w:t>
            </w:r>
            <w:r w:rsidRPr="000C3C88">
              <w:rPr>
                <w:rFonts w:ascii="Times New Roman" w:hAnsi="Times New Roman" w:cs="Times New Roman"/>
                <w:color w:val="000000"/>
                <w:sz w:val="24"/>
                <w:szCs w:val="24"/>
              </w:rPr>
              <w:t>на</w:t>
            </w:r>
            <w:r w:rsidRPr="000C3C88">
              <w:t xml:space="preserve"> </w:t>
            </w:r>
            <w:r w:rsidRPr="000C3C88">
              <w:rPr>
                <w:rFonts w:ascii="Times New Roman" w:hAnsi="Times New Roman" w:cs="Times New Roman"/>
                <w:color w:val="000000"/>
                <w:sz w:val="24"/>
                <w:szCs w:val="24"/>
              </w:rPr>
              <w:t>применении</w:t>
            </w:r>
            <w:r w:rsidRPr="000C3C88">
              <w:t xml:space="preserve"> </w:t>
            </w:r>
            <w:r w:rsidRPr="000C3C88">
              <w:rPr>
                <w:rFonts w:ascii="Times New Roman" w:hAnsi="Times New Roman" w:cs="Times New Roman"/>
                <w:color w:val="000000"/>
                <w:sz w:val="24"/>
                <w:szCs w:val="24"/>
              </w:rPr>
              <w:t>специализированных</w:t>
            </w:r>
            <w:r w:rsidRPr="000C3C88">
              <w:t xml:space="preserve"> </w:t>
            </w:r>
            <w:r w:rsidRPr="000C3C88">
              <w:rPr>
                <w:rFonts w:ascii="Times New Roman" w:hAnsi="Times New Roman" w:cs="Times New Roman"/>
                <w:color w:val="000000"/>
                <w:sz w:val="24"/>
                <w:szCs w:val="24"/>
              </w:rPr>
              <w:t>программных</w:t>
            </w:r>
            <w:r w:rsidRPr="000C3C88">
              <w:t xml:space="preserve"> </w:t>
            </w:r>
            <w:r w:rsidRPr="000C3C88">
              <w:rPr>
                <w:rFonts w:ascii="Times New Roman" w:hAnsi="Times New Roman" w:cs="Times New Roman"/>
                <w:color w:val="000000"/>
                <w:sz w:val="24"/>
                <w:szCs w:val="24"/>
              </w:rPr>
              <w:t>сред</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технических</w:t>
            </w:r>
            <w:r w:rsidRPr="000C3C88">
              <w:t xml:space="preserve"> </w:t>
            </w:r>
            <w:r w:rsidRPr="000C3C88">
              <w:rPr>
                <w:rFonts w:ascii="Times New Roman" w:hAnsi="Times New Roman" w:cs="Times New Roman"/>
                <w:color w:val="000000"/>
                <w:sz w:val="24"/>
                <w:szCs w:val="24"/>
              </w:rPr>
              <w:t>средств</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информацией.</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Формы</w:t>
            </w:r>
            <w:r w:rsidRPr="000C3C88">
              <w:t xml:space="preserve"> </w:t>
            </w:r>
            <w:r w:rsidRPr="000C3C88">
              <w:rPr>
                <w:rFonts w:ascii="Times New Roman" w:hAnsi="Times New Roman" w:cs="Times New Roman"/>
                <w:color w:val="000000"/>
                <w:sz w:val="24"/>
                <w:szCs w:val="24"/>
              </w:rPr>
              <w:t>учебных</w:t>
            </w:r>
            <w:r w:rsidRPr="000C3C88">
              <w:t xml:space="preserve"> </w:t>
            </w:r>
            <w:r w:rsidRPr="000C3C88">
              <w:rPr>
                <w:rFonts w:ascii="Times New Roman" w:hAnsi="Times New Roman" w:cs="Times New Roman"/>
                <w:color w:val="000000"/>
                <w:sz w:val="24"/>
                <w:szCs w:val="24"/>
              </w:rPr>
              <w:t>занятий</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использованием</w:t>
            </w:r>
            <w:r w:rsidRPr="000C3C88">
              <w:t xml:space="preserve"> </w:t>
            </w:r>
            <w:r w:rsidRPr="000C3C88">
              <w:rPr>
                <w:rFonts w:ascii="Times New Roman" w:hAnsi="Times New Roman" w:cs="Times New Roman"/>
                <w:color w:val="000000"/>
                <w:sz w:val="24"/>
                <w:szCs w:val="24"/>
              </w:rPr>
              <w:t>информационно-коммуникационных</w:t>
            </w:r>
            <w:r w:rsidRPr="000C3C88">
              <w:t xml:space="preserve"> </w:t>
            </w:r>
            <w:r w:rsidRPr="000C3C88">
              <w:rPr>
                <w:rFonts w:ascii="Times New Roman" w:hAnsi="Times New Roman" w:cs="Times New Roman"/>
                <w:color w:val="000000"/>
                <w:sz w:val="24"/>
                <w:szCs w:val="24"/>
              </w:rPr>
              <w:t>технологий:</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Лекция-визуализация</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изложение</w:t>
            </w:r>
            <w:r w:rsidRPr="000C3C88">
              <w:t xml:space="preserve"> </w:t>
            </w:r>
            <w:r w:rsidRPr="000C3C88">
              <w:rPr>
                <w:rFonts w:ascii="Times New Roman" w:hAnsi="Times New Roman" w:cs="Times New Roman"/>
                <w:color w:val="000000"/>
                <w:sz w:val="24"/>
                <w:szCs w:val="24"/>
              </w:rPr>
              <w:t>содержания</w:t>
            </w:r>
            <w:r w:rsidRPr="000C3C88">
              <w:t xml:space="preserve"> </w:t>
            </w:r>
            <w:r w:rsidRPr="000C3C88">
              <w:rPr>
                <w:rFonts w:ascii="Times New Roman" w:hAnsi="Times New Roman" w:cs="Times New Roman"/>
                <w:color w:val="000000"/>
                <w:sz w:val="24"/>
                <w:szCs w:val="24"/>
              </w:rPr>
              <w:t>сопровождается</w:t>
            </w:r>
            <w:r w:rsidRPr="000C3C88">
              <w:t xml:space="preserve"> </w:t>
            </w:r>
            <w:r w:rsidRPr="000C3C88">
              <w:rPr>
                <w:rFonts w:ascii="Times New Roman" w:hAnsi="Times New Roman" w:cs="Times New Roman"/>
                <w:color w:val="000000"/>
                <w:sz w:val="24"/>
                <w:szCs w:val="24"/>
              </w:rPr>
              <w:t>презентацией</w:t>
            </w:r>
            <w:r w:rsidRPr="000C3C88">
              <w:t xml:space="preserve"> </w:t>
            </w:r>
            <w:r w:rsidRPr="000C3C88">
              <w:rPr>
                <w:rFonts w:ascii="Times New Roman" w:hAnsi="Times New Roman" w:cs="Times New Roman"/>
                <w:color w:val="000000"/>
                <w:sz w:val="24"/>
                <w:szCs w:val="24"/>
              </w:rPr>
              <w:t>(демонстрацией</w:t>
            </w:r>
            <w:r w:rsidRPr="000C3C88">
              <w:t xml:space="preserve"> </w:t>
            </w:r>
            <w:r w:rsidRPr="000C3C88">
              <w:rPr>
                <w:rFonts w:ascii="Times New Roman" w:hAnsi="Times New Roman" w:cs="Times New Roman"/>
                <w:color w:val="000000"/>
                <w:sz w:val="24"/>
                <w:szCs w:val="24"/>
              </w:rPr>
              <w:t>учебных</w:t>
            </w:r>
            <w:r w:rsidRPr="000C3C88">
              <w:t xml:space="preserve"> </w:t>
            </w:r>
            <w:r w:rsidRPr="000C3C88">
              <w:rPr>
                <w:rFonts w:ascii="Times New Roman" w:hAnsi="Times New Roman" w:cs="Times New Roman"/>
                <w:color w:val="000000"/>
                <w:sz w:val="24"/>
                <w:szCs w:val="24"/>
              </w:rPr>
              <w:t>материалов,</w:t>
            </w:r>
            <w:r w:rsidRPr="000C3C88">
              <w:t xml:space="preserve"> </w:t>
            </w:r>
            <w:r w:rsidRPr="000C3C88">
              <w:rPr>
                <w:rFonts w:ascii="Times New Roman" w:hAnsi="Times New Roman" w:cs="Times New Roman"/>
                <w:color w:val="000000"/>
                <w:sz w:val="24"/>
                <w:szCs w:val="24"/>
              </w:rPr>
              <w:t>представленных</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различных</w:t>
            </w:r>
            <w:r w:rsidRPr="000C3C88">
              <w:t xml:space="preserve"> </w:t>
            </w:r>
            <w:r w:rsidRPr="000C3C88">
              <w:rPr>
                <w:rFonts w:ascii="Times New Roman" w:hAnsi="Times New Roman" w:cs="Times New Roman"/>
                <w:color w:val="000000"/>
                <w:sz w:val="24"/>
                <w:szCs w:val="24"/>
              </w:rPr>
              <w:t>знаковых</w:t>
            </w:r>
            <w:r w:rsidRPr="000C3C88">
              <w:t xml:space="preserve"> </w:t>
            </w:r>
            <w:r w:rsidRPr="000C3C88">
              <w:rPr>
                <w:rFonts w:ascii="Times New Roman" w:hAnsi="Times New Roman" w:cs="Times New Roman"/>
                <w:color w:val="000000"/>
                <w:sz w:val="24"/>
                <w:szCs w:val="24"/>
              </w:rPr>
              <w:t>системах,</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т.ч.</w:t>
            </w:r>
            <w:r w:rsidRPr="000C3C88">
              <w:t xml:space="preserve"> </w:t>
            </w:r>
            <w:r w:rsidRPr="000C3C88">
              <w:rPr>
                <w:rFonts w:ascii="Times New Roman" w:hAnsi="Times New Roman" w:cs="Times New Roman"/>
                <w:color w:val="000000"/>
                <w:sz w:val="24"/>
                <w:szCs w:val="24"/>
              </w:rPr>
              <w:t>иллюстративных,</w:t>
            </w:r>
            <w:r w:rsidRPr="000C3C88">
              <w:t xml:space="preserve"> </w:t>
            </w:r>
            <w:r w:rsidRPr="000C3C88">
              <w:rPr>
                <w:rFonts w:ascii="Times New Roman" w:hAnsi="Times New Roman" w:cs="Times New Roman"/>
                <w:color w:val="000000"/>
                <w:sz w:val="24"/>
                <w:szCs w:val="24"/>
              </w:rPr>
              <w:t>графических,</w:t>
            </w:r>
            <w:r w:rsidRPr="000C3C88">
              <w:t xml:space="preserve"> </w:t>
            </w:r>
            <w:r w:rsidRPr="000C3C88">
              <w:rPr>
                <w:rFonts w:ascii="Times New Roman" w:hAnsi="Times New Roman" w:cs="Times New Roman"/>
                <w:color w:val="000000"/>
                <w:sz w:val="24"/>
                <w:szCs w:val="24"/>
              </w:rPr>
              <w:t>аудио-</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видеоматериалов).</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Практическое</w:t>
            </w:r>
            <w:r w:rsidRPr="000C3C88">
              <w:t xml:space="preserve"> </w:t>
            </w:r>
            <w:r w:rsidRPr="000C3C88">
              <w:rPr>
                <w:rFonts w:ascii="Times New Roman" w:hAnsi="Times New Roman" w:cs="Times New Roman"/>
                <w:color w:val="000000"/>
                <w:sz w:val="24"/>
                <w:szCs w:val="24"/>
              </w:rPr>
              <w:t>занятие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форме</w:t>
            </w:r>
            <w:r w:rsidRPr="000C3C88">
              <w:t xml:space="preserve"> </w:t>
            </w:r>
            <w:r w:rsidRPr="000C3C88">
              <w:rPr>
                <w:rFonts w:ascii="Times New Roman" w:hAnsi="Times New Roman" w:cs="Times New Roman"/>
                <w:color w:val="000000"/>
                <w:sz w:val="24"/>
                <w:szCs w:val="24"/>
              </w:rPr>
              <w:t>презентации</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представление</w:t>
            </w:r>
            <w:r w:rsidRPr="000C3C88">
              <w:t xml:space="preserve"> </w:t>
            </w:r>
            <w:r w:rsidRPr="000C3C88">
              <w:rPr>
                <w:rFonts w:ascii="Times New Roman" w:hAnsi="Times New Roman" w:cs="Times New Roman"/>
                <w:color w:val="000000"/>
                <w:sz w:val="24"/>
                <w:szCs w:val="24"/>
              </w:rPr>
              <w:t>результатов</w:t>
            </w:r>
            <w:r w:rsidRPr="000C3C88">
              <w:t xml:space="preserve"> </w:t>
            </w:r>
            <w:r w:rsidRPr="000C3C88">
              <w:rPr>
                <w:rFonts w:ascii="Times New Roman" w:hAnsi="Times New Roman" w:cs="Times New Roman"/>
                <w:color w:val="000000"/>
                <w:sz w:val="24"/>
                <w:szCs w:val="24"/>
              </w:rPr>
              <w:t>проектной</w:t>
            </w:r>
            <w:r w:rsidRPr="000C3C88">
              <w:t xml:space="preserve"> </w:t>
            </w:r>
            <w:r w:rsidRPr="000C3C88">
              <w:rPr>
                <w:rFonts w:ascii="Times New Roman" w:hAnsi="Times New Roman" w:cs="Times New Roman"/>
                <w:color w:val="000000"/>
                <w:sz w:val="24"/>
                <w:szCs w:val="24"/>
              </w:rPr>
              <w:t>или</w:t>
            </w:r>
            <w:r w:rsidRPr="000C3C88">
              <w:t xml:space="preserve"> </w:t>
            </w:r>
            <w:r w:rsidRPr="000C3C88">
              <w:rPr>
                <w:rFonts w:ascii="Times New Roman" w:hAnsi="Times New Roman" w:cs="Times New Roman"/>
                <w:color w:val="000000"/>
                <w:sz w:val="24"/>
                <w:szCs w:val="24"/>
              </w:rPr>
              <w:t>исследовательской</w:t>
            </w:r>
            <w:r w:rsidRPr="000C3C88">
              <w:t xml:space="preserve"> </w:t>
            </w:r>
            <w:r w:rsidRPr="000C3C88">
              <w:rPr>
                <w:rFonts w:ascii="Times New Roman" w:hAnsi="Times New Roman" w:cs="Times New Roman"/>
                <w:color w:val="000000"/>
                <w:sz w:val="24"/>
                <w:szCs w:val="24"/>
              </w:rPr>
              <w:t>деятельности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использованием</w:t>
            </w:r>
            <w:r w:rsidRPr="000C3C88">
              <w:t xml:space="preserve"> </w:t>
            </w:r>
            <w:r w:rsidRPr="000C3C88">
              <w:rPr>
                <w:rFonts w:ascii="Times New Roman" w:hAnsi="Times New Roman" w:cs="Times New Roman"/>
                <w:color w:val="000000"/>
                <w:sz w:val="24"/>
                <w:szCs w:val="24"/>
              </w:rPr>
              <w:t>специализированных</w:t>
            </w:r>
            <w:r w:rsidRPr="000C3C88">
              <w:t xml:space="preserve"> </w:t>
            </w:r>
            <w:r w:rsidRPr="000C3C88">
              <w:rPr>
                <w:rFonts w:ascii="Times New Roman" w:hAnsi="Times New Roman" w:cs="Times New Roman"/>
                <w:color w:val="000000"/>
                <w:sz w:val="24"/>
                <w:szCs w:val="24"/>
              </w:rPr>
              <w:t>программных</w:t>
            </w:r>
            <w:r w:rsidRPr="000C3C88">
              <w:t xml:space="preserve"> </w:t>
            </w:r>
            <w:r w:rsidRPr="000C3C88">
              <w:rPr>
                <w:rFonts w:ascii="Times New Roman" w:hAnsi="Times New Roman" w:cs="Times New Roman"/>
                <w:color w:val="000000"/>
                <w:sz w:val="24"/>
                <w:szCs w:val="24"/>
              </w:rPr>
              <w:t>сред.</w:t>
            </w:r>
            <w:r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rsidTr="00581BA3">
        <w:trPr>
          <w:trHeight w:hRule="exact" w:val="277"/>
        </w:trPr>
        <w:tc>
          <w:tcPr>
            <w:tcW w:w="9370" w:type="dxa"/>
          </w:tcPr>
          <w:p w:rsidR="00720A49" w:rsidRPr="000C3C88" w:rsidRDefault="00720A49"/>
        </w:tc>
      </w:tr>
      <w:tr w:rsidR="00720A49" w:rsidRPr="000C3C88">
        <w:trPr>
          <w:trHeight w:hRule="exact" w:val="285"/>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6</w:t>
            </w:r>
            <w:r w:rsidRPr="000C3C88">
              <w:t xml:space="preserve"> </w:t>
            </w:r>
            <w:r w:rsidRPr="000C3C88">
              <w:rPr>
                <w:rFonts w:ascii="Times New Roman" w:hAnsi="Times New Roman" w:cs="Times New Roman"/>
                <w:b/>
                <w:color w:val="000000"/>
                <w:sz w:val="24"/>
                <w:szCs w:val="24"/>
              </w:rPr>
              <w:t>Учебно-методическое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самостоятельной</w:t>
            </w:r>
            <w:r w:rsidRPr="000C3C88">
              <w:t xml:space="preserve"> </w:t>
            </w:r>
            <w:r w:rsidRPr="000C3C88">
              <w:rPr>
                <w:rFonts w:ascii="Times New Roman" w:hAnsi="Times New Roman" w:cs="Times New Roman"/>
                <w:b/>
                <w:color w:val="000000"/>
                <w:sz w:val="24"/>
                <w:szCs w:val="24"/>
              </w:rPr>
              <w:t>работы</w:t>
            </w:r>
            <w:r w:rsidRPr="000C3C88">
              <w:t xml:space="preserve"> </w:t>
            </w:r>
            <w:r w:rsidRPr="000C3C88">
              <w:rPr>
                <w:rFonts w:ascii="Times New Roman" w:hAnsi="Times New Roman" w:cs="Times New Roman"/>
                <w:b/>
                <w:color w:val="000000"/>
                <w:sz w:val="24"/>
                <w:szCs w:val="24"/>
              </w:rPr>
              <w:t>обучающихся</w:t>
            </w:r>
            <w:r w:rsidRPr="000C3C88">
              <w:t xml:space="preserve"> </w:t>
            </w:r>
          </w:p>
        </w:tc>
      </w:tr>
    </w:tbl>
    <w:p w:rsidR="00581BA3" w:rsidRDefault="00581BA3" w:rsidP="00581BA3">
      <w:pPr>
        <w:ind w:firstLine="567"/>
        <w:rPr>
          <w:rFonts w:ascii="Times New Roman" w:hAnsi="Times New Roman"/>
          <w:sz w:val="24"/>
          <w:szCs w:val="24"/>
        </w:rPr>
      </w:pPr>
      <w:r>
        <w:rPr>
          <w:rFonts w:ascii="Times New Roman" w:hAnsi="Times New Roman"/>
          <w:sz w:val="24"/>
          <w:szCs w:val="24"/>
        </w:rPr>
        <w:t xml:space="preserve">Аудиторная самостоятельная работа студентов предполагает решение контрольных задач на практических занятиях. </w:t>
      </w:r>
    </w:p>
    <w:p w:rsidR="00581BA3" w:rsidRDefault="00581BA3" w:rsidP="00581BA3">
      <w:pPr>
        <w:ind w:firstLine="567"/>
        <w:rPr>
          <w:rFonts w:ascii="Times New Roman" w:hAnsi="Times New Roman"/>
          <w:sz w:val="24"/>
          <w:szCs w:val="24"/>
        </w:rPr>
      </w:pPr>
    </w:p>
    <w:p w:rsidR="00581BA3" w:rsidRDefault="00581BA3" w:rsidP="00581BA3">
      <w:pPr>
        <w:ind w:firstLine="851"/>
        <w:rPr>
          <w:rFonts w:ascii="Times New Roman" w:hAnsi="Times New Roman"/>
          <w:i/>
          <w:sz w:val="24"/>
          <w:szCs w:val="24"/>
        </w:rPr>
      </w:pPr>
      <w:r>
        <w:rPr>
          <w:rFonts w:ascii="Times New Roman" w:hAnsi="Times New Roman"/>
          <w:i/>
          <w:sz w:val="24"/>
          <w:szCs w:val="24"/>
        </w:rPr>
        <w:t xml:space="preserve">Примерные аудиторные практические работы </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задания.</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предложения.</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Calibri" w:hAnsi="Calibri" w:cs="Times New Roman"/>
        </w:rPr>
      </w:pPr>
      <w:r>
        <w:rPr>
          <w:rFonts w:ascii="Times New Roman" w:hAnsi="Times New Roman"/>
          <w:sz w:val="24"/>
          <w:szCs w:val="24"/>
        </w:rPr>
        <w:t xml:space="preserve">Обозначение изделий и конструкторских документов. </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Times New Roman" w:hAnsi="Times New Roman"/>
          <w:sz w:val="24"/>
          <w:szCs w:val="24"/>
        </w:rPr>
      </w:pPr>
      <w:r>
        <w:rPr>
          <w:rFonts w:ascii="Times New Roman" w:hAnsi="Times New Roman"/>
          <w:sz w:val="24"/>
          <w:szCs w:val="24"/>
        </w:rPr>
        <w:t>Классификатор ЕСКД.</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Times New Roman" w:hAnsi="Times New Roman"/>
          <w:sz w:val="24"/>
          <w:szCs w:val="24"/>
        </w:rPr>
      </w:pPr>
      <w:r>
        <w:rPr>
          <w:rFonts w:ascii="Times New Roman" w:hAnsi="Times New Roman"/>
          <w:sz w:val="24"/>
          <w:szCs w:val="24"/>
        </w:rPr>
        <w:t>Методы создания производственных унифицированных машин.</w:t>
      </w:r>
    </w:p>
    <w:p w:rsidR="00581BA3" w:rsidRDefault="00581BA3" w:rsidP="00581BA3">
      <w:pPr>
        <w:widowControl w:val="0"/>
        <w:numPr>
          <w:ilvl w:val="0"/>
          <w:numId w:val="1"/>
        </w:numPr>
        <w:autoSpaceDE w:val="0"/>
        <w:autoSpaceDN w:val="0"/>
        <w:adjustRightInd w:val="0"/>
        <w:spacing w:after="0" w:line="240" w:lineRule="auto"/>
        <w:ind w:left="993" w:hanging="426"/>
        <w:jc w:val="both"/>
        <w:rPr>
          <w:rFonts w:ascii="Times New Roman" w:hAnsi="Times New Roman"/>
          <w:sz w:val="24"/>
          <w:szCs w:val="24"/>
        </w:rPr>
      </w:pPr>
      <w:r>
        <w:rPr>
          <w:rFonts w:ascii="Times New Roman" w:hAnsi="Times New Roman"/>
          <w:sz w:val="24"/>
          <w:szCs w:val="24"/>
        </w:rPr>
        <w:t>Проектирование технологических комплексов</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Знакомство со средой Auto</w:t>
      </w:r>
      <w:r>
        <w:rPr>
          <w:rStyle w:val="FontStyle20"/>
          <w:rFonts w:ascii="Times New Roman" w:hAnsi="Times New Roman"/>
          <w:sz w:val="24"/>
          <w:szCs w:val="24"/>
          <w:lang w:val="en-US"/>
        </w:rPr>
        <w:t>desk</w:t>
      </w:r>
      <w:r w:rsidRPr="00581BA3">
        <w:rPr>
          <w:rStyle w:val="FontStyle20"/>
          <w:rFonts w:ascii="Times New Roman" w:hAnsi="Times New Roman"/>
          <w:sz w:val="24"/>
          <w:szCs w:val="24"/>
        </w:rPr>
        <w:t xml:space="preserve"> </w:t>
      </w:r>
      <w:r>
        <w:rPr>
          <w:rStyle w:val="FontStyle20"/>
          <w:rFonts w:ascii="Times New Roman" w:hAnsi="Times New Roman"/>
          <w:sz w:val="24"/>
          <w:szCs w:val="24"/>
          <w:lang w:val="en-US"/>
        </w:rPr>
        <w:t>Inventor</w:t>
      </w:r>
      <w:r>
        <w:rPr>
          <w:rStyle w:val="FontStyle20"/>
          <w:rFonts w:ascii="Times New Roman" w:hAnsi="Times New Roman"/>
          <w:sz w:val="24"/>
          <w:szCs w:val="24"/>
        </w:rPr>
        <w:t>.</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Расчет напряжений и деформаций средствами Auto</w:t>
      </w:r>
      <w:r>
        <w:rPr>
          <w:rStyle w:val="FontStyle20"/>
          <w:rFonts w:ascii="Times New Roman" w:hAnsi="Times New Roman"/>
          <w:sz w:val="24"/>
          <w:szCs w:val="24"/>
          <w:lang w:val="en-US"/>
        </w:rPr>
        <w:t>desk</w:t>
      </w:r>
      <w:r w:rsidRPr="00581BA3">
        <w:rPr>
          <w:rStyle w:val="FontStyle20"/>
          <w:rFonts w:ascii="Times New Roman" w:hAnsi="Times New Roman"/>
          <w:sz w:val="24"/>
          <w:szCs w:val="24"/>
        </w:rPr>
        <w:t xml:space="preserve"> </w:t>
      </w:r>
      <w:r>
        <w:rPr>
          <w:rStyle w:val="FontStyle20"/>
          <w:rFonts w:ascii="Times New Roman" w:hAnsi="Times New Roman"/>
          <w:sz w:val="24"/>
          <w:szCs w:val="24"/>
          <w:lang w:val="en-US"/>
        </w:rPr>
        <w:t>Inventor</w:t>
      </w:r>
      <w:r>
        <w:rPr>
          <w:rStyle w:val="FontStyle20"/>
          <w:rFonts w:ascii="Times New Roman" w:hAnsi="Times New Roman"/>
          <w:sz w:val="24"/>
          <w:szCs w:val="24"/>
        </w:rPr>
        <w:t>. Проверка условий прочности и жесткости.</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Определение долговечности нагруженных элементов.</w:t>
      </w:r>
    </w:p>
    <w:p w:rsidR="00581BA3" w:rsidRDefault="00581BA3" w:rsidP="00581BA3">
      <w:pPr>
        <w:widowControl w:val="0"/>
        <w:numPr>
          <w:ilvl w:val="0"/>
          <w:numId w:val="1"/>
        </w:numPr>
        <w:autoSpaceDE w:val="0"/>
        <w:autoSpaceDN w:val="0"/>
        <w:adjustRightInd w:val="0"/>
        <w:spacing w:after="0" w:line="240" w:lineRule="auto"/>
        <w:ind w:left="993" w:hanging="426"/>
        <w:jc w:val="both"/>
        <w:rPr>
          <w:rStyle w:val="FontStyle20"/>
          <w:rFonts w:ascii="Times New Roman" w:hAnsi="Times New Roman"/>
          <w:sz w:val="24"/>
          <w:szCs w:val="24"/>
        </w:rPr>
      </w:pPr>
      <w:r>
        <w:rPr>
          <w:rStyle w:val="FontStyle20"/>
          <w:rFonts w:ascii="Times New Roman" w:hAnsi="Times New Roman"/>
          <w:sz w:val="24"/>
          <w:szCs w:val="24"/>
        </w:rPr>
        <w:t>Проектирование элементов с оптимизацией их массы по критериям прочности, жесткости и долговечности.</w:t>
      </w:r>
    </w:p>
    <w:p w:rsidR="00581BA3" w:rsidRDefault="00581BA3" w:rsidP="00581BA3">
      <w:pPr>
        <w:rPr>
          <w:rStyle w:val="FontStyle20"/>
          <w:rFonts w:ascii="Times New Roman" w:hAnsi="Times New Roman"/>
          <w:sz w:val="24"/>
          <w:szCs w:val="24"/>
        </w:rPr>
        <w:sectPr w:rsidR="00581BA3">
          <w:pgSz w:w="11906" w:h="16838"/>
          <w:pgMar w:top="720" w:right="720" w:bottom="720" w:left="1418" w:header="709" w:footer="709" w:gutter="0"/>
          <w:cols w:space="720"/>
        </w:sectPr>
      </w:pPr>
    </w:p>
    <w:p w:rsidR="00581BA3" w:rsidRDefault="00581BA3" w:rsidP="00581BA3">
      <w:pPr>
        <w:pStyle w:val="1"/>
        <w:ind w:left="0"/>
        <w:rPr>
          <w:rStyle w:val="FontStyle20"/>
          <w:b/>
          <w:szCs w:val="24"/>
        </w:rPr>
      </w:pPr>
      <w:r>
        <w:rPr>
          <w:rStyle w:val="FontStyle20"/>
          <w:iCs w:val="0"/>
          <w:sz w:val="28"/>
          <w:szCs w:val="28"/>
        </w:rPr>
        <w:lastRenderedPageBreak/>
        <w:t xml:space="preserve">  </w:t>
      </w:r>
      <w:r>
        <w:rPr>
          <w:rStyle w:val="FontStyle20"/>
          <w:b/>
          <w:szCs w:val="24"/>
        </w:rPr>
        <w:t>7 Оценочные средства для проведения промежуточной аттестации</w:t>
      </w:r>
    </w:p>
    <w:p w:rsidR="00581BA3" w:rsidRDefault="00581BA3" w:rsidP="00581BA3">
      <w:pPr>
        <w:pStyle w:val="Style3"/>
        <w:widowControl/>
        <w:spacing w:line="312" w:lineRule="auto"/>
        <w:ind w:firstLine="720"/>
        <w:jc w:val="both"/>
        <w:rPr>
          <w:rStyle w:val="FontStyle32"/>
          <w:color w:val="000000"/>
        </w:rPr>
      </w:pPr>
      <w:r>
        <w:rPr>
          <w:rStyle w:val="FontStyle32"/>
          <w:b/>
          <w:color w:val="000000"/>
        </w:rPr>
        <w:t xml:space="preserve"> </w:t>
      </w:r>
    </w:p>
    <w:tbl>
      <w:tblPr>
        <w:tblW w:w="486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1"/>
        <w:gridCol w:w="6794"/>
        <w:gridCol w:w="6791"/>
      </w:tblGrid>
      <w:tr w:rsidR="00581BA3" w:rsidTr="00581BA3">
        <w:trPr>
          <w:trHeight w:val="828"/>
          <w:tblHeader/>
        </w:trPr>
        <w:tc>
          <w:tcPr>
            <w:tcW w:w="489" w:type="pct"/>
            <w:tcBorders>
              <w:top w:val="single" w:sz="4" w:space="0" w:color="auto"/>
              <w:left w:val="single" w:sz="4" w:space="0" w:color="auto"/>
              <w:bottom w:val="single" w:sz="4" w:space="0" w:color="auto"/>
              <w:right w:val="single" w:sz="4" w:space="0" w:color="auto"/>
            </w:tcBorders>
            <w:vAlign w:val="center"/>
            <w:hideMark/>
          </w:tcPr>
          <w:p w:rsidR="00581BA3" w:rsidRDefault="00581BA3">
            <w:pPr>
              <w:widowControl w:val="0"/>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Структурный элемент компетенции</w:t>
            </w:r>
          </w:p>
        </w:tc>
        <w:tc>
          <w:tcPr>
            <w:tcW w:w="2256" w:type="pct"/>
            <w:tcBorders>
              <w:top w:val="single" w:sz="4" w:space="0" w:color="auto"/>
              <w:left w:val="single" w:sz="4" w:space="0" w:color="auto"/>
              <w:bottom w:val="single" w:sz="4" w:space="0" w:color="auto"/>
              <w:right w:val="single" w:sz="4" w:space="0" w:color="auto"/>
            </w:tcBorders>
            <w:vAlign w:val="center"/>
            <w:hideMark/>
          </w:tcPr>
          <w:p w:rsidR="00581BA3" w:rsidRDefault="00581BA3">
            <w:pPr>
              <w:widowControl w:val="0"/>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Планируемые результаты обучения</w:t>
            </w:r>
          </w:p>
        </w:tc>
        <w:tc>
          <w:tcPr>
            <w:tcW w:w="2255" w:type="pct"/>
            <w:tcBorders>
              <w:top w:val="single" w:sz="4" w:space="0" w:color="auto"/>
              <w:left w:val="single" w:sz="4" w:space="0" w:color="auto"/>
              <w:bottom w:val="single" w:sz="4" w:space="0" w:color="auto"/>
              <w:right w:val="single" w:sz="4" w:space="0" w:color="auto"/>
            </w:tcBorders>
            <w:vAlign w:val="center"/>
            <w:hideMark/>
          </w:tcPr>
          <w:p w:rsidR="00581BA3" w:rsidRDefault="00581BA3">
            <w:pPr>
              <w:widowControl w:val="0"/>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Оценочные средства</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b/>
                <w:iCs/>
                <w:lang w:eastAsia="en-US"/>
              </w:rPr>
            </w:pPr>
            <w:r>
              <w:rPr>
                <w:b/>
                <w:iCs/>
                <w:lang w:eastAsia="en-US"/>
              </w:rPr>
              <w:t xml:space="preserve">ОПК- 5 </w:t>
            </w:r>
            <w:r>
              <w:rPr>
                <w:iCs/>
                <w:lang w:eastAsia="en-US"/>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 Основные НД, их размещение в официальных источниках</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Классификация машин.</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Механизмы и их назначение.</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к машинам и механизмам.</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Содержание технических условий на оборудование.</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фазы опытно-конструкторской работы.</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Style w:val="FontStyle20"/>
                <w:rFonts w:ascii="Times New Roman" w:hAnsi="Times New Roman"/>
                <w:sz w:val="24"/>
                <w:szCs w:val="24"/>
                <w:lang w:eastAsia="en-US"/>
              </w:rPr>
            </w:pPr>
            <w:r>
              <w:rPr>
                <w:rStyle w:val="FontStyle20"/>
                <w:rFonts w:ascii="Times New Roman" w:hAnsi="Times New Roman"/>
                <w:sz w:val="24"/>
                <w:szCs w:val="24"/>
              </w:rPr>
              <w:t>Классификация и области применения углеродистых конструкционных и инструментальных сталей.</w:t>
            </w:r>
          </w:p>
          <w:p w:rsidR="00581BA3" w:rsidRDefault="00581BA3" w:rsidP="00581BA3">
            <w:pPr>
              <w:widowControl w:val="0"/>
              <w:numPr>
                <w:ilvl w:val="0"/>
                <w:numId w:val="3"/>
              </w:numPr>
              <w:tabs>
                <w:tab w:val="left" w:pos="851"/>
              </w:tabs>
              <w:autoSpaceDE w:val="0"/>
              <w:autoSpaceDN w:val="0"/>
              <w:adjustRightInd w:val="0"/>
              <w:spacing w:after="0" w:line="240" w:lineRule="auto"/>
              <w:jc w:val="both"/>
              <w:rPr>
                <w:rFonts w:ascii="Calibri" w:eastAsia="Times New Roman" w:hAnsi="Calibri" w:cs="Times New Roman"/>
              </w:rPr>
            </w:pPr>
            <w:r>
              <w:rPr>
                <w:rStyle w:val="FontStyle20"/>
                <w:rFonts w:ascii="Times New Roman" w:hAnsi="Times New Roman"/>
                <w:sz w:val="24"/>
                <w:szCs w:val="24"/>
              </w:rPr>
              <w:t>Цветные металлы и сплавы, области их применения.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обрабатывать результаты поиска НД и применять их в профессиональной деятельности</w:t>
            </w:r>
          </w:p>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оформлять техническую документацию, согласно требованиям</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4"/>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4"/>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задания.</w:t>
            </w:r>
          </w:p>
          <w:p w:rsidR="00581BA3" w:rsidRDefault="00581BA3">
            <w:pPr>
              <w:widowControl w:val="0"/>
              <w:autoSpaceDE w:val="0"/>
              <w:autoSpaceDN w:val="0"/>
              <w:adjustRightInd w:val="0"/>
              <w:ind w:left="567"/>
              <w:jc w:val="both"/>
              <w:rPr>
                <w:rFonts w:ascii="Calibri" w:eastAsia="Times New Roman" w:hAnsi="Calibri" w:cs="Times New Roman"/>
                <w:i/>
                <w:szCs w:val="20"/>
              </w:rPr>
            </w:pPr>
          </w:p>
        </w:tc>
      </w:tr>
      <w:tr w:rsidR="00581BA3" w:rsidTr="00581BA3">
        <w:trPr>
          <w:trHeight w:val="482"/>
        </w:trPr>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навыками поиска и актуализации документов в соответствии со сферой деятельности;</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iCs/>
                <w:lang w:eastAsia="en-US"/>
              </w:rPr>
            </w:pPr>
            <w:r>
              <w:rPr>
                <w:b/>
                <w:iCs/>
                <w:lang w:eastAsia="en-US"/>
              </w:rPr>
              <w:t>ПК-3</w:t>
            </w:r>
            <w:r>
              <w:rPr>
                <w:iCs/>
                <w:lang w:eastAsia="en-US"/>
              </w:rPr>
              <w:t xml:space="preserve">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0"/>
                <w:lang w:eastAsia="ru-RU"/>
              </w:rPr>
              <w:t>проблемы создания машин различных типов, принципы работы, технические характеристики</w:t>
            </w:r>
          </w:p>
          <w:p w:rsidR="00581BA3" w:rsidRDefault="00581BA3">
            <w:pPr>
              <w:pStyle w:val="a6"/>
              <w:numPr>
                <w:ilvl w:val="0"/>
                <w:numId w:val="2"/>
              </w:numPr>
              <w:autoSpaceDE w:val="0"/>
              <w:autoSpaceDN w:val="0"/>
              <w:adjustRightInd w:val="0"/>
              <w:ind w:left="393"/>
              <w:rPr>
                <w:rFonts w:ascii="Courier New" w:eastAsiaTheme="minorHAnsi" w:hAnsi="Courier New" w:cs="Courier New"/>
                <w:sz w:val="24"/>
                <w:szCs w:val="24"/>
              </w:rPr>
            </w:pPr>
            <w:r>
              <w:rPr>
                <w:rFonts w:ascii="Times New Roman" w:hAnsi="Times New Roman"/>
                <w:sz w:val="24"/>
                <w:szCs w:val="20"/>
                <w:lang w:eastAsia="ru-RU"/>
              </w:rPr>
              <w:lastRenderedPageBreak/>
              <w:t xml:space="preserve">критерии выбора предельной нагрузки по всем основным теориям прочности для </w:t>
            </w:r>
            <w:r>
              <w:rPr>
                <w:rFonts w:ascii="Times New Roman" w:hAnsi="Times New Roman"/>
                <w:sz w:val="24"/>
                <w:szCs w:val="24"/>
                <w:lang w:eastAsia="ru-RU"/>
              </w:rPr>
              <w:t xml:space="preserve">механизмов </w:t>
            </w:r>
          </w:p>
          <w:p w:rsidR="00581BA3" w:rsidRDefault="00581BA3">
            <w:pPr>
              <w:pStyle w:val="a6"/>
              <w:widowControl w:val="0"/>
              <w:numPr>
                <w:ilvl w:val="0"/>
                <w:numId w:val="2"/>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4"/>
                <w:lang w:eastAsia="ru-RU"/>
              </w:rPr>
              <w:t xml:space="preserve">методы расчета на прочность и жесткость механизмов </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Calibri" w:hAnsi="Times New Roman" w:cs="Times New Roman"/>
                <w:i/>
                <w:kern w:val="24"/>
                <w:sz w:val="24"/>
                <w:szCs w:val="24"/>
              </w:rPr>
            </w:pPr>
            <w:r>
              <w:rPr>
                <w:rFonts w:ascii="Times New Roman" w:eastAsia="Calibri" w:hAnsi="Times New Roman"/>
                <w:i/>
                <w:kern w:val="24"/>
                <w:sz w:val="24"/>
                <w:szCs w:val="24"/>
              </w:rPr>
              <w:lastRenderedPageBreak/>
              <w:t>Теоретические вопросы</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lastRenderedPageBreak/>
              <w:t>Разработка технического задания.</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 xml:space="preserve">Разработка технического предложения. </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 xml:space="preserve">Разработка эскизного проекта. </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проекта.</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рабочей конструкторской документации.</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Механические свойства металлов: прочность, пластичность, твердость.</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Напряжения, деформации. Условия их возникновения.</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Методы определения прочности и пластичности.</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Методы определения твердости.</w:t>
            </w:r>
          </w:p>
          <w:p w:rsidR="00581BA3" w:rsidRDefault="00581BA3" w:rsidP="00581BA3">
            <w:pPr>
              <w:widowControl w:val="0"/>
              <w:numPr>
                <w:ilvl w:val="0"/>
                <w:numId w:val="5"/>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Классификация и области применения чугунов.</w:t>
            </w:r>
          </w:p>
          <w:p w:rsidR="00581BA3" w:rsidRDefault="00581BA3">
            <w:pPr>
              <w:pStyle w:val="a6"/>
              <w:widowControl w:val="0"/>
              <w:autoSpaceDE w:val="0"/>
              <w:autoSpaceDN w:val="0"/>
              <w:adjustRightInd w:val="0"/>
              <w:ind w:left="393"/>
              <w:jc w:val="both"/>
              <w:rPr>
                <w:szCs w:val="20"/>
                <w:lang w:eastAsia="ru-RU"/>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6"/>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581BA3" w:rsidRDefault="00581BA3">
            <w:pPr>
              <w:pStyle w:val="a6"/>
              <w:numPr>
                <w:ilvl w:val="0"/>
                <w:numId w:val="6"/>
              </w:numPr>
              <w:ind w:left="393"/>
              <w:jc w:val="both"/>
              <w:rPr>
                <w:rFonts w:ascii="Times New Roman" w:hAnsi="Times New Roman"/>
                <w:sz w:val="24"/>
                <w:szCs w:val="24"/>
                <w:lang w:eastAsia="ru-RU"/>
              </w:rPr>
            </w:pPr>
            <w:r>
              <w:rPr>
                <w:rFonts w:ascii="Times New Roman" w:hAnsi="Times New Roman"/>
                <w:sz w:val="24"/>
                <w:szCs w:val="20"/>
                <w:lang w:eastAsia="ru-RU"/>
              </w:rPr>
              <w:t>применять на практике методы и методики расчёта на прочность, жесткость деталей механизмов и машин</w:t>
            </w:r>
          </w:p>
          <w:p w:rsidR="00581BA3" w:rsidRDefault="00581BA3">
            <w:pPr>
              <w:pStyle w:val="a6"/>
              <w:widowControl w:val="0"/>
              <w:numPr>
                <w:ilvl w:val="0"/>
                <w:numId w:val="6"/>
              </w:numPr>
              <w:autoSpaceDE w:val="0"/>
              <w:autoSpaceDN w:val="0"/>
              <w:adjustRightInd w:val="0"/>
              <w:ind w:left="393"/>
              <w:jc w:val="both"/>
              <w:rPr>
                <w:rFonts w:ascii="Times New Roman" w:hAnsi="Times New Roman"/>
                <w:sz w:val="24"/>
                <w:szCs w:val="24"/>
                <w:lang w:eastAsia="ru-RU"/>
              </w:rPr>
            </w:pPr>
            <w:r>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7"/>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Методы создания производственных унифицированных машин.</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Прочность и пластичность металлов. Методы определения.</w:t>
            </w:r>
          </w:p>
          <w:p w:rsidR="00581BA3" w:rsidRDefault="00581BA3" w:rsidP="00581BA3">
            <w:pPr>
              <w:widowControl w:val="0"/>
              <w:numPr>
                <w:ilvl w:val="0"/>
                <w:numId w:val="7"/>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Твердость. Методы определения.</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i/>
                <w:sz w:val="24"/>
                <w:szCs w:val="24"/>
              </w:rPr>
              <w:t>Знакомство со средой Auto</w:t>
            </w:r>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Расчет напряжений и деформаций средствами Auto</w:t>
            </w:r>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 Проверка условий прочности и жесткости.</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Определение долговечности нагруженных элементов.</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 xml:space="preserve">Проектирование элементов с оптимизацией их массы по </w:t>
            </w:r>
            <w:r>
              <w:rPr>
                <w:rStyle w:val="FontStyle20"/>
                <w:rFonts w:ascii="Times New Roman" w:hAnsi="Times New Roman"/>
                <w:i/>
                <w:sz w:val="24"/>
                <w:szCs w:val="24"/>
              </w:rPr>
              <w:lastRenderedPageBreak/>
              <w:t>критериям прочности, жесткости и долговечности.</w:t>
            </w:r>
          </w:p>
          <w:p w:rsidR="00581BA3" w:rsidRDefault="00581BA3" w:rsidP="00581BA3">
            <w:pPr>
              <w:widowControl w:val="0"/>
              <w:numPr>
                <w:ilvl w:val="0"/>
                <w:numId w:val="7"/>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7"/>
              </w:numPr>
              <w:autoSpaceDE w:val="0"/>
              <w:autoSpaceDN w:val="0"/>
              <w:adjustRightInd w:val="0"/>
              <w:spacing w:after="0" w:line="240" w:lineRule="auto"/>
              <w:jc w:val="both"/>
              <w:rPr>
                <w:rFonts w:ascii="Calibri" w:eastAsia="Times New Roman" w:hAnsi="Calibri" w:cs="Times New Roman"/>
                <w:i/>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8"/>
              </w:numPr>
              <w:tabs>
                <w:tab w:val="left" w:pos="393"/>
                <w:tab w:val="left" w:pos="818"/>
              </w:tabs>
              <w:autoSpaceDE w:val="0"/>
              <w:autoSpaceDN w:val="0"/>
              <w:adjustRightInd w:val="0"/>
              <w:ind w:left="393" w:hanging="284"/>
              <w:jc w:val="both"/>
              <w:rPr>
                <w:rFonts w:ascii="Times New Roman" w:hAnsi="Times New Roman"/>
                <w:sz w:val="24"/>
                <w:szCs w:val="24"/>
                <w:lang w:eastAsia="ru-RU"/>
              </w:rPr>
            </w:pPr>
            <w:r>
              <w:rPr>
                <w:rFonts w:ascii="Times New Roman" w:hAnsi="Times New Roman"/>
                <w:sz w:val="24"/>
                <w:szCs w:val="20"/>
                <w:lang w:eastAsia="ru-RU"/>
              </w:rPr>
              <w:t>методами проведения комплексного технического анализа и использовать эти методы для обоснованного принятия решений</w:t>
            </w:r>
          </w:p>
          <w:p w:rsidR="00581BA3" w:rsidRDefault="00581BA3">
            <w:pPr>
              <w:pStyle w:val="a6"/>
              <w:widowControl w:val="0"/>
              <w:numPr>
                <w:ilvl w:val="0"/>
                <w:numId w:val="8"/>
              </w:numPr>
              <w:tabs>
                <w:tab w:val="left" w:pos="393"/>
                <w:tab w:val="left" w:pos="818"/>
              </w:tabs>
              <w:autoSpaceDE w:val="0"/>
              <w:autoSpaceDN w:val="0"/>
              <w:adjustRightInd w:val="0"/>
              <w:ind w:left="393" w:hanging="284"/>
              <w:jc w:val="both"/>
              <w:rPr>
                <w:rFonts w:ascii="Times New Roman" w:hAnsi="Times New Roman"/>
                <w:sz w:val="24"/>
                <w:szCs w:val="24"/>
                <w:lang w:eastAsia="ru-RU"/>
              </w:rPr>
            </w:pPr>
            <w:r>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выполнения расчетов</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технических решений с учётом достижений науки техники</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iCs/>
                <w:lang w:eastAsia="en-US"/>
              </w:rPr>
            </w:pPr>
            <w:r>
              <w:rPr>
                <w:b/>
                <w:iCs/>
                <w:lang w:eastAsia="en-US"/>
              </w:rPr>
              <w:t>ПК-4</w:t>
            </w:r>
            <w:r>
              <w:rPr>
                <w:iCs/>
                <w:lang w:eastAsia="en-US"/>
              </w:rPr>
              <w:t xml:space="preserve"> Способностью участвовать в работе над инновационными проектами, используя базовые методы исследовательской деятельности</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проблемы создания машин различных типов, принципы работы, технические характеристики</w:t>
            </w:r>
          </w:p>
          <w:p w:rsidR="00581BA3" w:rsidRDefault="00581BA3">
            <w:pPr>
              <w:pStyle w:val="a6"/>
              <w:numPr>
                <w:ilvl w:val="0"/>
                <w:numId w:val="9"/>
              </w:numPr>
              <w:autoSpaceDE w:val="0"/>
              <w:autoSpaceDN w:val="0"/>
              <w:adjustRightInd w:val="0"/>
              <w:ind w:left="320"/>
              <w:rPr>
                <w:rFonts w:ascii="Courier New" w:eastAsiaTheme="minorHAnsi" w:hAnsi="Courier New" w:cs="Courier New"/>
                <w:sz w:val="24"/>
                <w:szCs w:val="24"/>
              </w:rPr>
            </w:pPr>
            <w:r>
              <w:rPr>
                <w:rFonts w:ascii="Times New Roman" w:hAnsi="Times New Roman"/>
                <w:sz w:val="24"/>
                <w:szCs w:val="20"/>
                <w:lang w:eastAsia="ru-RU"/>
              </w:rPr>
              <w:t xml:space="preserve">критерии выбора предельной нагрузки по всем основным теориям прочности для </w:t>
            </w:r>
            <w:r>
              <w:rPr>
                <w:rFonts w:ascii="Times New Roman" w:hAnsi="Times New Roman"/>
                <w:sz w:val="24"/>
                <w:szCs w:val="24"/>
                <w:lang w:eastAsia="ru-RU"/>
              </w:rPr>
              <w:t>механизмов технологических машин</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методы расчета на прочность и жесткость механизмов  технологических машин</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40"/>
              <w:jc w:val="both"/>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0"/>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Понятие систем автоматизированного проектирования (САПР).  Достоинства САПР.</w:t>
            </w:r>
          </w:p>
          <w:p w:rsidR="00581BA3" w:rsidRDefault="00581BA3" w:rsidP="00581BA3">
            <w:pPr>
              <w:widowControl w:val="0"/>
              <w:numPr>
                <w:ilvl w:val="0"/>
                <w:numId w:val="10"/>
              </w:numPr>
              <w:tabs>
                <w:tab w:val="left" w:pos="851"/>
              </w:tabs>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Структура и разновидности САПР.</w:t>
            </w:r>
          </w:p>
          <w:p w:rsidR="00581BA3" w:rsidRDefault="00581BA3" w:rsidP="00581BA3">
            <w:pPr>
              <w:widowControl w:val="0"/>
              <w:numPr>
                <w:ilvl w:val="0"/>
                <w:numId w:val="10"/>
              </w:numPr>
              <w:tabs>
                <w:tab w:val="left" w:pos="851"/>
              </w:tabs>
              <w:autoSpaceDE w:val="0"/>
              <w:autoSpaceDN w:val="0"/>
              <w:adjustRightInd w:val="0"/>
              <w:spacing w:after="0" w:line="240" w:lineRule="auto"/>
              <w:jc w:val="both"/>
              <w:rPr>
                <w:rFonts w:ascii="Calibri" w:eastAsia="Times New Roman" w:hAnsi="Calibri" w:cs="Times New Roman"/>
                <w:i/>
              </w:rPr>
            </w:pPr>
            <w:r>
              <w:rPr>
                <w:rStyle w:val="FontStyle20"/>
                <w:rFonts w:ascii="Times New Roman" w:hAnsi="Times New Roman"/>
                <w:sz w:val="24"/>
                <w:szCs w:val="24"/>
              </w:rPr>
              <w:t xml:space="preserve">Программное обеспечение САПР. </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применять на практике методы и методики расчёта на прочность, жесткость деталей механизмов и машин</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применять методы математического анализа и моделирования, теоретического и экспериментального исследования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11"/>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Методы создания производственных унифицированных машин.</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Прочность и пластичность металлов. Методы определения.</w:t>
            </w:r>
          </w:p>
          <w:p w:rsidR="00581BA3" w:rsidRDefault="00581BA3" w:rsidP="00581BA3">
            <w:pPr>
              <w:widowControl w:val="0"/>
              <w:numPr>
                <w:ilvl w:val="0"/>
                <w:numId w:val="11"/>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Твердость. Методы определения.</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i/>
                <w:sz w:val="24"/>
                <w:szCs w:val="24"/>
              </w:rPr>
              <w:t>Знакомство со средой Auto</w:t>
            </w:r>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lastRenderedPageBreak/>
              <w:t>Расчет напряжений и деформаций средствами Auto</w:t>
            </w:r>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 Проверка условий прочности и жесткости.</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Определение долговечности нагруженных элементов.</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Проектирование элементов с оптимизацией их массы по критериям прочности, жесткости и долговечности.</w:t>
            </w:r>
          </w:p>
          <w:p w:rsidR="00581BA3" w:rsidRDefault="00581BA3" w:rsidP="00581BA3">
            <w:pPr>
              <w:widowControl w:val="0"/>
              <w:numPr>
                <w:ilvl w:val="0"/>
                <w:numId w:val="11"/>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11"/>
              </w:numPr>
              <w:autoSpaceDE w:val="0"/>
              <w:autoSpaceDN w:val="0"/>
              <w:adjustRightInd w:val="0"/>
              <w:spacing w:after="0" w:line="240" w:lineRule="auto"/>
              <w:jc w:val="both"/>
              <w:rPr>
                <w:rFonts w:ascii="Calibri" w:eastAsia="Times New Roman" w:hAnsi="Calibri" w:cs="Times New Roman"/>
                <w:i/>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методами проведения комплексного технического анализа и использовать эти методы для обоснованного принятия решений</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выполнения расчетов</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технических решений с учётом достижений науки техники</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b/>
                <w:sz w:val="24"/>
                <w:szCs w:val="24"/>
              </w:rPr>
              <w:t>ПК-5</w:t>
            </w:r>
            <w:r>
              <w:rPr>
                <w:rFonts w:ascii="Times New Roman" w:hAnsi="Times New Roman"/>
                <w:sz w:val="24"/>
                <w:szCs w:val="24"/>
              </w:rPr>
              <w:t xml:space="preserve">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Times New Roman" w:hAnsi="Times New Roman" w:cs="Times New Roman"/>
                <w:b/>
                <w:sz w:val="24"/>
                <w:szCs w:val="24"/>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основные принципы, положения и гипотезы механики </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основы расчётов на прочность, характеристики и другие свойства конструкционных материалов</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tabs>
                <w:tab w:val="left" w:pos="900"/>
              </w:tabs>
              <w:ind w:left="65"/>
              <w:jc w:val="both"/>
              <w:rPr>
                <w:rFonts w:ascii="Times New Roman" w:eastAsia="Times New Roman" w:hAnsi="Times New Roman" w:cs="Times New Roman"/>
                <w:sz w:val="24"/>
                <w:szCs w:val="24"/>
              </w:rPr>
            </w:pPr>
            <w:r>
              <w:rPr>
                <w:rFonts w:ascii="Times New Roman" w:eastAsia="Calibri" w:hAnsi="Times New Roman"/>
                <w:i/>
                <w:kern w:val="24"/>
                <w:sz w:val="24"/>
                <w:szCs w:val="24"/>
              </w:rPr>
              <w:t>Теоретические вопросы</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Критерии работоспособности. Понятие надежности. Основные способы повышения надежности деталей машин. Основы расчетов на прочность.</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Какие виды термической и химико-термической обработки зубьев применяют для их упрочнения. Проектировочный и проверочный расчеты зубчатых передач (цилиндрической, конической и червячной).</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 xml:space="preserve">Конические передачи. Геометрические соотношения. Силы </w:t>
            </w:r>
            <w:r>
              <w:rPr>
                <w:rFonts w:ascii="Times New Roman" w:hAnsi="Times New Roman"/>
                <w:sz w:val="24"/>
                <w:szCs w:val="24"/>
              </w:rPr>
              <w:lastRenderedPageBreak/>
              <w:t>в зацеплении. Материалы.</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 xml:space="preserve">Червячные передачи. Классификация. Геометрические соотношения. Силы в зацеплении. </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Достоинства и недостатки червячных передач. Материалы червяков и червячных колес. Определение КПД червячной передачи. Тепловой расчет червячной передачи.</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Достоинства и недостатки червячных передач. Как устроены и как работают червячные передачи. Основные геометрические параметры червячных передач.</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 xml:space="preserve">Ременные передачи. Классификация. Основные геометрические характеристики. </w:t>
            </w:r>
          </w:p>
          <w:p w:rsidR="00581BA3" w:rsidRDefault="00581BA3" w:rsidP="00581BA3">
            <w:pPr>
              <w:numPr>
                <w:ilvl w:val="0"/>
                <w:numId w:val="12"/>
              </w:numPr>
              <w:tabs>
                <w:tab w:val="left" w:pos="472"/>
              </w:tabs>
              <w:spacing w:after="0" w:line="240" w:lineRule="auto"/>
              <w:ind w:left="472"/>
              <w:jc w:val="both"/>
              <w:rPr>
                <w:rFonts w:ascii="Times New Roman" w:hAnsi="Times New Roman"/>
                <w:sz w:val="24"/>
                <w:szCs w:val="24"/>
              </w:rPr>
            </w:pPr>
            <w:r>
              <w:rPr>
                <w:rFonts w:ascii="Times New Roman" w:hAnsi="Times New Roman"/>
                <w:sz w:val="24"/>
                <w:szCs w:val="24"/>
              </w:rPr>
              <w:t>Силы и напряжения в ремне при работе ременной передачи. Расчет ремней.</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Каковы достоинства и недостатки ременных передач. Материалы плоских и клиновых машин. Виды ременных передач, где их применяют.</w:t>
            </w:r>
          </w:p>
          <w:p w:rsidR="00581BA3" w:rsidRDefault="00581BA3" w:rsidP="00581BA3">
            <w:pPr>
              <w:numPr>
                <w:ilvl w:val="0"/>
                <w:numId w:val="12"/>
              </w:numPr>
              <w:tabs>
                <w:tab w:val="left" w:pos="472"/>
              </w:tabs>
              <w:spacing w:after="0" w:line="240" w:lineRule="auto"/>
              <w:ind w:left="472"/>
              <w:rPr>
                <w:rFonts w:ascii="Times New Roman" w:hAnsi="Times New Roman"/>
                <w:sz w:val="24"/>
                <w:szCs w:val="24"/>
              </w:rPr>
            </w:pPr>
            <w:r>
              <w:rPr>
                <w:rFonts w:ascii="Times New Roman" w:hAnsi="Times New Roman"/>
                <w:sz w:val="24"/>
                <w:szCs w:val="24"/>
              </w:rPr>
              <w:t>Цепные передачи. Классификация. Достоинства и недостатки цепных передач. Конструкции и материалы цепей. Конструкция звездочки цепной передачи</w:t>
            </w:r>
          </w:p>
          <w:p w:rsidR="00581BA3" w:rsidRDefault="00581BA3" w:rsidP="00581BA3">
            <w:pPr>
              <w:numPr>
                <w:ilvl w:val="0"/>
                <w:numId w:val="12"/>
              </w:numPr>
              <w:tabs>
                <w:tab w:val="left" w:pos="900"/>
              </w:tabs>
              <w:spacing w:after="0" w:line="240" w:lineRule="auto"/>
              <w:ind w:left="472"/>
              <w:rPr>
                <w:rFonts w:ascii="Times New Roman" w:hAnsi="Times New Roman"/>
                <w:sz w:val="24"/>
                <w:szCs w:val="24"/>
              </w:rPr>
            </w:pPr>
            <w:r>
              <w:rPr>
                <w:rFonts w:ascii="Times New Roman" w:hAnsi="Times New Roman"/>
                <w:sz w:val="24"/>
                <w:szCs w:val="24"/>
              </w:rPr>
              <w:t>. Основные геометрические параметры цепной передачи. Расчет цепной передачи.</w:t>
            </w:r>
          </w:p>
          <w:p w:rsidR="00581BA3" w:rsidRDefault="00581BA3" w:rsidP="00581BA3">
            <w:pPr>
              <w:numPr>
                <w:ilvl w:val="0"/>
                <w:numId w:val="12"/>
              </w:numPr>
              <w:tabs>
                <w:tab w:val="left" w:pos="900"/>
              </w:tabs>
              <w:spacing w:after="0" w:line="240" w:lineRule="auto"/>
              <w:ind w:left="472"/>
              <w:rPr>
                <w:rFonts w:ascii="Times New Roman" w:hAnsi="Times New Roman"/>
                <w:sz w:val="24"/>
                <w:szCs w:val="24"/>
              </w:rPr>
            </w:pPr>
            <w:r>
              <w:rPr>
                <w:rFonts w:ascii="Times New Roman" w:hAnsi="Times New Roman"/>
                <w:sz w:val="24"/>
                <w:szCs w:val="24"/>
              </w:rPr>
              <w:t>Подшипники скольжения. Виды. Применение.  Материалы. Смазка. Расчет.</w:t>
            </w:r>
          </w:p>
          <w:p w:rsidR="00581BA3" w:rsidRDefault="00581BA3">
            <w:pPr>
              <w:widowControl w:val="0"/>
              <w:autoSpaceDE w:val="0"/>
              <w:autoSpaceDN w:val="0"/>
              <w:adjustRightInd w:val="0"/>
              <w:ind w:left="472"/>
              <w:jc w:val="both"/>
              <w:rPr>
                <w:rFonts w:ascii="Times New Roman" w:eastAsia="Times New Roman" w:hAnsi="Times New Roman" w:cs="Times New Roman"/>
                <w:sz w:val="24"/>
                <w:szCs w:val="24"/>
              </w:rPr>
            </w:pPr>
            <w:r>
              <w:rPr>
                <w:rFonts w:ascii="Times New Roman" w:hAnsi="Times New Roman"/>
                <w:sz w:val="24"/>
                <w:szCs w:val="24"/>
              </w:rPr>
              <w:t>Подшипники качения. Классификация. Условное обозначение. Достоинства и недостатки  шарикоподшипников по сравнению с роликоподшипниками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грамотно составлять расчетные схемы</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определять теоретически и экспериментально внутренние </w:t>
            </w:r>
            <w:r>
              <w:rPr>
                <w:rFonts w:ascii="Times New Roman" w:hAnsi="Times New Roman"/>
                <w:sz w:val="24"/>
                <w:szCs w:val="24"/>
                <w:lang w:eastAsia="ru-RU"/>
              </w:rPr>
              <w:lastRenderedPageBreak/>
              <w:t>усилия, напряжения, деформации и перемещения</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проводить расчёты деталей и узлов машин и приборов по основным критериям работоспособности. </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lastRenderedPageBreak/>
              <w:t>Практических занятия</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lastRenderedPageBreak/>
              <w:t>Разработка технического предложения.</w:t>
            </w:r>
          </w:p>
          <w:p w:rsidR="00581BA3" w:rsidRDefault="00581BA3" w:rsidP="00581BA3">
            <w:pPr>
              <w:widowControl w:val="0"/>
              <w:numPr>
                <w:ilvl w:val="0"/>
                <w:numId w:val="13"/>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Методы создания производственных унифицированных машин.</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Прочность и пластичность металлов. Методы определения.</w:t>
            </w:r>
          </w:p>
          <w:p w:rsidR="00581BA3" w:rsidRDefault="00581BA3" w:rsidP="00581BA3">
            <w:pPr>
              <w:widowControl w:val="0"/>
              <w:numPr>
                <w:ilvl w:val="0"/>
                <w:numId w:val="13"/>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Твердость. Методы определения.</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i/>
                <w:sz w:val="24"/>
                <w:szCs w:val="24"/>
              </w:rPr>
              <w:t>Знакомство со средой Auto</w:t>
            </w:r>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Расчет напряжений и деформаций средствами Auto</w:t>
            </w:r>
            <w:r>
              <w:rPr>
                <w:rStyle w:val="FontStyle20"/>
                <w:rFonts w:ascii="Times New Roman" w:hAnsi="Times New Roman"/>
                <w:i/>
                <w:sz w:val="24"/>
                <w:szCs w:val="24"/>
                <w:lang w:val="en-US"/>
              </w:rPr>
              <w:t>desk</w:t>
            </w:r>
            <w:r w:rsidRPr="00581BA3">
              <w:rPr>
                <w:rStyle w:val="FontStyle20"/>
                <w:rFonts w:ascii="Times New Roman" w:hAnsi="Times New Roman"/>
                <w:i/>
                <w:sz w:val="24"/>
                <w:szCs w:val="24"/>
              </w:rPr>
              <w:t xml:space="preserve"> </w:t>
            </w:r>
            <w:r>
              <w:rPr>
                <w:rStyle w:val="FontStyle20"/>
                <w:rFonts w:ascii="Times New Roman" w:hAnsi="Times New Roman"/>
                <w:i/>
                <w:sz w:val="24"/>
                <w:szCs w:val="24"/>
                <w:lang w:val="en-US"/>
              </w:rPr>
              <w:t>Inventor</w:t>
            </w:r>
            <w:r>
              <w:rPr>
                <w:rStyle w:val="FontStyle20"/>
                <w:rFonts w:ascii="Times New Roman" w:hAnsi="Times New Roman"/>
                <w:i/>
                <w:sz w:val="24"/>
                <w:szCs w:val="24"/>
              </w:rPr>
              <w:t>. Проверка условий прочности и жесткости.</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Определение долговечности нагруженных элементов.</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Проектирование элементов с оптимизацией их массы по критериям прочности, жесткости и долговечности.</w:t>
            </w:r>
          </w:p>
          <w:p w:rsidR="00581BA3" w:rsidRDefault="00581BA3" w:rsidP="00581BA3">
            <w:pPr>
              <w:widowControl w:val="0"/>
              <w:numPr>
                <w:ilvl w:val="0"/>
                <w:numId w:val="13"/>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Основные требования, предъявляемые машинам и механизмам.</w:t>
            </w:r>
          </w:p>
          <w:p w:rsidR="00581BA3" w:rsidRDefault="00581BA3" w:rsidP="00581BA3">
            <w:pPr>
              <w:widowControl w:val="0"/>
              <w:numPr>
                <w:ilvl w:val="0"/>
                <w:numId w:val="13"/>
              </w:numPr>
              <w:autoSpaceDE w:val="0"/>
              <w:autoSpaceDN w:val="0"/>
              <w:adjustRightInd w:val="0"/>
              <w:spacing w:after="0" w:line="240" w:lineRule="auto"/>
              <w:jc w:val="both"/>
              <w:rPr>
                <w:rFonts w:ascii="Calibri" w:eastAsia="Times New Roman" w:hAnsi="Calibri" w:cs="Times New Roman"/>
                <w:i/>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экспериментальными методами определения механических характеристик материалов</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581BA3" w:rsidRDefault="00581BA3">
            <w:pPr>
              <w:pStyle w:val="a6"/>
              <w:widowControl w:val="0"/>
              <w:numPr>
                <w:ilvl w:val="0"/>
                <w:numId w:val="9"/>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bCs/>
                <w:sz w:val="24"/>
                <w:szCs w:val="24"/>
                <w:lang w:eastAsia="ru-RU"/>
              </w:rPr>
              <w:t>методами решения</w:t>
            </w:r>
            <w:r>
              <w:rPr>
                <w:rFonts w:ascii="Times New Roman" w:hAnsi="Times New Roman"/>
                <w:b/>
                <w:bCs/>
                <w:sz w:val="24"/>
                <w:szCs w:val="24"/>
                <w:lang w:eastAsia="ru-RU"/>
              </w:rPr>
              <w:t xml:space="preserve"> </w:t>
            </w:r>
            <w:r>
              <w:rPr>
                <w:rFonts w:ascii="Times New Roman" w:hAnsi="Times New Roman"/>
                <w:sz w:val="24"/>
                <w:szCs w:val="24"/>
                <w:lang w:eastAsia="ru-RU"/>
              </w:rPr>
              <w:t>проектно-конструкторских и технологических задач с использованием современных программных продуктов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выполнения расчетов</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технических решений с учётом достижений науки техники</w:t>
            </w: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b/>
                <w:iCs/>
                <w:lang w:eastAsia="en-US"/>
              </w:rPr>
            </w:pPr>
            <w:r>
              <w:rPr>
                <w:b/>
                <w:iCs/>
                <w:lang w:eastAsia="en-US"/>
              </w:rPr>
              <w:t xml:space="preserve">ПК-6 </w:t>
            </w:r>
            <w:r>
              <w:rPr>
                <w:iCs/>
                <w:lang w:eastAsia="en-US"/>
              </w:rPr>
              <w:t xml:space="preserve">Способностью разрабатывать рабочую проектную и техническую </w:t>
            </w:r>
            <w:r>
              <w:rPr>
                <w:iCs/>
                <w:lang w:eastAsia="en-US"/>
              </w:rPr>
              <w:lastRenderedPageBreak/>
              <w:t>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lastRenderedPageBreak/>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Основные формы документов и их область применения, и порядок проведения их актуализации</w:t>
            </w:r>
          </w:p>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Порядок разработки, утверждения формы документов и их применения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4"/>
              </w:numPr>
              <w:tabs>
                <w:tab w:val="clear" w:pos="720"/>
                <w:tab w:val="num" w:pos="330"/>
                <w:tab w:val="left" w:pos="851"/>
              </w:tabs>
              <w:autoSpaceDE w:val="0"/>
              <w:autoSpaceDN w:val="0"/>
              <w:adjustRightInd w:val="0"/>
              <w:spacing w:after="0" w:line="240" w:lineRule="auto"/>
              <w:ind w:hanging="673"/>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14"/>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t>Унификация конструктивных элементов.</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 разрабатывать и оформлять техническую документацию, согласно требованиям</w:t>
            </w:r>
          </w:p>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разрабатывать техническую документацию, содержащую требования к изготовлению</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15"/>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15"/>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5"/>
              </w:num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Классификатор ЕСКД.</w:t>
            </w:r>
          </w:p>
          <w:p w:rsidR="00581BA3" w:rsidRDefault="00581BA3" w:rsidP="00581BA3">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0"/>
              </w:rPr>
            </w:pPr>
            <w:r>
              <w:rPr>
                <w:rStyle w:val="FontStyle20"/>
                <w:rFonts w:ascii="Times New Roman" w:hAnsi="Times New Roman"/>
                <w:sz w:val="24"/>
                <w:szCs w:val="24"/>
              </w:rPr>
              <w:t>Разработка технического задания.</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навыками разработки технической документации согласно требованиям;</w:t>
            </w:r>
          </w:p>
          <w:p w:rsidR="00581BA3" w:rsidRDefault="00581BA3">
            <w:pPr>
              <w:suppressAutoHyphens/>
              <w:rPr>
                <w:rFonts w:ascii="Times New Roman" w:eastAsia="Times New Roman" w:hAnsi="Times New Roman" w:cs="Times New Roman"/>
                <w:sz w:val="24"/>
                <w:szCs w:val="24"/>
              </w:rPr>
            </w:pPr>
            <w:r>
              <w:rPr>
                <w:rFonts w:ascii="Times New Roman" w:hAnsi="Times New Roman"/>
                <w:sz w:val="24"/>
                <w:szCs w:val="24"/>
              </w:rPr>
              <w:t>- навыками комплексной разработки технической документации согласно требованиям НД</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pStyle w:val="Style9"/>
              <w:widowControl/>
              <w:jc w:val="both"/>
              <w:rPr>
                <w:b/>
                <w:iCs/>
                <w:lang w:eastAsia="en-US"/>
              </w:rPr>
            </w:pPr>
            <w:r>
              <w:rPr>
                <w:b/>
                <w:iCs/>
                <w:lang w:eastAsia="en-US"/>
              </w:rPr>
              <w:t xml:space="preserve">ПК-7 </w:t>
            </w:r>
            <w:r>
              <w:rPr>
                <w:iCs/>
                <w:lang w:eastAsia="en-US"/>
              </w:rPr>
              <w:t>Умением проводить предварительное технико-экономическое обоснование проектных решений</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Style9"/>
              <w:widowControl/>
              <w:jc w:val="both"/>
              <w:rPr>
                <w:b/>
                <w:iCs/>
                <w:lang w:eastAsia="en-US"/>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проблемы создания машин различных типов, принципы работы, технические характеристики</w:t>
            </w:r>
          </w:p>
          <w:p w:rsidR="00581BA3" w:rsidRDefault="00581BA3">
            <w:pPr>
              <w:pStyle w:val="a6"/>
              <w:numPr>
                <w:ilvl w:val="0"/>
                <w:numId w:val="16"/>
              </w:numPr>
              <w:autoSpaceDE w:val="0"/>
              <w:autoSpaceDN w:val="0"/>
              <w:adjustRightInd w:val="0"/>
              <w:ind w:left="320"/>
              <w:rPr>
                <w:rFonts w:ascii="Courier New" w:eastAsiaTheme="minorHAnsi" w:hAnsi="Courier New" w:cs="Courier New"/>
                <w:sz w:val="24"/>
                <w:szCs w:val="24"/>
              </w:rPr>
            </w:pPr>
            <w:r>
              <w:rPr>
                <w:rFonts w:ascii="Times New Roman" w:hAnsi="Times New Roman"/>
                <w:sz w:val="24"/>
                <w:szCs w:val="20"/>
                <w:lang w:eastAsia="ru-RU"/>
              </w:rPr>
              <w:t xml:space="preserve">критерии выбора предельной нагрузки по всем основным теориям прочности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методы расчета на прочность, жесткость и эффективность</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7"/>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17"/>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lastRenderedPageBreak/>
              <w:t>Унификация конструктивных элементов.</w:t>
            </w:r>
          </w:p>
        </w:tc>
      </w:tr>
      <w:tr w:rsidR="00581BA3" w:rsidTr="00581BA3">
        <w:trPr>
          <w:trHeight w:val="455"/>
        </w:trPr>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rsidR="00581BA3" w:rsidRDefault="00581BA3">
            <w:pPr>
              <w:pStyle w:val="a6"/>
              <w:numPr>
                <w:ilvl w:val="0"/>
                <w:numId w:val="16"/>
              </w:numPr>
              <w:ind w:left="320"/>
              <w:jc w:val="both"/>
              <w:rPr>
                <w:rFonts w:ascii="Times New Roman" w:hAnsi="Times New Roman"/>
                <w:sz w:val="24"/>
                <w:szCs w:val="24"/>
                <w:lang w:eastAsia="ru-RU"/>
              </w:rPr>
            </w:pPr>
            <w:r>
              <w:rPr>
                <w:rFonts w:ascii="Times New Roman" w:hAnsi="Times New Roman"/>
                <w:sz w:val="24"/>
                <w:szCs w:val="20"/>
                <w:lang w:eastAsia="ru-RU"/>
              </w:rPr>
              <w:t>применять на практике методы и методики математического</w:t>
            </w:r>
            <w:r>
              <w:rPr>
                <w:rFonts w:ascii="Times New Roman" w:hAnsi="Times New Roman"/>
                <w:sz w:val="24"/>
                <w:szCs w:val="24"/>
                <w:lang w:eastAsia="ru-RU"/>
              </w:rPr>
              <w:t xml:space="preserve"> анализа и моделирования</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18"/>
              </w:numPr>
              <w:autoSpaceDE w:val="0"/>
              <w:autoSpaceDN w:val="0"/>
              <w:adjustRightInd w:val="0"/>
              <w:spacing w:after="0" w:line="240" w:lineRule="auto"/>
              <w:jc w:val="both"/>
              <w:rPr>
                <w:rStyle w:val="FontStyle20"/>
                <w:rFonts w:ascii="Times New Roman" w:hAnsi="Times New Roman"/>
                <w:i/>
                <w:sz w:val="24"/>
                <w:szCs w:val="24"/>
              </w:rPr>
            </w:pPr>
            <w:r>
              <w:rPr>
                <w:rStyle w:val="FontStyle20"/>
                <w:rFonts w:ascii="Times New Roman" w:hAnsi="Times New Roman"/>
                <w:i/>
                <w:sz w:val="24"/>
                <w:szCs w:val="24"/>
              </w:rPr>
              <w:t>Разработка технического предложения.</w:t>
            </w:r>
          </w:p>
          <w:p w:rsidR="00581BA3" w:rsidRDefault="00581BA3" w:rsidP="00581BA3">
            <w:pPr>
              <w:widowControl w:val="0"/>
              <w:numPr>
                <w:ilvl w:val="0"/>
                <w:numId w:val="18"/>
              </w:numPr>
              <w:autoSpaceDE w:val="0"/>
              <w:autoSpaceDN w:val="0"/>
              <w:adjustRightInd w:val="0"/>
              <w:spacing w:after="0" w:line="240" w:lineRule="auto"/>
              <w:jc w:val="both"/>
              <w:rPr>
                <w:rFonts w:ascii="Calibri" w:hAnsi="Calibri" w:cs="Times New Roman"/>
              </w:rPr>
            </w:pPr>
            <w:r>
              <w:rPr>
                <w:rFonts w:ascii="Times New Roman" w:hAnsi="Times New Roman"/>
                <w:i/>
                <w:sz w:val="24"/>
                <w:szCs w:val="24"/>
              </w:rPr>
              <w:t xml:space="preserve">Обозначение изделий и конструкторских документов. </w:t>
            </w:r>
          </w:p>
          <w:p w:rsidR="00581BA3" w:rsidRDefault="00581BA3" w:rsidP="00581BA3">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i/>
                <w:sz w:val="24"/>
                <w:szCs w:val="20"/>
              </w:rPr>
            </w:pPr>
            <w:r>
              <w:rPr>
                <w:rFonts w:ascii="Times New Roman" w:hAnsi="Times New Roman"/>
                <w:i/>
                <w:sz w:val="24"/>
                <w:szCs w:val="24"/>
              </w:rPr>
              <w:t>.</w:t>
            </w:r>
            <w:r>
              <w:rPr>
                <w:rStyle w:val="FontStyle20"/>
                <w:rFonts w:ascii="Times New Roman" w:hAnsi="Times New Roman"/>
                <w:i/>
                <w:sz w:val="24"/>
                <w:szCs w:val="24"/>
              </w:rPr>
              <w:t xml:space="preserve"> Проектирование элементов с оптимизацией их массы по критериям прочности, жесткости и долговечности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numPr>
                <w:ilvl w:val="0"/>
                <w:numId w:val="16"/>
              </w:numPr>
              <w:tabs>
                <w:tab w:val="left" w:pos="270"/>
                <w:tab w:val="left" w:pos="851"/>
              </w:tabs>
              <w:ind w:left="320"/>
              <w:rPr>
                <w:rFonts w:ascii="Times New Roman" w:hAnsi="Times New Roman"/>
                <w:sz w:val="24"/>
                <w:szCs w:val="24"/>
                <w:lang w:eastAsia="ru-RU"/>
              </w:rPr>
            </w:pPr>
            <w:r>
              <w:rPr>
                <w:rFonts w:ascii="Times New Roman" w:hAnsi="Times New Roman"/>
                <w:sz w:val="24"/>
                <w:szCs w:val="20"/>
                <w:lang w:eastAsia="ru-RU"/>
              </w:rPr>
              <w:t xml:space="preserve">методами проведения комплексного технического анализа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методами проведения комплексного технического анализа и использовать эти методы для обоснованного принятия решений</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4"/>
                <w:lang w:eastAsia="ru-RU"/>
              </w:rPr>
            </w:pPr>
            <w:r>
              <w:rPr>
                <w:rFonts w:ascii="Times New Roman" w:hAnsi="Times New Roman"/>
                <w:sz w:val="24"/>
                <w:szCs w:val="20"/>
                <w:lang w:eastAsia="ru-RU"/>
              </w:rPr>
              <w:t>методами</w:t>
            </w:r>
            <w:r>
              <w:rPr>
                <w:rFonts w:ascii="Times New Roman" w:hAnsi="Times New Roman"/>
                <w:sz w:val="24"/>
                <w:szCs w:val="24"/>
                <w:lang w:eastAsia="ru-RU"/>
              </w:rPr>
              <w:t xml:space="preserve"> и навыками рационального проектирования объектов </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оценки эффективности разработанного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0"/>
              </w:rPr>
            </w:pPr>
            <w:r>
              <w:rPr>
                <w:rFonts w:ascii="Times New Roman" w:hAnsi="Times New Roman"/>
                <w:b/>
                <w:sz w:val="24"/>
                <w:szCs w:val="20"/>
              </w:rPr>
              <w:t>ПК-8</w:t>
            </w:r>
            <w:r>
              <w:rPr>
                <w:rFonts w:ascii="Times New Roman" w:hAnsi="Times New Roman"/>
                <w:sz w:val="24"/>
                <w:szCs w:val="20"/>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Times New Roman" w:hAnsi="Times New Roman" w:cs="Times New Roman"/>
                <w:b/>
                <w:sz w:val="24"/>
                <w:szCs w:val="20"/>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методику поиска аналогов</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критерии выбора признаков для подбора аналогов</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правила этапы по разработке патента </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19"/>
              </w:numPr>
              <w:tabs>
                <w:tab w:val="left" w:pos="851"/>
              </w:tabs>
              <w:autoSpaceDE w:val="0"/>
              <w:autoSpaceDN w:val="0"/>
              <w:adjustRightInd w:val="0"/>
              <w:spacing w:after="0" w:line="240" w:lineRule="auto"/>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19"/>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t>Унификация конструктивных элементов.</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пользоваться справочной литературой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применять на практике методы и методики по поиску аналогов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применять знания для написания формулу изобретения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20"/>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предложения.</w:t>
            </w:r>
          </w:p>
          <w:p w:rsidR="00581BA3" w:rsidRDefault="00581BA3" w:rsidP="00581BA3">
            <w:pPr>
              <w:widowControl w:val="0"/>
              <w:numPr>
                <w:ilvl w:val="0"/>
                <w:numId w:val="20"/>
              </w:numPr>
              <w:autoSpaceDE w:val="0"/>
              <w:autoSpaceDN w:val="0"/>
              <w:adjustRightInd w:val="0"/>
              <w:spacing w:after="0" w:line="240" w:lineRule="auto"/>
              <w:jc w:val="both"/>
              <w:rPr>
                <w:rFonts w:ascii="Calibri" w:hAnsi="Calibri" w:cs="Times New Roman"/>
              </w:rPr>
            </w:pPr>
            <w:r>
              <w:rPr>
                <w:rFonts w:ascii="Times New Roman" w:hAnsi="Times New Roman"/>
                <w:sz w:val="24"/>
                <w:szCs w:val="24"/>
              </w:rPr>
              <w:t xml:space="preserve">Обозначение изделий и конструкторских документов. </w:t>
            </w:r>
          </w:p>
          <w:p w:rsidR="00581BA3" w:rsidRDefault="00581BA3" w:rsidP="00581BA3">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i/>
                <w:sz w:val="24"/>
                <w:szCs w:val="20"/>
              </w:rPr>
            </w:pPr>
            <w:r>
              <w:rPr>
                <w:rFonts w:ascii="Times New Roman" w:hAnsi="Times New Roman"/>
                <w:sz w:val="24"/>
                <w:szCs w:val="24"/>
              </w:rPr>
              <w:t>.</w:t>
            </w:r>
            <w:r>
              <w:rPr>
                <w:rStyle w:val="FontStyle20"/>
                <w:rFonts w:ascii="Times New Roman" w:hAnsi="Times New Roman"/>
                <w:sz w:val="24"/>
                <w:szCs w:val="24"/>
              </w:rPr>
              <w:t xml:space="preserve"> Проектирование элементов с оптимизацией их массы по </w:t>
            </w:r>
            <w:r>
              <w:rPr>
                <w:rStyle w:val="FontStyle20"/>
                <w:rFonts w:ascii="Times New Roman" w:hAnsi="Times New Roman"/>
                <w:sz w:val="24"/>
                <w:szCs w:val="24"/>
              </w:rPr>
              <w:lastRenderedPageBreak/>
              <w:t>критериям прочности, жесткости и долговечности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lastRenderedPageBreak/>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методами проведения комплексного технического анализа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методами проведения комплексного технического анализа для поиска аналога</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методами и навыками рационального решений для создание патентов </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методик для оценки эффективности разработанного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r w:rsidR="00581BA3" w:rsidTr="00581BA3">
        <w:tc>
          <w:tcPr>
            <w:tcW w:w="2745" w:type="pct"/>
            <w:gridSpan w:val="2"/>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0"/>
              </w:rPr>
            </w:pPr>
            <w:r>
              <w:rPr>
                <w:rFonts w:ascii="Times New Roman" w:hAnsi="Times New Roman"/>
                <w:b/>
                <w:sz w:val="24"/>
                <w:szCs w:val="20"/>
              </w:rPr>
              <w:t>ПК-12</w:t>
            </w:r>
            <w:r>
              <w:rPr>
                <w:rFonts w:ascii="Times New Roman" w:hAnsi="Times New Roman"/>
                <w:sz w:val="24"/>
                <w:szCs w:val="20"/>
              </w:rPr>
              <w:t xml:space="preserve">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widowControl w:val="0"/>
              <w:autoSpaceDE w:val="0"/>
              <w:autoSpaceDN w:val="0"/>
              <w:adjustRightInd w:val="0"/>
              <w:jc w:val="both"/>
              <w:rPr>
                <w:rFonts w:ascii="Times New Roman" w:eastAsia="Times New Roman" w:hAnsi="Times New Roman" w:cs="Times New Roman"/>
                <w:b/>
                <w:sz w:val="24"/>
                <w:szCs w:val="20"/>
              </w:rPr>
            </w:pP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rPr>
                <w:rFonts w:ascii="Times New Roman" w:eastAsia="Times New Roman" w:hAnsi="Times New Roman" w:cs="Times New Roman"/>
                <w:sz w:val="24"/>
                <w:szCs w:val="24"/>
              </w:rPr>
            </w:pPr>
            <w:r>
              <w:rPr>
                <w:rFonts w:ascii="Times New Roman" w:hAnsi="Times New Roman"/>
                <w:sz w:val="24"/>
                <w:szCs w:val="24"/>
              </w:rPr>
              <w:t>Знать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 Основные требования НД и их применения при проектировании новых образцов изделий, узлов и деталей выпускаемой продукции</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-знать требования НД и их применения при проектировании новых образцов изделий, узлов и деталей выпускаемой продукции</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suppressAutoHyphens/>
              <w:rPr>
                <w:rFonts w:ascii="Times New Roman" w:eastAsia="Calibri" w:hAnsi="Times New Roman" w:cs="Times New Roman"/>
                <w:i/>
                <w:kern w:val="24"/>
                <w:sz w:val="24"/>
                <w:szCs w:val="24"/>
              </w:rPr>
            </w:pPr>
            <w:r>
              <w:rPr>
                <w:rFonts w:ascii="Times New Roman" w:eastAsia="Calibri" w:hAnsi="Times New Roman"/>
                <w:i/>
                <w:kern w:val="24"/>
                <w:sz w:val="24"/>
                <w:szCs w:val="24"/>
              </w:rPr>
              <w:t>Теоретические вопросы</w:t>
            </w:r>
          </w:p>
          <w:p w:rsidR="00581BA3" w:rsidRDefault="00581BA3" w:rsidP="00581BA3">
            <w:pPr>
              <w:widowControl w:val="0"/>
              <w:numPr>
                <w:ilvl w:val="0"/>
                <w:numId w:val="21"/>
              </w:numPr>
              <w:tabs>
                <w:tab w:val="clear" w:pos="720"/>
                <w:tab w:val="num" w:pos="360"/>
                <w:tab w:val="left" w:pos="851"/>
              </w:tabs>
              <w:autoSpaceDE w:val="0"/>
              <w:autoSpaceDN w:val="0"/>
              <w:adjustRightInd w:val="0"/>
              <w:spacing w:after="0" w:line="240" w:lineRule="auto"/>
              <w:ind w:hanging="673"/>
              <w:jc w:val="both"/>
              <w:rPr>
                <w:rStyle w:val="FontStyle20"/>
                <w:rFonts w:ascii="Times New Roman" w:eastAsia="Times New Roman" w:hAnsi="Times New Roman"/>
                <w:sz w:val="24"/>
                <w:szCs w:val="24"/>
              </w:rPr>
            </w:pPr>
            <w:r>
              <w:rPr>
                <w:rStyle w:val="FontStyle20"/>
                <w:rFonts w:ascii="Times New Roman" w:hAnsi="Times New Roman"/>
                <w:sz w:val="24"/>
                <w:szCs w:val="24"/>
              </w:rPr>
              <w:t>Виды и комплектность конструкторских документов.</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Обозначение изделий и конструкторских документов.</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Классификатор ЕСКД</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Style w:val="FontStyle20"/>
                <w:rFonts w:ascii="Times New Roman" w:hAnsi="Times New Roman"/>
                <w:sz w:val="24"/>
                <w:szCs w:val="24"/>
              </w:rPr>
            </w:pPr>
            <w:r>
              <w:rPr>
                <w:rStyle w:val="FontStyle20"/>
                <w:rFonts w:ascii="Times New Roman" w:hAnsi="Times New Roman"/>
                <w:sz w:val="24"/>
                <w:szCs w:val="24"/>
              </w:rPr>
              <w:t>Система обозначения конструкторских документов.</w:t>
            </w:r>
          </w:p>
          <w:p w:rsidR="00581BA3" w:rsidRDefault="00581BA3" w:rsidP="00581BA3">
            <w:pPr>
              <w:widowControl w:val="0"/>
              <w:numPr>
                <w:ilvl w:val="0"/>
                <w:numId w:val="21"/>
              </w:numPr>
              <w:tabs>
                <w:tab w:val="clear" w:pos="720"/>
                <w:tab w:val="num" w:pos="330"/>
                <w:tab w:val="num" w:pos="785"/>
                <w:tab w:val="left" w:pos="851"/>
              </w:tabs>
              <w:autoSpaceDE w:val="0"/>
              <w:autoSpaceDN w:val="0"/>
              <w:adjustRightInd w:val="0"/>
              <w:spacing w:after="0" w:line="240" w:lineRule="auto"/>
              <w:ind w:left="785" w:hanging="673"/>
              <w:jc w:val="both"/>
              <w:rPr>
                <w:rFonts w:ascii="Calibri" w:eastAsia="Times New Roman" w:hAnsi="Calibri" w:cs="Times New Roman"/>
              </w:rPr>
            </w:pPr>
            <w:r>
              <w:rPr>
                <w:rStyle w:val="FontStyle20"/>
                <w:rFonts w:ascii="Times New Roman" w:hAnsi="Times New Roman"/>
                <w:sz w:val="24"/>
                <w:szCs w:val="24"/>
              </w:rPr>
              <w:t>Унификация конструктивных элементов.</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sz w:val="24"/>
                <w:szCs w:val="24"/>
              </w:rPr>
              <w:t>Уметь: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Читать, разрабатывать и оформлять техническую документацию, согласно требованиям</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разрабатывать проекты по техническому оснащению и вводу в оборудования.</w:t>
            </w:r>
          </w:p>
        </w:tc>
        <w:tc>
          <w:tcPr>
            <w:tcW w:w="2255"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left="567"/>
              <w:jc w:val="both"/>
              <w:rPr>
                <w:rStyle w:val="FontStyle20"/>
                <w:rFonts w:eastAsia="Times New Roman"/>
                <w:i/>
                <w:sz w:val="24"/>
                <w:szCs w:val="24"/>
              </w:rPr>
            </w:pPr>
            <w:r>
              <w:rPr>
                <w:rStyle w:val="FontStyle20"/>
                <w:i/>
                <w:sz w:val="24"/>
                <w:szCs w:val="24"/>
              </w:rPr>
              <w:t>Практических занятия</w:t>
            </w:r>
          </w:p>
          <w:p w:rsidR="00581BA3" w:rsidRDefault="00581BA3" w:rsidP="00581BA3">
            <w:pPr>
              <w:widowControl w:val="0"/>
              <w:numPr>
                <w:ilvl w:val="0"/>
                <w:numId w:val="22"/>
              </w:numPr>
              <w:autoSpaceDE w:val="0"/>
              <w:autoSpaceDN w:val="0"/>
              <w:adjustRightInd w:val="0"/>
              <w:spacing w:after="0" w:line="240" w:lineRule="auto"/>
              <w:jc w:val="both"/>
              <w:rPr>
                <w:rStyle w:val="FontStyle20"/>
                <w:rFonts w:ascii="Times New Roman" w:hAnsi="Times New Roman"/>
                <w:sz w:val="24"/>
                <w:szCs w:val="24"/>
              </w:rPr>
            </w:pPr>
            <w:r>
              <w:rPr>
                <w:rStyle w:val="FontStyle20"/>
                <w:rFonts w:ascii="Times New Roman" w:hAnsi="Times New Roman"/>
                <w:sz w:val="24"/>
                <w:szCs w:val="24"/>
              </w:rPr>
              <w:t>Разработка технического предложения.</w:t>
            </w:r>
          </w:p>
          <w:p w:rsidR="00581BA3" w:rsidRDefault="00581BA3" w:rsidP="00581BA3">
            <w:pPr>
              <w:widowControl w:val="0"/>
              <w:numPr>
                <w:ilvl w:val="0"/>
                <w:numId w:val="22"/>
              </w:numPr>
              <w:autoSpaceDE w:val="0"/>
              <w:autoSpaceDN w:val="0"/>
              <w:adjustRightInd w:val="0"/>
              <w:spacing w:after="0" w:line="240" w:lineRule="auto"/>
              <w:jc w:val="both"/>
              <w:rPr>
                <w:rFonts w:ascii="Calibri" w:hAnsi="Calibri" w:cs="Times New Roman"/>
              </w:rPr>
            </w:pPr>
            <w:r>
              <w:rPr>
                <w:rFonts w:ascii="Times New Roman" w:hAnsi="Times New Roman"/>
                <w:sz w:val="24"/>
                <w:szCs w:val="24"/>
              </w:rPr>
              <w:t xml:space="preserve">Обозначение изделий и конструкторских документов. </w:t>
            </w:r>
          </w:p>
          <w:p w:rsidR="00581BA3" w:rsidRDefault="00581BA3" w:rsidP="00581BA3">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i/>
                <w:sz w:val="24"/>
                <w:szCs w:val="20"/>
              </w:rPr>
            </w:pPr>
            <w:r>
              <w:rPr>
                <w:rFonts w:ascii="Times New Roman" w:hAnsi="Times New Roman"/>
                <w:sz w:val="24"/>
                <w:szCs w:val="24"/>
              </w:rPr>
              <w:t>.</w:t>
            </w:r>
            <w:r>
              <w:rPr>
                <w:rStyle w:val="FontStyle20"/>
                <w:rFonts w:ascii="Times New Roman" w:hAnsi="Times New Roman"/>
                <w:sz w:val="24"/>
                <w:szCs w:val="24"/>
              </w:rPr>
              <w:t xml:space="preserve"> Проектирование элементов с оптимизацией их массы по критериям прочности, жесткости и долговечности</w:t>
            </w:r>
          </w:p>
        </w:tc>
      </w:tr>
      <w:tr w:rsidR="00581BA3" w:rsidTr="00581BA3">
        <w:tc>
          <w:tcPr>
            <w:tcW w:w="489" w:type="pct"/>
            <w:tcBorders>
              <w:top w:val="single" w:sz="4" w:space="0" w:color="auto"/>
              <w:left w:val="single" w:sz="4" w:space="0" w:color="auto"/>
              <w:bottom w:val="single" w:sz="4" w:space="0" w:color="auto"/>
              <w:right w:val="single" w:sz="4" w:space="0" w:color="auto"/>
            </w:tcBorders>
            <w:hideMark/>
          </w:tcPr>
          <w:p w:rsidR="00581BA3" w:rsidRDefault="00581BA3">
            <w:pPr>
              <w:widowControl w:val="0"/>
              <w:autoSpaceDE w:val="0"/>
              <w:autoSpaceDN w:val="0"/>
              <w:adjustRightInd w:val="0"/>
              <w:ind w:right="175"/>
              <w:jc w:val="both"/>
              <w:rPr>
                <w:rFonts w:ascii="Times New Roman" w:eastAsia="Times New Roman" w:hAnsi="Times New Roman" w:cs="Times New Roman"/>
                <w:sz w:val="24"/>
                <w:szCs w:val="24"/>
              </w:rPr>
            </w:pPr>
            <w:r>
              <w:rPr>
                <w:rFonts w:ascii="Times New Roman" w:hAnsi="Times New Roman"/>
                <w:sz w:val="24"/>
                <w:szCs w:val="24"/>
              </w:rPr>
              <w:t>Владеть:</w:t>
            </w:r>
          </w:p>
        </w:tc>
        <w:tc>
          <w:tcPr>
            <w:tcW w:w="2256" w:type="pct"/>
            <w:tcBorders>
              <w:top w:val="single" w:sz="4" w:space="0" w:color="auto"/>
              <w:left w:val="single" w:sz="4" w:space="0" w:color="auto"/>
              <w:bottom w:val="single" w:sz="4" w:space="0" w:color="auto"/>
              <w:right w:val="single" w:sz="4" w:space="0" w:color="auto"/>
            </w:tcBorders>
            <w:hideMark/>
          </w:tcPr>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навыками разработки технической документации согласно требованиям НД </w:t>
            </w:r>
          </w:p>
          <w:p w:rsidR="00581BA3" w:rsidRDefault="00581BA3">
            <w:pPr>
              <w:pStyle w:val="a6"/>
              <w:widowControl w:val="0"/>
              <w:numPr>
                <w:ilvl w:val="0"/>
                <w:numId w:val="16"/>
              </w:numPr>
              <w:autoSpaceDE w:val="0"/>
              <w:autoSpaceDN w:val="0"/>
              <w:adjustRightInd w:val="0"/>
              <w:ind w:left="320"/>
              <w:jc w:val="both"/>
              <w:rPr>
                <w:rFonts w:ascii="Times New Roman" w:hAnsi="Times New Roman"/>
                <w:sz w:val="24"/>
                <w:szCs w:val="20"/>
                <w:lang w:eastAsia="ru-RU"/>
              </w:rPr>
            </w:pPr>
            <w:r>
              <w:rPr>
                <w:rFonts w:ascii="Times New Roman" w:hAnsi="Times New Roman"/>
                <w:sz w:val="24"/>
                <w:szCs w:val="20"/>
                <w:lang w:eastAsia="ru-RU"/>
              </w:rPr>
              <w:t xml:space="preserve"> навыками комплексной разработки технической </w:t>
            </w:r>
            <w:r>
              <w:rPr>
                <w:rFonts w:ascii="Times New Roman" w:hAnsi="Times New Roman"/>
                <w:sz w:val="24"/>
                <w:szCs w:val="20"/>
                <w:lang w:eastAsia="ru-RU"/>
              </w:rPr>
              <w:lastRenderedPageBreak/>
              <w:t>документации согласно требованиям НД</w:t>
            </w:r>
          </w:p>
        </w:tc>
        <w:tc>
          <w:tcPr>
            <w:tcW w:w="2255" w:type="pct"/>
            <w:tcBorders>
              <w:top w:val="single" w:sz="4" w:space="0" w:color="auto"/>
              <w:left w:val="single" w:sz="4" w:space="0" w:color="auto"/>
              <w:bottom w:val="single" w:sz="4" w:space="0" w:color="auto"/>
              <w:right w:val="single" w:sz="4" w:space="0" w:color="auto"/>
            </w:tcBorders>
          </w:tcPr>
          <w:p w:rsidR="00581BA3" w:rsidRDefault="00581BA3">
            <w:pPr>
              <w:pStyle w:val="a6"/>
              <w:widowControl w:val="0"/>
              <w:autoSpaceDE w:val="0"/>
              <w:autoSpaceDN w:val="0"/>
              <w:adjustRightInd w:val="0"/>
              <w:ind w:left="393"/>
              <w:jc w:val="both"/>
              <w:rPr>
                <w:rFonts w:ascii="Times New Roman" w:hAnsi="Times New Roman"/>
                <w:i/>
                <w:sz w:val="24"/>
                <w:szCs w:val="20"/>
                <w:lang w:eastAsia="ru-RU"/>
              </w:rPr>
            </w:pPr>
            <w:r>
              <w:rPr>
                <w:rFonts w:ascii="Times New Roman" w:hAnsi="Times New Roman"/>
                <w:i/>
                <w:sz w:val="24"/>
                <w:szCs w:val="20"/>
                <w:lang w:eastAsia="ru-RU"/>
              </w:rPr>
              <w:lastRenderedPageBreak/>
              <w:t>Решение практических задач</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информация для разработки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t>Поиск НД для выполнения и оформления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r>
              <w:rPr>
                <w:rFonts w:ascii="Times New Roman" w:hAnsi="Times New Roman"/>
                <w:sz w:val="24"/>
                <w:szCs w:val="20"/>
                <w:lang w:eastAsia="ru-RU"/>
              </w:rPr>
              <w:lastRenderedPageBreak/>
              <w:t>Поиск методик для оценки эффективности разработанного проекта</w:t>
            </w:r>
          </w:p>
          <w:p w:rsidR="00581BA3" w:rsidRDefault="00581BA3">
            <w:pPr>
              <w:pStyle w:val="a6"/>
              <w:widowControl w:val="0"/>
              <w:autoSpaceDE w:val="0"/>
              <w:autoSpaceDN w:val="0"/>
              <w:adjustRightInd w:val="0"/>
              <w:ind w:left="393"/>
              <w:jc w:val="both"/>
              <w:rPr>
                <w:rFonts w:ascii="Times New Roman" w:hAnsi="Times New Roman"/>
                <w:sz w:val="24"/>
                <w:szCs w:val="20"/>
                <w:lang w:eastAsia="ru-RU"/>
              </w:rPr>
            </w:pPr>
          </w:p>
        </w:tc>
      </w:tr>
    </w:tbl>
    <w:p w:rsidR="00581BA3" w:rsidRDefault="00581BA3" w:rsidP="00581BA3">
      <w:pPr>
        <w:widowControl w:val="0"/>
        <w:tabs>
          <w:tab w:val="left" w:pos="851"/>
        </w:tabs>
        <w:autoSpaceDE w:val="0"/>
        <w:autoSpaceDN w:val="0"/>
        <w:adjustRightInd w:val="0"/>
        <w:ind w:left="720"/>
        <w:jc w:val="both"/>
        <w:rPr>
          <w:rStyle w:val="FontStyle20"/>
          <w:rFonts w:ascii="Times New Roman" w:eastAsia="Times New Roman" w:hAnsi="Times New Roman"/>
          <w:sz w:val="24"/>
          <w:szCs w:val="24"/>
          <w:lang w:eastAsia="en-US"/>
        </w:rPr>
      </w:pPr>
    </w:p>
    <w:p w:rsidR="00581BA3" w:rsidRDefault="00581BA3" w:rsidP="00581BA3">
      <w:pPr>
        <w:ind w:firstLine="567"/>
        <w:jc w:val="both"/>
        <w:rPr>
          <w:rFonts w:ascii="Calibri" w:hAnsi="Calibri" w:cs="Times New Roman"/>
        </w:rPr>
      </w:pPr>
    </w:p>
    <w:p w:rsidR="00581BA3" w:rsidRDefault="00581BA3" w:rsidP="00581BA3">
      <w:pPr>
        <w:rPr>
          <w:rFonts w:ascii="Times New Roman" w:hAnsi="Times New Roman"/>
          <w:color w:val="000000"/>
          <w:sz w:val="24"/>
          <w:szCs w:val="24"/>
        </w:rPr>
        <w:sectPr w:rsidR="00581BA3">
          <w:pgSz w:w="16838" w:h="11906" w:orient="landscape"/>
          <w:pgMar w:top="720" w:right="720" w:bottom="1418" w:left="720" w:header="709" w:footer="709" w:gutter="0"/>
          <w:cols w:space="720"/>
        </w:sectPr>
      </w:pPr>
    </w:p>
    <w:p w:rsidR="00581BA3" w:rsidRDefault="00581BA3"/>
    <w:tbl>
      <w:tblPr>
        <w:tblW w:w="0" w:type="auto"/>
        <w:tblCellMar>
          <w:left w:w="0" w:type="dxa"/>
          <w:right w:w="0" w:type="dxa"/>
        </w:tblCellMar>
        <w:tblLook w:val="04A0"/>
      </w:tblPr>
      <w:tblGrid>
        <w:gridCol w:w="9424"/>
      </w:tblGrid>
      <w:tr w:rsidR="00720A49" w:rsidRPr="000C3C88">
        <w:trPr>
          <w:trHeight w:hRule="exact" w:val="277"/>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8</w:t>
            </w:r>
            <w:r w:rsidRPr="000C3C88">
              <w:t xml:space="preserve"> </w:t>
            </w:r>
            <w:r w:rsidRPr="000C3C88">
              <w:rPr>
                <w:rFonts w:ascii="Times New Roman" w:hAnsi="Times New Roman" w:cs="Times New Roman"/>
                <w:b/>
                <w:color w:val="000000"/>
                <w:sz w:val="24"/>
                <w:szCs w:val="24"/>
              </w:rPr>
              <w:t>Учебно-методическое</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информационное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p>
        </w:tc>
      </w:tr>
      <w:tr w:rsidR="00720A49">
        <w:trPr>
          <w:trHeight w:hRule="exact" w:val="277"/>
        </w:trPr>
        <w:tc>
          <w:tcPr>
            <w:tcW w:w="9370" w:type="dxa"/>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20A49" w:rsidRPr="000C3C88">
        <w:trPr>
          <w:trHeight w:hRule="exact" w:val="2726"/>
        </w:trPr>
        <w:tc>
          <w:tcPr>
            <w:tcW w:w="9370" w:type="dxa"/>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организации</w:t>
            </w:r>
            <w:r w:rsidRPr="000C3C88">
              <w:t xml:space="preserve"> </w:t>
            </w:r>
            <w:r w:rsidRPr="000C3C88">
              <w:rPr>
                <w:rFonts w:ascii="Times New Roman" w:hAnsi="Times New Roman" w:cs="Times New Roman"/>
                <w:color w:val="000000"/>
                <w:sz w:val="24"/>
                <w:szCs w:val="24"/>
              </w:rPr>
              <w:t>проектирования</w:t>
            </w:r>
            <w:r w:rsidRPr="000C3C88">
              <w:t xml:space="preserve"> </w:t>
            </w:r>
            <w:r w:rsidRPr="000C3C88">
              <w:rPr>
                <w:rFonts w:ascii="Times New Roman" w:hAnsi="Times New Roman" w:cs="Times New Roman"/>
                <w:color w:val="000000"/>
                <w:sz w:val="24"/>
                <w:szCs w:val="24"/>
              </w:rPr>
              <w:t>технологических</w:t>
            </w:r>
            <w:r w:rsidRPr="000C3C88">
              <w:t xml:space="preserve"> </w:t>
            </w:r>
            <w:r w:rsidRPr="000C3C88">
              <w:rPr>
                <w:rFonts w:ascii="Times New Roman" w:hAnsi="Times New Roman" w:cs="Times New Roman"/>
                <w:color w:val="000000"/>
                <w:sz w:val="24"/>
                <w:szCs w:val="24"/>
              </w:rPr>
              <w:t>комплексов</w:t>
            </w:r>
            <w:r w:rsidRPr="000C3C88">
              <w:t xml:space="preserve"> </w:t>
            </w:r>
            <w:r w:rsidRPr="000C3C88">
              <w:rPr>
                <w:rFonts w:ascii="Times New Roman" w:hAnsi="Times New Roman" w:cs="Times New Roman"/>
                <w:color w:val="000000"/>
                <w:sz w:val="24"/>
                <w:szCs w:val="24"/>
              </w:rPr>
              <w:t>[Текст]</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Старушко,</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Кадошников,</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Аксенова,</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К.</w:t>
            </w:r>
            <w:r w:rsidRPr="000C3C88">
              <w:t xml:space="preserve"> </w:t>
            </w:r>
            <w:r w:rsidRPr="000C3C88">
              <w:rPr>
                <w:rFonts w:ascii="Times New Roman" w:hAnsi="Times New Roman" w:cs="Times New Roman"/>
                <w:color w:val="000000"/>
                <w:sz w:val="24"/>
                <w:szCs w:val="24"/>
              </w:rPr>
              <w:t>Белан</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2012.</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142</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ил.,</w:t>
            </w:r>
            <w:r w:rsidRPr="000C3C88">
              <w:t xml:space="preserve"> </w:t>
            </w:r>
            <w:r w:rsidRPr="000C3C88">
              <w:rPr>
                <w:rFonts w:ascii="Times New Roman" w:hAnsi="Times New Roman" w:cs="Times New Roman"/>
                <w:color w:val="000000"/>
                <w:sz w:val="24"/>
                <w:szCs w:val="24"/>
              </w:rPr>
              <w:t>схемы,</w:t>
            </w:r>
            <w:r w:rsidRPr="000C3C88">
              <w:t xml:space="preserve"> </w:t>
            </w:r>
            <w:r w:rsidRPr="000C3C88">
              <w:rPr>
                <w:rFonts w:ascii="Times New Roman" w:hAnsi="Times New Roman" w:cs="Times New Roman"/>
                <w:color w:val="000000"/>
                <w:sz w:val="24"/>
                <w:szCs w:val="24"/>
              </w:rPr>
              <w:t>табл.</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1" w:history="1">
              <w:r w:rsidR="009E288C" w:rsidRPr="0081070D">
                <w:rPr>
                  <w:rStyle w:val="a5"/>
                  <w:rFonts w:ascii="Times New Roman" w:hAnsi="Times New Roman" w:cs="Times New Roman"/>
                  <w:sz w:val="24"/>
                  <w:szCs w:val="24"/>
                </w:rPr>
                <w:t>https://magtu.informsystema.ru/uploader/fileUpload?name=551.pdf&amp;show=dcatalogues/1/1098428/551.pdf&amp;view=true</w:t>
              </w:r>
            </w:hyperlink>
            <w:r w:rsidR="009E288C">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технологических</w:t>
            </w:r>
            <w:r w:rsidRPr="000C3C88">
              <w:t xml:space="preserve"> </w:t>
            </w:r>
            <w:r w:rsidRPr="000C3C88">
              <w:rPr>
                <w:rFonts w:ascii="Times New Roman" w:hAnsi="Times New Roman" w:cs="Times New Roman"/>
                <w:color w:val="000000"/>
                <w:sz w:val="24"/>
                <w:szCs w:val="24"/>
              </w:rPr>
              <w:t>линий</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комплексов</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цехов</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Аксенова,</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Кадошников,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w:t>
            </w:r>
            <w:r w:rsidRPr="000C3C88">
              <w:t xml:space="preserve"> </w:t>
            </w:r>
            <w:r w:rsidRPr="000C3C88">
              <w:rPr>
                <w:rFonts w:ascii="Times New Roman" w:hAnsi="Times New Roman" w:cs="Times New Roman"/>
                <w:color w:val="000000"/>
                <w:sz w:val="24"/>
                <w:szCs w:val="24"/>
              </w:rPr>
              <w:t>Кадошникова</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[каф.</w:t>
            </w:r>
            <w:r w:rsidRPr="000C3C88">
              <w:t xml:space="preserve"> </w:t>
            </w:r>
            <w:r w:rsidRPr="000C3C88">
              <w:rPr>
                <w:rFonts w:ascii="Times New Roman" w:hAnsi="Times New Roman" w:cs="Times New Roman"/>
                <w:color w:val="000000"/>
                <w:sz w:val="24"/>
                <w:szCs w:val="24"/>
              </w:rPr>
              <w:t>ПМиГ].</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2011.</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143</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ил.,</w:t>
            </w:r>
            <w:r w:rsidRPr="000C3C88">
              <w:t xml:space="preserve"> </w:t>
            </w:r>
            <w:r w:rsidRPr="000C3C88">
              <w:rPr>
                <w:rFonts w:ascii="Times New Roman" w:hAnsi="Times New Roman" w:cs="Times New Roman"/>
                <w:color w:val="000000"/>
                <w:sz w:val="24"/>
                <w:szCs w:val="24"/>
              </w:rPr>
              <w:t>табл.</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2" w:history="1">
              <w:r w:rsidR="009E288C" w:rsidRPr="0081070D">
                <w:rPr>
                  <w:rStyle w:val="a5"/>
                  <w:rFonts w:ascii="Times New Roman" w:hAnsi="Times New Roman" w:cs="Times New Roman"/>
                  <w:sz w:val="24"/>
                  <w:szCs w:val="24"/>
                </w:rPr>
                <w:t>https://magtu.informsystema.ru/uploader/fileUpload?name=525.pdf&amp;show=dcatalogues/1/1092</w:t>
              </w:r>
            </w:hyperlink>
            <w:r w:rsidR="009E288C">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594/525.</w:t>
            </w:r>
            <w:r>
              <w:rPr>
                <w:rFonts w:ascii="Times New Roman" w:hAnsi="Times New Roman" w:cs="Times New Roman"/>
                <w:color w:val="000000"/>
                <w:sz w:val="24"/>
                <w:szCs w:val="24"/>
              </w:rPr>
              <w:t>pdf</w:t>
            </w:r>
            <w:r w:rsidRPr="000C3C88">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0C3C88">
              <w:rPr>
                <w:rFonts w:ascii="Times New Roman" w:hAnsi="Times New Roman" w:cs="Times New Roman"/>
                <w:color w:val="000000"/>
                <w:sz w:val="24"/>
                <w:szCs w:val="24"/>
              </w:rPr>
              <w:t>.</w:t>
            </w:r>
            <w:r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138"/>
        </w:trPr>
        <w:tc>
          <w:tcPr>
            <w:tcW w:w="9357" w:type="dxa"/>
          </w:tcPr>
          <w:p w:rsidR="00720A49" w:rsidRPr="000C3C88" w:rsidRDefault="00720A49"/>
        </w:tc>
      </w:tr>
      <w:tr w:rsidR="00720A49">
        <w:trPr>
          <w:trHeight w:hRule="exact" w:val="285"/>
        </w:trPr>
        <w:tc>
          <w:tcPr>
            <w:tcW w:w="9370" w:type="dxa"/>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bl>
    <w:p w:rsidR="00581BA3" w:rsidRPr="000C3C88" w:rsidRDefault="00581BA3">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Андросенко</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Основы</w:t>
      </w:r>
      <w:r w:rsidRPr="000C3C88">
        <w:t xml:space="preserve"> </w:t>
      </w:r>
      <w:r w:rsidRPr="000C3C88">
        <w:rPr>
          <w:rFonts w:ascii="Times New Roman" w:hAnsi="Times New Roman" w:cs="Times New Roman"/>
          <w:color w:val="000000"/>
          <w:sz w:val="24"/>
          <w:szCs w:val="24"/>
        </w:rPr>
        <w:t>управления</w:t>
      </w:r>
      <w:r w:rsidRPr="000C3C88">
        <w:t xml:space="preserve"> </w:t>
      </w:r>
      <w:r w:rsidRPr="000C3C88">
        <w:rPr>
          <w:rFonts w:ascii="Times New Roman" w:hAnsi="Times New Roman" w:cs="Times New Roman"/>
          <w:color w:val="000000"/>
          <w:sz w:val="24"/>
          <w:szCs w:val="24"/>
        </w:rPr>
        <w:t>металлургическими</w:t>
      </w:r>
      <w:r w:rsidRPr="000C3C88">
        <w:t xml:space="preserve"> </w:t>
      </w:r>
      <w:r w:rsidRPr="000C3C88">
        <w:rPr>
          <w:rFonts w:ascii="Times New Roman" w:hAnsi="Times New Roman" w:cs="Times New Roman"/>
          <w:color w:val="000000"/>
          <w:sz w:val="24"/>
          <w:szCs w:val="24"/>
        </w:rPr>
        <w:t>машинами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обору-дованием</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Андросенко,</w:t>
      </w:r>
      <w:r w:rsidRPr="000C3C88">
        <w:t xml:space="preserve"> </w:t>
      </w:r>
      <w:r w:rsidRPr="000C3C88">
        <w:rPr>
          <w:rFonts w:ascii="Times New Roman" w:hAnsi="Times New Roman" w:cs="Times New Roman"/>
          <w:color w:val="000000"/>
          <w:sz w:val="24"/>
          <w:szCs w:val="24"/>
        </w:rPr>
        <w:t>О.</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Филатова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2016.</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электрон.</w:t>
      </w:r>
      <w:r w:rsidRPr="000C3C88">
        <w:t xml:space="preserve"> </w:t>
      </w:r>
      <w:r w:rsidRPr="000C3C88">
        <w:rPr>
          <w:rFonts w:ascii="Times New Roman" w:hAnsi="Times New Roman" w:cs="Times New Roman"/>
          <w:color w:val="000000"/>
          <w:sz w:val="24"/>
          <w:szCs w:val="24"/>
        </w:rPr>
        <w:t>опт.</w:t>
      </w:r>
      <w:r w:rsidRPr="000C3C88">
        <w:t xml:space="preserve"> </w:t>
      </w:r>
      <w:r w:rsidRPr="000C3C88">
        <w:rPr>
          <w:rFonts w:ascii="Times New Roman" w:hAnsi="Times New Roman" w:cs="Times New Roman"/>
          <w:color w:val="000000"/>
          <w:sz w:val="24"/>
          <w:szCs w:val="24"/>
        </w:rPr>
        <w:t>диск</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3" w:history="1">
        <w:r w:rsidRPr="0081070D">
          <w:rPr>
            <w:rStyle w:val="a5"/>
            <w:rFonts w:ascii="Times New Roman" w:hAnsi="Times New Roman" w:cs="Times New Roman"/>
            <w:sz w:val="24"/>
            <w:szCs w:val="24"/>
          </w:rPr>
          <w:t>https://magtu.informsystema.ru/uploader/fileUpload?name=2578.pdf&amp;show=dcatalogues/1/1130388/2578.pdf&amp;view=true</w:t>
        </w:r>
      </w:hyperlink>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0C3C88">
        <w:t xml:space="preserve"> </w:t>
      </w:r>
    </w:p>
    <w:p w:rsidR="00581BA3" w:rsidRPr="000C3C88" w:rsidRDefault="00581BA3">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Горбатюк</w:t>
      </w:r>
      <w:r w:rsidRPr="000C3C88">
        <w:t xml:space="preserve"> </w:t>
      </w:r>
      <w:r w:rsidRPr="000C3C88">
        <w:rPr>
          <w:rFonts w:ascii="Times New Roman" w:hAnsi="Times New Roman" w:cs="Times New Roman"/>
          <w:color w:val="000000"/>
          <w:sz w:val="24"/>
          <w:szCs w:val="24"/>
        </w:rPr>
        <w:t>С.М.,</w:t>
      </w:r>
      <w:r w:rsidRPr="000C3C88">
        <w:t xml:space="preserve"> </w:t>
      </w:r>
      <w:r w:rsidRPr="000C3C88">
        <w:rPr>
          <w:rFonts w:ascii="Times New Roman" w:hAnsi="Times New Roman" w:cs="Times New Roman"/>
          <w:color w:val="000000"/>
          <w:sz w:val="24"/>
          <w:szCs w:val="24"/>
        </w:rPr>
        <w:t>Каменев</w:t>
      </w:r>
      <w:r w:rsidRPr="000C3C88">
        <w:t xml:space="preserve"> </w:t>
      </w:r>
      <w:r w:rsidRPr="000C3C88">
        <w:rPr>
          <w:rFonts w:ascii="Times New Roman" w:hAnsi="Times New Roman" w:cs="Times New Roman"/>
          <w:color w:val="000000"/>
          <w:sz w:val="24"/>
          <w:szCs w:val="24"/>
        </w:rPr>
        <w:t>А.В.,</w:t>
      </w:r>
      <w:r w:rsidRPr="000C3C88">
        <w:t xml:space="preserve"> </w:t>
      </w:r>
      <w:r w:rsidRPr="000C3C88">
        <w:rPr>
          <w:rFonts w:ascii="Times New Roman" w:hAnsi="Times New Roman" w:cs="Times New Roman"/>
          <w:color w:val="000000"/>
          <w:sz w:val="24"/>
          <w:szCs w:val="24"/>
        </w:rPr>
        <w:t>Глухов</w:t>
      </w:r>
      <w:r w:rsidRPr="000C3C88">
        <w:t xml:space="preserve"> </w:t>
      </w:r>
      <w:r w:rsidRPr="000C3C88">
        <w:rPr>
          <w:rFonts w:ascii="Times New Roman" w:hAnsi="Times New Roman" w:cs="Times New Roman"/>
          <w:color w:val="000000"/>
          <w:sz w:val="24"/>
          <w:szCs w:val="24"/>
        </w:rPr>
        <w:t>Л.М.</w:t>
      </w:r>
      <w:r w:rsidRPr="000C3C88">
        <w:t xml:space="preserve"> </w:t>
      </w:r>
      <w:r w:rsidRPr="000C3C88">
        <w:rPr>
          <w:rFonts w:ascii="Times New Roman" w:hAnsi="Times New Roman" w:cs="Times New Roman"/>
          <w:color w:val="000000"/>
          <w:sz w:val="24"/>
          <w:szCs w:val="24"/>
        </w:rPr>
        <w:t>Конструирование</w:t>
      </w:r>
      <w:r w:rsidRPr="000C3C88">
        <w:t xml:space="preserve"> </w:t>
      </w:r>
      <w:r w:rsidRPr="000C3C88">
        <w:rPr>
          <w:rFonts w:ascii="Times New Roman" w:hAnsi="Times New Roman" w:cs="Times New Roman"/>
          <w:color w:val="000000"/>
          <w:sz w:val="24"/>
          <w:szCs w:val="24"/>
        </w:rPr>
        <w:t>машин</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металлургических</w:t>
      </w:r>
      <w:r w:rsidRPr="000C3C88">
        <w:t xml:space="preserve"> </w:t>
      </w:r>
      <w:r w:rsidRPr="000C3C88">
        <w:rPr>
          <w:rFonts w:ascii="Times New Roman" w:hAnsi="Times New Roman" w:cs="Times New Roman"/>
          <w:color w:val="000000"/>
          <w:sz w:val="24"/>
          <w:szCs w:val="24"/>
        </w:rPr>
        <w:t>производств.</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х</w:t>
      </w:r>
      <w:r w:rsidRPr="000C3C88">
        <w:t xml:space="preserve"> </w:t>
      </w:r>
      <w:r w:rsidRPr="000C3C88">
        <w:rPr>
          <w:rFonts w:ascii="Times New Roman" w:hAnsi="Times New Roman" w:cs="Times New Roman"/>
          <w:color w:val="000000"/>
          <w:sz w:val="24"/>
          <w:szCs w:val="24"/>
        </w:rPr>
        <w:t>томах</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r w:rsidRPr="000C3C88">
        <w:t xml:space="preserve"> </w:t>
      </w:r>
      <w:r w:rsidRPr="000C3C88">
        <w:rPr>
          <w:rFonts w:ascii="Times New Roman" w:hAnsi="Times New Roman" w:cs="Times New Roman"/>
          <w:color w:val="000000"/>
          <w:sz w:val="24"/>
          <w:szCs w:val="24"/>
        </w:rPr>
        <w:t>учебник.</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Издательство</w:t>
      </w:r>
      <w:r w:rsidRPr="000C3C88">
        <w:t xml:space="preserve"> </w:t>
      </w:r>
      <w:r w:rsidRPr="000C3C88">
        <w:rPr>
          <w:rFonts w:ascii="Times New Roman" w:hAnsi="Times New Roman" w:cs="Times New Roman"/>
          <w:color w:val="000000"/>
          <w:sz w:val="24"/>
          <w:szCs w:val="24"/>
        </w:rPr>
        <w:t>«Лань»</w:t>
      </w:r>
      <w:r w:rsidRPr="000C3C88">
        <w:t xml:space="preserve"> </w:t>
      </w:r>
      <w:r w:rsidRPr="000C3C88">
        <w:rPr>
          <w:rFonts w:ascii="Times New Roman" w:hAnsi="Times New Roman" w:cs="Times New Roman"/>
          <w:color w:val="000000"/>
          <w:sz w:val="24"/>
          <w:szCs w:val="24"/>
        </w:rPr>
        <w:t>Электронно-библиотечная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2008.</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4" w:history="1">
        <w:r w:rsidRPr="0081070D">
          <w:rPr>
            <w:rStyle w:val="a5"/>
            <w:rFonts w:ascii="Times New Roman" w:hAnsi="Times New Roman" w:cs="Times New Roman"/>
            <w:sz w:val="24"/>
            <w:szCs w:val="24"/>
          </w:rPr>
          <w:t>http://e.lanbook.com/books/element.php?pl1_id=2077&amp;login-failed=1</w:t>
        </w:r>
      </w:hyperlink>
      <w:r>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w:t>
      </w:r>
      <w:r w:rsidRPr="000C3C88">
        <w:t xml:space="preserve"> </w:t>
      </w:r>
    </w:p>
    <w:p w:rsidR="00581BA3" w:rsidRPr="000C3C88" w:rsidRDefault="00581BA3">
      <w:pPr>
        <w:spacing w:after="0" w:line="240" w:lineRule="auto"/>
        <w:ind w:firstLine="756"/>
        <w:jc w:val="both"/>
        <w:rPr>
          <w:sz w:val="24"/>
          <w:szCs w:val="24"/>
        </w:rPr>
      </w:pPr>
      <w:r w:rsidRPr="000C3C88">
        <w:rPr>
          <w:rFonts w:ascii="Times New Roman" w:hAnsi="Times New Roman" w:cs="Times New Roman"/>
          <w:color w:val="000000"/>
          <w:sz w:val="24"/>
          <w:szCs w:val="24"/>
        </w:rPr>
        <w:t>3.</w:t>
      </w:r>
      <w:r w:rsidRPr="000C3C88">
        <w:t xml:space="preserve"> </w:t>
      </w: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прокатных</w:t>
      </w:r>
      <w:r w:rsidRPr="000C3C88">
        <w:t xml:space="preserve"> </w:t>
      </w:r>
      <w:r w:rsidRPr="000C3C88">
        <w:rPr>
          <w:rFonts w:ascii="Times New Roman" w:hAnsi="Times New Roman" w:cs="Times New Roman"/>
          <w:color w:val="000000"/>
          <w:sz w:val="24"/>
          <w:szCs w:val="24"/>
        </w:rPr>
        <w:t>цехов</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Андросенко,</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Кадошников,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w:t>
      </w:r>
      <w:r w:rsidRPr="000C3C88">
        <w:t xml:space="preserve"> </w:t>
      </w:r>
      <w:r w:rsidRPr="000C3C88">
        <w:rPr>
          <w:rFonts w:ascii="Times New Roman" w:hAnsi="Times New Roman" w:cs="Times New Roman"/>
          <w:color w:val="000000"/>
          <w:sz w:val="24"/>
          <w:szCs w:val="24"/>
        </w:rPr>
        <w:t>Кадошникова</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др.</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2015.</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55</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ил.</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Режим</w:t>
      </w:r>
      <w:r w:rsidRPr="000C3C88">
        <w:t xml:space="preserve"> </w:t>
      </w:r>
      <w:r w:rsidRPr="000C3C88">
        <w:rPr>
          <w:rFonts w:ascii="Times New Roman" w:hAnsi="Times New Roman" w:cs="Times New Roman"/>
          <w:color w:val="000000"/>
          <w:sz w:val="24"/>
          <w:szCs w:val="24"/>
        </w:rPr>
        <w:t>доступа:</w:t>
      </w:r>
      <w:r w:rsidRPr="000C3C88">
        <w:t xml:space="preserve"> </w:t>
      </w:r>
      <w:hyperlink r:id="rId15" w:history="1">
        <w:r w:rsidRPr="0081070D">
          <w:rPr>
            <w:rStyle w:val="a5"/>
            <w:rFonts w:ascii="Times New Roman" w:hAnsi="Times New Roman" w:cs="Times New Roman"/>
            <w:sz w:val="24"/>
            <w:szCs w:val="24"/>
          </w:rPr>
          <w:t>https://magtu.informsystema.ru/uploader/fileUpload?name=897.pdf&amp;show=dcatalogues/1/1118828/897.pdf&amp;view=true</w:t>
        </w:r>
      </w:hyperlink>
      <w:r>
        <w:rPr>
          <w:rFonts w:ascii="Times New Roman" w:hAnsi="Times New Roman" w:cs="Times New Roman"/>
          <w:color w:val="000000"/>
          <w:sz w:val="24"/>
          <w:szCs w:val="24"/>
        </w:rPr>
        <w:t xml:space="preserve"> </w:t>
      </w:r>
      <w:r w:rsidRPr="000C3C88">
        <w:rPr>
          <w:rFonts w:ascii="Times New Roman" w:hAnsi="Times New Roman" w:cs="Times New Roman"/>
          <w:color w:val="000000"/>
          <w:sz w:val="24"/>
          <w:szCs w:val="24"/>
        </w:rPr>
        <w:t>.</w:t>
      </w:r>
      <w:r w:rsidRPr="000C3C88">
        <w:t xml:space="preserve"> </w:t>
      </w:r>
    </w:p>
    <w:p w:rsidR="00720A49" w:rsidRPr="000C3C88" w:rsidRDefault="00581BA3" w:rsidP="00581BA3">
      <w:pPr>
        <w:spacing w:after="0" w:line="240" w:lineRule="auto"/>
        <w:ind w:firstLine="756"/>
        <w:jc w:val="both"/>
        <w:rPr>
          <w:sz w:val="0"/>
          <w:szCs w:val="0"/>
        </w:rPr>
      </w:pPr>
      <w:r w:rsidRPr="000C3C88">
        <w:rPr>
          <w:rFonts w:ascii="Times New Roman" w:hAnsi="Times New Roman" w:cs="Times New Roman"/>
          <w:color w:val="000000"/>
          <w:sz w:val="24"/>
          <w:szCs w:val="24"/>
        </w:rPr>
        <w:t>4.</w:t>
      </w:r>
      <w:r w:rsidRPr="000C3C88">
        <w:t xml:space="preserve"> </w:t>
      </w:r>
      <w:r w:rsidRPr="000C3C88">
        <w:rPr>
          <w:rFonts w:ascii="Times New Roman" w:hAnsi="Times New Roman" w:cs="Times New Roman"/>
          <w:color w:val="000000"/>
          <w:sz w:val="24"/>
          <w:szCs w:val="24"/>
        </w:rPr>
        <w:t>Проектирование</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цехов</w:t>
      </w:r>
      <w:r w:rsidRPr="000C3C88">
        <w:t xml:space="preserve"> </w:t>
      </w:r>
      <w:r w:rsidRPr="000C3C88">
        <w:rPr>
          <w:rFonts w:ascii="Times New Roman" w:hAnsi="Times New Roman" w:cs="Times New Roman"/>
          <w:color w:val="000000"/>
          <w:sz w:val="24"/>
          <w:szCs w:val="24"/>
        </w:rPr>
        <w:t>агломерационного</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доменного</w:t>
      </w:r>
      <w:r w:rsidRPr="000C3C88">
        <w:t xml:space="preserve"> </w:t>
      </w:r>
      <w:r w:rsidRPr="000C3C88">
        <w:rPr>
          <w:rFonts w:ascii="Times New Roman" w:hAnsi="Times New Roman" w:cs="Times New Roman"/>
          <w:color w:val="000000"/>
          <w:sz w:val="24"/>
          <w:szCs w:val="24"/>
        </w:rPr>
        <w:t>производства</w:t>
      </w:r>
      <w:r w:rsidRPr="000C3C88">
        <w:t xml:space="preserve"> </w:t>
      </w:r>
      <w:r w:rsidRPr="000C3C88">
        <w:rPr>
          <w:rFonts w:ascii="Times New Roman" w:hAnsi="Times New Roman" w:cs="Times New Roman"/>
          <w:color w:val="000000"/>
          <w:sz w:val="24"/>
          <w:szCs w:val="24"/>
        </w:rPr>
        <w:t>[Электронный</w:t>
      </w:r>
      <w:r w:rsidRPr="000C3C88">
        <w:t xml:space="preserve"> </w:t>
      </w:r>
      <w:r w:rsidRPr="000C3C88">
        <w:rPr>
          <w:rFonts w:ascii="Times New Roman" w:hAnsi="Times New Roman" w:cs="Times New Roman"/>
          <w:color w:val="000000"/>
          <w:sz w:val="24"/>
          <w:szCs w:val="24"/>
        </w:rPr>
        <w:t>ресурс]</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учебное</w:t>
      </w:r>
      <w:r w:rsidRPr="000C3C88">
        <w:t xml:space="preserve"> </w:t>
      </w:r>
      <w:r w:rsidRPr="000C3C88">
        <w:rPr>
          <w:rFonts w:ascii="Times New Roman" w:hAnsi="Times New Roman" w:cs="Times New Roman"/>
          <w:color w:val="000000"/>
          <w:sz w:val="24"/>
          <w:szCs w:val="24"/>
        </w:rPr>
        <w:t>пособие</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Андросенко,</w:t>
      </w:r>
      <w:r w:rsidRPr="000C3C88">
        <w:t xml:space="preserve"> </w:t>
      </w:r>
      <w:r w:rsidRPr="000C3C88">
        <w:rPr>
          <w:rFonts w:ascii="Times New Roman" w:hAnsi="Times New Roman" w:cs="Times New Roman"/>
          <w:color w:val="000000"/>
          <w:sz w:val="24"/>
          <w:szCs w:val="24"/>
        </w:rPr>
        <w:t>О.</w:t>
      </w:r>
      <w:r w:rsidRPr="000C3C88">
        <w:t xml:space="preserve"> </w:t>
      </w:r>
      <w:r w:rsidRPr="000C3C88">
        <w:rPr>
          <w:rFonts w:ascii="Times New Roman" w:hAnsi="Times New Roman" w:cs="Times New Roman"/>
          <w:color w:val="000000"/>
          <w:sz w:val="24"/>
          <w:szCs w:val="24"/>
        </w:rPr>
        <w:t>А.</w:t>
      </w:r>
      <w:r w:rsidRPr="000C3C88">
        <w:t xml:space="preserve"> </w:t>
      </w:r>
      <w:r w:rsidRPr="000C3C88">
        <w:rPr>
          <w:rFonts w:ascii="Times New Roman" w:hAnsi="Times New Roman" w:cs="Times New Roman"/>
          <w:color w:val="000000"/>
          <w:sz w:val="24"/>
          <w:szCs w:val="24"/>
        </w:rPr>
        <w:t>Филатова,</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Кадошников,</w:t>
      </w:r>
      <w:r w:rsidRPr="000C3C88">
        <w:t xml:space="preserve"> </w:t>
      </w:r>
      <w:r w:rsidRPr="000C3C88">
        <w:rPr>
          <w:rFonts w:ascii="Times New Roman" w:hAnsi="Times New Roman" w:cs="Times New Roman"/>
          <w:color w:val="000000"/>
          <w:sz w:val="24"/>
          <w:szCs w:val="24"/>
        </w:rPr>
        <w:t>Е.</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Куликова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Магнитогорск</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2016.</w:t>
      </w:r>
      <w:r w:rsidRPr="000C3C88">
        <w:t xml:space="preserve"> </w:t>
      </w:r>
      <w:r>
        <w:rPr>
          <w:rFonts w:ascii="Times New Roman" w:hAnsi="Times New Roman" w:cs="Times New Roman"/>
          <w:color w:val="000000"/>
          <w:sz w:val="24"/>
          <w:szCs w:val="24"/>
        </w:rPr>
        <w:t>–</w:t>
      </w:r>
      <w:r w:rsidRPr="000C3C88">
        <w:t xml:space="preserve"> </w:t>
      </w:r>
    </w:p>
    <w:p w:rsidR="00581BA3" w:rsidRPr="009E288C" w:rsidRDefault="00581BA3">
      <w:pPr>
        <w:spacing w:after="0" w:line="240" w:lineRule="auto"/>
        <w:jc w:val="both"/>
        <w:rPr>
          <w:sz w:val="24"/>
          <w:szCs w:val="24"/>
          <w:lang w:val="en-US"/>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электрон.</w:t>
      </w:r>
      <w:r w:rsidRPr="000C3C88">
        <w:t xml:space="preserve"> </w:t>
      </w:r>
      <w:r w:rsidRPr="000C3C88">
        <w:rPr>
          <w:rFonts w:ascii="Times New Roman" w:hAnsi="Times New Roman" w:cs="Times New Roman"/>
          <w:color w:val="000000"/>
          <w:sz w:val="24"/>
          <w:szCs w:val="24"/>
        </w:rPr>
        <w:t>опт.</w:t>
      </w:r>
      <w:r w:rsidRPr="000C3C88">
        <w:t xml:space="preserve"> </w:t>
      </w:r>
      <w:r w:rsidRPr="000C3C88">
        <w:rPr>
          <w:rFonts w:ascii="Times New Roman" w:hAnsi="Times New Roman" w:cs="Times New Roman"/>
          <w:color w:val="000000"/>
          <w:sz w:val="24"/>
          <w:szCs w:val="24"/>
        </w:rPr>
        <w:t>диск</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C3C88">
        <w:rPr>
          <w:rFonts w:ascii="Times New Roman" w:hAnsi="Times New Roman" w:cs="Times New Roman"/>
          <w:color w:val="000000"/>
          <w:sz w:val="24"/>
          <w:szCs w:val="24"/>
        </w:rPr>
        <w:t>).</w:t>
      </w:r>
      <w:r w:rsidRPr="000C3C88">
        <w:t xml:space="preserve"> </w:t>
      </w:r>
      <w:hyperlink r:id="rId16" w:history="1">
        <w:r w:rsidRPr="009E288C">
          <w:rPr>
            <w:rStyle w:val="a5"/>
            <w:rFonts w:ascii="Times New Roman" w:hAnsi="Times New Roman" w:cs="Times New Roman"/>
            <w:sz w:val="24"/>
            <w:szCs w:val="24"/>
            <w:lang w:val="en-US"/>
          </w:rPr>
          <w:t>https://magtu.informsystema.ru/uploader/fileUpload?name=2568.pdf&amp;show=dcatalogues/1/1130</w:t>
        </w:r>
      </w:hyperlink>
      <w:r w:rsidRPr="009E288C">
        <w:rPr>
          <w:rFonts w:ascii="Times New Roman" w:hAnsi="Times New Roman" w:cs="Times New Roman"/>
          <w:color w:val="000000"/>
          <w:sz w:val="24"/>
          <w:szCs w:val="24"/>
          <w:lang w:val="en-US"/>
        </w:rPr>
        <w:t xml:space="preserve"> 370/2568.pdf&amp;view=true.</w:t>
      </w:r>
      <w:r w:rsidRPr="009E288C">
        <w:rPr>
          <w:lang w:val="en-US"/>
        </w:rPr>
        <w:t xml:space="preserve"> </w:t>
      </w:r>
    </w:p>
    <w:tbl>
      <w:tblPr>
        <w:tblW w:w="0" w:type="auto"/>
        <w:tblCellMar>
          <w:left w:w="0" w:type="dxa"/>
          <w:right w:w="0" w:type="dxa"/>
        </w:tblCellMar>
        <w:tblLook w:val="04A0"/>
      </w:tblPr>
      <w:tblGrid>
        <w:gridCol w:w="239"/>
        <w:gridCol w:w="1857"/>
        <w:gridCol w:w="2894"/>
        <w:gridCol w:w="4281"/>
        <w:gridCol w:w="85"/>
      </w:tblGrid>
      <w:tr w:rsidR="00720A49" w:rsidRPr="004C5C70">
        <w:trPr>
          <w:trHeight w:hRule="exact" w:val="138"/>
        </w:trPr>
        <w:tc>
          <w:tcPr>
            <w:tcW w:w="426" w:type="dxa"/>
          </w:tcPr>
          <w:p w:rsidR="00720A49" w:rsidRPr="009E288C" w:rsidRDefault="00720A49">
            <w:pPr>
              <w:rPr>
                <w:lang w:val="en-US"/>
              </w:rPr>
            </w:pPr>
          </w:p>
        </w:tc>
        <w:tc>
          <w:tcPr>
            <w:tcW w:w="1985" w:type="dxa"/>
          </w:tcPr>
          <w:p w:rsidR="00720A49" w:rsidRPr="009E288C" w:rsidRDefault="00720A49">
            <w:pPr>
              <w:rPr>
                <w:lang w:val="en-US"/>
              </w:rPr>
            </w:pPr>
          </w:p>
        </w:tc>
        <w:tc>
          <w:tcPr>
            <w:tcW w:w="3686" w:type="dxa"/>
          </w:tcPr>
          <w:p w:rsidR="00720A49" w:rsidRPr="009E288C" w:rsidRDefault="00720A49">
            <w:pPr>
              <w:rPr>
                <w:lang w:val="en-US"/>
              </w:rPr>
            </w:pPr>
          </w:p>
        </w:tc>
        <w:tc>
          <w:tcPr>
            <w:tcW w:w="3120" w:type="dxa"/>
          </w:tcPr>
          <w:p w:rsidR="00720A49" w:rsidRPr="009E288C" w:rsidRDefault="00720A49">
            <w:pPr>
              <w:rPr>
                <w:lang w:val="en-US"/>
              </w:rPr>
            </w:pPr>
          </w:p>
        </w:tc>
        <w:tc>
          <w:tcPr>
            <w:tcW w:w="143" w:type="dxa"/>
          </w:tcPr>
          <w:p w:rsidR="00720A49" w:rsidRPr="009E288C" w:rsidRDefault="00720A49">
            <w:pPr>
              <w:rPr>
                <w:lang w:val="en-US"/>
              </w:rPr>
            </w:pPr>
          </w:p>
        </w:tc>
      </w:tr>
      <w:tr w:rsidR="00720A49">
        <w:trPr>
          <w:trHeight w:hRule="exact" w:val="285"/>
        </w:trPr>
        <w:tc>
          <w:tcPr>
            <w:tcW w:w="9370" w:type="dxa"/>
            <w:gridSpan w:val="5"/>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20A49" w:rsidRPr="000C3C88">
        <w:trPr>
          <w:trHeight w:hRule="exact" w:val="2719"/>
        </w:trPr>
        <w:tc>
          <w:tcPr>
            <w:tcW w:w="9370" w:type="dxa"/>
            <w:gridSpan w:val="5"/>
            <w:shd w:val="clear" w:color="000000" w:fill="FFFFFF"/>
            <w:tcMar>
              <w:left w:w="34" w:type="dxa"/>
              <w:right w:w="34" w:type="dxa"/>
            </w:tcMar>
          </w:tcPr>
          <w:p w:rsidR="00720A49" w:rsidRPr="000C3C88" w:rsidRDefault="002E69DA">
            <w:pPr>
              <w:spacing w:after="0" w:line="240" w:lineRule="auto"/>
              <w:ind w:firstLine="756"/>
              <w:jc w:val="both"/>
              <w:rPr>
                <w:sz w:val="24"/>
                <w:szCs w:val="24"/>
              </w:rPr>
            </w:pPr>
            <w:r>
              <w:rPr>
                <w:rFonts w:ascii="Times New Roman" w:hAnsi="Times New Roman" w:cs="Times New Roman"/>
                <w:color w:val="000000"/>
                <w:sz w:val="24"/>
                <w:szCs w:val="24"/>
              </w:rPr>
              <w:t>1</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Проектирование</w:t>
            </w:r>
            <w:r w:rsidR="00E720EC" w:rsidRPr="000C3C88">
              <w:t xml:space="preserve"> </w:t>
            </w:r>
            <w:r w:rsidR="00E720EC" w:rsidRPr="000C3C88">
              <w:rPr>
                <w:rFonts w:ascii="Times New Roman" w:hAnsi="Times New Roman" w:cs="Times New Roman"/>
                <w:color w:val="000000"/>
                <w:sz w:val="24"/>
                <w:szCs w:val="24"/>
              </w:rPr>
              <w:t>складов</w:t>
            </w:r>
            <w:r w:rsidR="00E720EC" w:rsidRPr="000C3C88">
              <w:t xml:space="preserve"> </w:t>
            </w:r>
            <w:r w:rsidR="00E720EC" w:rsidRPr="000C3C88">
              <w:rPr>
                <w:rFonts w:ascii="Times New Roman" w:hAnsi="Times New Roman" w:cs="Times New Roman"/>
                <w:color w:val="000000"/>
                <w:sz w:val="24"/>
                <w:szCs w:val="24"/>
              </w:rPr>
              <w:t>и</w:t>
            </w:r>
            <w:r w:rsidR="00E720EC" w:rsidRPr="000C3C88">
              <w:t xml:space="preserve"> </w:t>
            </w:r>
            <w:r w:rsidR="00E720EC" w:rsidRPr="000C3C88">
              <w:rPr>
                <w:rFonts w:ascii="Times New Roman" w:hAnsi="Times New Roman" w:cs="Times New Roman"/>
                <w:color w:val="000000"/>
                <w:sz w:val="24"/>
                <w:szCs w:val="24"/>
              </w:rPr>
              <w:t>складских</w:t>
            </w:r>
            <w:r w:rsidR="00E720EC" w:rsidRPr="000C3C88">
              <w:t xml:space="preserve"> </w:t>
            </w:r>
            <w:r w:rsidR="00E720EC" w:rsidRPr="000C3C88">
              <w:rPr>
                <w:rFonts w:ascii="Times New Roman" w:hAnsi="Times New Roman" w:cs="Times New Roman"/>
                <w:color w:val="000000"/>
                <w:sz w:val="24"/>
                <w:szCs w:val="24"/>
              </w:rPr>
              <w:t>помещений</w:t>
            </w:r>
            <w:r w:rsidR="00E720EC" w:rsidRPr="000C3C88">
              <w:t xml:space="preserve"> </w:t>
            </w:r>
            <w:r w:rsidR="00E720EC" w:rsidRPr="000C3C88">
              <w:rPr>
                <w:rFonts w:ascii="Times New Roman" w:hAnsi="Times New Roman" w:cs="Times New Roman"/>
                <w:color w:val="000000"/>
                <w:sz w:val="24"/>
                <w:szCs w:val="24"/>
              </w:rPr>
              <w:t>(Приложение</w:t>
            </w:r>
            <w:r w:rsidR="00E720EC" w:rsidRPr="000C3C88">
              <w:t xml:space="preserve"> </w:t>
            </w:r>
            <w:r w:rsidR="00E720EC" w:rsidRPr="000C3C88">
              <w:rPr>
                <w:rFonts w:ascii="Times New Roman" w:hAnsi="Times New Roman" w:cs="Times New Roman"/>
                <w:color w:val="000000"/>
                <w:sz w:val="24"/>
                <w:szCs w:val="24"/>
              </w:rPr>
              <w:t>3)</w:t>
            </w:r>
            <w:r w:rsidR="00E720EC" w:rsidRPr="000C3C88">
              <w:t xml:space="preserve"> </w:t>
            </w:r>
          </w:p>
          <w:p w:rsidR="00720A49" w:rsidRPr="000C3C88" w:rsidRDefault="002E69DA">
            <w:pPr>
              <w:spacing w:after="0" w:line="240" w:lineRule="auto"/>
              <w:ind w:firstLine="756"/>
              <w:jc w:val="both"/>
              <w:rPr>
                <w:sz w:val="24"/>
                <w:szCs w:val="24"/>
              </w:rPr>
            </w:pPr>
            <w:r>
              <w:rPr>
                <w:rFonts w:ascii="Times New Roman" w:hAnsi="Times New Roman" w:cs="Times New Roman"/>
                <w:color w:val="000000"/>
                <w:sz w:val="24"/>
                <w:szCs w:val="24"/>
              </w:rPr>
              <w:t>2</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Общие</w:t>
            </w:r>
            <w:r w:rsidR="00E720EC" w:rsidRPr="000C3C88">
              <w:t xml:space="preserve"> </w:t>
            </w:r>
            <w:r w:rsidR="00E720EC" w:rsidRPr="000C3C88">
              <w:rPr>
                <w:rFonts w:ascii="Times New Roman" w:hAnsi="Times New Roman" w:cs="Times New Roman"/>
                <w:color w:val="000000"/>
                <w:sz w:val="24"/>
                <w:szCs w:val="24"/>
              </w:rPr>
              <w:t>принципы</w:t>
            </w:r>
            <w:r w:rsidR="00E720EC" w:rsidRPr="000C3C88">
              <w:t xml:space="preserve"> </w:t>
            </w:r>
            <w:r w:rsidR="00E720EC" w:rsidRPr="000C3C88">
              <w:rPr>
                <w:rFonts w:ascii="Times New Roman" w:hAnsi="Times New Roman" w:cs="Times New Roman"/>
                <w:color w:val="000000"/>
                <w:sz w:val="24"/>
                <w:szCs w:val="24"/>
              </w:rPr>
              <w:t>конструирования</w:t>
            </w:r>
            <w:r w:rsidR="00E720EC" w:rsidRPr="000C3C88">
              <w:t xml:space="preserve"> </w:t>
            </w:r>
            <w:r w:rsidR="00E720EC" w:rsidRPr="000C3C88">
              <w:rPr>
                <w:rFonts w:ascii="Times New Roman" w:hAnsi="Times New Roman" w:cs="Times New Roman"/>
                <w:color w:val="000000"/>
                <w:sz w:val="24"/>
                <w:szCs w:val="24"/>
              </w:rPr>
              <w:t>машин</w:t>
            </w:r>
            <w:r w:rsidR="00E720EC" w:rsidRPr="000C3C88">
              <w:t xml:space="preserve"> </w:t>
            </w:r>
            <w:r w:rsidR="00E720EC" w:rsidRPr="000C3C88">
              <w:rPr>
                <w:rFonts w:ascii="Times New Roman" w:hAnsi="Times New Roman" w:cs="Times New Roman"/>
                <w:color w:val="000000"/>
                <w:sz w:val="24"/>
                <w:szCs w:val="24"/>
              </w:rPr>
              <w:t>и</w:t>
            </w:r>
            <w:r w:rsidR="00E720EC" w:rsidRPr="000C3C88">
              <w:t xml:space="preserve"> </w:t>
            </w:r>
            <w:r w:rsidR="00E720EC" w:rsidRPr="000C3C88">
              <w:rPr>
                <w:rFonts w:ascii="Times New Roman" w:hAnsi="Times New Roman" w:cs="Times New Roman"/>
                <w:color w:val="000000"/>
                <w:sz w:val="24"/>
                <w:szCs w:val="24"/>
              </w:rPr>
              <w:t>агрегатов</w:t>
            </w:r>
            <w:r w:rsidR="00E720EC" w:rsidRPr="000C3C88">
              <w:t xml:space="preserve"> </w:t>
            </w:r>
            <w:r w:rsidR="00E720EC" w:rsidRPr="000C3C88">
              <w:rPr>
                <w:rFonts w:ascii="Times New Roman" w:hAnsi="Times New Roman" w:cs="Times New Roman"/>
                <w:color w:val="000000"/>
                <w:sz w:val="24"/>
                <w:szCs w:val="24"/>
              </w:rPr>
              <w:t>металлургического</w:t>
            </w:r>
            <w:r w:rsidR="00E720EC" w:rsidRPr="000C3C88">
              <w:t xml:space="preserve"> </w:t>
            </w:r>
            <w:r w:rsidR="00E720EC" w:rsidRPr="000C3C88">
              <w:rPr>
                <w:rFonts w:ascii="Times New Roman" w:hAnsi="Times New Roman" w:cs="Times New Roman"/>
                <w:color w:val="000000"/>
                <w:sz w:val="24"/>
                <w:szCs w:val="24"/>
              </w:rPr>
              <w:t>производства</w:t>
            </w:r>
            <w:r w:rsidR="00E720EC" w:rsidRPr="000C3C88">
              <w:t xml:space="preserve"> </w:t>
            </w:r>
            <w:r w:rsidR="00E720EC" w:rsidRPr="000C3C88">
              <w:rPr>
                <w:rFonts w:ascii="Times New Roman" w:hAnsi="Times New Roman" w:cs="Times New Roman"/>
                <w:color w:val="000000"/>
                <w:sz w:val="24"/>
                <w:szCs w:val="24"/>
              </w:rPr>
              <w:t>(Приложение</w:t>
            </w:r>
            <w:r w:rsidR="00E720EC" w:rsidRPr="000C3C88">
              <w:t xml:space="preserve"> </w:t>
            </w:r>
            <w:r w:rsidR="00E720EC" w:rsidRPr="000C3C88">
              <w:rPr>
                <w:rFonts w:ascii="Times New Roman" w:hAnsi="Times New Roman" w:cs="Times New Roman"/>
                <w:color w:val="000000"/>
                <w:sz w:val="24"/>
                <w:szCs w:val="24"/>
              </w:rPr>
              <w:t>4)</w:t>
            </w:r>
            <w:r w:rsidR="00E720EC" w:rsidRPr="000C3C88">
              <w:t xml:space="preserve"> </w:t>
            </w:r>
          </w:p>
          <w:p w:rsidR="00720A49" w:rsidRPr="000C3C88" w:rsidRDefault="002E69DA">
            <w:pPr>
              <w:spacing w:after="0" w:line="240" w:lineRule="auto"/>
              <w:ind w:firstLine="756"/>
              <w:jc w:val="both"/>
              <w:rPr>
                <w:sz w:val="24"/>
                <w:szCs w:val="24"/>
              </w:rPr>
            </w:pPr>
            <w:r>
              <w:rPr>
                <w:rFonts w:ascii="Times New Roman" w:hAnsi="Times New Roman" w:cs="Times New Roman"/>
                <w:color w:val="000000"/>
                <w:sz w:val="24"/>
                <w:szCs w:val="24"/>
              </w:rPr>
              <w:t>3</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Методические</w:t>
            </w:r>
            <w:r w:rsidR="00E720EC" w:rsidRPr="000C3C88">
              <w:t xml:space="preserve"> </w:t>
            </w:r>
            <w:r w:rsidR="00E720EC" w:rsidRPr="000C3C88">
              <w:rPr>
                <w:rFonts w:ascii="Times New Roman" w:hAnsi="Times New Roman" w:cs="Times New Roman"/>
                <w:color w:val="000000"/>
                <w:sz w:val="24"/>
                <w:szCs w:val="24"/>
              </w:rPr>
              <w:t>указания</w:t>
            </w:r>
            <w:r w:rsidR="00E720EC" w:rsidRPr="000C3C88">
              <w:t xml:space="preserve"> </w:t>
            </w:r>
            <w:r w:rsidR="00E720EC" w:rsidRPr="000C3C88">
              <w:rPr>
                <w:rFonts w:ascii="Times New Roman" w:hAnsi="Times New Roman" w:cs="Times New Roman"/>
                <w:color w:val="000000"/>
                <w:sz w:val="24"/>
                <w:szCs w:val="24"/>
              </w:rPr>
              <w:t>для</w:t>
            </w:r>
            <w:r w:rsidR="00E720EC" w:rsidRPr="000C3C88">
              <w:t xml:space="preserve"> </w:t>
            </w:r>
            <w:r w:rsidR="00E720EC" w:rsidRPr="000C3C88">
              <w:rPr>
                <w:rFonts w:ascii="Times New Roman" w:hAnsi="Times New Roman" w:cs="Times New Roman"/>
                <w:color w:val="000000"/>
                <w:sz w:val="24"/>
                <w:szCs w:val="24"/>
              </w:rPr>
              <w:t>выполнения</w:t>
            </w:r>
            <w:r w:rsidR="00E720EC" w:rsidRPr="000C3C88">
              <w:t xml:space="preserve"> </w:t>
            </w:r>
            <w:r w:rsidR="00E720EC" w:rsidRPr="000C3C88">
              <w:rPr>
                <w:rFonts w:ascii="Times New Roman" w:hAnsi="Times New Roman" w:cs="Times New Roman"/>
                <w:color w:val="000000"/>
                <w:sz w:val="24"/>
                <w:szCs w:val="24"/>
              </w:rPr>
              <w:t>контрольной</w:t>
            </w:r>
            <w:r w:rsidR="00E720EC" w:rsidRPr="000C3C88">
              <w:t xml:space="preserve"> </w:t>
            </w:r>
            <w:r w:rsidR="00E720EC" w:rsidRPr="000C3C88">
              <w:rPr>
                <w:rFonts w:ascii="Times New Roman" w:hAnsi="Times New Roman" w:cs="Times New Roman"/>
                <w:color w:val="000000"/>
                <w:sz w:val="24"/>
                <w:szCs w:val="24"/>
              </w:rPr>
              <w:t>работы</w:t>
            </w:r>
            <w:r w:rsidR="00E720EC" w:rsidRPr="000C3C88">
              <w:t xml:space="preserve"> </w:t>
            </w:r>
            <w:r w:rsidR="00E720EC" w:rsidRPr="000C3C88">
              <w:rPr>
                <w:rFonts w:ascii="Times New Roman" w:hAnsi="Times New Roman" w:cs="Times New Roman"/>
                <w:color w:val="000000"/>
                <w:sz w:val="24"/>
                <w:szCs w:val="24"/>
              </w:rPr>
              <w:t>(</w:t>
            </w:r>
            <w:r w:rsidR="00E720EC" w:rsidRPr="000C3C88">
              <w:t xml:space="preserve"> </w:t>
            </w:r>
            <w:r w:rsidR="00E720EC" w:rsidRPr="000C3C88">
              <w:rPr>
                <w:rFonts w:ascii="Times New Roman" w:hAnsi="Times New Roman" w:cs="Times New Roman"/>
                <w:color w:val="000000"/>
                <w:sz w:val="24"/>
                <w:szCs w:val="24"/>
              </w:rPr>
              <w:t>Приложение</w:t>
            </w:r>
            <w:r w:rsidR="00E720EC" w:rsidRPr="000C3C88">
              <w:t xml:space="preserve"> </w:t>
            </w:r>
            <w:r w:rsidR="00E720EC" w:rsidRPr="000C3C88">
              <w:rPr>
                <w:rFonts w:ascii="Times New Roman" w:hAnsi="Times New Roman" w:cs="Times New Roman"/>
                <w:color w:val="000000"/>
                <w:sz w:val="24"/>
                <w:szCs w:val="24"/>
              </w:rPr>
              <w:t>5)</w:t>
            </w:r>
            <w:r w:rsidR="00E720EC"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138"/>
        </w:trPr>
        <w:tc>
          <w:tcPr>
            <w:tcW w:w="426" w:type="dxa"/>
          </w:tcPr>
          <w:p w:rsidR="00720A49" w:rsidRPr="000C3C88" w:rsidRDefault="00720A49"/>
        </w:tc>
        <w:tc>
          <w:tcPr>
            <w:tcW w:w="1985" w:type="dxa"/>
          </w:tcPr>
          <w:p w:rsidR="00720A49" w:rsidRPr="000C3C88" w:rsidRDefault="00720A49"/>
        </w:tc>
        <w:tc>
          <w:tcPr>
            <w:tcW w:w="3686" w:type="dxa"/>
          </w:tcPr>
          <w:p w:rsidR="00720A49" w:rsidRPr="000C3C88" w:rsidRDefault="00720A49"/>
        </w:tc>
        <w:tc>
          <w:tcPr>
            <w:tcW w:w="3120" w:type="dxa"/>
          </w:tcPr>
          <w:p w:rsidR="00720A49" w:rsidRPr="000C3C88" w:rsidRDefault="00720A49"/>
        </w:tc>
        <w:tc>
          <w:tcPr>
            <w:tcW w:w="143" w:type="dxa"/>
          </w:tcPr>
          <w:p w:rsidR="00720A49" w:rsidRPr="000C3C88" w:rsidRDefault="00720A49"/>
        </w:tc>
      </w:tr>
      <w:tr w:rsidR="00720A49" w:rsidRPr="000C3C88">
        <w:trPr>
          <w:trHeight w:hRule="exact" w:val="285"/>
        </w:trPr>
        <w:tc>
          <w:tcPr>
            <w:tcW w:w="9370" w:type="dxa"/>
            <w:gridSpan w:val="5"/>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г)</w:t>
            </w:r>
            <w:r w:rsidRPr="000C3C88">
              <w:t xml:space="preserve"> </w:t>
            </w:r>
            <w:r w:rsidRPr="000C3C88">
              <w:rPr>
                <w:rFonts w:ascii="Times New Roman" w:hAnsi="Times New Roman" w:cs="Times New Roman"/>
                <w:b/>
                <w:color w:val="000000"/>
                <w:sz w:val="24"/>
                <w:szCs w:val="24"/>
              </w:rPr>
              <w:t>Программное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Интернет-ресурсы:</w:t>
            </w:r>
            <w:r w:rsidRPr="000C3C88">
              <w:t xml:space="preserve"> </w:t>
            </w:r>
          </w:p>
        </w:tc>
      </w:tr>
      <w:tr w:rsidR="00720A49" w:rsidRPr="000C3C88">
        <w:trPr>
          <w:trHeight w:hRule="exact" w:val="277"/>
        </w:trPr>
        <w:tc>
          <w:tcPr>
            <w:tcW w:w="9370" w:type="dxa"/>
            <w:gridSpan w:val="5"/>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277"/>
        </w:trPr>
        <w:tc>
          <w:tcPr>
            <w:tcW w:w="426" w:type="dxa"/>
          </w:tcPr>
          <w:p w:rsidR="00720A49" w:rsidRPr="000C3C88" w:rsidRDefault="00720A49"/>
        </w:tc>
        <w:tc>
          <w:tcPr>
            <w:tcW w:w="1985" w:type="dxa"/>
          </w:tcPr>
          <w:p w:rsidR="00720A49" w:rsidRPr="000C3C88" w:rsidRDefault="00720A49"/>
        </w:tc>
        <w:tc>
          <w:tcPr>
            <w:tcW w:w="3686" w:type="dxa"/>
          </w:tcPr>
          <w:p w:rsidR="00720A49" w:rsidRPr="000C3C88" w:rsidRDefault="00720A49"/>
        </w:tc>
        <w:tc>
          <w:tcPr>
            <w:tcW w:w="3120" w:type="dxa"/>
          </w:tcPr>
          <w:p w:rsidR="00720A49" w:rsidRPr="000C3C88" w:rsidRDefault="00720A49"/>
        </w:tc>
        <w:tc>
          <w:tcPr>
            <w:tcW w:w="143" w:type="dxa"/>
          </w:tcPr>
          <w:p w:rsidR="00720A49" w:rsidRPr="000C3C88" w:rsidRDefault="00720A49"/>
        </w:tc>
      </w:tr>
      <w:tr w:rsidR="00720A49">
        <w:trPr>
          <w:trHeight w:hRule="exact" w:val="285"/>
        </w:trPr>
        <w:tc>
          <w:tcPr>
            <w:tcW w:w="9370" w:type="dxa"/>
            <w:gridSpan w:val="5"/>
            <w:shd w:val="clear" w:color="000000" w:fill="FFFFFF"/>
            <w:tcMar>
              <w:left w:w="34" w:type="dxa"/>
              <w:right w:w="34" w:type="dxa"/>
            </w:tcMar>
          </w:tcPr>
          <w:p w:rsidR="00720A49" w:rsidRDefault="00E720E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20A49">
        <w:trPr>
          <w:trHeight w:hRule="exact" w:val="55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720A49" w:rsidRDefault="00720A49"/>
        </w:tc>
      </w:tr>
      <w:tr w:rsidR="00720A49">
        <w:trPr>
          <w:trHeight w:hRule="exact" w:val="818"/>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581BA3" w:rsidRDefault="00E720EC">
            <w:pPr>
              <w:spacing w:after="0" w:line="240" w:lineRule="auto"/>
              <w:rPr>
                <w:sz w:val="24"/>
                <w:szCs w:val="24"/>
                <w:lang w:val="en-US"/>
              </w:rPr>
            </w:pPr>
            <w:r w:rsidRPr="00581BA3">
              <w:rPr>
                <w:rFonts w:ascii="Times New Roman" w:hAnsi="Times New Roman" w:cs="Times New Roman"/>
                <w:color w:val="000000"/>
                <w:sz w:val="24"/>
                <w:szCs w:val="24"/>
                <w:lang w:val="en-US"/>
              </w:rPr>
              <w:t>MS</w:t>
            </w:r>
            <w:r w:rsidRPr="00581BA3">
              <w:rPr>
                <w:lang w:val="en-US"/>
              </w:rPr>
              <w:t xml:space="preserve"> </w:t>
            </w:r>
            <w:r w:rsidRPr="00581BA3">
              <w:rPr>
                <w:rFonts w:ascii="Times New Roman" w:hAnsi="Times New Roman" w:cs="Times New Roman"/>
                <w:color w:val="000000"/>
                <w:sz w:val="24"/>
                <w:szCs w:val="24"/>
                <w:lang w:val="en-US"/>
              </w:rPr>
              <w:t>Windows</w:t>
            </w:r>
            <w:r w:rsidRPr="00581BA3">
              <w:rPr>
                <w:lang w:val="en-US"/>
              </w:rPr>
              <w:t xml:space="preserve"> </w:t>
            </w:r>
            <w:r w:rsidRPr="00581BA3">
              <w:rPr>
                <w:rFonts w:ascii="Times New Roman" w:hAnsi="Times New Roman" w:cs="Times New Roman"/>
                <w:color w:val="000000"/>
                <w:sz w:val="24"/>
                <w:szCs w:val="24"/>
                <w:lang w:val="en-US"/>
              </w:rPr>
              <w:t>7</w:t>
            </w:r>
            <w:r w:rsidRPr="00581BA3">
              <w:rPr>
                <w:lang w:val="en-US"/>
              </w:rPr>
              <w:t xml:space="preserve"> </w:t>
            </w:r>
            <w:r w:rsidRPr="00581BA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581BA3">
              <w:rPr>
                <w:lang w:val="en-US"/>
              </w:rPr>
              <w:t xml:space="preserve"> </w:t>
            </w:r>
            <w:r>
              <w:rPr>
                <w:rFonts w:ascii="Times New Roman" w:hAnsi="Times New Roman" w:cs="Times New Roman"/>
                <w:color w:val="000000"/>
                <w:sz w:val="24"/>
                <w:szCs w:val="24"/>
              </w:rPr>
              <w:t>классов</w:t>
            </w:r>
            <w:r w:rsidRPr="00581BA3">
              <w:rPr>
                <w:rFonts w:ascii="Times New Roman" w:hAnsi="Times New Roman" w:cs="Times New Roman"/>
                <w:color w:val="000000"/>
                <w:sz w:val="24"/>
                <w:szCs w:val="24"/>
                <w:lang w:val="en-US"/>
              </w:rPr>
              <w:t>)</w:t>
            </w:r>
            <w:r w:rsidRPr="00581B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720A49" w:rsidRDefault="00720A49"/>
        </w:tc>
      </w:tr>
      <w:tr w:rsidR="00720A49">
        <w:trPr>
          <w:trHeight w:hRule="exact" w:val="55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28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826"/>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581BA3" w:rsidRDefault="00E720EC">
            <w:pPr>
              <w:spacing w:after="0" w:line="240" w:lineRule="auto"/>
              <w:rPr>
                <w:sz w:val="24"/>
                <w:szCs w:val="24"/>
                <w:lang w:val="en-US"/>
              </w:rPr>
            </w:pPr>
            <w:r w:rsidRPr="00581BA3">
              <w:rPr>
                <w:rFonts w:ascii="Times New Roman" w:hAnsi="Times New Roman" w:cs="Times New Roman"/>
                <w:color w:val="000000"/>
                <w:sz w:val="24"/>
                <w:szCs w:val="24"/>
                <w:lang w:val="en-US"/>
              </w:rPr>
              <w:t>Autodesk</w:t>
            </w:r>
            <w:r w:rsidRPr="00581BA3">
              <w:rPr>
                <w:lang w:val="en-US"/>
              </w:rPr>
              <w:t xml:space="preserve"> </w:t>
            </w:r>
            <w:r w:rsidRPr="00581BA3">
              <w:rPr>
                <w:rFonts w:ascii="Times New Roman" w:hAnsi="Times New Roman" w:cs="Times New Roman"/>
                <w:color w:val="000000"/>
                <w:sz w:val="24"/>
                <w:szCs w:val="24"/>
                <w:lang w:val="en-US"/>
              </w:rPr>
              <w:t>3ds</w:t>
            </w:r>
            <w:r w:rsidRPr="00581BA3">
              <w:rPr>
                <w:lang w:val="en-US"/>
              </w:rPr>
              <w:t xml:space="preserve"> </w:t>
            </w:r>
            <w:r w:rsidRPr="00581BA3">
              <w:rPr>
                <w:rFonts w:ascii="Times New Roman" w:hAnsi="Times New Roman" w:cs="Times New Roman"/>
                <w:color w:val="000000"/>
                <w:sz w:val="24"/>
                <w:szCs w:val="24"/>
                <w:lang w:val="en-US"/>
              </w:rPr>
              <w:t>Max</w:t>
            </w:r>
            <w:r w:rsidRPr="00581BA3">
              <w:rPr>
                <w:lang w:val="en-US"/>
              </w:rPr>
              <w:t xml:space="preserve"> </w:t>
            </w:r>
            <w:r w:rsidRPr="00581BA3">
              <w:rPr>
                <w:rFonts w:ascii="Times New Roman" w:hAnsi="Times New Roman" w:cs="Times New Roman"/>
                <w:color w:val="000000"/>
                <w:sz w:val="24"/>
                <w:szCs w:val="24"/>
                <w:lang w:val="en-US"/>
              </w:rPr>
              <w:t>Design</w:t>
            </w:r>
            <w:r w:rsidRPr="00581BA3">
              <w:rPr>
                <w:lang w:val="en-US"/>
              </w:rPr>
              <w:t xml:space="preserve"> </w:t>
            </w:r>
            <w:r w:rsidRPr="00581BA3">
              <w:rPr>
                <w:rFonts w:ascii="Times New Roman" w:hAnsi="Times New Roman" w:cs="Times New Roman"/>
                <w:color w:val="000000"/>
                <w:sz w:val="24"/>
                <w:szCs w:val="24"/>
                <w:lang w:val="en-US"/>
              </w:rPr>
              <w:t>2011</w:t>
            </w:r>
            <w:r w:rsidRPr="00581BA3">
              <w:rPr>
                <w:lang w:val="en-US"/>
              </w:rPr>
              <w:t xml:space="preserve"> </w:t>
            </w:r>
            <w:r w:rsidRPr="00581BA3">
              <w:rPr>
                <w:rFonts w:ascii="Times New Roman" w:hAnsi="Times New Roman" w:cs="Times New Roman"/>
                <w:color w:val="000000"/>
                <w:sz w:val="24"/>
                <w:szCs w:val="24"/>
                <w:lang w:val="en-US"/>
              </w:rPr>
              <w:t>Master</w:t>
            </w:r>
            <w:r w:rsidRPr="00581BA3">
              <w:rPr>
                <w:lang w:val="en-US"/>
              </w:rPr>
              <w:t xml:space="preserve"> </w:t>
            </w:r>
            <w:r w:rsidRPr="00581BA3">
              <w:rPr>
                <w:rFonts w:ascii="Times New Roman" w:hAnsi="Times New Roman" w:cs="Times New Roman"/>
                <w:color w:val="000000"/>
                <w:sz w:val="24"/>
                <w:szCs w:val="24"/>
                <w:lang w:val="en-US"/>
              </w:rPr>
              <w:t>Suite</w:t>
            </w:r>
            <w:r w:rsidRPr="00581B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826"/>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581BA3" w:rsidRDefault="00E720EC">
            <w:pPr>
              <w:spacing w:after="0" w:line="240" w:lineRule="auto"/>
              <w:rPr>
                <w:sz w:val="24"/>
                <w:szCs w:val="24"/>
                <w:lang w:val="en-US"/>
              </w:rPr>
            </w:pPr>
            <w:r w:rsidRPr="00581BA3">
              <w:rPr>
                <w:rFonts w:ascii="Times New Roman" w:hAnsi="Times New Roman" w:cs="Times New Roman"/>
                <w:color w:val="000000"/>
                <w:sz w:val="24"/>
                <w:szCs w:val="24"/>
                <w:lang w:val="en-US"/>
              </w:rPr>
              <w:t>Autodesk</w:t>
            </w:r>
            <w:r w:rsidRPr="00581BA3">
              <w:rPr>
                <w:lang w:val="en-US"/>
              </w:rPr>
              <w:t xml:space="preserve"> </w:t>
            </w:r>
            <w:r w:rsidRPr="00581BA3">
              <w:rPr>
                <w:rFonts w:ascii="Times New Roman" w:hAnsi="Times New Roman" w:cs="Times New Roman"/>
                <w:color w:val="000000"/>
                <w:sz w:val="24"/>
                <w:szCs w:val="24"/>
                <w:lang w:val="en-US"/>
              </w:rPr>
              <w:t>Inventor</w:t>
            </w:r>
            <w:r w:rsidRPr="00581BA3">
              <w:rPr>
                <w:lang w:val="en-US"/>
              </w:rPr>
              <w:t xml:space="preserve"> </w:t>
            </w:r>
            <w:r w:rsidRPr="00581BA3">
              <w:rPr>
                <w:rFonts w:ascii="Times New Roman" w:hAnsi="Times New Roman" w:cs="Times New Roman"/>
                <w:color w:val="000000"/>
                <w:sz w:val="24"/>
                <w:szCs w:val="24"/>
                <w:lang w:val="en-US"/>
              </w:rPr>
              <w:t>Professional</w:t>
            </w:r>
            <w:r w:rsidRPr="00581BA3">
              <w:rPr>
                <w:lang w:val="en-US"/>
              </w:rPr>
              <w:t xml:space="preserve"> </w:t>
            </w:r>
            <w:r w:rsidRPr="00581BA3">
              <w:rPr>
                <w:rFonts w:ascii="Times New Roman" w:hAnsi="Times New Roman" w:cs="Times New Roman"/>
                <w:color w:val="000000"/>
                <w:sz w:val="24"/>
                <w:szCs w:val="24"/>
                <w:lang w:val="en-US"/>
              </w:rPr>
              <w:t>2021</w:t>
            </w:r>
            <w:r w:rsidRPr="00581BA3">
              <w:rPr>
                <w:lang w:val="en-US"/>
              </w:rPr>
              <w:t xml:space="preserve"> </w:t>
            </w:r>
            <w:r w:rsidRPr="00581BA3">
              <w:rPr>
                <w:rFonts w:ascii="Times New Roman" w:hAnsi="Times New Roman" w:cs="Times New Roman"/>
                <w:color w:val="000000"/>
                <w:sz w:val="24"/>
                <w:szCs w:val="24"/>
                <w:lang w:val="en-US"/>
              </w:rPr>
              <w:t>Product</w:t>
            </w:r>
            <w:r w:rsidRPr="00581BA3">
              <w:rPr>
                <w:lang w:val="en-US"/>
              </w:rPr>
              <w:t xml:space="preserve"> </w:t>
            </w:r>
            <w:r w:rsidRPr="00581BA3">
              <w:rPr>
                <w:rFonts w:ascii="Times New Roman" w:hAnsi="Times New Roman" w:cs="Times New Roman"/>
                <w:color w:val="000000"/>
                <w:sz w:val="24"/>
                <w:szCs w:val="24"/>
                <w:lang w:val="en-US"/>
              </w:rPr>
              <w:t>Design</w:t>
            </w:r>
            <w:r w:rsidRPr="00581B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285"/>
        </w:trPr>
        <w:tc>
          <w:tcPr>
            <w:tcW w:w="426" w:type="dxa"/>
          </w:tcPr>
          <w:p w:rsidR="00720A49" w:rsidRDefault="00720A4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20A49" w:rsidRDefault="00720A49"/>
        </w:tc>
      </w:tr>
      <w:tr w:rsidR="00720A49">
        <w:trPr>
          <w:trHeight w:hRule="exact" w:val="138"/>
        </w:trPr>
        <w:tc>
          <w:tcPr>
            <w:tcW w:w="426" w:type="dxa"/>
          </w:tcPr>
          <w:p w:rsidR="00720A49" w:rsidRDefault="00720A49"/>
        </w:tc>
        <w:tc>
          <w:tcPr>
            <w:tcW w:w="1985" w:type="dxa"/>
          </w:tcPr>
          <w:p w:rsidR="00720A49" w:rsidRDefault="00720A49"/>
        </w:tc>
        <w:tc>
          <w:tcPr>
            <w:tcW w:w="3686" w:type="dxa"/>
          </w:tcPr>
          <w:p w:rsidR="00720A49" w:rsidRDefault="00720A49"/>
        </w:tc>
        <w:tc>
          <w:tcPr>
            <w:tcW w:w="3120" w:type="dxa"/>
          </w:tcPr>
          <w:p w:rsidR="00720A49" w:rsidRDefault="00720A49"/>
        </w:tc>
        <w:tc>
          <w:tcPr>
            <w:tcW w:w="143" w:type="dxa"/>
          </w:tcPr>
          <w:p w:rsidR="00720A49" w:rsidRDefault="00720A49"/>
        </w:tc>
      </w:tr>
      <w:tr w:rsidR="00720A49" w:rsidRPr="000C3C88">
        <w:trPr>
          <w:trHeight w:hRule="exact" w:val="285"/>
        </w:trPr>
        <w:tc>
          <w:tcPr>
            <w:tcW w:w="9370" w:type="dxa"/>
            <w:gridSpan w:val="5"/>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Профессиональные</w:t>
            </w:r>
            <w:r w:rsidRPr="000C3C88">
              <w:t xml:space="preserve"> </w:t>
            </w:r>
            <w:r w:rsidRPr="000C3C88">
              <w:rPr>
                <w:rFonts w:ascii="Times New Roman" w:hAnsi="Times New Roman" w:cs="Times New Roman"/>
                <w:b/>
                <w:color w:val="000000"/>
                <w:sz w:val="24"/>
                <w:szCs w:val="24"/>
              </w:rPr>
              <w:t>базы</w:t>
            </w:r>
            <w:r w:rsidRPr="000C3C88">
              <w:t xml:space="preserve"> </w:t>
            </w:r>
            <w:r w:rsidRPr="000C3C88">
              <w:rPr>
                <w:rFonts w:ascii="Times New Roman" w:hAnsi="Times New Roman" w:cs="Times New Roman"/>
                <w:b/>
                <w:color w:val="000000"/>
                <w:sz w:val="24"/>
                <w:szCs w:val="24"/>
              </w:rPr>
              <w:t>данных</w:t>
            </w:r>
            <w:r w:rsidRPr="000C3C88">
              <w:t xml:space="preserve"> </w:t>
            </w:r>
            <w:r w:rsidRPr="000C3C88">
              <w:rPr>
                <w:rFonts w:ascii="Times New Roman" w:hAnsi="Times New Roman" w:cs="Times New Roman"/>
                <w:b/>
                <w:color w:val="000000"/>
                <w:sz w:val="24"/>
                <w:szCs w:val="24"/>
              </w:rPr>
              <w:t>и</w:t>
            </w:r>
            <w:r w:rsidRPr="000C3C88">
              <w:t xml:space="preserve"> </w:t>
            </w:r>
            <w:r w:rsidRPr="000C3C88">
              <w:rPr>
                <w:rFonts w:ascii="Times New Roman" w:hAnsi="Times New Roman" w:cs="Times New Roman"/>
                <w:b/>
                <w:color w:val="000000"/>
                <w:sz w:val="24"/>
                <w:szCs w:val="24"/>
              </w:rPr>
              <w:t>информационные</w:t>
            </w:r>
            <w:r w:rsidRPr="000C3C88">
              <w:t xml:space="preserve"> </w:t>
            </w:r>
            <w:r w:rsidRPr="000C3C88">
              <w:rPr>
                <w:rFonts w:ascii="Times New Roman" w:hAnsi="Times New Roman" w:cs="Times New Roman"/>
                <w:b/>
                <w:color w:val="000000"/>
                <w:sz w:val="24"/>
                <w:szCs w:val="24"/>
              </w:rPr>
              <w:t>справочные</w:t>
            </w:r>
            <w:r w:rsidRPr="000C3C88">
              <w:t xml:space="preserve"> </w:t>
            </w:r>
            <w:r w:rsidRPr="000C3C88">
              <w:rPr>
                <w:rFonts w:ascii="Times New Roman" w:hAnsi="Times New Roman" w:cs="Times New Roman"/>
                <w:b/>
                <w:color w:val="000000"/>
                <w:sz w:val="24"/>
                <w:szCs w:val="24"/>
              </w:rPr>
              <w:t>системы</w:t>
            </w:r>
            <w:r w:rsidRPr="000C3C88">
              <w:t xml:space="preserve"> </w:t>
            </w:r>
          </w:p>
        </w:tc>
      </w:tr>
      <w:tr w:rsidR="00720A49">
        <w:trPr>
          <w:trHeight w:hRule="exact" w:val="270"/>
        </w:trPr>
        <w:tc>
          <w:tcPr>
            <w:tcW w:w="426" w:type="dxa"/>
          </w:tcPr>
          <w:p w:rsidR="00720A49" w:rsidRPr="000C3C88" w:rsidRDefault="00720A49"/>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720A49" w:rsidRDefault="00720A49"/>
        </w:tc>
      </w:tr>
      <w:tr w:rsidR="00720A49">
        <w:trPr>
          <w:trHeight w:hRule="exact" w:val="14"/>
        </w:trPr>
        <w:tc>
          <w:tcPr>
            <w:tcW w:w="426" w:type="dxa"/>
          </w:tcPr>
          <w:p w:rsidR="00720A49" w:rsidRDefault="00720A4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Электронная</w:t>
            </w:r>
            <w:r w:rsidRPr="000C3C88">
              <w:t xml:space="preserve"> </w:t>
            </w:r>
            <w:r w:rsidRPr="000C3C88">
              <w:rPr>
                <w:rFonts w:ascii="Times New Roman" w:hAnsi="Times New Roman" w:cs="Times New Roman"/>
                <w:color w:val="000000"/>
                <w:sz w:val="24"/>
                <w:szCs w:val="24"/>
              </w:rPr>
              <w:t>база</w:t>
            </w:r>
            <w:r w:rsidRPr="000C3C88">
              <w:t xml:space="preserve"> </w:t>
            </w:r>
            <w:r w:rsidRPr="000C3C88">
              <w:rPr>
                <w:rFonts w:ascii="Times New Roman" w:hAnsi="Times New Roman" w:cs="Times New Roman"/>
                <w:color w:val="000000"/>
                <w:sz w:val="24"/>
                <w:szCs w:val="24"/>
              </w:rPr>
              <w:t>периодических</w:t>
            </w:r>
            <w:r w:rsidRPr="000C3C88">
              <w:t xml:space="preserve"> </w:t>
            </w:r>
            <w:r w:rsidRPr="000C3C88">
              <w:rPr>
                <w:rFonts w:ascii="Times New Roman" w:hAnsi="Times New Roman" w:cs="Times New Roman"/>
                <w:color w:val="000000"/>
                <w:sz w:val="24"/>
                <w:szCs w:val="24"/>
              </w:rPr>
              <w:t>изданий</w:t>
            </w:r>
            <w:r w:rsidRPr="000C3C88">
              <w:t xml:space="preserve"> </w:t>
            </w:r>
            <w:r>
              <w:rPr>
                <w:rFonts w:ascii="Times New Roman" w:hAnsi="Times New Roman" w:cs="Times New Roman"/>
                <w:color w:val="000000"/>
                <w:sz w:val="24"/>
                <w:szCs w:val="24"/>
              </w:rPr>
              <w:t>East</w:t>
            </w:r>
            <w:r w:rsidRPr="000C3C88">
              <w:t xml:space="preserve"> </w:t>
            </w:r>
            <w:r>
              <w:rPr>
                <w:rFonts w:ascii="Times New Roman" w:hAnsi="Times New Roman" w:cs="Times New Roman"/>
                <w:color w:val="000000"/>
                <w:sz w:val="24"/>
                <w:szCs w:val="24"/>
              </w:rPr>
              <w:t>View</w:t>
            </w:r>
            <w:r w:rsidRPr="000C3C88">
              <w:t xml:space="preserve"> </w:t>
            </w:r>
            <w:r>
              <w:rPr>
                <w:rFonts w:ascii="Times New Roman" w:hAnsi="Times New Roman" w:cs="Times New Roman"/>
                <w:color w:val="000000"/>
                <w:sz w:val="24"/>
                <w:szCs w:val="24"/>
              </w:rPr>
              <w:t>Information</w:t>
            </w:r>
            <w:r w:rsidRPr="000C3C88">
              <w:t xml:space="preserve"> </w:t>
            </w:r>
            <w:r>
              <w:rPr>
                <w:rFonts w:ascii="Times New Roman" w:hAnsi="Times New Roman" w:cs="Times New Roman"/>
                <w:color w:val="000000"/>
                <w:sz w:val="24"/>
                <w:szCs w:val="24"/>
              </w:rPr>
              <w:t>Services</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ООО</w:t>
            </w:r>
            <w:r w:rsidRPr="000C3C88">
              <w:t xml:space="preserve"> </w:t>
            </w:r>
            <w:r w:rsidRPr="000C3C88">
              <w:rPr>
                <w:rFonts w:ascii="Times New Roman" w:hAnsi="Times New Roman" w:cs="Times New Roman"/>
                <w:color w:val="000000"/>
                <w:sz w:val="24"/>
                <w:szCs w:val="24"/>
              </w:rPr>
              <w:t>«ИВИС»</w:t>
            </w:r>
            <w:r w:rsidRPr="000C3C88">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834D25">
            <w:pPr>
              <w:spacing w:after="0" w:line="240" w:lineRule="auto"/>
              <w:jc w:val="both"/>
              <w:rPr>
                <w:sz w:val="24"/>
                <w:szCs w:val="24"/>
              </w:rPr>
            </w:pPr>
            <w:hyperlink r:id="rId17" w:history="1">
              <w:r w:rsidR="00E720EC" w:rsidRPr="0081070D">
                <w:rPr>
                  <w:rStyle w:val="a5"/>
                  <w:rFonts w:ascii="Times New Roman" w:hAnsi="Times New Roman" w:cs="Times New Roman"/>
                  <w:sz w:val="24"/>
                  <w:szCs w:val="24"/>
                </w:rPr>
                <w:t>https://dlib.eastview.com/</w:t>
              </w:r>
            </w:hyperlink>
            <w:r w:rsidR="00E720EC">
              <w:rPr>
                <w:rFonts w:ascii="Times New Roman" w:hAnsi="Times New Roman" w:cs="Times New Roman"/>
                <w:color w:val="000000"/>
                <w:sz w:val="24"/>
                <w:szCs w:val="24"/>
              </w:rPr>
              <w:t xml:space="preserve"> </w:t>
            </w:r>
            <w:r w:rsidR="00E720EC">
              <w:t xml:space="preserve"> </w:t>
            </w:r>
          </w:p>
        </w:tc>
        <w:tc>
          <w:tcPr>
            <w:tcW w:w="143" w:type="dxa"/>
          </w:tcPr>
          <w:p w:rsidR="00720A49" w:rsidRDefault="00720A49"/>
        </w:tc>
      </w:tr>
      <w:tr w:rsidR="00720A49">
        <w:trPr>
          <w:trHeight w:hRule="exact" w:val="540"/>
        </w:trPr>
        <w:tc>
          <w:tcPr>
            <w:tcW w:w="426" w:type="dxa"/>
          </w:tcPr>
          <w:p w:rsidR="00720A49" w:rsidRDefault="00720A4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720A49"/>
        </w:tc>
        <w:tc>
          <w:tcPr>
            <w:tcW w:w="143" w:type="dxa"/>
          </w:tcPr>
          <w:p w:rsidR="00720A49" w:rsidRDefault="00720A49"/>
        </w:tc>
      </w:tr>
      <w:tr w:rsidR="00720A49" w:rsidRPr="004C5C70">
        <w:trPr>
          <w:trHeight w:hRule="exact" w:val="826"/>
        </w:trPr>
        <w:tc>
          <w:tcPr>
            <w:tcW w:w="426" w:type="dxa"/>
          </w:tcPr>
          <w:p w:rsidR="00720A49" w:rsidRDefault="00720A4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Национальная</w:t>
            </w:r>
            <w:r w:rsidRPr="000C3C88">
              <w:t xml:space="preserve"> </w:t>
            </w:r>
            <w:r w:rsidRPr="000C3C88">
              <w:rPr>
                <w:rFonts w:ascii="Times New Roman" w:hAnsi="Times New Roman" w:cs="Times New Roman"/>
                <w:color w:val="000000"/>
                <w:sz w:val="24"/>
                <w:szCs w:val="24"/>
              </w:rPr>
              <w:t>информационно-аналитическая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Российский</w:t>
            </w:r>
            <w:r w:rsidRPr="000C3C88">
              <w:t xml:space="preserve"> </w:t>
            </w:r>
            <w:r w:rsidRPr="000C3C88">
              <w:rPr>
                <w:rFonts w:ascii="Times New Roman" w:hAnsi="Times New Roman" w:cs="Times New Roman"/>
                <w:color w:val="000000"/>
                <w:sz w:val="24"/>
                <w:szCs w:val="24"/>
              </w:rPr>
              <w:t>индекс</w:t>
            </w:r>
            <w:r w:rsidRPr="000C3C88">
              <w:t xml:space="preserve"> </w:t>
            </w:r>
            <w:r w:rsidRPr="000C3C88">
              <w:rPr>
                <w:rFonts w:ascii="Times New Roman" w:hAnsi="Times New Roman" w:cs="Times New Roman"/>
                <w:color w:val="000000"/>
                <w:sz w:val="24"/>
                <w:szCs w:val="24"/>
              </w:rPr>
              <w:t>научного</w:t>
            </w:r>
            <w:r w:rsidRPr="000C3C88">
              <w:t xml:space="preserve"> </w:t>
            </w:r>
            <w:r w:rsidRPr="000C3C88">
              <w:rPr>
                <w:rFonts w:ascii="Times New Roman" w:hAnsi="Times New Roman" w:cs="Times New Roman"/>
                <w:color w:val="000000"/>
                <w:sz w:val="24"/>
                <w:szCs w:val="24"/>
              </w:rPr>
              <w:t>цитирования</w:t>
            </w:r>
            <w:r w:rsidRPr="000C3C88">
              <w:t xml:space="preserve"> </w:t>
            </w:r>
            <w:r w:rsidRPr="000C3C88">
              <w:rPr>
                <w:rFonts w:ascii="Times New Roman" w:hAnsi="Times New Roman" w:cs="Times New Roman"/>
                <w:color w:val="000000"/>
                <w:sz w:val="24"/>
                <w:szCs w:val="24"/>
              </w:rPr>
              <w:t>(РИНЦ)</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E720EC" w:rsidRDefault="00E720EC">
            <w:pPr>
              <w:spacing w:after="0" w:line="240" w:lineRule="auto"/>
              <w:jc w:val="both"/>
              <w:rPr>
                <w:sz w:val="24"/>
                <w:szCs w:val="24"/>
                <w:lang w:val="en-US"/>
              </w:rPr>
            </w:pPr>
            <w:r w:rsidRPr="00E720EC">
              <w:rPr>
                <w:rFonts w:ascii="Times New Roman" w:hAnsi="Times New Roman" w:cs="Times New Roman"/>
                <w:color w:val="000000"/>
                <w:sz w:val="24"/>
                <w:szCs w:val="24"/>
                <w:lang w:val="en-US"/>
              </w:rPr>
              <w:t>URL:</w:t>
            </w:r>
            <w:r w:rsidRPr="00E720EC">
              <w:rPr>
                <w:lang w:val="en-US"/>
              </w:rPr>
              <w:t xml:space="preserve"> </w:t>
            </w:r>
            <w:hyperlink r:id="rId18" w:history="1">
              <w:r w:rsidRPr="0081070D">
                <w:rPr>
                  <w:rStyle w:val="a5"/>
                  <w:rFonts w:ascii="Times New Roman" w:hAnsi="Times New Roman" w:cs="Times New Roman"/>
                  <w:sz w:val="24"/>
                  <w:szCs w:val="24"/>
                  <w:lang w:val="en-US"/>
                </w:rPr>
                <w:t>https://elibrary.ru/project_risc.asp</w:t>
              </w:r>
            </w:hyperlink>
            <w:r w:rsidRPr="00E720EC">
              <w:rPr>
                <w:rFonts w:ascii="Times New Roman" w:hAnsi="Times New Roman" w:cs="Times New Roman"/>
                <w:color w:val="000000"/>
                <w:sz w:val="24"/>
                <w:szCs w:val="24"/>
                <w:lang w:val="en-US"/>
              </w:rPr>
              <w:t xml:space="preserve"> </w:t>
            </w:r>
            <w:r w:rsidRPr="00E720EC">
              <w:rPr>
                <w:lang w:val="en-US"/>
              </w:rPr>
              <w:t xml:space="preserve">  </w:t>
            </w:r>
          </w:p>
        </w:tc>
        <w:tc>
          <w:tcPr>
            <w:tcW w:w="143" w:type="dxa"/>
          </w:tcPr>
          <w:p w:rsidR="00720A49" w:rsidRPr="00E720EC" w:rsidRDefault="00720A49">
            <w:pPr>
              <w:rPr>
                <w:lang w:val="en-US"/>
              </w:rPr>
            </w:pPr>
          </w:p>
        </w:tc>
      </w:tr>
      <w:tr w:rsidR="00720A49" w:rsidRPr="004C5C70">
        <w:trPr>
          <w:trHeight w:hRule="exact" w:val="555"/>
        </w:trPr>
        <w:tc>
          <w:tcPr>
            <w:tcW w:w="426" w:type="dxa"/>
          </w:tcPr>
          <w:p w:rsidR="00720A49" w:rsidRPr="00E720EC" w:rsidRDefault="00720A4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Поисковая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Академия</w:t>
            </w:r>
            <w:r w:rsidRPr="000C3C88">
              <w:t xml:space="preserve"> </w:t>
            </w:r>
            <w:r>
              <w:rPr>
                <w:rFonts w:ascii="Times New Roman" w:hAnsi="Times New Roman" w:cs="Times New Roman"/>
                <w:color w:val="000000"/>
                <w:sz w:val="24"/>
                <w:szCs w:val="24"/>
              </w:rPr>
              <w:t>Google</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0C3C88">
              <w:t xml:space="preserve"> </w:t>
            </w:r>
            <w:r>
              <w:rPr>
                <w:rFonts w:ascii="Times New Roman" w:hAnsi="Times New Roman" w:cs="Times New Roman"/>
                <w:color w:val="000000"/>
                <w:sz w:val="24"/>
                <w:szCs w:val="24"/>
              </w:rPr>
              <w:t>Scholar</w:t>
            </w:r>
            <w:r w:rsidRPr="000C3C88">
              <w:rPr>
                <w:rFonts w:ascii="Times New Roman" w:hAnsi="Times New Roman" w:cs="Times New Roman"/>
                <w:color w:val="000000"/>
                <w:sz w:val="24"/>
                <w:szCs w:val="24"/>
              </w:rPr>
              <w:t>)</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E720EC" w:rsidRDefault="00E720EC">
            <w:pPr>
              <w:spacing w:after="0" w:line="240" w:lineRule="auto"/>
              <w:jc w:val="both"/>
              <w:rPr>
                <w:sz w:val="24"/>
                <w:szCs w:val="24"/>
                <w:lang w:val="en-US"/>
              </w:rPr>
            </w:pPr>
            <w:r w:rsidRPr="00E720EC">
              <w:rPr>
                <w:rFonts w:ascii="Times New Roman" w:hAnsi="Times New Roman" w:cs="Times New Roman"/>
                <w:color w:val="000000"/>
                <w:sz w:val="24"/>
                <w:szCs w:val="24"/>
                <w:lang w:val="en-US"/>
              </w:rPr>
              <w:t>URL:</w:t>
            </w:r>
            <w:r w:rsidRPr="00E720EC">
              <w:rPr>
                <w:lang w:val="en-US"/>
              </w:rPr>
              <w:t xml:space="preserve"> </w:t>
            </w:r>
            <w:hyperlink r:id="rId19" w:history="1">
              <w:r w:rsidRPr="00E720EC">
                <w:rPr>
                  <w:rStyle w:val="a5"/>
                  <w:rFonts w:ascii="Times New Roman" w:hAnsi="Times New Roman" w:cs="Times New Roman"/>
                  <w:sz w:val="24"/>
                  <w:szCs w:val="24"/>
                  <w:lang w:val="en-US"/>
                </w:rPr>
                <w:t>https://scholar.google.ru</w:t>
              </w:r>
            </w:hyperlink>
            <w:r w:rsidRPr="00E720EC">
              <w:rPr>
                <w:rFonts w:ascii="Times New Roman" w:hAnsi="Times New Roman" w:cs="Times New Roman"/>
                <w:color w:val="000000"/>
                <w:sz w:val="24"/>
                <w:szCs w:val="24"/>
                <w:lang w:val="en-US"/>
              </w:rPr>
              <w:t xml:space="preserve"> /</w:t>
            </w:r>
            <w:r w:rsidRPr="00E720EC">
              <w:rPr>
                <w:lang w:val="en-US"/>
              </w:rPr>
              <w:t xml:space="preserve"> </w:t>
            </w:r>
          </w:p>
        </w:tc>
        <w:tc>
          <w:tcPr>
            <w:tcW w:w="143" w:type="dxa"/>
          </w:tcPr>
          <w:p w:rsidR="00720A49" w:rsidRPr="00E720EC" w:rsidRDefault="00720A49">
            <w:pPr>
              <w:rPr>
                <w:lang w:val="en-US"/>
              </w:rPr>
            </w:pPr>
          </w:p>
        </w:tc>
      </w:tr>
      <w:tr w:rsidR="00720A49" w:rsidRPr="004C5C70">
        <w:trPr>
          <w:trHeight w:hRule="exact" w:val="555"/>
        </w:trPr>
        <w:tc>
          <w:tcPr>
            <w:tcW w:w="426" w:type="dxa"/>
          </w:tcPr>
          <w:p w:rsidR="00720A49" w:rsidRPr="00E720EC" w:rsidRDefault="00720A4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Информационная</w:t>
            </w:r>
            <w:r w:rsidRPr="000C3C88">
              <w:t xml:space="preserve"> </w:t>
            </w:r>
            <w:r w:rsidRPr="000C3C88">
              <w:rPr>
                <w:rFonts w:ascii="Times New Roman" w:hAnsi="Times New Roman" w:cs="Times New Roman"/>
                <w:color w:val="000000"/>
                <w:sz w:val="24"/>
                <w:szCs w:val="24"/>
              </w:rPr>
              <w:t>система</w:t>
            </w:r>
            <w:r w:rsidRPr="000C3C88">
              <w:t xml:space="preserve"> </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Единое</w:t>
            </w:r>
            <w:r w:rsidRPr="000C3C88">
              <w:t xml:space="preserve"> </w:t>
            </w:r>
            <w:r w:rsidRPr="000C3C88">
              <w:rPr>
                <w:rFonts w:ascii="Times New Roman" w:hAnsi="Times New Roman" w:cs="Times New Roman"/>
                <w:color w:val="000000"/>
                <w:sz w:val="24"/>
                <w:szCs w:val="24"/>
              </w:rPr>
              <w:t>окно</w:t>
            </w:r>
            <w:r w:rsidRPr="000C3C88">
              <w:t xml:space="preserve"> </w:t>
            </w:r>
            <w:r w:rsidRPr="000C3C88">
              <w:rPr>
                <w:rFonts w:ascii="Times New Roman" w:hAnsi="Times New Roman" w:cs="Times New Roman"/>
                <w:color w:val="000000"/>
                <w:sz w:val="24"/>
                <w:szCs w:val="24"/>
              </w:rPr>
              <w:t>доступа</w:t>
            </w:r>
            <w:r w:rsidRPr="000C3C88">
              <w:t xml:space="preserve"> </w:t>
            </w:r>
            <w:r w:rsidRPr="000C3C88">
              <w:rPr>
                <w:rFonts w:ascii="Times New Roman" w:hAnsi="Times New Roman" w:cs="Times New Roman"/>
                <w:color w:val="000000"/>
                <w:sz w:val="24"/>
                <w:szCs w:val="24"/>
              </w:rPr>
              <w:t>к</w:t>
            </w:r>
            <w:r w:rsidRPr="000C3C88">
              <w:t xml:space="preserve"> </w:t>
            </w:r>
            <w:r w:rsidRPr="000C3C88">
              <w:rPr>
                <w:rFonts w:ascii="Times New Roman" w:hAnsi="Times New Roman" w:cs="Times New Roman"/>
                <w:color w:val="000000"/>
                <w:sz w:val="24"/>
                <w:szCs w:val="24"/>
              </w:rPr>
              <w:t>информационным</w:t>
            </w:r>
            <w:r w:rsidRPr="000C3C88">
              <w:t xml:space="preserve"> </w:t>
            </w:r>
            <w:r w:rsidRPr="000C3C88">
              <w:rPr>
                <w:rFonts w:ascii="Times New Roman" w:hAnsi="Times New Roman" w:cs="Times New Roman"/>
                <w:color w:val="000000"/>
                <w:sz w:val="24"/>
                <w:szCs w:val="24"/>
              </w:rPr>
              <w:t>ресурсам</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E720EC" w:rsidRDefault="00E720EC">
            <w:pPr>
              <w:spacing w:after="0" w:line="240" w:lineRule="auto"/>
              <w:jc w:val="both"/>
              <w:rPr>
                <w:sz w:val="24"/>
                <w:szCs w:val="24"/>
                <w:lang w:val="en-US"/>
              </w:rPr>
            </w:pPr>
            <w:r w:rsidRPr="00E720EC">
              <w:rPr>
                <w:rFonts w:ascii="Times New Roman" w:hAnsi="Times New Roman" w:cs="Times New Roman"/>
                <w:color w:val="000000"/>
                <w:sz w:val="24"/>
                <w:szCs w:val="24"/>
                <w:lang w:val="en-US"/>
              </w:rPr>
              <w:t>URL:</w:t>
            </w:r>
            <w:r w:rsidRPr="00E720EC">
              <w:rPr>
                <w:lang w:val="en-US"/>
              </w:rPr>
              <w:t xml:space="preserve"> </w:t>
            </w:r>
            <w:hyperlink r:id="rId20" w:history="1">
              <w:r w:rsidRPr="00E720EC">
                <w:rPr>
                  <w:rStyle w:val="a5"/>
                  <w:rFonts w:ascii="Times New Roman" w:hAnsi="Times New Roman" w:cs="Times New Roman"/>
                  <w:sz w:val="24"/>
                  <w:szCs w:val="24"/>
                  <w:lang w:val="en-US"/>
                </w:rPr>
                <w:t>http://window.edu.ru/</w:t>
              </w:r>
            </w:hyperlink>
            <w:r w:rsidRPr="00E720EC">
              <w:rPr>
                <w:rFonts w:ascii="Times New Roman" w:hAnsi="Times New Roman" w:cs="Times New Roman"/>
                <w:color w:val="000000"/>
                <w:sz w:val="24"/>
                <w:szCs w:val="24"/>
                <w:lang w:val="en-US"/>
              </w:rPr>
              <w:t xml:space="preserve"> </w:t>
            </w:r>
            <w:r w:rsidRPr="00E720EC">
              <w:rPr>
                <w:lang w:val="en-US"/>
              </w:rPr>
              <w:t xml:space="preserve"> </w:t>
            </w:r>
          </w:p>
        </w:tc>
        <w:tc>
          <w:tcPr>
            <w:tcW w:w="143" w:type="dxa"/>
          </w:tcPr>
          <w:p w:rsidR="00720A49" w:rsidRPr="00E720EC" w:rsidRDefault="00720A49">
            <w:pPr>
              <w:rPr>
                <w:lang w:val="en-US"/>
              </w:rPr>
            </w:pPr>
          </w:p>
        </w:tc>
      </w:tr>
      <w:tr w:rsidR="00720A49">
        <w:trPr>
          <w:trHeight w:hRule="exact" w:val="555"/>
        </w:trPr>
        <w:tc>
          <w:tcPr>
            <w:tcW w:w="426" w:type="dxa"/>
          </w:tcPr>
          <w:p w:rsidR="00720A49" w:rsidRPr="00E720EC" w:rsidRDefault="00720A4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sidRPr="000C3C88">
              <w:rPr>
                <w:rFonts w:ascii="Times New Roman" w:hAnsi="Times New Roman" w:cs="Times New Roman"/>
                <w:color w:val="000000"/>
                <w:sz w:val="24"/>
                <w:szCs w:val="24"/>
              </w:rPr>
              <w:t>Электронные</w:t>
            </w:r>
            <w:r w:rsidRPr="000C3C88">
              <w:t xml:space="preserve"> </w:t>
            </w:r>
            <w:r w:rsidRPr="000C3C88">
              <w:rPr>
                <w:rFonts w:ascii="Times New Roman" w:hAnsi="Times New Roman" w:cs="Times New Roman"/>
                <w:color w:val="000000"/>
                <w:sz w:val="24"/>
                <w:szCs w:val="24"/>
              </w:rPr>
              <w:t>ресурсы</w:t>
            </w:r>
            <w:r w:rsidRPr="000C3C88">
              <w:t xml:space="preserve"> </w:t>
            </w:r>
            <w:r w:rsidRPr="000C3C88">
              <w:rPr>
                <w:rFonts w:ascii="Times New Roman" w:hAnsi="Times New Roman" w:cs="Times New Roman"/>
                <w:color w:val="000000"/>
                <w:sz w:val="24"/>
                <w:szCs w:val="24"/>
              </w:rPr>
              <w:t>библиотеки</w:t>
            </w:r>
            <w:r w:rsidRPr="000C3C88">
              <w:t xml:space="preserve"> </w:t>
            </w:r>
            <w:r w:rsidRPr="000C3C88">
              <w:rPr>
                <w:rFonts w:ascii="Times New Roman" w:hAnsi="Times New Roman" w:cs="Times New Roman"/>
                <w:color w:val="000000"/>
                <w:sz w:val="24"/>
                <w:szCs w:val="24"/>
              </w:rPr>
              <w:t>МГТУ</w:t>
            </w:r>
            <w:r w:rsidRPr="000C3C88">
              <w:t xml:space="preserve"> </w:t>
            </w:r>
            <w:r w:rsidRPr="000C3C88">
              <w:rPr>
                <w:rFonts w:ascii="Times New Roman" w:hAnsi="Times New Roman" w:cs="Times New Roman"/>
                <w:color w:val="000000"/>
                <w:sz w:val="24"/>
                <w:szCs w:val="24"/>
              </w:rPr>
              <w:t>им.</w:t>
            </w:r>
            <w:r w:rsidRPr="000C3C88">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720A49" w:rsidRDefault="00720A49"/>
        </w:tc>
      </w:tr>
      <w:tr w:rsidR="00720A49">
        <w:trPr>
          <w:trHeight w:hRule="exact" w:val="826"/>
        </w:trPr>
        <w:tc>
          <w:tcPr>
            <w:tcW w:w="426" w:type="dxa"/>
          </w:tcPr>
          <w:p w:rsidR="00720A49" w:rsidRDefault="00720A4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Международная</w:t>
            </w:r>
            <w:r w:rsidRPr="000C3C88">
              <w:t xml:space="preserve"> </w:t>
            </w:r>
            <w:r w:rsidRPr="000C3C88">
              <w:rPr>
                <w:rFonts w:ascii="Times New Roman" w:hAnsi="Times New Roman" w:cs="Times New Roman"/>
                <w:color w:val="000000"/>
                <w:sz w:val="24"/>
                <w:szCs w:val="24"/>
              </w:rPr>
              <w:t>наукометрическая</w:t>
            </w:r>
            <w:r w:rsidRPr="000C3C88">
              <w:t xml:space="preserve"> </w:t>
            </w:r>
            <w:r w:rsidRPr="000C3C88">
              <w:rPr>
                <w:rFonts w:ascii="Times New Roman" w:hAnsi="Times New Roman" w:cs="Times New Roman"/>
                <w:color w:val="000000"/>
                <w:sz w:val="24"/>
                <w:szCs w:val="24"/>
              </w:rPr>
              <w:t>реферативная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полнотекстовая</w:t>
            </w:r>
            <w:r w:rsidRPr="000C3C88">
              <w:t xml:space="preserve"> </w:t>
            </w:r>
            <w:r w:rsidRPr="000C3C88">
              <w:rPr>
                <w:rFonts w:ascii="Times New Roman" w:hAnsi="Times New Roman" w:cs="Times New Roman"/>
                <w:color w:val="000000"/>
                <w:sz w:val="24"/>
                <w:szCs w:val="24"/>
              </w:rPr>
              <w:t>база</w:t>
            </w:r>
            <w:r w:rsidRPr="000C3C88">
              <w:t xml:space="preserve"> </w:t>
            </w:r>
            <w:r w:rsidRPr="000C3C88">
              <w:rPr>
                <w:rFonts w:ascii="Times New Roman" w:hAnsi="Times New Roman" w:cs="Times New Roman"/>
                <w:color w:val="000000"/>
                <w:sz w:val="24"/>
                <w:szCs w:val="24"/>
              </w:rPr>
              <w:t>данных</w:t>
            </w:r>
            <w:r w:rsidRPr="000C3C88">
              <w:t xml:space="preserve"> </w:t>
            </w:r>
            <w:r w:rsidRPr="000C3C88">
              <w:rPr>
                <w:rFonts w:ascii="Times New Roman" w:hAnsi="Times New Roman" w:cs="Times New Roman"/>
                <w:color w:val="000000"/>
                <w:sz w:val="24"/>
                <w:szCs w:val="24"/>
              </w:rPr>
              <w:t>научных</w:t>
            </w:r>
            <w:r w:rsidRPr="000C3C88">
              <w:t xml:space="preserve"> </w:t>
            </w:r>
            <w:r w:rsidRPr="000C3C88">
              <w:rPr>
                <w:rFonts w:ascii="Times New Roman" w:hAnsi="Times New Roman" w:cs="Times New Roman"/>
                <w:color w:val="000000"/>
                <w:sz w:val="24"/>
                <w:szCs w:val="24"/>
              </w:rPr>
              <w:t>изданий</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0C3C88">
              <w:t xml:space="preserve"> </w:t>
            </w:r>
            <w:r>
              <w:rPr>
                <w:rFonts w:ascii="Times New Roman" w:hAnsi="Times New Roman" w:cs="Times New Roman"/>
                <w:color w:val="000000"/>
                <w:sz w:val="24"/>
                <w:szCs w:val="24"/>
              </w:rPr>
              <w:t>of</w:t>
            </w:r>
            <w:r w:rsidRPr="000C3C88">
              <w:t xml:space="preserve"> </w:t>
            </w:r>
            <w:r>
              <w:rPr>
                <w:rFonts w:ascii="Times New Roman" w:hAnsi="Times New Roman" w:cs="Times New Roman"/>
                <w:color w:val="000000"/>
                <w:sz w:val="24"/>
                <w:szCs w:val="24"/>
              </w:rPr>
              <w:t>science</w:t>
            </w:r>
            <w:r w:rsidRPr="000C3C88">
              <w:rPr>
                <w:rFonts w:ascii="Times New Roman" w:hAnsi="Times New Roman" w:cs="Times New Roman"/>
                <w:color w:val="000000"/>
                <w:sz w:val="24"/>
                <w:szCs w:val="24"/>
              </w:rPr>
              <w:t>»</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834D25">
            <w:pPr>
              <w:spacing w:after="0" w:line="240" w:lineRule="auto"/>
              <w:jc w:val="both"/>
              <w:rPr>
                <w:sz w:val="24"/>
                <w:szCs w:val="24"/>
              </w:rPr>
            </w:pPr>
            <w:hyperlink r:id="rId21" w:history="1">
              <w:r w:rsidR="00E720EC" w:rsidRPr="0081070D">
                <w:rPr>
                  <w:rStyle w:val="a5"/>
                  <w:rFonts w:ascii="Times New Roman" w:hAnsi="Times New Roman" w:cs="Times New Roman"/>
                  <w:sz w:val="24"/>
                  <w:szCs w:val="24"/>
                </w:rPr>
                <w:t>http://webofscience.com</w:t>
              </w:r>
            </w:hyperlink>
            <w:r w:rsidR="00E720EC">
              <w:rPr>
                <w:rFonts w:ascii="Times New Roman" w:hAnsi="Times New Roman" w:cs="Times New Roman"/>
                <w:color w:val="000000"/>
                <w:sz w:val="24"/>
                <w:szCs w:val="24"/>
              </w:rPr>
              <w:t xml:space="preserve"> </w:t>
            </w:r>
            <w:r w:rsidR="00E720EC">
              <w:t xml:space="preserve"> </w:t>
            </w:r>
          </w:p>
        </w:tc>
        <w:tc>
          <w:tcPr>
            <w:tcW w:w="143" w:type="dxa"/>
          </w:tcPr>
          <w:p w:rsidR="00720A49" w:rsidRDefault="00720A49"/>
        </w:tc>
      </w:tr>
      <w:tr w:rsidR="00720A49">
        <w:trPr>
          <w:trHeight w:hRule="exact" w:val="555"/>
        </w:trPr>
        <w:tc>
          <w:tcPr>
            <w:tcW w:w="426" w:type="dxa"/>
          </w:tcPr>
          <w:p w:rsidR="00720A49" w:rsidRDefault="00720A4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Международная</w:t>
            </w:r>
            <w:r w:rsidRPr="000C3C88">
              <w:t xml:space="preserve"> </w:t>
            </w:r>
            <w:r w:rsidRPr="000C3C88">
              <w:rPr>
                <w:rFonts w:ascii="Times New Roman" w:hAnsi="Times New Roman" w:cs="Times New Roman"/>
                <w:color w:val="000000"/>
                <w:sz w:val="24"/>
                <w:szCs w:val="24"/>
              </w:rPr>
              <w:t>реферативная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полнотекстовая</w:t>
            </w:r>
            <w:r w:rsidRPr="000C3C88">
              <w:t xml:space="preserve"> </w:t>
            </w:r>
            <w:r w:rsidRPr="000C3C88">
              <w:rPr>
                <w:rFonts w:ascii="Times New Roman" w:hAnsi="Times New Roman" w:cs="Times New Roman"/>
                <w:color w:val="000000"/>
                <w:sz w:val="24"/>
                <w:szCs w:val="24"/>
              </w:rPr>
              <w:t>справочная</w:t>
            </w:r>
            <w:r w:rsidRPr="000C3C88">
              <w:t xml:space="preserve"> </w:t>
            </w:r>
            <w:r w:rsidRPr="000C3C88">
              <w:rPr>
                <w:rFonts w:ascii="Times New Roman" w:hAnsi="Times New Roman" w:cs="Times New Roman"/>
                <w:color w:val="000000"/>
                <w:sz w:val="24"/>
                <w:szCs w:val="24"/>
              </w:rPr>
              <w:t>база</w:t>
            </w:r>
            <w:r w:rsidRPr="000C3C88">
              <w:t xml:space="preserve"> </w:t>
            </w:r>
            <w:r w:rsidRPr="000C3C88">
              <w:rPr>
                <w:rFonts w:ascii="Times New Roman" w:hAnsi="Times New Roman" w:cs="Times New Roman"/>
                <w:color w:val="000000"/>
                <w:sz w:val="24"/>
                <w:szCs w:val="24"/>
              </w:rPr>
              <w:t>данных</w:t>
            </w:r>
            <w:r w:rsidRPr="000C3C88">
              <w:t xml:space="preserve"> </w:t>
            </w:r>
            <w:r w:rsidRPr="000C3C88">
              <w:rPr>
                <w:rFonts w:ascii="Times New Roman" w:hAnsi="Times New Roman" w:cs="Times New Roman"/>
                <w:color w:val="000000"/>
                <w:sz w:val="24"/>
                <w:szCs w:val="24"/>
              </w:rPr>
              <w:t>научных</w:t>
            </w:r>
            <w:r w:rsidRPr="000C3C88">
              <w:t xml:space="preserve"> </w:t>
            </w:r>
            <w:r w:rsidRPr="000C3C88">
              <w:rPr>
                <w:rFonts w:ascii="Times New Roman" w:hAnsi="Times New Roman" w:cs="Times New Roman"/>
                <w:color w:val="000000"/>
                <w:sz w:val="24"/>
                <w:szCs w:val="24"/>
              </w:rPr>
              <w:t>изданий</w:t>
            </w:r>
            <w:r w:rsidRPr="000C3C88">
              <w:t xml:space="preserve"> </w:t>
            </w:r>
            <w:r w:rsidRPr="000C3C88">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0C3C88">
              <w:rPr>
                <w:rFonts w:ascii="Times New Roman" w:hAnsi="Times New Roman" w:cs="Times New Roman"/>
                <w:color w:val="000000"/>
                <w:sz w:val="24"/>
                <w:szCs w:val="24"/>
              </w:rPr>
              <w:t>»</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834D25">
            <w:pPr>
              <w:spacing w:after="0" w:line="240" w:lineRule="auto"/>
              <w:jc w:val="both"/>
              <w:rPr>
                <w:sz w:val="24"/>
                <w:szCs w:val="24"/>
              </w:rPr>
            </w:pPr>
            <w:hyperlink r:id="rId22" w:history="1">
              <w:r w:rsidR="00E720EC" w:rsidRPr="0081070D">
                <w:rPr>
                  <w:rStyle w:val="a5"/>
                  <w:rFonts w:ascii="Times New Roman" w:hAnsi="Times New Roman" w:cs="Times New Roman"/>
                  <w:sz w:val="24"/>
                  <w:szCs w:val="24"/>
                </w:rPr>
                <w:t>http://scopus.com</w:t>
              </w:r>
            </w:hyperlink>
            <w:r w:rsidR="00E720EC">
              <w:rPr>
                <w:rFonts w:ascii="Times New Roman" w:hAnsi="Times New Roman" w:cs="Times New Roman"/>
                <w:color w:val="000000"/>
                <w:sz w:val="24"/>
                <w:szCs w:val="24"/>
              </w:rPr>
              <w:t xml:space="preserve"> </w:t>
            </w:r>
            <w:r w:rsidR="00E720EC">
              <w:t xml:space="preserve"> </w:t>
            </w:r>
          </w:p>
        </w:tc>
        <w:tc>
          <w:tcPr>
            <w:tcW w:w="143" w:type="dxa"/>
          </w:tcPr>
          <w:p w:rsidR="00720A49" w:rsidRDefault="00720A49"/>
        </w:tc>
      </w:tr>
    </w:tbl>
    <w:p w:rsidR="00720A49" w:rsidRDefault="00E720EC">
      <w:pPr>
        <w:rPr>
          <w:sz w:val="0"/>
          <w:szCs w:val="0"/>
        </w:rPr>
      </w:pPr>
      <w:r>
        <w:br w:type="page"/>
      </w:r>
    </w:p>
    <w:tbl>
      <w:tblPr>
        <w:tblW w:w="0" w:type="auto"/>
        <w:tblCellMar>
          <w:left w:w="0" w:type="dxa"/>
          <w:right w:w="0" w:type="dxa"/>
        </w:tblCellMar>
        <w:tblLook w:val="04A0"/>
      </w:tblPr>
      <w:tblGrid>
        <w:gridCol w:w="339"/>
        <w:gridCol w:w="4860"/>
        <w:gridCol w:w="4041"/>
        <w:gridCol w:w="116"/>
      </w:tblGrid>
      <w:tr w:rsidR="00720A49" w:rsidRPr="004C5C70">
        <w:trPr>
          <w:trHeight w:hRule="exact" w:val="826"/>
        </w:trPr>
        <w:tc>
          <w:tcPr>
            <w:tcW w:w="426" w:type="dxa"/>
          </w:tcPr>
          <w:p w:rsidR="00720A49" w:rsidRDefault="00720A4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0C3C88" w:rsidRDefault="00E720EC">
            <w:pPr>
              <w:spacing w:after="0" w:line="240" w:lineRule="auto"/>
              <w:jc w:val="both"/>
              <w:rPr>
                <w:sz w:val="24"/>
                <w:szCs w:val="24"/>
              </w:rPr>
            </w:pPr>
            <w:r w:rsidRPr="000C3C88">
              <w:rPr>
                <w:rFonts w:ascii="Times New Roman" w:hAnsi="Times New Roman" w:cs="Times New Roman"/>
                <w:color w:val="000000"/>
                <w:sz w:val="24"/>
                <w:szCs w:val="24"/>
              </w:rPr>
              <w:t>Федеральное</w:t>
            </w:r>
            <w:r w:rsidRPr="000C3C88">
              <w:t xml:space="preserve"> </w:t>
            </w:r>
            <w:r w:rsidRPr="000C3C88">
              <w:rPr>
                <w:rFonts w:ascii="Times New Roman" w:hAnsi="Times New Roman" w:cs="Times New Roman"/>
                <w:color w:val="000000"/>
                <w:sz w:val="24"/>
                <w:szCs w:val="24"/>
              </w:rPr>
              <w:t>государственное</w:t>
            </w:r>
            <w:r w:rsidRPr="000C3C88">
              <w:t xml:space="preserve"> </w:t>
            </w:r>
            <w:r w:rsidRPr="000C3C88">
              <w:rPr>
                <w:rFonts w:ascii="Times New Roman" w:hAnsi="Times New Roman" w:cs="Times New Roman"/>
                <w:color w:val="000000"/>
                <w:sz w:val="24"/>
                <w:szCs w:val="24"/>
              </w:rPr>
              <w:t>бюджетное</w:t>
            </w:r>
            <w:r w:rsidRPr="000C3C88">
              <w:t xml:space="preserve"> </w:t>
            </w:r>
            <w:r w:rsidRPr="000C3C88">
              <w:rPr>
                <w:rFonts w:ascii="Times New Roman" w:hAnsi="Times New Roman" w:cs="Times New Roman"/>
                <w:color w:val="000000"/>
                <w:sz w:val="24"/>
                <w:szCs w:val="24"/>
              </w:rPr>
              <w:t>учреждение</w:t>
            </w:r>
            <w:r w:rsidRPr="000C3C88">
              <w:t xml:space="preserve"> </w:t>
            </w:r>
            <w:r w:rsidRPr="000C3C88">
              <w:rPr>
                <w:rFonts w:ascii="Times New Roman" w:hAnsi="Times New Roman" w:cs="Times New Roman"/>
                <w:color w:val="000000"/>
                <w:sz w:val="24"/>
                <w:szCs w:val="24"/>
              </w:rPr>
              <w:t>«Федеральный</w:t>
            </w:r>
            <w:r w:rsidRPr="000C3C88">
              <w:t xml:space="preserve"> </w:t>
            </w:r>
            <w:r w:rsidRPr="000C3C88">
              <w:rPr>
                <w:rFonts w:ascii="Times New Roman" w:hAnsi="Times New Roman" w:cs="Times New Roman"/>
                <w:color w:val="000000"/>
                <w:sz w:val="24"/>
                <w:szCs w:val="24"/>
              </w:rPr>
              <w:t>институт</w:t>
            </w:r>
            <w:r w:rsidRPr="000C3C88">
              <w:t xml:space="preserve"> </w:t>
            </w:r>
            <w:r w:rsidRPr="000C3C88">
              <w:rPr>
                <w:rFonts w:ascii="Times New Roman" w:hAnsi="Times New Roman" w:cs="Times New Roman"/>
                <w:color w:val="000000"/>
                <w:sz w:val="24"/>
                <w:szCs w:val="24"/>
              </w:rPr>
              <w:t>промышленной</w:t>
            </w:r>
            <w:r w:rsidRPr="000C3C88">
              <w:t xml:space="preserve"> </w:t>
            </w:r>
            <w:r w:rsidRPr="000C3C88">
              <w:rPr>
                <w:rFonts w:ascii="Times New Roman" w:hAnsi="Times New Roman" w:cs="Times New Roman"/>
                <w:color w:val="000000"/>
                <w:sz w:val="24"/>
                <w:szCs w:val="24"/>
              </w:rPr>
              <w:t>собственности»</w:t>
            </w:r>
            <w:r w:rsidRPr="000C3C8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Pr="009E288C" w:rsidRDefault="00E720EC">
            <w:pPr>
              <w:spacing w:after="0" w:line="240" w:lineRule="auto"/>
              <w:jc w:val="both"/>
              <w:rPr>
                <w:sz w:val="24"/>
                <w:szCs w:val="24"/>
                <w:lang w:val="en-US"/>
              </w:rPr>
            </w:pPr>
            <w:r w:rsidRPr="009E288C">
              <w:rPr>
                <w:rFonts w:ascii="Times New Roman" w:hAnsi="Times New Roman" w:cs="Times New Roman"/>
                <w:color w:val="000000"/>
                <w:sz w:val="24"/>
                <w:szCs w:val="24"/>
                <w:lang w:val="en-US"/>
              </w:rPr>
              <w:t>URL:</w:t>
            </w:r>
            <w:r w:rsidRPr="009E288C">
              <w:rPr>
                <w:lang w:val="en-US"/>
              </w:rPr>
              <w:t xml:space="preserve"> </w:t>
            </w:r>
            <w:hyperlink r:id="rId23" w:history="1">
              <w:r w:rsidR="009E288C" w:rsidRPr="009E288C">
                <w:rPr>
                  <w:rStyle w:val="a5"/>
                  <w:rFonts w:ascii="Times New Roman" w:hAnsi="Times New Roman" w:cs="Times New Roman"/>
                  <w:sz w:val="24"/>
                  <w:szCs w:val="24"/>
                  <w:lang w:val="en-US"/>
                </w:rPr>
                <w:t>http://www1.fips.ru</w:t>
              </w:r>
            </w:hyperlink>
            <w:r w:rsidR="009E288C" w:rsidRPr="009E288C">
              <w:rPr>
                <w:rFonts w:ascii="Times New Roman" w:hAnsi="Times New Roman" w:cs="Times New Roman"/>
                <w:color w:val="000000"/>
                <w:sz w:val="24"/>
                <w:szCs w:val="24"/>
                <w:lang w:val="en-US"/>
              </w:rPr>
              <w:t xml:space="preserve"> </w:t>
            </w:r>
            <w:r w:rsidRPr="009E288C">
              <w:rPr>
                <w:rFonts w:ascii="Times New Roman" w:hAnsi="Times New Roman" w:cs="Times New Roman"/>
                <w:color w:val="000000"/>
                <w:sz w:val="24"/>
                <w:szCs w:val="24"/>
                <w:lang w:val="en-US"/>
              </w:rPr>
              <w:t>/</w:t>
            </w:r>
            <w:r w:rsidRPr="009E288C">
              <w:rPr>
                <w:lang w:val="en-US"/>
              </w:rPr>
              <w:t xml:space="preserve"> </w:t>
            </w:r>
          </w:p>
        </w:tc>
        <w:tc>
          <w:tcPr>
            <w:tcW w:w="143" w:type="dxa"/>
          </w:tcPr>
          <w:p w:rsidR="00720A49" w:rsidRPr="009E288C" w:rsidRDefault="00720A49">
            <w:pPr>
              <w:rPr>
                <w:lang w:val="en-US"/>
              </w:rPr>
            </w:pPr>
          </w:p>
        </w:tc>
      </w:tr>
      <w:tr w:rsidR="00720A49">
        <w:trPr>
          <w:trHeight w:hRule="exact" w:val="555"/>
        </w:trPr>
        <w:tc>
          <w:tcPr>
            <w:tcW w:w="426" w:type="dxa"/>
          </w:tcPr>
          <w:p w:rsidR="00720A49" w:rsidRPr="009E288C" w:rsidRDefault="00720A49">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E720EC">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0A49" w:rsidRDefault="00834D25">
            <w:pPr>
              <w:spacing w:after="0" w:line="240" w:lineRule="auto"/>
              <w:jc w:val="both"/>
              <w:rPr>
                <w:sz w:val="24"/>
                <w:szCs w:val="24"/>
              </w:rPr>
            </w:pPr>
            <w:hyperlink r:id="rId24" w:history="1">
              <w:r w:rsidR="009E288C" w:rsidRPr="0081070D">
                <w:rPr>
                  <w:rStyle w:val="a5"/>
                  <w:rFonts w:ascii="Times New Roman" w:hAnsi="Times New Roman" w:cs="Times New Roman"/>
                  <w:sz w:val="24"/>
                  <w:szCs w:val="24"/>
                </w:rPr>
                <w:t>https://www.rsl.ru/ru/4readers/catalogues</w:t>
              </w:r>
            </w:hyperlink>
            <w:r w:rsidR="009E288C">
              <w:rPr>
                <w:rFonts w:ascii="Times New Roman" w:hAnsi="Times New Roman" w:cs="Times New Roman"/>
                <w:color w:val="000000"/>
                <w:sz w:val="24"/>
                <w:szCs w:val="24"/>
              </w:rPr>
              <w:t xml:space="preserve"> </w:t>
            </w:r>
            <w:r w:rsidR="00E720EC">
              <w:rPr>
                <w:rFonts w:ascii="Times New Roman" w:hAnsi="Times New Roman" w:cs="Times New Roman"/>
                <w:color w:val="000000"/>
                <w:sz w:val="24"/>
                <w:szCs w:val="24"/>
              </w:rPr>
              <w:t>/</w:t>
            </w:r>
            <w:r w:rsidR="00E720EC">
              <w:t xml:space="preserve"> </w:t>
            </w:r>
          </w:p>
        </w:tc>
        <w:tc>
          <w:tcPr>
            <w:tcW w:w="143" w:type="dxa"/>
          </w:tcPr>
          <w:p w:rsidR="00720A49" w:rsidRDefault="00720A49"/>
        </w:tc>
      </w:tr>
      <w:tr w:rsidR="00720A49" w:rsidRPr="000C3C88">
        <w:trPr>
          <w:trHeight w:hRule="exact" w:val="285"/>
        </w:trPr>
        <w:tc>
          <w:tcPr>
            <w:tcW w:w="9370" w:type="dxa"/>
            <w:gridSpan w:val="4"/>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b/>
                <w:color w:val="000000"/>
                <w:sz w:val="24"/>
                <w:szCs w:val="24"/>
              </w:rPr>
              <w:t>9</w:t>
            </w:r>
            <w:r w:rsidRPr="000C3C88">
              <w:t xml:space="preserve"> </w:t>
            </w:r>
            <w:r w:rsidRPr="000C3C88">
              <w:rPr>
                <w:rFonts w:ascii="Times New Roman" w:hAnsi="Times New Roman" w:cs="Times New Roman"/>
                <w:b/>
                <w:color w:val="000000"/>
                <w:sz w:val="24"/>
                <w:szCs w:val="24"/>
              </w:rPr>
              <w:t>Материально-техническое</w:t>
            </w:r>
            <w:r w:rsidRPr="000C3C88">
              <w:t xml:space="preserve"> </w:t>
            </w:r>
            <w:r w:rsidRPr="000C3C88">
              <w:rPr>
                <w:rFonts w:ascii="Times New Roman" w:hAnsi="Times New Roman" w:cs="Times New Roman"/>
                <w:b/>
                <w:color w:val="000000"/>
                <w:sz w:val="24"/>
                <w:szCs w:val="24"/>
              </w:rPr>
              <w:t>обеспечение</w:t>
            </w:r>
            <w:r w:rsidRPr="000C3C88">
              <w:t xml:space="preserve"> </w:t>
            </w:r>
            <w:r w:rsidRPr="000C3C88">
              <w:rPr>
                <w:rFonts w:ascii="Times New Roman" w:hAnsi="Times New Roman" w:cs="Times New Roman"/>
                <w:b/>
                <w:color w:val="000000"/>
                <w:sz w:val="24"/>
                <w:szCs w:val="24"/>
              </w:rPr>
              <w:t>дисциплины</w:t>
            </w:r>
            <w:r w:rsidRPr="000C3C88">
              <w:t xml:space="preserve"> </w:t>
            </w:r>
            <w:r w:rsidRPr="000C3C88">
              <w:rPr>
                <w:rFonts w:ascii="Times New Roman" w:hAnsi="Times New Roman" w:cs="Times New Roman"/>
                <w:b/>
                <w:color w:val="000000"/>
                <w:sz w:val="24"/>
                <w:szCs w:val="24"/>
              </w:rPr>
              <w:t>(модуля)</w:t>
            </w:r>
            <w:r w:rsidRPr="000C3C88">
              <w:t xml:space="preserve"> </w:t>
            </w:r>
          </w:p>
        </w:tc>
      </w:tr>
      <w:tr w:rsidR="00720A49" w:rsidRPr="000C3C88">
        <w:trPr>
          <w:trHeight w:hRule="exact" w:val="138"/>
        </w:trPr>
        <w:tc>
          <w:tcPr>
            <w:tcW w:w="426" w:type="dxa"/>
          </w:tcPr>
          <w:p w:rsidR="00720A49" w:rsidRPr="000C3C88" w:rsidRDefault="00720A49"/>
        </w:tc>
        <w:tc>
          <w:tcPr>
            <w:tcW w:w="5671" w:type="dxa"/>
          </w:tcPr>
          <w:p w:rsidR="00720A49" w:rsidRPr="000C3C88" w:rsidRDefault="00720A49"/>
        </w:tc>
        <w:tc>
          <w:tcPr>
            <w:tcW w:w="3119" w:type="dxa"/>
          </w:tcPr>
          <w:p w:rsidR="00720A49" w:rsidRPr="000C3C88" w:rsidRDefault="00720A49"/>
        </w:tc>
        <w:tc>
          <w:tcPr>
            <w:tcW w:w="143" w:type="dxa"/>
          </w:tcPr>
          <w:p w:rsidR="00720A49" w:rsidRPr="000C3C88" w:rsidRDefault="00720A49"/>
        </w:tc>
      </w:tr>
      <w:tr w:rsidR="00720A49" w:rsidRPr="000C3C88">
        <w:trPr>
          <w:trHeight w:hRule="exact" w:val="270"/>
        </w:trPr>
        <w:tc>
          <w:tcPr>
            <w:tcW w:w="9370" w:type="dxa"/>
            <w:gridSpan w:val="4"/>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Материально-техническое</w:t>
            </w:r>
            <w:r w:rsidRPr="000C3C88">
              <w:t xml:space="preserve"> </w:t>
            </w:r>
            <w:r w:rsidRPr="000C3C88">
              <w:rPr>
                <w:rFonts w:ascii="Times New Roman" w:hAnsi="Times New Roman" w:cs="Times New Roman"/>
                <w:color w:val="000000"/>
                <w:sz w:val="24"/>
                <w:szCs w:val="24"/>
              </w:rPr>
              <w:t>обеспечение</w:t>
            </w:r>
            <w:r w:rsidRPr="000C3C88">
              <w:t xml:space="preserve"> </w:t>
            </w:r>
            <w:r w:rsidRPr="000C3C88">
              <w:rPr>
                <w:rFonts w:ascii="Times New Roman" w:hAnsi="Times New Roman" w:cs="Times New Roman"/>
                <w:color w:val="000000"/>
                <w:sz w:val="24"/>
                <w:szCs w:val="24"/>
              </w:rPr>
              <w:t>дисциплины</w:t>
            </w:r>
            <w:r w:rsidRPr="000C3C88">
              <w:t xml:space="preserve"> </w:t>
            </w:r>
            <w:r w:rsidRPr="000C3C88">
              <w:rPr>
                <w:rFonts w:ascii="Times New Roman" w:hAnsi="Times New Roman" w:cs="Times New Roman"/>
                <w:color w:val="000000"/>
                <w:sz w:val="24"/>
                <w:szCs w:val="24"/>
              </w:rPr>
              <w:t>включает:</w:t>
            </w:r>
            <w:r w:rsidRPr="000C3C88">
              <w:t xml:space="preserve"> </w:t>
            </w:r>
          </w:p>
        </w:tc>
      </w:tr>
      <w:tr w:rsidR="00720A49" w:rsidRPr="000C3C88">
        <w:trPr>
          <w:trHeight w:hRule="exact" w:val="14"/>
        </w:trPr>
        <w:tc>
          <w:tcPr>
            <w:tcW w:w="9370" w:type="dxa"/>
            <w:gridSpan w:val="4"/>
            <w:vMerge w:val="restart"/>
            <w:shd w:val="clear" w:color="000000" w:fill="FFFFFF"/>
            <w:tcMar>
              <w:left w:w="34" w:type="dxa"/>
              <w:right w:w="34" w:type="dxa"/>
            </w:tcMar>
          </w:tcPr>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Лекционная</w:t>
            </w:r>
            <w:r w:rsidRPr="000C3C88">
              <w:t xml:space="preserve"> </w:t>
            </w:r>
            <w:r w:rsidRPr="000C3C88">
              <w:rPr>
                <w:rFonts w:ascii="Times New Roman" w:hAnsi="Times New Roman" w:cs="Times New Roman"/>
                <w:color w:val="000000"/>
                <w:sz w:val="24"/>
                <w:szCs w:val="24"/>
              </w:rPr>
              <w:t>аудитория</w:t>
            </w:r>
            <w:r w:rsidRPr="000C3C88">
              <w:t xml:space="preserve"> </w:t>
            </w:r>
            <w:r w:rsidRPr="000C3C88">
              <w:rPr>
                <w:rFonts w:ascii="Times New Roman" w:hAnsi="Times New Roman" w:cs="Times New Roman"/>
                <w:color w:val="000000"/>
                <w:sz w:val="24"/>
                <w:szCs w:val="24"/>
              </w:rPr>
              <w:t>Мультимедийные</w:t>
            </w:r>
            <w:r w:rsidRPr="000C3C88">
              <w:t xml:space="preserve"> </w:t>
            </w:r>
            <w:r w:rsidRPr="000C3C88">
              <w:rPr>
                <w:rFonts w:ascii="Times New Roman" w:hAnsi="Times New Roman" w:cs="Times New Roman"/>
                <w:color w:val="000000"/>
                <w:sz w:val="24"/>
                <w:szCs w:val="24"/>
              </w:rPr>
              <w:t>средства</w:t>
            </w:r>
            <w:r w:rsidRPr="000C3C88">
              <w:t xml:space="preserve"> </w:t>
            </w:r>
            <w:r w:rsidRPr="000C3C88">
              <w:rPr>
                <w:rFonts w:ascii="Times New Roman" w:hAnsi="Times New Roman" w:cs="Times New Roman"/>
                <w:color w:val="000000"/>
                <w:sz w:val="24"/>
                <w:szCs w:val="24"/>
              </w:rPr>
              <w:t>хранения,</w:t>
            </w:r>
            <w:r w:rsidRPr="000C3C88">
              <w:t xml:space="preserve"> </w:t>
            </w:r>
            <w:r w:rsidRPr="000C3C88">
              <w:rPr>
                <w:rFonts w:ascii="Times New Roman" w:hAnsi="Times New Roman" w:cs="Times New Roman"/>
                <w:color w:val="000000"/>
                <w:sz w:val="24"/>
                <w:szCs w:val="24"/>
              </w:rPr>
              <w:t>передачи</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представления</w:t>
            </w:r>
            <w:r w:rsidRPr="000C3C88">
              <w:t xml:space="preserve"> </w:t>
            </w:r>
            <w:r w:rsidRPr="000C3C88">
              <w:rPr>
                <w:rFonts w:ascii="Times New Roman" w:hAnsi="Times New Roman" w:cs="Times New Roman"/>
                <w:color w:val="000000"/>
                <w:sz w:val="24"/>
                <w:szCs w:val="24"/>
              </w:rPr>
              <w:t>информации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Лаборатория</w:t>
            </w:r>
            <w:r w:rsidRPr="000C3C88">
              <w:t xml:space="preserve"> </w:t>
            </w:r>
            <w:r w:rsidRPr="000C3C88">
              <w:rPr>
                <w:rFonts w:ascii="Times New Roman" w:hAnsi="Times New Roman" w:cs="Times New Roman"/>
                <w:color w:val="000000"/>
                <w:sz w:val="24"/>
                <w:szCs w:val="24"/>
              </w:rPr>
              <w:t>металлургического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1.</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доменной</w:t>
            </w:r>
            <w:r w:rsidRPr="000C3C88">
              <w:t xml:space="preserve"> </w:t>
            </w:r>
            <w:r w:rsidRPr="000C3C88">
              <w:rPr>
                <w:rFonts w:ascii="Times New Roman" w:hAnsi="Times New Roman" w:cs="Times New Roman"/>
                <w:color w:val="000000"/>
                <w:sz w:val="24"/>
                <w:szCs w:val="24"/>
              </w:rPr>
              <w:t>печи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2.</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литейного</w:t>
            </w:r>
            <w:r w:rsidRPr="000C3C88">
              <w:t xml:space="preserve"> </w:t>
            </w:r>
            <w:r w:rsidRPr="000C3C88">
              <w:rPr>
                <w:rFonts w:ascii="Times New Roman" w:hAnsi="Times New Roman" w:cs="Times New Roman"/>
                <w:color w:val="000000"/>
                <w:sz w:val="24"/>
                <w:szCs w:val="24"/>
              </w:rPr>
              <w:t>двора</w:t>
            </w:r>
            <w:r w:rsidRPr="000C3C88">
              <w:t xml:space="preserve"> </w:t>
            </w:r>
            <w:r w:rsidRPr="000C3C88">
              <w:rPr>
                <w:rFonts w:ascii="Times New Roman" w:hAnsi="Times New Roman" w:cs="Times New Roman"/>
                <w:color w:val="000000"/>
                <w:sz w:val="24"/>
                <w:szCs w:val="24"/>
              </w:rPr>
              <w:t>доменного</w:t>
            </w:r>
            <w:r w:rsidRPr="000C3C88">
              <w:t xml:space="preserve"> </w:t>
            </w:r>
            <w:r w:rsidRPr="000C3C88">
              <w:rPr>
                <w:rFonts w:ascii="Times New Roman" w:hAnsi="Times New Roman" w:cs="Times New Roman"/>
                <w:color w:val="000000"/>
                <w:sz w:val="24"/>
                <w:szCs w:val="24"/>
              </w:rPr>
              <w:t>цеха</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3.</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сверлильной</w:t>
            </w:r>
            <w:r w:rsidRPr="000C3C88">
              <w:t xml:space="preserve"> </w:t>
            </w:r>
            <w:r w:rsidRPr="000C3C88">
              <w:rPr>
                <w:rFonts w:ascii="Times New Roman" w:hAnsi="Times New Roman" w:cs="Times New Roman"/>
                <w:color w:val="000000"/>
                <w:sz w:val="24"/>
                <w:szCs w:val="24"/>
              </w:rPr>
              <w:t>машины</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4.</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электропушки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5.</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дуговой</w:t>
            </w:r>
            <w:r w:rsidRPr="000C3C88">
              <w:t xml:space="preserve"> </w:t>
            </w:r>
            <w:r w:rsidRPr="000C3C88">
              <w:rPr>
                <w:rFonts w:ascii="Times New Roman" w:hAnsi="Times New Roman" w:cs="Times New Roman"/>
                <w:color w:val="000000"/>
                <w:sz w:val="24"/>
                <w:szCs w:val="24"/>
              </w:rPr>
              <w:t>электропечи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6.</w:t>
            </w:r>
            <w:r w:rsidRPr="000C3C88">
              <w:t xml:space="preserve"> </w:t>
            </w:r>
            <w:r w:rsidRPr="000C3C88">
              <w:rPr>
                <w:rFonts w:ascii="Times New Roman" w:hAnsi="Times New Roman" w:cs="Times New Roman"/>
                <w:color w:val="000000"/>
                <w:sz w:val="24"/>
                <w:szCs w:val="24"/>
              </w:rPr>
              <w:t>Модель</w:t>
            </w:r>
            <w:r w:rsidRPr="000C3C88">
              <w:t xml:space="preserve"> </w:t>
            </w:r>
            <w:r w:rsidRPr="000C3C88">
              <w:rPr>
                <w:rFonts w:ascii="Times New Roman" w:hAnsi="Times New Roman" w:cs="Times New Roman"/>
                <w:color w:val="000000"/>
                <w:sz w:val="24"/>
                <w:szCs w:val="24"/>
              </w:rPr>
              <w:t>машины</w:t>
            </w:r>
            <w:r w:rsidRPr="000C3C88">
              <w:t xml:space="preserve"> </w:t>
            </w:r>
            <w:r w:rsidRPr="000C3C88">
              <w:rPr>
                <w:rFonts w:ascii="Times New Roman" w:hAnsi="Times New Roman" w:cs="Times New Roman"/>
                <w:color w:val="000000"/>
                <w:sz w:val="24"/>
                <w:szCs w:val="24"/>
              </w:rPr>
              <w:t>непрерывного</w:t>
            </w:r>
            <w:r w:rsidRPr="000C3C88">
              <w:t xml:space="preserve"> </w:t>
            </w:r>
            <w:r w:rsidRPr="000C3C88">
              <w:rPr>
                <w:rFonts w:ascii="Times New Roman" w:hAnsi="Times New Roman" w:cs="Times New Roman"/>
                <w:color w:val="000000"/>
                <w:sz w:val="24"/>
                <w:szCs w:val="24"/>
              </w:rPr>
              <w:t>литья</w:t>
            </w:r>
            <w:r w:rsidRPr="000C3C88">
              <w:t xml:space="preserve"> </w:t>
            </w:r>
            <w:r w:rsidRPr="000C3C88">
              <w:rPr>
                <w:rFonts w:ascii="Times New Roman" w:hAnsi="Times New Roman" w:cs="Times New Roman"/>
                <w:color w:val="000000"/>
                <w:sz w:val="24"/>
                <w:szCs w:val="24"/>
              </w:rPr>
              <w:t>заготовок.</w:t>
            </w:r>
            <w:r w:rsidRPr="000C3C88">
              <w:t xml:space="preserve"> </w:t>
            </w:r>
          </w:p>
          <w:p w:rsidR="00720A49" w:rsidRPr="000C3C88" w:rsidRDefault="00E720EC">
            <w:pPr>
              <w:spacing w:after="0" w:line="240" w:lineRule="auto"/>
              <w:ind w:firstLine="756"/>
              <w:jc w:val="both"/>
              <w:rPr>
                <w:sz w:val="24"/>
                <w:szCs w:val="24"/>
              </w:rPr>
            </w:pP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3.</w:t>
            </w:r>
            <w:r w:rsidRPr="000C3C88">
              <w:t xml:space="preserve"> </w:t>
            </w:r>
            <w:r w:rsidRPr="000C3C88">
              <w:rPr>
                <w:rFonts w:ascii="Times New Roman" w:hAnsi="Times New Roman" w:cs="Times New Roman"/>
                <w:color w:val="000000"/>
                <w:sz w:val="24"/>
                <w:szCs w:val="24"/>
              </w:rPr>
              <w:t>Аудитории</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самостоятельной</w:t>
            </w:r>
            <w:r w:rsidRPr="000C3C88">
              <w:t xml:space="preserve"> </w:t>
            </w:r>
            <w:r w:rsidRPr="000C3C88">
              <w:rPr>
                <w:rFonts w:ascii="Times New Roman" w:hAnsi="Times New Roman" w:cs="Times New Roman"/>
                <w:color w:val="000000"/>
                <w:sz w:val="24"/>
                <w:szCs w:val="24"/>
              </w:rPr>
              <w:t>работы:</w:t>
            </w:r>
            <w:r w:rsidRPr="000C3C88">
              <w:t xml:space="preserve"> </w:t>
            </w:r>
            <w:r w:rsidRPr="000C3C88">
              <w:rPr>
                <w:rFonts w:ascii="Times New Roman" w:hAnsi="Times New Roman" w:cs="Times New Roman"/>
                <w:color w:val="000000"/>
                <w:sz w:val="24"/>
                <w:szCs w:val="24"/>
              </w:rPr>
              <w:t>компьютерные</w:t>
            </w:r>
            <w:r w:rsidRPr="000C3C88">
              <w:t xml:space="preserve"> </w:t>
            </w:r>
            <w:r w:rsidRPr="000C3C88">
              <w:rPr>
                <w:rFonts w:ascii="Times New Roman" w:hAnsi="Times New Roman" w:cs="Times New Roman"/>
                <w:color w:val="000000"/>
                <w:sz w:val="24"/>
                <w:szCs w:val="24"/>
              </w:rPr>
              <w:t>классы;</w:t>
            </w:r>
            <w:r w:rsidRPr="000C3C88">
              <w:t xml:space="preserve"> </w:t>
            </w:r>
            <w:r w:rsidRPr="000C3C88">
              <w:rPr>
                <w:rFonts w:ascii="Times New Roman" w:hAnsi="Times New Roman" w:cs="Times New Roman"/>
                <w:color w:val="000000"/>
                <w:sz w:val="24"/>
                <w:szCs w:val="24"/>
              </w:rPr>
              <w:t>читальные</w:t>
            </w:r>
            <w:r w:rsidRPr="000C3C88">
              <w:t xml:space="preserve"> </w:t>
            </w:r>
            <w:r w:rsidRPr="000C3C88">
              <w:rPr>
                <w:rFonts w:ascii="Times New Roman" w:hAnsi="Times New Roman" w:cs="Times New Roman"/>
                <w:color w:val="000000"/>
                <w:sz w:val="24"/>
                <w:szCs w:val="24"/>
              </w:rPr>
              <w:t>залы</w:t>
            </w:r>
            <w:r w:rsidRPr="000C3C88">
              <w:t xml:space="preserve"> </w:t>
            </w:r>
            <w:r w:rsidRPr="000C3C88">
              <w:rPr>
                <w:rFonts w:ascii="Times New Roman" w:hAnsi="Times New Roman" w:cs="Times New Roman"/>
                <w:color w:val="000000"/>
                <w:sz w:val="24"/>
                <w:szCs w:val="24"/>
              </w:rPr>
              <w:t>библиотеки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Персональные</w:t>
            </w:r>
            <w:r w:rsidRPr="000C3C88">
              <w:t xml:space="preserve"> </w:t>
            </w:r>
            <w:r w:rsidRPr="000C3C88">
              <w:rPr>
                <w:rFonts w:ascii="Times New Roman" w:hAnsi="Times New Roman" w:cs="Times New Roman"/>
                <w:color w:val="000000"/>
                <w:sz w:val="24"/>
                <w:szCs w:val="24"/>
              </w:rPr>
              <w:t>компьютеры</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пакетом</w:t>
            </w:r>
            <w:r w:rsidRPr="000C3C88">
              <w:t xml:space="preserve"> </w:t>
            </w:r>
            <w:r>
              <w:rPr>
                <w:rFonts w:ascii="Times New Roman" w:hAnsi="Times New Roman" w:cs="Times New Roman"/>
                <w:color w:val="000000"/>
                <w:sz w:val="24"/>
                <w:szCs w:val="24"/>
              </w:rPr>
              <w:t>MS</w:t>
            </w:r>
            <w:r w:rsidRPr="000C3C88">
              <w:t xml:space="preserve"> </w:t>
            </w:r>
            <w:r>
              <w:rPr>
                <w:rFonts w:ascii="Times New Roman" w:hAnsi="Times New Roman" w:cs="Times New Roman"/>
                <w:color w:val="000000"/>
                <w:sz w:val="24"/>
                <w:szCs w:val="24"/>
              </w:rPr>
              <w:t>Office</w:t>
            </w:r>
            <w:r w:rsidRPr="000C3C88">
              <w:rPr>
                <w:rFonts w:ascii="Times New Roman" w:hAnsi="Times New Roman" w:cs="Times New Roman"/>
                <w:color w:val="000000"/>
                <w:sz w:val="24"/>
                <w:szCs w:val="24"/>
              </w:rPr>
              <w:t>,</w:t>
            </w:r>
            <w:r w:rsidRPr="000C3C88">
              <w:t xml:space="preserve"> </w:t>
            </w:r>
            <w:r w:rsidRPr="000C3C88">
              <w:rPr>
                <w:rFonts w:ascii="Times New Roman" w:hAnsi="Times New Roman" w:cs="Times New Roman"/>
                <w:color w:val="000000"/>
                <w:sz w:val="24"/>
                <w:szCs w:val="24"/>
              </w:rPr>
              <w:t>выходом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Интернет</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с</w:t>
            </w:r>
            <w:r w:rsidRPr="000C3C88">
              <w:t xml:space="preserve"> </w:t>
            </w:r>
            <w:r w:rsidRPr="000C3C88">
              <w:rPr>
                <w:rFonts w:ascii="Times New Roman" w:hAnsi="Times New Roman" w:cs="Times New Roman"/>
                <w:color w:val="000000"/>
                <w:sz w:val="24"/>
                <w:szCs w:val="24"/>
              </w:rPr>
              <w:t>доступом</w:t>
            </w:r>
            <w:r w:rsidRPr="000C3C88">
              <w:t xml:space="preserve"> </w:t>
            </w:r>
            <w:r w:rsidRPr="000C3C88">
              <w:rPr>
                <w:rFonts w:ascii="Times New Roman" w:hAnsi="Times New Roman" w:cs="Times New Roman"/>
                <w:color w:val="000000"/>
                <w:sz w:val="24"/>
                <w:szCs w:val="24"/>
              </w:rPr>
              <w:t>в</w:t>
            </w:r>
            <w:r w:rsidRPr="000C3C88">
              <w:t xml:space="preserve"> </w:t>
            </w:r>
            <w:r w:rsidRPr="000C3C88">
              <w:rPr>
                <w:rFonts w:ascii="Times New Roman" w:hAnsi="Times New Roman" w:cs="Times New Roman"/>
                <w:color w:val="000000"/>
                <w:sz w:val="24"/>
                <w:szCs w:val="24"/>
              </w:rPr>
              <w:t>электронную</w:t>
            </w:r>
            <w:r w:rsidRPr="000C3C88">
              <w:t xml:space="preserve"> </w:t>
            </w:r>
            <w:r w:rsidRPr="000C3C88">
              <w:rPr>
                <w:rFonts w:ascii="Times New Roman" w:hAnsi="Times New Roman" w:cs="Times New Roman"/>
                <w:color w:val="000000"/>
                <w:sz w:val="24"/>
                <w:szCs w:val="24"/>
              </w:rPr>
              <w:t>информационно-образовательную</w:t>
            </w:r>
            <w:r w:rsidRPr="000C3C88">
              <w:t xml:space="preserve"> </w:t>
            </w:r>
            <w:r w:rsidRPr="000C3C88">
              <w:rPr>
                <w:rFonts w:ascii="Times New Roman" w:hAnsi="Times New Roman" w:cs="Times New Roman"/>
                <w:color w:val="000000"/>
                <w:sz w:val="24"/>
                <w:szCs w:val="24"/>
              </w:rPr>
              <w:t>среду</w:t>
            </w:r>
            <w:r w:rsidRPr="000C3C88">
              <w:t xml:space="preserve"> </w:t>
            </w:r>
            <w:r w:rsidRPr="000C3C88">
              <w:rPr>
                <w:rFonts w:ascii="Times New Roman" w:hAnsi="Times New Roman" w:cs="Times New Roman"/>
                <w:color w:val="000000"/>
                <w:sz w:val="24"/>
                <w:szCs w:val="24"/>
              </w:rPr>
              <w:t>университета</w:t>
            </w:r>
            <w:r w:rsidRPr="000C3C88">
              <w:t xml:space="preserve"> </w:t>
            </w:r>
          </w:p>
          <w:p w:rsidR="00720A49" w:rsidRPr="000C3C88" w:rsidRDefault="00E720EC">
            <w:pPr>
              <w:spacing w:after="0" w:line="240" w:lineRule="auto"/>
              <w:ind w:firstLine="756"/>
              <w:jc w:val="both"/>
              <w:rPr>
                <w:sz w:val="24"/>
                <w:szCs w:val="24"/>
              </w:rPr>
            </w:pP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4.Наличие</w:t>
            </w:r>
            <w:r w:rsidRPr="000C3C88">
              <w:t xml:space="preserve"> </w:t>
            </w:r>
            <w:r w:rsidRPr="000C3C88">
              <w:rPr>
                <w:rFonts w:ascii="Times New Roman" w:hAnsi="Times New Roman" w:cs="Times New Roman"/>
                <w:color w:val="000000"/>
                <w:sz w:val="24"/>
                <w:szCs w:val="24"/>
              </w:rPr>
              <w:t>аудиторий</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групповых</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индивидуальных</w:t>
            </w:r>
            <w:r w:rsidRPr="000C3C88">
              <w:t xml:space="preserve"> </w:t>
            </w:r>
            <w:r w:rsidRPr="000C3C88">
              <w:rPr>
                <w:rFonts w:ascii="Times New Roman" w:hAnsi="Times New Roman" w:cs="Times New Roman"/>
                <w:color w:val="000000"/>
                <w:sz w:val="24"/>
                <w:szCs w:val="24"/>
              </w:rPr>
              <w:t>консультаций,</w:t>
            </w:r>
            <w:r w:rsidRPr="000C3C88">
              <w:t xml:space="preserve"> </w:t>
            </w:r>
            <w:r w:rsidRPr="000C3C88">
              <w:rPr>
                <w:rFonts w:ascii="Times New Roman" w:hAnsi="Times New Roman" w:cs="Times New Roman"/>
                <w:color w:val="000000"/>
                <w:sz w:val="24"/>
                <w:szCs w:val="24"/>
              </w:rPr>
              <w:t>текущего</w:t>
            </w:r>
            <w:r w:rsidRPr="000C3C88">
              <w:t xml:space="preserve"> </w:t>
            </w:r>
            <w:r w:rsidRPr="000C3C88">
              <w:rPr>
                <w:rFonts w:ascii="Times New Roman" w:hAnsi="Times New Roman" w:cs="Times New Roman"/>
                <w:color w:val="000000"/>
                <w:sz w:val="24"/>
                <w:szCs w:val="24"/>
              </w:rPr>
              <w:t>контроля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промежуточной</w:t>
            </w:r>
            <w:r w:rsidRPr="000C3C88">
              <w:t xml:space="preserve"> </w:t>
            </w:r>
            <w:r w:rsidRPr="000C3C88">
              <w:rPr>
                <w:rFonts w:ascii="Times New Roman" w:hAnsi="Times New Roman" w:cs="Times New Roman"/>
                <w:color w:val="000000"/>
                <w:sz w:val="24"/>
                <w:szCs w:val="24"/>
              </w:rPr>
              <w:t>аттестации</w:t>
            </w: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Доска,</w:t>
            </w:r>
            <w:r w:rsidRPr="000C3C88">
              <w:t xml:space="preserve"> </w:t>
            </w:r>
            <w:r w:rsidRPr="000C3C88">
              <w:rPr>
                <w:rFonts w:ascii="Times New Roman" w:hAnsi="Times New Roman" w:cs="Times New Roman"/>
                <w:color w:val="000000"/>
                <w:sz w:val="24"/>
                <w:szCs w:val="24"/>
              </w:rPr>
              <w:t>мультимедийный</w:t>
            </w:r>
            <w:r w:rsidRPr="000C3C88">
              <w:t xml:space="preserve"> </w:t>
            </w:r>
            <w:r w:rsidRPr="000C3C88">
              <w:rPr>
                <w:rFonts w:ascii="Times New Roman" w:hAnsi="Times New Roman" w:cs="Times New Roman"/>
                <w:color w:val="000000"/>
                <w:sz w:val="24"/>
                <w:szCs w:val="24"/>
              </w:rPr>
              <w:t>проектор,</w:t>
            </w:r>
            <w:r w:rsidRPr="000C3C88">
              <w:t xml:space="preserve"> </w:t>
            </w:r>
            <w:r w:rsidRPr="000C3C88">
              <w:rPr>
                <w:rFonts w:ascii="Times New Roman" w:hAnsi="Times New Roman" w:cs="Times New Roman"/>
                <w:color w:val="000000"/>
                <w:sz w:val="24"/>
                <w:szCs w:val="24"/>
              </w:rPr>
              <w:t>экран</w:t>
            </w:r>
            <w:r w:rsidRPr="000C3C88">
              <w:t xml:space="preserve"> </w:t>
            </w:r>
          </w:p>
          <w:p w:rsidR="00720A49" w:rsidRPr="000C3C88" w:rsidRDefault="00E720EC">
            <w:pPr>
              <w:spacing w:after="0" w:line="240" w:lineRule="auto"/>
              <w:ind w:firstLine="756"/>
              <w:jc w:val="both"/>
              <w:rPr>
                <w:sz w:val="24"/>
                <w:szCs w:val="24"/>
              </w:rPr>
            </w:pPr>
            <w:r w:rsidRPr="000C3C88">
              <w:t xml:space="preserve"> </w:t>
            </w:r>
          </w:p>
          <w:p w:rsidR="00720A49" w:rsidRPr="000C3C88" w:rsidRDefault="00E720EC">
            <w:pPr>
              <w:spacing w:after="0" w:line="240" w:lineRule="auto"/>
              <w:ind w:firstLine="756"/>
              <w:jc w:val="both"/>
              <w:rPr>
                <w:sz w:val="24"/>
                <w:szCs w:val="24"/>
              </w:rPr>
            </w:pPr>
            <w:r w:rsidRPr="000C3C88">
              <w:rPr>
                <w:rFonts w:ascii="Times New Roman" w:hAnsi="Times New Roman" w:cs="Times New Roman"/>
                <w:color w:val="000000"/>
                <w:sz w:val="24"/>
                <w:szCs w:val="24"/>
              </w:rPr>
              <w:t>5.</w:t>
            </w:r>
            <w:r w:rsidRPr="000C3C88">
              <w:t xml:space="preserve"> </w:t>
            </w:r>
            <w:r w:rsidRPr="000C3C88">
              <w:rPr>
                <w:rFonts w:ascii="Times New Roman" w:hAnsi="Times New Roman" w:cs="Times New Roman"/>
                <w:color w:val="000000"/>
                <w:sz w:val="24"/>
                <w:szCs w:val="24"/>
              </w:rPr>
              <w:t>Наличие</w:t>
            </w:r>
            <w:r w:rsidRPr="000C3C88">
              <w:t xml:space="preserve"> </w:t>
            </w:r>
            <w:r w:rsidRPr="000C3C88">
              <w:rPr>
                <w:rFonts w:ascii="Times New Roman" w:hAnsi="Times New Roman" w:cs="Times New Roman"/>
                <w:color w:val="000000"/>
                <w:sz w:val="24"/>
                <w:szCs w:val="24"/>
              </w:rPr>
              <w:t>помещений</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хранения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профилактического</w:t>
            </w:r>
            <w:r w:rsidRPr="000C3C88">
              <w:t xml:space="preserve"> </w:t>
            </w:r>
            <w:r w:rsidRPr="000C3C88">
              <w:rPr>
                <w:rFonts w:ascii="Times New Roman" w:hAnsi="Times New Roman" w:cs="Times New Roman"/>
                <w:color w:val="000000"/>
                <w:sz w:val="24"/>
                <w:szCs w:val="24"/>
              </w:rPr>
              <w:t>обслуживания</w:t>
            </w:r>
            <w:r w:rsidRPr="000C3C88">
              <w:t xml:space="preserve"> </w:t>
            </w:r>
            <w:r w:rsidRPr="000C3C88">
              <w:rPr>
                <w:rFonts w:ascii="Times New Roman" w:hAnsi="Times New Roman" w:cs="Times New Roman"/>
                <w:color w:val="000000"/>
                <w:sz w:val="24"/>
                <w:szCs w:val="24"/>
              </w:rPr>
              <w:t>учебного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Шкафы</w:t>
            </w:r>
            <w:r w:rsidRPr="000C3C88">
              <w:t xml:space="preserve"> </w:t>
            </w:r>
            <w:r w:rsidRPr="000C3C88">
              <w:rPr>
                <w:rFonts w:ascii="Times New Roman" w:hAnsi="Times New Roman" w:cs="Times New Roman"/>
                <w:color w:val="000000"/>
                <w:sz w:val="24"/>
                <w:szCs w:val="24"/>
              </w:rPr>
              <w:t>для</w:t>
            </w:r>
            <w:r w:rsidRPr="000C3C88">
              <w:t xml:space="preserve"> </w:t>
            </w:r>
            <w:r w:rsidRPr="000C3C88">
              <w:rPr>
                <w:rFonts w:ascii="Times New Roman" w:hAnsi="Times New Roman" w:cs="Times New Roman"/>
                <w:color w:val="000000"/>
                <w:sz w:val="24"/>
                <w:szCs w:val="24"/>
              </w:rPr>
              <w:t>хранения</w:t>
            </w:r>
            <w:r w:rsidRPr="000C3C88">
              <w:t xml:space="preserve"> </w:t>
            </w:r>
            <w:r w:rsidRPr="000C3C88">
              <w:rPr>
                <w:rFonts w:ascii="Times New Roman" w:hAnsi="Times New Roman" w:cs="Times New Roman"/>
                <w:color w:val="000000"/>
                <w:sz w:val="24"/>
                <w:szCs w:val="24"/>
              </w:rPr>
              <w:t>учебно-методической</w:t>
            </w:r>
            <w:r w:rsidRPr="000C3C88">
              <w:t xml:space="preserve"> </w:t>
            </w:r>
            <w:r w:rsidRPr="000C3C88">
              <w:rPr>
                <w:rFonts w:ascii="Times New Roman" w:hAnsi="Times New Roman" w:cs="Times New Roman"/>
                <w:color w:val="000000"/>
                <w:sz w:val="24"/>
                <w:szCs w:val="24"/>
              </w:rPr>
              <w:t>документации,</w:t>
            </w:r>
            <w:r w:rsidRPr="000C3C88">
              <w:t xml:space="preserve"> </w:t>
            </w:r>
            <w:r w:rsidRPr="000C3C88">
              <w:rPr>
                <w:rFonts w:ascii="Times New Roman" w:hAnsi="Times New Roman" w:cs="Times New Roman"/>
                <w:color w:val="000000"/>
                <w:sz w:val="24"/>
                <w:szCs w:val="24"/>
              </w:rPr>
              <w:t>учебного</w:t>
            </w:r>
            <w:r w:rsidRPr="000C3C88">
              <w:t xml:space="preserve"> </w:t>
            </w:r>
            <w:r w:rsidRPr="000C3C88">
              <w:rPr>
                <w:rFonts w:ascii="Times New Roman" w:hAnsi="Times New Roman" w:cs="Times New Roman"/>
                <w:color w:val="000000"/>
                <w:sz w:val="24"/>
                <w:szCs w:val="24"/>
              </w:rPr>
              <w:t>оборудования</w:t>
            </w:r>
            <w:r w:rsidRPr="000C3C88">
              <w:t xml:space="preserve"> </w:t>
            </w:r>
            <w:r w:rsidRPr="000C3C88">
              <w:rPr>
                <w:rFonts w:ascii="Times New Roman" w:hAnsi="Times New Roman" w:cs="Times New Roman"/>
                <w:color w:val="000000"/>
                <w:sz w:val="24"/>
                <w:szCs w:val="24"/>
              </w:rPr>
              <w:t>и</w:t>
            </w:r>
            <w:r w:rsidRPr="000C3C88">
              <w:t xml:space="preserve"> </w:t>
            </w:r>
            <w:r w:rsidRPr="000C3C88">
              <w:rPr>
                <w:rFonts w:ascii="Times New Roman" w:hAnsi="Times New Roman" w:cs="Times New Roman"/>
                <w:color w:val="000000"/>
                <w:sz w:val="24"/>
                <w:szCs w:val="24"/>
              </w:rPr>
              <w:t>учебно-наглядных</w:t>
            </w:r>
            <w:r w:rsidRPr="000C3C88">
              <w:t xml:space="preserve"> </w:t>
            </w:r>
            <w:r w:rsidRPr="000C3C88">
              <w:rPr>
                <w:rFonts w:ascii="Times New Roman" w:hAnsi="Times New Roman" w:cs="Times New Roman"/>
                <w:color w:val="000000"/>
                <w:sz w:val="24"/>
                <w:szCs w:val="24"/>
              </w:rPr>
              <w:t>пособий.</w:t>
            </w:r>
            <w:r w:rsidRPr="000C3C88">
              <w:t xml:space="preserve"> </w:t>
            </w:r>
          </w:p>
          <w:p w:rsidR="00720A49" w:rsidRPr="000C3C88" w:rsidRDefault="00E720EC">
            <w:pPr>
              <w:spacing w:after="0" w:line="240" w:lineRule="auto"/>
              <w:ind w:firstLine="756"/>
              <w:jc w:val="both"/>
              <w:rPr>
                <w:sz w:val="24"/>
                <w:szCs w:val="24"/>
              </w:rPr>
            </w:pPr>
            <w:r w:rsidRPr="000C3C88">
              <w:t xml:space="preserve"> </w:t>
            </w:r>
          </w:p>
        </w:tc>
      </w:tr>
      <w:tr w:rsidR="00720A49" w:rsidRPr="000C3C88">
        <w:trPr>
          <w:trHeight w:hRule="exact" w:val="6220"/>
        </w:trPr>
        <w:tc>
          <w:tcPr>
            <w:tcW w:w="9370" w:type="dxa"/>
            <w:gridSpan w:val="4"/>
            <w:vMerge/>
            <w:shd w:val="clear" w:color="000000" w:fill="FFFFFF"/>
            <w:tcMar>
              <w:left w:w="34" w:type="dxa"/>
              <w:right w:w="34" w:type="dxa"/>
            </w:tcMar>
          </w:tcPr>
          <w:p w:rsidR="00720A49" w:rsidRPr="000C3C88" w:rsidRDefault="00720A49"/>
        </w:tc>
      </w:tr>
    </w:tbl>
    <w:p w:rsidR="00581BA3" w:rsidRDefault="00581BA3"/>
    <w:p w:rsidR="00581BA3" w:rsidRDefault="00581BA3">
      <w:r>
        <w:br w:type="page"/>
      </w:r>
    </w:p>
    <w:p w:rsidR="00581BA3" w:rsidRDefault="00581BA3" w:rsidP="00581BA3">
      <w:pPr>
        <w:widowControl w:val="0"/>
        <w:autoSpaceDE w:val="0"/>
        <w:autoSpaceDN w:val="0"/>
        <w:adjustRightInd w:val="0"/>
        <w:ind w:firstLine="709"/>
        <w:jc w:val="right"/>
        <w:rPr>
          <w:rFonts w:ascii="Times New Roman" w:hAnsi="Times New Roman"/>
          <w:b/>
          <w:bCs/>
          <w:sz w:val="24"/>
          <w:szCs w:val="24"/>
        </w:rPr>
      </w:pPr>
      <w:r>
        <w:rPr>
          <w:rFonts w:ascii="Times New Roman" w:hAnsi="Times New Roman"/>
          <w:b/>
          <w:bCs/>
          <w:sz w:val="24"/>
          <w:szCs w:val="24"/>
        </w:rPr>
        <w:lastRenderedPageBreak/>
        <w:t>ПРИЛОЖЕНИЕ 1</w:t>
      </w:r>
    </w:p>
    <w:p w:rsidR="00581BA3" w:rsidRDefault="00581BA3" w:rsidP="00581BA3">
      <w:pPr>
        <w:pStyle w:val="33"/>
        <w:widowControl w:val="0"/>
        <w:ind w:firstLine="709"/>
        <w:jc w:val="center"/>
        <w:rPr>
          <w:rFonts w:ascii="Times New Roman" w:hAnsi="Times New Roman"/>
          <w:b/>
          <w:bCs/>
          <w:sz w:val="24"/>
          <w:szCs w:val="24"/>
          <w:lang w:eastAsia="ru-RU"/>
        </w:rPr>
      </w:pPr>
    </w:p>
    <w:p w:rsidR="00581BA3" w:rsidRDefault="00581BA3" w:rsidP="00581BA3">
      <w:pPr>
        <w:pStyle w:val="33"/>
        <w:widowControl w:val="0"/>
        <w:ind w:firstLine="709"/>
        <w:jc w:val="center"/>
        <w:rPr>
          <w:rFonts w:ascii="Times New Roman" w:hAnsi="Times New Roman"/>
          <w:b/>
          <w:sz w:val="24"/>
        </w:rPr>
      </w:pPr>
      <w:r>
        <w:rPr>
          <w:rFonts w:ascii="Times New Roman" w:hAnsi="Times New Roman"/>
          <w:b/>
          <w:sz w:val="24"/>
        </w:rPr>
        <w:t>ПРАКТИЧЕСКАЯ РАБОТА 1</w:t>
      </w:r>
    </w:p>
    <w:p w:rsidR="00581BA3" w:rsidRDefault="00581BA3" w:rsidP="00581BA3">
      <w:pPr>
        <w:pStyle w:val="33"/>
        <w:widowControl w:val="0"/>
        <w:ind w:firstLine="709"/>
        <w:jc w:val="center"/>
        <w:rPr>
          <w:rFonts w:ascii="Times New Roman" w:hAnsi="Times New Roman"/>
          <w:b/>
          <w:sz w:val="24"/>
        </w:rPr>
      </w:pPr>
    </w:p>
    <w:p w:rsidR="00581BA3" w:rsidRDefault="00581BA3" w:rsidP="00581BA3">
      <w:pPr>
        <w:pStyle w:val="33"/>
        <w:widowControl w:val="0"/>
        <w:ind w:firstLine="709"/>
        <w:rPr>
          <w:rFonts w:ascii="Times New Roman" w:hAnsi="Times New Roman"/>
          <w:b/>
          <w:sz w:val="24"/>
        </w:rPr>
      </w:pPr>
      <w:r>
        <w:rPr>
          <w:rFonts w:ascii="Times New Roman" w:hAnsi="Times New Roman"/>
          <w:b/>
          <w:sz w:val="24"/>
        </w:rPr>
        <w:t>1.Содержание и стадии разработки конструкторской документации, единая система конструкторской документации</w:t>
      </w:r>
    </w:p>
    <w:p w:rsidR="00581BA3" w:rsidRDefault="00581BA3" w:rsidP="00581BA3">
      <w:pPr>
        <w:pStyle w:val="33"/>
        <w:widowControl w:val="0"/>
        <w:ind w:firstLine="709"/>
        <w:rPr>
          <w:rFonts w:ascii="Times New Roman" w:hAnsi="Times New Roman"/>
          <w:b/>
          <w:sz w:val="24"/>
        </w:rPr>
      </w:pPr>
    </w:p>
    <w:p w:rsidR="00581BA3" w:rsidRDefault="00581BA3" w:rsidP="00581BA3">
      <w:pPr>
        <w:pStyle w:val="33"/>
        <w:widowControl w:val="0"/>
        <w:ind w:firstLine="709"/>
        <w:rPr>
          <w:rFonts w:ascii="Times New Roman" w:hAnsi="Times New Roman"/>
          <w:b/>
          <w:sz w:val="24"/>
        </w:rPr>
      </w:pPr>
      <w:r>
        <w:rPr>
          <w:rFonts w:ascii="Times New Roman" w:hAnsi="Times New Roman"/>
          <w:b/>
          <w:sz w:val="24"/>
        </w:rPr>
        <w:t>1.1.Содержание заявки на проектирование и изготовление</w:t>
      </w:r>
    </w:p>
    <w:p w:rsidR="00581BA3" w:rsidRDefault="00581BA3" w:rsidP="00581BA3">
      <w:pPr>
        <w:widowControl w:val="0"/>
        <w:autoSpaceDE w:val="0"/>
        <w:autoSpaceDN w:val="0"/>
        <w:adjustRightInd w:val="0"/>
        <w:ind w:firstLine="709"/>
        <w:jc w:val="both"/>
        <w:rPr>
          <w:rFonts w:ascii="Times New Roman" w:hAnsi="Times New Roman"/>
          <w:bCs/>
          <w:sz w:val="24"/>
          <w:szCs w:val="24"/>
        </w:rPr>
      </w:pPr>
    </w:p>
    <w:p w:rsidR="00581BA3" w:rsidRDefault="00581BA3" w:rsidP="00581BA3">
      <w:pPr>
        <w:pStyle w:val="ad"/>
        <w:widowControl w:val="0"/>
        <w:ind w:left="284"/>
        <w:jc w:val="both"/>
        <w:rPr>
          <w:sz w:val="24"/>
          <w:szCs w:val="24"/>
          <w:u w:val="single"/>
        </w:rPr>
      </w:pPr>
    </w:p>
    <w:p w:rsidR="00581BA3" w:rsidRDefault="00581BA3" w:rsidP="00581BA3">
      <w:pPr>
        <w:pStyle w:val="ad"/>
        <w:widowControl w:val="0"/>
        <w:ind w:left="284"/>
        <w:jc w:val="both"/>
        <w:rPr>
          <w:sz w:val="24"/>
          <w:szCs w:val="24"/>
        </w:rPr>
      </w:pPr>
      <w:r>
        <w:rPr>
          <w:sz w:val="24"/>
          <w:szCs w:val="24"/>
          <w:u w:val="single"/>
        </w:rPr>
        <w:t>Проектирование</w:t>
      </w:r>
      <w:r>
        <w:rPr>
          <w:sz w:val="24"/>
          <w:szCs w:val="24"/>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
    <w:p w:rsidR="00581BA3" w:rsidRDefault="00581BA3" w:rsidP="00581BA3">
      <w:pPr>
        <w:pStyle w:val="af1"/>
        <w:ind w:firstLine="709"/>
        <w:jc w:val="both"/>
      </w:pPr>
      <w:r>
        <w:tab/>
        <w:t>В решении поставленных задач по вопросам создания и развития современного машиностроения важная роль принадлежит:</w:t>
      </w:r>
    </w:p>
    <w:p w:rsidR="00581BA3" w:rsidRDefault="00581BA3" w:rsidP="00581BA3">
      <w:pPr>
        <w:pStyle w:val="af1"/>
        <w:numPr>
          <w:ilvl w:val="0"/>
          <w:numId w:val="23"/>
        </w:numPr>
        <w:autoSpaceDE/>
        <w:adjustRightInd/>
        <w:spacing w:after="0"/>
        <w:ind w:firstLine="709"/>
        <w:jc w:val="both"/>
      </w:pPr>
      <w:r>
        <w:t>Конструкторским организациям.</w:t>
      </w:r>
    </w:p>
    <w:p w:rsidR="00581BA3" w:rsidRDefault="00581BA3" w:rsidP="00581BA3">
      <w:pPr>
        <w:pStyle w:val="af1"/>
        <w:numPr>
          <w:ilvl w:val="0"/>
          <w:numId w:val="23"/>
        </w:numPr>
        <w:autoSpaceDE/>
        <w:adjustRightInd/>
        <w:spacing w:after="0"/>
        <w:ind w:firstLine="709"/>
        <w:jc w:val="both"/>
      </w:pPr>
      <w:r>
        <w:t>Проектным организациям.</w:t>
      </w:r>
    </w:p>
    <w:p w:rsidR="00581BA3" w:rsidRDefault="00581BA3" w:rsidP="00581BA3">
      <w:pPr>
        <w:pStyle w:val="af1"/>
        <w:numPr>
          <w:ilvl w:val="0"/>
          <w:numId w:val="23"/>
        </w:numPr>
        <w:autoSpaceDE/>
        <w:adjustRightInd/>
        <w:spacing w:after="0"/>
        <w:ind w:firstLine="709"/>
        <w:jc w:val="both"/>
      </w:pPr>
      <w:r>
        <w:t>Машиностроительным заводам.</w:t>
      </w:r>
    </w:p>
    <w:p w:rsidR="00581BA3" w:rsidRDefault="00581BA3" w:rsidP="00581BA3">
      <w:pPr>
        <w:pStyle w:val="af1"/>
        <w:ind w:firstLine="709"/>
        <w:jc w:val="both"/>
      </w:pPr>
      <w:r>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rsidR="00581BA3" w:rsidRDefault="00581BA3" w:rsidP="00581BA3">
      <w:pPr>
        <w:pStyle w:val="af1"/>
        <w:ind w:firstLine="709"/>
        <w:jc w:val="both"/>
      </w:pPr>
      <w:r>
        <w:t>первое – подготовка специалистов в ВУЗах,</w:t>
      </w:r>
    </w:p>
    <w:p w:rsidR="00581BA3" w:rsidRDefault="00581BA3" w:rsidP="00581BA3">
      <w:pPr>
        <w:pStyle w:val="af1"/>
        <w:ind w:firstLine="709"/>
        <w:jc w:val="both"/>
      </w:pPr>
      <w:r>
        <w:t>второе – овладение знаниями в процессе практической работы в проектных институтах, КБ и т.д.</w:t>
      </w:r>
    </w:p>
    <w:p w:rsidR="00581BA3" w:rsidRDefault="00581BA3" w:rsidP="00581BA3">
      <w:pPr>
        <w:pStyle w:val="af1"/>
        <w:ind w:firstLine="709"/>
        <w:jc w:val="both"/>
        <w:outlineLvl w:val="0"/>
        <w:rPr>
          <w:u w:val="single"/>
        </w:rPr>
      </w:pPr>
      <w:r>
        <w:rPr>
          <w:u w:val="single"/>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626"/>
        <w:gridCol w:w="626"/>
        <w:gridCol w:w="626"/>
        <w:gridCol w:w="626"/>
        <w:gridCol w:w="626"/>
        <w:gridCol w:w="626"/>
        <w:gridCol w:w="626"/>
        <w:gridCol w:w="626"/>
        <w:gridCol w:w="626"/>
      </w:tblGrid>
      <w:tr w:rsidR="00581BA3" w:rsidTr="001D1280">
        <w:trPr>
          <w:cantSplit/>
          <w:trHeight w:val="1721"/>
        </w:trPr>
        <w:tc>
          <w:tcPr>
            <w:tcW w:w="552"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1.Идея</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2.ТЗ</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3. НИР</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4. ОКР</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5. Проектирование</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6. Конструирование</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7. Технологическая подготовка производства</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8. Производство (изготовление)</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9. Испытания</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581BA3" w:rsidRDefault="00581BA3" w:rsidP="001D1280">
            <w:pPr>
              <w:pStyle w:val="af1"/>
              <w:ind w:left="113" w:right="113" w:firstLine="709"/>
              <w:rPr>
                <w:lang w:eastAsia="en-US"/>
              </w:rPr>
            </w:pPr>
            <w:r>
              <w:rPr>
                <w:lang w:eastAsia="en-US"/>
              </w:rPr>
              <w:t>10. Объект</w:t>
            </w:r>
          </w:p>
        </w:tc>
      </w:tr>
    </w:tbl>
    <w:p w:rsidR="00581BA3" w:rsidRDefault="00581BA3" w:rsidP="00581BA3">
      <w:pPr>
        <w:pStyle w:val="af1"/>
        <w:ind w:firstLine="709"/>
        <w:jc w:val="both"/>
        <w:outlineLvl w:val="0"/>
        <w:rPr>
          <w:u w:val="single"/>
        </w:rPr>
      </w:pPr>
    </w:p>
    <w:p w:rsidR="00581BA3" w:rsidRDefault="00581BA3" w:rsidP="00581BA3">
      <w:pPr>
        <w:pStyle w:val="af1"/>
        <w:ind w:firstLine="709"/>
        <w:jc w:val="both"/>
      </w:pPr>
      <w:r>
        <w:t>На переходах:</w:t>
      </w:r>
    </w:p>
    <w:p w:rsidR="00581BA3" w:rsidRDefault="00581BA3" w:rsidP="00581BA3">
      <w:pPr>
        <w:pStyle w:val="af1"/>
        <w:ind w:firstLine="709"/>
        <w:jc w:val="both"/>
      </w:pPr>
      <w:r>
        <w:t>2-3 текстовый документ,</w:t>
      </w:r>
    </w:p>
    <w:p w:rsidR="00581BA3" w:rsidRDefault="00581BA3" w:rsidP="00581BA3">
      <w:pPr>
        <w:pStyle w:val="af1"/>
        <w:ind w:firstLine="709"/>
        <w:jc w:val="both"/>
      </w:pPr>
      <w:r>
        <w:t>3-4 текстовый документ,</w:t>
      </w:r>
    </w:p>
    <w:p w:rsidR="00581BA3" w:rsidRDefault="00581BA3" w:rsidP="00581BA3">
      <w:pPr>
        <w:pStyle w:val="af1"/>
        <w:ind w:firstLine="709"/>
        <w:jc w:val="both"/>
      </w:pPr>
      <w:r>
        <w:t>4-5 группа параметров,</w:t>
      </w:r>
    </w:p>
    <w:p w:rsidR="00581BA3" w:rsidRDefault="00581BA3" w:rsidP="00581BA3">
      <w:pPr>
        <w:pStyle w:val="af1"/>
        <w:ind w:firstLine="709"/>
        <w:jc w:val="both"/>
      </w:pPr>
      <w:r>
        <w:t>5-6 уточненные параметры,</w:t>
      </w:r>
    </w:p>
    <w:p w:rsidR="00581BA3" w:rsidRDefault="00581BA3" w:rsidP="00581BA3">
      <w:pPr>
        <w:pStyle w:val="af1"/>
        <w:ind w:firstLine="709"/>
        <w:jc w:val="both"/>
      </w:pPr>
      <w:r>
        <w:t>6-7 геометрия,</w:t>
      </w:r>
    </w:p>
    <w:p w:rsidR="00581BA3" w:rsidRDefault="00581BA3" w:rsidP="00581BA3">
      <w:pPr>
        <w:pStyle w:val="af1"/>
        <w:ind w:firstLine="709"/>
        <w:jc w:val="both"/>
      </w:pPr>
      <w:r>
        <w:t>7-8 программа.</w:t>
      </w:r>
    </w:p>
    <w:p w:rsidR="00581BA3" w:rsidRDefault="00581BA3" w:rsidP="00581BA3">
      <w:pPr>
        <w:pStyle w:val="af1"/>
        <w:ind w:firstLine="709"/>
        <w:jc w:val="both"/>
      </w:pPr>
      <w:r>
        <w:t xml:space="preserve">       </w:t>
      </w:r>
    </w:p>
    <w:p w:rsidR="00581BA3" w:rsidRDefault="00581BA3" w:rsidP="00581BA3">
      <w:pPr>
        <w:pStyle w:val="af1"/>
        <w:ind w:firstLine="709"/>
        <w:jc w:val="both"/>
        <w:outlineLvl w:val="0"/>
      </w:pPr>
      <w:r>
        <w:rPr>
          <w:u w:val="single"/>
        </w:rPr>
        <w:t>Требования, предъявляемые к металлургическим машинам и агрегатам</w:t>
      </w:r>
      <w:r>
        <w:t>.</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Технологические.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Эксплуатационные.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Ремонтно-технические.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Производственные.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Эстетические.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Социальные.</w:t>
      </w:r>
    </w:p>
    <w:p w:rsidR="00581BA3" w:rsidRDefault="00581BA3" w:rsidP="00581BA3">
      <w:pPr>
        <w:widowControl w:val="0"/>
        <w:numPr>
          <w:ilvl w:val="0"/>
          <w:numId w:val="24"/>
        </w:numPr>
        <w:spacing w:after="0" w:line="240" w:lineRule="auto"/>
        <w:ind w:firstLine="709"/>
        <w:jc w:val="both"/>
        <w:rPr>
          <w:rFonts w:ascii="Times New Roman" w:hAnsi="Times New Roman"/>
          <w:sz w:val="24"/>
          <w:szCs w:val="24"/>
        </w:rPr>
      </w:pPr>
      <w:r>
        <w:rPr>
          <w:rFonts w:ascii="Times New Roman" w:hAnsi="Times New Roman"/>
          <w:sz w:val="24"/>
          <w:szCs w:val="24"/>
        </w:rPr>
        <w:t>Экономические.</w:t>
      </w:r>
    </w:p>
    <w:p w:rsidR="00581BA3" w:rsidRDefault="00581BA3" w:rsidP="00581BA3">
      <w:pPr>
        <w:pStyle w:val="23"/>
        <w:widowControl w:val="0"/>
        <w:ind w:left="0" w:firstLine="709"/>
        <w:rPr>
          <w:rFonts w:ascii="Times New Roman" w:hAnsi="Times New Roman"/>
          <w:sz w:val="24"/>
          <w:szCs w:val="24"/>
        </w:rPr>
      </w:pPr>
      <w:r>
        <w:rPr>
          <w:rFonts w:ascii="Times New Roman" w:hAnsi="Times New Roman"/>
          <w:sz w:val="24"/>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rsidR="00581BA3" w:rsidRDefault="00581BA3" w:rsidP="00581BA3">
      <w:pPr>
        <w:widowControl w:val="0"/>
        <w:ind w:firstLine="709"/>
        <w:jc w:val="both"/>
        <w:rPr>
          <w:rFonts w:ascii="Times New Roman" w:hAnsi="Times New Roman"/>
          <w:sz w:val="24"/>
          <w:szCs w:val="24"/>
        </w:rPr>
      </w:pPr>
      <w:r>
        <w:rPr>
          <w:rFonts w:ascii="Times New Roman" w:hAnsi="Times New Roman"/>
          <w:sz w:val="24"/>
          <w:szCs w:val="24"/>
        </w:rPr>
        <w:t>Главными показателями таких машин являются:</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высокая производительность,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экономичность,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прочность,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надежность,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малая масса и металлоемкость,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габариты,</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энергоемкость,</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объем и стоимость ремонтных работ,</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расходы на оплату труда операторов,</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высокий ресурс долговечности и степень автоматизации,</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простота и безопасность обслуживания,</w:t>
      </w:r>
    </w:p>
    <w:p w:rsidR="00581BA3" w:rsidRDefault="00581BA3" w:rsidP="00581BA3">
      <w:pPr>
        <w:widowControl w:val="0"/>
        <w:numPr>
          <w:ilvl w:val="0"/>
          <w:numId w:val="25"/>
        </w:numPr>
        <w:spacing w:after="0" w:line="240" w:lineRule="auto"/>
        <w:ind w:firstLine="709"/>
        <w:jc w:val="both"/>
        <w:rPr>
          <w:rFonts w:ascii="Times New Roman" w:hAnsi="Times New Roman"/>
          <w:sz w:val="24"/>
          <w:szCs w:val="24"/>
        </w:rPr>
      </w:pPr>
      <w:r>
        <w:rPr>
          <w:rFonts w:ascii="Times New Roman" w:hAnsi="Times New Roman"/>
          <w:sz w:val="24"/>
          <w:szCs w:val="24"/>
        </w:rPr>
        <w:t>удобство управления, сборки и разборки.</w:t>
      </w:r>
    </w:p>
    <w:p w:rsidR="00581BA3" w:rsidRDefault="00581BA3" w:rsidP="00581BA3">
      <w:pPr>
        <w:pStyle w:val="23"/>
        <w:widowControl w:val="0"/>
        <w:ind w:left="0" w:firstLine="709"/>
        <w:rPr>
          <w:rFonts w:ascii="Times New Roman" w:hAnsi="Times New Roman"/>
          <w:sz w:val="24"/>
          <w:szCs w:val="24"/>
        </w:rPr>
      </w:pPr>
      <w:r>
        <w:rPr>
          <w:rFonts w:ascii="Times New Roman" w:hAnsi="Times New Roman"/>
          <w:sz w:val="24"/>
        </w:rPr>
        <w:t>В конструкции машин необходимо также соблюдать требования технической эстетики (дизайн).</w:t>
      </w:r>
    </w:p>
    <w:p w:rsidR="00581BA3" w:rsidRDefault="00581BA3" w:rsidP="00581BA3">
      <w:pPr>
        <w:widowControl w:val="0"/>
        <w:ind w:firstLine="709"/>
        <w:jc w:val="both"/>
        <w:rPr>
          <w:rFonts w:ascii="Times New Roman" w:hAnsi="Times New Roman"/>
          <w:sz w:val="24"/>
          <w:szCs w:val="24"/>
        </w:rPr>
      </w:pPr>
      <w:r>
        <w:rPr>
          <w:rFonts w:ascii="Times New Roman" w:hAnsi="Times New Roman"/>
          <w:sz w:val="24"/>
          <w:szCs w:val="24"/>
        </w:rPr>
        <w:t xml:space="preserve">Качество разрабатываемых машин и агрегатов оказыватльшое влияние на показатели работы металлургических цехов и заводов. </w:t>
      </w:r>
    </w:p>
    <w:p w:rsidR="00581BA3" w:rsidRDefault="00581BA3" w:rsidP="00581BA3">
      <w:pPr>
        <w:pStyle w:val="33"/>
        <w:widowControl w:val="0"/>
        <w:ind w:firstLine="709"/>
        <w:rPr>
          <w:rFonts w:ascii="Times New Roman" w:hAnsi="Times New Roman"/>
          <w:sz w:val="24"/>
          <w:szCs w:val="24"/>
        </w:rPr>
      </w:pPr>
    </w:p>
    <w:p w:rsidR="00581BA3" w:rsidRDefault="00581BA3" w:rsidP="00581BA3">
      <w:pPr>
        <w:pStyle w:val="33"/>
        <w:widowControl w:val="0"/>
        <w:ind w:left="426" w:firstLine="709"/>
        <w:rPr>
          <w:rFonts w:ascii="Times New Roman" w:hAnsi="Times New Roman"/>
          <w:b/>
          <w:i/>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Документация, получаемая в результате проектирования и конструирования, носит единое наименование – проект.</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Техническое задание (формулировка назначения изделия и технические требования к нему).</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Техническое предложение (обоснование предлагаемого варианта решения).</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lastRenderedPageBreak/>
        <w:t>Эскизный проект (с расчетами).</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Технический проект (с уточненными расчетами).</w:t>
      </w:r>
    </w:p>
    <w:p w:rsidR="00581BA3" w:rsidRDefault="00581BA3" w:rsidP="00581BA3">
      <w:pPr>
        <w:pStyle w:val="33"/>
        <w:widowControl w:val="0"/>
        <w:numPr>
          <w:ilvl w:val="0"/>
          <w:numId w:val="26"/>
        </w:numPr>
        <w:spacing w:after="0"/>
        <w:ind w:firstLine="709"/>
        <w:jc w:val="both"/>
        <w:rPr>
          <w:rFonts w:ascii="Times New Roman" w:hAnsi="Times New Roman"/>
          <w:sz w:val="24"/>
        </w:rPr>
      </w:pPr>
      <w:r>
        <w:rPr>
          <w:rFonts w:ascii="Times New Roman" w:hAnsi="Times New Roman"/>
          <w:sz w:val="24"/>
        </w:rPr>
        <w:t>Разработка рабочей документации.</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left="426" w:firstLine="709"/>
        <w:rPr>
          <w:rFonts w:ascii="Times New Roman" w:hAnsi="Times New Roman"/>
          <w:b/>
          <w:sz w:val="24"/>
        </w:rPr>
      </w:pPr>
      <w:r>
        <w:rPr>
          <w:rFonts w:ascii="Times New Roman" w:hAnsi="Times New Roman"/>
          <w:b/>
          <w:sz w:val="24"/>
        </w:rPr>
        <w:t>1.2.Единая система конструкторской документации (ЕСКД). Назначение и содержание.</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Основное назначение ЕСКД – установление в организациях и на предприятиях России единых правил, обеспечивающих:</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возможность взаимообмена документацией между различными организациями без переоформления,</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стабилизацию комплектности документов,</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возможность расширения унификации при разработке промышленных изделий,</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упрощение форм конструкторских документов,</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механизацию и автоматизацию обработки технических документов,</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улучшение условий технической подготовки производства,</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улучшение условий эксплуатации изделий,</w:t>
      </w:r>
    </w:p>
    <w:p w:rsidR="00581BA3" w:rsidRDefault="00581BA3" w:rsidP="00581BA3">
      <w:pPr>
        <w:pStyle w:val="33"/>
        <w:widowControl w:val="0"/>
        <w:numPr>
          <w:ilvl w:val="0"/>
          <w:numId w:val="27"/>
        </w:numPr>
        <w:tabs>
          <w:tab w:val="num" w:pos="360"/>
        </w:tabs>
        <w:spacing w:after="0"/>
        <w:ind w:left="360" w:firstLine="709"/>
        <w:jc w:val="both"/>
        <w:rPr>
          <w:rFonts w:ascii="Times New Roman" w:hAnsi="Times New Roman"/>
          <w:sz w:val="24"/>
        </w:rPr>
      </w:pPr>
      <w:r>
        <w:rPr>
          <w:rFonts w:ascii="Times New Roman" w:hAnsi="Times New Roman"/>
          <w:sz w:val="24"/>
        </w:rPr>
        <w:t>оперативную подготовку документации для быстрой переналадки действующего производства.</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Стандарты ЕСКД распределены на 10 квалификационных групп. В каждой группе может быть до 99 стандартов.</w:t>
      </w:r>
    </w:p>
    <w:p w:rsidR="00581BA3" w:rsidRDefault="00581BA3" w:rsidP="00581BA3">
      <w:pPr>
        <w:pStyle w:val="33"/>
        <w:widowControl w:val="0"/>
        <w:ind w:firstLine="709"/>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5021"/>
      </w:tblGrid>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Шифр группы</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Содержание стандартов в группе</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0</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Общие положения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1</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Основные положения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2</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Классификация и обозначение изделий в конструкторских документах</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3</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Общие правила выполнения чертежей</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4</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чертежей изделий машиностроения и приборостроения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5</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обращения конструкторских документов (учет, хранение, дублирование, внесение изменений)</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6</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эксплуатационной и ремонтной документации</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7</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схем</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lastRenderedPageBreak/>
              <w:t>8</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Правила выполнения документов строительных и судостроения</w:t>
            </w:r>
          </w:p>
        </w:tc>
      </w:tr>
      <w:tr w:rsidR="00581BA3" w:rsidTr="001D1280">
        <w:tc>
          <w:tcPr>
            <w:tcW w:w="847"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9</w:t>
            </w:r>
          </w:p>
        </w:tc>
        <w:tc>
          <w:tcPr>
            <w:tcW w:w="5021"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Прочие стандарты</w:t>
            </w:r>
          </w:p>
        </w:tc>
      </w:tr>
    </w:tbl>
    <w:p w:rsidR="00581BA3" w:rsidRDefault="00581BA3" w:rsidP="00581BA3">
      <w:pPr>
        <w:pStyle w:val="33"/>
        <w:widowControl w:val="0"/>
        <w:ind w:firstLine="709"/>
        <w:outlineLvl w:val="0"/>
        <w:rPr>
          <w:rFonts w:ascii="Times New Roman" w:hAnsi="Times New Roman"/>
          <w:sz w:val="24"/>
          <w:szCs w:val="24"/>
          <w:lang w:eastAsia="ru-RU"/>
        </w:rPr>
      </w:pP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Обозначение стандартов ЕСКД</w:t>
      </w:r>
    </w:p>
    <w:p w:rsidR="00581BA3" w:rsidRDefault="00834D25" w:rsidP="00581BA3">
      <w:pPr>
        <w:pStyle w:val="33"/>
        <w:widowControl w:val="0"/>
        <w:ind w:firstLine="709"/>
        <w:outlineLvl w:val="0"/>
        <w:rPr>
          <w:rFonts w:ascii="Times New Roman" w:hAnsi="Times New Roman"/>
          <w:sz w:val="24"/>
        </w:rPr>
      </w:pPr>
      <w:r w:rsidRPr="00834D25">
        <w:rPr>
          <w:rFonts w:ascii="Arial" w:hAnsi="Arial" w:cs="Arial"/>
          <w:noProof/>
          <w:sz w:val="20"/>
          <w:lang w:eastAsia="ru-RU"/>
        </w:rPr>
        <w:pict>
          <v:group id="Группа 60" o:spid="_x0000_s1026" style="position:absolute;left:0;text-align:left;margin-left:27.6pt;margin-top:9pt;width:233.4pt;height:94.2pt;z-index:251659264"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">
            <v:line id="Line 24" o:spid="_x0000_s1027" style="position:absolute;visibility:visibl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28" style="position:absolute;visibility:visibl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29" type="#_x0000_t202" style="position:absolute;left:3525;top:5910;width:19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81BA3" w:rsidRDefault="00581BA3" w:rsidP="00581BA3">
                    <w:r>
                      <w:rPr>
                        <w:u w:val="single"/>
                      </w:rPr>
                      <w:t xml:space="preserve">  Год регистрации</w:t>
                    </w:r>
                    <w:r>
                      <w:rPr>
                        <w:b/>
                        <w:i/>
                        <w:u w:val="single"/>
                      </w:rPr>
                      <w:t xml:space="preserve"> </w:t>
                    </w:r>
                    <w:r>
                      <w:rPr>
                        <w:b/>
                        <w:i/>
                      </w:rPr>
                      <w:t>стандарта</w:t>
                    </w:r>
                  </w:p>
                </w:txbxContent>
              </v:textbox>
            </v:shape>
            <v:line id="Line 27" o:spid="_x0000_s1030" style="position:absolute;visibility:visibl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31" type="#_x0000_t202" style="position:absolute;left:3141;top:6150;width:37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81BA3" w:rsidRDefault="00581BA3" w:rsidP="00581BA3">
                    <w:pPr>
                      <w:rPr>
                        <w:u w:val="single"/>
                      </w:rPr>
                    </w:pPr>
                    <w:r>
                      <w:rPr>
                        <w:u w:val="single"/>
                      </w:rPr>
                      <w:t xml:space="preserve">  Порядковый номер стандарта в группе</w:t>
                    </w:r>
                  </w:p>
                </w:txbxContent>
              </v:textbox>
            </v:shape>
            <v:shape id="Text Box 29" o:spid="_x0000_s1032" type="#_x0000_t202" style="position:absolute;left:2889;top:6438;width:38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581BA3" w:rsidRDefault="00581BA3" w:rsidP="00581BA3">
                    <w:pPr>
                      <w:rPr>
                        <w:u w:val="single"/>
                      </w:rPr>
                    </w:pPr>
                    <w:r>
                      <w:rPr>
                        <w:u w:val="single"/>
                      </w:rPr>
                      <w:t xml:space="preserve">  Классификационная группа стандартов </w:t>
                    </w:r>
                  </w:p>
                </w:txbxContent>
              </v:textbox>
            </v:shape>
            <v:line id="Line 30" o:spid="_x0000_s1033" style="position:absolute;visibility:visibl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34" type="#_x0000_t202" style="position:absolute;left:2625;top:6774;width:285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81BA3" w:rsidRDefault="00581BA3" w:rsidP="00581BA3">
                    <w:pPr>
                      <w:rPr>
                        <w:u w:val="single"/>
                      </w:rPr>
                    </w:pPr>
                    <w:r>
                      <w:rPr>
                        <w:u w:val="single"/>
                      </w:rPr>
                      <w:t xml:space="preserve">  Класс (стандарты ЕСКД)</w:t>
                    </w:r>
                  </w:p>
                </w:txbxContent>
              </v:textbox>
            </v:shape>
            <v:line id="Line 32" o:spid="_x0000_s1035" style="position:absolute;visibility:visibl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36" type="#_x0000_t202" style="position:absolute;left:2253;top:7134;width:4176;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581BA3" w:rsidRDefault="00581BA3" w:rsidP="00581BA3">
                    <w:r>
                      <w:t xml:space="preserve">   Категория нормативного </w:t>
                    </w:r>
                  </w:p>
                  <w:p w:rsidR="00581BA3" w:rsidRDefault="00581BA3" w:rsidP="00581BA3">
                    <w:pPr>
                      <w:rPr>
                        <w:u w:val="single"/>
                      </w:rPr>
                    </w:pPr>
                    <w:r>
                      <w:rPr>
                        <w:u w:val="single"/>
                      </w:rPr>
                      <w:t xml:space="preserve">   документа (государственные стандарты)</w:t>
                    </w:r>
                  </w:p>
                </w:txbxContent>
              </v:textbox>
            </v:shape>
          </v:group>
        </w:pict>
      </w:r>
      <w:r w:rsidR="00581BA3">
        <w:rPr>
          <w:rFonts w:ascii="Times New Roman" w:hAnsi="Times New Roman"/>
          <w:sz w:val="24"/>
        </w:rPr>
        <w:t>ГОСТ  2.  3  12 - 93</w:t>
      </w: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ind w:firstLine="709"/>
        <w:rPr>
          <w:rFonts w:ascii="Times New Roman" w:hAnsi="Times New Roman"/>
          <w:sz w:val="24"/>
          <w:szCs w:val="24"/>
        </w:rPr>
      </w:pPr>
    </w:p>
    <w:p w:rsidR="00581BA3" w:rsidRDefault="00581BA3" w:rsidP="00581BA3">
      <w:pPr>
        <w:pStyle w:val="33"/>
        <w:widowControl w:val="0"/>
        <w:ind w:firstLine="709"/>
        <w:rPr>
          <w:rFonts w:ascii="Times New Roman" w:hAnsi="Times New Roman"/>
          <w:sz w:val="24"/>
          <w:szCs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Например:</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2.312 – 72 – условные изображения и обозначения швов сварных соединений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2.401 – 68 – правила выполнения чертежей пружин</w:t>
      </w:r>
    </w:p>
    <w:p w:rsidR="00581BA3" w:rsidRDefault="00581BA3" w:rsidP="00581BA3">
      <w:pPr>
        <w:pStyle w:val="33"/>
        <w:widowControl w:val="0"/>
        <w:ind w:firstLine="709"/>
        <w:rPr>
          <w:rFonts w:ascii="Times New Roman" w:hAnsi="Times New Roman"/>
          <w:b/>
          <w:sz w:val="24"/>
        </w:rPr>
      </w:pPr>
    </w:p>
    <w:p w:rsidR="00581BA3" w:rsidRDefault="00581BA3" w:rsidP="00581BA3">
      <w:pPr>
        <w:pStyle w:val="33"/>
        <w:widowControl w:val="0"/>
        <w:ind w:firstLine="709"/>
        <w:outlineLvl w:val="0"/>
        <w:rPr>
          <w:rFonts w:ascii="Times New Roman" w:hAnsi="Times New Roman"/>
          <w:b/>
          <w:sz w:val="24"/>
        </w:rPr>
      </w:pPr>
      <w:r>
        <w:rPr>
          <w:rFonts w:ascii="Times New Roman" w:hAnsi="Times New Roman"/>
          <w:b/>
          <w:sz w:val="24"/>
        </w:rPr>
        <w:t>1.3. Виды изделий и их структура</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Изделие – любой предмет или набор предметов производства, изготовленный предприятием.</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ГОСТ 2.101 – 68 устанавливает 4 вида изделий:</w:t>
      </w:r>
    </w:p>
    <w:p w:rsidR="00581BA3" w:rsidRDefault="00581BA3" w:rsidP="00581BA3">
      <w:pPr>
        <w:pStyle w:val="33"/>
        <w:widowControl w:val="0"/>
        <w:numPr>
          <w:ilvl w:val="0"/>
          <w:numId w:val="28"/>
        </w:numPr>
        <w:tabs>
          <w:tab w:val="num" w:pos="360"/>
        </w:tabs>
        <w:spacing w:after="0"/>
        <w:ind w:left="360" w:firstLine="709"/>
        <w:jc w:val="both"/>
        <w:rPr>
          <w:rFonts w:ascii="Times New Roman" w:hAnsi="Times New Roman"/>
          <w:sz w:val="24"/>
        </w:rPr>
      </w:pPr>
      <w:r>
        <w:rPr>
          <w:rFonts w:ascii="Times New Roman" w:hAnsi="Times New Roman"/>
          <w:sz w:val="24"/>
        </w:rPr>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rsidR="00581BA3" w:rsidRDefault="00581BA3" w:rsidP="00581BA3">
      <w:pPr>
        <w:pStyle w:val="33"/>
        <w:widowControl w:val="0"/>
        <w:numPr>
          <w:ilvl w:val="0"/>
          <w:numId w:val="28"/>
        </w:numPr>
        <w:tabs>
          <w:tab w:val="num" w:pos="360"/>
        </w:tabs>
        <w:spacing w:after="0"/>
        <w:ind w:left="360" w:firstLine="709"/>
        <w:jc w:val="both"/>
        <w:rPr>
          <w:rFonts w:ascii="Times New Roman" w:hAnsi="Times New Roman"/>
          <w:sz w:val="24"/>
        </w:rPr>
      </w:pPr>
      <w:r>
        <w:rPr>
          <w:rFonts w:ascii="Times New Roman" w:hAnsi="Times New Roman"/>
          <w:sz w:val="24"/>
        </w:rPr>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9"/>
        <w:gridCol w:w="360"/>
        <w:gridCol w:w="3106"/>
      </w:tblGrid>
      <w:tr w:rsidR="00581BA3" w:rsidTr="001D1280">
        <w:tc>
          <w:tcPr>
            <w:tcW w:w="198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Неспецифицированное изделие (деталь) – изделие, не имеющее составных частей.</w:t>
            </w:r>
          </w:p>
        </w:tc>
        <w:tc>
          <w:tcPr>
            <w:tcW w:w="360"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p>
        </w:tc>
        <w:tc>
          <w:tcPr>
            <w:tcW w:w="3108"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Специфицированное изделие (сбо-рочная единица, комплекс, комплект) – изделие, состоящее из двух и более составных частей.</w:t>
            </w:r>
          </w:p>
          <w:p w:rsidR="00581BA3" w:rsidRDefault="00581BA3" w:rsidP="001D1280">
            <w:pPr>
              <w:pStyle w:val="33"/>
              <w:widowControl w:val="0"/>
              <w:rPr>
                <w:rFonts w:ascii="Times New Roman" w:hAnsi="Times New Roman"/>
                <w:sz w:val="24"/>
              </w:rPr>
            </w:pPr>
          </w:p>
        </w:tc>
      </w:tr>
    </w:tbl>
    <w:p w:rsidR="00581BA3" w:rsidRDefault="00581BA3" w:rsidP="00581BA3">
      <w:pPr>
        <w:pStyle w:val="33"/>
        <w:widowControl w:val="0"/>
        <w:ind w:firstLine="709"/>
        <w:rPr>
          <w:rFonts w:ascii="Times New Roman" w:hAnsi="Times New Roman"/>
          <w:sz w:val="24"/>
          <w:szCs w:val="24"/>
          <w:lang w:eastAsia="ru-RU"/>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Неспецифицированное изделие (деталь) – изделие, не имеющее составных частей.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Специфицированное изделие (сборочная единица, комплекс, комплект) – изделие, состоящее из двух и более составных частей.</w:t>
      </w:r>
    </w:p>
    <w:p w:rsidR="00581BA3" w:rsidRDefault="00581BA3" w:rsidP="00581BA3">
      <w:pPr>
        <w:pStyle w:val="33"/>
        <w:widowControl w:val="0"/>
        <w:numPr>
          <w:ilvl w:val="0"/>
          <w:numId w:val="28"/>
        </w:numPr>
        <w:tabs>
          <w:tab w:val="num" w:pos="0"/>
        </w:tabs>
        <w:spacing w:after="0"/>
        <w:ind w:left="0" w:firstLine="709"/>
        <w:jc w:val="both"/>
        <w:rPr>
          <w:rFonts w:ascii="Times New Roman" w:hAnsi="Times New Roman"/>
          <w:sz w:val="24"/>
        </w:rPr>
      </w:pPr>
      <w:r>
        <w:rPr>
          <w:rFonts w:ascii="Times New Roman" w:hAnsi="Times New Roman"/>
          <w:sz w:val="24"/>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Пример 1. Устройство, включающее: ракету, пусковое устройство, средства управления.</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Пример 2. Телевизор, антенна, комплект запасных частей.</w:t>
      </w:r>
    </w:p>
    <w:p w:rsidR="00581BA3" w:rsidRDefault="00581BA3" w:rsidP="00581BA3">
      <w:pPr>
        <w:pStyle w:val="33"/>
        <w:widowControl w:val="0"/>
        <w:numPr>
          <w:ilvl w:val="0"/>
          <w:numId w:val="28"/>
        </w:numPr>
        <w:tabs>
          <w:tab w:val="num" w:pos="0"/>
        </w:tabs>
        <w:spacing w:after="0"/>
        <w:ind w:left="0" w:firstLine="709"/>
        <w:jc w:val="both"/>
        <w:rPr>
          <w:rFonts w:ascii="Times New Roman" w:hAnsi="Times New Roman"/>
          <w:sz w:val="24"/>
        </w:rPr>
      </w:pPr>
      <w:r>
        <w:rPr>
          <w:rFonts w:ascii="Times New Roman" w:hAnsi="Times New Roman"/>
          <w:sz w:val="24"/>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Примеры:</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 комплект запасных частей,</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 комплект контрольно-измерительной аппаратуры,</w:t>
      </w:r>
    </w:p>
    <w:p w:rsidR="00581BA3" w:rsidRDefault="00581BA3" w:rsidP="00581BA3">
      <w:pPr>
        <w:pStyle w:val="33"/>
        <w:widowControl w:val="0"/>
        <w:tabs>
          <w:tab w:val="num" w:pos="0"/>
        </w:tabs>
        <w:ind w:firstLine="709"/>
        <w:rPr>
          <w:rFonts w:ascii="Times New Roman" w:hAnsi="Times New Roman"/>
          <w:sz w:val="24"/>
        </w:rPr>
      </w:pPr>
      <w:r>
        <w:rPr>
          <w:rFonts w:ascii="Times New Roman" w:hAnsi="Times New Roman"/>
          <w:sz w:val="24"/>
        </w:rPr>
        <w:t>- комплект упаковочной тары.</w:t>
      </w:r>
    </w:p>
    <w:p w:rsidR="00581BA3" w:rsidRDefault="00581BA3" w:rsidP="00581BA3">
      <w:pPr>
        <w:pStyle w:val="33"/>
        <w:widowControl w:val="0"/>
        <w:tabs>
          <w:tab w:val="num" w:pos="0"/>
        </w:tabs>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b/>
          <w:sz w:val="24"/>
        </w:rPr>
      </w:pPr>
      <w:r>
        <w:rPr>
          <w:rFonts w:ascii="Times New Roman" w:hAnsi="Times New Roman"/>
          <w:b/>
          <w:sz w:val="24"/>
        </w:rPr>
        <w:t>1.4. Виды и комплектность конструкторских документов (ГОСТ 2.102 – 68)</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 зависимости от характера выполнения и использования документы могут быть:</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оригинал – документ, выполненный на любом материале и предназначенный для изготовления по нему подлинника,</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подлинник (в его качестве можно использовать оригинал, фотокопию или экземпляр образца, изданного типографским способом),</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дубликат – копия подлинника,</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копия – документ, выполненный способом, обеспечивающим его идентичность равную подлиннику, дубликату.</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b/>
          <w:sz w:val="24"/>
        </w:rPr>
      </w:pPr>
      <w:r>
        <w:rPr>
          <w:rFonts w:ascii="Times New Roman" w:hAnsi="Times New Roman"/>
          <w:b/>
          <w:sz w:val="24"/>
        </w:rPr>
        <w:t>1.5. Основная номенклатура конструкторских документов (ГОСТ 2.102 – 68)</w:t>
      </w:r>
    </w:p>
    <w:p w:rsidR="00581BA3" w:rsidRDefault="00581BA3" w:rsidP="00581BA3">
      <w:pPr>
        <w:pStyle w:val="33"/>
        <w:widowControl w:val="0"/>
        <w:ind w:firstLine="709"/>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1146"/>
        <w:gridCol w:w="6373"/>
      </w:tblGrid>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 xml:space="preserve">Вид </w:t>
            </w:r>
          </w:p>
          <w:p w:rsidR="00581BA3" w:rsidRDefault="00581BA3" w:rsidP="001D1280">
            <w:pPr>
              <w:pStyle w:val="33"/>
              <w:widowControl w:val="0"/>
              <w:rPr>
                <w:rFonts w:ascii="Times New Roman" w:hAnsi="Times New Roman"/>
                <w:sz w:val="24"/>
              </w:rPr>
            </w:pPr>
            <w:r>
              <w:rPr>
                <w:rFonts w:ascii="Times New Roman" w:hAnsi="Times New Roman"/>
                <w:sz w:val="24"/>
              </w:rPr>
              <w:t>документа</w:t>
            </w:r>
          </w:p>
        </w:tc>
        <w:tc>
          <w:tcPr>
            <w:tcW w:w="875" w:type="dxa"/>
            <w:tcBorders>
              <w:top w:val="single" w:sz="4" w:space="0" w:color="auto"/>
              <w:left w:val="single" w:sz="4" w:space="0" w:color="auto"/>
              <w:bottom w:val="single" w:sz="4" w:space="0" w:color="auto"/>
              <w:right w:val="single" w:sz="4" w:space="0" w:color="auto"/>
            </w:tcBorders>
            <w:vAlign w:val="center"/>
            <w:hideMark/>
          </w:tcPr>
          <w:p w:rsidR="00581BA3" w:rsidRDefault="00581BA3" w:rsidP="001D1280">
            <w:pPr>
              <w:pStyle w:val="33"/>
              <w:widowControl w:val="0"/>
              <w:jc w:val="center"/>
              <w:rPr>
                <w:rFonts w:ascii="Times New Roman" w:hAnsi="Times New Roman"/>
                <w:sz w:val="24"/>
              </w:rPr>
            </w:pPr>
            <w:r>
              <w:rPr>
                <w:rFonts w:ascii="Times New Roman" w:hAnsi="Times New Roman"/>
                <w:sz w:val="24"/>
              </w:rPr>
              <w:t>Шифр</w:t>
            </w:r>
          </w:p>
        </w:tc>
        <w:tc>
          <w:tcPr>
            <w:tcW w:w="7244" w:type="dxa"/>
            <w:tcBorders>
              <w:top w:val="single" w:sz="4" w:space="0" w:color="auto"/>
              <w:left w:val="single" w:sz="4" w:space="0" w:color="auto"/>
              <w:bottom w:val="single" w:sz="4" w:space="0" w:color="auto"/>
              <w:right w:val="single" w:sz="4" w:space="0" w:color="auto"/>
            </w:tcBorders>
            <w:vAlign w:val="center"/>
            <w:hideMark/>
          </w:tcPr>
          <w:p w:rsidR="00581BA3" w:rsidRDefault="00581BA3" w:rsidP="001D1280">
            <w:pPr>
              <w:pStyle w:val="33"/>
              <w:widowControl w:val="0"/>
              <w:jc w:val="center"/>
              <w:rPr>
                <w:rFonts w:ascii="Times New Roman" w:hAnsi="Times New Roman"/>
                <w:sz w:val="24"/>
              </w:rPr>
            </w:pPr>
            <w:r>
              <w:rPr>
                <w:rFonts w:ascii="Times New Roman" w:hAnsi="Times New Roman"/>
                <w:sz w:val="24"/>
              </w:rPr>
              <w:t>Определение</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Чертеж детали</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Изображение детали и других данных, необходимых для ее изготовления и контроля</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Сборочный чертеж</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СБ</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Изображение сборочной единицы и других данных, необходимых для ее сборки (изготовления) и контроля</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Чертеж общего вида</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ВО</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lastRenderedPageBreak/>
              <w:t>Изображение сборочной единицы и других данных, необходимых для ее сборки (изготовления) и контроля</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lastRenderedPageBreak/>
              <w:t>Габаритный чертеж</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ГЧ</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Монтажный чертеж</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МЧ</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Контурное (упрощенное) изображение изделия с габаритными, установочными и присоединительными размерами</w:t>
            </w:r>
          </w:p>
        </w:tc>
      </w:tr>
      <w:tr w:rsidR="00581BA3" w:rsidTr="001D1280">
        <w:tc>
          <w:tcPr>
            <w:tcW w:w="1770"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Схема</w:t>
            </w:r>
          </w:p>
          <w:p w:rsidR="00581BA3" w:rsidRDefault="00581BA3" w:rsidP="001D1280">
            <w:pPr>
              <w:pStyle w:val="33"/>
              <w:widowControl w:val="0"/>
              <w:rPr>
                <w:rFonts w:ascii="Times New Roman" w:hAnsi="Times New Roman"/>
                <w:sz w:val="24"/>
              </w:rPr>
            </w:pP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 ГОСТ 2.701</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Показаны в виде условных обозначений составных частей изделия и связи между ними</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Спецификация</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определяющий состав сборочной единицы, комплекса или комплекта</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Ведомость спецификаций</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ВС</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перечень всех спецификаций составных частей изделия с указанием их количества и входимости</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Пояснительная записка</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ПЗ</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Технические условия</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ТУ</w:t>
            </w:r>
          </w:p>
        </w:tc>
        <w:tc>
          <w:tcPr>
            <w:tcW w:w="7244"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rsidR="00581BA3" w:rsidRDefault="00581BA3" w:rsidP="001D1280">
            <w:pPr>
              <w:pStyle w:val="33"/>
              <w:widowControl w:val="0"/>
              <w:rPr>
                <w:rFonts w:ascii="Times New Roman" w:hAnsi="Times New Roman"/>
                <w:sz w:val="24"/>
              </w:rPr>
            </w:pP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Таблица</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ТБ</w:t>
            </w:r>
          </w:p>
        </w:tc>
        <w:tc>
          <w:tcPr>
            <w:tcW w:w="7244"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Соответствующие данные, сведенные в таблицу</w:t>
            </w:r>
          </w:p>
          <w:p w:rsidR="00581BA3" w:rsidRDefault="00581BA3" w:rsidP="001D1280">
            <w:pPr>
              <w:pStyle w:val="33"/>
              <w:widowControl w:val="0"/>
              <w:rPr>
                <w:rFonts w:ascii="Times New Roman" w:hAnsi="Times New Roman"/>
                <w:sz w:val="24"/>
              </w:rPr>
            </w:pPr>
          </w:p>
        </w:tc>
      </w:tr>
      <w:tr w:rsidR="00581BA3" w:rsidTr="001D1280">
        <w:tc>
          <w:tcPr>
            <w:tcW w:w="1770"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Расчет</w:t>
            </w:r>
          </w:p>
          <w:p w:rsidR="00581BA3" w:rsidRDefault="00581BA3" w:rsidP="001D1280">
            <w:pPr>
              <w:pStyle w:val="33"/>
              <w:widowControl w:val="0"/>
              <w:rPr>
                <w:rFonts w:ascii="Times New Roman" w:hAnsi="Times New Roman"/>
                <w:sz w:val="24"/>
              </w:rPr>
            </w:pP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РР</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Расчеты параметров и величины (например, расчет на прочность)</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Ремонтные документы</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По ГОСТ 2.602</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Данные для проведения ремонтных работ на специализированных предприятиях</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Патентный формуляр</w:t>
            </w:r>
          </w:p>
        </w:tc>
        <w:tc>
          <w:tcPr>
            <w:tcW w:w="875" w:type="dxa"/>
            <w:tcBorders>
              <w:top w:val="single" w:sz="4" w:space="0" w:color="auto"/>
              <w:left w:val="single" w:sz="4" w:space="0" w:color="auto"/>
              <w:bottom w:val="single" w:sz="4" w:space="0" w:color="auto"/>
              <w:right w:val="single" w:sz="4" w:space="0" w:color="auto"/>
            </w:tcBorders>
          </w:tcPr>
          <w:p w:rsidR="00581BA3" w:rsidRDefault="00581BA3" w:rsidP="001D1280">
            <w:pPr>
              <w:pStyle w:val="33"/>
              <w:widowControl w:val="0"/>
              <w:rPr>
                <w:rFonts w:ascii="Times New Roman" w:hAnsi="Times New Roman"/>
                <w:sz w:val="24"/>
              </w:rPr>
            </w:pPr>
            <w:r>
              <w:rPr>
                <w:rFonts w:ascii="Times New Roman" w:hAnsi="Times New Roman"/>
                <w:sz w:val="24"/>
              </w:rPr>
              <w:t>ПФ</w:t>
            </w:r>
          </w:p>
          <w:p w:rsidR="00581BA3" w:rsidRDefault="00581BA3" w:rsidP="001D1280">
            <w:pPr>
              <w:pStyle w:val="33"/>
              <w:widowControl w:val="0"/>
              <w:rPr>
                <w:rFonts w:ascii="Times New Roman" w:hAnsi="Times New Roman"/>
                <w:sz w:val="24"/>
              </w:rPr>
            </w:pP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581BA3" w:rsidTr="001D1280">
        <w:tc>
          <w:tcPr>
            <w:tcW w:w="177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Карта технического уровня и качества продукции</w:t>
            </w:r>
          </w:p>
        </w:tc>
        <w:tc>
          <w:tcPr>
            <w:tcW w:w="875"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КУ</w:t>
            </w:r>
          </w:p>
        </w:tc>
        <w:tc>
          <w:tcPr>
            <w:tcW w:w="7244"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rPr>
                <w:rFonts w:ascii="Times New Roman" w:hAnsi="Times New Roman"/>
                <w:sz w:val="24"/>
              </w:rPr>
            </w:pPr>
            <w:r>
              <w:rPr>
                <w:rFonts w:ascii="Times New Roman" w:hAnsi="Times New Roman"/>
                <w:sz w:val="24"/>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rsidR="00581BA3" w:rsidRDefault="00581BA3" w:rsidP="00581BA3">
      <w:pPr>
        <w:pStyle w:val="33"/>
        <w:widowControl w:val="0"/>
        <w:ind w:firstLine="709"/>
        <w:rPr>
          <w:rFonts w:ascii="Times New Roman" w:hAnsi="Times New Roman"/>
          <w:sz w:val="24"/>
          <w:szCs w:val="24"/>
          <w:lang w:eastAsia="ru-RU"/>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Не вошли в номенклатуру:</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теоретический чертеж,</w:t>
      </w:r>
    </w:p>
    <w:p w:rsidR="00581BA3" w:rsidRDefault="00581BA3" w:rsidP="00581BA3">
      <w:pPr>
        <w:pStyle w:val="33"/>
        <w:widowControl w:val="0"/>
        <w:numPr>
          <w:ilvl w:val="0"/>
          <w:numId w:val="29"/>
        </w:numPr>
        <w:tabs>
          <w:tab w:val="num" w:pos="0"/>
        </w:tabs>
        <w:spacing w:after="0"/>
        <w:ind w:left="180" w:firstLine="709"/>
        <w:jc w:val="both"/>
        <w:rPr>
          <w:rFonts w:ascii="Times New Roman" w:hAnsi="Times New Roman"/>
          <w:sz w:val="24"/>
        </w:rPr>
      </w:pPr>
      <w:r>
        <w:rPr>
          <w:rFonts w:ascii="Times New Roman" w:hAnsi="Times New Roman"/>
          <w:sz w:val="24"/>
        </w:rPr>
        <w:t>ведомость ссылочных документов,</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lastRenderedPageBreak/>
        <w:t>ведомость покупных изделий,</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согласования применения покупных изделий,</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держателей подлинников,</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технического предложения,</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ведомость технического проекта,</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программа и методика испытаний,</w:t>
      </w:r>
    </w:p>
    <w:p w:rsidR="00581BA3" w:rsidRDefault="00581BA3" w:rsidP="00581BA3">
      <w:pPr>
        <w:pStyle w:val="33"/>
        <w:widowControl w:val="0"/>
        <w:numPr>
          <w:ilvl w:val="0"/>
          <w:numId w:val="29"/>
        </w:numPr>
        <w:tabs>
          <w:tab w:val="num" w:pos="180"/>
        </w:tabs>
        <w:spacing w:after="0"/>
        <w:ind w:firstLine="709"/>
        <w:jc w:val="both"/>
        <w:rPr>
          <w:rFonts w:ascii="Times New Roman" w:hAnsi="Times New Roman"/>
          <w:sz w:val="24"/>
        </w:rPr>
      </w:pPr>
      <w:r>
        <w:rPr>
          <w:rFonts w:ascii="Times New Roman" w:hAnsi="Times New Roman"/>
          <w:sz w:val="24"/>
        </w:rPr>
        <w:t>эксплуатационные документы.</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Основными конструкторскими документами являются:</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для детали – чертеж детали,</w:t>
      </w:r>
    </w:p>
    <w:p w:rsidR="00581BA3" w:rsidRDefault="00581BA3" w:rsidP="00581BA3">
      <w:pPr>
        <w:pStyle w:val="33"/>
        <w:widowControl w:val="0"/>
        <w:numPr>
          <w:ilvl w:val="0"/>
          <w:numId w:val="29"/>
        </w:numPr>
        <w:tabs>
          <w:tab w:val="num" w:pos="180"/>
        </w:tabs>
        <w:spacing w:after="0"/>
        <w:ind w:left="180" w:firstLine="709"/>
        <w:jc w:val="both"/>
        <w:rPr>
          <w:rFonts w:ascii="Times New Roman" w:hAnsi="Times New Roman"/>
          <w:sz w:val="24"/>
        </w:rPr>
      </w:pPr>
      <w:r>
        <w:rPr>
          <w:rFonts w:ascii="Times New Roman" w:hAnsi="Times New Roman"/>
          <w:sz w:val="24"/>
        </w:rPr>
        <w:t>для сборочных единиц, комплексов, комплектов – спецификация.</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b/>
          <w:sz w:val="24"/>
        </w:rPr>
      </w:pPr>
      <w:r>
        <w:rPr>
          <w:rFonts w:ascii="Times New Roman" w:hAnsi="Times New Roman"/>
          <w:b/>
          <w:sz w:val="24"/>
        </w:rPr>
        <w:t>1.6. Стадии разработки и этапы выполнения работ</w:t>
      </w:r>
    </w:p>
    <w:p w:rsidR="00581BA3" w:rsidRDefault="00581BA3" w:rsidP="00581BA3">
      <w:pPr>
        <w:pStyle w:val="33"/>
        <w:widowControl w:val="0"/>
        <w:ind w:firstLine="709"/>
        <w:rPr>
          <w:rFonts w:ascii="Times New Roman" w:hAnsi="Times New Roman"/>
          <w:b/>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Для конструкторских документов всех отраслей промышленности ГОСТ 2.103 – 68 устанавливает стадии разработки и этапы выполнения работ.</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tblGrid>
      <w:tr w:rsidR="00581BA3" w:rsidTr="001D1280">
        <w:trPr>
          <w:trHeight w:val="282"/>
        </w:trPr>
        <w:tc>
          <w:tcPr>
            <w:tcW w:w="241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Стадии разработки</w:t>
            </w:r>
          </w:p>
        </w:tc>
      </w:tr>
    </w:tbl>
    <w:p w:rsidR="00581BA3" w:rsidRDefault="00834D25" w:rsidP="00581BA3">
      <w:pPr>
        <w:pStyle w:val="33"/>
        <w:widowControl w:val="0"/>
        <w:ind w:firstLine="34"/>
        <w:rPr>
          <w:rFonts w:ascii="Times New Roman" w:hAnsi="Times New Roman"/>
          <w:sz w:val="24"/>
          <w:szCs w:val="24"/>
          <w:lang w:eastAsia="ru-RU"/>
        </w:rPr>
      </w:pPr>
      <w:r w:rsidRPr="00834D25">
        <w:rPr>
          <w:rFonts w:ascii="Arial" w:hAnsi="Arial" w:cs="Arial"/>
          <w:noProof/>
          <w:sz w:val="20"/>
          <w:lang w:eastAsia="ru-RU"/>
        </w:rPr>
        <w:pict>
          <v:line id="Прямая соединительная линия 59" o:spid="_x0000_s1059" style="position:absolute;left:0;text-align:left;z-index:251660288;visibility:visible;mso-wrap-distance-left:3.17497mm;mso-wrap-distance-right:3.17497mm;mso-position-horizontal-relative:text;mso-position-vertical-relative:text"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tblGrid>
      <w:tr w:rsidR="00581BA3" w:rsidTr="001D1280">
        <w:trPr>
          <w:trHeight w:val="323"/>
        </w:trPr>
        <w:tc>
          <w:tcPr>
            <w:tcW w:w="2410" w:type="dxa"/>
            <w:tcBorders>
              <w:top w:val="single" w:sz="4" w:space="0" w:color="auto"/>
              <w:left w:val="single" w:sz="4" w:space="0" w:color="auto"/>
              <w:bottom w:val="single" w:sz="4" w:space="0" w:color="auto"/>
              <w:right w:val="single" w:sz="4" w:space="0" w:color="auto"/>
            </w:tcBorders>
            <w:hideMark/>
          </w:tcPr>
          <w:p w:rsidR="00581BA3" w:rsidRDefault="00834D25" w:rsidP="001D1280">
            <w:pPr>
              <w:pStyle w:val="33"/>
              <w:widowControl w:val="0"/>
              <w:ind w:firstLine="34"/>
              <w:rPr>
                <w:rFonts w:ascii="Times New Roman" w:hAnsi="Times New Roman"/>
                <w:sz w:val="24"/>
              </w:rPr>
            </w:pPr>
            <w:r w:rsidRPr="00834D25">
              <w:rPr>
                <w:rFonts w:ascii="Arial" w:hAnsi="Arial" w:cs="Arial"/>
                <w:noProof/>
                <w:lang w:eastAsia="ru-RU"/>
              </w:rPr>
              <w:pict>
                <v:line id="Прямая соединительная линия 58" o:spid="_x0000_s1058" style="position:absolute;left:0;text-align:left;z-index:251661312;visibility:visibl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" o:allowincell="f">
                  <v:stroke endarrow="block"/>
                </v:line>
              </w:pict>
            </w:r>
            <w:r w:rsidRPr="00834D25">
              <w:rPr>
                <w:rFonts w:ascii="Arial" w:hAnsi="Arial" w:cs="Arial"/>
                <w:noProof/>
                <w:lang w:eastAsia="ru-RU"/>
              </w:rPr>
              <w:pict>
                <v:line id="Прямая соединительная линия 57" o:spid="_x0000_s1057" style="position:absolute;left:0;text-align:left;flip:x;z-index:251662336;visibility:visibl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" o:allowincell="f">
                  <v:stroke endarrow="block"/>
                </v:line>
              </w:pict>
            </w:r>
            <w:r w:rsidR="00581BA3">
              <w:rPr>
                <w:rFonts w:ascii="Times New Roman" w:hAnsi="Times New Roman"/>
                <w:sz w:val="24"/>
              </w:rPr>
              <w:t>Техническое задание</w:t>
            </w:r>
          </w:p>
        </w:tc>
      </w:tr>
    </w:tbl>
    <w:p w:rsidR="00581BA3" w:rsidRDefault="00834D25" w:rsidP="00581BA3">
      <w:pPr>
        <w:pStyle w:val="33"/>
        <w:widowControl w:val="0"/>
        <w:ind w:firstLine="34"/>
        <w:rPr>
          <w:rFonts w:ascii="Times New Roman" w:hAnsi="Times New Roman"/>
          <w:sz w:val="24"/>
          <w:szCs w:val="24"/>
          <w:lang w:eastAsia="ru-RU"/>
        </w:rPr>
      </w:pPr>
      <w:r w:rsidRPr="00834D25">
        <w:rPr>
          <w:rFonts w:ascii="Arial" w:hAnsi="Arial" w:cs="Arial"/>
          <w:noProof/>
          <w:sz w:val="20"/>
          <w:lang w:eastAsia="ru-RU"/>
        </w:rPr>
        <w:pict>
          <v:line id="Прямая соединительная линия 56" o:spid="_x0000_s1056" style="position:absolute;left:0;text-align:left;z-index:251663360;visibility:visible;mso-position-horizontal-relative:text;mso-position-vertical-relative:text"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" o:allowincell="f">
            <v:stroke endarrow="block"/>
          </v:line>
        </w:pict>
      </w:r>
      <w:r w:rsidRPr="00834D25">
        <w:rPr>
          <w:rFonts w:ascii="Arial" w:hAnsi="Arial" w:cs="Arial"/>
          <w:noProof/>
          <w:sz w:val="20"/>
          <w:lang w:eastAsia="ru-RU"/>
        </w:rPr>
        <w:pict>
          <v:line id="Прямая соединительная линия 55" o:spid="_x0000_s1055" style="position:absolute;left:0;text-align:left;flip:x;z-index:251664384;visibility:visible;mso-position-horizontal-relative:text;mso-position-vertical-relative:text"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" o:allowincell="f">
            <v:stroke endarrow="block"/>
          </v:line>
        </w:pict>
      </w:r>
    </w:p>
    <w:p w:rsidR="00581BA3" w:rsidRDefault="00581BA3" w:rsidP="00581BA3">
      <w:pPr>
        <w:pStyle w:val="33"/>
        <w:widowControl w:val="0"/>
        <w:ind w:firstLine="34"/>
        <w:rPr>
          <w:rFonts w:ascii="Times New Roman" w:hAnsi="Times New Roman"/>
          <w:sz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120"/>
        <w:gridCol w:w="2000"/>
        <w:gridCol w:w="2080"/>
      </w:tblGrid>
      <w:tr w:rsidR="00581BA3" w:rsidTr="001D1280">
        <w:trPr>
          <w:trHeight w:val="797"/>
        </w:trPr>
        <w:tc>
          <w:tcPr>
            <w:tcW w:w="198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Техническое предложение</w:t>
            </w:r>
          </w:p>
        </w:tc>
        <w:tc>
          <w:tcPr>
            <w:tcW w:w="212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Эскизный проект</w:t>
            </w:r>
          </w:p>
        </w:tc>
        <w:tc>
          <w:tcPr>
            <w:tcW w:w="200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Технический проект</w:t>
            </w:r>
          </w:p>
        </w:tc>
        <w:tc>
          <w:tcPr>
            <w:tcW w:w="2080" w:type="dxa"/>
            <w:tcBorders>
              <w:top w:val="single" w:sz="4" w:space="0" w:color="auto"/>
              <w:left w:val="single" w:sz="4" w:space="0" w:color="auto"/>
              <w:bottom w:val="single" w:sz="4" w:space="0" w:color="auto"/>
              <w:right w:val="single" w:sz="4" w:space="0" w:color="auto"/>
            </w:tcBorders>
            <w:hideMark/>
          </w:tcPr>
          <w:p w:rsidR="00581BA3" w:rsidRDefault="00581BA3" w:rsidP="001D1280">
            <w:pPr>
              <w:pStyle w:val="33"/>
              <w:widowControl w:val="0"/>
              <w:ind w:firstLine="34"/>
              <w:rPr>
                <w:rFonts w:ascii="Times New Roman" w:hAnsi="Times New Roman"/>
                <w:sz w:val="24"/>
              </w:rPr>
            </w:pPr>
            <w:r>
              <w:rPr>
                <w:rFonts w:ascii="Times New Roman" w:hAnsi="Times New Roman"/>
                <w:sz w:val="24"/>
              </w:rPr>
              <w:t>Рабочая документация</w:t>
            </w:r>
          </w:p>
        </w:tc>
      </w:tr>
    </w:tbl>
    <w:p w:rsidR="00581BA3" w:rsidRDefault="00581BA3" w:rsidP="00581BA3">
      <w:pPr>
        <w:pStyle w:val="33"/>
        <w:widowControl w:val="0"/>
        <w:ind w:firstLine="709"/>
        <w:rPr>
          <w:rFonts w:ascii="Times New Roman" w:hAnsi="Times New Roman"/>
          <w:b/>
          <w:i/>
          <w:sz w:val="24"/>
          <w:szCs w:val="24"/>
          <w:lang w:eastAsia="ru-RU"/>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В зависимости от стадии разработки различают следующие этапы работы.</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На стадии «Техническое задание»</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ТЗ,</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согласование и утверждение ТЗ,</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 xml:space="preserve">подбор материалов.       </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На стадии «Техническое предложение»</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технического предложения по результатам анализа ТЗ с присвоением документам литеры «П»,</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рассмотрение и утверждение технического предложения.</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 xml:space="preserve">На стадии «Эскизный проект»  </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эскизного проекта с присвоением документам литеры «Э»,</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макетов,</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рассмотрение и утверждение эскизного проекта.</w:t>
      </w:r>
    </w:p>
    <w:p w:rsidR="00581BA3" w:rsidRDefault="00581BA3" w:rsidP="00581BA3">
      <w:pPr>
        <w:pStyle w:val="33"/>
        <w:widowControl w:val="0"/>
        <w:ind w:left="426" w:firstLine="709"/>
        <w:outlineLvl w:val="0"/>
        <w:rPr>
          <w:rFonts w:ascii="Times New Roman" w:hAnsi="Times New Roman"/>
          <w:sz w:val="24"/>
        </w:rPr>
      </w:pPr>
      <w:r>
        <w:rPr>
          <w:rFonts w:ascii="Times New Roman" w:hAnsi="Times New Roman"/>
          <w:sz w:val="24"/>
        </w:rPr>
        <w:t>На стадии «Технический проект»</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разработка технического проекта с присвоением литера «Т»,</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макетов,</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рассмотрение и утверждение технического проекта.</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На стадии «Разработка рабочей документации»</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lastRenderedPageBreak/>
        <w:t>а) опытного образца (партии):</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заводские испытания опытного образца,</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по результатам этих испытаний корректировка конструкторской документации (литера «О»),</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государственные, межведомственные, приемные и др. испытания опытного образца,</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по результатам этих испытаний корректировка конструкторской документации (литера «О1», литера «О2»</w:t>
      </w:r>
      <w:r>
        <w:rPr>
          <w:rFonts w:ascii="Times New Roman" w:hAnsi="Times New Roman"/>
          <w:sz w:val="24"/>
        </w:rPr>
        <w:tab/>
        <w:t>в случае повторных испытаний и соответствующей корректировке),</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б) установочных серий:</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установочной серии,</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в) установившегося серийного или массового производства:</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изготовление и испытание головной (контрольной) серии,</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rsidR="00581BA3" w:rsidRDefault="00581BA3" w:rsidP="00581BA3">
      <w:pPr>
        <w:pStyle w:val="33"/>
        <w:widowControl w:val="0"/>
        <w:ind w:firstLine="709"/>
        <w:rPr>
          <w:rFonts w:ascii="Times New Roman" w:hAnsi="Times New Roman"/>
          <w:sz w:val="24"/>
        </w:rPr>
      </w:pPr>
      <w:r>
        <w:rPr>
          <w:rFonts w:ascii="Times New Roman" w:hAnsi="Times New Roman"/>
          <w:bCs/>
          <w:sz w:val="24"/>
        </w:rPr>
        <w:t xml:space="preserve">Литерность </w:t>
      </w:r>
      <w:r>
        <w:rPr>
          <w:rFonts w:ascii="Times New Roman" w:hAnsi="Times New Roman"/>
          <w:sz w:val="24"/>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1.7. Текстовые документы.</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Пояснительная записка, инструкции и т.п. выполняют в соответствии с требованиями ГОСТ 2.105 – 79 одним из способов:</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машинописным,</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рукописным,</w:t>
      </w:r>
    </w:p>
    <w:p w:rsidR="00581BA3" w:rsidRDefault="00581BA3" w:rsidP="00581BA3">
      <w:pPr>
        <w:pStyle w:val="33"/>
        <w:widowControl w:val="0"/>
        <w:numPr>
          <w:ilvl w:val="0"/>
          <w:numId w:val="29"/>
        </w:numPr>
        <w:spacing w:after="0"/>
        <w:ind w:firstLine="709"/>
        <w:jc w:val="both"/>
        <w:rPr>
          <w:rFonts w:ascii="Times New Roman" w:hAnsi="Times New Roman"/>
          <w:sz w:val="24"/>
        </w:rPr>
      </w:pPr>
      <w:r>
        <w:rPr>
          <w:rFonts w:ascii="Times New Roman" w:hAnsi="Times New Roman"/>
          <w:sz w:val="24"/>
        </w:rPr>
        <w:t>типографским с применением печатающих и графических устройств вывода ЭВМ.</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Текст располагают следующим образом:</w:t>
      </w:r>
    </w:p>
    <w:p w:rsidR="00581BA3" w:rsidRDefault="00834D25" w:rsidP="00581BA3">
      <w:pPr>
        <w:pStyle w:val="33"/>
        <w:widowControl w:val="0"/>
        <w:ind w:firstLine="709"/>
        <w:rPr>
          <w:rFonts w:ascii="Times New Roman" w:hAnsi="Times New Roman"/>
          <w:sz w:val="24"/>
        </w:rPr>
      </w:pPr>
      <w:r w:rsidRPr="00834D25">
        <w:rPr>
          <w:rFonts w:ascii="Arial" w:hAnsi="Arial" w:cs="Arial"/>
          <w:noProof/>
          <w:sz w:val="20"/>
          <w:lang w:eastAsia="ru-RU"/>
        </w:rPr>
        <w:pict>
          <v:line id="Прямая соединительная линия 54" o:spid="_x0000_s1054" style="position:absolute;left:0;text-align:left;flip:y;z-index:251665408;visibility:visible;mso-wrap-distance-left:3.17497mm;mso-wrap-distance-right:3.17497mm"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" o:allowincell="f">
            <v:stroke startarrow="open"/>
          </v:line>
        </w:pict>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t>Абзац – 15 – 17 мм.</w:t>
      </w:r>
    </w:p>
    <w:p w:rsidR="00581BA3" w:rsidRDefault="00834D25" w:rsidP="00581BA3">
      <w:pPr>
        <w:pStyle w:val="33"/>
        <w:widowControl w:val="0"/>
        <w:ind w:firstLine="709"/>
        <w:rPr>
          <w:rFonts w:ascii="Times New Roman" w:hAnsi="Times New Roman"/>
          <w:sz w:val="24"/>
        </w:rPr>
      </w:pPr>
      <w:r w:rsidRPr="00834D25">
        <w:rPr>
          <w:rFonts w:ascii="Arial" w:hAnsi="Arial" w:cs="Arial"/>
          <w:noProof/>
          <w:sz w:val="20"/>
          <w:lang w:eastAsia="ru-RU"/>
        </w:rPr>
        <w:pict>
          <v:line id="Прямая соединительная линия 53" o:spid="_x0000_s1053" style="position:absolute;left:0;text-align:left;z-index:251666432;visibility:visible;mso-wrap-distance-left:3.17497mm;mso-wrap-distance-right:3.17497mm"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" o:allowincell="f">
            <v:stroke startarrow="open"/>
          </v:line>
        </w:pict>
      </w:r>
      <w:r w:rsidRPr="00834D25">
        <w:rPr>
          <w:rFonts w:ascii="Arial" w:hAnsi="Arial" w:cs="Arial"/>
          <w:noProof/>
          <w:sz w:val="20"/>
          <w:lang w:eastAsia="ru-RU"/>
        </w:rPr>
        <w:pict>
          <v:line id="Прямая соединительная линия 52" o:spid="_x0000_s1052" style="position:absolute;left:0;text-align:left;z-index:251667456;visibility:visible;mso-wrap-distance-left:3.17497mm;mso-wrap-distance-right:3.17497mm"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" o:allowincell="f">
            <v:stroke endarrow="open"/>
          </v:line>
        </w:pict>
      </w:r>
      <w:r w:rsidRPr="00834D25">
        <w:rPr>
          <w:rFonts w:ascii="Arial" w:hAnsi="Arial" w:cs="Arial"/>
          <w:noProof/>
          <w:sz w:val="20"/>
          <w:lang w:eastAsia="ru-RU"/>
        </w:rPr>
        <w:pict>
          <v:line id="Прямая соединительная линия 51" o:spid="_x0000_s1051" style="position:absolute;left:0;text-align:left;z-index:251668480;visibility:visible;mso-wrap-distance-top:-3e-5mm;mso-wrap-distance-bottom:-3e-5mm"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" o:allowincell="f">
            <v:stroke startarrow="open"/>
          </v:line>
        </w:pict>
      </w:r>
      <w:r w:rsidRPr="00834D25">
        <w:rPr>
          <w:rFonts w:ascii="Arial" w:hAnsi="Arial" w:cs="Arial"/>
          <w:noProof/>
          <w:sz w:val="20"/>
          <w:lang w:eastAsia="ru-RU"/>
        </w:rPr>
        <w:pict>
          <v:line id="Прямая соединительная линия 50" o:spid="_x0000_s1050" style="position:absolute;left:0;text-align:left;z-index:251669504;visibility:visible;mso-wrap-distance-top:-3e-5mm;mso-wrap-distance-bottom:-3e-5mm"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1p5VzGICAAB4BAAADgAAAAAAAAAAAAAAAAAuAgAAZHJzL2Uy&#10;b0RvYy54bWxQSwECLQAUAAYACAAAACEADOum694AAAAKAQAADwAAAAAAAAAAAAAAAAC8BAAAZHJz&#10;L2Rvd25yZXYueG1sUEsFBgAAAAAEAAQA8wAAAMcFAAAAAA==&#10;" o:allowincell="f">
            <v:stroke startarrow="open"/>
          </v:line>
        </w:pict>
      </w:r>
      <w:r w:rsidRPr="00834D25">
        <w:rPr>
          <w:rFonts w:ascii="Arial" w:hAnsi="Arial" w:cs="Arial"/>
          <w:noProof/>
          <w:sz w:val="20"/>
          <w:lang w:eastAsia="ru-RU"/>
        </w:rPr>
        <w:pict>
          <v:line id="Прямая соединительная линия 49" o:spid="_x0000_s1049" style="position:absolute;left:0;text-align:left;z-index:251670528;visibility:visible;mso-wrap-distance-top:-3e-5mm;mso-wrap-distance-bottom:-3e-5mm"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" o:allowincell="f">
            <v:stroke endarrow="open"/>
          </v:line>
        </w:pict>
      </w:r>
      <w:r w:rsidRPr="00834D25">
        <w:rPr>
          <w:rFonts w:ascii="Arial" w:hAnsi="Arial" w:cs="Arial"/>
          <w:noProof/>
          <w:sz w:val="20"/>
          <w:lang w:eastAsia="ru-RU"/>
        </w:rPr>
        <w:pict>
          <v:line id="Прямая соединительная линия 48" o:spid="_x0000_s1048" style="position:absolute;left:0;text-align:left;z-index:251671552;visibility:visible;mso-wrap-distance-top:-3e-5mm;mso-wrap-distance-bottom:-3e-5mm"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rLYAIAAHg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" o:allowincell="f">
            <v:stroke endarrow="open"/>
          </v:line>
        </w:pict>
      </w:r>
      <w:r w:rsidRPr="00834D25">
        <w:rPr>
          <w:rFonts w:ascii="Arial" w:hAnsi="Arial" w:cs="Arial"/>
          <w:noProof/>
          <w:sz w:val="20"/>
          <w:lang w:eastAsia="ru-RU"/>
        </w:rPr>
        <w:pict>
          <v:line id="Прямая соединительная линия 47" o:spid="_x0000_s1047" style="position:absolute;left:0;text-align:left;z-index:251672576;visibility:visible;mso-wrap-distance-left:3.17497mm;mso-wrap-distance-right:3.17497mm"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" o:allowincell="f">
            <v:stroke startarrow="open"/>
          </v:line>
        </w:pict>
      </w:r>
      <w:r w:rsidRPr="00834D25">
        <w:rPr>
          <w:rFonts w:ascii="Arial" w:hAnsi="Arial" w:cs="Arial"/>
          <w:noProof/>
          <w:sz w:val="20"/>
          <w:lang w:eastAsia="ru-RU"/>
        </w:rPr>
        <w:pict>
          <v:line id="Прямая соединительная линия 46" o:spid="_x0000_s1046" style="position:absolute;left:0;text-align:left;z-index:251673600;visibility:visible;mso-wrap-distance-top:-3e-5mm;mso-wrap-distance-bottom:-3e-5mm"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kCTg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" o:allowincell="f"/>
        </w:pict>
      </w:r>
      <w:r w:rsidRPr="00834D25">
        <w:rPr>
          <w:rFonts w:ascii="Arial" w:hAnsi="Arial" w:cs="Arial"/>
          <w:noProof/>
          <w:sz w:val="20"/>
          <w:lang w:eastAsia="ru-RU"/>
        </w:rPr>
        <w:pict>
          <v:line id="Прямая соединительная линия 45" o:spid="_x0000_s1045" style="position:absolute;left:0;text-align:left;z-index:251674624;visibility:visible;mso-wrap-distance-top:-3e-5mm;mso-wrap-distance-bottom:-3e-5mm"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R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" o:allowincell="f"/>
        </w:pict>
      </w:r>
      <w:r w:rsidRPr="00834D25">
        <w:rPr>
          <w:rFonts w:ascii="Arial" w:hAnsi="Arial" w:cs="Arial"/>
          <w:noProof/>
          <w:sz w:val="20"/>
          <w:lang w:eastAsia="ru-RU"/>
        </w:rPr>
        <w:pict>
          <v:line id="Прямая соединительная линия 44" o:spid="_x0000_s1044" style="position:absolute;left:0;text-align:left;z-index:251675648;visibility:visible;mso-wrap-distance-left:3.17497mm;mso-wrap-distance-right:3.17497mm"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" o:allowincell="f"/>
        </w:pict>
      </w:r>
      <w:r w:rsidRPr="00834D25">
        <w:rPr>
          <w:rFonts w:ascii="Arial" w:hAnsi="Arial" w:cs="Arial"/>
          <w:noProof/>
          <w:sz w:val="20"/>
          <w:lang w:eastAsia="ru-RU"/>
        </w:rPr>
        <w:pict>
          <v:line id="Прямая соединительная линия 43" o:spid="_x0000_s1043" style="position:absolute;left:0;text-align:left;z-index:251676672;visibility:visible;mso-wrap-distance-left:3.17497mm;mso-wrap-distance-right:3.17497mm"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" o:allowincell="f"/>
        </w:pict>
      </w:r>
      <w:r w:rsidRPr="00834D25">
        <w:rPr>
          <w:rFonts w:ascii="Arial" w:hAnsi="Arial" w:cs="Arial"/>
          <w:noProof/>
          <w:sz w:val="20"/>
          <w:lang w:eastAsia="ru-RU"/>
        </w:rPr>
        <w:pict>
          <v:rect id="Прямоугольник 42" o:spid="_x0000_s1042" style="position:absolute;left:0;text-align:left;margin-left:32.4pt;margin-top:26.4pt;width:79.2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" o:allowincell="f"/>
        </w:pict>
      </w:r>
      <w:r w:rsidR="00581BA3">
        <w:rPr>
          <w:rFonts w:ascii="Times New Roman" w:hAnsi="Times New Roman"/>
          <w:sz w:val="24"/>
        </w:rPr>
        <w:tab/>
      </w:r>
      <w:r w:rsidR="00581BA3">
        <w:rPr>
          <w:rFonts w:ascii="Times New Roman" w:hAnsi="Times New Roman"/>
          <w:sz w:val="24"/>
        </w:rPr>
        <w:tab/>
        <w:t xml:space="preserve">    10 мм</w:t>
      </w:r>
      <w:r w:rsidR="00581BA3">
        <w:rPr>
          <w:rFonts w:ascii="Times New Roman" w:hAnsi="Times New Roman"/>
          <w:sz w:val="24"/>
        </w:rPr>
        <w:tab/>
      </w:r>
      <w:r w:rsidR="00581BA3">
        <w:rPr>
          <w:rFonts w:ascii="Times New Roman" w:hAnsi="Times New Roman"/>
          <w:sz w:val="24"/>
        </w:rPr>
        <w:tab/>
      </w:r>
      <w:r w:rsidR="00581BA3">
        <w:rPr>
          <w:rFonts w:ascii="Times New Roman" w:hAnsi="Times New Roman"/>
          <w:sz w:val="24"/>
        </w:rPr>
        <w:tab/>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5 мм                                   3 мм</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ab/>
      </w:r>
      <w:r>
        <w:rPr>
          <w:rFonts w:ascii="Times New Roman" w:hAnsi="Times New Roman"/>
          <w:sz w:val="24"/>
        </w:rPr>
        <w:tab/>
        <w:t xml:space="preserve">  </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r>
      <w:r>
        <w:rPr>
          <w:rFonts w:ascii="Times New Roman" w:hAnsi="Times New Roman"/>
          <w:sz w:val="24"/>
        </w:rPr>
        <w:tab/>
        <w:t xml:space="preserve">  10 мм</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Текстовый документ должен содержать:</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титульный лист,</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содержание,</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список использованной литературы,</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приложения (в случае надобности),</w:t>
      </w:r>
    </w:p>
    <w:p w:rsidR="00581BA3" w:rsidRDefault="00581BA3" w:rsidP="00581BA3">
      <w:pPr>
        <w:pStyle w:val="33"/>
        <w:widowControl w:val="0"/>
        <w:numPr>
          <w:ilvl w:val="0"/>
          <w:numId w:val="30"/>
        </w:numPr>
        <w:spacing w:after="0"/>
        <w:ind w:firstLine="709"/>
        <w:jc w:val="both"/>
        <w:rPr>
          <w:rFonts w:ascii="Times New Roman" w:hAnsi="Times New Roman"/>
          <w:sz w:val="24"/>
        </w:rPr>
      </w:pPr>
      <w:r>
        <w:rPr>
          <w:rFonts w:ascii="Times New Roman" w:hAnsi="Times New Roman"/>
          <w:sz w:val="24"/>
        </w:rPr>
        <w:t>лист регистрации изменений.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Страницы документа номеруются. На правом листе номер страницы не ставят.</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2.8. Обоснование экономической целесообразности принимаемых решений.</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В конструировании экономический фактор играет первостепенную роль.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Главное – это добиться наибольшей, полезной отдачи машины и наименьшей суммы эксплуатационных расходов за весь период работы.</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Основные факторы, определяющие экономичность: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1 – величина полезной отдачи,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2 –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3 – надежность,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4 – расходы на оплату труда операторов (пользователей),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5 – потребление энергии,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6 – стоимость ремонтов,</w:t>
      </w:r>
    </w:p>
    <w:p w:rsidR="00581BA3" w:rsidRDefault="00581BA3" w:rsidP="00581BA3">
      <w:pPr>
        <w:pStyle w:val="33"/>
        <w:widowControl w:val="0"/>
        <w:ind w:firstLine="709"/>
        <w:rPr>
          <w:rFonts w:ascii="Times New Roman" w:hAnsi="Times New Roman"/>
          <w:sz w:val="24"/>
        </w:rPr>
      </w:pPr>
      <w:r>
        <w:rPr>
          <w:rFonts w:ascii="Times New Roman" w:hAnsi="Times New Roman"/>
          <w:sz w:val="24"/>
        </w:rPr>
        <w:t>7 – унификация,</w:t>
      </w:r>
    </w:p>
    <w:p w:rsidR="00581BA3" w:rsidRDefault="00581BA3" w:rsidP="00581BA3">
      <w:pPr>
        <w:pStyle w:val="33"/>
        <w:widowControl w:val="0"/>
        <w:ind w:firstLine="709"/>
        <w:rPr>
          <w:rFonts w:ascii="Times New Roman" w:hAnsi="Times New Roman"/>
          <w:sz w:val="24"/>
        </w:rPr>
      </w:pPr>
      <w:r>
        <w:rPr>
          <w:rFonts w:ascii="Times New Roman" w:hAnsi="Times New Roman"/>
          <w:sz w:val="24"/>
        </w:rPr>
        <w:t>8 – нормализация.</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Поясним:</w:t>
      </w:r>
    </w:p>
    <w:p w:rsidR="00581BA3" w:rsidRDefault="00581BA3" w:rsidP="00581BA3">
      <w:pPr>
        <w:pStyle w:val="33"/>
        <w:widowControl w:val="0"/>
        <w:numPr>
          <w:ilvl w:val="0"/>
          <w:numId w:val="31"/>
        </w:numPr>
        <w:tabs>
          <w:tab w:val="num" w:pos="0"/>
        </w:tabs>
        <w:spacing w:after="0"/>
        <w:ind w:left="0" w:firstLine="709"/>
        <w:jc w:val="both"/>
        <w:rPr>
          <w:rFonts w:ascii="Times New Roman" w:hAnsi="Times New Roman"/>
          <w:sz w:val="24"/>
        </w:rPr>
      </w:pPr>
      <w:r>
        <w:rPr>
          <w:rFonts w:ascii="Times New Roman" w:hAnsi="Times New Roman"/>
          <w:sz w:val="24"/>
        </w:rPr>
        <w:t>Полезная отдача (ПО) – выражается стоимостью продукции или полезной работы, выполняемой машиной в единицу времени.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Величина ПО зависит от:</w:t>
      </w:r>
    </w:p>
    <w:p w:rsidR="00581BA3" w:rsidRDefault="00581BA3" w:rsidP="00581BA3">
      <w:pPr>
        <w:pStyle w:val="33"/>
        <w:widowControl w:val="0"/>
        <w:numPr>
          <w:ilvl w:val="0"/>
          <w:numId w:val="29"/>
        </w:numPr>
        <w:spacing w:after="0"/>
        <w:ind w:left="0" w:firstLine="709"/>
        <w:jc w:val="both"/>
        <w:rPr>
          <w:rFonts w:ascii="Times New Roman" w:hAnsi="Times New Roman"/>
          <w:sz w:val="24"/>
        </w:rPr>
      </w:pPr>
      <w:r>
        <w:rPr>
          <w:rFonts w:ascii="Times New Roman" w:hAnsi="Times New Roman"/>
          <w:sz w:val="24"/>
        </w:rPr>
        <w:t>производительности, т.е. числа операций в единицу времени,</w:t>
      </w:r>
    </w:p>
    <w:p w:rsidR="00581BA3" w:rsidRDefault="00581BA3" w:rsidP="00581BA3">
      <w:pPr>
        <w:pStyle w:val="33"/>
        <w:widowControl w:val="0"/>
        <w:numPr>
          <w:ilvl w:val="0"/>
          <w:numId w:val="29"/>
        </w:numPr>
        <w:spacing w:after="0"/>
        <w:ind w:left="0" w:firstLine="709"/>
        <w:jc w:val="both"/>
        <w:rPr>
          <w:rFonts w:ascii="Times New Roman" w:hAnsi="Times New Roman"/>
          <w:sz w:val="24"/>
        </w:rPr>
      </w:pPr>
      <w:r>
        <w:rPr>
          <w:rFonts w:ascii="Times New Roman" w:hAnsi="Times New Roman"/>
          <w:sz w:val="24"/>
        </w:rPr>
        <w:t>стоимости операций.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Увеличение ПО во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Главный же способ повышения ПО – конструктивные методы:</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 xml:space="preserve">увеличение числа одновременно осуществляемых над изделием </w:t>
      </w:r>
      <w:r>
        <w:rPr>
          <w:rFonts w:ascii="Times New Roman" w:hAnsi="Times New Roman"/>
          <w:sz w:val="24"/>
        </w:rPr>
        <w:lastRenderedPageBreak/>
        <w:t>операций (многорезцовые токарные автоматы),</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увеличение числа одновременно обрабатываемых деталей (одновременное плющение нескольких проволочек),</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сокращение длительности технологического цикла,</w:t>
      </w:r>
    </w:p>
    <w:p w:rsidR="00581BA3" w:rsidRDefault="00581BA3" w:rsidP="00581BA3">
      <w:pPr>
        <w:pStyle w:val="33"/>
        <w:widowControl w:val="0"/>
        <w:numPr>
          <w:ilvl w:val="0"/>
          <w:numId w:val="32"/>
        </w:numPr>
        <w:tabs>
          <w:tab w:val="clear" w:pos="360"/>
          <w:tab w:val="num" w:pos="426"/>
        </w:tabs>
        <w:spacing w:after="0"/>
        <w:ind w:left="709" w:firstLine="709"/>
        <w:jc w:val="both"/>
        <w:rPr>
          <w:rFonts w:ascii="Times New Roman" w:hAnsi="Times New Roman"/>
          <w:sz w:val="24"/>
        </w:rPr>
      </w:pPr>
      <w:r>
        <w:rPr>
          <w:rFonts w:ascii="Times New Roman" w:hAnsi="Times New Roman"/>
          <w:sz w:val="24"/>
        </w:rPr>
        <w:t>автоматизация технологического процесса.</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Влияние условий работы на долговечность можно учесть введением коэффициента режима. Тогда фактически долговечность Д определяется из выражения</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Д = Д ном / </w:t>
      </w:r>
      <w:r>
        <w:rPr>
          <w:rFonts w:ascii="Times New Roman" w:hAnsi="Times New Roman"/>
          <w:sz w:val="24"/>
        </w:rPr>
        <w:sym w:font="Symbol" w:char="F068"/>
      </w:r>
      <w:r>
        <w:rPr>
          <w:rFonts w:ascii="Times New Roman" w:hAnsi="Times New Roman"/>
          <w:sz w:val="24"/>
        </w:rPr>
        <w:t xml:space="preserve"> реж,</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где Д ном – номинальная (расчетная)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      </w:t>
      </w:r>
      <w:r>
        <w:rPr>
          <w:rFonts w:ascii="Times New Roman" w:hAnsi="Times New Roman"/>
          <w:sz w:val="24"/>
        </w:rPr>
        <w:sym w:font="Symbol" w:char="F068"/>
      </w:r>
      <w:r>
        <w:rPr>
          <w:rFonts w:ascii="Times New Roman" w:hAnsi="Times New Roman"/>
          <w:sz w:val="24"/>
        </w:rPr>
        <w:t xml:space="preserve"> реж – коэффициент режима.</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Величина </w:t>
      </w:r>
      <w:r>
        <w:rPr>
          <w:rFonts w:ascii="Times New Roman" w:hAnsi="Times New Roman"/>
          <w:sz w:val="24"/>
        </w:rPr>
        <w:sym w:font="Symbol" w:char="F068"/>
      </w:r>
      <w:r>
        <w:rPr>
          <w:rFonts w:ascii="Times New Roman" w:hAnsi="Times New Roman"/>
          <w:sz w:val="24"/>
        </w:rPr>
        <w:t xml:space="preserve"> реж определяется путем изучения условий и режимов эксплуатации и их влияния на долговечность (этим занимается статистическая теория долговечности).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 качестве первого приближения можно принимать:</w:t>
      </w:r>
    </w:p>
    <w:p w:rsidR="00581BA3" w:rsidRDefault="00581BA3" w:rsidP="00581BA3">
      <w:pPr>
        <w:pStyle w:val="33"/>
        <w:widowControl w:val="0"/>
        <w:numPr>
          <w:ilvl w:val="0"/>
          <w:numId w:val="33"/>
        </w:numPr>
        <w:spacing w:after="0"/>
        <w:ind w:firstLine="709"/>
        <w:jc w:val="both"/>
        <w:rPr>
          <w:rFonts w:ascii="Times New Roman" w:hAnsi="Times New Roman"/>
          <w:sz w:val="24"/>
        </w:rPr>
      </w:pPr>
      <w:r>
        <w:rPr>
          <w:rFonts w:ascii="Times New Roman" w:hAnsi="Times New Roman"/>
          <w:sz w:val="24"/>
        </w:rPr>
        <w:t xml:space="preserve">для средних условий эксплуатации </w:t>
      </w:r>
      <w:r>
        <w:rPr>
          <w:rFonts w:ascii="Times New Roman" w:hAnsi="Times New Roman"/>
          <w:sz w:val="24"/>
        </w:rPr>
        <w:sym w:font="Symbol" w:char="F068"/>
      </w:r>
      <w:r>
        <w:rPr>
          <w:rFonts w:ascii="Times New Roman" w:hAnsi="Times New Roman"/>
          <w:sz w:val="24"/>
        </w:rPr>
        <w:t xml:space="preserve"> реж = 1,</w:t>
      </w:r>
    </w:p>
    <w:p w:rsidR="00581BA3" w:rsidRDefault="00581BA3" w:rsidP="00581BA3">
      <w:pPr>
        <w:pStyle w:val="33"/>
        <w:widowControl w:val="0"/>
        <w:numPr>
          <w:ilvl w:val="0"/>
          <w:numId w:val="33"/>
        </w:numPr>
        <w:spacing w:after="0"/>
        <w:ind w:firstLine="709"/>
        <w:jc w:val="both"/>
        <w:rPr>
          <w:rFonts w:ascii="Times New Roman" w:hAnsi="Times New Roman"/>
          <w:sz w:val="24"/>
        </w:rPr>
      </w:pPr>
      <w:r>
        <w:rPr>
          <w:rFonts w:ascii="Times New Roman" w:hAnsi="Times New Roman"/>
          <w:sz w:val="24"/>
        </w:rPr>
        <w:t xml:space="preserve">для тяжелых </w:t>
      </w:r>
      <w:r>
        <w:rPr>
          <w:rFonts w:ascii="Times New Roman" w:hAnsi="Times New Roman"/>
          <w:sz w:val="24"/>
        </w:rPr>
        <w:sym w:font="Symbol" w:char="F068"/>
      </w:r>
      <w:r>
        <w:rPr>
          <w:rFonts w:ascii="Times New Roman" w:hAnsi="Times New Roman"/>
          <w:sz w:val="24"/>
        </w:rPr>
        <w:t xml:space="preserve"> реж = 1,2 – 1,5,</w:t>
      </w:r>
    </w:p>
    <w:p w:rsidR="00581BA3" w:rsidRDefault="00581BA3" w:rsidP="00581BA3">
      <w:pPr>
        <w:pStyle w:val="33"/>
        <w:widowControl w:val="0"/>
        <w:numPr>
          <w:ilvl w:val="0"/>
          <w:numId w:val="33"/>
        </w:numPr>
        <w:spacing w:after="0"/>
        <w:ind w:firstLine="709"/>
        <w:jc w:val="both"/>
        <w:rPr>
          <w:rFonts w:ascii="Times New Roman" w:hAnsi="Times New Roman"/>
          <w:sz w:val="24"/>
        </w:rPr>
      </w:pPr>
      <w:r>
        <w:rPr>
          <w:rFonts w:ascii="Times New Roman" w:hAnsi="Times New Roman"/>
          <w:sz w:val="24"/>
        </w:rPr>
        <w:t xml:space="preserve">для легких </w:t>
      </w:r>
      <w:r>
        <w:rPr>
          <w:rFonts w:ascii="Times New Roman" w:hAnsi="Times New Roman"/>
          <w:sz w:val="24"/>
        </w:rPr>
        <w:sym w:font="Symbol" w:char="F068"/>
      </w:r>
      <w:r>
        <w:rPr>
          <w:rFonts w:ascii="Times New Roman" w:hAnsi="Times New Roman"/>
          <w:sz w:val="24"/>
        </w:rPr>
        <w:t xml:space="preserve"> реж = 0,7 – 0,8.</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Пути повышения долговечности:</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своевременная профилактика,</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предупреждение перегрузок,</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бережное отношение к машине,</w:t>
      </w:r>
    </w:p>
    <w:p w:rsidR="00581BA3" w:rsidRDefault="00581BA3" w:rsidP="00581BA3">
      <w:pPr>
        <w:pStyle w:val="33"/>
        <w:widowControl w:val="0"/>
        <w:numPr>
          <w:ilvl w:val="0"/>
          <w:numId w:val="34"/>
        </w:numPr>
        <w:spacing w:after="0"/>
        <w:ind w:firstLine="709"/>
        <w:jc w:val="both"/>
        <w:rPr>
          <w:rFonts w:ascii="Times New Roman" w:hAnsi="Times New Roman"/>
          <w:sz w:val="24"/>
        </w:rPr>
      </w:pPr>
      <w:r>
        <w:rPr>
          <w:rFonts w:ascii="Times New Roman" w:hAnsi="Times New Roman"/>
          <w:sz w:val="24"/>
        </w:rPr>
        <w:t>правильное конструирование машины (само главное условие).</w:t>
      </w: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Факторы, лимитирующие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а) поломки деталей (повышение твердости),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rsidR="00581BA3" w:rsidRDefault="00581BA3" w:rsidP="00581BA3">
      <w:pPr>
        <w:pStyle w:val="33"/>
        <w:widowControl w:val="0"/>
        <w:ind w:left="3969" w:firstLine="709"/>
        <w:rPr>
          <w:rFonts w:ascii="Times New Roman" w:hAnsi="Times New Roman"/>
          <w:sz w:val="24"/>
        </w:rPr>
      </w:pPr>
      <w:r>
        <w:rPr>
          <w:rFonts w:ascii="Times New Roman" w:hAnsi="Times New Roman"/>
          <w:sz w:val="24"/>
        </w:rPr>
        <w:t>Виды износа:</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механический:</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абразивный,</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при трении скольжения,</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при трении качения,</w:t>
      </w:r>
    </w:p>
    <w:p w:rsidR="00581BA3" w:rsidRDefault="00581BA3" w:rsidP="00581BA3">
      <w:pPr>
        <w:pStyle w:val="33"/>
        <w:widowControl w:val="0"/>
        <w:numPr>
          <w:ilvl w:val="0"/>
          <w:numId w:val="36"/>
        </w:numPr>
        <w:spacing w:after="0"/>
        <w:ind w:firstLine="709"/>
        <w:jc w:val="both"/>
        <w:rPr>
          <w:rFonts w:ascii="Times New Roman" w:hAnsi="Times New Roman"/>
          <w:sz w:val="24"/>
        </w:rPr>
      </w:pPr>
      <w:r>
        <w:rPr>
          <w:rFonts w:ascii="Times New Roman" w:hAnsi="Times New Roman"/>
          <w:sz w:val="24"/>
        </w:rPr>
        <w:t>контактный.</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химический (коррозионный),</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тепловой,</w:t>
      </w:r>
    </w:p>
    <w:p w:rsidR="00581BA3" w:rsidRDefault="00581BA3" w:rsidP="00581BA3">
      <w:pPr>
        <w:pStyle w:val="33"/>
        <w:widowControl w:val="0"/>
        <w:numPr>
          <w:ilvl w:val="0"/>
          <w:numId w:val="35"/>
        </w:numPr>
        <w:spacing w:after="0"/>
        <w:ind w:left="3969" w:firstLine="709"/>
        <w:jc w:val="both"/>
        <w:rPr>
          <w:rFonts w:ascii="Times New Roman" w:hAnsi="Times New Roman"/>
          <w:sz w:val="24"/>
        </w:rPr>
      </w:pPr>
      <w:r>
        <w:rPr>
          <w:rFonts w:ascii="Times New Roman" w:hAnsi="Times New Roman"/>
          <w:sz w:val="24"/>
        </w:rPr>
        <w:t>кавитационно-эрозионный.</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 пластические деформации деталей, вызываемые местным или общим переходом напряжений за предел текучести,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д.) пластические деформации, вызванные ползучестью (при повышенных температурах)</w:t>
      </w:r>
    </w:p>
    <w:p w:rsidR="00581BA3" w:rsidRDefault="00581BA3" w:rsidP="00581BA3">
      <w:pPr>
        <w:pStyle w:val="33"/>
        <w:widowControl w:val="0"/>
        <w:ind w:firstLine="709"/>
        <w:rPr>
          <w:rFonts w:ascii="Times New Roman" w:hAnsi="Times New Roman"/>
          <w:sz w:val="24"/>
        </w:rPr>
      </w:pPr>
      <w:r>
        <w:rPr>
          <w:rFonts w:ascii="Times New Roman" w:hAnsi="Times New Roman"/>
          <w:sz w:val="24"/>
        </w:rPr>
        <w:lastRenderedPageBreak/>
        <w:t>Меры повышения долговечности удорожают конструкцию. Однако эти расходы вполне оправданы.</w:t>
      </w:r>
    </w:p>
    <w:p w:rsidR="00581BA3" w:rsidRDefault="00834D25" w:rsidP="00581BA3">
      <w:pPr>
        <w:pStyle w:val="33"/>
        <w:widowControl w:val="0"/>
        <w:ind w:left="567" w:firstLine="709"/>
        <w:rPr>
          <w:rFonts w:ascii="Times New Roman" w:hAnsi="Times New Roman"/>
          <w:sz w:val="24"/>
        </w:rPr>
      </w:pPr>
      <w:r w:rsidRPr="00834D25">
        <w:rPr>
          <w:rFonts w:ascii="Arial" w:hAnsi="Arial" w:cs="Arial"/>
          <w:noProof/>
          <w:sz w:val="20"/>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1" o:spid="_x0000_s1041" type="#_x0000_t87" style="position:absolute;left:0;text-align:left;margin-left:3.6pt;margin-top:0;width:12pt;height:50.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" o:allowincell="f"/>
        </w:pict>
      </w:r>
      <w:r w:rsidR="00581BA3">
        <w:rPr>
          <w:rFonts w:ascii="Times New Roman" w:hAnsi="Times New Roman"/>
          <w:sz w:val="24"/>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rsidR="00581BA3" w:rsidRDefault="00581BA3" w:rsidP="00581BA3">
      <w:pPr>
        <w:pStyle w:val="33"/>
        <w:widowControl w:val="0"/>
        <w:ind w:left="567" w:firstLine="709"/>
        <w:outlineLvl w:val="0"/>
        <w:rPr>
          <w:rFonts w:ascii="Times New Roman" w:hAnsi="Times New Roman"/>
          <w:sz w:val="24"/>
        </w:rPr>
      </w:pPr>
      <w:r>
        <w:rPr>
          <w:rFonts w:ascii="Times New Roman" w:hAnsi="Times New Roman"/>
          <w:sz w:val="24"/>
        </w:rPr>
        <w:t xml:space="preserve">С дет </w:t>
      </w:r>
      <w:r>
        <w:rPr>
          <w:rFonts w:ascii="Times New Roman" w:hAnsi="Times New Roman"/>
          <w:sz w:val="24"/>
        </w:rPr>
        <w:sym w:font="Symbol" w:char="F03C"/>
      </w:r>
      <w:r>
        <w:rPr>
          <w:rFonts w:ascii="Times New Roman" w:hAnsi="Times New Roman"/>
          <w:sz w:val="24"/>
        </w:rPr>
        <w:sym w:font="Symbol" w:char="F03C"/>
      </w:r>
      <w:r>
        <w:rPr>
          <w:rFonts w:ascii="Times New Roman" w:hAnsi="Times New Roman"/>
          <w:sz w:val="24"/>
        </w:rPr>
        <w:t xml:space="preserve"> С маш </w:t>
      </w:r>
      <w:r>
        <w:rPr>
          <w:rFonts w:ascii="Times New Roman" w:hAnsi="Times New Roman"/>
          <w:sz w:val="24"/>
        </w:rPr>
        <w:sym w:font="Symbol" w:char="F03C"/>
      </w:r>
      <w:r>
        <w:rPr>
          <w:rFonts w:ascii="Times New Roman" w:hAnsi="Times New Roman"/>
          <w:sz w:val="24"/>
        </w:rPr>
        <w:sym w:font="Symbol" w:char="F03C"/>
      </w:r>
      <w:r>
        <w:rPr>
          <w:rFonts w:ascii="Times New Roman" w:hAnsi="Times New Roman"/>
          <w:sz w:val="24"/>
        </w:rPr>
        <w:t xml:space="preserve"> </w:t>
      </w:r>
      <w:r>
        <w:rPr>
          <w:rFonts w:ascii="Times New Roman" w:hAnsi="Times New Roman"/>
          <w:sz w:val="24"/>
        </w:rPr>
        <w:sym w:font="Symbol" w:char="F053"/>
      </w:r>
      <w:r>
        <w:rPr>
          <w:rFonts w:ascii="Times New Roman" w:hAnsi="Times New Roman"/>
          <w:sz w:val="24"/>
        </w:rPr>
        <w:t xml:space="preserve"> расх</w:t>
      </w:r>
    </w:p>
    <w:p w:rsidR="00581BA3" w:rsidRDefault="00834D25" w:rsidP="00581BA3">
      <w:pPr>
        <w:pStyle w:val="33"/>
        <w:widowControl w:val="0"/>
        <w:ind w:left="284" w:firstLine="709"/>
        <w:rPr>
          <w:rFonts w:ascii="Times New Roman" w:hAnsi="Times New Roman"/>
          <w:sz w:val="24"/>
        </w:rPr>
      </w:pPr>
      <w:r w:rsidRPr="00834D25">
        <w:rPr>
          <w:rFonts w:ascii="Arial" w:hAnsi="Arial" w:cs="Arial"/>
          <w:noProof/>
          <w:sz w:val="20"/>
          <w:lang w:eastAsia="ru-RU"/>
        </w:rPr>
        <w:pict>
          <v:line id="Прямая соединительная линия 40" o:spid="_x0000_s1040" style="position:absolute;left:0;text-align:left;z-index:251679744;visibility:visible;mso-wrap-distance-left:3.17497mm;mso-wrap-distance-right:3.17497mm"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" o:allowincell="f" strokeweight="6pt">
            <v:stroke linestyle="thickBetweenThin"/>
          </v:line>
        </w:pict>
      </w:r>
      <w:r w:rsidR="00581BA3">
        <w:rPr>
          <w:rFonts w:ascii="Times New Roman" w:hAnsi="Times New Roman"/>
          <w:sz w:val="24"/>
        </w:rPr>
        <w:t>Отсюда, вывод: стремясь к удешевлению машины, не надо жалеть затрат на изготовление деталей, определяющих долговечность и надежность. Надо проводить и соответствующие НИР в этом направлении.</w:t>
      </w:r>
    </w:p>
    <w:p w:rsidR="00581BA3" w:rsidRDefault="00581BA3" w:rsidP="00581BA3">
      <w:pPr>
        <w:pStyle w:val="33"/>
        <w:widowControl w:val="0"/>
        <w:ind w:left="284" w:firstLine="709"/>
        <w:rPr>
          <w:rFonts w:ascii="Times New Roman" w:hAnsi="Times New Roman"/>
          <w:sz w:val="24"/>
        </w:rPr>
      </w:pP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3. Надежность складывается из следующих основных признаков:</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долговечность,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безотказность,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безаварийность.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стабильность работы,</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ремонтоспособность,</w:t>
      </w:r>
    </w:p>
    <w:p w:rsidR="00581BA3" w:rsidRDefault="00581BA3" w:rsidP="00581BA3">
      <w:pPr>
        <w:pStyle w:val="33"/>
        <w:widowControl w:val="0"/>
        <w:numPr>
          <w:ilvl w:val="0"/>
          <w:numId w:val="37"/>
        </w:numPr>
        <w:spacing w:after="0"/>
        <w:ind w:firstLine="709"/>
        <w:jc w:val="both"/>
        <w:rPr>
          <w:rFonts w:ascii="Times New Roman" w:hAnsi="Times New Roman"/>
          <w:sz w:val="24"/>
        </w:rPr>
      </w:pPr>
      <w:r>
        <w:rPr>
          <w:rFonts w:ascii="Times New Roman" w:hAnsi="Times New Roman"/>
          <w:sz w:val="24"/>
        </w:rPr>
        <w:t>малый объем ремонтных работ.</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Пути повышения надежности (основные):</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повышение прочности и жесткости конструкции,</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правильная эксплуатация,</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надежная работа даже в условиях неквалифицированного обслуживания (это обеспечивается конструкцией),</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дублирование устройств,</w:t>
      </w:r>
    </w:p>
    <w:p w:rsidR="00581BA3" w:rsidRDefault="00581BA3" w:rsidP="00581BA3">
      <w:pPr>
        <w:pStyle w:val="33"/>
        <w:widowControl w:val="0"/>
        <w:numPr>
          <w:ilvl w:val="0"/>
          <w:numId w:val="38"/>
        </w:numPr>
        <w:spacing w:after="0"/>
        <w:ind w:firstLine="709"/>
        <w:jc w:val="both"/>
        <w:rPr>
          <w:rFonts w:ascii="Times New Roman" w:hAnsi="Times New Roman"/>
          <w:sz w:val="24"/>
        </w:rPr>
      </w:pPr>
      <w:r>
        <w:rPr>
          <w:rFonts w:ascii="Times New Roman" w:hAnsi="Times New Roman"/>
          <w:sz w:val="24"/>
        </w:rPr>
        <w:t>автоматизация производства.</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4. Расходы на оплату труда эксплуатационников (операторов).</w:t>
      </w:r>
    </w:p>
    <w:p w:rsidR="00581BA3" w:rsidRDefault="00581BA3" w:rsidP="00581BA3">
      <w:pPr>
        <w:pStyle w:val="33"/>
        <w:widowControl w:val="0"/>
        <w:ind w:firstLine="709"/>
        <w:rPr>
          <w:rFonts w:ascii="Times New Roman" w:hAnsi="Times New Roman"/>
          <w:sz w:val="24"/>
        </w:rPr>
      </w:pPr>
      <w:r>
        <w:rPr>
          <w:rFonts w:ascii="Times New Roman" w:hAnsi="Times New Roman"/>
          <w:sz w:val="24"/>
        </w:rPr>
        <w:t>Существенно снижается или ликвидируется при автоматизации агрегата (работы).</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5. Потребление энергии.</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Может быть существенно снижено проектированием и изготовлением рациональной конструкции (малые силы трения, выбор двигателя и т.д.).</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6. Стоимость ремонтов.</w:t>
      </w:r>
    </w:p>
    <w:p w:rsidR="00581BA3" w:rsidRDefault="00581BA3" w:rsidP="00581BA3">
      <w:pPr>
        <w:pStyle w:val="33"/>
        <w:widowControl w:val="0"/>
        <w:ind w:left="426" w:firstLine="709"/>
        <w:rPr>
          <w:rFonts w:ascii="Times New Roman" w:hAnsi="Times New Roman"/>
          <w:sz w:val="24"/>
        </w:rPr>
      </w:pPr>
      <w:r>
        <w:rPr>
          <w:rFonts w:ascii="Times New Roman" w:hAnsi="Times New Roman"/>
          <w:sz w:val="24"/>
        </w:rPr>
        <w:t>Также в основном определяется конструкцией машины.</w:t>
      </w:r>
    </w:p>
    <w:p w:rsidR="00581BA3" w:rsidRDefault="00581BA3" w:rsidP="00581BA3">
      <w:pPr>
        <w:pStyle w:val="33"/>
        <w:widowControl w:val="0"/>
        <w:ind w:left="426"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r>
        <w:rPr>
          <w:rFonts w:ascii="Times New Roman" w:hAnsi="Times New Roman"/>
          <w:sz w:val="24"/>
        </w:rPr>
        <w:t>7. Унификация – многократное применение в конструкции одних и тех же элементов.</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numPr>
          <w:ilvl w:val="0"/>
          <w:numId w:val="24"/>
        </w:numPr>
        <w:tabs>
          <w:tab w:val="num" w:pos="0"/>
        </w:tabs>
        <w:spacing w:after="0"/>
        <w:ind w:left="0" w:firstLine="709"/>
        <w:jc w:val="both"/>
        <w:rPr>
          <w:rFonts w:ascii="Times New Roman" w:hAnsi="Times New Roman"/>
          <w:sz w:val="24"/>
        </w:rPr>
      </w:pPr>
      <w:r>
        <w:rPr>
          <w:rFonts w:ascii="Times New Roman" w:hAnsi="Times New Roman"/>
          <w:sz w:val="24"/>
        </w:rPr>
        <w:t>Нормализация – регламентирование конструкции и типоразмеров широко применяемых машиностроительных деталей, узлов и агрегатов.</w:t>
      </w: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outlineLvl w:val="0"/>
        <w:rPr>
          <w:rFonts w:ascii="Times New Roman" w:hAnsi="Times New Roman"/>
          <w:sz w:val="24"/>
        </w:rPr>
      </w:pPr>
      <w:r>
        <w:rPr>
          <w:rFonts w:ascii="Times New Roman" w:hAnsi="Times New Roman"/>
          <w:sz w:val="24"/>
        </w:rPr>
        <w:t>Определения:</w:t>
      </w:r>
    </w:p>
    <w:p w:rsidR="00581BA3" w:rsidRDefault="00581BA3" w:rsidP="00581BA3">
      <w:pPr>
        <w:pStyle w:val="33"/>
        <w:widowControl w:val="0"/>
        <w:numPr>
          <w:ilvl w:val="0"/>
          <w:numId w:val="39"/>
        </w:numPr>
        <w:spacing w:after="0"/>
        <w:ind w:firstLine="709"/>
        <w:jc w:val="both"/>
        <w:rPr>
          <w:rFonts w:ascii="Times New Roman" w:hAnsi="Times New Roman"/>
          <w:sz w:val="24"/>
        </w:rPr>
      </w:pPr>
      <w:r>
        <w:rPr>
          <w:rFonts w:ascii="Times New Roman" w:hAnsi="Times New Roman"/>
          <w:sz w:val="24"/>
        </w:rPr>
        <w:t xml:space="preserve">Коэффициент использования машины </w:t>
      </w:r>
    </w:p>
    <w:p w:rsidR="00581BA3" w:rsidRDefault="00581BA3" w:rsidP="00581BA3">
      <w:pPr>
        <w:pStyle w:val="33"/>
        <w:widowControl w:val="0"/>
        <w:ind w:left="1014" w:firstLine="709"/>
        <w:rPr>
          <w:rFonts w:ascii="Times New Roman" w:hAnsi="Times New Roman"/>
          <w:sz w:val="24"/>
        </w:rPr>
      </w:pPr>
      <w:r>
        <w:rPr>
          <w:rFonts w:ascii="Times New Roman" w:hAnsi="Times New Roman"/>
          <w:sz w:val="24"/>
        </w:rPr>
        <w:lastRenderedPageBreak/>
        <w:sym w:font="Symbol" w:char="F068"/>
      </w:r>
      <w:r>
        <w:rPr>
          <w:rFonts w:ascii="Times New Roman" w:hAnsi="Times New Roman"/>
          <w:sz w:val="24"/>
        </w:rPr>
        <w:t xml:space="preserve"> исп. = Д / Н,</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где Д – долговечность,</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t xml:space="preserve"> Н – период эксплуатации машины.</w:t>
      </w:r>
    </w:p>
    <w:p w:rsidR="00581BA3" w:rsidRDefault="00581BA3" w:rsidP="00581BA3">
      <w:pPr>
        <w:pStyle w:val="33"/>
        <w:widowControl w:val="0"/>
        <w:numPr>
          <w:ilvl w:val="0"/>
          <w:numId w:val="39"/>
        </w:numPr>
        <w:spacing w:after="0"/>
        <w:ind w:firstLine="709"/>
        <w:jc w:val="both"/>
        <w:rPr>
          <w:rFonts w:ascii="Times New Roman" w:hAnsi="Times New Roman"/>
          <w:sz w:val="24"/>
        </w:rPr>
      </w:pPr>
      <w:r>
        <w:rPr>
          <w:rFonts w:ascii="Times New Roman" w:hAnsi="Times New Roman"/>
          <w:sz w:val="24"/>
        </w:rPr>
        <w:t>Рентабельность</w:t>
      </w:r>
    </w:p>
    <w:p w:rsidR="00581BA3" w:rsidRDefault="00581BA3" w:rsidP="00581BA3">
      <w:pPr>
        <w:pStyle w:val="33"/>
        <w:widowControl w:val="0"/>
        <w:ind w:left="1014" w:firstLine="709"/>
        <w:rPr>
          <w:rFonts w:ascii="Times New Roman" w:hAnsi="Times New Roman"/>
          <w:sz w:val="24"/>
        </w:rPr>
      </w:pPr>
      <w:r>
        <w:rPr>
          <w:rFonts w:ascii="Times New Roman" w:hAnsi="Times New Roman"/>
          <w:sz w:val="24"/>
        </w:rPr>
        <w:t>р = О / Р,</w:t>
      </w:r>
    </w:p>
    <w:p w:rsidR="00581BA3" w:rsidRDefault="00581BA3" w:rsidP="00581BA3">
      <w:pPr>
        <w:pStyle w:val="33"/>
        <w:widowControl w:val="0"/>
        <w:ind w:firstLine="709"/>
        <w:rPr>
          <w:rFonts w:ascii="Times New Roman" w:hAnsi="Times New Roman"/>
          <w:sz w:val="24"/>
        </w:rPr>
      </w:pPr>
      <w:r>
        <w:rPr>
          <w:rFonts w:ascii="Times New Roman" w:hAnsi="Times New Roman"/>
          <w:sz w:val="24"/>
        </w:rPr>
        <w:t>где О – полезная отдача машины за определенный период,</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t xml:space="preserve"> Р – расходы за тот же период (р должно быть </w:t>
      </w:r>
      <w:r>
        <w:rPr>
          <w:rFonts w:ascii="Times New Roman" w:hAnsi="Times New Roman"/>
          <w:sz w:val="24"/>
        </w:rPr>
        <w:sym w:font="Symbol" w:char="F03E"/>
      </w:r>
      <w:r>
        <w:rPr>
          <w:rFonts w:ascii="Times New Roman" w:hAnsi="Times New Roman"/>
          <w:sz w:val="24"/>
        </w:rPr>
        <w:t xml:space="preserve"> 1).</w:t>
      </w:r>
    </w:p>
    <w:p w:rsidR="00581BA3" w:rsidRDefault="00581BA3" w:rsidP="00581BA3">
      <w:pPr>
        <w:pStyle w:val="33"/>
        <w:widowControl w:val="0"/>
        <w:ind w:firstLine="709"/>
        <w:rPr>
          <w:rFonts w:ascii="Times New Roman" w:hAnsi="Times New Roman"/>
          <w:sz w:val="24"/>
        </w:rPr>
      </w:pPr>
      <w:r>
        <w:rPr>
          <w:rFonts w:ascii="Times New Roman" w:hAnsi="Times New Roman"/>
          <w:sz w:val="24"/>
        </w:rPr>
        <w:t>3. Экономический эффект (годовой)</w:t>
      </w:r>
    </w:p>
    <w:p w:rsidR="00581BA3" w:rsidRDefault="00581BA3" w:rsidP="00581BA3">
      <w:pPr>
        <w:pStyle w:val="33"/>
        <w:widowControl w:val="0"/>
        <w:ind w:left="720" w:firstLine="709"/>
        <w:outlineLvl w:val="0"/>
        <w:rPr>
          <w:rFonts w:ascii="Times New Roman" w:hAnsi="Times New Roman"/>
          <w:sz w:val="24"/>
        </w:rPr>
      </w:pPr>
      <w:r>
        <w:rPr>
          <w:rFonts w:ascii="Times New Roman" w:hAnsi="Times New Roman"/>
          <w:sz w:val="24"/>
        </w:rPr>
        <w:t>Эг = О – Р = О (1 – Р / О), = О (1 – 1 / р),</w:t>
      </w:r>
    </w:p>
    <w:p w:rsidR="00581BA3" w:rsidRDefault="00581BA3" w:rsidP="00581BA3">
      <w:pPr>
        <w:pStyle w:val="33"/>
        <w:widowControl w:val="0"/>
        <w:ind w:firstLine="709"/>
        <w:rPr>
          <w:rFonts w:ascii="Times New Roman" w:hAnsi="Times New Roman"/>
          <w:sz w:val="24"/>
        </w:rPr>
      </w:pPr>
      <w:r>
        <w:rPr>
          <w:rFonts w:ascii="Times New Roman" w:hAnsi="Times New Roman"/>
          <w:sz w:val="24"/>
        </w:rPr>
        <w:t xml:space="preserve">       где О – годовая отдача, руб / год,</w:t>
      </w:r>
    </w:p>
    <w:p w:rsidR="00581BA3" w:rsidRDefault="00581BA3" w:rsidP="00581BA3">
      <w:pPr>
        <w:pStyle w:val="33"/>
        <w:widowControl w:val="0"/>
        <w:ind w:firstLine="709"/>
        <w:rPr>
          <w:rFonts w:ascii="Times New Roman" w:hAnsi="Times New Roman"/>
          <w:sz w:val="24"/>
        </w:rPr>
      </w:pPr>
      <w:r>
        <w:rPr>
          <w:rFonts w:ascii="Times New Roman" w:hAnsi="Times New Roman"/>
          <w:sz w:val="24"/>
        </w:rPr>
        <w:tab/>
        <w:t xml:space="preserve">  Р – сумма эксплуатационных расходов, руб / год.</w:t>
      </w:r>
    </w:p>
    <w:p w:rsidR="00581BA3" w:rsidRDefault="00581BA3" w:rsidP="00581BA3">
      <w:pPr>
        <w:pStyle w:val="33"/>
        <w:widowControl w:val="0"/>
        <w:tabs>
          <w:tab w:val="num" w:pos="0"/>
        </w:tabs>
        <w:ind w:firstLine="709"/>
        <w:rPr>
          <w:rFonts w:ascii="Times New Roman" w:hAnsi="Times New Roman"/>
          <w:sz w:val="24"/>
        </w:rPr>
      </w:pPr>
    </w:p>
    <w:p w:rsidR="00581BA3" w:rsidRDefault="00581BA3" w:rsidP="00581BA3">
      <w:pPr>
        <w:pStyle w:val="33"/>
        <w:widowControl w:val="0"/>
        <w:tabs>
          <w:tab w:val="num" w:pos="0"/>
        </w:tabs>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ind w:firstLine="709"/>
        <w:rPr>
          <w:rFonts w:ascii="Times New Roman" w:hAnsi="Times New Roman"/>
          <w:sz w:val="24"/>
        </w:rPr>
      </w:pPr>
    </w:p>
    <w:p w:rsidR="00581BA3" w:rsidRDefault="00581BA3" w:rsidP="00581BA3">
      <w:pPr>
        <w:pStyle w:val="33"/>
        <w:widowControl w:val="0"/>
        <w:rPr>
          <w:rFonts w:ascii="Arial" w:hAnsi="Arial" w:cs="Arial"/>
          <w:sz w:val="20"/>
        </w:rPr>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pStyle w:val="33"/>
        <w:widowControl w:val="0"/>
      </w:pPr>
    </w:p>
    <w:p w:rsidR="00581BA3" w:rsidRDefault="00581BA3" w:rsidP="00581BA3">
      <w:pPr>
        <w:rPr>
          <w:rFonts w:ascii="Times New Roman" w:hAnsi="Times New Roman"/>
          <w:b/>
          <w:iCs/>
          <w:sz w:val="24"/>
          <w:szCs w:val="24"/>
        </w:rPr>
      </w:pPr>
    </w:p>
    <w:p w:rsidR="00581BA3" w:rsidRDefault="00581BA3" w:rsidP="00581BA3">
      <w:pPr>
        <w:rPr>
          <w:rFonts w:ascii="Times New Roman" w:hAnsi="Times New Roman"/>
          <w:b/>
          <w:iCs/>
          <w:sz w:val="24"/>
          <w:szCs w:val="24"/>
        </w:rPr>
      </w:pPr>
      <w:r>
        <w:rPr>
          <w:szCs w:val="24"/>
        </w:rPr>
        <w:br w:type="page"/>
      </w:r>
    </w:p>
    <w:p w:rsidR="00581BA3" w:rsidRDefault="00581BA3" w:rsidP="00581BA3">
      <w:pPr>
        <w:pStyle w:val="1"/>
        <w:ind w:left="0" w:firstLine="709"/>
        <w:jc w:val="right"/>
        <w:rPr>
          <w:szCs w:val="24"/>
        </w:rPr>
      </w:pPr>
      <w:r>
        <w:rPr>
          <w:szCs w:val="24"/>
        </w:rPr>
        <w:lastRenderedPageBreak/>
        <w:t>ПРИЛОЖЕНИЕ 2</w:t>
      </w:r>
    </w:p>
    <w:p w:rsidR="00581BA3" w:rsidRDefault="00581BA3" w:rsidP="00581BA3">
      <w:pPr>
        <w:pStyle w:val="1"/>
        <w:ind w:left="0" w:firstLine="709"/>
        <w:jc w:val="center"/>
        <w:rPr>
          <w:szCs w:val="24"/>
        </w:rPr>
      </w:pPr>
      <w:r>
        <w:rPr>
          <w:szCs w:val="24"/>
        </w:rPr>
        <w:t>ПРАКТИЧЕСКАЯ РАБОТА 2</w:t>
      </w:r>
    </w:p>
    <w:p w:rsidR="00581BA3" w:rsidRDefault="00581BA3" w:rsidP="00581BA3">
      <w:pPr>
        <w:pStyle w:val="1"/>
        <w:ind w:left="0" w:firstLine="709"/>
        <w:jc w:val="center"/>
        <w:rPr>
          <w:szCs w:val="24"/>
        </w:rPr>
      </w:pPr>
      <w:r>
        <w:rPr>
          <w:szCs w:val="24"/>
        </w:rPr>
        <w:t xml:space="preserve">Технико-экономическое обоснование и задание на проектирование </w:t>
      </w:r>
    </w:p>
    <w:p w:rsidR="00581BA3" w:rsidRDefault="00581BA3" w:rsidP="00581BA3">
      <w:pPr>
        <w:ind w:firstLine="709"/>
        <w:rPr>
          <w:rFonts w:ascii="Times New Roman" w:hAnsi="Times New Roman"/>
          <w:sz w:val="24"/>
          <w:szCs w:val="24"/>
        </w:rPr>
      </w:pPr>
    </w:p>
    <w:p w:rsidR="00581BA3" w:rsidRDefault="00581BA3" w:rsidP="00581BA3">
      <w:pPr>
        <w:ind w:firstLine="709"/>
        <w:jc w:val="both"/>
        <w:rPr>
          <w:rFonts w:ascii="Times New Roman" w:hAnsi="Times New Roman"/>
          <w:sz w:val="24"/>
          <w:szCs w:val="24"/>
        </w:rPr>
      </w:pPr>
      <w:r>
        <w:rPr>
          <w:rFonts w:ascii="Times New Roman" w:hAnsi="Times New Roman"/>
          <w:sz w:val="24"/>
          <w:szCs w:val="24"/>
        </w:rPr>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Pr>
          <w:rFonts w:ascii="Times New Roman" w:hAnsi="Times New Roman"/>
          <w:sz w:val="24"/>
          <w:szCs w:val="24"/>
        </w:rPr>
        <w:softHyphen/>
        <w:t>отнести проектному заданию- основному документу, руководствуясь которым были построены практически все заводы черной металлургии РФ. В то время технико-экономическое обо</w:t>
      </w:r>
      <w:r>
        <w:rPr>
          <w:rFonts w:ascii="Times New Roman" w:hAnsi="Times New Roman"/>
          <w:sz w:val="24"/>
          <w:szCs w:val="24"/>
        </w:rPr>
        <w:softHyphen/>
        <w:t>снование являлось предпроектной стадией. С пе</w:t>
      </w:r>
      <w:r>
        <w:rPr>
          <w:rFonts w:ascii="Times New Roman" w:hAnsi="Times New Roman"/>
          <w:sz w:val="24"/>
          <w:szCs w:val="24"/>
        </w:rPr>
        <w:softHyphen/>
        <w:t>реходом к новой организации инвестиционного процесса ТЭО стали относить к проектному эта</w:t>
      </w:r>
      <w:r>
        <w:rPr>
          <w:rFonts w:ascii="Times New Roman" w:hAnsi="Times New Roman"/>
          <w:sz w:val="24"/>
          <w:szCs w:val="24"/>
        </w:rPr>
        <w:softHyphen/>
        <w:t>пу (называемому "Проектирование объектов стро</w:t>
      </w:r>
      <w:r>
        <w:rPr>
          <w:rFonts w:ascii="Times New Roman" w:hAnsi="Times New Roman"/>
          <w:sz w:val="24"/>
          <w:szCs w:val="24"/>
        </w:rPr>
        <w:softHyphen/>
        <w:t>ительства"). ТЭО служит документом, на основе которого осуществляется подготовка рабочей до</w:t>
      </w:r>
      <w:r>
        <w:rPr>
          <w:rFonts w:ascii="Times New Roman" w:hAnsi="Times New Roman"/>
          <w:sz w:val="24"/>
          <w:szCs w:val="24"/>
        </w:rPr>
        <w:softHyphen/>
        <w:t>кументации. В свою очередь, основанием для раз</w:t>
      </w:r>
      <w:r>
        <w:rPr>
          <w:rFonts w:ascii="Times New Roman" w:hAnsi="Times New Roman"/>
          <w:sz w:val="24"/>
          <w:szCs w:val="24"/>
        </w:rPr>
        <w:softHyphen/>
        <w:t>работки ТЭО служит утвержденное (одобренное) Заказчиком обоснование инвестиций и утверж</w:t>
      </w:r>
      <w:r>
        <w:rPr>
          <w:rFonts w:ascii="Times New Roman" w:hAnsi="Times New Roman"/>
          <w:sz w:val="24"/>
          <w:szCs w:val="24"/>
        </w:rPr>
        <w:softHyphen/>
        <w:t>денное местной администрацией решение о пред</w:t>
      </w:r>
      <w:r>
        <w:rPr>
          <w:rFonts w:ascii="Times New Roman" w:hAnsi="Times New Roman"/>
          <w:sz w:val="24"/>
          <w:szCs w:val="24"/>
        </w:rPr>
        <w:softHyphen/>
        <w:t>варительном согласовании места размещения объекта.</w:t>
      </w:r>
    </w:p>
    <w:p w:rsidR="00581BA3" w:rsidRDefault="00581BA3" w:rsidP="00581BA3">
      <w:pPr>
        <w:ind w:firstLine="709"/>
        <w:jc w:val="both"/>
        <w:rPr>
          <w:rFonts w:ascii="Times New Roman" w:hAnsi="Times New Roman"/>
          <w:sz w:val="24"/>
          <w:szCs w:val="24"/>
        </w:rPr>
      </w:pPr>
      <w:r>
        <w:rPr>
          <w:rFonts w:ascii="Times New Roman" w:hAnsi="Times New Roman"/>
          <w:sz w:val="24"/>
          <w:szCs w:val="24"/>
        </w:rPr>
        <w:t>В составе ТЭО должна быть четко обо</w:t>
      </w:r>
      <w:r>
        <w:rPr>
          <w:rFonts w:ascii="Times New Roman" w:hAnsi="Times New Roman"/>
          <w:sz w:val="24"/>
          <w:szCs w:val="24"/>
        </w:rPr>
        <w:softHyphen/>
        <w:t>снована организационно-правовая форма (фор</w:t>
      </w:r>
      <w:r>
        <w:rPr>
          <w:rFonts w:ascii="Times New Roman" w:hAnsi="Times New Roman"/>
          <w:sz w:val="24"/>
          <w:szCs w:val="24"/>
        </w:rPr>
        <w:softHyphen/>
        <w:t>ма собственности) предприятия. Разработка ТЭО включает изучение ранее прорабатывавшихся воп</w:t>
      </w:r>
      <w:r>
        <w:rPr>
          <w:rFonts w:ascii="Times New Roman" w:hAnsi="Times New Roman"/>
          <w:sz w:val="24"/>
          <w:szCs w:val="24"/>
        </w:rPr>
        <w:softHyphen/>
        <w:t>росов реконструкции или модернизации предпри</w:t>
      </w:r>
      <w:r>
        <w:rPr>
          <w:rFonts w:ascii="Times New Roman" w:hAnsi="Times New Roman"/>
          <w:sz w:val="24"/>
          <w:szCs w:val="24"/>
        </w:rPr>
        <w:softHyphen/>
        <w:t>ятия, а также решений, которые принимались в перспективных материалах (схемах развития от</w:t>
      </w:r>
      <w:r>
        <w:rPr>
          <w:rFonts w:ascii="Times New Roman" w:hAnsi="Times New Roman"/>
          <w:sz w:val="24"/>
          <w:szCs w:val="24"/>
        </w:rPr>
        <w:softHyphen/>
        <w:t>расли, в частности черной металлургии, програм</w:t>
      </w:r>
      <w:r>
        <w:rPr>
          <w:rFonts w:ascii="Times New Roman" w:hAnsi="Times New Roman"/>
          <w:sz w:val="24"/>
          <w:szCs w:val="24"/>
        </w:rPr>
        <w:softHyphen/>
        <w:t>мах технического перевооружения и реконструк</w:t>
      </w:r>
      <w:r>
        <w:rPr>
          <w:rFonts w:ascii="Times New Roman" w:hAnsi="Times New Roman"/>
          <w:sz w:val="24"/>
          <w:szCs w:val="24"/>
        </w:rPr>
        <w:softHyphen/>
        <w:t>ции и т.д.). Как сводный комплексный документ ТЭО охватывает вопросы рационального исполь</w:t>
      </w:r>
      <w:r>
        <w:rPr>
          <w:rFonts w:ascii="Times New Roman" w:hAnsi="Times New Roman"/>
          <w:sz w:val="24"/>
          <w:szCs w:val="24"/>
        </w:rPr>
        <w:softHyphen/>
        <w:t>зования территории, природных, сырьевых, мате</w:t>
      </w:r>
      <w:r>
        <w:rPr>
          <w:rFonts w:ascii="Times New Roman" w:hAnsi="Times New Roman"/>
          <w:sz w:val="24"/>
          <w:szCs w:val="24"/>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Pr>
          <w:rFonts w:ascii="Times New Roman" w:hAnsi="Times New Roman"/>
          <w:sz w:val="24"/>
          <w:szCs w:val="24"/>
        </w:rPr>
        <w:softHyphen/>
        <w:t>тельство жилья, и охраны окружающей среды.</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В состав ТЭО входят три блока вопросов, об</w:t>
      </w:r>
      <w:r>
        <w:rPr>
          <w:rFonts w:ascii="Times New Roman" w:hAnsi="Times New Roman"/>
          <w:sz w:val="24"/>
          <w:szCs w:val="24"/>
        </w:rPr>
        <w:softHyphen/>
        <w:t>разующих разделы: технологический и экономи</w:t>
      </w:r>
      <w:r>
        <w:rPr>
          <w:rFonts w:ascii="Times New Roman" w:hAnsi="Times New Roman"/>
          <w:sz w:val="24"/>
          <w:szCs w:val="24"/>
        </w:rPr>
        <w:softHyphen/>
        <w:t>ческий, строительно-конструкторский, финансо</w:t>
      </w:r>
      <w:r>
        <w:rPr>
          <w:rFonts w:ascii="Times New Roman" w:hAnsi="Times New Roman"/>
          <w:sz w:val="24"/>
          <w:szCs w:val="24"/>
        </w:rPr>
        <w:softHyphen/>
        <w:t xml:space="preserve">во-экономический. </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i/>
          <w:iCs/>
          <w:sz w:val="24"/>
          <w:szCs w:val="24"/>
        </w:rPr>
        <w:t xml:space="preserve">Технолого-экономические разделы ТЭО </w:t>
      </w:r>
      <w:r>
        <w:rPr>
          <w:rFonts w:ascii="Times New Roman" w:hAnsi="Times New Roman"/>
          <w:sz w:val="24"/>
          <w:szCs w:val="24"/>
        </w:rPr>
        <w:t>освеща</w:t>
      </w:r>
      <w:r>
        <w:rPr>
          <w:rFonts w:ascii="Times New Roman" w:hAnsi="Times New Roman"/>
          <w:sz w:val="24"/>
          <w:szCs w:val="24"/>
        </w:rPr>
        <w:softHyphen/>
        <w:t>ют следующий круг вопросов:</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техническое состояние действующего про</w:t>
      </w:r>
      <w:r>
        <w:rPr>
          <w:rFonts w:ascii="Times New Roman" w:hAnsi="Times New Roman"/>
          <w:sz w:val="24"/>
          <w:szCs w:val="24"/>
        </w:rPr>
        <w:softHyphen/>
        <w:t>изводства, анализ и оценка его деятельности, тех</w:t>
      </w:r>
      <w:r>
        <w:rPr>
          <w:rFonts w:ascii="Times New Roman" w:hAnsi="Times New Roman"/>
          <w:sz w:val="24"/>
          <w:szCs w:val="24"/>
        </w:rPr>
        <w:softHyphen/>
        <w:t>нико-экономические показатели работы за пос</w:t>
      </w:r>
      <w:r>
        <w:rPr>
          <w:rFonts w:ascii="Times New Roman" w:hAnsi="Times New Roman"/>
          <w:sz w:val="24"/>
          <w:szCs w:val="24"/>
        </w:rPr>
        <w:softHyphen/>
        <w:t>ледние два-три года (при реконструкции, модер</w:t>
      </w:r>
      <w:r>
        <w:rPr>
          <w:rFonts w:ascii="Times New Roman" w:hAnsi="Times New Roman"/>
          <w:sz w:val="24"/>
          <w:szCs w:val="24"/>
        </w:rPr>
        <w:softHyphen/>
        <w:t>низации объекта);</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обоснование и оценка (оптимизация) при</w:t>
      </w:r>
      <w:r>
        <w:rPr>
          <w:rFonts w:ascii="Times New Roman" w:hAnsi="Times New Roman"/>
          <w:sz w:val="24"/>
          <w:szCs w:val="24"/>
        </w:rPr>
        <w:softHyphen/>
        <w:t>нимаемой технологии производства на основе вариантной проработки и сопоставления возмож</w:t>
      </w:r>
      <w:r>
        <w:rPr>
          <w:rFonts w:ascii="Times New Roman" w:hAnsi="Times New Roman"/>
          <w:sz w:val="24"/>
          <w:szCs w:val="24"/>
        </w:rPr>
        <w:softHyphen/>
        <w:t>ных технологических схем;</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производственная структура и состав пред</w:t>
      </w:r>
      <w:r>
        <w:rPr>
          <w:rFonts w:ascii="Times New Roman" w:hAnsi="Times New Roman"/>
          <w:sz w:val="24"/>
          <w:szCs w:val="24"/>
        </w:rPr>
        <w:softHyphen/>
        <w:t>приятия, управление предприятием, обоснование производственных мощностей;</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номенклатура и объем производства продук</w:t>
      </w:r>
      <w:r>
        <w:rPr>
          <w:rFonts w:ascii="Times New Roman" w:hAnsi="Times New Roman"/>
          <w:sz w:val="24"/>
          <w:szCs w:val="24"/>
        </w:rPr>
        <w:softHyphen/>
        <w:t>ции в натуральном и стоимостном выражении;</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потребность в сырье, материалах и полуфаб</w:t>
      </w:r>
      <w:r>
        <w:rPr>
          <w:rFonts w:ascii="Times New Roman" w:hAnsi="Times New Roman"/>
          <w:sz w:val="24"/>
          <w:szCs w:val="24"/>
        </w:rPr>
        <w:softHyphen/>
        <w:t>рикатах, требования к качеству и подготовке сы</w:t>
      </w:r>
      <w:r>
        <w:rPr>
          <w:rFonts w:ascii="Times New Roman" w:hAnsi="Times New Roman"/>
          <w:sz w:val="24"/>
          <w:szCs w:val="24"/>
        </w:rPr>
        <w:softHyphen/>
        <w:t>рья, источники снабжения, сырьевая база, запа</w:t>
      </w:r>
      <w:r>
        <w:rPr>
          <w:rFonts w:ascii="Times New Roman" w:hAnsi="Times New Roman"/>
          <w:sz w:val="24"/>
          <w:szCs w:val="24"/>
        </w:rPr>
        <w:softHyphen/>
        <w:t>сы;</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потребность в рабочей силе, подготовка кад</w:t>
      </w:r>
      <w:r>
        <w:rPr>
          <w:rFonts w:ascii="Times New Roman" w:hAnsi="Times New Roman"/>
          <w:sz w:val="24"/>
          <w:szCs w:val="24"/>
        </w:rPr>
        <w:softHyphen/>
        <w:t>ров;</w:t>
      </w:r>
    </w:p>
    <w:p w:rsidR="00581BA3" w:rsidRDefault="00581BA3" w:rsidP="00581BA3">
      <w:pPr>
        <w:widowControl w:val="0"/>
        <w:numPr>
          <w:ilvl w:val="0"/>
          <w:numId w:val="40"/>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обеспечение энергоресурсами (электроэнер</w:t>
      </w:r>
      <w:r>
        <w:rPr>
          <w:rFonts w:ascii="Times New Roman" w:hAnsi="Times New Roman"/>
          <w:sz w:val="24"/>
          <w:szCs w:val="24"/>
        </w:rPr>
        <w:softHyphen/>
        <w:t>гия, вода, пар, топливо, газ и т.д.);</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 производственная и хозяйственная кооперация предприятия, возможность комплексной переработки сырья, утилизация отходов произ</w:t>
      </w:r>
      <w:r>
        <w:rPr>
          <w:rFonts w:ascii="Times New Roman" w:hAnsi="Times New Roman"/>
          <w:sz w:val="24"/>
          <w:szCs w:val="24"/>
        </w:rPr>
        <w:softHyphen/>
        <w:t>водства;</w:t>
      </w:r>
    </w:p>
    <w:p w:rsidR="00581BA3" w:rsidRDefault="00581BA3" w:rsidP="00581BA3">
      <w:pPr>
        <w:shd w:val="clear" w:color="auto" w:fill="FFFFFF"/>
        <w:tabs>
          <w:tab w:val="left" w:pos="-709"/>
        </w:tabs>
        <w:ind w:right="14" w:firstLine="709"/>
        <w:jc w:val="both"/>
        <w:rPr>
          <w:rFonts w:ascii="Times New Roman" w:hAnsi="Times New Roman"/>
          <w:sz w:val="24"/>
          <w:szCs w:val="24"/>
        </w:rPr>
      </w:pPr>
      <w:r>
        <w:rPr>
          <w:rFonts w:ascii="Times New Roman" w:hAnsi="Times New Roman"/>
          <w:sz w:val="24"/>
          <w:szCs w:val="24"/>
        </w:rPr>
        <w:lastRenderedPageBreak/>
        <w:t>- данные по основному технологическому обо</w:t>
      </w:r>
      <w:r>
        <w:rPr>
          <w:rFonts w:ascii="Times New Roman" w:hAnsi="Times New Roman"/>
          <w:sz w:val="24"/>
          <w:szCs w:val="24"/>
        </w:rPr>
        <w:softHyphen/>
        <w:t>рудованию, включая потребность и требования по уровню механизации и автоматизации произ</w:t>
      </w:r>
      <w:r>
        <w:rPr>
          <w:rFonts w:ascii="Times New Roman" w:hAnsi="Times New Roman"/>
          <w:sz w:val="24"/>
          <w:szCs w:val="24"/>
        </w:rPr>
        <w:softHyphen/>
        <w:t>водства;</w:t>
      </w:r>
    </w:p>
    <w:p w:rsidR="00581BA3" w:rsidRDefault="00581BA3" w:rsidP="00581BA3">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расчетные цены на продукцию, цены для внутреннего и внешнего рынка;</w:t>
      </w:r>
    </w:p>
    <w:p w:rsidR="00581BA3" w:rsidRDefault="00581BA3" w:rsidP="00581BA3">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основные технико-экономические показа</w:t>
      </w:r>
      <w:r>
        <w:rPr>
          <w:rFonts w:ascii="Times New Roman" w:hAnsi="Times New Roman"/>
          <w:sz w:val="24"/>
          <w:szCs w:val="24"/>
        </w:rPr>
        <w:softHyphen/>
        <w:t>тели продукции и сопоставление с аналогичными видами продукции отечественного и зарубеж</w:t>
      </w:r>
      <w:r>
        <w:rPr>
          <w:rFonts w:ascii="Times New Roman" w:hAnsi="Times New Roman"/>
          <w:sz w:val="24"/>
          <w:szCs w:val="24"/>
        </w:rPr>
        <w:softHyphen/>
        <w:t>ного производства;</w:t>
      </w:r>
    </w:p>
    <w:p w:rsidR="00581BA3" w:rsidRDefault="00581BA3" w:rsidP="00581BA3">
      <w:pPr>
        <w:shd w:val="clear" w:color="auto" w:fill="FFFFFF"/>
        <w:tabs>
          <w:tab w:val="left" w:pos="470"/>
        </w:tabs>
        <w:ind w:right="10" w:firstLine="709"/>
        <w:jc w:val="both"/>
        <w:rPr>
          <w:rFonts w:ascii="Times New Roman" w:hAnsi="Times New Roman"/>
          <w:sz w:val="24"/>
          <w:szCs w:val="24"/>
        </w:rPr>
      </w:pPr>
      <w:r>
        <w:rPr>
          <w:rFonts w:ascii="Times New Roman" w:hAnsi="Times New Roman"/>
          <w:sz w:val="24"/>
          <w:szCs w:val="24"/>
        </w:rPr>
        <w:t>- обоснование конкурентоспособности продук</w:t>
      </w:r>
      <w:r>
        <w:rPr>
          <w:rFonts w:ascii="Times New Roman" w:hAnsi="Times New Roman"/>
          <w:sz w:val="24"/>
          <w:szCs w:val="24"/>
        </w:rPr>
        <w:softHyphen/>
        <w:t>ции, вероятностные перспективы сбыта продукции на внутреннем рынке и поставки на экспорт.</w:t>
      </w:r>
    </w:p>
    <w:p w:rsidR="00581BA3" w:rsidRDefault="00581BA3" w:rsidP="00581BA3">
      <w:pPr>
        <w:shd w:val="clear" w:color="auto" w:fill="FFFFFF"/>
        <w:ind w:right="19" w:firstLine="709"/>
        <w:jc w:val="both"/>
        <w:rPr>
          <w:rFonts w:ascii="Times New Roman" w:hAnsi="Times New Roman"/>
          <w:i/>
          <w:sz w:val="24"/>
          <w:szCs w:val="24"/>
        </w:rPr>
      </w:pPr>
      <w:r>
        <w:rPr>
          <w:rFonts w:ascii="Times New Roman" w:hAnsi="Times New Roman"/>
          <w:i/>
          <w:sz w:val="24"/>
          <w:szCs w:val="24"/>
        </w:rPr>
        <w:t>На практике ТЭО должно состо</w:t>
      </w:r>
      <w:r>
        <w:rPr>
          <w:rFonts w:ascii="Times New Roman" w:hAnsi="Times New Roman"/>
          <w:i/>
          <w:sz w:val="24"/>
          <w:szCs w:val="24"/>
        </w:rPr>
        <w:softHyphen/>
        <w:t>ять из следующих разделов:</w:t>
      </w:r>
    </w:p>
    <w:p w:rsidR="00581BA3" w:rsidRDefault="00581BA3" w:rsidP="00581BA3">
      <w:pPr>
        <w:widowControl w:val="0"/>
        <w:numPr>
          <w:ilvl w:val="0"/>
          <w:numId w:val="41"/>
        </w:numPr>
        <w:shd w:val="clear" w:color="auto" w:fill="FFFFFF"/>
        <w:tabs>
          <w:tab w:val="left" w:pos="494"/>
        </w:tabs>
        <w:autoSpaceDE w:val="0"/>
        <w:autoSpaceDN w:val="0"/>
        <w:adjustRightInd w:val="0"/>
        <w:spacing w:after="0" w:line="240" w:lineRule="auto"/>
        <w:ind w:right="14" w:firstLine="709"/>
        <w:jc w:val="both"/>
        <w:rPr>
          <w:rFonts w:ascii="Times New Roman" w:hAnsi="Times New Roman"/>
          <w:spacing w:val="-25"/>
          <w:sz w:val="24"/>
          <w:szCs w:val="24"/>
        </w:rPr>
      </w:pPr>
      <w:r>
        <w:rPr>
          <w:rFonts w:ascii="Times New Roman" w:hAnsi="Times New Roman"/>
          <w:sz w:val="24"/>
          <w:szCs w:val="24"/>
        </w:rPr>
        <w:t>Исходные данные и положения: постанов</w:t>
      </w:r>
      <w:r>
        <w:rPr>
          <w:rFonts w:ascii="Times New Roman" w:hAnsi="Times New Roman"/>
          <w:sz w:val="24"/>
          <w:szCs w:val="24"/>
        </w:rPr>
        <w:softHyphen/>
        <w:t>ления, решения и другие документы предпроектных этапов инвестиционного процесса, являю</w:t>
      </w:r>
      <w:r>
        <w:rPr>
          <w:rFonts w:ascii="Times New Roman" w:hAnsi="Times New Roman"/>
          <w:sz w:val="24"/>
          <w:szCs w:val="24"/>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Pr>
          <w:rFonts w:ascii="Times New Roman" w:hAnsi="Times New Roman"/>
          <w:sz w:val="24"/>
          <w:szCs w:val="24"/>
        </w:rPr>
        <w:softHyphen/>
        <w:t>ших году разработки ТЭО.</w:t>
      </w:r>
    </w:p>
    <w:p w:rsidR="00581BA3" w:rsidRDefault="00581BA3" w:rsidP="00581BA3">
      <w:pPr>
        <w:widowControl w:val="0"/>
        <w:numPr>
          <w:ilvl w:val="0"/>
          <w:numId w:val="41"/>
        </w:numPr>
        <w:shd w:val="clear" w:color="auto" w:fill="FFFFFF"/>
        <w:tabs>
          <w:tab w:val="left" w:pos="494"/>
        </w:tabs>
        <w:autoSpaceDE w:val="0"/>
        <w:autoSpaceDN w:val="0"/>
        <w:adjustRightInd w:val="0"/>
        <w:spacing w:after="0" w:line="240" w:lineRule="auto"/>
        <w:ind w:right="10" w:firstLine="709"/>
        <w:jc w:val="both"/>
        <w:rPr>
          <w:rFonts w:ascii="Times New Roman" w:hAnsi="Times New Roman"/>
          <w:spacing w:val="-17"/>
          <w:sz w:val="24"/>
          <w:szCs w:val="24"/>
        </w:rPr>
      </w:pPr>
      <w:r>
        <w:rPr>
          <w:rFonts w:ascii="Times New Roman" w:hAnsi="Times New Roman"/>
          <w:sz w:val="24"/>
          <w:szCs w:val="24"/>
        </w:rPr>
        <w:t xml:space="preserve">Мощность (объем производства продукции), </w:t>
      </w:r>
      <w:r>
        <w:rPr>
          <w:rFonts w:ascii="Times New Roman" w:hAnsi="Times New Roman"/>
          <w:spacing w:val="-1"/>
          <w:sz w:val="24"/>
          <w:szCs w:val="24"/>
        </w:rPr>
        <w:t>номенклатура продукции, специализация и возмож</w:t>
      </w:r>
      <w:r>
        <w:rPr>
          <w:rFonts w:ascii="Times New Roman" w:hAnsi="Times New Roman"/>
          <w:spacing w:val="-1"/>
          <w:sz w:val="24"/>
          <w:szCs w:val="24"/>
        </w:rPr>
        <w:softHyphen/>
      </w:r>
      <w:r>
        <w:rPr>
          <w:rFonts w:ascii="Times New Roman" w:hAnsi="Times New Roman"/>
          <w:sz w:val="24"/>
          <w:szCs w:val="24"/>
        </w:rPr>
        <w:t>ная кооперация предприятия; основные техничес</w:t>
      </w:r>
      <w:r>
        <w:rPr>
          <w:rFonts w:ascii="Times New Roman" w:hAnsi="Times New Roman"/>
          <w:sz w:val="24"/>
          <w:szCs w:val="24"/>
        </w:rPr>
        <w:softHyphen/>
        <w:t>кие данные и экономические показатели продук</w:t>
      </w:r>
      <w:r>
        <w:rPr>
          <w:rFonts w:ascii="Times New Roman" w:hAnsi="Times New Roman"/>
          <w:sz w:val="24"/>
          <w:szCs w:val="24"/>
        </w:rPr>
        <w:softHyphen/>
        <w:t>ции в сравнении с данными и показателями ана</w:t>
      </w:r>
      <w:r>
        <w:rPr>
          <w:rFonts w:ascii="Times New Roman" w:hAnsi="Times New Roman"/>
          <w:sz w:val="24"/>
          <w:szCs w:val="24"/>
        </w:rPr>
        <w:softHyphen/>
        <w:t>логичных видов продукции отечественных и зару</w:t>
      </w:r>
      <w:r>
        <w:rPr>
          <w:rFonts w:ascii="Times New Roman" w:hAnsi="Times New Roman"/>
          <w:sz w:val="24"/>
          <w:szCs w:val="24"/>
        </w:rPr>
        <w:softHyphen/>
        <w:t>бежных предприятий; конкурентоспособность про</w:t>
      </w:r>
      <w:r>
        <w:rPr>
          <w:rFonts w:ascii="Times New Roman" w:hAnsi="Times New Roman"/>
          <w:sz w:val="24"/>
          <w:szCs w:val="24"/>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rsidR="00581BA3" w:rsidRDefault="00581BA3" w:rsidP="00581BA3">
      <w:pPr>
        <w:widowControl w:val="0"/>
        <w:numPr>
          <w:ilvl w:val="0"/>
          <w:numId w:val="41"/>
        </w:numPr>
        <w:shd w:val="clear" w:color="auto" w:fill="FFFFFF"/>
        <w:tabs>
          <w:tab w:val="left" w:pos="494"/>
        </w:tabs>
        <w:autoSpaceDE w:val="0"/>
        <w:autoSpaceDN w:val="0"/>
        <w:adjustRightInd w:val="0"/>
        <w:spacing w:after="0" w:line="240" w:lineRule="auto"/>
        <w:ind w:right="10" w:firstLine="709"/>
        <w:jc w:val="both"/>
        <w:rPr>
          <w:rFonts w:ascii="Times New Roman" w:hAnsi="Times New Roman"/>
          <w:spacing w:val="-15"/>
          <w:sz w:val="24"/>
          <w:szCs w:val="24"/>
        </w:rPr>
      </w:pPr>
      <w:r>
        <w:rPr>
          <w:rFonts w:ascii="Times New Roman" w:hAnsi="Times New Roman"/>
          <w:sz w:val="24"/>
          <w:szCs w:val="24"/>
        </w:rPr>
        <w:t>Обеспечение предприятия сырьем, мате</w:t>
      </w:r>
      <w:r>
        <w:rPr>
          <w:rFonts w:ascii="Times New Roman" w:hAnsi="Times New Roman"/>
          <w:sz w:val="24"/>
          <w:szCs w:val="24"/>
        </w:rPr>
        <w:softHyphen/>
        <w:t>риальными полуфабрикатами, энергией, топли</w:t>
      </w:r>
      <w:r>
        <w:rPr>
          <w:rFonts w:ascii="Times New Roman" w:hAnsi="Times New Roman"/>
          <w:sz w:val="24"/>
          <w:szCs w:val="24"/>
        </w:rPr>
        <w:softHyphen/>
        <w:t>вом, водой и трудовыми ресурсами; данные о на</w:t>
      </w:r>
      <w:r>
        <w:rPr>
          <w:rFonts w:ascii="Times New Roman" w:hAnsi="Times New Roman"/>
          <w:sz w:val="24"/>
          <w:szCs w:val="24"/>
        </w:rPr>
        <w:softHyphen/>
        <w:t>личии трудовой базы, разведанных и утвержден</w:t>
      </w:r>
      <w:r>
        <w:rPr>
          <w:rFonts w:ascii="Times New Roman" w:hAnsi="Times New Roman"/>
          <w:sz w:val="24"/>
          <w:szCs w:val="24"/>
        </w:rPr>
        <w:softHyphen/>
        <w:t>ных запасах сырья и перспективе их роста; по</w:t>
      </w:r>
      <w:r>
        <w:rPr>
          <w:rFonts w:ascii="Times New Roman" w:hAnsi="Times New Roman"/>
          <w:sz w:val="24"/>
          <w:szCs w:val="24"/>
        </w:rPr>
        <w:softHyphen/>
        <w:t>требность в сырье, требования к качеству и спо</w:t>
      </w:r>
      <w:r>
        <w:rPr>
          <w:rFonts w:ascii="Times New Roman" w:hAnsi="Times New Roman"/>
          <w:sz w:val="24"/>
          <w:szCs w:val="24"/>
        </w:rPr>
        <w:softHyphen/>
        <w:t>собам его подготовки, потребность в материалах и полуфабрикатах, источники их получения; обо</w:t>
      </w:r>
      <w:r>
        <w:rPr>
          <w:rFonts w:ascii="Times New Roman" w:hAnsi="Times New Roman"/>
          <w:sz w:val="24"/>
          <w:szCs w:val="24"/>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Pr>
          <w:rFonts w:ascii="Times New Roman" w:hAnsi="Times New Roman"/>
          <w:sz w:val="24"/>
          <w:szCs w:val="24"/>
        </w:rPr>
        <w:softHyphen/>
        <w:t>она размещения предприятия; обоснование обес</w:t>
      </w:r>
      <w:r>
        <w:rPr>
          <w:rFonts w:ascii="Times New Roman" w:hAnsi="Times New Roman"/>
          <w:sz w:val="24"/>
          <w:szCs w:val="24"/>
        </w:rPr>
        <w:softHyphen/>
        <w:t>печения предприятия водой (с учетом других по</w:t>
      </w:r>
      <w:r>
        <w:rPr>
          <w:rFonts w:ascii="Times New Roman" w:hAnsi="Times New Roman"/>
          <w:sz w:val="24"/>
          <w:szCs w:val="24"/>
        </w:rPr>
        <w:softHyphen/>
        <w:t>требителей); расчет численности работающих, предложения по организации подготовки кадров.</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Основные технологические решения, состав предприятия, организация производства и управ</w:t>
      </w:r>
      <w:r>
        <w:rPr>
          <w:rFonts w:ascii="Times New Roman" w:hAnsi="Times New Roman"/>
          <w:sz w:val="24"/>
          <w:szCs w:val="24"/>
        </w:rPr>
        <w:softHyphen/>
        <w:t>ления, обоснование рекомендуемой технологии производства (технологической схемы) на осно</w:t>
      </w:r>
      <w:r>
        <w:rPr>
          <w:rFonts w:ascii="Times New Roman" w:hAnsi="Times New Roman"/>
          <w:sz w:val="24"/>
          <w:szCs w:val="24"/>
        </w:rPr>
        <w:softHyphen/>
        <w:t>ве сравнения возможных технологических про</w:t>
      </w:r>
      <w:r>
        <w:rPr>
          <w:rFonts w:ascii="Times New Roman" w:hAnsi="Times New Roman"/>
          <w:sz w:val="24"/>
          <w:szCs w:val="24"/>
        </w:rPr>
        <w:softHyphen/>
        <w:t>цессов и схем и оценка оптимальности выбран</w:t>
      </w:r>
      <w:r>
        <w:rPr>
          <w:rFonts w:ascii="Times New Roman" w:hAnsi="Times New Roman"/>
          <w:sz w:val="24"/>
          <w:szCs w:val="24"/>
        </w:rPr>
        <w:softHyphen/>
        <w:t>ной технологии; обоснование выбора основного технологического оборудования; важнейшие тре</w:t>
      </w:r>
      <w:r>
        <w:rPr>
          <w:rFonts w:ascii="Times New Roman" w:hAnsi="Times New Roman"/>
          <w:sz w:val="24"/>
          <w:szCs w:val="24"/>
        </w:rPr>
        <w:softHyphen/>
        <w:t>бования к основному технологическому оборудованию требования к уровню механизации и ав</w:t>
      </w:r>
      <w:r>
        <w:rPr>
          <w:rFonts w:ascii="Times New Roman" w:hAnsi="Times New Roman"/>
          <w:sz w:val="24"/>
          <w:szCs w:val="24"/>
        </w:rPr>
        <w:softHyphen/>
        <w:t>томатизации предприятия и основные техничес</w:t>
      </w:r>
      <w:r>
        <w:rPr>
          <w:rFonts w:ascii="Times New Roman" w:hAnsi="Times New Roman"/>
          <w:sz w:val="24"/>
          <w:szCs w:val="24"/>
        </w:rPr>
        <w:softHyphen/>
        <w:t>кие решения; обоснование производственно-тех</w:t>
      </w:r>
      <w:r>
        <w:rPr>
          <w:rFonts w:ascii="Times New Roman" w:hAnsi="Times New Roman"/>
          <w:sz w:val="24"/>
          <w:szCs w:val="24"/>
        </w:rPr>
        <w:softHyphen/>
        <w:t>нологической структуры и состава предприятия, мощности его основных производств и цехов, состав обслуживающего и энергетического хо</w:t>
      </w:r>
      <w:r>
        <w:rPr>
          <w:rFonts w:ascii="Times New Roman" w:hAnsi="Times New Roman"/>
          <w:sz w:val="24"/>
          <w:szCs w:val="24"/>
        </w:rPr>
        <w:softHyphen/>
        <w:t>зяйств; структура управления предприятием и обоснование применения АСУП.</w:t>
      </w:r>
    </w:p>
    <w:p w:rsidR="00581BA3" w:rsidRDefault="00581BA3" w:rsidP="00581BA3">
      <w:pPr>
        <w:widowControl w:val="0"/>
        <w:numPr>
          <w:ilvl w:val="0"/>
          <w:numId w:val="42"/>
        </w:numPr>
        <w:shd w:val="clear" w:color="auto" w:fill="FFFFFF"/>
        <w:tabs>
          <w:tab w:val="left" w:pos="514"/>
        </w:tabs>
        <w:autoSpaceDE w:val="0"/>
        <w:autoSpaceDN w:val="0"/>
        <w:adjustRightInd w:val="0"/>
        <w:spacing w:after="0" w:line="240" w:lineRule="auto"/>
        <w:ind w:right="10" w:firstLine="709"/>
        <w:jc w:val="both"/>
        <w:rPr>
          <w:rFonts w:ascii="Times New Roman" w:hAnsi="Times New Roman"/>
          <w:spacing w:val="-15"/>
          <w:sz w:val="24"/>
          <w:szCs w:val="24"/>
        </w:rPr>
      </w:pPr>
      <w:r>
        <w:rPr>
          <w:rFonts w:ascii="Times New Roman" w:hAnsi="Times New Roman"/>
          <w:sz w:val="24"/>
          <w:szCs w:val="24"/>
        </w:rPr>
        <w:t>Выбор района, пункта, площадки (трассы) для строительства и их характеристики; обосно</w:t>
      </w:r>
      <w:r>
        <w:rPr>
          <w:rFonts w:ascii="Times New Roman" w:hAnsi="Times New Roman"/>
          <w:sz w:val="24"/>
          <w:szCs w:val="24"/>
        </w:rPr>
        <w:softHyphen/>
        <w:t>вание выбора района и пункта, обоснование вы</w:t>
      </w:r>
      <w:r>
        <w:rPr>
          <w:rFonts w:ascii="Times New Roman" w:hAnsi="Times New Roman"/>
          <w:sz w:val="24"/>
          <w:szCs w:val="24"/>
        </w:rPr>
        <w:softHyphen/>
        <w:t>бора площадки (трассы) для строительства.</w:t>
      </w:r>
    </w:p>
    <w:p w:rsidR="00581BA3" w:rsidRDefault="00581BA3" w:rsidP="00581BA3">
      <w:pPr>
        <w:widowControl w:val="0"/>
        <w:numPr>
          <w:ilvl w:val="0"/>
          <w:numId w:val="42"/>
        </w:numPr>
        <w:shd w:val="clear" w:color="auto" w:fill="FFFFFF"/>
        <w:tabs>
          <w:tab w:val="left" w:pos="514"/>
        </w:tabs>
        <w:autoSpaceDE w:val="0"/>
        <w:autoSpaceDN w:val="0"/>
        <w:adjustRightInd w:val="0"/>
        <w:spacing w:after="0" w:line="240" w:lineRule="auto"/>
        <w:ind w:firstLine="709"/>
        <w:jc w:val="both"/>
        <w:rPr>
          <w:rFonts w:ascii="Times New Roman" w:hAnsi="Times New Roman"/>
          <w:spacing w:val="-13"/>
          <w:sz w:val="24"/>
          <w:szCs w:val="24"/>
        </w:rPr>
      </w:pPr>
      <w:r>
        <w:rPr>
          <w:rFonts w:ascii="Times New Roman" w:hAnsi="Times New Roman"/>
          <w:sz w:val="24"/>
          <w:szCs w:val="24"/>
        </w:rPr>
        <w:t>Основные строительные решения, органи</w:t>
      </w:r>
      <w:r>
        <w:rPr>
          <w:rFonts w:ascii="Times New Roman" w:hAnsi="Times New Roman"/>
          <w:sz w:val="24"/>
          <w:szCs w:val="24"/>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Pr>
          <w:rFonts w:ascii="Times New Roman" w:hAnsi="Times New Roman"/>
          <w:sz w:val="24"/>
          <w:szCs w:val="24"/>
        </w:rPr>
        <w:softHyphen/>
        <w:t>пусов, зданий и сооружений предприятия; пред</w:t>
      </w:r>
      <w:r>
        <w:rPr>
          <w:rFonts w:ascii="Times New Roman" w:hAnsi="Times New Roman"/>
          <w:sz w:val="24"/>
          <w:szCs w:val="24"/>
        </w:rPr>
        <w:softHyphen/>
        <w:t>ложения по строительству предприятия очередя</w:t>
      </w:r>
      <w:r>
        <w:rPr>
          <w:rFonts w:ascii="Times New Roman" w:hAnsi="Times New Roman"/>
          <w:sz w:val="24"/>
          <w:szCs w:val="24"/>
        </w:rPr>
        <w:softHyphen/>
        <w:t>ми для ускорения ввода в действие производствен</w:t>
      </w:r>
      <w:r>
        <w:rPr>
          <w:rFonts w:ascii="Times New Roman" w:hAnsi="Times New Roman"/>
          <w:sz w:val="24"/>
          <w:szCs w:val="24"/>
        </w:rPr>
        <w:softHyphen/>
        <w:t>ных мощностей и основных фондов или обосно</w:t>
      </w:r>
      <w:r>
        <w:rPr>
          <w:rFonts w:ascii="Times New Roman" w:hAnsi="Times New Roman"/>
          <w:sz w:val="24"/>
          <w:szCs w:val="24"/>
        </w:rPr>
        <w:softHyphen/>
        <w:t xml:space="preserve">вание </w:t>
      </w:r>
      <w:r>
        <w:rPr>
          <w:rFonts w:ascii="Times New Roman" w:hAnsi="Times New Roman"/>
          <w:sz w:val="24"/>
          <w:szCs w:val="24"/>
        </w:rPr>
        <w:lastRenderedPageBreak/>
        <w:t>невозможности (нецелесообразности) вы</w:t>
      </w:r>
      <w:r>
        <w:rPr>
          <w:rFonts w:ascii="Times New Roman" w:hAnsi="Times New Roman"/>
          <w:sz w:val="24"/>
          <w:szCs w:val="24"/>
        </w:rPr>
        <w:softHyphen/>
        <w:t>деления очередей строительства; ситуационный план с указанием размещения площадок промыш</w:t>
      </w:r>
      <w:r>
        <w:rPr>
          <w:rFonts w:ascii="Times New Roman" w:hAnsi="Times New Roman"/>
          <w:sz w:val="24"/>
          <w:szCs w:val="24"/>
        </w:rPr>
        <w:softHyphen/>
        <w:t>ленного и жилищно-гражданского строительства, внеплощадочных сооружений (водозабора, очис</w:t>
      </w:r>
      <w:r>
        <w:rPr>
          <w:rFonts w:ascii="Times New Roman" w:hAnsi="Times New Roman"/>
          <w:sz w:val="24"/>
          <w:szCs w:val="24"/>
        </w:rPr>
        <w:softHyphen/>
        <w:t>тных сооружений, трасс электро, тепло, газо, водоснабжения, подъездных железных и автомо</w:t>
      </w:r>
      <w:r>
        <w:rPr>
          <w:rFonts w:ascii="Times New Roman" w:hAnsi="Times New Roman"/>
          <w:sz w:val="24"/>
          <w:szCs w:val="24"/>
        </w:rPr>
        <w:softHyphen/>
        <w:t>бильных дорог); схема генерального плана пред</w:t>
      </w:r>
      <w:r>
        <w:rPr>
          <w:rFonts w:ascii="Times New Roman" w:hAnsi="Times New Roman"/>
          <w:sz w:val="24"/>
          <w:szCs w:val="24"/>
        </w:rPr>
        <w:softHyphen/>
        <w:t>приятия, предусматривающая размещение на про</w:t>
      </w:r>
      <w:r>
        <w:rPr>
          <w:rFonts w:ascii="Times New Roman" w:hAnsi="Times New Roman"/>
          <w:sz w:val="24"/>
          <w:szCs w:val="24"/>
        </w:rPr>
        <w:softHyphen/>
        <w:t>мышленной площадке наиболее крупных зданий и сооружений, зон объектов подсобного и обслу</w:t>
      </w:r>
      <w:r>
        <w:rPr>
          <w:rFonts w:ascii="Times New Roman" w:hAnsi="Times New Roman"/>
          <w:sz w:val="24"/>
          <w:szCs w:val="24"/>
        </w:rPr>
        <w:softHyphen/>
        <w:t>живающего назначения, объектов энергетического хозяйства, транспортного хозяйства и связи, пло</w:t>
      </w:r>
      <w:r>
        <w:rPr>
          <w:rFonts w:ascii="Times New Roman" w:hAnsi="Times New Roman"/>
          <w:sz w:val="24"/>
          <w:szCs w:val="24"/>
        </w:rPr>
        <w:softHyphen/>
        <w:t>щади для возможного расширения предприятия; основные требования к развитию транспорта об</w:t>
      </w:r>
      <w:r>
        <w:rPr>
          <w:rFonts w:ascii="Times New Roman" w:hAnsi="Times New Roman"/>
          <w:sz w:val="24"/>
          <w:szCs w:val="24"/>
        </w:rPr>
        <w:softHyphen/>
        <w:t>щего пользования с учетом наиболее рациональ</w:t>
      </w:r>
      <w:r>
        <w:rPr>
          <w:rFonts w:ascii="Times New Roman" w:hAnsi="Times New Roman"/>
          <w:sz w:val="24"/>
          <w:szCs w:val="24"/>
        </w:rPr>
        <w:softHyphen/>
        <w:t>ного использования отдельных его видов (желез</w:t>
      </w:r>
      <w:r>
        <w:rPr>
          <w:rFonts w:ascii="Times New Roman" w:hAnsi="Times New Roman"/>
          <w:sz w:val="24"/>
          <w:szCs w:val="24"/>
        </w:rPr>
        <w:softHyphen/>
        <w:t>нодорожного, автомобильного, водного и др.); особенности организации и сроки осуществления строительства; основные мероприятия по орга</w:t>
      </w:r>
      <w:r>
        <w:rPr>
          <w:rFonts w:ascii="Times New Roman" w:hAnsi="Times New Roman"/>
          <w:sz w:val="24"/>
          <w:szCs w:val="24"/>
        </w:rPr>
        <w:softHyphen/>
        <w:t>низации строительства; объемы основных строи</w:t>
      </w:r>
      <w:r>
        <w:rPr>
          <w:rFonts w:ascii="Times New Roman" w:hAnsi="Times New Roman"/>
          <w:sz w:val="24"/>
          <w:szCs w:val="24"/>
        </w:rPr>
        <w:softHyphen/>
        <w:t>тельно-монтажных работ и потребность в важ</w:t>
      </w:r>
      <w:r>
        <w:rPr>
          <w:rFonts w:ascii="Times New Roman" w:hAnsi="Times New Roman"/>
          <w:sz w:val="24"/>
          <w:szCs w:val="24"/>
        </w:rPr>
        <w:softHyphen/>
        <w:t>нейших строительных материалах и механизмах, трудоемкость строительства, определяемые по укрупненным нормативам и показателям.</w:t>
      </w:r>
    </w:p>
    <w:p w:rsidR="00581BA3" w:rsidRDefault="00581BA3" w:rsidP="00581BA3">
      <w:pPr>
        <w:widowControl w:val="0"/>
        <w:numPr>
          <w:ilvl w:val="0"/>
          <w:numId w:val="42"/>
        </w:numPr>
        <w:shd w:val="clear" w:color="auto" w:fill="FFFFFF"/>
        <w:tabs>
          <w:tab w:val="left" w:pos="514"/>
        </w:tabs>
        <w:autoSpaceDE w:val="0"/>
        <w:autoSpaceDN w:val="0"/>
        <w:adjustRightInd w:val="0"/>
        <w:spacing w:after="0" w:line="226" w:lineRule="exact"/>
        <w:ind w:right="5" w:firstLine="709"/>
        <w:jc w:val="both"/>
        <w:rPr>
          <w:rFonts w:ascii="Times New Roman" w:hAnsi="Times New Roman"/>
          <w:sz w:val="24"/>
          <w:szCs w:val="24"/>
        </w:rPr>
      </w:pPr>
      <w:r>
        <w:rPr>
          <w:rFonts w:ascii="Times New Roman" w:hAnsi="Times New Roman"/>
          <w:sz w:val="24"/>
          <w:szCs w:val="24"/>
        </w:rPr>
        <w:t>Охрана окружающей среды: характеристика и объем сточных вод и вредных выбросов; ме</w:t>
      </w:r>
      <w:r>
        <w:rPr>
          <w:rFonts w:ascii="Times New Roman" w:hAnsi="Times New Roman"/>
          <w:sz w:val="24"/>
          <w:szCs w:val="24"/>
        </w:rPr>
        <w:softHyphen/>
        <w:t>роприятия по спецводопользованию; мероприя</w:t>
      </w:r>
      <w:r>
        <w:rPr>
          <w:rFonts w:ascii="Times New Roman" w:hAnsi="Times New Roman"/>
          <w:sz w:val="24"/>
          <w:szCs w:val="24"/>
        </w:rPr>
        <w:softHyphen/>
        <w:t>тия по предупреждению загрязнения воздушного бассейна, почвы и водоемов, по рекультивации нарушенного земельного участка и использова</w:t>
      </w:r>
      <w:r>
        <w:rPr>
          <w:rFonts w:ascii="Times New Roman" w:hAnsi="Times New Roman"/>
          <w:sz w:val="24"/>
          <w:szCs w:val="24"/>
        </w:rPr>
        <w:softHyphen/>
        <w:t>нию плодородного слоя почвы; размеры санитарно-защитной зоны, предложения по использова</w:t>
      </w:r>
      <w:r>
        <w:rPr>
          <w:rFonts w:ascii="Times New Roman" w:hAnsi="Times New Roman"/>
          <w:sz w:val="24"/>
          <w:szCs w:val="24"/>
        </w:rPr>
        <w:softHyphen/>
        <w:t>нию отходов производства для повышения эко</w:t>
      </w:r>
      <w:r>
        <w:rPr>
          <w:rFonts w:ascii="Times New Roman" w:hAnsi="Times New Roman"/>
          <w:sz w:val="24"/>
          <w:szCs w:val="24"/>
        </w:rPr>
        <w:softHyphen/>
        <w:t>номической эффективности работы предприятия, влияние на окружающую среду в данном районе действующих, строящихся и намечаемых к строительству предприятий; экономическая эффектив</w:t>
      </w:r>
      <w:r>
        <w:rPr>
          <w:rFonts w:ascii="Times New Roman" w:hAnsi="Times New Roman"/>
          <w:sz w:val="24"/>
          <w:szCs w:val="24"/>
        </w:rPr>
        <w:softHyphen/>
        <w:t>ность осуществления природоохранных меропри</w:t>
      </w:r>
      <w:r>
        <w:rPr>
          <w:rFonts w:ascii="Times New Roman" w:hAnsi="Times New Roman"/>
          <w:sz w:val="24"/>
          <w:szCs w:val="24"/>
        </w:rPr>
        <w:softHyphen/>
        <w:t>ятий и оценка экономического ущерба, причи</w:t>
      </w:r>
      <w:r>
        <w:rPr>
          <w:rFonts w:ascii="Times New Roman" w:hAnsi="Times New Roman"/>
          <w:sz w:val="24"/>
          <w:szCs w:val="24"/>
        </w:rPr>
        <w:softHyphen/>
        <w:t>няемого загрязнением окружающей среды.</w:t>
      </w:r>
    </w:p>
    <w:p w:rsidR="00581BA3" w:rsidRDefault="00581BA3" w:rsidP="00581BA3">
      <w:pPr>
        <w:widowControl w:val="0"/>
        <w:numPr>
          <w:ilvl w:val="0"/>
          <w:numId w:val="43"/>
        </w:numPr>
        <w:shd w:val="clear" w:color="auto" w:fill="FFFFFF"/>
        <w:tabs>
          <w:tab w:val="left" w:pos="523"/>
        </w:tabs>
        <w:autoSpaceDE w:val="0"/>
        <w:autoSpaceDN w:val="0"/>
        <w:adjustRightInd w:val="0"/>
        <w:spacing w:after="0" w:line="226" w:lineRule="exact"/>
        <w:ind w:right="10" w:firstLine="709"/>
        <w:jc w:val="both"/>
        <w:rPr>
          <w:rFonts w:ascii="Times New Roman" w:hAnsi="Times New Roman"/>
          <w:spacing w:val="-13"/>
          <w:sz w:val="24"/>
          <w:szCs w:val="24"/>
        </w:rPr>
      </w:pPr>
      <w:r>
        <w:rPr>
          <w:rFonts w:ascii="Times New Roman" w:hAnsi="Times New Roman"/>
          <w:sz w:val="24"/>
          <w:szCs w:val="24"/>
        </w:rPr>
        <w:t>Расчетная стоимость строительства опреде</w:t>
      </w:r>
      <w:r>
        <w:rPr>
          <w:rFonts w:ascii="Times New Roman" w:hAnsi="Times New Roman"/>
          <w:sz w:val="24"/>
          <w:szCs w:val="24"/>
        </w:rPr>
        <w:softHyphen/>
        <w:t>ляется для всех выделенных объектов (строчек, составляющих пусковой комплекс). В разделе из</w:t>
      </w:r>
      <w:r>
        <w:rPr>
          <w:rFonts w:ascii="Times New Roman" w:hAnsi="Times New Roman"/>
          <w:sz w:val="24"/>
          <w:szCs w:val="24"/>
        </w:rPr>
        <w:softHyphen/>
        <w:t>лагаются вопросы и приводятся данные по опре</w:t>
      </w:r>
      <w:r>
        <w:rPr>
          <w:rFonts w:ascii="Times New Roman" w:hAnsi="Times New Roman"/>
          <w:sz w:val="24"/>
          <w:szCs w:val="24"/>
        </w:rPr>
        <w:softHyphen/>
        <w:t>делению в ТЭО расчетной стоимости;</w:t>
      </w:r>
    </w:p>
    <w:p w:rsidR="00581BA3" w:rsidRDefault="00581BA3" w:rsidP="00581BA3">
      <w:pPr>
        <w:widowControl w:val="0"/>
        <w:numPr>
          <w:ilvl w:val="0"/>
          <w:numId w:val="43"/>
        </w:numPr>
        <w:shd w:val="clear" w:color="auto" w:fill="FFFFFF"/>
        <w:tabs>
          <w:tab w:val="left" w:pos="523"/>
        </w:tabs>
        <w:autoSpaceDE w:val="0"/>
        <w:autoSpaceDN w:val="0"/>
        <w:adjustRightInd w:val="0"/>
        <w:spacing w:after="0" w:line="226" w:lineRule="exact"/>
        <w:ind w:firstLine="709"/>
        <w:jc w:val="both"/>
        <w:rPr>
          <w:rFonts w:ascii="Times New Roman" w:hAnsi="Times New Roman"/>
          <w:spacing w:val="-11"/>
          <w:sz w:val="24"/>
          <w:szCs w:val="24"/>
        </w:rPr>
      </w:pPr>
      <w:r>
        <w:rPr>
          <w:rFonts w:ascii="Times New Roman" w:hAnsi="Times New Roman"/>
          <w:sz w:val="24"/>
          <w:szCs w:val="24"/>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Pr>
          <w:rFonts w:ascii="Times New Roman" w:hAnsi="Times New Roman"/>
          <w:sz w:val="24"/>
          <w:szCs w:val="24"/>
        </w:rPr>
        <w:softHyphen/>
        <w:t>новных видов продукции, удельные расходы сырь</w:t>
      </w:r>
      <w:r>
        <w:rPr>
          <w:rFonts w:ascii="Times New Roman" w:hAnsi="Times New Roman"/>
          <w:sz w:val="24"/>
          <w:szCs w:val="24"/>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Pr>
          <w:rFonts w:ascii="Times New Roman" w:hAnsi="Times New Roman"/>
          <w:sz w:val="24"/>
          <w:szCs w:val="24"/>
        </w:rPr>
        <w:softHyphen/>
        <w:t>спективными показателями проектируемых.</w:t>
      </w:r>
    </w:p>
    <w:p w:rsidR="00581BA3" w:rsidRDefault="00581BA3" w:rsidP="00581BA3">
      <w:pPr>
        <w:widowControl w:val="0"/>
        <w:numPr>
          <w:ilvl w:val="0"/>
          <w:numId w:val="44"/>
        </w:numPr>
        <w:shd w:val="clear" w:color="auto" w:fill="FFFFFF"/>
        <w:tabs>
          <w:tab w:val="left" w:pos="629"/>
        </w:tabs>
        <w:autoSpaceDE w:val="0"/>
        <w:autoSpaceDN w:val="0"/>
        <w:adjustRightInd w:val="0"/>
        <w:spacing w:after="0" w:line="226" w:lineRule="exact"/>
        <w:ind w:firstLine="709"/>
        <w:jc w:val="both"/>
        <w:rPr>
          <w:rFonts w:ascii="Times New Roman" w:hAnsi="Times New Roman"/>
          <w:spacing w:val="-14"/>
          <w:sz w:val="24"/>
          <w:szCs w:val="24"/>
        </w:rPr>
      </w:pPr>
      <w:r>
        <w:rPr>
          <w:rFonts w:ascii="Times New Roman" w:hAnsi="Times New Roman"/>
          <w:sz w:val="24"/>
          <w:szCs w:val="24"/>
        </w:rPr>
        <w:t>Выводы и предложения: оценка экономи</w:t>
      </w:r>
      <w:r>
        <w:rPr>
          <w:rFonts w:ascii="Times New Roman" w:hAnsi="Times New Roman"/>
          <w:sz w:val="24"/>
          <w:szCs w:val="24"/>
        </w:rPr>
        <w:softHyphen/>
        <w:t>ческой эффективности строительства предприя</w:t>
      </w:r>
      <w:r>
        <w:rPr>
          <w:rFonts w:ascii="Times New Roman" w:hAnsi="Times New Roman"/>
          <w:sz w:val="24"/>
          <w:szCs w:val="24"/>
        </w:rPr>
        <w:softHyphen/>
        <w:t>тия; соответствие принятых технологий, обору</w:t>
      </w:r>
      <w:r>
        <w:rPr>
          <w:rFonts w:ascii="Times New Roman" w:hAnsi="Times New Roman"/>
          <w:sz w:val="24"/>
          <w:szCs w:val="24"/>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Pr>
          <w:rFonts w:ascii="Times New Roman" w:hAnsi="Times New Roman"/>
          <w:sz w:val="24"/>
          <w:szCs w:val="24"/>
        </w:rPr>
        <w:softHyphen/>
        <w:t>тальных и изыскательских работ, которые необхо</w:t>
      </w:r>
      <w:r>
        <w:rPr>
          <w:rFonts w:ascii="Times New Roman" w:hAnsi="Times New Roman"/>
          <w:sz w:val="24"/>
          <w:szCs w:val="24"/>
        </w:rPr>
        <w:softHyphen/>
        <w:t>димо выполнить для проектирования и строитель</w:t>
      </w:r>
      <w:r>
        <w:rPr>
          <w:rFonts w:ascii="Times New Roman" w:hAnsi="Times New Roman"/>
          <w:sz w:val="24"/>
          <w:szCs w:val="24"/>
        </w:rPr>
        <w:softHyphen/>
        <w:t>ства предприятия, изготовления оборудования.</w:t>
      </w:r>
    </w:p>
    <w:p w:rsidR="00581BA3" w:rsidRDefault="00581BA3" w:rsidP="00581BA3">
      <w:pPr>
        <w:widowControl w:val="0"/>
        <w:numPr>
          <w:ilvl w:val="0"/>
          <w:numId w:val="44"/>
        </w:numPr>
        <w:shd w:val="clear" w:color="auto" w:fill="FFFFFF"/>
        <w:tabs>
          <w:tab w:val="left" w:pos="629"/>
        </w:tabs>
        <w:autoSpaceDE w:val="0"/>
        <w:autoSpaceDN w:val="0"/>
        <w:adjustRightInd w:val="0"/>
        <w:spacing w:after="0" w:line="226" w:lineRule="exact"/>
        <w:ind w:firstLine="709"/>
        <w:jc w:val="both"/>
        <w:rPr>
          <w:rFonts w:ascii="Times New Roman" w:hAnsi="Times New Roman"/>
          <w:spacing w:val="-17"/>
          <w:sz w:val="24"/>
          <w:szCs w:val="24"/>
        </w:rPr>
      </w:pPr>
      <w:r>
        <w:rPr>
          <w:rFonts w:ascii="Times New Roman" w:hAnsi="Times New Roman"/>
          <w:sz w:val="24"/>
          <w:szCs w:val="24"/>
        </w:rPr>
        <w:t>Приложения: схема ситуационного плана, схема генерального плана, габаритные схемы по наиболее крупным и сложным зданиям и соору</w:t>
      </w:r>
      <w:r>
        <w:rPr>
          <w:rFonts w:ascii="Times New Roman" w:hAnsi="Times New Roman"/>
          <w:sz w:val="24"/>
          <w:szCs w:val="24"/>
        </w:rPr>
        <w:softHyphen/>
        <w:t>жениям; сводный расчет стоимости строительства; сводка затрат.</w:t>
      </w:r>
    </w:p>
    <w:p w:rsidR="00581BA3" w:rsidRDefault="00581BA3" w:rsidP="00581BA3">
      <w:pPr>
        <w:shd w:val="clear" w:color="auto" w:fill="FFFFFF"/>
        <w:spacing w:before="5" w:line="226" w:lineRule="exact"/>
        <w:ind w:right="10" w:firstLine="709"/>
        <w:jc w:val="both"/>
        <w:rPr>
          <w:rFonts w:ascii="Times New Roman" w:hAnsi="Times New Roman"/>
          <w:sz w:val="24"/>
          <w:szCs w:val="24"/>
        </w:rPr>
      </w:pPr>
      <w:r>
        <w:rPr>
          <w:rFonts w:ascii="Times New Roman" w:hAnsi="Times New Roman"/>
          <w:sz w:val="24"/>
          <w:szCs w:val="24"/>
        </w:rPr>
        <w:t>В качестве задания при выполнении ТЭО не</w:t>
      </w:r>
      <w:r>
        <w:rPr>
          <w:rFonts w:ascii="Times New Roman" w:hAnsi="Times New Roman"/>
          <w:sz w:val="24"/>
          <w:szCs w:val="24"/>
        </w:rPr>
        <w:softHyphen/>
        <w:t>обходимы данные по каждому из производств. Укрупненно они могут быть представлены следую</w:t>
      </w:r>
      <w:r>
        <w:rPr>
          <w:rFonts w:ascii="Times New Roman" w:hAnsi="Times New Roman"/>
          <w:sz w:val="24"/>
          <w:szCs w:val="24"/>
        </w:rPr>
        <w:softHyphen/>
        <w:t>щими.</w:t>
      </w:r>
    </w:p>
    <w:p w:rsidR="00581BA3" w:rsidRDefault="00581BA3" w:rsidP="00581BA3">
      <w:pPr>
        <w:shd w:val="clear" w:color="auto" w:fill="FFFFFF"/>
        <w:ind w:firstLine="709"/>
        <w:rPr>
          <w:rFonts w:ascii="Times New Roman" w:hAnsi="Times New Roman"/>
          <w:sz w:val="24"/>
          <w:szCs w:val="24"/>
        </w:rPr>
      </w:pPr>
      <w:r>
        <w:rPr>
          <w:rFonts w:ascii="Times New Roman" w:hAnsi="Times New Roman"/>
          <w:i/>
          <w:iCs/>
          <w:sz w:val="24"/>
          <w:szCs w:val="24"/>
        </w:rPr>
        <w:t>1. Коксохимическое производство:</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5" w:firstLine="709"/>
        <w:jc w:val="both"/>
        <w:rPr>
          <w:rFonts w:ascii="Times New Roman" w:hAnsi="Times New Roman"/>
          <w:i/>
          <w:iCs/>
          <w:sz w:val="24"/>
          <w:szCs w:val="24"/>
        </w:rPr>
      </w:pPr>
      <w:r>
        <w:rPr>
          <w:rFonts w:ascii="Times New Roman" w:hAnsi="Times New Roman"/>
          <w:sz w:val="24"/>
          <w:szCs w:val="24"/>
        </w:rPr>
        <w:t>критерии определения производительности коксохимического производства (обеспечение по</w:t>
      </w:r>
      <w:r>
        <w:rPr>
          <w:rFonts w:ascii="Times New Roman" w:hAnsi="Times New Roman"/>
          <w:sz w:val="24"/>
          <w:szCs w:val="24"/>
        </w:rPr>
        <w:softHyphen/>
        <w:t>требности собственных цехов завода, поставка на сторону);</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14" w:firstLine="709"/>
        <w:jc w:val="both"/>
        <w:rPr>
          <w:rFonts w:ascii="Times New Roman" w:hAnsi="Times New Roman"/>
          <w:sz w:val="24"/>
          <w:szCs w:val="24"/>
        </w:rPr>
      </w:pPr>
      <w:r>
        <w:rPr>
          <w:rFonts w:ascii="Times New Roman" w:hAnsi="Times New Roman"/>
          <w:sz w:val="24"/>
          <w:szCs w:val="24"/>
        </w:rPr>
        <w:t>перечень подлежащих производству продук</w:t>
      </w:r>
      <w:r>
        <w:rPr>
          <w:rFonts w:ascii="Times New Roman" w:hAnsi="Times New Roman"/>
          <w:sz w:val="24"/>
          <w:szCs w:val="24"/>
        </w:rPr>
        <w:softHyphen/>
        <w:t>тов коксования;</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требования к качеству и гранулометричес</w:t>
      </w:r>
      <w:r>
        <w:rPr>
          <w:rFonts w:ascii="Times New Roman" w:hAnsi="Times New Roman"/>
          <w:sz w:val="24"/>
          <w:szCs w:val="24"/>
        </w:rPr>
        <w:softHyphen/>
        <w:t>кому составу металлургического кокса для соб</w:t>
      </w:r>
      <w:r>
        <w:rPr>
          <w:rFonts w:ascii="Times New Roman" w:hAnsi="Times New Roman"/>
          <w:sz w:val="24"/>
          <w:szCs w:val="24"/>
        </w:rPr>
        <w:softHyphen/>
        <w:t>ственных нужд завода и для поставки на сторону;</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10" w:firstLine="709"/>
        <w:jc w:val="both"/>
        <w:rPr>
          <w:rFonts w:ascii="Times New Roman" w:hAnsi="Times New Roman"/>
          <w:sz w:val="24"/>
          <w:szCs w:val="24"/>
        </w:rPr>
      </w:pPr>
      <w:r>
        <w:rPr>
          <w:rFonts w:ascii="Times New Roman" w:hAnsi="Times New Roman"/>
          <w:sz w:val="24"/>
          <w:szCs w:val="24"/>
        </w:rPr>
        <w:t>число батарей, количество и емкость печей в батарее (эти данные берутся из предваритель</w:t>
      </w:r>
      <w:r>
        <w:rPr>
          <w:rFonts w:ascii="Times New Roman" w:hAnsi="Times New Roman"/>
          <w:sz w:val="24"/>
          <w:szCs w:val="24"/>
        </w:rPr>
        <w:softHyphen/>
        <w:t>ных соображений и уточняются в проекте);</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rPr>
        <w:t>топливо для сушки и разогрева коксовых батарей;</w:t>
      </w:r>
    </w:p>
    <w:p w:rsidR="00581BA3" w:rsidRDefault="00581BA3" w:rsidP="00581BA3">
      <w:pPr>
        <w:widowControl w:val="0"/>
        <w:numPr>
          <w:ilvl w:val="0"/>
          <w:numId w:val="45"/>
        </w:numPr>
        <w:shd w:val="clear" w:color="auto" w:fill="FFFFFF"/>
        <w:tabs>
          <w:tab w:val="left" w:pos="470"/>
        </w:tabs>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способ тушения кокса;</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обеспечение химических цехов сырьем и тре</w:t>
      </w:r>
      <w:r>
        <w:rPr>
          <w:rFonts w:ascii="Times New Roman" w:hAnsi="Times New Roman"/>
          <w:sz w:val="24"/>
          <w:szCs w:val="24"/>
        </w:rPr>
        <w:softHyphen/>
        <w:t>бования к его качеству, использование отработанного солярового масла, сырой каменноуголь</w:t>
      </w:r>
      <w:r>
        <w:rPr>
          <w:rFonts w:ascii="Times New Roman" w:hAnsi="Times New Roman"/>
          <w:sz w:val="24"/>
          <w:szCs w:val="24"/>
        </w:rPr>
        <w:softHyphen/>
        <w:t>ной смолы.</w:t>
      </w:r>
    </w:p>
    <w:p w:rsidR="00581BA3" w:rsidRDefault="00581BA3" w:rsidP="00581BA3">
      <w:pPr>
        <w:shd w:val="clear" w:color="auto" w:fill="FFFFFF"/>
        <w:tabs>
          <w:tab w:val="left" w:pos="509"/>
        </w:tabs>
        <w:ind w:firstLine="709"/>
        <w:rPr>
          <w:rFonts w:ascii="Times New Roman" w:hAnsi="Times New Roman"/>
          <w:sz w:val="24"/>
          <w:szCs w:val="24"/>
        </w:rPr>
      </w:pPr>
      <w:r>
        <w:rPr>
          <w:rFonts w:ascii="Times New Roman" w:hAnsi="Times New Roman"/>
          <w:i/>
          <w:iCs/>
          <w:spacing w:val="-13"/>
          <w:sz w:val="24"/>
          <w:szCs w:val="24"/>
        </w:rPr>
        <w:lastRenderedPageBreak/>
        <w:t>2.</w:t>
      </w:r>
      <w:r>
        <w:rPr>
          <w:rFonts w:ascii="Times New Roman" w:hAnsi="Times New Roman"/>
          <w:i/>
          <w:iCs/>
          <w:sz w:val="24"/>
          <w:szCs w:val="24"/>
        </w:rPr>
        <w:t xml:space="preserve"> </w:t>
      </w:r>
      <w:r>
        <w:rPr>
          <w:rFonts w:ascii="Times New Roman" w:hAnsi="Times New Roman"/>
          <w:i/>
          <w:iCs/>
          <w:spacing w:val="-1"/>
          <w:sz w:val="24"/>
          <w:szCs w:val="24"/>
        </w:rPr>
        <w:t>Доменное производство:</w:t>
      </w:r>
    </w:p>
    <w:p w:rsidR="00581BA3" w:rsidRDefault="00581BA3" w:rsidP="00581BA3">
      <w:pPr>
        <w:widowControl w:val="0"/>
        <w:shd w:val="clear" w:color="auto" w:fill="FFFFFF"/>
        <w:tabs>
          <w:tab w:val="left" w:pos="-284"/>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критерии определения производительности (обеспечение собственных цехов, поставка на сто</w:t>
      </w:r>
      <w:r>
        <w:rPr>
          <w:rFonts w:ascii="Times New Roman" w:hAnsi="Times New Roman"/>
          <w:sz w:val="24"/>
          <w:szCs w:val="24"/>
        </w:rPr>
        <w:softHyphen/>
        <w:t>рону);</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состав шихтовых материалов;</w:t>
      </w:r>
    </w:p>
    <w:p w:rsidR="00581BA3" w:rsidRDefault="00581BA3" w:rsidP="00581BA3">
      <w:pPr>
        <w:widowControl w:val="0"/>
        <w:shd w:val="clear" w:color="auto" w:fill="FFFFFF"/>
        <w:tabs>
          <w:tab w:val="left" w:pos="480"/>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требования к качеству чугуна (содержание серы, фосфора, других вредных примесей) и не</w:t>
      </w:r>
      <w:r>
        <w:rPr>
          <w:rFonts w:ascii="Times New Roman" w:hAnsi="Times New Roman"/>
          <w:sz w:val="24"/>
          <w:szCs w:val="24"/>
        </w:rPr>
        <w:softHyphen/>
        <w:t>обходимость его внедоменной обработки;</w:t>
      </w:r>
    </w:p>
    <w:p w:rsidR="00581BA3" w:rsidRDefault="00581BA3" w:rsidP="00581BA3">
      <w:pPr>
        <w:widowControl w:val="0"/>
        <w:shd w:val="clear" w:color="auto" w:fill="FFFFFF"/>
        <w:tabs>
          <w:tab w:val="left" w:pos="480"/>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состав доменного цеха, объемы доменных печей, уточняемые при разработке проекта;</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режим работы;</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мероприятия по интенсификации доменной плавки (применение кислорода и природного газа, мазута или пылевидного топлива, повышение тем</w:t>
      </w:r>
      <w:r>
        <w:rPr>
          <w:rFonts w:ascii="Times New Roman" w:hAnsi="Times New Roman"/>
          <w:sz w:val="24"/>
          <w:szCs w:val="24"/>
        </w:rPr>
        <w:softHyphen/>
        <w:t>пературы дутья и обеспечение постоянной регу</w:t>
      </w:r>
      <w:r>
        <w:rPr>
          <w:rFonts w:ascii="Times New Roman" w:hAnsi="Times New Roman"/>
          <w:sz w:val="24"/>
          <w:szCs w:val="24"/>
        </w:rPr>
        <w:softHyphen/>
        <w:t>лируемой его влажности, повышение давления газа под колошником);</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способ охлаждения доменной печи;</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расположение установки грануляции домен</w:t>
      </w:r>
      <w:r>
        <w:rPr>
          <w:rFonts w:ascii="Times New Roman" w:hAnsi="Times New Roman"/>
          <w:sz w:val="24"/>
          <w:szCs w:val="24"/>
        </w:rPr>
        <w:softHyphen/>
        <w:t>ного шлака;</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необходимость включения в состав цеха от</w:t>
      </w:r>
      <w:r>
        <w:rPr>
          <w:rFonts w:ascii="Times New Roman" w:hAnsi="Times New Roman"/>
          <w:sz w:val="24"/>
          <w:szCs w:val="24"/>
        </w:rPr>
        <w:softHyphen/>
        <w:t>деления по приготовлению леточных и заправоч</w:t>
      </w:r>
      <w:r>
        <w:rPr>
          <w:rFonts w:ascii="Times New Roman" w:hAnsi="Times New Roman"/>
          <w:sz w:val="24"/>
          <w:szCs w:val="24"/>
        </w:rPr>
        <w:softHyphen/>
        <w:t>ных масс или использование привозных готовых;</w:t>
      </w:r>
    </w:p>
    <w:p w:rsidR="00581BA3" w:rsidRDefault="00581BA3" w:rsidP="00581BA3">
      <w:pPr>
        <w:widowControl w:val="0"/>
        <w:shd w:val="clear" w:color="auto" w:fill="FFFFFF"/>
        <w:tabs>
          <w:tab w:val="left" w:pos="480"/>
        </w:tabs>
        <w:autoSpaceDE w:val="0"/>
        <w:autoSpaceDN w:val="0"/>
        <w:adjustRightInd w:val="0"/>
        <w:ind w:firstLine="709"/>
        <w:rPr>
          <w:rFonts w:ascii="Times New Roman" w:hAnsi="Times New Roman"/>
          <w:sz w:val="24"/>
          <w:szCs w:val="24"/>
        </w:rPr>
      </w:pPr>
      <w:r>
        <w:rPr>
          <w:rFonts w:ascii="Times New Roman" w:hAnsi="Times New Roman"/>
          <w:sz w:val="24"/>
          <w:szCs w:val="24"/>
        </w:rPr>
        <w:t>- способ подачи материалов на колошник;</w:t>
      </w:r>
    </w:p>
    <w:p w:rsidR="00581BA3" w:rsidRDefault="00581BA3" w:rsidP="00581BA3">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сроки хранения чушкового чугуна для соб</w:t>
      </w:r>
      <w:r>
        <w:rPr>
          <w:rFonts w:ascii="Times New Roman" w:hAnsi="Times New Roman"/>
          <w:sz w:val="24"/>
          <w:szCs w:val="24"/>
        </w:rPr>
        <w:softHyphen/>
        <w:t>ственных нужд и для поставок на сторону.</w:t>
      </w:r>
    </w:p>
    <w:p w:rsidR="00581BA3" w:rsidRDefault="00581BA3" w:rsidP="00581BA3">
      <w:pPr>
        <w:shd w:val="clear" w:color="auto" w:fill="FFFFFF"/>
        <w:tabs>
          <w:tab w:val="left" w:pos="509"/>
        </w:tabs>
        <w:ind w:firstLine="709"/>
        <w:rPr>
          <w:rFonts w:ascii="Times New Roman" w:hAnsi="Times New Roman"/>
          <w:sz w:val="24"/>
          <w:szCs w:val="24"/>
        </w:rPr>
      </w:pPr>
      <w:r>
        <w:rPr>
          <w:rFonts w:ascii="Times New Roman" w:hAnsi="Times New Roman"/>
          <w:i/>
          <w:iCs/>
          <w:spacing w:val="-11"/>
          <w:sz w:val="24"/>
          <w:szCs w:val="24"/>
        </w:rPr>
        <w:t>3.</w:t>
      </w:r>
      <w:r>
        <w:rPr>
          <w:rFonts w:ascii="Times New Roman" w:hAnsi="Times New Roman"/>
          <w:i/>
          <w:iCs/>
          <w:sz w:val="24"/>
          <w:szCs w:val="24"/>
        </w:rPr>
        <w:t xml:space="preserve"> Производство металлизованного сырья:</w:t>
      </w:r>
    </w:p>
    <w:p w:rsidR="00581BA3" w:rsidRDefault="00581BA3" w:rsidP="00581BA3">
      <w:pPr>
        <w:shd w:val="clear" w:color="auto" w:fill="FFFFFF"/>
        <w:tabs>
          <w:tab w:val="left" w:pos="-567"/>
        </w:tabs>
        <w:ind w:right="10" w:firstLine="709"/>
        <w:jc w:val="both"/>
        <w:rPr>
          <w:rFonts w:ascii="Times New Roman" w:hAnsi="Times New Roman"/>
          <w:sz w:val="24"/>
          <w:szCs w:val="24"/>
        </w:rPr>
      </w:pPr>
      <w:r>
        <w:rPr>
          <w:rFonts w:ascii="Times New Roman" w:hAnsi="Times New Roman"/>
          <w:sz w:val="24"/>
          <w:szCs w:val="24"/>
        </w:rPr>
        <w:t>- критерии определения производительности(обеспечение собственных цехов, поставка на сторону);</w:t>
      </w:r>
    </w:p>
    <w:p w:rsidR="00581BA3" w:rsidRDefault="00581BA3" w:rsidP="00581BA3">
      <w:pPr>
        <w:widowControl w:val="0"/>
        <w:shd w:val="clear" w:color="auto" w:fill="FFFFFF"/>
        <w:tabs>
          <w:tab w:val="left" w:pos="490"/>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характеристика железорудного сырья (вид сырья - окатыши или кусковая руда);</w:t>
      </w:r>
    </w:p>
    <w:p w:rsidR="00581BA3" w:rsidRDefault="00581BA3" w:rsidP="00581BA3">
      <w:pPr>
        <w:widowControl w:val="0"/>
        <w:shd w:val="clear" w:color="auto" w:fill="FFFFFF"/>
        <w:tabs>
          <w:tab w:val="left" w:pos="490"/>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требования к качеству металлизованного сы</w:t>
      </w:r>
      <w:r>
        <w:rPr>
          <w:rFonts w:ascii="Times New Roman" w:hAnsi="Times New Roman"/>
          <w:sz w:val="24"/>
          <w:szCs w:val="24"/>
        </w:rPr>
        <w:softHyphen/>
        <w:t>рья (степень металлизации, содержание пустой по</w:t>
      </w:r>
      <w:r>
        <w:rPr>
          <w:rFonts w:ascii="Times New Roman" w:hAnsi="Times New Roman"/>
          <w:sz w:val="24"/>
          <w:szCs w:val="24"/>
        </w:rPr>
        <w:softHyphen/>
        <w:t>роды, углерода, серы, фосфора, примесей, круп</w:t>
      </w:r>
      <w:r>
        <w:rPr>
          <w:rFonts w:ascii="Times New Roman" w:hAnsi="Times New Roman"/>
          <w:sz w:val="24"/>
          <w:szCs w:val="24"/>
        </w:rPr>
        <w:softHyphen/>
        <w:t>ность);</w:t>
      </w:r>
    </w:p>
    <w:p w:rsidR="00581BA3" w:rsidRDefault="00581BA3" w:rsidP="00581BA3">
      <w:pPr>
        <w:widowControl w:val="0"/>
        <w:shd w:val="clear" w:color="auto" w:fill="FFFFFF"/>
        <w:tabs>
          <w:tab w:val="left" w:pos="490"/>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характеристика технологического топлива: при использовании для металлизации шахтных печей приводится характеристика природного газа (химсостав — углеводороды, азот, сернистые со</w:t>
      </w:r>
      <w:r>
        <w:rPr>
          <w:rFonts w:ascii="Times New Roman" w:hAnsi="Times New Roman"/>
          <w:sz w:val="24"/>
          <w:szCs w:val="24"/>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Pr>
          <w:rFonts w:ascii="Times New Roman" w:hAnsi="Times New Roman"/>
          <w:sz w:val="24"/>
          <w:szCs w:val="24"/>
        </w:rPr>
        <w:softHyphen/>
        <w:t>ческий состав, состав летучих, химсостав золы, теплота сгорания, температура начала размягче</w:t>
      </w:r>
      <w:r>
        <w:rPr>
          <w:rFonts w:ascii="Times New Roman" w:hAnsi="Times New Roman"/>
          <w:sz w:val="24"/>
          <w:szCs w:val="24"/>
        </w:rPr>
        <w:softHyphen/>
        <w:t>ния золы), а также характеристика других видов топлива, имеющихся в районе строительства (жид</w:t>
      </w:r>
      <w:r>
        <w:rPr>
          <w:rFonts w:ascii="Times New Roman" w:hAnsi="Times New Roman"/>
          <w:sz w:val="24"/>
          <w:szCs w:val="24"/>
        </w:rPr>
        <w:softHyphen/>
        <w:t>кое или газообразное), и характеристика флюса (химсостав, крупность);</w:t>
      </w:r>
    </w:p>
    <w:p w:rsidR="00581BA3" w:rsidRDefault="00581BA3" w:rsidP="00581BA3">
      <w:pPr>
        <w:widowControl w:val="0"/>
        <w:shd w:val="clear" w:color="auto" w:fill="FFFFFF"/>
        <w:tabs>
          <w:tab w:val="left" w:pos="490"/>
        </w:tabs>
        <w:autoSpaceDE w:val="0"/>
        <w:autoSpaceDN w:val="0"/>
        <w:adjustRightInd w:val="0"/>
        <w:ind w:firstLine="709"/>
        <w:rPr>
          <w:rFonts w:ascii="Times New Roman" w:hAnsi="Times New Roman"/>
          <w:sz w:val="24"/>
          <w:szCs w:val="24"/>
        </w:rPr>
      </w:pPr>
      <w:r>
        <w:rPr>
          <w:rFonts w:ascii="Times New Roman" w:hAnsi="Times New Roman"/>
          <w:sz w:val="24"/>
          <w:szCs w:val="24"/>
        </w:rPr>
        <w:t>- уточняемый проектом состав металлизации;</w:t>
      </w:r>
    </w:p>
    <w:p w:rsidR="00581BA3" w:rsidRDefault="00581BA3" w:rsidP="00581BA3">
      <w:pPr>
        <w:widowControl w:val="0"/>
        <w:shd w:val="clear" w:color="auto" w:fill="FFFFFF"/>
        <w:tabs>
          <w:tab w:val="left" w:pos="490"/>
        </w:tabs>
        <w:autoSpaceDE w:val="0"/>
        <w:autoSpaceDN w:val="0"/>
        <w:adjustRightInd w:val="0"/>
        <w:ind w:firstLine="709"/>
        <w:rPr>
          <w:rFonts w:ascii="Times New Roman" w:hAnsi="Times New Roman"/>
          <w:sz w:val="24"/>
          <w:szCs w:val="24"/>
        </w:rPr>
      </w:pPr>
      <w:r>
        <w:rPr>
          <w:rFonts w:ascii="Times New Roman" w:hAnsi="Times New Roman"/>
          <w:sz w:val="24"/>
          <w:szCs w:val="24"/>
        </w:rPr>
        <w:t>- объем производства и режим работы;</w:t>
      </w:r>
    </w:p>
    <w:p w:rsidR="00581BA3" w:rsidRDefault="00581BA3" w:rsidP="00581BA3">
      <w:pPr>
        <w:widowControl w:val="0"/>
        <w:shd w:val="clear" w:color="auto" w:fill="FFFFFF"/>
        <w:tabs>
          <w:tab w:val="left" w:pos="490"/>
        </w:tabs>
        <w:autoSpaceDE w:val="0"/>
        <w:autoSpaceDN w:val="0"/>
        <w:adjustRightInd w:val="0"/>
        <w:ind w:firstLine="709"/>
        <w:rPr>
          <w:rFonts w:ascii="Times New Roman" w:hAnsi="Times New Roman"/>
          <w:sz w:val="24"/>
          <w:szCs w:val="24"/>
        </w:rPr>
      </w:pPr>
      <w:r>
        <w:rPr>
          <w:rFonts w:ascii="Times New Roman" w:hAnsi="Times New Roman"/>
          <w:sz w:val="24"/>
          <w:szCs w:val="24"/>
        </w:rPr>
        <w:lastRenderedPageBreak/>
        <w:t>- способ подачи материалов к печам.</w:t>
      </w:r>
    </w:p>
    <w:p w:rsidR="00581BA3" w:rsidRDefault="00581BA3" w:rsidP="00581BA3">
      <w:pPr>
        <w:shd w:val="clear" w:color="auto" w:fill="FFFFFF"/>
        <w:tabs>
          <w:tab w:val="left" w:pos="557"/>
        </w:tabs>
        <w:ind w:firstLine="709"/>
        <w:rPr>
          <w:rFonts w:ascii="Times New Roman" w:hAnsi="Times New Roman"/>
          <w:sz w:val="24"/>
          <w:szCs w:val="24"/>
        </w:rPr>
      </w:pPr>
      <w:r>
        <w:rPr>
          <w:rFonts w:ascii="Times New Roman" w:hAnsi="Times New Roman"/>
          <w:i/>
          <w:iCs/>
          <w:spacing w:val="-16"/>
          <w:sz w:val="24"/>
          <w:szCs w:val="24"/>
        </w:rPr>
        <w:t>4.</w:t>
      </w:r>
      <w:r>
        <w:rPr>
          <w:rFonts w:ascii="Times New Roman" w:hAnsi="Times New Roman"/>
          <w:i/>
          <w:iCs/>
          <w:sz w:val="24"/>
          <w:szCs w:val="24"/>
        </w:rPr>
        <w:t xml:space="preserve"> </w:t>
      </w:r>
      <w:r>
        <w:rPr>
          <w:rFonts w:ascii="Times New Roman" w:hAnsi="Times New Roman"/>
          <w:i/>
          <w:iCs/>
          <w:spacing w:val="-1"/>
          <w:sz w:val="24"/>
          <w:szCs w:val="24"/>
        </w:rPr>
        <w:t>Сталеплавильное производство:</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 программа производства: производительность по годной стали, группы марок стали, уточ</w:t>
      </w:r>
      <w:r>
        <w:rPr>
          <w:rFonts w:ascii="Times New Roman" w:hAnsi="Times New Roman"/>
          <w:sz w:val="24"/>
          <w:szCs w:val="24"/>
        </w:rPr>
        <w:softHyphen/>
        <w:t>няемые при вариантной проработке;</w:t>
      </w:r>
    </w:p>
    <w:p w:rsidR="00581BA3" w:rsidRDefault="00581BA3" w:rsidP="00581BA3">
      <w:pPr>
        <w:widowControl w:val="0"/>
        <w:shd w:val="clear" w:color="auto" w:fill="FFFFFF"/>
        <w:tabs>
          <w:tab w:val="left" w:pos="485"/>
        </w:tabs>
        <w:autoSpaceDE w:val="0"/>
        <w:autoSpaceDN w:val="0"/>
        <w:adjustRightInd w:val="0"/>
        <w:ind w:right="19" w:firstLine="709"/>
        <w:jc w:val="both"/>
        <w:rPr>
          <w:rFonts w:ascii="Times New Roman" w:hAnsi="Times New Roman"/>
          <w:sz w:val="24"/>
          <w:szCs w:val="24"/>
        </w:rPr>
      </w:pPr>
      <w:r>
        <w:rPr>
          <w:rFonts w:ascii="Times New Roman" w:hAnsi="Times New Roman"/>
          <w:sz w:val="24"/>
          <w:szCs w:val="24"/>
        </w:rPr>
        <w:t>- способ производства и разливки стали, ем</w:t>
      </w:r>
      <w:r>
        <w:rPr>
          <w:rFonts w:ascii="Times New Roman" w:hAnsi="Times New Roman"/>
          <w:sz w:val="24"/>
          <w:szCs w:val="24"/>
        </w:rPr>
        <w:softHyphen/>
        <w:t>кость и характеристика сталеплавильных агрега</w:t>
      </w:r>
      <w:r>
        <w:rPr>
          <w:rFonts w:ascii="Times New Roman" w:hAnsi="Times New Roman"/>
          <w:sz w:val="24"/>
          <w:szCs w:val="24"/>
        </w:rPr>
        <w:softHyphen/>
        <w:t>тов и машин непрерывного литья заготовок;</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качество шихтовых материалов и охладитель конвертерной плавки;</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 способ подачи жидкого чугуна; </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состав и назначение установок внепечной обработки стали (вакуумирование, продувка инер</w:t>
      </w:r>
      <w:r>
        <w:rPr>
          <w:rFonts w:ascii="Times New Roman" w:hAnsi="Times New Roman"/>
          <w:sz w:val="24"/>
          <w:szCs w:val="24"/>
        </w:rPr>
        <w:softHyphen/>
        <w:t>тными газами и порошкообразными материала</w:t>
      </w:r>
      <w:r>
        <w:rPr>
          <w:rFonts w:ascii="Times New Roman" w:hAnsi="Times New Roman"/>
          <w:sz w:val="24"/>
          <w:szCs w:val="24"/>
        </w:rPr>
        <w:softHyphen/>
        <w:t>ми, подогрев в ковше);</w:t>
      </w:r>
    </w:p>
    <w:p w:rsidR="00581BA3" w:rsidRDefault="00581BA3" w:rsidP="00581BA3">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необходимость предварительного нагрева скрапа, ферросплавов;</w:t>
      </w:r>
    </w:p>
    <w:p w:rsidR="00581BA3" w:rsidRDefault="00581BA3" w:rsidP="00581BA3">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Pr>
          <w:rFonts w:ascii="Times New Roman" w:hAnsi="Times New Roman"/>
          <w:sz w:val="24"/>
          <w:szCs w:val="24"/>
        </w:rPr>
        <w:t>- способы удаления, охлаждения и очистки отходящих газов, защита от шума и другие эко</w:t>
      </w:r>
      <w:r>
        <w:rPr>
          <w:rFonts w:ascii="Times New Roman" w:hAnsi="Times New Roman"/>
          <w:sz w:val="24"/>
          <w:szCs w:val="24"/>
        </w:rPr>
        <w:softHyphen/>
        <w:t>логические мероприятия;</w:t>
      </w:r>
    </w:p>
    <w:p w:rsidR="00581BA3" w:rsidRDefault="00581BA3" w:rsidP="00581BA3">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Pr>
          <w:rFonts w:ascii="Times New Roman" w:hAnsi="Times New Roman"/>
          <w:sz w:val="24"/>
          <w:szCs w:val="24"/>
        </w:rPr>
        <w:t>- тип футеровки сталеплавильных агрегатов, сталеразливочных и промежуточных ковшей, ме</w:t>
      </w:r>
      <w:r>
        <w:rPr>
          <w:rFonts w:ascii="Times New Roman" w:hAnsi="Times New Roman"/>
          <w:sz w:val="24"/>
          <w:szCs w:val="24"/>
        </w:rPr>
        <w:softHyphen/>
        <w:t>тоды ремонта и восстановления футеровки;</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интенсивность (максимальная и средняя) продувки стали кислородом;</w:t>
      </w:r>
    </w:p>
    <w:p w:rsidR="00581BA3" w:rsidRDefault="00581BA3" w:rsidP="00581BA3">
      <w:pPr>
        <w:widowControl w:val="0"/>
        <w:shd w:val="clear" w:color="auto" w:fill="FFFFFF"/>
        <w:tabs>
          <w:tab w:val="left" w:pos="494"/>
        </w:tabs>
        <w:autoSpaceDE w:val="0"/>
        <w:autoSpaceDN w:val="0"/>
        <w:adjustRightInd w:val="0"/>
        <w:ind w:firstLine="709"/>
        <w:rPr>
          <w:rFonts w:ascii="Times New Roman" w:hAnsi="Times New Roman"/>
          <w:sz w:val="24"/>
          <w:szCs w:val="24"/>
        </w:rPr>
      </w:pPr>
      <w:r>
        <w:rPr>
          <w:rFonts w:ascii="Times New Roman" w:hAnsi="Times New Roman"/>
          <w:sz w:val="24"/>
          <w:szCs w:val="24"/>
        </w:rPr>
        <w:t>- режим работы основных агрегатов цеха;</w:t>
      </w:r>
    </w:p>
    <w:p w:rsidR="00581BA3" w:rsidRDefault="00581BA3" w:rsidP="00581BA3">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длительность хранения готовой продукции для собственных нужд завода и для поставок на сторону.</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При выдаче задания на скрапоразделочный цех приводят ориентировочный уточняемый проек</w:t>
      </w:r>
      <w:r>
        <w:rPr>
          <w:rFonts w:ascii="Times New Roman" w:hAnsi="Times New Roman"/>
          <w:sz w:val="24"/>
          <w:szCs w:val="24"/>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rsidR="00581BA3" w:rsidRDefault="00581BA3" w:rsidP="00581BA3">
      <w:pPr>
        <w:shd w:val="clear" w:color="auto" w:fill="FFFFFF"/>
        <w:tabs>
          <w:tab w:val="left" w:pos="504"/>
        </w:tabs>
        <w:ind w:right="10" w:firstLine="709"/>
        <w:jc w:val="both"/>
        <w:rPr>
          <w:rFonts w:ascii="Times New Roman" w:hAnsi="Times New Roman"/>
          <w:sz w:val="24"/>
          <w:szCs w:val="24"/>
        </w:rPr>
      </w:pPr>
      <w:r>
        <w:rPr>
          <w:rFonts w:ascii="Times New Roman" w:hAnsi="Times New Roman"/>
          <w:i/>
          <w:iCs/>
          <w:spacing w:val="-18"/>
          <w:sz w:val="24"/>
          <w:szCs w:val="24"/>
        </w:rPr>
        <w:t>5.</w:t>
      </w:r>
      <w:r>
        <w:rPr>
          <w:rFonts w:ascii="Times New Roman" w:hAnsi="Times New Roman"/>
          <w:i/>
          <w:iCs/>
          <w:sz w:val="24"/>
          <w:szCs w:val="24"/>
        </w:rPr>
        <w:t xml:space="preserve">Прокатное производство </w:t>
      </w:r>
      <w:r>
        <w:rPr>
          <w:rFonts w:ascii="Times New Roman" w:hAnsi="Times New Roman"/>
          <w:sz w:val="24"/>
          <w:szCs w:val="24"/>
        </w:rPr>
        <w:t>(задание на него во</w:t>
      </w:r>
      <w:r>
        <w:rPr>
          <w:rFonts w:ascii="Times New Roman" w:hAnsi="Times New Roman"/>
          <w:sz w:val="24"/>
          <w:szCs w:val="24"/>
        </w:rPr>
        <w:br/>
        <w:t>многом уточняется при разработке проекта):</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 сортамент, программа производства и тре</w:t>
      </w:r>
      <w:r>
        <w:rPr>
          <w:rFonts w:ascii="Times New Roman" w:hAnsi="Times New Roman"/>
          <w:sz w:val="24"/>
          <w:szCs w:val="24"/>
        </w:rPr>
        <w:softHyphen/>
        <w:t>бования к качеству готовой продукции (допуски, максимальный предел прочности);</w:t>
      </w:r>
    </w:p>
    <w:p w:rsidR="00581BA3" w:rsidRDefault="00581BA3" w:rsidP="00581BA3">
      <w:pPr>
        <w:widowControl w:val="0"/>
        <w:shd w:val="clear" w:color="auto" w:fill="FFFFFF"/>
        <w:tabs>
          <w:tab w:val="left" w:pos="494"/>
        </w:tabs>
        <w:autoSpaceDE w:val="0"/>
        <w:autoSpaceDN w:val="0"/>
        <w:adjustRightInd w:val="0"/>
        <w:ind w:firstLine="709"/>
        <w:rPr>
          <w:rFonts w:ascii="Times New Roman" w:hAnsi="Times New Roman"/>
          <w:sz w:val="24"/>
          <w:szCs w:val="24"/>
        </w:rPr>
      </w:pPr>
      <w:r>
        <w:rPr>
          <w:rFonts w:ascii="Times New Roman" w:hAnsi="Times New Roman"/>
          <w:sz w:val="24"/>
          <w:szCs w:val="24"/>
        </w:rPr>
        <w:t>- состав прокатного производства;</w:t>
      </w:r>
    </w:p>
    <w:p w:rsidR="00581BA3" w:rsidRDefault="00581BA3" w:rsidP="00581BA3">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исходная заготовка, ее размеры и качество (в случае получения заготовок со стороны);</w:t>
      </w:r>
    </w:p>
    <w:p w:rsidR="00581BA3" w:rsidRDefault="00581BA3" w:rsidP="00581BA3">
      <w:pPr>
        <w:widowControl w:val="0"/>
        <w:shd w:val="clear" w:color="auto" w:fill="FFFFFF"/>
        <w:tabs>
          <w:tab w:val="left" w:pos="494"/>
        </w:tabs>
        <w:autoSpaceDE w:val="0"/>
        <w:autoSpaceDN w:val="0"/>
        <w:adjustRightInd w:val="0"/>
        <w:ind w:firstLine="709"/>
        <w:rPr>
          <w:rFonts w:ascii="Times New Roman" w:hAnsi="Times New Roman"/>
          <w:sz w:val="24"/>
          <w:szCs w:val="24"/>
        </w:rPr>
      </w:pPr>
      <w:r>
        <w:rPr>
          <w:rFonts w:ascii="Times New Roman" w:hAnsi="Times New Roman"/>
          <w:sz w:val="24"/>
          <w:szCs w:val="24"/>
        </w:rPr>
        <w:t>- годовой фонд и режим работы станов;</w:t>
      </w:r>
    </w:p>
    <w:p w:rsidR="00581BA3" w:rsidRDefault="00581BA3" w:rsidP="00581BA3">
      <w:pPr>
        <w:widowControl w:val="0"/>
        <w:shd w:val="clear" w:color="auto" w:fill="FFFFFF"/>
        <w:tabs>
          <w:tab w:val="left" w:pos="494"/>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-топливо для нагревательных и термических печей; необходимость применения резервного топлива, его вид;</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-особые требования заказчика к технологи</w:t>
      </w:r>
      <w:r>
        <w:rPr>
          <w:rFonts w:ascii="Times New Roman" w:hAnsi="Times New Roman"/>
          <w:sz w:val="24"/>
          <w:szCs w:val="24"/>
        </w:rPr>
        <w:softHyphen/>
        <w:t xml:space="preserve">ческим процессам и оборудованию (тип </w:t>
      </w:r>
      <w:r>
        <w:rPr>
          <w:rFonts w:ascii="Times New Roman" w:hAnsi="Times New Roman"/>
          <w:sz w:val="24"/>
          <w:szCs w:val="24"/>
        </w:rPr>
        <w:lastRenderedPageBreak/>
        <w:t>нагрева</w:t>
      </w:r>
      <w:r>
        <w:rPr>
          <w:rFonts w:ascii="Times New Roman" w:hAnsi="Times New Roman"/>
          <w:sz w:val="24"/>
          <w:szCs w:val="24"/>
        </w:rPr>
        <w:softHyphen/>
        <w:t>тельных печей, термоупрочнение в процессе про</w:t>
      </w:r>
      <w:r>
        <w:rPr>
          <w:rFonts w:ascii="Times New Roman" w:hAnsi="Times New Roman"/>
          <w:sz w:val="24"/>
          <w:szCs w:val="24"/>
        </w:rPr>
        <w:softHyphen/>
        <w:t>катки);</w:t>
      </w:r>
    </w:p>
    <w:p w:rsidR="00581BA3" w:rsidRDefault="00581BA3" w:rsidP="00581BA3">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Pr>
          <w:rFonts w:ascii="Times New Roman" w:hAnsi="Times New Roman"/>
          <w:sz w:val="24"/>
          <w:szCs w:val="24"/>
        </w:rPr>
        <w:t>-время хранения на складе заготовки, гото</w:t>
      </w:r>
      <w:r>
        <w:rPr>
          <w:rFonts w:ascii="Times New Roman" w:hAnsi="Times New Roman"/>
          <w:sz w:val="24"/>
          <w:szCs w:val="24"/>
        </w:rPr>
        <w:softHyphen/>
        <w:t>вой продукции;</w:t>
      </w:r>
    </w:p>
    <w:p w:rsidR="00581BA3" w:rsidRDefault="00581BA3" w:rsidP="00581BA3">
      <w:pPr>
        <w:widowControl w:val="0"/>
        <w:shd w:val="clear" w:color="auto" w:fill="FFFFFF"/>
        <w:tabs>
          <w:tab w:val="left" w:pos="494"/>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 - виды транспорта для отгрузки готовой про</w:t>
      </w:r>
      <w:r>
        <w:rPr>
          <w:rFonts w:ascii="Times New Roman" w:hAnsi="Times New Roman"/>
          <w:sz w:val="24"/>
          <w:szCs w:val="24"/>
        </w:rPr>
        <w:softHyphen/>
        <w:t>дукции и подвоза привозной заготовки; условия отгрузки, вес пакета, упаковка; вид бирки для готовой продукции; средний размер партий по видам продукции.</w:t>
      </w:r>
    </w:p>
    <w:p w:rsidR="00581BA3" w:rsidRDefault="00581BA3" w:rsidP="00581BA3">
      <w:pPr>
        <w:shd w:val="clear" w:color="auto" w:fill="FFFFFF"/>
        <w:tabs>
          <w:tab w:val="left" w:pos="504"/>
        </w:tabs>
        <w:ind w:firstLine="709"/>
        <w:rPr>
          <w:rFonts w:ascii="Times New Roman" w:hAnsi="Times New Roman"/>
          <w:sz w:val="24"/>
          <w:szCs w:val="24"/>
        </w:rPr>
      </w:pPr>
      <w:r>
        <w:rPr>
          <w:rFonts w:ascii="Times New Roman" w:hAnsi="Times New Roman"/>
          <w:i/>
          <w:iCs/>
          <w:spacing w:val="-20"/>
          <w:sz w:val="24"/>
          <w:szCs w:val="24"/>
        </w:rPr>
        <w:t>6.</w:t>
      </w:r>
      <w:r>
        <w:rPr>
          <w:rFonts w:ascii="Times New Roman" w:hAnsi="Times New Roman"/>
          <w:i/>
          <w:iCs/>
          <w:sz w:val="24"/>
          <w:szCs w:val="24"/>
        </w:rPr>
        <w:t xml:space="preserve"> </w:t>
      </w:r>
      <w:r>
        <w:rPr>
          <w:rFonts w:ascii="Times New Roman" w:hAnsi="Times New Roman"/>
          <w:i/>
          <w:iCs/>
          <w:spacing w:val="-3"/>
          <w:sz w:val="24"/>
          <w:szCs w:val="24"/>
        </w:rPr>
        <w:t>Трубное производство:</w:t>
      </w:r>
    </w:p>
    <w:p w:rsidR="00581BA3" w:rsidRDefault="00581BA3" w:rsidP="00581BA3">
      <w:pPr>
        <w:widowControl w:val="0"/>
        <w:shd w:val="clear" w:color="auto" w:fill="FFFFFF"/>
        <w:tabs>
          <w:tab w:val="left" w:pos="485"/>
        </w:tabs>
        <w:autoSpaceDE w:val="0"/>
        <w:autoSpaceDN w:val="0"/>
        <w:adjustRightInd w:val="0"/>
        <w:ind w:firstLine="709"/>
        <w:rPr>
          <w:rFonts w:ascii="Times New Roman" w:hAnsi="Times New Roman"/>
          <w:i/>
          <w:iCs/>
          <w:sz w:val="24"/>
          <w:szCs w:val="24"/>
        </w:rPr>
      </w:pPr>
      <w:r>
        <w:rPr>
          <w:rFonts w:ascii="Times New Roman" w:hAnsi="Times New Roman"/>
          <w:sz w:val="24"/>
          <w:szCs w:val="24"/>
        </w:rPr>
        <w:t>- сортамент, программа производства, требо</w:t>
      </w:r>
      <w:r>
        <w:rPr>
          <w:rFonts w:ascii="Times New Roman" w:hAnsi="Times New Roman"/>
          <w:sz w:val="24"/>
          <w:szCs w:val="24"/>
        </w:rPr>
        <w:softHyphen/>
        <w:t>вания к качеству, назначение готовой продукции</w:t>
      </w:r>
      <w:r>
        <w:rPr>
          <w:rFonts w:ascii="Times New Roman" w:hAnsi="Times New Roman"/>
          <w:sz w:val="24"/>
          <w:szCs w:val="24"/>
        </w:rPr>
        <w:br/>
        <w:t>с оговоркой о возможном их уточнении при раз</w:t>
      </w:r>
      <w:r>
        <w:rPr>
          <w:rFonts w:ascii="Times New Roman" w:hAnsi="Times New Roman"/>
          <w:sz w:val="24"/>
          <w:szCs w:val="24"/>
        </w:rPr>
        <w:softHyphen/>
        <w:t>работке проекта состав трубопрокатного производства;</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годовой фонд времени работы цеха и режим работы;</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характеристика заготовки для труб и источ</w:t>
      </w:r>
      <w:r>
        <w:rPr>
          <w:rFonts w:ascii="Times New Roman" w:hAnsi="Times New Roman"/>
          <w:sz w:val="24"/>
          <w:szCs w:val="24"/>
        </w:rPr>
        <w:softHyphen/>
        <w:t>ник обеспечения; способ транспортировки заго</w:t>
      </w:r>
      <w:r>
        <w:rPr>
          <w:rFonts w:ascii="Times New Roman" w:hAnsi="Times New Roman"/>
          <w:sz w:val="24"/>
          <w:szCs w:val="24"/>
        </w:rPr>
        <w:softHyphen/>
        <w:t>товки в цех и транспорт готовой продукции и материалов из цеха; средний размер отгружаемой партии по видам продукции;</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топливо для нагревательных и термических печей. Необходимость применения резервного топлива, его вид;</w:t>
      </w:r>
    </w:p>
    <w:p w:rsidR="00581BA3" w:rsidRDefault="00581BA3" w:rsidP="00581BA3">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возможность последующего расширения производства труб, очередность строительства;</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необходимая емкость складов заготовки и готовых труб и т.д.</w:t>
      </w:r>
    </w:p>
    <w:p w:rsidR="00581BA3" w:rsidRDefault="00581BA3" w:rsidP="00581BA3">
      <w:pPr>
        <w:shd w:val="clear" w:color="auto" w:fill="FFFFFF"/>
        <w:ind w:right="6" w:firstLine="709"/>
        <w:jc w:val="both"/>
        <w:rPr>
          <w:rFonts w:ascii="Times New Roman" w:hAnsi="Times New Roman"/>
          <w:b/>
          <w:sz w:val="24"/>
          <w:szCs w:val="24"/>
        </w:rPr>
      </w:pPr>
      <w:r>
        <w:rPr>
          <w:rFonts w:ascii="Times New Roman" w:hAnsi="Times New Roman"/>
          <w:b/>
          <w:sz w:val="24"/>
          <w:szCs w:val="24"/>
        </w:rPr>
        <w:t>Пример:</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2"/>
          <w:sz w:val="24"/>
          <w:szCs w:val="24"/>
        </w:rPr>
        <w:t>Приведем в качестве примера описание технологии про</w:t>
      </w:r>
      <w:r>
        <w:rPr>
          <w:rFonts w:ascii="Times New Roman" w:hAnsi="Times New Roman"/>
          <w:spacing w:val="-2"/>
          <w:sz w:val="24"/>
          <w:szCs w:val="24"/>
        </w:rPr>
        <w:softHyphen/>
        <w:t>изводства угловой стали и горячеоцинкованной полосы.</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pacing w:val="-5"/>
          <w:sz w:val="24"/>
          <w:szCs w:val="24"/>
        </w:rPr>
        <w:t>Технологический процесс производства угловой стали: ос</w:t>
      </w:r>
      <w:r>
        <w:rPr>
          <w:rFonts w:ascii="Times New Roman" w:hAnsi="Times New Roman"/>
          <w:spacing w:val="-5"/>
          <w:sz w:val="24"/>
          <w:szCs w:val="24"/>
        </w:rPr>
        <w:softHyphen/>
      </w:r>
      <w:r>
        <w:rPr>
          <w:rFonts w:ascii="Times New Roman" w:hAnsi="Times New Roman"/>
          <w:spacing w:val="-1"/>
          <w:sz w:val="24"/>
          <w:szCs w:val="24"/>
        </w:rPr>
        <w:t xml:space="preserve">мотр и зачистка заготовки, загрузка на подающий рольганг; </w:t>
      </w:r>
      <w:r>
        <w:rPr>
          <w:rFonts w:ascii="Times New Roman" w:hAnsi="Times New Roman"/>
          <w:spacing w:val="-3"/>
          <w:sz w:val="24"/>
          <w:szCs w:val="24"/>
        </w:rPr>
        <w:t xml:space="preserve">взвешивание заготовок; загрузка заготовок в нагревательную печь, нагрев заготовок с указанием режима нагрева; выдача </w:t>
      </w:r>
      <w:r>
        <w:rPr>
          <w:rFonts w:ascii="Times New Roman" w:hAnsi="Times New Roman"/>
          <w:spacing w:val="-2"/>
          <w:sz w:val="24"/>
          <w:szCs w:val="24"/>
        </w:rPr>
        <w:t xml:space="preserve">заготовок из печи; прокатка заготовок с указанием режима и </w:t>
      </w:r>
      <w:r>
        <w:rPr>
          <w:rFonts w:ascii="Times New Roman" w:hAnsi="Times New Roman"/>
          <w:spacing w:val="-3"/>
          <w:sz w:val="24"/>
          <w:szCs w:val="24"/>
        </w:rPr>
        <w:t>скорости прокатки, мест обрезки концов, отбора проб; охлаж</w:t>
      </w:r>
      <w:r>
        <w:rPr>
          <w:rFonts w:ascii="Times New Roman" w:hAnsi="Times New Roman"/>
          <w:spacing w:val="-3"/>
          <w:sz w:val="24"/>
          <w:szCs w:val="24"/>
        </w:rPr>
        <w:softHyphen/>
      </w:r>
      <w:r>
        <w:rPr>
          <w:rFonts w:ascii="Times New Roman" w:hAnsi="Times New Roman"/>
          <w:spacing w:val="-2"/>
          <w:sz w:val="24"/>
          <w:szCs w:val="24"/>
        </w:rPr>
        <w:t>дение проката, режим охлаждения, правка; резка на мерные длины, обвязка, взвешивание, маркировка готовых пакетов.</w:t>
      </w:r>
    </w:p>
    <w:p w:rsidR="00581BA3" w:rsidRDefault="00581BA3" w:rsidP="00581BA3">
      <w:pPr>
        <w:shd w:val="clear" w:color="auto" w:fill="FFFFFF"/>
        <w:ind w:right="19" w:firstLine="709"/>
        <w:jc w:val="both"/>
        <w:rPr>
          <w:rFonts w:ascii="Times New Roman" w:hAnsi="Times New Roman"/>
          <w:spacing w:val="-4"/>
          <w:sz w:val="24"/>
          <w:szCs w:val="24"/>
        </w:rPr>
      </w:pPr>
      <w:r>
        <w:rPr>
          <w:rFonts w:ascii="Times New Roman" w:hAnsi="Times New Roman"/>
          <w:spacing w:val="-3"/>
          <w:sz w:val="24"/>
          <w:szCs w:val="24"/>
        </w:rPr>
        <w:t>Технологический процесс производства холоднокатаной стали, оцинкованной горячим способом: травление горячека</w:t>
      </w:r>
      <w:r>
        <w:rPr>
          <w:rFonts w:ascii="Times New Roman" w:hAnsi="Times New Roman"/>
          <w:spacing w:val="-3"/>
          <w:sz w:val="24"/>
          <w:szCs w:val="24"/>
        </w:rPr>
        <w:softHyphen/>
        <w:t>таных полос (взвешивание рулонов, обработка полосы в ока</w:t>
      </w:r>
      <w:r>
        <w:rPr>
          <w:rFonts w:ascii="Times New Roman" w:hAnsi="Times New Roman"/>
          <w:spacing w:val="-2"/>
          <w:sz w:val="24"/>
          <w:szCs w:val="24"/>
        </w:rPr>
        <w:t xml:space="preserve">линоломателе, соединение концов полос стыковой сваркой </w:t>
      </w:r>
      <w:r>
        <w:rPr>
          <w:rFonts w:ascii="Times New Roman" w:hAnsi="Times New Roman"/>
          <w:spacing w:val="-1"/>
          <w:sz w:val="24"/>
          <w:szCs w:val="24"/>
        </w:rPr>
        <w:t>Зачистка шва; правка полос, режим правки, травление, ре</w:t>
      </w:r>
      <w:r>
        <w:rPr>
          <w:rFonts w:ascii="Times New Roman" w:hAnsi="Times New Roman"/>
          <w:spacing w:val="-1"/>
          <w:sz w:val="24"/>
          <w:szCs w:val="24"/>
        </w:rPr>
        <w:softHyphen/>
      </w:r>
      <w:r>
        <w:rPr>
          <w:rFonts w:ascii="Times New Roman" w:hAnsi="Times New Roman"/>
          <w:spacing w:val="-2"/>
          <w:sz w:val="24"/>
          <w:szCs w:val="24"/>
        </w:rPr>
        <w:t>жим травления. Промывка: режим промывки. Расход и тем</w:t>
      </w:r>
      <w:r>
        <w:rPr>
          <w:rFonts w:ascii="Times New Roman" w:hAnsi="Times New Roman"/>
          <w:spacing w:val="-2"/>
          <w:sz w:val="24"/>
          <w:szCs w:val="24"/>
        </w:rPr>
        <w:softHyphen/>
      </w:r>
      <w:r>
        <w:rPr>
          <w:rFonts w:ascii="Times New Roman" w:hAnsi="Times New Roman"/>
          <w:spacing w:val="-3"/>
          <w:sz w:val="24"/>
          <w:szCs w:val="24"/>
        </w:rPr>
        <w:t xml:space="preserve">пература воды, сушка поверхности полосы, обрезка боковых </w:t>
      </w:r>
      <w:r>
        <w:rPr>
          <w:rFonts w:ascii="Times New Roman" w:hAnsi="Times New Roman"/>
          <w:spacing w:val="-5"/>
          <w:sz w:val="24"/>
          <w:szCs w:val="24"/>
        </w:rPr>
        <w:t>кромок полосы, промасливание. Состав промасливающего ма</w:t>
      </w:r>
      <w:r>
        <w:rPr>
          <w:rFonts w:ascii="Times New Roman" w:hAnsi="Times New Roman"/>
          <w:spacing w:val="-5"/>
          <w:sz w:val="24"/>
          <w:szCs w:val="24"/>
        </w:rPr>
        <w:softHyphen/>
      </w:r>
      <w:r>
        <w:rPr>
          <w:rFonts w:ascii="Times New Roman" w:hAnsi="Times New Roman"/>
          <w:spacing w:val="-3"/>
          <w:sz w:val="24"/>
          <w:szCs w:val="24"/>
        </w:rPr>
        <w:t xml:space="preserve">териала, его температура и расход, смотка полос в рулоны и </w:t>
      </w:r>
      <w:r>
        <w:rPr>
          <w:rFonts w:ascii="Times New Roman" w:hAnsi="Times New Roman"/>
          <w:spacing w:val="-2"/>
          <w:sz w:val="24"/>
          <w:szCs w:val="24"/>
        </w:rPr>
        <w:t>их резка, отделочные операции: обвязка, взвешивание, мар</w:t>
      </w:r>
      <w:r>
        <w:rPr>
          <w:rFonts w:ascii="Times New Roman" w:hAnsi="Times New Roman"/>
          <w:spacing w:val="-2"/>
          <w:sz w:val="24"/>
          <w:szCs w:val="24"/>
        </w:rPr>
        <w:softHyphen/>
        <w:t>кировка рулонов); прокатка полос на стане холодной прокат</w:t>
      </w:r>
      <w:r>
        <w:rPr>
          <w:rFonts w:ascii="Times New Roman" w:hAnsi="Times New Roman"/>
          <w:spacing w:val="-2"/>
          <w:sz w:val="24"/>
          <w:szCs w:val="24"/>
        </w:rPr>
        <w:softHyphen/>
      </w:r>
      <w:r>
        <w:rPr>
          <w:rFonts w:ascii="Times New Roman" w:hAnsi="Times New Roman"/>
          <w:spacing w:val="-3"/>
          <w:sz w:val="24"/>
          <w:szCs w:val="24"/>
        </w:rPr>
        <w:t xml:space="preserve">ки (вспомогательные операции перед прокаткой, соединение </w:t>
      </w:r>
      <w:r>
        <w:rPr>
          <w:rFonts w:ascii="Times New Roman" w:hAnsi="Times New Roman"/>
          <w:spacing w:val="-2"/>
          <w:sz w:val="24"/>
          <w:szCs w:val="24"/>
        </w:rPr>
        <w:t>концов полос на стыкосварочной машине, прокатка полос на стане холодной прокатки с указанием режимов обжатий, ха</w:t>
      </w:r>
      <w:r>
        <w:rPr>
          <w:rFonts w:ascii="Times New Roman" w:hAnsi="Times New Roman"/>
          <w:spacing w:val="-2"/>
          <w:sz w:val="24"/>
          <w:szCs w:val="24"/>
        </w:rPr>
        <w:softHyphen/>
        <w:t>рактеристик смазочно-охлаждающих жидкостей и технологи</w:t>
      </w:r>
      <w:r>
        <w:rPr>
          <w:rFonts w:ascii="Times New Roman" w:hAnsi="Times New Roman"/>
          <w:spacing w:val="-2"/>
          <w:sz w:val="24"/>
          <w:szCs w:val="24"/>
        </w:rPr>
        <w:softHyphen/>
      </w:r>
      <w:r>
        <w:rPr>
          <w:rFonts w:ascii="Times New Roman" w:hAnsi="Times New Roman"/>
          <w:spacing w:val="-4"/>
          <w:sz w:val="24"/>
          <w:szCs w:val="24"/>
        </w:rPr>
        <w:t xml:space="preserve">ческих </w:t>
      </w:r>
      <w:r>
        <w:rPr>
          <w:rFonts w:ascii="Times New Roman" w:hAnsi="Times New Roman"/>
          <w:spacing w:val="-4"/>
          <w:sz w:val="24"/>
          <w:szCs w:val="24"/>
        </w:rPr>
        <w:lastRenderedPageBreak/>
        <w:t xml:space="preserve">смазок, смотка полос в рулоны и их резка, отделочные </w:t>
      </w:r>
      <w:r>
        <w:rPr>
          <w:rFonts w:ascii="Times New Roman" w:hAnsi="Times New Roman"/>
          <w:spacing w:val="-2"/>
          <w:sz w:val="24"/>
          <w:szCs w:val="24"/>
        </w:rPr>
        <w:t>операции: обвязка, взвешивание и маркировка рулонов); об</w:t>
      </w:r>
      <w:r>
        <w:rPr>
          <w:rFonts w:ascii="Times New Roman" w:hAnsi="Times New Roman"/>
          <w:spacing w:val="-2"/>
          <w:sz w:val="24"/>
          <w:szCs w:val="24"/>
        </w:rPr>
        <w:softHyphen/>
      </w:r>
      <w:r>
        <w:rPr>
          <w:rFonts w:ascii="Times New Roman" w:hAnsi="Times New Roman"/>
          <w:spacing w:val="-4"/>
          <w:sz w:val="24"/>
          <w:szCs w:val="24"/>
        </w:rPr>
        <w:t>работка полос в агрегате горячего цинкования, вспомогатель</w:t>
      </w:r>
      <w:r>
        <w:rPr>
          <w:rFonts w:ascii="Times New Roman" w:hAnsi="Times New Roman"/>
          <w:spacing w:val="-1"/>
          <w:sz w:val="24"/>
          <w:szCs w:val="24"/>
        </w:rPr>
        <w:t>ные операции, обрезка и сварка полос, электролитическая очистка с перечислением технологических операций, соста</w:t>
      </w:r>
      <w:r>
        <w:rPr>
          <w:rFonts w:ascii="Times New Roman" w:hAnsi="Times New Roman"/>
          <w:spacing w:val="-1"/>
          <w:sz w:val="24"/>
          <w:szCs w:val="24"/>
        </w:rPr>
        <w:softHyphen/>
      </w:r>
      <w:r>
        <w:rPr>
          <w:rFonts w:ascii="Times New Roman" w:hAnsi="Times New Roman"/>
          <w:spacing w:val="-3"/>
          <w:sz w:val="24"/>
          <w:szCs w:val="24"/>
        </w:rPr>
        <w:t xml:space="preserve">ва среды и режима обработки; термохимическая обработка с </w:t>
      </w:r>
      <w:r>
        <w:rPr>
          <w:rFonts w:ascii="Times New Roman" w:hAnsi="Times New Roman"/>
          <w:spacing w:val="-4"/>
          <w:sz w:val="24"/>
          <w:szCs w:val="24"/>
        </w:rPr>
        <w:t>указанием режима нагрева, состава компонентов газовой сре</w:t>
      </w:r>
      <w:r>
        <w:rPr>
          <w:rFonts w:ascii="Times New Roman" w:hAnsi="Times New Roman"/>
          <w:spacing w:val="-4"/>
          <w:sz w:val="24"/>
          <w:szCs w:val="24"/>
        </w:rPr>
        <w:softHyphen/>
      </w:r>
      <w:r>
        <w:rPr>
          <w:rFonts w:ascii="Times New Roman" w:hAnsi="Times New Roman"/>
          <w:spacing w:val="-2"/>
          <w:sz w:val="24"/>
          <w:szCs w:val="24"/>
        </w:rPr>
        <w:t>ды; нанесение покрытия с указанием способа, состава. Регу</w:t>
      </w:r>
      <w:r>
        <w:rPr>
          <w:rFonts w:ascii="Times New Roman" w:hAnsi="Times New Roman"/>
          <w:spacing w:val="-2"/>
          <w:sz w:val="24"/>
          <w:szCs w:val="24"/>
        </w:rPr>
        <w:softHyphen/>
      </w:r>
      <w:r>
        <w:rPr>
          <w:rFonts w:ascii="Times New Roman" w:hAnsi="Times New Roman"/>
          <w:spacing w:val="-3"/>
          <w:sz w:val="24"/>
          <w:szCs w:val="24"/>
        </w:rPr>
        <w:t>лирование толщины покрытия, охлаждение полосы. Режим и среда охлаждения; деформационная обработка полосы. Мак</w:t>
      </w:r>
      <w:r>
        <w:rPr>
          <w:rFonts w:ascii="Times New Roman" w:hAnsi="Times New Roman"/>
          <w:spacing w:val="-3"/>
          <w:sz w:val="24"/>
          <w:szCs w:val="24"/>
        </w:rPr>
        <w:softHyphen/>
      </w:r>
      <w:r>
        <w:rPr>
          <w:rFonts w:ascii="Times New Roman" w:hAnsi="Times New Roman"/>
          <w:spacing w:val="-2"/>
          <w:sz w:val="24"/>
          <w:szCs w:val="24"/>
        </w:rPr>
        <w:t>симальная деформация, натяжение полосы; пассивация по</w:t>
      </w:r>
      <w:r>
        <w:rPr>
          <w:rFonts w:ascii="Times New Roman" w:hAnsi="Times New Roman"/>
          <w:spacing w:val="-2"/>
          <w:sz w:val="24"/>
          <w:szCs w:val="24"/>
        </w:rPr>
        <w:softHyphen/>
        <w:t>крытия. Состав раствора и режимы обработки; промаслива</w:t>
      </w:r>
      <w:r>
        <w:rPr>
          <w:rFonts w:ascii="Times New Roman" w:hAnsi="Times New Roman"/>
          <w:spacing w:val="-5"/>
          <w:sz w:val="24"/>
          <w:szCs w:val="24"/>
        </w:rPr>
        <w:t>ние. Состав промасливающего материала, температура и рас</w:t>
      </w:r>
      <w:r>
        <w:rPr>
          <w:rFonts w:ascii="Times New Roman" w:hAnsi="Times New Roman"/>
          <w:spacing w:val="-5"/>
          <w:sz w:val="24"/>
          <w:szCs w:val="24"/>
        </w:rPr>
        <w:softHyphen/>
        <w:t xml:space="preserve">ход; смотка в рулоны и резка, отделочные операции: обвязка и </w:t>
      </w:r>
      <w:r>
        <w:rPr>
          <w:rFonts w:ascii="Times New Roman" w:hAnsi="Times New Roman"/>
          <w:spacing w:val="-4"/>
          <w:sz w:val="24"/>
          <w:szCs w:val="24"/>
        </w:rPr>
        <w:t xml:space="preserve">маркировка; упаковка металла (вид упаковочного материала). </w:t>
      </w:r>
    </w:p>
    <w:p w:rsidR="00581BA3" w:rsidRDefault="00581BA3" w:rsidP="00581BA3">
      <w:pPr>
        <w:shd w:val="clear" w:color="auto" w:fill="FFFFFF"/>
        <w:ind w:right="19" w:firstLine="709"/>
        <w:jc w:val="both"/>
        <w:rPr>
          <w:rFonts w:ascii="Times New Roman" w:hAnsi="Times New Roman"/>
          <w:i/>
          <w:sz w:val="24"/>
          <w:szCs w:val="24"/>
        </w:rPr>
      </w:pPr>
      <w:r>
        <w:rPr>
          <w:rFonts w:ascii="Times New Roman" w:hAnsi="Times New Roman"/>
          <w:i/>
          <w:spacing w:val="-1"/>
          <w:sz w:val="24"/>
          <w:szCs w:val="24"/>
        </w:rPr>
        <w:t>Состав и краткая характеристика технологического обо</w:t>
      </w:r>
      <w:r>
        <w:rPr>
          <w:rFonts w:ascii="Times New Roman" w:hAnsi="Times New Roman"/>
          <w:i/>
          <w:spacing w:val="-1"/>
          <w:sz w:val="24"/>
          <w:szCs w:val="24"/>
        </w:rPr>
        <w:softHyphen/>
      </w:r>
      <w:r>
        <w:rPr>
          <w:rFonts w:ascii="Times New Roman" w:hAnsi="Times New Roman"/>
          <w:i/>
          <w:sz w:val="24"/>
          <w:szCs w:val="24"/>
        </w:rPr>
        <w:t>рудования даются поагрегатно:</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3"/>
          <w:sz w:val="24"/>
          <w:szCs w:val="24"/>
        </w:rPr>
        <w:t>оборудование для подготовки исходной заготовки к про</w:t>
      </w:r>
      <w:r>
        <w:rPr>
          <w:rFonts w:ascii="Times New Roman" w:hAnsi="Times New Roman"/>
          <w:spacing w:val="-3"/>
          <w:sz w:val="24"/>
          <w:szCs w:val="24"/>
        </w:rPr>
        <w:softHyphen/>
      </w:r>
      <w:r>
        <w:rPr>
          <w:rFonts w:ascii="Times New Roman" w:hAnsi="Times New Roman"/>
          <w:sz w:val="24"/>
          <w:szCs w:val="24"/>
        </w:rPr>
        <w:t>катке; транспортное, отделочное, зачистное, травильное;</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2"/>
          <w:sz w:val="24"/>
          <w:szCs w:val="24"/>
        </w:rPr>
        <w:t>оборудование для загрузки, взвешивания, уборки бра</w:t>
      </w:r>
      <w:r>
        <w:rPr>
          <w:rFonts w:ascii="Times New Roman" w:hAnsi="Times New Roman"/>
          <w:spacing w:val="-2"/>
          <w:sz w:val="24"/>
          <w:szCs w:val="24"/>
        </w:rPr>
        <w:softHyphen/>
      </w:r>
      <w:r>
        <w:rPr>
          <w:rFonts w:ascii="Times New Roman" w:hAnsi="Times New Roman"/>
          <w:spacing w:val="-4"/>
          <w:sz w:val="24"/>
          <w:szCs w:val="24"/>
        </w:rPr>
        <w:t>ка, транспортировки, размотки, сварки исходной заготовки (ру</w:t>
      </w:r>
      <w:r>
        <w:rPr>
          <w:rFonts w:ascii="Times New Roman" w:hAnsi="Times New Roman"/>
          <w:spacing w:val="-4"/>
          <w:sz w:val="24"/>
          <w:szCs w:val="24"/>
        </w:rPr>
        <w:softHyphen/>
      </w:r>
      <w:r>
        <w:rPr>
          <w:rFonts w:ascii="Times New Roman" w:hAnsi="Times New Roman"/>
          <w:sz w:val="24"/>
          <w:szCs w:val="24"/>
        </w:rPr>
        <w:t>лона);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1"/>
          <w:sz w:val="24"/>
          <w:szCs w:val="24"/>
        </w:rPr>
        <w:t>оборудование для задачи и выдачи заготовок из печи;</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24" w:firstLine="709"/>
        <w:jc w:val="both"/>
        <w:rPr>
          <w:rFonts w:ascii="Times New Roman" w:hAnsi="Times New Roman"/>
          <w:sz w:val="24"/>
          <w:szCs w:val="24"/>
        </w:rPr>
      </w:pPr>
      <w:r>
        <w:rPr>
          <w:rFonts w:ascii="Times New Roman" w:hAnsi="Times New Roman"/>
          <w:spacing w:val="-2"/>
          <w:sz w:val="24"/>
          <w:szCs w:val="24"/>
        </w:rPr>
        <w:t xml:space="preserve">оборудование для нагрева исходной заготовки перед </w:t>
      </w:r>
      <w:r>
        <w:rPr>
          <w:rFonts w:ascii="Times New Roman" w:hAnsi="Times New Roman"/>
          <w:spacing w:val="-3"/>
          <w:sz w:val="24"/>
          <w:szCs w:val="24"/>
        </w:rPr>
        <w:t xml:space="preserve">прокаткой с указанием количества, типа печей, вида топлива, </w:t>
      </w:r>
      <w:r>
        <w:rPr>
          <w:rFonts w:ascii="Times New Roman" w:hAnsi="Times New Roman"/>
          <w:spacing w:val="-2"/>
          <w:sz w:val="24"/>
          <w:szCs w:val="24"/>
        </w:rPr>
        <w:t>температуры нагрева, производительности печи, с описани</w:t>
      </w:r>
      <w:r>
        <w:rPr>
          <w:rFonts w:ascii="Times New Roman" w:hAnsi="Times New Roman"/>
          <w:spacing w:val="-2"/>
          <w:sz w:val="24"/>
          <w:szCs w:val="24"/>
        </w:rPr>
        <w:softHyphen/>
      </w:r>
      <w:r>
        <w:rPr>
          <w:rFonts w:ascii="Times New Roman" w:hAnsi="Times New Roman"/>
          <w:spacing w:val="-1"/>
          <w:sz w:val="24"/>
          <w:szCs w:val="24"/>
        </w:rPr>
        <w:t>ем систем контроля и автоматизации нагрева, использова</w:t>
      </w:r>
      <w:r>
        <w:rPr>
          <w:rFonts w:ascii="Times New Roman" w:hAnsi="Times New Roman"/>
          <w:spacing w:val="-1"/>
          <w:sz w:val="24"/>
          <w:szCs w:val="24"/>
        </w:rPr>
        <w:softHyphen/>
      </w:r>
      <w:r>
        <w:rPr>
          <w:rFonts w:ascii="Times New Roman" w:hAnsi="Times New Roman"/>
          <w:spacing w:val="-5"/>
          <w:sz w:val="24"/>
          <w:szCs w:val="24"/>
        </w:rPr>
        <w:t>ние вторичного тепла, удаление дымовых газов; вспомогатель</w:t>
      </w:r>
      <w:r>
        <w:rPr>
          <w:rFonts w:ascii="Times New Roman" w:hAnsi="Times New Roman"/>
          <w:spacing w:val="-5"/>
          <w:sz w:val="24"/>
          <w:szCs w:val="24"/>
        </w:rPr>
        <w:softHyphen/>
      </w:r>
      <w:r>
        <w:rPr>
          <w:rFonts w:ascii="Times New Roman" w:hAnsi="Times New Roman"/>
          <w:spacing w:val="-1"/>
          <w:sz w:val="24"/>
          <w:szCs w:val="24"/>
        </w:rPr>
        <w:t>ные печи для нагрева темплетов для прожига калибров;</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2"/>
          <w:sz w:val="24"/>
          <w:szCs w:val="24"/>
        </w:rPr>
        <w:t>оборудование для прокатки заготовок с указанием со</w:t>
      </w:r>
      <w:r>
        <w:rPr>
          <w:rFonts w:ascii="Times New Roman" w:hAnsi="Times New Roman"/>
          <w:spacing w:val="-2"/>
          <w:sz w:val="24"/>
          <w:szCs w:val="24"/>
        </w:rPr>
        <w:softHyphen/>
        <w:t>става стана, характеристик рабочих клетей (с указанием ско</w:t>
      </w:r>
      <w:r>
        <w:rPr>
          <w:rFonts w:ascii="Times New Roman" w:hAnsi="Times New Roman"/>
          <w:spacing w:val="-2"/>
          <w:sz w:val="24"/>
          <w:szCs w:val="24"/>
        </w:rPr>
        <w:softHyphen/>
      </w:r>
      <w:r>
        <w:rPr>
          <w:rFonts w:ascii="Times New Roman" w:hAnsi="Times New Roman"/>
          <w:spacing w:val="-6"/>
          <w:sz w:val="24"/>
          <w:szCs w:val="24"/>
        </w:rPr>
        <w:t>рости прокатки) и мощности двигателей главного привода; обо</w:t>
      </w:r>
      <w:r>
        <w:rPr>
          <w:rFonts w:ascii="Times New Roman" w:hAnsi="Times New Roman"/>
          <w:spacing w:val="-6"/>
          <w:sz w:val="24"/>
          <w:szCs w:val="24"/>
        </w:rPr>
        <w:softHyphen/>
      </w:r>
      <w:r>
        <w:rPr>
          <w:rFonts w:ascii="Times New Roman" w:hAnsi="Times New Roman"/>
          <w:spacing w:val="-3"/>
          <w:sz w:val="24"/>
          <w:szCs w:val="24"/>
        </w:rPr>
        <w:t>рудование смотки и размотки рулонов сварочного оборудова</w:t>
      </w:r>
      <w:r>
        <w:rPr>
          <w:rFonts w:ascii="Times New Roman" w:hAnsi="Times New Roman"/>
          <w:spacing w:val="-3"/>
          <w:sz w:val="24"/>
          <w:szCs w:val="24"/>
        </w:rPr>
        <w:softHyphen/>
      </w:r>
      <w:r>
        <w:rPr>
          <w:rFonts w:ascii="Times New Roman" w:hAnsi="Times New Roman"/>
          <w:sz w:val="24"/>
          <w:szCs w:val="24"/>
        </w:rPr>
        <w:t>ния, ножниц;</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1"/>
          <w:sz w:val="24"/>
          <w:szCs w:val="24"/>
        </w:rPr>
        <w:t>оборудование гидросбива окалины;</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3"/>
          <w:sz w:val="24"/>
          <w:szCs w:val="24"/>
        </w:rPr>
        <w:t>вспомогательное оборудование стана с описанием сис</w:t>
      </w:r>
      <w:r>
        <w:rPr>
          <w:rFonts w:ascii="Times New Roman" w:hAnsi="Times New Roman"/>
          <w:spacing w:val="-3"/>
          <w:sz w:val="24"/>
          <w:szCs w:val="24"/>
        </w:rPr>
        <w:softHyphen/>
      </w:r>
      <w:r>
        <w:rPr>
          <w:rFonts w:ascii="Times New Roman" w:hAnsi="Times New Roman"/>
          <w:spacing w:val="-2"/>
          <w:sz w:val="24"/>
          <w:szCs w:val="24"/>
        </w:rPr>
        <w:t>тем контроля качества металла и температуры в линии про</w:t>
      </w:r>
      <w:r>
        <w:rPr>
          <w:rFonts w:ascii="Times New Roman" w:hAnsi="Times New Roman"/>
          <w:spacing w:val="-2"/>
          <w:sz w:val="24"/>
          <w:szCs w:val="24"/>
        </w:rPr>
        <w:softHyphen/>
      </w:r>
      <w:r>
        <w:rPr>
          <w:rFonts w:ascii="Times New Roman" w:hAnsi="Times New Roman"/>
          <w:spacing w:val="-3"/>
          <w:sz w:val="24"/>
          <w:szCs w:val="24"/>
        </w:rPr>
        <w:t>катки, устройств для уборки бракованного металла, перевал</w:t>
      </w:r>
      <w:r>
        <w:rPr>
          <w:rFonts w:ascii="Times New Roman" w:hAnsi="Times New Roman"/>
          <w:spacing w:val="-3"/>
          <w:sz w:val="24"/>
          <w:szCs w:val="24"/>
        </w:rPr>
        <w:softHyphen/>
      </w:r>
      <w:r>
        <w:rPr>
          <w:rFonts w:ascii="Times New Roman" w:hAnsi="Times New Roman"/>
          <w:sz w:val="24"/>
          <w:szCs w:val="24"/>
        </w:rPr>
        <w:t>ки валков;</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2"/>
          <w:sz w:val="24"/>
          <w:szCs w:val="24"/>
        </w:rPr>
        <w:t>оборудование термической обработки (регулировочно</w:t>
      </w:r>
      <w:r>
        <w:rPr>
          <w:rFonts w:ascii="Times New Roman" w:hAnsi="Times New Roman"/>
          <w:spacing w:val="-2"/>
          <w:sz w:val="24"/>
          <w:szCs w:val="24"/>
        </w:rPr>
        <w:softHyphen/>
      </w:r>
      <w:r>
        <w:rPr>
          <w:rFonts w:ascii="Times New Roman" w:hAnsi="Times New Roman"/>
          <w:sz w:val="24"/>
          <w:szCs w:val="24"/>
        </w:rPr>
        <w:t>го охлаждения) металла в потоке стана;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2"/>
          <w:sz w:val="24"/>
          <w:szCs w:val="24"/>
        </w:rPr>
        <w:t>оборудование для охлаждения металла;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1"/>
          <w:sz w:val="24"/>
          <w:szCs w:val="24"/>
        </w:rPr>
        <w:t>оборудование для правки и резки проката;</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2"/>
          <w:sz w:val="24"/>
          <w:szCs w:val="24"/>
        </w:rPr>
        <w:t>оборудование для смотки металла;</w:t>
      </w:r>
    </w:p>
    <w:p w:rsidR="00581BA3" w:rsidRDefault="00581BA3" w:rsidP="00581BA3">
      <w:pPr>
        <w:shd w:val="clear" w:color="auto" w:fill="FFFFFF"/>
        <w:ind w:right="19" w:firstLine="709"/>
        <w:jc w:val="both"/>
        <w:rPr>
          <w:rFonts w:ascii="Times New Roman" w:hAnsi="Times New Roman"/>
          <w:sz w:val="24"/>
          <w:szCs w:val="24"/>
        </w:rPr>
      </w:pPr>
      <w:r>
        <w:rPr>
          <w:rFonts w:ascii="Times New Roman" w:hAnsi="Times New Roman"/>
          <w:spacing w:val="-2"/>
          <w:sz w:val="24"/>
          <w:szCs w:val="24"/>
        </w:rPr>
        <w:t xml:space="preserve">-уборочное оборудование стана, включая оборудование </w:t>
      </w:r>
      <w:r>
        <w:rPr>
          <w:rFonts w:ascii="Times New Roman" w:hAnsi="Times New Roman"/>
          <w:spacing w:val="-1"/>
          <w:sz w:val="24"/>
          <w:szCs w:val="24"/>
        </w:rPr>
        <w:t>упаковки, обвязки, взвешивания, маркировочного оборудо</w:t>
      </w:r>
      <w:r>
        <w:rPr>
          <w:rFonts w:ascii="Times New Roman" w:hAnsi="Times New Roman"/>
          <w:spacing w:val="-1"/>
          <w:sz w:val="24"/>
          <w:szCs w:val="24"/>
        </w:rPr>
        <w:softHyphen/>
      </w:r>
      <w:r>
        <w:rPr>
          <w:rFonts w:ascii="Times New Roman" w:hAnsi="Times New Roman"/>
          <w:sz w:val="24"/>
          <w:szCs w:val="24"/>
        </w:rPr>
        <w:t>вания;</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4" w:firstLine="709"/>
        <w:jc w:val="both"/>
        <w:rPr>
          <w:rFonts w:ascii="Times New Roman" w:hAnsi="Times New Roman"/>
          <w:sz w:val="24"/>
          <w:szCs w:val="24"/>
        </w:rPr>
      </w:pPr>
      <w:r>
        <w:rPr>
          <w:rFonts w:ascii="Times New Roman" w:hAnsi="Times New Roman"/>
          <w:spacing w:val="-1"/>
          <w:sz w:val="24"/>
          <w:szCs w:val="24"/>
        </w:rPr>
        <w:t>оборудование для контроля качества готовой продук</w:t>
      </w:r>
      <w:r>
        <w:rPr>
          <w:rFonts w:ascii="Times New Roman" w:hAnsi="Times New Roman"/>
          <w:spacing w:val="-1"/>
          <w:sz w:val="24"/>
          <w:szCs w:val="24"/>
        </w:rPr>
        <w:softHyphen/>
      </w:r>
      <w:r>
        <w:rPr>
          <w:rFonts w:ascii="Times New Roman" w:hAnsi="Times New Roman"/>
          <w:sz w:val="24"/>
          <w:szCs w:val="24"/>
        </w:rPr>
        <w:t>ции и исправления дефектов;</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right="14" w:firstLine="709"/>
        <w:jc w:val="both"/>
        <w:rPr>
          <w:rFonts w:ascii="Times New Roman" w:hAnsi="Times New Roman"/>
          <w:sz w:val="24"/>
          <w:szCs w:val="24"/>
        </w:rPr>
      </w:pPr>
      <w:r>
        <w:rPr>
          <w:rFonts w:ascii="Times New Roman" w:hAnsi="Times New Roman"/>
          <w:spacing w:val="-3"/>
          <w:sz w:val="24"/>
          <w:szCs w:val="24"/>
        </w:rPr>
        <w:t>оборудование для отделки готовой продукции вне пото</w:t>
      </w:r>
      <w:r>
        <w:rPr>
          <w:rFonts w:ascii="Times New Roman" w:hAnsi="Times New Roman"/>
          <w:spacing w:val="-3"/>
          <w:sz w:val="24"/>
          <w:szCs w:val="24"/>
        </w:rPr>
        <w:softHyphen/>
      </w:r>
      <w:r>
        <w:rPr>
          <w:rFonts w:ascii="Times New Roman" w:hAnsi="Times New Roman"/>
          <w:spacing w:val="-5"/>
          <w:sz w:val="24"/>
          <w:szCs w:val="24"/>
        </w:rPr>
        <w:t>ка (линии правки, резки, светления, дрессировки, агрегаты про</w:t>
      </w:r>
      <w:r>
        <w:rPr>
          <w:rFonts w:ascii="Times New Roman" w:hAnsi="Times New Roman"/>
          <w:sz w:val="24"/>
          <w:szCs w:val="24"/>
        </w:rPr>
        <w:t>масливания, покрытий);</w:t>
      </w:r>
    </w:p>
    <w:p w:rsidR="00581BA3" w:rsidRDefault="00581BA3" w:rsidP="00581BA3">
      <w:pPr>
        <w:widowControl w:val="0"/>
        <w:numPr>
          <w:ilvl w:val="0"/>
          <w:numId w:val="46"/>
        </w:numPr>
        <w:shd w:val="clear" w:color="auto" w:fill="FFFFFF"/>
        <w:tabs>
          <w:tab w:val="left" w:pos="418"/>
        </w:tabs>
        <w:autoSpaceDE w:val="0"/>
        <w:autoSpaceDN w:val="0"/>
        <w:adjustRightInd w:val="0"/>
        <w:spacing w:after="0" w:line="240" w:lineRule="auto"/>
        <w:ind w:firstLine="709"/>
        <w:rPr>
          <w:rFonts w:ascii="Times New Roman" w:hAnsi="Times New Roman"/>
          <w:sz w:val="24"/>
          <w:szCs w:val="24"/>
        </w:rPr>
      </w:pPr>
      <w:r>
        <w:rPr>
          <w:rFonts w:ascii="Times New Roman" w:hAnsi="Times New Roman"/>
          <w:spacing w:val="-7"/>
          <w:sz w:val="24"/>
          <w:szCs w:val="24"/>
        </w:rPr>
        <w:t>оборудование и характеристика средств термообработки.</w:t>
      </w:r>
    </w:p>
    <w:p w:rsidR="00581BA3" w:rsidRDefault="00581BA3" w:rsidP="00581BA3">
      <w:pPr>
        <w:shd w:val="clear" w:color="auto" w:fill="FFFFFF"/>
        <w:ind w:right="6" w:firstLine="709"/>
        <w:jc w:val="both"/>
        <w:rPr>
          <w:rFonts w:ascii="Times New Roman" w:hAnsi="Times New Roman"/>
          <w:b/>
          <w:sz w:val="24"/>
          <w:szCs w:val="24"/>
        </w:rPr>
      </w:pPr>
      <w:r>
        <w:rPr>
          <w:rFonts w:ascii="Times New Roman" w:hAnsi="Times New Roman"/>
          <w:spacing w:val="-2"/>
          <w:sz w:val="24"/>
          <w:szCs w:val="24"/>
        </w:rPr>
        <w:t>Режим работы и производительность оборудования; го</w:t>
      </w:r>
      <w:r>
        <w:rPr>
          <w:rFonts w:ascii="Times New Roman" w:hAnsi="Times New Roman"/>
          <w:spacing w:val="-2"/>
          <w:sz w:val="24"/>
          <w:szCs w:val="24"/>
        </w:rPr>
        <w:softHyphen/>
      </w:r>
      <w:r>
        <w:rPr>
          <w:rFonts w:ascii="Times New Roman" w:hAnsi="Times New Roman"/>
          <w:spacing w:val="-4"/>
          <w:sz w:val="24"/>
          <w:szCs w:val="24"/>
        </w:rPr>
        <w:t>довой фонд рабочего времени стана; часовые производитель</w:t>
      </w:r>
      <w:r>
        <w:rPr>
          <w:rFonts w:ascii="Times New Roman" w:hAnsi="Times New Roman"/>
          <w:spacing w:val="-4"/>
          <w:sz w:val="24"/>
          <w:szCs w:val="24"/>
        </w:rPr>
        <w:softHyphen/>
      </w:r>
      <w:r>
        <w:rPr>
          <w:rFonts w:ascii="Times New Roman" w:hAnsi="Times New Roman"/>
          <w:spacing w:val="-2"/>
          <w:sz w:val="24"/>
          <w:szCs w:val="24"/>
        </w:rPr>
        <w:t>ности стана, годовая программа стана, принятый график ра</w:t>
      </w:r>
      <w:r>
        <w:rPr>
          <w:rFonts w:ascii="Times New Roman" w:hAnsi="Times New Roman"/>
          <w:spacing w:val="-2"/>
          <w:sz w:val="24"/>
          <w:szCs w:val="24"/>
        </w:rPr>
        <w:softHyphen/>
        <w:t>боты, перспективная годовая программа при полном исполь</w:t>
      </w:r>
      <w:r>
        <w:rPr>
          <w:rFonts w:ascii="Times New Roman" w:hAnsi="Times New Roman"/>
          <w:spacing w:val="-2"/>
          <w:sz w:val="24"/>
          <w:szCs w:val="24"/>
        </w:rPr>
        <w:softHyphen/>
      </w:r>
      <w:r>
        <w:rPr>
          <w:rFonts w:ascii="Times New Roman" w:hAnsi="Times New Roman"/>
          <w:sz w:val="24"/>
          <w:szCs w:val="24"/>
        </w:rPr>
        <w:t>зовании рабочего времени, загрузка стана.</w:t>
      </w:r>
    </w:p>
    <w:p w:rsidR="00581BA3" w:rsidRDefault="00581BA3" w:rsidP="00581BA3">
      <w:pPr>
        <w:shd w:val="clear" w:color="auto" w:fill="FFFFFF"/>
        <w:ind w:right="5" w:firstLine="709"/>
        <w:jc w:val="both"/>
        <w:rPr>
          <w:rFonts w:ascii="Times New Roman" w:hAnsi="Times New Roman"/>
          <w:i/>
          <w:sz w:val="24"/>
          <w:szCs w:val="24"/>
        </w:rPr>
      </w:pPr>
      <w:r>
        <w:rPr>
          <w:rFonts w:ascii="Times New Roman" w:hAnsi="Times New Roman"/>
          <w:i/>
          <w:sz w:val="24"/>
          <w:szCs w:val="24"/>
        </w:rPr>
        <w:t xml:space="preserve"> По каждому цеху рассматриваются следующие вопросы:</w:t>
      </w:r>
    </w:p>
    <w:p w:rsidR="00581BA3" w:rsidRDefault="00581BA3" w:rsidP="00581BA3">
      <w:pPr>
        <w:shd w:val="clear" w:color="auto" w:fill="FFFFFF"/>
        <w:tabs>
          <w:tab w:val="left" w:pos="538"/>
        </w:tabs>
        <w:ind w:right="5" w:firstLine="709"/>
        <w:jc w:val="both"/>
        <w:rPr>
          <w:rFonts w:ascii="Times New Roman" w:hAnsi="Times New Roman"/>
          <w:sz w:val="24"/>
          <w:szCs w:val="24"/>
        </w:rPr>
      </w:pPr>
      <w:r>
        <w:rPr>
          <w:rFonts w:ascii="Times New Roman" w:hAnsi="Times New Roman"/>
          <w:sz w:val="24"/>
          <w:szCs w:val="24"/>
        </w:rPr>
        <w:lastRenderedPageBreak/>
        <w:t>- программа производства: литейный цех - литье по сортаменту (чугунное, стальное, цвет</w:t>
      </w:r>
      <w:r>
        <w:rPr>
          <w:rFonts w:ascii="Times New Roman" w:hAnsi="Times New Roman"/>
          <w:sz w:val="24"/>
          <w:szCs w:val="24"/>
        </w:rPr>
        <w:softHyphen/>
        <w:t>ное) и развесу; кузнечный цех - поковки по раз</w:t>
      </w:r>
      <w:r>
        <w:rPr>
          <w:rFonts w:ascii="Times New Roman" w:hAnsi="Times New Roman"/>
          <w:sz w:val="24"/>
          <w:szCs w:val="24"/>
        </w:rPr>
        <w:softHyphen/>
        <w:t>весу; механический цех - механизация обработ</w:t>
      </w:r>
      <w:r>
        <w:rPr>
          <w:rFonts w:ascii="Times New Roman" w:hAnsi="Times New Roman"/>
          <w:sz w:val="24"/>
          <w:szCs w:val="24"/>
        </w:rPr>
        <w:softHyphen/>
        <w:t>ки запасных частей и сменного оборудования по видам металла; термонаплавочный цех - количе</w:t>
      </w:r>
      <w:r>
        <w:rPr>
          <w:rFonts w:ascii="Times New Roman" w:hAnsi="Times New Roman"/>
          <w:sz w:val="24"/>
          <w:szCs w:val="24"/>
        </w:rPr>
        <w:softHyphen/>
        <w:t>ство термической обработки по видам (объемная закалка, поверхностная закалка, цементация и др.), наплавки, металлизации и других видов уп</w:t>
      </w:r>
      <w:r>
        <w:rPr>
          <w:rFonts w:ascii="Times New Roman" w:hAnsi="Times New Roman"/>
          <w:sz w:val="24"/>
          <w:szCs w:val="24"/>
        </w:rPr>
        <w:softHyphen/>
        <w:t>рочнения; цех (отделение) по ремонту кристал</w:t>
      </w:r>
      <w:r>
        <w:rPr>
          <w:rFonts w:ascii="Times New Roman" w:hAnsi="Times New Roman"/>
          <w:sz w:val="24"/>
          <w:szCs w:val="24"/>
        </w:rPr>
        <w:softHyphen/>
        <w:t>лизаторов и роликовых секций, электро и энер</w:t>
      </w:r>
      <w:r>
        <w:rPr>
          <w:rFonts w:ascii="Times New Roman" w:hAnsi="Times New Roman"/>
          <w:sz w:val="24"/>
          <w:szCs w:val="24"/>
        </w:rPr>
        <w:softHyphen/>
        <w:t>горемонтный цехи - ремонт электрических ма</w:t>
      </w:r>
      <w:r>
        <w:rPr>
          <w:rFonts w:ascii="Times New Roman" w:hAnsi="Times New Roman"/>
          <w:sz w:val="24"/>
          <w:szCs w:val="24"/>
        </w:rPr>
        <w:softHyphen/>
        <w:t>шин (капитальный, средний), объемы энергоре</w:t>
      </w:r>
      <w:r>
        <w:rPr>
          <w:rFonts w:ascii="Times New Roman" w:hAnsi="Times New Roman"/>
          <w:sz w:val="24"/>
          <w:szCs w:val="24"/>
        </w:rPr>
        <w:softHyphen/>
        <w:t>монтных работ; цех металлоконструкций - количество и развес конструкций; модельный цех- количество деревянных модельных комплек</w:t>
      </w:r>
      <w:r>
        <w:rPr>
          <w:rFonts w:ascii="Times New Roman" w:hAnsi="Times New Roman"/>
          <w:sz w:val="24"/>
          <w:szCs w:val="24"/>
        </w:rPr>
        <w:softHyphen/>
        <w:t>тов по типоразмерам, металлических моделей, ремонт модельных комплектов; мастерская гуммировочная и ремонта конвейерных лент — количество (протяженность) обслуживаемых конвей</w:t>
      </w:r>
      <w:r>
        <w:rPr>
          <w:rFonts w:ascii="Times New Roman" w:hAnsi="Times New Roman"/>
          <w:sz w:val="24"/>
          <w:szCs w:val="24"/>
        </w:rPr>
        <w:softHyphen/>
        <w:t>ерных лент, количество ремонтируемых стыков, производство резинотехнических изделий;</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технологический процесс;</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расход материалов;</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выбор оборудования;</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планировочные решения (в проекте для не</w:t>
      </w:r>
      <w:r>
        <w:rPr>
          <w:rFonts w:ascii="Times New Roman" w:hAnsi="Times New Roman"/>
          <w:sz w:val="24"/>
          <w:szCs w:val="24"/>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Pr>
          <w:rFonts w:ascii="Times New Roman" w:hAnsi="Times New Roman"/>
          <w:sz w:val="24"/>
          <w:szCs w:val="24"/>
        </w:rPr>
        <w:softHyphen/>
        <w:t>тов, компоновка отделений и участков, внутри</w:t>
      </w:r>
      <w:r>
        <w:rPr>
          <w:rFonts w:ascii="Times New Roman" w:hAnsi="Times New Roman"/>
          <w:sz w:val="24"/>
          <w:szCs w:val="24"/>
        </w:rPr>
        <w:softHyphen/>
        <w:t>цеховое складское хозяйство (склады материалов, промежуточные, готовой продукции, сроки хра</w:t>
      </w:r>
      <w:r>
        <w:rPr>
          <w:rFonts w:ascii="Times New Roman" w:hAnsi="Times New Roman"/>
          <w:sz w:val="24"/>
          <w:szCs w:val="24"/>
        </w:rPr>
        <w:softHyphen/>
        <w:t>нения); площади, план размещения оборудова</w:t>
      </w:r>
      <w:r>
        <w:rPr>
          <w:rFonts w:ascii="Times New Roman" w:hAnsi="Times New Roman"/>
          <w:sz w:val="24"/>
          <w:szCs w:val="24"/>
        </w:rPr>
        <w:softHyphen/>
        <w:t>ния, реконструктивные мероприятия;</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механизация производственных процессов, тяжелых и трудоемких работ (транспортировка ма</w:t>
      </w:r>
      <w:r>
        <w:rPr>
          <w:rFonts w:ascii="Times New Roman" w:hAnsi="Times New Roman"/>
          <w:sz w:val="24"/>
          <w:szCs w:val="24"/>
        </w:rPr>
        <w:softHyphen/>
        <w:t>териалов, заготовок и готовых изделий), загрузка оборудования, складские операции, удаление от</w:t>
      </w:r>
      <w:r>
        <w:rPr>
          <w:rFonts w:ascii="Times New Roman" w:hAnsi="Times New Roman"/>
          <w:sz w:val="24"/>
          <w:szCs w:val="24"/>
        </w:rPr>
        <w:softHyphen/>
        <w:t>ходов (шлаков, металлической стружки, древес</w:t>
      </w:r>
      <w:r>
        <w:rPr>
          <w:rFonts w:ascii="Times New Roman" w:hAnsi="Times New Roman"/>
          <w:sz w:val="24"/>
          <w:szCs w:val="24"/>
        </w:rPr>
        <w:softHyphen/>
        <w:t>ных отходов), местная механизация ремонтных работ;</w:t>
      </w:r>
    </w:p>
    <w:p w:rsidR="00581BA3" w:rsidRDefault="00581BA3" w:rsidP="00581BA3">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Pr>
          <w:rFonts w:ascii="Times New Roman" w:hAnsi="Times New Roman"/>
          <w:sz w:val="24"/>
          <w:szCs w:val="24"/>
        </w:rPr>
        <w:t>- мероприятия по технике безопасности и обеспечению нормальных условий труда;</w:t>
      </w:r>
    </w:p>
    <w:p w:rsidR="00581BA3" w:rsidRDefault="00581BA3" w:rsidP="00581BA3">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Pr>
          <w:rFonts w:ascii="Times New Roman" w:hAnsi="Times New Roman"/>
          <w:sz w:val="24"/>
          <w:szCs w:val="24"/>
        </w:rPr>
        <w:t>- автоматизация технологических процессов;</w:t>
      </w:r>
    </w:p>
    <w:p w:rsidR="00581BA3" w:rsidRDefault="00581BA3" w:rsidP="00581BA3">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Pr>
          <w:rFonts w:ascii="Times New Roman" w:hAnsi="Times New Roman"/>
          <w:sz w:val="24"/>
          <w:szCs w:val="24"/>
        </w:rPr>
        <w:t>- мероприятия по улучшению работы действу</w:t>
      </w:r>
      <w:r>
        <w:rPr>
          <w:rFonts w:ascii="Times New Roman" w:hAnsi="Times New Roman"/>
          <w:sz w:val="24"/>
          <w:szCs w:val="24"/>
        </w:rPr>
        <w:softHyphen/>
        <w:t>ющих ремонтных цехов и выводу их на проект</w:t>
      </w:r>
      <w:r>
        <w:rPr>
          <w:rFonts w:ascii="Times New Roman" w:hAnsi="Times New Roman"/>
          <w:sz w:val="24"/>
          <w:szCs w:val="24"/>
        </w:rPr>
        <w:softHyphen/>
        <w:t>ную мощность;</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 направления развития ремонтного хозяйства.</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выполнения про</w:t>
      </w:r>
      <w:r>
        <w:rPr>
          <w:rFonts w:ascii="Times New Roman" w:hAnsi="Times New Roman"/>
          <w:sz w:val="24"/>
          <w:szCs w:val="24"/>
        </w:rPr>
        <w:softHyphen/>
        <w:t>екта выводы и рекомендации, потребность заво</w:t>
      </w:r>
      <w:r>
        <w:rPr>
          <w:rFonts w:ascii="Times New Roman" w:hAnsi="Times New Roman"/>
          <w:sz w:val="24"/>
          <w:szCs w:val="24"/>
        </w:rPr>
        <w:softHyphen/>
        <w:t>да (цеха) в энергоресурсах, кадрах, сводные тех</w:t>
      </w:r>
      <w:r>
        <w:rPr>
          <w:rFonts w:ascii="Times New Roman" w:hAnsi="Times New Roman"/>
          <w:sz w:val="24"/>
          <w:szCs w:val="24"/>
        </w:rPr>
        <w:softHyphen/>
        <w:t>нико-экономические показатели.</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z w:val="24"/>
          <w:szCs w:val="24"/>
        </w:rPr>
        <w:t>Приводится основание для разработки проек</w:t>
      </w:r>
      <w:r>
        <w:rPr>
          <w:rFonts w:ascii="Times New Roman" w:hAnsi="Times New Roman"/>
          <w:sz w:val="24"/>
          <w:szCs w:val="24"/>
        </w:rPr>
        <w:softHyphen/>
        <w:t>та и задание на разработку проекта. Указывается вид строительства (новое строительство, расши</w:t>
      </w:r>
      <w:r>
        <w:rPr>
          <w:rFonts w:ascii="Times New Roman" w:hAnsi="Times New Roman"/>
          <w:sz w:val="24"/>
          <w:szCs w:val="24"/>
        </w:rPr>
        <w:softHyphen/>
        <w:t xml:space="preserve">рение, реконструкция или модернизация). Из соответствующих разделов извлекаются в одну таблицу мощность и </w:t>
      </w:r>
      <w:r>
        <w:rPr>
          <w:rFonts w:ascii="Times New Roman" w:hAnsi="Times New Roman"/>
          <w:sz w:val="24"/>
          <w:szCs w:val="24"/>
        </w:rPr>
        <w:lastRenderedPageBreak/>
        <w:t>состав основных цехов. Да</w:t>
      </w:r>
      <w:r>
        <w:rPr>
          <w:rFonts w:ascii="Times New Roman" w:hAnsi="Times New Roman"/>
          <w:sz w:val="24"/>
          <w:szCs w:val="24"/>
        </w:rPr>
        <w:softHyphen/>
        <w:t>ется номенклатура (сортамент) основной продук</w:t>
      </w:r>
      <w:r>
        <w:rPr>
          <w:rFonts w:ascii="Times New Roman" w:hAnsi="Times New Roman"/>
          <w:sz w:val="24"/>
          <w:szCs w:val="24"/>
        </w:rPr>
        <w:softHyphen/>
        <w:t>ции. Излагаются варианты размещения завода, цеха, комплекса, рассмотренные в ТЭО.</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Характеризуется район расположения площад</w:t>
      </w:r>
      <w:r>
        <w:rPr>
          <w:rFonts w:ascii="Times New Roman" w:hAnsi="Times New Roman"/>
          <w:sz w:val="24"/>
          <w:szCs w:val="24"/>
        </w:rPr>
        <w:softHyphen/>
        <w:t>ки строительства. Указываются потребность в топ</w:t>
      </w:r>
      <w:r>
        <w:rPr>
          <w:rFonts w:ascii="Times New Roman" w:hAnsi="Times New Roman"/>
          <w:sz w:val="24"/>
          <w:szCs w:val="24"/>
        </w:rPr>
        <w:softHyphen/>
        <w:t>ливе, воде, тепловой и электрической энергии, намечаемые источники снабжения ими; потреб</w:t>
      </w:r>
      <w:r>
        <w:rPr>
          <w:rFonts w:ascii="Times New Roman" w:hAnsi="Times New Roman"/>
          <w:sz w:val="24"/>
          <w:szCs w:val="24"/>
        </w:rPr>
        <w:softHyphen/>
        <w:t>ность в сырье и основных материалах, источни</w:t>
      </w:r>
      <w:r>
        <w:rPr>
          <w:rFonts w:ascii="Times New Roman" w:hAnsi="Times New Roman"/>
          <w:sz w:val="24"/>
          <w:szCs w:val="24"/>
        </w:rPr>
        <w:softHyphen/>
        <w:t>ки снабжения.</w:t>
      </w:r>
    </w:p>
    <w:p w:rsidR="00581BA3" w:rsidRDefault="00581BA3" w:rsidP="00581BA3">
      <w:pPr>
        <w:shd w:val="clear" w:color="auto" w:fill="FFFFFF"/>
        <w:ind w:firstLine="709"/>
        <w:jc w:val="both"/>
        <w:rPr>
          <w:rFonts w:ascii="Times New Roman" w:hAnsi="Times New Roman"/>
          <w:sz w:val="24"/>
          <w:szCs w:val="24"/>
        </w:rPr>
      </w:pPr>
      <w:r>
        <w:rPr>
          <w:rFonts w:ascii="Times New Roman" w:hAnsi="Times New Roman"/>
          <w:sz w:val="24"/>
          <w:szCs w:val="24"/>
        </w:rPr>
        <w:t>Обосновываются выбор и оценка основных технологических, объемно-планировочных и кон</w:t>
      </w:r>
      <w:r>
        <w:rPr>
          <w:rFonts w:ascii="Times New Roman" w:hAnsi="Times New Roman"/>
          <w:sz w:val="24"/>
          <w:szCs w:val="24"/>
        </w:rPr>
        <w:softHyphen/>
        <w:t>структивных проектных решений. Приводятся ме</w:t>
      </w:r>
      <w:r>
        <w:rPr>
          <w:rFonts w:ascii="Times New Roman" w:hAnsi="Times New Roman"/>
          <w:sz w:val="24"/>
          <w:szCs w:val="24"/>
        </w:rPr>
        <w:softHyphen/>
        <w:t>роприятия по защите окружающей природной среды от загрязнения сточными водами, выбро</w:t>
      </w:r>
      <w:r>
        <w:rPr>
          <w:rFonts w:ascii="Times New Roman" w:hAnsi="Times New Roman"/>
          <w:sz w:val="24"/>
          <w:szCs w:val="24"/>
        </w:rPr>
        <w:softHyphen/>
        <w:t>сами в атмосферу.</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z w:val="24"/>
          <w:szCs w:val="24"/>
        </w:rPr>
        <w:t>Даются результаты расчетов потребности в ра</w:t>
      </w:r>
      <w:r>
        <w:rPr>
          <w:rFonts w:ascii="Times New Roman" w:hAnsi="Times New Roman"/>
          <w:sz w:val="24"/>
          <w:szCs w:val="24"/>
        </w:rPr>
        <w:softHyphen/>
        <w:t>бочих, ИТР и служащих с разбивкой по отдель</w:t>
      </w:r>
      <w:r>
        <w:rPr>
          <w:rFonts w:ascii="Times New Roman" w:hAnsi="Times New Roman"/>
          <w:sz w:val="24"/>
          <w:szCs w:val="24"/>
        </w:rPr>
        <w:softHyphen/>
        <w:t>ным цехам и хозяйствам для эксплуатации и стро</w:t>
      </w:r>
      <w:r>
        <w:rPr>
          <w:rFonts w:ascii="Times New Roman" w:hAnsi="Times New Roman"/>
          <w:sz w:val="24"/>
          <w:szCs w:val="24"/>
        </w:rPr>
        <w:softHyphen/>
        <w:t>ительства объекта.</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z w:val="24"/>
          <w:szCs w:val="24"/>
        </w:rPr>
        <w:t>Приводятся сводные объемы основных стро</w:t>
      </w:r>
      <w:r>
        <w:rPr>
          <w:rFonts w:ascii="Times New Roman" w:hAnsi="Times New Roman"/>
          <w:sz w:val="24"/>
          <w:szCs w:val="24"/>
        </w:rPr>
        <w:softHyphen/>
        <w:t>ительных работ: объемы железобетонных работ, вес металлоконструкций, объемы земляных ра</w:t>
      </w:r>
      <w:r>
        <w:rPr>
          <w:rFonts w:ascii="Times New Roman" w:hAnsi="Times New Roman"/>
          <w:sz w:val="24"/>
          <w:szCs w:val="24"/>
        </w:rPr>
        <w:softHyphen/>
        <w:t>бот, вес оборудования по отдельным цехам и хо</w:t>
      </w:r>
      <w:r>
        <w:rPr>
          <w:rFonts w:ascii="Times New Roman" w:hAnsi="Times New Roman"/>
          <w:sz w:val="24"/>
          <w:szCs w:val="24"/>
        </w:rPr>
        <w:softHyphen/>
        <w:t>зяйствам, комплексам и в целом по объекту с разбивкой по видам оборудования; потребность в металлопрокате, трубах и огнеупорных матери</w:t>
      </w:r>
      <w:r>
        <w:rPr>
          <w:rFonts w:ascii="Times New Roman" w:hAnsi="Times New Roman"/>
          <w:sz w:val="24"/>
          <w:szCs w:val="24"/>
        </w:rPr>
        <w:softHyphen/>
        <w:t>алах и изделиях по отдельным цехам, хозяйствам, комплексам и в целом по заводу.</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i/>
          <w:iCs/>
          <w:sz w:val="24"/>
          <w:szCs w:val="24"/>
        </w:rPr>
        <w:t xml:space="preserve">"Основные положения" </w:t>
      </w:r>
      <w:r>
        <w:rPr>
          <w:rFonts w:ascii="Times New Roman" w:hAnsi="Times New Roman"/>
          <w:sz w:val="24"/>
          <w:szCs w:val="24"/>
        </w:rPr>
        <w:t>проекта заканчивают</w:t>
      </w:r>
      <w:r>
        <w:rPr>
          <w:rFonts w:ascii="Times New Roman" w:hAnsi="Times New Roman"/>
          <w:sz w:val="24"/>
          <w:szCs w:val="24"/>
        </w:rPr>
        <w:softHyphen/>
        <w:t>ся сводной таблицей основных технико-эконо</w:t>
      </w:r>
      <w:r>
        <w:rPr>
          <w:rFonts w:ascii="Times New Roman" w:hAnsi="Times New Roman"/>
          <w:sz w:val="24"/>
          <w:szCs w:val="24"/>
        </w:rPr>
        <w:softHyphen/>
        <w:t>мических показателей, в которой содержится го</w:t>
      </w:r>
      <w:r>
        <w:rPr>
          <w:rFonts w:ascii="Times New Roman" w:hAnsi="Times New Roman"/>
          <w:sz w:val="24"/>
          <w:szCs w:val="24"/>
        </w:rPr>
        <w:softHyphen/>
        <w:t>довое производство продукции, тыс. т: кокс валовый, кокс металлургический, химические про</w:t>
      </w:r>
      <w:r>
        <w:rPr>
          <w:rFonts w:ascii="Times New Roman" w:hAnsi="Times New Roman"/>
          <w:sz w:val="24"/>
          <w:szCs w:val="24"/>
        </w:rPr>
        <w:softHyphen/>
        <w:t>дукты, окатыши (агломерат), чугун (металлизованные окатыши), сталь, прокат (сорт, лист, тру</w:t>
      </w:r>
      <w:r>
        <w:rPr>
          <w:rFonts w:ascii="Times New Roman" w:hAnsi="Times New Roman"/>
          <w:sz w:val="24"/>
          <w:szCs w:val="24"/>
        </w:rPr>
        <w:softHyphen/>
        <w:t>бы) и другая продукция, представляющая значе</w:t>
      </w:r>
      <w:r>
        <w:rPr>
          <w:rFonts w:ascii="Times New Roman" w:hAnsi="Times New Roman"/>
          <w:sz w:val="24"/>
          <w:szCs w:val="24"/>
        </w:rPr>
        <w:softHyphen/>
        <w:t>ние при рассмотрении и утверждении проекта. Указываются также показатели, характеризующие эффективность и финансовую реализуемость ин</w:t>
      </w:r>
      <w:r>
        <w:rPr>
          <w:rFonts w:ascii="Times New Roman" w:hAnsi="Times New Roman"/>
          <w:sz w:val="24"/>
          <w:szCs w:val="24"/>
        </w:rPr>
        <w:softHyphen/>
        <w:t>вестиционного проекта.</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Для иллюстрации изложенных представлений приведем часть ТЭО электросталеплавильного за</w:t>
      </w:r>
      <w:r>
        <w:rPr>
          <w:rFonts w:ascii="Times New Roman" w:hAnsi="Times New Roman"/>
          <w:sz w:val="24"/>
          <w:szCs w:val="24"/>
        </w:rPr>
        <w:softHyphen/>
        <w:t>вода, по скрапоразделочному цеху, взятому в ка</w:t>
      </w:r>
      <w:r>
        <w:rPr>
          <w:rFonts w:ascii="Times New Roman" w:hAnsi="Times New Roman"/>
          <w:sz w:val="24"/>
          <w:szCs w:val="24"/>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Pr>
          <w:rFonts w:ascii="Times New Roman" w:hAnsi="Times New Roman"/>
          <w:sz w:val="24"/>
          <w:szCs w:val="24"/>
        </w:rPr>
        <w:softHyphen/>
        <w:t>терес).</w:t>
      </w:r>
    </w:p>
    <w:p w:rsidR="00581BA3" w:rsidRDefault="00581BA3" w:rsidP="00581BA3">
      <w:pPr>
        <w:shd w:val="clear" w:color="auto" w:fill="FFFFFF"/>
        <w:ind w:right="6" w:firstLine="709"/>
        <w:jc w:val="both"/>
        <w:rPr>
          <w:rFonts w:ascii="Times New Roman" w:hAnsi="Times New Roman"/>
          <w:b/>
          <w:sz w:val="24"/>
          <w:szCs w:val="24"/>
        </w:rPr>
      </w:pPr>
      <w:r>
        <w:rPr>
          <w:rFonts w:ascii="Times New Roman" w:hAnsi="Times New Roman"/>
          <w:b/>
          <w:sz w:val="24"/>
          <w:szCs w:val="24"/>
        </w:rPr>
        <w:t>Пример:</w:t>
      </w:r>
    </w:p>
    <w:p w:rsidR="00581BA3" w:rsidRDefault="00581BA3" w:rsidP="00581BA3">
      <w:pPr>
        <w:shd w:val="clear" w:color="auto" w:fill="FFFFFF"/>
        <w:ind w:firstLine="709"/>
        <w:rPr>
          <w:rFonts w:ascii="Times New Roman" w:hAnsi="Times New Roman"/>
          <w:sz w:val="24"/>
          <w:szCs w:val="24"/>
        </w:rPr>
      </w:pPr>
      <w:r>
        <w:rPr>
          <w:rFonts w:ascii="Times New Roman" w:hAnsi="Times New Roman"/>
          <w:i/>
          <w:iCs/>
          <w:spacing w:val="-3"/>
          <w:sz w:val="24"/>
          <w:szCs w:val="24"/>
        </w:rPr>
        <w:t>Скрапоразделочный цех</w:t>
      </w:r>
    </w:p>
    <w:p w:rsidR="00581BA3" w:rsidRDefault="00581BA3" w:rsidP="00581BA3">
      <w:pPr>
        <w:pStyle w:val="a6"/>
        <w:numPr>
          <w:ilvl w:val="0"/>
          <w:numId w:val="47"/>
        </w:numPr>
        <w:shd w:val="clear" w:color="auto" w:fill="FFFFFF"/>
        <w:tabs>
          <w:tab w:val="left" w:pos="466"/>
        </w:tabs>
        <w:ind w:left="0" w:firstLine="709"/>
        <w:jc w:val="both"/>
        <w:rPr>
          <w:rFonts w:ascii="Times New Roman" w:hAnsi="Times New Roman"/>
          <w:sz w:val="24"/>
          <w:szCs w:val="24"/>
        </w:rPr>
      </w:pPr>
      <w:r>
        <w:rPr>
          <w:rFonts w:ascii="Times New Roman" w:hAnsi="Times New Roman"/>
          <w:sz w:val="24"/>
          <w:szCs w:val="24"/>
        </w:rPr>
        <w:t>Существующее положение</w:t>
      </w:r>
    </w:p>
    <w:p w:rsidR="00581BA3" w:rsidRDefault="00581BA3" w:rsidP="00581BA3">
      <w:pPr>
        <w:shd w:val="clear" w:color="auto" w:fill="FFFFFF"/>
        <w:tabs>
          <w:tab w:val="left" w:pos="466"/>
        </w:tabs>
        <w:ind w:firstLine="709"/>
        <w:jc w:val="both"/>
        <w:rPr>
          <w:rFonts w:ascii="Times New Roman" w:hAnsi="Times New Roman"/>
          <w:sz w:val="24"/>
          <w:szCs w:val="24"/>
        </w:rPr>
      </w:pPr>
      <w:r>
        <w:rPr>
          <w:rFonts w:ascii="Times New Roman" w:hAnsi="Times New Roman"/>
          <w:spacing w:val="-2"/>
          <w:sz w:val="24"/>
          <w:szCs w:val="24"/>
        </w:rPr>
        <w:t>Производительность существующего скрапоразделочно</w:t>
      </w:r>
      <w:r>
        <w:rPr>
          <w:rFonts w:ascii="Times New Roman" w:hAnsi="Times New Roman"/>
          <w:spacing w:val="-3"/>
          <w:sz w:val="24"/>
          <w:szCs w:val="24"/>
        </w:rPr>
        <w:t>го цеха - 360 тыс. т в год, и он имеет в своем составе следую</w:t>
      </w:r>
      <w:r>
        <w:rPr>
          <w:rFonts w:ascii="Times New Roman" w:hAnsi="Times New Roman"/>
          <w:spacing w:val="-3"/>
          <w:sz w:val="24"/>
          <w:szCs w:val="24"/>
        </w:rPr>
        <w:softHyphen/>
      </w:r>
      <w:r>
        <w:rPr>
          <w:rFonts w:ascii="Times New Roman" w:hAnsi="Times New Roman"/>
          <w:spacing w:val="-1"/>
          <w:sz w:val="24"/>
          <w:szCs w:val="24"/>
        </w:rPr>
        <w:t>щие отделения: копровое с копром башенного типа и скла</w:t>
      </w:r>
      <w:r>
        <w:rPr>
          <w:rFonts w:ascii="Times New Roman" w:hAnsi="Times New Roman"/>
          <w:spacing w:val="-1"/>
          <w:sz w:val="24"/>
          <w:szCs w:val="24"/>
        </w:rPr>
        <w:softHyphen/>
        <w:t xml:space="preserve">дом длиной 39 м, шириной 8 м; шлаковое, в виде открытой </w:t>
      </w:r>
      <w:r>
        <w:rPr>
          <w:rFonts w:ascii="Times New Roman" w:hAnsi="Times New Roman"/>
          <w:spacing w:val="-2"/>
          <w:sz w:val="24"/>
          <w:szCs w:val="24"/>
        </w:rPr>
        <w:t xml:space="preserve">крановой эстакады длиной 60 м, шириной 21 м, с установкой </w:t>
      </w:r>
      <w:r>
        <w:rPr>
          <w:rFonts w:ascii="Times New Roman" w:hAnsi="Times New Roman"/>
          <w:spacing w:val="-1"/>
          <w:sz w:val="24"/>
          <w:szCs w:val="24"/>
        </w:rPr>
        <w:t xml:space="preserve">опрыскивания шлаковых ковшей, отделение огневой резки, </w:t>
      </w:r>
      <w:r>
        <w:rPr>
          <w:rFonts w:ascii="Times New Roman" w:hAnsi="Times New Roman"/>
          <w:spacing w:val="-3"/>
          <w:sz w:val="24"/>
          <w:szCs w:val="24"/>
        </w:rPr>
        <w:t>пакетирования и склада чугуна, состоящее из трех самостоя</w:t>
      </w:r>
      <w:r>
        <w:rPr>
          <w:rFonts w:ascii="Times New Roman" w:hAnsi="Times New Roman"/>
          <w:spacing w:val="-3"/>
          <w:sz w:val="24"/>
          <w:szCs w:val="24"/>
        </w:rPr>
        <w:softHyphen/>
        <w:t>тельных пролетов, открытой крановой эстакады, где установ</w:t>
      </w:r>
      <w:r>
        <w:rPr>
          <w:rFonts w:ascii="Times New Roman" w:hAnsi="Times New Roman"/>
          <w:spacing w:val="-3"/>
          <w:sz w:val="24"/>
          <w:szCs w:val="24"/>
        </w:rPr>
        <w:softHyphen/>
      </w:r>
      <w:r>
        <w:rPr>
          <w:rFonts w:ascii="Times New Roman" w:hAnsi="Times New Roman"/>
          <w:spacing w:val="-2"/>
          <w:sz w:val="24"/>
          <w:szCs w:val="24"/>
        </w:rPr>
        <w:t>лены пакетир-пресс типа ПГ-400 и гидравлические ножницы усилием 800 т (длина эстакады - 165 м, ширина - 30 м); от</w:t>
      </w:r>
      <w:r>
        <w:rPr>
          <w:rFonts w:ascii="Times New Roman" w:hAnsi="Times New Roman"/>
          <w:spacing w:val="-2"/>
          <w:sz w:val="24"/>
          <w:szCs w:val="24"/>
        </w:rPr>
        <w:softHyphen/>
      </w:r>
      <w:r>
        <w:rPr>
          <w:rFonts w:ascii="Times New Roman" w:hAnsi="Times New Roman"/>
          <w:spacing w:val="-3"/>
          <w:sz w:val="24"/>
          <w:szCs w:val="24"/>
        </w:rPr>
        <w:t>крытая крановая эстакада склада чугуна длиной 179,5 м, ши</w:t>
      </w:r>
      <w:r>
        <w:rPr>
          <w:rFonts w:ascii="Times New Roman" w:hAnsi="Times New Roman"/>
          <w:spacing w:val="-3"/>
          <w:sz w:val="24"/>
          <w:szCs w:val="24"/>
        </w:rPr>
        <w:softHyphen/>
      </w:r>
      <w:r>
        <w:rPr>
          <w:rFonts w:ascii="Times New Roman" w:hAnsi="Times New Roman"/>
          <w:spacing w:val="-1"/>
          <w:sz w:val="24"/>
          <w:szCs w:val="24"/>
        </w:rPr>
        <w:t xml:space="preserve">риной 30 м; закрытый пролет огневой резки металлолома длиной 179,5 м, шириной 30 м, который в настоящее время </w:t>
      </w:r>
      <w:r>
        <w:rPr>
          <w:rFonts w:ascii="Times New Roman" w:hAnsi="Times New Roman"/>
          <w:spacing w:val="-3"/>
          <w:sz w:val="24"/>
          <w:szCs w:val="24"/>
        </w:rPr>
        <w:t xml:space="preserve">используется для зачистки и резки привозной заготовки для </w:t>
      </w:r>
      <w:r>
        <w:rPr>
          <w:rFonts w:ascii="Times New Roman" w:hAnsi="Times New Roman"/>
          <w:spacing w:val="-5"/>
          <w:sz w:val="24"/>
          <w:szCs w:val="24"/>
        </w:rPr>
        <w:t>прокатных станов; склад металлолома, обслуживаемый желез</w:t>
      </w:r>
      <w:r>
        <w:rPr>
          <w:rFonts w:ascii="Times New Roman" w:hAnsi="Times New Roman"/>
          <w:spacing w:val="-5"/>
          <w:sz w:val="24"/>
          <w:szCs w:val="24"/>
        </w:rPr>
        <w:softHyphen/>
      </w:r>
      <w:r>
        <w:rPr>
          <w:rFonts w:ascii="Times New Roman" w:hAnsi="Times New Roman"/>
          <w:spacing w:val="-5"/>
          <w:sz w:val="24"/>
          <w:szCs w:val="24"/>
        </w:rPr>
        <w:lastRenderedPageBreak/>
        <w:t>нодорожными кранами, с общей площадью штабелей 9000 м</w:t>
      </w:r>
      <w:r>
        <w:rPr>
          <w:rFonts w:ascii="Times New Roman" w:hAnsi="Times New Roman"/>
          <w:spacing w:val="-5"/>
          <w:sz w:val="24"/>
          <w:szCs w:val="24"/>
          <w:vertAlign w:val="superscript"/>
        </w:rPr>
        <w:t>2</w:t>
      </w:r>
      <w:r>
        <w:rPr>
          <w:rFonts w:ascii="Times New Roman" w:hAnsi="Times New Roman"/>
          <w:spacing w:val="-5"/>
          <w:sz w:val="24"/>
          <w:szCs w:val="24"/>
        </w:rPr>
        <w:t xml:space="preserve">. </w:t>
      </w:r>
      <w:r>
        <w:rPr>
          <w:rFonts w:ascii="Times New Roman" w:hAnsi="Times New Roman"/>
          <w:sz w:val="24"/>
          <w:szCs w:val="24"/>
        </w:rPr>
        <w:t>Пакетир-пресс ПН-400 и копер ликвидируются, как мо</w:t>
      </w:r>
      <w:r>
        <w:rPr>
          <w:rFonts w:ascii="Times New Roman" w:hAnsi="Times New Roman"/>
          <w:sz w:val="24"/>
          <w:szCs w:val="24"/>
        </w:rPr>
        <w:softHyphen/>
      </w:r>
      <w:r>
        <w:rPr>
          <w:rFonts w:ascii="Times New Roman" w:hAnsi="Times New Roman"/>
          <w:spacing w:val="-1"/>
          <w:sz w:val="24"/>
          <w:szCs w:val="24"/>
        </w:rPr>
        <w:t>рально и физически устаревшее оборудование.</w:t>
      </w:r>
    </w:p>
    <w:p w:rsidR="00581BA3" w:rsidRDefault="00581BA3" w:rsidP="00581BA3">
      <w:pPr>
        <w:shd w:val="clear" w:color="auto" w:fill="FFFFFF"/>
        <w:tabs>
          <w:tab w:val="left" w:pos="-567"/>
        </w:tabs>
        <w:ind w:firstLine="709"/>
        <w:jc w:val="both"/>
        <w:rPr>
          <w:rFonts w:ascii="Times New Roman" w:hAnsi="Times New Roman"/>
          <w:sz w:val="24"/>
          <w:szCs w:val="24"/>
        </w:rPr>
      </w:pPr>
      <w:r>
        <w:rPr>
          <w:rFonts w:ascii="Times New Roman" w:hAnsi="Times New Roman"/>
          <w:spacing w:val="-14"/>
          <w:sz w:val="24"/>
          <w:szCs w:val="24"/>
        </w:rPr>
        <w:t xml:space="preserve">2. </w:t>
      </w:r>
      <w:r>
        <w:rPr>
          <w:rFonts w:ascii="Times New Roman" w:hAnsi="Times New Roman"/>
          <w:spacing w:val="-3"/>
          <w:sz w:val="24"/>
          <w:szCs w:val="24"/>
        </w:rPr>
        <w:t>Потребность в ломе. Качество подготовленного лома.</w:t>
      </w:r>
      <w:r>
        <w:rPr>
          <w:rFonts w:ascii="Times New Roman" w:hAnsi="Times New Roman"/>
          <w:spacing w:val="-3"/>
          <w:sz w:val="24"/>
          <w:szCs w:val="24"/>
        </w:rPr>
        <w:br/>
      </w:r>
      <w:r>
        <w:rPr>
          <w:rFonts w:ascii="Times New Roman" w:hAnsi="Times New Roman"/>
          <w:sz w:val="24"/>
          <w:szCs w:val="24"/>
        </w:rPr>
        <w:t>Общая потребность в скрапе электросталеплавильного</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2"/>
          <w:sz w:val="24"/>
          <w:szCs w:val="24"/>
        </w:rPr>
        <w:t>цеха при полном развитии составит 1000 тыс. т в год. На за</w:t>
      </w:r>
      <w:r>
        <w:rPr>
          <w:rFonts w:ascii="Times New Roman" w:hAnsi="Times New Roman"/>
          <w:spacing w:val="-2"/>
          <w:sz w:val="24"/>
          <w:szCs w:val="24"/>
        </w:rPr>
        <w:softHyphen/>
      </w:r>
      <w:r>
        <w:rPr>
          <w:rFonts w:ascii="Times New Roman" w:hAnsi="Times New Roman"/>
          <w:sz w:val="24"/>
          <w:szCs w:val="24"/>
        </w:rPr>
        <w:t xml:space="preserve">воде образуется оборотный скрап в количестве 65 тыс. т в </w:t>
      </w:r>
      <w:r>
        <w:rPr>
          <w:rFonts w:ascii="Times New Roman" w:hAnsi="Times New Roman"/>
          <w:spacing w:val="-1"/>
          <w:sz w:val="24"/>
          <w:szCs w:val="24"/>
        </w:rPr>
        <w:t>год, необходимо привезти со стороны 935 тыс. т стального металлолома. Из общего количества металлолома перера</w:t>
      </w:r>
      <w:r>
        <w:rPr>
          <w:rFonts w:ascii="Times New Roman" w:hAnsi="Times New Roman"/>
          <w:spacing w:val="-1"/>
          <w:sz w:val="24"/>
          <w:szCs w:val="24"/>
        </w:rPr>
        <w:softHyphen/>
      </w:r>
      <w:r>
        <w:rPr>
          <w:rFonts w:ascii="Times New Roman" w:hAnsi="Times New Roman"/>
          <w:sz w:val="24"/>
          <w:szCs w:val="24"/>
        </w:rPr>
        <w:t>ботке подлежит 60 %, или 600 тыс. т в год.</w:t>
      </w:r>
    </w:p>
    <w:p w:rsidR="00581BA3" w:rsidRDefault="00581BA3" w:rsidP="00581BA3">
      <w:pPr>
        <w:shd w:val="clear" w:color="auto" w:fill="FFFFFF"/>
        <w:ind w:firstLine="709"/>
        <w:jc w:val="both"/>
        <w:rPr>
          <w:rFonts w:ascii="Times New Roman" w:hAnsi="Times New Roman"/>
          <w:sz w:val="24"/>
          <w:szCs w:val="24"/>
        </w:rPr>
      </w:pPr>
      <w:r>
        <w:rPr>
          <w:rFonts w:ascii="Times New Roman" w:hAnsi="Times New Roman"/>
          <w:spacing w:val="-2"/>
          <w:sz w:val="24"/>
          <w:szCs w:val="24"/>
        </w:rPr>
        <w:t>При использовании лома низкой (0,8-0,9 т/м</w:t>
      </w:r>
      <w:r>
        <w:rPr>
          <w:rFonts w:ascii="Times New Roman" w:hAnsi="Times New Roman"/>
          <w:spacing w:val="-2"/>
          <w:sz w:val="24"/>
          <w:szCs w:val="24"/>
          <w:vertAlign w:val="superscript"/>
        </w:rPr>
        <w:t>3</w:t>
      </w:r>
      <w:r>
        <w:rPr>
          <w:rFonts w:ascii="Times New Roman" w:hAnsi="Times New Roman"/>
          <w:spacing w:val="-2"/>
          <w:sz w:val="24"/>
          <w:szCs w:val="24"/>
        </w:rPr>
        <w:t xml:space="preserve">) насыпной </w:t>
      </w:r>
      <w:r>
        <w:rPr>
          <w:rFonts w:ascii="Times New Roman" w:hAnsi="Times New Roman"/>
          <w:spacing w:val="-3"/>
          <w:sz w:val="24"/>
          <w:szCs w:val="24"/>
        </w:rPr>
        <w:t xml:space="preserve">плотности продолжительность формирования зон плавления </w:t>
      </w:r>
      <w:r>
        <w:rPr>
          <w:rFonts w:ascii="Times New Roman" w:hAnsi="Times New Roman"/>
          <w:spacing w:val="-2"/>
          <w:sz w:val="24"/>
          <w:szCs w:val="24"/>
        </w:rPr>
        <w:t xml:space="preserve">составляет 70-75 % от общей длительности расплавления, а </w:t>
      </w:r>
      <w:r>
        <w:rPr>
          <w:rFonts w:ascii="Times New Roman" w:hAnsi="Times New Roman"/>
          <w:spacing w:val="-1"/>
          <w:sz w:val="24"/>
          <w:szCs w:val="24"/>
        </w:rPr>
        <w:t>эффективность использования мощности на высшей ступе</w:t>
      </w:r>
      <w:r>
        <w:rPr>
          <w:rFonts w:ascii="Times New Roman" w:hAnsi="Times New Roman"/>
          <w:spacing w:val="-1"/>
          <w:sz w:val="24"/>
          <w:szCs w:val="24"/>
        </w:rPr>
        <w:softHyphen/>
      </w:r>
      <w:r>
        <w:rPr>
          <w:rFonts w:ascii="Times New Roman" w:hAnsi="Times New Roman"/>
          <w:spacing w:val="-5"/>
          <w:sz w:val="24"/>
          <w:szCs w:val="24"/>
        </w:rPr>
        <w:t>ни напряжения — всего 0,57. При подаче лома насыпной плот</w:t>
      </w:r>
      <w:r>
        <w:rPr>
          <w:rFonts w:ascii="Times New Roman" w:hAnsi="Times New Roman"/>
          <w:spacing w:val="-5"/>
          <w:sz w:val="24"/>
          <w:szCs w:val="24"/>
        </w:rPr>
        <w:softHyphen/>
      </w:r>
      <w:r>
        <w:rPr>
          <w:rFonts w:ascii="Times New Roman" w:hAnsi="Times New Roman"/>
          <w:spacing w:val="-2"/>
          <w:sz w:val="24"/>
          <w:szCs w:val="24"/>
        </w:rPr>
        <w:t>ностью не менее 1,2 т/м</w:t>
      </w:r>
      <w:r>
        <w:rPr>
          <w:rFonts w:ascii="Times New Roman" w:hAnsi="Times New Roman"/>
          <w:spacing w:val="-2"/>
          <w:sz w:val="24"/>
          <w:szCs w:val="24"/>
          <w:vertAlign w:val="superscript"/>
        </w:rPr>
        <w:t>3</w:t>
      </w:r>
      <w:r>
        <w:rPr>
          <w:rFonts w:ascii="Times New Roman" w:hAnsi="Times New Roman"/>
          <w:spacing w:val="-2"/>
          <w:sz w:val="24"/>
          <w:szCs w:val="24"/>
        </w:rPr>
        <w:t xml:space="preserve"> в период формирования зон плав</w:t>
      </w:r>
      <w:r>
        <w:rPr>
          <w:rFonts w:ascii="Times New Roman" w:hAnsi="Times New Roman"/>
          <w:spacing w:val="-2"/>
          <w:sz w:val="24"/>
          <w:szCs w:val="24"/>
        </w:rPr>
        <w:softHyphen/>
        <w:t xml:space="preserve">ления в результате увеличения продолжительности горения </w:t>
      </w:r>
      <w:r>
        <w:rPr>
          <w:rFonts w:ascii="Times New Roman" w:hAnsi="Times New Roman"/>
          <w:spacing w:val="-5"/>
          <w:sz w:val="24"/>
          <w:szCs w:val="24"/>
        </w:rPr>
        <w:t>дуг в стабильном режиме эффективность использования мощ</w:t>
      </w:r>
      <w:r>
        <w:rPr>
          <w:rFonts w:ascii="Times New Roman" w:hAnsi="Times New Roman"/>
          <w:spacing w:val="-5"/>
          <w:sz w:val="24"/>
          <w:szCs w:val="24"/>
        </w:rPr>
        <w:softHyphen/>
      </w:r>
      <w:r>
        <w:rPr>
          <w:rFonts w:ascii="Times New Roman" w:hAnsi="Times New Roman"/>
          <w:sz w:val="24"/>
          <w:szCs w:val="24"/>
        </w:rPr>
        <w:t xml:space="preserve">ности повышается на 10-12 %, а при наличии в завалке </w:t>
      </w:r>
      <w:r>
        <w:rPr>
          <w:rFonts w:ascii="Times New Roman" w:hAnsi="Times New Roman"/>
          <w:spacing w:val="-1"/>
          <w:sz w:val="24"/>
          <w:szCs w:val="24"/>
        </w:rPr>
        <w:t>3-4 % извести- на 15-18 %, т.е. эффективность использова</w:t>
      </w:r>
      <w:r>
        <w:rPr>
          <w:rFonts w:ascii="Times New Roman" w:hAnsi="Times New Roman"/>
          <w:spacing w:val="-1"/>
          <w:sz w:val="24"/>
          <w:szCs w:val="24"/>
        </w:rPr>
        <w:softHyphen/>
        <w:t>ния мощности может быть доведена до 75 %.</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2"/>
          <w:sz w:val="24"/>
          <w:szCs w:val="24"/>
        </w:rPr>
        <w:t xml:space="preserve">Из известных способов подготовки лома только резка на ножницах с подпрессовкой металлолома и его последующей </w:t>
      </w:r>
      <w:r>
        <w:rPr>
          <w:rFonts w:ascii="Times New Roman" w:hAnsi="Times New Roman"/>
          <w:spacing w:val="-4"/>
          <w:sz w:val="24"/>
          <w:szCs w:val="24"/>
        </w:rPr>
        <w:t>резкой с шагом не более 400 мм может обеспечить необходи</w:t>
      </w:r>
      <w:r>
        <w:rPr>
          <w:rFonts w:ascii="Times New Roman" w:hAnsi="Times New Roman"/>
          <w:spacing w:val="-4"/>
          <w:sz w:val="24"/>
          <w:szCs w:val="24"/>
        </w:rPr>
        <w:softHyphen/>
      </w:r>
      <w:r>
        <w:rPr>
          <w:rFonts w:ascii="Times New Roman" w:hAnsi="Times New Roman"/>
          <w:spacing w:val="-1"/>
          <w:sz w:val="24"/>
          <w:szCs w:val="24"/>
        </w:rPr>
        <w:t>мую плотность укладки металлошихты в корзине.</w:t>
      </w:r>
    </w:p>
    <w:p w:rsidR="00581BA3" w:rsidRDefault="00581BA3" w:rsidP="00581BA3">
      <w:pPr>
        <w:shd w:val="clear" w:color="auto" w:fill="FFFFFF"/>
        <w:ind w:right="10" w:firstLine="709"/>
        <w:jc w:val="both"/>
        <w:rPr>
          <w:rFonts w:ascii="Times New Roman" w:hAnsi="Times New Roman"/>
          <w:sz w:val="24"/>
          <w:szCs w:val="24"/>
        </w:rPr>
      </w:pPr>
      <w:r>
        <w:rPr>
          <w:rFonts w:ascii="Times New Roman" w:hAnsi="Times New Roman"/>
          <w:spacing w:val="-2"/>
          <w:sz w:val="24"/>
          <w:szCs w:val="24"/>
        </w:rPr>
        <w:t>В шихте электроплавки намечается использовать не бо</w:t>
      </w:r>
      <w:r>
        <w:rPr>
          <w:rFonts w:ascii="Times New Roman" w:hAnsi="Times New Roman"/>
          <w:spacing w:val="-2"/>
          <w:sz w:val="24"/>
          <w:szCs w:val="24"/>
        </w:rPr>
        <w:softHyphen/>
      </w:r>
      <w:r>
        <w:rPr>
          <w:rFonts w:ascii="Times New Roman" w:hAnsi="Times New Roman"/>
          <w:spacing w:val="-3"/>
          <w:sz w:val="24"/>
          <w:szCs w:val="24"/>
        </w:rPr>
        <w:t xml:space="preserve">лее 15 % пакетов размером 500 х 500 х (600^800) мм, а также </w:t>
      </w:r>
      <w:r>
        <w:rPr>
          <w:rFonts w:ascii="Times New Roman" w:hAnsi="Times New Roman"/>
          <w:spacing w:val="-2"/>
          <w:sz w:val="24"/>
          <w:szCs w:val="24"/>
        </w:rPr>
        <w:t xml:space="preserve">до 15 % дробленой стальной стружки от общего количества </w:t>
      </w:r>
      <w:r>
        <w:rPr>
          <w:rFonts w:ascii="Times New Roman" w:hAnsi="Times New Roman"/>
          <w:sz w:val="24"/>
          <w:szCs w:val="24"/>
        </w:rPr>
        <w:t>металлолома в завалку.</w:t>
      </w:r>
    </w:p>
    <w:p w:rsidR="00581BA3" w:rsidRDefault="00581BA3" w:rsidP="00581BA3">
      <w:pPr>
        <w:shd w:val="clear" w:color="auto" w:fill="FFFFFF"/>
        <w:tabs>
          <w:tab w:val="left" w:pos="466"/>
        </w:tabs>
        <w:ind w:firstLine="709"/>
        <w:rPr>
          <w:rFonts w:ascii="Times New Roman" w:hAnsi="Times New Roman"/>
          <w:sz w:val="24"/>
          <w:szCs w:val="24"/>
        </w:rPr>
      </w:pPr>
      <w:r>
        <w:rPr>
          <w:rFonts w:ascii="Times New Roman" w:hAnsi="Times New Roman"/>
          <w:spacing w:val="-14"/>
          <w:sz w:val="24"/>
          <w:szCs w:val="24"/>
        </w:rPr>
        <w:t xml:space="preserve">3.    </w:t>
      </w:r>
      <w:r>
        <w:rPr>
          <w:rFonts w:ascii="Times New Roman" w:hAnsi="Times New Roman"/>
          <w:spacing w:val="-1"/>
          <w:sz w:val="24"/>
          <w:szCs w:val="24"/>
        </w:rPr>
        <w:t>Характеристика основного оборудования.</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1"/>
          <w:sz w:val="24"/>
          <w:szCs w:val="24"/>
        </w:rPr>
        <w:t>Для установки в скрапоразделочном цехе предусматри</w:t>
      </w:r>
      <w:r>
        <w:rPr>
          <w:rFonts w:ascii="Times New Roman" w:hAnsi="Times New Roman"/>
          <w:spacing w:val="-1"/>
          <w:sz w:val="24"/>
          <w:szCs w:val="24"/>
        </w:rPr>
        <w:softHyphen/>
        <w:t>ваются гидравлические ножницы с предварительным прес</w:t>
      </w:r>
      <w:r>
        <w:rPr>
          <w:rFonts w:ascii="Times New Roman" w:hAnsi="Times New Roman"/>
          <w:spacing w:val="-1"/>
          <w:sz w:val="24"/>
          <w:szCs w:val="24"/>
        </w:rPr>
        <w:softHyphen/>
      </w:r>
      <w:r>
        <w:rPr>
          <w:rFonts w:ascii="Times New Roman" w:hAnsi="Times New Roman"/>
          <w:spacing w:val="-2"/>
          <w:sz w:val="24"/>
          <w:szCs w:val="24"/>
        </w:rPr>
        <w:t>сованием скрапа с усилием реза 1000 т и усилием прессова</w:t>
      </w:r>
      <w:r>
        <w:rPr>
          <w:rFonts w:ascii="Times New Roman" w:hAnsi="Times New Roman"/>
          <w:spacing w:val="-2"/>
          <w:sz w:val="24"/>
          <w:szCs w:val="24"/>
        </w:rPr>
        <w:softHyphen/>
      </w:r>
      <w:r>
        <w:rPr>
          <w:rFonts w:ascii="Times New Roman" w:hAnsi="Times New Roman"/>
          <w:sz w:val="24"/>
          <w:szCs w:val="24"/>
        </w:rPr>
        <w:t xml:space="preserve">ния 160 т. Минимальный шаг подачи скрапа для резки </w:t>
      </w:r>
      <w:r>
        <w:rPr>
          <w:rFonts w:ascii="Times New Roman" w:hAnsi="Times New Roman"/>
          <w:spacing w:val="-2"/>
          <w:sz w:val="24"/>
          <w:szCs w:val="24"/>
        </w:rPr>
        <w:t>400 мм. Производительность ножниц 11-30 т/ч, в зависимос</w:t>
      </w:r>
      <w:r>
        <w:rPr>
          <w:rFonts w:ascii="Times New Roman" w:hAnsi="Times New Roman"/>
          <w:spacing w:val="-2"/>
          <w:sz w:val="24"/>
          <w:szCs w:val="24"/>
        </w:rPr>
        <w:softHyphen/>
        <w:t>ти от характеристики разрезаемого скрапа и шага резки. Из</w:t>
      </w:r>
      <w:r>
        <w:rPr>
          <w:rFonts w:ascii="Times New Roman" w:hAnsi="Times New Roman"/>
          <w:spacing w:val="-2"/>
          <w:sz w:val="24"/>
          <w:szCs w:val="24"/>
        </w:rPr>
        <w:softHyphen/>
        <w:t>готавливаемые отечественной промышленностью гидравли</w:t>
      </w:r>
      <w:r>
        <w:rPr>
          <w:rFonts w:ascii="Times New Roman" w:hAnsi="Times New Roman"/>
          <w:spacing w:val="-2"/>
          <w:sz w:val="24"/>
          <w:szCs w:val="24"/>
        </w:rPr>
        <w:softHyphen/>
      </w:r>
      <w:r>
        <w:rPr>
          <w:rFonts w:ascii="Times New Roman" w:hAnsi="Times New Roman"/>
          <w:spacing w:val="-1"/>
          <w:sz w:val="24"/>
          <w:szCs w:val="24"/>
        </w:rPr>
        <w:t xml:space="preserve">ческие ножницы только прижимают скрап перед резкой, что </w:t>
      </w:r>
      <w:r>
        <w:rPr>
          <w:rFonts w:ascii="Times New Roman" w:hAnsi="Times New Roman"/>
          <w:spacing w:val="-3"/>
          <w:sz w:val="24"/>
          <w:szCs w:val="24"/>
        </w:rPr>
        <w:t>не обеспечивает его уплотнения. Для установки в цехе необ</w:t>
      </w:r>
      <w:r>
        <w:rPr>
          <w:rFonts w:ascii="Times New Roman" w:hAnsi="Times New Roman"/>
          <w:spacing w:val="-3"/>
          <w:sz w:val="24"/>
          <w:szCs w:val="24"/>
        </w:rPr>
        <w:softHyphen/>
      </w:r>
      <w:r>
        <w:rPr>
          <w:rFonts w:ascii="Times New Roman" w:hAnsi="Times New Roman"/>
          <w:sz w:val="24"/>
          <w:szCs w:val="24"/>
        </w:rPr>
        <w:t>ходимо иметь пресс, выпускающий пакеты размерами 500х500х(600^800) мм средней массой 500 кг. Производи</w:t>
      </w:r>
      <w:r>
        <w:rPr>
          <w:rFonts w:ascii="Times New Roman" w:hAnsi="Times New Roman"/>
          <w:sz w:val="24"/>
          <w:szCs w:val="24"/>
        </w:rPr>
        <w:softHyphen/>
      </w:r>
      <w:r>
        <w:rPr>
          <w:rFonts w:ascii="Times New Roman" w:hAnsi="Times New Roman"/>
          <w:spacing w:val="-4"/>
          <w:sz w:val="24"/>
          <w:szCs w:val="24"/>
        </w:rPr>
        <w:t xml:space="preserve">тельность пресса 25-30 пакетов/ч, или 85 тыс. пакетов/год при </w:t>
      </w:r>
      <w:r>
        <w:rPr>
          <w:rFonts w:ascii="Times New Roman" w:hAnsi="Times New Roman"/>
          <w:spacing w:val="-3"/>
          <w:sz w:val="24"/>
          <w:szCs w:val="24"/>
        </w:rPr>
        <w:t>непрерывном режиме работы. Для заданного объема произ</w:t>
      </w:r>
      <w:r>
        <w:rPr>
          <w:rFonts w:ascii="Times New Roman" w:hAnsi="Times New Roman"/>
          <w:spacing w:val="-3"/>
          <w:sz w:val="24"/>
          <w:szCs w:val="24"/>
        </w:rPr>
        <w:softHyphen/>
      </w:r>
      <w:r>
        <w:rPr>
          <w:rFonts w:ascii="Times New Roman" w:hAnsi="Times New Roman"/>
          <w:spacing w:val="-4"/>
          <w:sz w:val="24"/>
          <w:szCs w:val="24"/>
        </w:rPr>
        <w:t>водства достаточно будет двух смен работы. На прессах мож</w:t>
      </w:r>
      <w:r>
        <w:rPr>
          <w:rFonts w:ascii="Times New Roman" w:hAnsi="Times New Roman"/>
          <w:spacing w:val="-4"/>
          <w:sz w:val="24"/>
          <w:szCs w:val="24"/>
        </w:rPr>
        <w:softHyphen/>
      </w:r>
      <w:r>
        <w:rPr>
          <w:rFonts w:ascii="Times New Roman" w:hAnsi="Times New Roman"/>
          <w:spacing w:val="-3"/>
          <w:sz w:val="24"/>
          <w:szCs w:val="24"/>
        </w:rPr>
        <w:t>но будет получать пакеты толщиной от 200 до 600 мм. Наи</w:t>
      </w:r>
      <w:r>
        <w:rPr>
          <w:rFonts w:ascii="Times New Roman" w:hAnsi="Times New Roman"/>
          <w:spacing w:val="-3"/>
          <w:sz w:val="24"/>
          <w:szCs w:val="24"/>
        </w:rPr>
        <w:softHyphen/>
      </w:r>
      <w:r>
        <w:rPr>
          <w:rFonts w:ascii="Times New Roman" w:hAnsi="Times New Roman"/>
          <w:spacing w:val="-5"/>
          <w:sz w:val="24"/>
          <w:szCs w:val="24"/>
        </w:rPr>
        <w:t>большую насыпную массу имеют пакеты с меньшей толщиной.</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z w:val="24"/>
          <w:szCs w:val="24"/>
        </w:rPr>
        <w:t xml:space="preserve">Пресс для уплотнения лома в корзине представляет </w:t>
      </w:r>
      <w:r>
        <w:rPr>
          <w:rFonts w:ascii="Times New Roman" w:hAnsi="Times New Roman"/>
          <w:spacing w:val="-5"/>
          <w:sz w:val="24"/>
          <w:szCs w:val="24"/>
        </w:rPr>
        <w:t>П-образную станину с гидравлическим устройством для уплот</w:t>
      </w:r>
      <w:r>
        <w:rPr>
          <w:rFonts w:ascii="Times New Roman" w:hAnsi="Times New Roman"/>
          <w:spacing w:val="-5"/>
          <w:sz w:val="24"/>
          <w:szCs w:val="24"/>
        </w:rPr>
        <w:softHyphen/>
      </w:r>
      <w:r>
        <w:rPr>
          <w:rFonts w:ascii="Times New Roman" w:hAnsi="Times New Roman"/>
          <w:spacing w:val="-3"/>
          <w:sz w:val="24"/>
          <w:szCs w:val="24"/>
        </w:rPr>
        <w:t>нения лома в корзине. Намечается установить два пресса.</w:t>
      </w:r>
    </w:p>
    <w:p w:rsidR="00581BA3" w:rsidRDefault="00581BA3" w:rsidP="00581BA3">
      <w:pPr>
        <w:shd w:val="clear" w:color="auto" w:fill="FFFFFF"/>
        <w:tabs>
          <w:tab w:val="left" w:pos="466"/>
        </w:tabs>
        <w:ind w:firstLine="709"/>
        <w:jc w:val="both"/>
        <w:rPr>
          <w:rFonts w:ascii="Times New Roman" w:hAnsi="Times New Roman"/>
          <w:sz w:val="24"/>
          <w:szCs w:val="24"/>
        </w:rPr>
      </w:pPr>
      <w:r>
        <w:rPr>
          <w:rFonts w:ascii="Times New Roman" w:hAnsi="Times New Roman"/>
          <w:spacing w:val="-10"/>
          <w:sz w:val="24"/>
          <w:szCs w:val="24"/>
        </w:rPr>
        <w:t xml:space="preserve">4.   </w:t>
      </w:r>
      <w:r>
        <w:rPr>
          <w:rFonts w:ascii="Times New Roman" w:hAnsi="Times New Roman"/>
          <w:spacing w:val="-1"/>
          <w:sz w:val="24"/>
          <w:szCs w:val="24"/>
        </w:rPr>
        <w:t xml:space="preserve">Производительность и фонд рабочего времени. </w:t>
      </w:r>
      <w:r>
        <w:rPr>
          <w:rFonts w:ascii="Times New Roman" w:hAnsi="Times New Roman"/>
          <w:spacing w:val="-2"/>
          <w:sz w:val="24"/>
          <w:szCs w:val="24"/>
        </w:rPr>
        <w:t>Производительность вновь устанавливаемого ломопере</w:t>
      </w:r>
      <w:r>
        <w:rPr>
          <w:rFonts w:ascii="Times New Roman" w:hAnsi="Times New Roman"/>
          <w:sz w:val="24"/>
          <w:szCs w:val="24"/>
        </w:rPr>
        <w:t>рабатывающего оборудования — пресс-ножниц и пакетир</w:t>
      </w:r>
      <w:r>
        <w:rPr>
          <w:rFonts w:ascii="Times New Roman" w:hAnsi="Times New Roman"/>
          <w:spacing w:val="-2"/>
          <w:sz w:val="24"/>
          <w:szCs w:val="24"/>
        </w:rPr>
        <w:t>-пресса при годовом фонде рабочего времени 315 суток соста</w:t>
      </w:r>
      <w:r>
        <w:rPr>
          <w:rFonts w:ascii="Times New Roman" w:hAnsi="Times New Roman"/>
          <w:spacing w:val="-2"/>
          <w:sz w:val="24"/>
          <w:szCs w:val="24"/>
        </w:rPr>
        <w:softHyphen/>
      </w:r>
      <w:r>
        <w:rPr>
          <w:rFonts w:ascii="Times New Roman" w:hAnsi="Times New Roman"/>
          <w:sz w:val="24"/>
          <w:szCs w:val="24"/>
        </w:rPr>
        <w:t xml:space="preserve">вит по 120 тыс. т/год. </w:t>
      </w:r>
      <w:r>
        <w:rPr>
          <w:rFonts w:ascii="Times New Roman" w:hAnsi="Times New Roman"/>
          <w:spacing w:val="-3"/>
          <w:sz w:val="24"/>
          <w:szCs w:val="24"/>
        </w:rPr>
        <w:t xml:space="preserve">Фактическая производительность установленных на </w:t>
      </w:r>
      <w:r>
        <w:rPr>
          <w:rFonts w:ascii="Times New Roman" w:hAnsi="Times New Roman"/>
          <w:sz w:val="24"/>
          <w:szCs w:val="24"/>
        </w:rPr>
        <w:t>за</w:t>
      </w:r>
      <w:r>
        <w:rPr>
          <w:rFonts w:ascii="Times New Roman" w:hAnsi="Times New Roman"/>
          <w:sz w:val="24"/>
          <w:szCs w:val="24"/>
        </w:rPr>
        <w:softHyphen/>
      </w:r>
      <w:r>
        <w:rPr>
          <w:rFonts w:ascii="Times New Roman" w:hAnsi="Times New Roman"/>
          <w:spacing w:val="-2"/>
          <w:sz w:val="24"/>
          <w:szCs w:val="24"/>
        </w:rPr>
        <w:t xml:space="preserve">воде гидравлических ножниц 50 тыс. </w:t>
      </w:r>
      <w:r>
        <w:rPr>
          <w:rFonts w:ascii="Times New Roman" w:hAnsi="Times New Roman"/>
          <w:spacing w:val="-2"/>
          <w:sz w:val="24"/>
          <w:szCs w:val="24"/>
        </w:rPr>
        <w:lastRenderedPageBreak/>
        <w:t>т/год. Она может быть увеличена до 85 тыс. т/год при увеличении межремонтного периода и обеспечения работы на отсортированном ломе.</w:t>
      </w:r>
    </w:p>
    <w:p w:rsidR="00581BA3" w:rsidRDefault="00581BA3" w:rsidP="00581BA3">
      <w:pPr>
        <w:shd w:val="clear" w:color="auto" w:fill="FFFFFF"/>
        <w:ind w:firstLine="709"/>
        <w:rPr>
          <w:rFonts w:ascii="Times New Roman" w:hAnsi="Times New Roman"/>
          <w:sz w:val="24"/>
          <w:szCs w:val="24"/>
        </w:rPr>
      </w:pPr>
      <w:r>
        <w:rPr>
          <w:rFonts w:ascii="Times New Roman" w:hAnsi="Times New Roman"/>
          <w:spacing w:val="-1"/>
          <w:sz w:val="24"/>
          <w:szCs w:val="24"/>
        </w:rPr>
        <w:t>5.  Состав и организация производства.</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3"/>
          <w:sz w:val="24"/>
          <w:szCs w:val="24"/>
        </w:rPr>
        <w:t>Для улучшения организации работы скрапоразделочного цеха представляется целесообразным предусмотреть следу</w:t>
      </w:r>
      <w:r>
        <w:rPr>
          <w:rFonts w:ascii="Times New Roman" w:hAnsi="Times New Roman"/>
          <w:spacing w:val="-3"/>
          <w:sz w:val="24"/>
          <w:szCs w:val="24"/>
        </w:rPr>
        <w:softHyphen/>
        <w:t xml:space="preserve">ющую структуру цеха: участок № 1 (отделение механической </w:t>
      </w:r>
      <w:r>
        <w:rPr>
          <w:rFonts w:ascii="Times New Roman" w:hAnsi="Times New Roman"/>
          <w:spacing w:val="-2"/>
          <w:sz w:val="24"/>
          <w:szCs w:val="24"/>
        </w:rPr>
        <w:t xml:space="preserve">резки скрапа, склад габаритного скрапа № 1): участок № 2 </w:t>
      </w:r>
      <w:r>
        <w:rPr>
          <w:rFonts w:ascii="Times New Roman" w:hAnsi="Times New Roman"/>
          <w:spacing w:val="-1"/>
          <w:sz w:val="24"/>
          <w:szCs w:val="24"/>
        </w:rPr>
        <w:t xml:space="preserve">(отделение комплексной переработки скрапа - ОКСП № 1 и </w:t>
      </w:r>
      <w:r>
        <w:rPr>
          <w:rFonts w:ascii="Times New Roman" w:hAnsi="Times New Roman"/>
          <w:spacing w:val="-2"/>
          <w:sz w:val="24"/>
          <w:szCs w:val="24"/>
        </w:rPr>
        <w:t xml:space="preserve">№ 2, склад скрапа № 2); участок № 3 (шлаковое отделение </w:t>
      </w:r>
      <w:r>
        <w:rPr>
          <w:rFonts w:ascii="Times New Roman" w:hAnsi="Times New Roman"/>
          <w:spacing w:val="-3"/>
          <w:sz w:val="24"/>
          <w:szCs w:val="24"/>
        </w:rPr>
        <w:t>для разделки твердых шлаков, отделение первичной перера</w:t>
      </w:r>
      <w:r>
        <w:rPr>
          <w:rFonts w:ascii="Times New Roman" w:hAnsi="Times New Roman"/>
          <w:spacing w:val="-3"/>
          <w:sz w:val="24"/>
          <w:szCs w:val="24"/>
        </w:rPr>
        <w:softHyphen/>
      </w:r>
      <w:r>
        <w:rPr>
          <w:rFonts w:ascii="Times New Roman" w:hAnsi="Times New Roman"/>
          <w:spacing w:val="-4"/>
          <w:sz w:val="24"/>
          <w:szCs w:val="24"/>
        </w:rPr>
        <w:t>ботки жидких шлаков, отделение вторичной переработки шла</w:t>
      </w:r>
      <w:r>
        <w:rPr>
          <w:rFonts w:ascii="Times New Roman" w:hAnsi="Times New Roman"/>
          <w:spacing w:val="-4"/>
          <w:sz w:val="24"/>
          <w:szCs w:val="24"/>
        </w:rPr>
        <w:softHyphen/>
      </w:r>
      <w:r>
        <w:rPr>
          <w:rFonts w:ascii="Times New Roman" w:hAnsi="Times New Roman"/>
          <w:sz w:val="24"/>
          <w:szCs w:val="24"/>
        </w:rPr>
        <w:t>ка).</w:t>
      </w:r>
    </w:p>
    <w:p w:rsidR="00581BA3" w:rsidRDefault="00581BA3" w:rsidP="00581BA3">
      <w:pPr>
        <w:shd w:val="clear" w:color="auto" w:fill="FFFFFF"/>
        <w:ind w:right="5" w:firstLine="709"/>
        <w:jc w:val="both"/>
        <w:rPr>
          <w:rFonts w:ascii="Times New Roman" w:hAnsi="Times New Roman"/>
          <w:sz w:val="24"/>
          <w:szCs w:val="24"/>
        </w:rPr>
      </w:pPr>
      <w:r>
        <w:rPr>
          <w:rFonts w:ascii="Times New Roman" w:hAnsi="Times New Roman"/>
          <w:spacing w:val="-3"/>
          <w:sz w:val="24"/>
          <w:szCs w:val="24"/>
        </w:rPr>
        <w:t>По существующим отделениям намечается провести ре</w:t>
      </w:r>
      <w:r>
        <w:rPr>
          <w:rFonts w:ascii="Times New Roman" w:hAnsi="Times New Roman"/>
          <w:spacing w:val="-3"/>
          <w:sz w:val="24"/>
          <w:szCs w:val="24"/>
        </w:rPr>
        <w:softHyphen/>
      </w:r>
      <w:r>
        <w:rPr>
          <w:rFonts w:ascii="Times New Roman" w:hAnsi="Times New Roman"/>
          <w:spacing w:val="-2"/>
          <w:sz w:val="24"/>
          <w:szCs w:val="24"/>
        </w:rPr>
        <w:t>конструктивные мероприятия, которые заключаются в орга</w:t>
      </w:r>
      <w:r>
        <w:rPr>
          <w:rFonts w:ascii="Times New Roman" w:hAnsi="Times New Roman"/>
          <w:spacing w:val="-2"/>
          <w:sz w:val="24"/>
          <w:szCs w:val="24"/>
        </w:rPr>
        <w:softHyphen/>
      </w:r>
      <w:r>
        <w:rPr>
          <w:rFonts w:ascii="Times New Roman" w:hAnsi="Times New Roman"/>
          <w:spacing w:val="-4"/>
          <w:sz w:val="24"/>
          <w:szCs w:val="24"/>
        </w:rPr>
        <w:t>низации автовъездов и постановочных мест для загрузки кор</w:t>
      </w:r>
      <w:r>
        <w:rPr>
          <w:rFonts w:ascii="Times New Roman" w:hAnsi="Times New Roman"/>
          <w:spacing w:val="-4"/>
          <w:sz w:val="24"/>
          <w:szCs w:val="24"/>
        </w:rPr>
        <w:softHyphen/>
      </w:r>
      <w:r>
        <w:rPr>
          <w:rFonts w:ascii="Times New Roman" w:hAnsi="Times New Roman"/>
          <w:spacing w:val="-5"/>
          <w:sz w:val="24"/>
          <w:szCs w:val="24"/>
        </w:rPr>
        <w:t>зин. Все оборудование сохраняется существующим, за исклю</w:t>
      </w:r>
      <w:r>
        <w:rPr>
          <w:rFonts w:ascii="Times New Roman" w:hAnsi="Times New Roman"/>
          <w:spacing w:val="-5"/>
          <w:sz w:val="24"/>
          <w:szCs w:val="24"/>
        </w:rPr>
        <w:softHyphen/>
      </w:r>
      <w:r>
        <w:rPr>
          <w:rFonts w:ascii="Times New Roman" w:hAnsi="Times New Roman"/>
          <w:spacing w:val="-2"/>
          <w:sz w:val="24"/>
          <w:szCs w:val="24"/>
        </w:rPr>
        <w:t xml:space="preserve">чением пресса ПН-400, который демонтируется. Отделение </w:t>
      </w:r>
      <w:r>
        <w:rPr>
          <w:rFonts w:ascii="Times New Roman" w:hAnsi="Times New Roman"/>
          <w:spacing w:val="-3"/>
          <w:sz w:val="24"/>
          <w:szCs w:val="24"/>
        </w:rPr>
        <w:t xml:space="preserve">огневой резки и склад габаритного скрапа используются для </w:t>
      </w:r>
      <w:r>
        <w:rPr>
          <w:rFonts w:ascii="Times New Roman" w:hAnsi="Times New Roman"/>
          <w:spacing w:val="-2"/>
          <w:sz w:val="24"/>
          <w:szCs w:val="24"/>
        </w:rPr>
        <w:t>резки и зачистки привозной заготовки для прокатных станов.</w:t>
      </w:r>
    </w:p>
    <w:p w:rsidR="00581BA3" w:rsidRDefault="00581BA3" w:rsidP="00581BA3">
      <w:pPr>
        <w:shd w:val="clear" w:color="auto" w:fill="FFFFFF"/>
        <w:ind w:firstLine="709"/>
        <w:jc w:val="both"/>
        <w:rPr>
          <w:rFonts w:ascii="Times New Roman" w:hAnsi="Times New Roman"/>
          <w:sz w:val="24"/>
          <w:szCs w:val="24"/>
        </w:rPr>
      </w:pPr>
      <w:r>
        <w:rPr>
          <w:rFonts w:ascii="Times New Roman" w:hAnsi="Times New Roman"/>
          <w:spacing w:val="-4"/>
          <w:sz w:val="24"/>
          <w:szCs w:val="24"/>
        </w:rPr>
        <w:t>При выделении скрапоразделочного цеха в самостоятель</w:t>
      </w:r>
      <w:r>
        <w:rPr>
          <w:rFonts w:ascii="Times New Roman" w:hAnsi="Times New Roman"/>
          <w:spacing w:val="-4"/>
          <w:sz w:val="24"/>
          <w:szCs w:val="24"/>
        </w:rPr>
        <w:softHyphen/>
      </w:r>
      <w:r>
        <w:rPr>
          <w:rFonts w:ascii="Times New Roman" w:hAnsi="Times New Roman"/>
          <w:spacing w:val="-1"/>
          <w:sz w:val="24"/>
          <w:szCs w:val="24"/>
        </w:rPr>
        <w:t>ный пусковой комплекс его примерный состав будет следу</w:t>
      </w:r>
      <w:r>
        <w:rPr>
          <w:rFonts w:ascii="Times New Roman" w:hAnsi="Times New Roman"/>
          <w:spacing w:val="-3"/>
          <w:sz w:val="24"/>
          <w:szCs w:val="24"/>
        </w:rPr>
        <w:t>ющим: объекты основного производственного назначения (от</w:t>
      </w:r>
      <w:r>
        <w:rPr>
          <w:rFonts w:ascii="Times New Roman" w:hAnsi="Times New Roman"/>
          <w:spacing w:val="-3"/>
          <w:sz w:val="24"/>
          <w:szCs w:val="24"/>
        </w:rPr>
        <w:softHyphen/>
      </w:r>
      <w:r>
        <w:rPr>
          <w:rFonts w:ascii="Times New Roman" w:hAnsi="Times New Roman"/>
          <w:spacing w:val="-2"/>
          <w:sz w:val="24"/>
          <w:szCs w:val="24"/>
        </w:rPr>
        <w:t>деление комплексной переработки скрапа, копровое отделе</w:t>
      </w:r>
      <w:r>
        <w:rPr>
          <w:rFonts w:ascii="Times New Roman" w:hAnsi="Times New Roman"/>
          <w:spacing w:val="-2"/>
          <w:sz w:val="24"/>
          <w:szCs w:val="24"/>
        </w:rPr>
        <w:softHyphen/>
        <w:t>ние); объекты подсобного производственного и обслуживаю</w:t>
      </w:r>
      <w:r>
        <w:rPr>
          <w:rFonts w:ascii="Times New Roman" w:hAnsi="Times New Roman"/>
          <w:spacing w:val="-2"/>
          <w:sz w:val="24"/>
          <w:szCs w:val="24"/>
        </w:rPr>
        <w:softHyphen/>
      </w:r>
      <w:r>
        <w:rPr>
          <w:rFonts w:ascii="Times New Roman" w:hAnsi="Times New Roman"/>
          <w:spacing w:val="-3"/>
          <w:sz w:val="24"/>
          <w:szCs w:val="24"/>
        </w:rPr>
        <w:t xml:space="preserve">щего назначения (теплосиловое хозяйство — компрессорная станция и трубопроводы сжатого воздуха; газовое хозяйство </w:t>
      </w:r>
      <w:r>
        <w:rPr>
          <w:rFonts w:ascii="Times New Roman" w:hAnsi="Times New Roman"/>
          <w:spacing w:val="-2"/>
          <w:sz w:val="24"/>
          <w:szCs w:val="24"/>
        </w:rPr>
        <w:t>— газорегуляторный пункт и газовые цеховые сети, электро</w:t>
      </w:r>
      <w:r>
        <w:rPr>
          <w:rFonts w:ascii="Times New Roman" w:hAnsi="Times New Roman"/>
          <w:spacing w:val="-2"/>
          <w:sz w:val="24"/>
          <w:szCs w:val="24"/>
        </w:rPr>
        <w:softHyphen/>
        <w:t>снабжение и электроосвещение — трансформаторная под</w:t>
      </w:r>
      <w:r>
        <w:rPr>
          <w:rFonts w:ascii="Times New Roman" w:hAnsi="Times New Roman"/>
          <w:spacing w:val="-2"/>
          <w:sz w:val="24"/>
          <w:szCs w:val="24"/>
        </w:rPr>
        <w:softHyphen/>
        <w:t>станция, освещение территории и склад масла; водоснабже</w:t>
      </w:r>
      <w:r>
        <w:rPr>
          <w:rFonts w:ascii="Times New Roman" w:hAnsi="Times New Roman"/>
          <w:spacing w:val="-2"/>
          <w:sz w:val="24"/>
          <w:szCs w:val="24"/>
        </w:rPr>
        <w:softHyphen/>
      </w:r>
      <w:r>
        <w:rPr>
          <w:rFonts w:ascii="Times New Roman" w:hAnsi="Times New Roman"/>
          <w:spacing w:val="-3"/>
          <w:sz w:val="24"/>
          <w:szCs w:val="24"/>
        </w:rPr>
        <w:t xml:space="preserve">ние — насосная станция и цеховые водотрубопроводы; связь </w:t>
      </w:r>
      <w:r>
        <w:rPr>
          <w:rFonts w:ascii="Times New Roman" w:hAnsi="Times New Roman"/>
          <w:sz w:val="24"/>
          <w:szCs w:val="24"/>
        </w:rPr>
        <w:t>и сигнализация).</w:t>
      </w:r>
    </w:p>
    <w:p w:rsidR="00581BA3" w:rsidRDefault="00581BA3" w:rsidP="00581BA3">
      <w:pPr>
        <w:shd w:val="clear" w:color="auto" w:fill="FFFFFF"/>
        <w:ind w:right="6" w:firstLine="709"/>
        <w:jc w:val="both"/>
        <w:rPr>
          <w:rFonts w:ascii="Times New Roman" w:hAnsi="Times New Roman"/>
          <w:sz w:val="24"/>
          <w:szCs w:val="24"/>
        </w:rPr>
      </w:pPr>
      <w:r>
        <w:rPr>
          <w:rFonts w:ascii="Times New Roman" w:hAnsi="Times New Roman"/>
          <w:sz w:val="24"/>
          <w:szCs w:val="24"/>
        </w:rPr>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Pr>
          <w:rFonts w:ascii="Times New Roman" w:hAnsi="Times New Roman"/>
          <w:sz w:val="24"/>
          <w:szCs w:val="24"/>
        </w:rPr>
        <w:softHyphen/>
        <w:t>та и ведущий технологический отдел составля</w:t>
      </w:r>
      <w:r>
        <w:rPr>
          <w:rFonts w:ascii="Times New Roman" w:hAnsi="Times New Roman"/>
          <w:sz w:val="24"/>
          <w:szCs w:val="24"/>
        </w:rPr>
        <w:softHyphen/>
        <w:t>ют задание на разработку обоснования, пере</w:t>
      </w:r>
      <w:r>
        <w:rPr>
          <w:rFonts w:ascii="Times New Roman" w:hAnsi="Times New Roman"/>
          <w:sz w:val="24"/>
          <w:szCs w:val="24"/>
        </w:rPr>
        <w:softHyphen/>
        <w:t>чень необходимых материалов и данных, выда</w:t>
      </w:r>
      <w:r>
        <w:rPr>
          <w:rFonts w:ascii="Times New Roman" w:hAnsi="Times New Roman"/>
          <w:sz w:val="24"/>
          <w:szCs w:val="24"/>
        </w:rPr>
        <w:softHyphen/>
        <w:t>ваемых заказчиком, график и календарный план.</w:t>
      </w:r>
    </w:p>
    <w:p w:rsidR="00581BA3" w:rsidRDefault="00581BA3" w:rsidP="00581BA3">
      <w:pPr>
        <w:ind w:firstLine="709"/>
        <w:rPr>
          <w:rFonts w:ascii="Times New Roman" w:hAnsi="Times New Roman"/>
          <w:sz w:val="24"/>
          <w:szCs w:val="24"/>
        </w:rPr>
      </w:pPr>
    </w:p>
    <w:p w:rsidR="00581BA3" w:rsidRDefault="00581BA3" w:rsidP="00581BA3">
      <w:r>
        <w:br w:type="page"/>
      </w:r>
    </w:p>
    <w:p w:rsidR="00581BA3" w:rsidRDefault="00581BA3" w:rsidP="00581BA3">
      <w:pPr>
        <w:jc w:val="right"/>
        <w:rPr>
          <w:rFonts w:ascii="Times New Roman" w:hAnsi="Times New Roman"/>
          <w:b/>
          <w:sz w:val="24"/>
          <w:szCs w:val="24"/>
        </w:rPr>
      </w:pPr>
      <w:r>
        <w:rPr>
          <w:rFonts w:ascii="Times New Roman" w:hAnsi="Times New Roman"/>
          <w:b/>
          <w:sz w:val="24"/>
          <w:szCs w:val="24"/>
        </w:rPr>
        <w:lastRenderedPageBreak/>
        <w:t>ПРИЛОЖЕНИЕ 3</w:t>
      </w:r>
    </w:p>
    <w:p w:rsidR="00581BA3" w:rsidRDefault="00581BA3" w:rsidP="00581BA3">
      <w:pPr>
        <w:jc w:val="center"/>
        <w:rPr>
          <w:rFonts w:ascii="Times New Roman" w:hAnsi="Times New Roman"/>
          <w:b/>
          <w:caps/>
        </w:rPr>
      </w:pPr>
    </w:p>
    <w:p w:rsidR="00581BA3" w:rsidRDefault="00581BA3" w:rsidP="00581BA3">
      <w:pPr>
        <w:jc w:val="center"/>
        <w:rPr>
          <w:rFonts w:ascii="Times New Roman" w:hAnsi="Times New Roman"/>
          <w:b/>
          <w:caps/>
          <w:sz w:val="24"/>
          <w:szCs w:val="24"/>
        </w:rPr>
      </w:pPr>
      <w:r>
        <w:rPr>
          <w:rFonts w:ascii="Times New Roman" w:hAnsi="Times New Roman"/>
          <w:b/>
          <w:caps/>
          <w:sz w:val="24"/>
          <w:szCs w:val="24"/>
        </w:rPr>
        <w:t>ПРАКТИЧЕСКАЯ РАБОТА 3</w:t>
      </w:r>
    </w:p>
    <w:p w:rsidR="00581BA3" w:rsidRDefault="00581BA3" w:rsidP="00581BA3">
      <w:pPr>
        <w:jc w:val="center"/>
        <w:rPr>
          <w:rFonts w:ascii="Times New Roman" w:hAnsi="Times New Roman"/>
          <w:b/>
          <w:caps/>
          <w:sz w:val="24"/>
          <w:szCs w:val="24"/>
        </w:rPr>
      </w:pPr>
    </w:p>
    <w:p w:rsidR="00581BA3" w:rsidRDefault="00581BA3" w:rsidP="00581BA3">
      <w:pPr>
        <w:jc w:val="center"/>
        <w:rPr>
          <w:rFonts w:ascii="Times New Roman" w:hAnsi="Times New Roman"/>
          <w:b/>
          <w:caps/>
          <w:sz w:val="24"/>
          <w:szCs w:val="24"/>
        </w:rPr>
      </w:pPr>
    </w:p>
    <w:p w:rsidR="00581BA3" w:rsidRDefault="00581BA3" w:rsidP="00581BA3">
      <w:pPr>
        <w:pStyle w:val="a8"/>
        <w:numPr>
          <w:ilvl w:val="0"/>
          <w:numId w:val="48"/>
        </w:numPr>
        <w:spacing w:before="0" w:beforeAutospacing="0" w:after="0" w:afterAutospacing="0"/>
        <w:ind w:left="0" w:firstLine="425"/>
        <w:jc w:val="both"/>
        <w:rPr>
          <w:b/>
        </w:rPr>
      </w:pPr>
      <w:r>
        <w:rPr>
          <w:b/>
        </w:rPr>
        <w:t>ОСНОВЫ ПРОЕКТИРОВАНИЯ СКЛАДОВ И СКЛАДСКИХ ПОМЕЩЕНИЙ</w:t>
      </w:r>
    </w:p>
    <w:p w:rsidR="00581BA3" w:rsidRDefault="00581BA3" w:rsidP="00581BA3">
      <w:pPr>
        <w:pStyle w:val="a8"/>
        <w:spacing w:before="0" w:beforeAutospacing="0" w:after="0" w:afterAutospacing="0"/>
        <w:ind w:firstLine="425"/>
        <w:jc w:val="both"/>
        <w:rPr>
          <w:b/>
        </w:rPr>
      </w:pPr>
      <w:r>
        <w:rPr>
          <w:rStyle w:val="apple-converted-space"/>
          <w:b/>
          <w:bCs/>
        </w:rPr>
        <w:t xml:space="preserve"> 1.1 </w:t>
      </w:r>
      <w:r>
        <w:rPr>
          <w:b/>
          <w:bCs/>
        </w:rPr>
        <w:t>Технические и технологические требования к устройству складов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внутрискладской переработке грузов. Место складов в логистической системе и его функции напрямую влияют на техническую оснащенность склада.</w:t>
      </w:r>
    </w:p>
    <w:p w:rsidR="00581BA3" w:rsidRDefault="00581BA3" w:rsidP="00581BA3">
      <w:pPr>
        <w:ind w:firstLine="425"/>
        <w:jc w:val="both"/>
        <w:rPr>
          <w:rFonts w:ascii="Times New Roman" w:hAnsi="Times New Roman"/>
          <w:color w:val="000000"/>
          <w:sz w:val="24"/>
          <w:szCs w:val="24"/>
        </w:rPr>
      </w:pPr>
      <w:r>
        <w:rPr>
          <w:rFonts w:ascii="Times New Roman" w:hAnsi="Times New Roman"/>
          <w:iCs/>
          <w:color w:val="000000"/>
          <w:sz w:val="24"/>
          <w:szCs w:val="24"/>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Для характеристики объемно-планировочных и конструктивных решений складских зданий используют такие показатели, как шаг, пролет и высота. </w:t>
      </w:r>
      <w:r>
        <w:rPr>
          <w:rFonts w:ascii="Times New Roman" w:hAnsi="Times New Roman"/>
          <w:i/>
          <w:iCs/>
          <w:color w:val="000000"/>
          <w:sz w:val="24"/>
          <w:szCs w:val="24"/>
        </w:rPr>
        <w:t>Шаг -</w:t>
      </w:r>
      <w:r>
        <w:rPr>
          <w:rFonts w:ascii="Times New Roman" w:hAnsi="Times New Roman"/>
          <w:color w:val="000000"/>
          <w:sz w:val="24"/>
          <w:szCs w:val="24"/>
        </w:rPr>
        <w:t> расстояние между основными поперечными несущими конструкциями (колоннами, стенами и т.д.). </w:t>
      </w:r>
      <w:r>
        <w:rPr>
          <w:rFonts w:ascii="Times New Roman" w:hAnsi="Times New Roman"/>
          <w:i/>
          <w:iCs/>
          <w:color w:val="000000"/>
          <w:sz w:val="24"/>
          <w:szCs w:val="24"/>
        </w:rPr>
        <w:t>Пролетом</w:t>
      </w:r>
      <w:r>
        <w:rPr>
          <w:rFonts w:ascii="Times New Roman" w:hAnsi="Times New Roman"/>
          <w:color w:val="000000"/>
          <w:sz w:val="24"/>
          <w:szCs w:val="24"/>
        </w:rPr>
        <w:t> называется расстояние между продольными несущими конструкциями. </w:t>
      </w:r>
      <w:r>
        <w:rPr>
          <w:rFonts w:ascii="Times New Roman" w:hAnsi="Times New Roman"/>
          <w:i/>
          <w:iCs/>
          <w:color w:val="000000"/>
          <w:sz w:val="24"/>
          <w:szCs w:val="24"/>
        </w:rPr>
        <w:t>Высота этажа -</w:t>
      </w:r>
      <w:r>
        <w:rPr>
          <w:rFonts w:ascii="Times New Roman" w:hAnsi="Times New Roman"/>
          <w:color w:val="000000"/>
          <w:sz w:val="24"/>
          <w:szCs w:val="24"/>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lastRenderedPageBreak/>
        <w:t>Двери складских помещений могут иметь различные размеры. Их ширина и высота в основном зависят от вида транспортных средств, применяемых для внутрискладского перемещения грузов. В одноэтажных складах окна размещают выше уровня стеллажей.</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Устройство складов должно отвечать ряду технологических требований:</w:t>
      </w:r>
    </w:p>
    <w:p w:rsidR="00581BA3" w:rsidRDefault="00581BA3" w:rsidP="00581BA3">
      <w:pPr>
        <w:ind w:firstLine="425"/>
        <w:jc w:val="both"/>
        <w:rPr>
          <w:rFonts w:ascii="Times New Roman" w:hAnsi="Times New Roman"/>
          <w:color w:val="000000"/>
          <w:sz w:val="24"/>
          <w:szCs w:val="24"/>
        </w:rPr>
      </w:pPr>
      <w:r>
        <w:rPr>
          <w:rFonts w:ascii="Times New Roman" w:hAnsi="Times New Roman"/>
          <w:i/>
          <w:iCs/>
          <w:color w:val="000000"/>
          <w:sz w:val="24"/>
          <w:szCs w:val="24"/>
        </w:rPr>
        <w:t>Соответствие площади и емкости складских помещений характеру и объему технологических операций.</w:t>
      </w:r>
      <w:r>
        <w:rPr>
          <w:rFonts w:ascii="Times New Roman" w:hAnsi="Times New Roman"/>
          <w:color w:val="000000"/>
          <w:sz w:val="24"/>
          <w:szCs w:val="24"/>
        </w:rPr>
        <w:t> На размеры площади, емкость склада, структуру складских помещений оказывают влияние объем и структура товарооборота и товарных запасов.</w:t>
      </w:r>
    </w:p>
    <w:p w:rsidR="00581BA3" w:rsidRDefault="00581BA3" w:rsidP="00581BA3">
      <w:pPr>
        <w:ind w:firstLine="425"/>
        <w:jc w:val="both"/>
        <w:rPr>
          <w:rFonts w:ascii="Times New Roman" w:hAnsi="Times New Roman"/>
          <w:color w:val="000000"/>
          <w:sz w:val="24"/>
          <w:szCs w:val="24"/>
        </w:rPr>
      </w:pPr>
      <w:r>
        <w:rPr>
          <w:rFonts w:ascii="Times New Roman" w:hAnsi="Times New Roman"/>
          <w:i/>
          <w:iCs/>
          <w:color w:val="000000"/>
          <w:sz w:val="24"/>
          <w:szCs w:val="24"/>
        </w:rPr>
        <w:t>Соответствие параметров и конфигураций складских зданий требованиям рациональной технологии выполняемых операций.</w:t>
      </w:r>
      <w:r>
        <w:rPr>
          <w:rFonts w:ascii="Times New Roman" w:hAnsi="Times New Roman"/>
          <w:color w:val="000000"/>
          <w:sz w:val="24"/>
          <w:szCs w:val="24"/>
        </w:rPr>
        <w:t>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внутрискладских товарных потоков.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Создание условий поточной организации технологического процесса предусматривает </w:t>
      </w:r>
      <w:r>
        <w:rPr>
          <w:rFonts w:ascii="Times New Roman" w:hAnsi="Times New Roman"/>
          <w:i/>
          <w:iCs/>
          <w:color w:val="000000"/>
          <w:sz w:val="24"/>
          <w:szCs w:val="24"/>
        </w:rPr>
        <w:t>сведение к минимуму внутрискладских перегородок. С</w:t>
      </w:r>
      <w:r>
        <w:rPr>
          <w:rFonts w:ascii="Times New Roman" w:hAnsi="Times New Roman"/>
          <w:color w:val="000000"/>
          <w:sz w:val="24"/>
          <w:szCs w:val="24"/>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rsidR="00581BA3" w:rsidRDefault="00581BA3" w:rsidP="00581BA3">
      <w:pPr>
        <w:ind w:firstLine="425"/>
        <w:jc w:val="both"/>
        <w:rPr>
          <w:rFonts w:ascii="Times New Roman" w:hAnsi="Times New Roman"/>
          <w:color w:val="000000"/>
          <w:sz w:val="24"/>
          <w:szCs w:val="24"/>
        </w:rPr>
      </w:pPr>
      <w:r>
        <w:rPr>
          <w:rFonts w:ascii="Times New Roman" w:hAnsi="Times New Roman"/>
          <w:i/>
          <w:iCs/>
          <w:color w:val="000000"/>
          <w:sz w:val="24"/>
          <w:szCs w:val="24"/>
        </w:rPr>
        <w:t>Планировка складских участков</w:t>
      </w:r>
      <w:r>
        <w:rPr>
          <w:rFonts w:ascii="Times New Roman" w:hAnsi="Times New Roman"/>
          <w:color w:val="000000"/>
          <w:sz w:val="24"/>
          <w:szCs w:val="24"/>
        </w:rPr>
        <w:t> должна обеспечивать необходимое количество выездов, проездов и подъездов.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плоская, высотная, стеллажное хранение или хранение в подвешанном состоянии, а также хранение на открытом воздухе.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Здание может быть многоэтажным и одноэтажным. Последние в зависимости от высоты делятся на </w:t>
      </w:r>
      <w:r>
        <w:rPr>
          <w:rFonts w:ascii="Times New Roman" w:hAnsi="Times New Roman"/>
          <w:b/>
          <w:bCs/>
          <w:color w:val="000000"/>
          <w:sz w:val="24"/>
          <w:szCs w:val="24"/>
        </w:rPr>
        <w:t>обычные</w:t>
      </w:r>
      <w:r>
        <w:rPr>
          <w:rFonts w:ascii="Times New Roman" w:hAnsi="Times New Roman"/>
          <w:color w:val="000000"/>
          <w:sz w:val="24"/>
          <w:szCs w:val="24"/>
        </w:rPr>
        <w:t> (с высотой, как правило, 6 м), </w:t>
      </w:r>
      <w:r>
        <w:rPr>
          <w:rFonts w:ascii="Times New Roman" w:hAnsi="Times New Roman"/>
          <w:b/>
          <w:bCs/>
          <w:color w:val="000000"/>
          <w:sz w:val="24"/>
          <w:szCs w:val="24"/>
        </w:rPr>
        <w:t>высотные</w:t>
      </w:r>
      <w:r>
        <w:rPr>
          <w:rFonts w:ascii="Times New Roman" w:hAnsi="Times New Roman"/>
          <w:color w:val="000000"/>
          <w:sz w:val="24"/>
          <w:szCs w:val="24"/>
        </w:rPr>
        <w:t> (с высотой свыше 6 м) и </w:t>
      </w:r>
      <w:r>
        <w:rPr>
          <w:rFonts w:ascii="Times New Roman" w:hAnsi="Times New Roman"/>
          <w:b/>
          <w:bCs/>
          <w:color w:val="000000"/>
          <w:sz w:val="24"/>
          <w:szCs w:val="24"/>
        </w:rPr>
        <w:t>смешанные</w:t>
      </w:r>
      <w:r>
        <w:rPr>
          <w:rFonts w:ascii="Times New Roman" w:hAnsi="Times New Roman"/>
          <w:color w:val="000000"/>
          <w:sz w:val="24"/>
          <w:szCs w:val="24"/>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Одноэтажное складское здание без подвала носит название </w:t>
      </w:r>
      <w:r>
        <w:rPr>
          <w:rFonts w:ascii="Times New Roman" w:hAnsi="Times New Roman"/>
          <w:b/>
          <w:bCs/>
          <w:color w:val="000000"/>
          <w:sz w:val="24"/>
          <w:szCs w:val="24"/>
        </w:rPr>
        <w:t>плоского склада.</w:t>
      </w:r>
      <w:r>
        <w:rPr>
          <w:rFonts w:ascii="Times New Roman" w:hAnsi="Times New Roman"/>
          <w:color w:val="000000"/>
          <w:sz w:val="24"/>
          <w:szCs w:val="24"/>
        </w:rPr>
        <w:t xml:space="preserve"> Его высота пригодна для штабелирования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w:t>
      </w:r>
      <w:r>
        <w:rPr>
          <w:rFonts w:ascii="Times New Roman" w:hAnsi="Times New Roman"/>
          <w:color w:val="000000"/>
          <w:sz w:val="24"/>
          <w:szCs w:val="24"/>
        </w:rPr>
        <w:lastRenderedPageBreak/>
        <w:t>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Склады, оборудованные стеллажами, размещаются в одноэтажных зданиях и достигают высоты 14 м и более.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Строительство подвесных складов имеет то преимущество, что они могут быть быстро перестраиваться. Эти склады защищены от непогоды и имеют определенные преимущества по сравнению с хранением на открытом воздухе.</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По условиям хранения различают склады открытые, полузакрытые, закрытые и специальные.</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 изделия и детали, толь, рубероид, шифер и т.д.)</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color w:val="000000"/>
          <w:sz w:val="24"/>
          <w:szCs w:val="24"/>
        </w:rPr>
        <w:t>специальные склады – для хранения горюче-смазочных материалов, взрывчатых веществ, химических материалов и т.п.,</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bCs/>
          <w:color w:val="000000"/>
          <w:sz w:val="24"/>
          <w:szCs w:val="24"/>
        </w:rPr>
        <w:t>универсальные</w:t>
      </w:r>
      <w:r>
        <w:rPr>
          <w:rFonts w:ascii="Times New Roman" w:hAnsi="Times New Roman"/>
          <w:color w:val="000000"/>
          <w:sz w:val="24"/>
          <w:szCs w:val="24"/>
        </w:rPr>
        <w:t xml:space="preserve"> склады предназначены для хранения различных видов материалов,</w:t>
      </w:r>
    </w:p>
    <w:p w:rsidR="00581BA3" w:rsidRDefault="00581BA3" w:rsidP="00581BA3">
      <w:pPr>
        <w:numPr>
          <w:ilvl w:val="0"/>
          <w:numId w:val="49"/>
        </w:numPr>
        <w:spacing w:after="0" w:line="240" w:lineRule="auto"/>
        <w:ind w:left="0" w:firstLine="425"/>
        <w:jc w:val="both"/>
        <w:rPr>
          <w:rFonts w:ascii="Times New Roman" w:hAnsi="Times New Roman"/>
          <w:color w:val="000000"/>
          <w:sz w:val="24"/>
          <w:szCs w:val="24"/>
        </w:rPr>
      </w:pPr>
      <w:r>
        <w:rPr>
          <w:rFonts w:ascii="Times New Roman" w:hAnsi="Times New Roman"/>
          <w:bCs/>
          <w:color w:val="000000"/>
          <w:sz w:val="24"/>
          <w:szCs w:val="24"/>
        </w:rPr>
        <w:t>специализированные</w:t>
      </w:r>
      <w:r>
        <w:rPr>
          <w:rFonts w:ascii="Times New Roman" w:hAnsi="Times New Roman"/>
          <w:color w:val="000000"/>
          <w:sz w:val="24"/>
          <w:szCs w:val="24"/>
        </w:rPr>
        <w:t xml:space="preserve"> – для определенных видов материалов (бункера, резервуары, силосы).</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rsidR="00581BA3" w:rsidRDefault="00581BA3" w:rsidP="00581BA3">
      <w:pPr>
        <w:ind w:firstLine="425"/>
        <w:jc w:val="both"/>
        <w:rPr>
          <w:rFonts w:ascii="Times New Roman" w:hAnsi="Times New Roman"/>
          <w:color w:val="000000"/>
          <w:sz w:val="24"/>
          <w:szCs w:val="24"/>
        </w:rPr>
      </w:pPr>
    </w:p>
    <w:p w:rsidR="00581BA3" w:rsidRDefault="00581BA3" w:rsidP="00581BA3">
      <w:pPr>
        <w:pStyle w:val="a8"/>
        <w:spacing w:before="0" w:beforeAutospacing="0" w:after="0" w:afterAutospacing="0"/>
        <w:ind w:firstLine="425"/>
        <w:jc w:val="both"/>
      </w:pPr>
    </w:p>
    <w:p w:rsidR="00581BA3" w:rsidRDefault="00581BA3" w:rsidP="00581BA3">
      <w:pPr>
        <w:ind w:firstLine="425"/>
        <w:jc w:val="both"/>
        <w:rPr>
          <w:rFonts w:ascii="Times New Roman" w:hAnsi="Times New Roman"/>
          <w:i/>
          <w:color w:val="000000"/>
          <w:sz w:val="24"/>
          <w:szCs w:val="24"/>
        </w:rPr>
      </w:pPr>
      <w:r>
        <w:rPr>
          <w:rFonts w:ascii="Times New Roman" w:hAnsi="Times New Roman"/>
          <w:i/>
          <w:color w:val="000000"/>
          <w:sz w:val="24"/>
          <w:szCs w:val="24"/>
        </w:rPr>
        <w:t>Требования к планировке складских помещений:</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применение эффективных способов размещения и укладки товаров;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исключение отрицательного влияния одних товаров на другие при их хранении, обеспечение условий для полной сохранности товаров;</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возможность применения подъемно-транспортного оборудования;</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обеспечение хранения товаров таким образом, чтобы сделать их максимально доступными потребителям;</w:t>
      </w:r>
    </w:p>
    <w:p w:rsidR="00581BA3" w:rsidRDefault="00581BA3" w:rsidP="00581BA3">
      <w:pPr>
        <w:ind w:firstLine="425"/>
        <w:jc w:val="both"/>
        <w:rPr>
          <w:rFonts w:ascii="Times New Roman" w:hAnsi="Times New Roman"/>
          <w:color w:val="000000"/>
          <w:sz w:val="24"/>
          <w:szCs w:val="24"/>
        </w:rPr>
      </w:pPr>
      <w:r>
        <w:rPr>
          <w:rFonts w:ascii="Times New Roman" w:hAnsi="Times New Roman"/>
          <w:color w:val="000000"/>
          <w:sz w:val="24"/>
          <w:szCs w:val="24"/>
        </w:rPr>
        <w:t>· обеспечение поточности и непрерывности складского технологического процесса.</w:t>
      </w:r>
    </w:p>
    <w:p w:rsidR="00581BA3" w:rsidRDefault="00581BA3" w:rsidP="00581BA3">
      <w:pPr>
        <w:pStyle w:val="caption1"/>
        <w:ind w:firstLine="425"/>
        <w:jc w:val="both"/>
        <w:rPr>
          <w:rFonts w:ascii="Times New Roman" w:hAnsi="Times New Roman" w:cs="Times New Roman"/>
          <w:sz w:val="24"/>
          <w:szCs w:val="24"/>
        </w:rPr>
      </w:pPr>
    </w:p>
    <w:p w:rsidR="00581BA3" w:rsidRDefault="00581BA3" w:rsidP="00581BA3">
      <w:pPr>
        <w:pStyle w:val="caption1"/>
        <w:ind w:firstLine="425"/>
        <w:jc w:val="both"/>
        <w:rPr>
          <w:rFonts w:ascii="Times New Roman" w:hAnsi="Times New Roman" w:cs="Times New Roman"/>
          <w:sz w:val="24"/>
          <w:szCs w:val="24"/>
        </w:rPr>
      </w:pPr>
      <w:r>
        <w:rPr>
          <w:rFonts w:ascii="Times New Roman" w:hAnsi="Times New Roman" w:cs="Times New Roman"/>
          <w:sz w:val="24"/>
          <w:szCs w:val="24"/>
        </w:rPr>
        <w:t>2. Проектирования склада</w:t>
      </w:r>
    </w:p>
    <w:p w:rsidR="00581BA3" w:rsidRDefault="00581BA3" w:rsidP="00581BA3">
      <w:pPr>
        <w:pStyle w:val="a8"/>
        <w:spacing w:before="0" w:beforeAutospacing="0" w:after="0" w:afterAutospacing="0"/>
        <w:ind w:firstLine="425"/>
        <w:jc w:val="both"/>
        <w:rPr>
          <w:b/>
        </w:rPr>
      </w:pPr>
      <w:r>
        <w:rPr>
          <w:b/>
        </w:rPr>
        <w:t>2.1 Последовательность проектирования склада</w:t>
      </w:r>
    </w:p>
    <w:p w:rsidR="00581BA3" w:rsidRDefault="00581BA3" w:rsidP="00581BA3">
      <w:pPr>
        <w:pStyle w:val="a8"/>
        <w:spacing w:before="0" w:beforeAutospacing="0" w:after="0" w:afterAutospacing="0"/>
        <w:ind w:firstLine="425"/>
        <w:jc w:val="both"/>
      </w:pPr>
    </w:p>
    <w:p w:rsidR="00581BA3" w:rsidRDefault="00581BA3" w:rsidP="00581BA3">
      <w:pPr>
        <w:pStyle w:val="main"/>
        <w:ind w:firstLine="425"/>
        <w:rPr>
          <w:sz w:val="24"/>
          <w:szCs w:val="24"/>
        </w:rPr>
      </w:pPr>
      <w:r>
        <w:rPr>
          <w:sz w:val="24"/>
          <w:szCs w:val="24"/>
        </w:rPr>
        <w:t>Проектирование складов следует вести в следующей последовательности:</w:t>
      </w:r>
    </w:p>
    <w:p w:rsidR="00581BA3" w:rsidRDefault="00581BA3" w:rsidP="00581BA3">
      <w:pPr>
        <w:pStyle w:val="main"/>
        <w:ind w:firstLine="425"/>
        <w:rPr>
          <w:sz w:val="24"/>
          <w:szCs w:val="24"/>
        </w:rPr>
      </w:pPr>
      <w:r>
        <w:rPr>
          <w:sz w:val="24"/>
          <w:szCs w:val="24"/>
        </w:rPr>
        <w:t>-</w:t>
      </w:r>
      <w:r>
        <w:rPr>
          <w:sz w:val="24"/>
          <w:szCs w:val="24"/>
        </w:rPr>
        <w:tab/>
        <w:t>определение необходимых запасов хранимых ресурсов,</w:t>
      </w:r>
    </w:p>
    <w:p w:rsidR="00581BA3" w:rsidRDefault="00581BA3" w:rsidP="00581BA3">
      <w:pPr>
        <w:pStyle w:val="main"/>
        <w:ind w:firstLine="425"/>
        <w:rPr>
          <w:sz w:val="24"/>
          <w:szCs w:val="24"/>
        </w:rPr>
      </w:pPr>
      <w:r>
        <w:rPr>
          <w:sz w:val="24"/>
          <w:szCs w:val="24"/>
        </w:rPr>
        <w:t>-</w:t>
      </w:r>
      <w:r>
        <w:rPr>
          <w:sz w:val="24"/>
          <w:szCs w:val="24"/>
        </w:rPr>
        <w:tab/>
        <w:t>выбор метода хранения (открытый, закрытый),</w:t>
      </w:r>
    </w:p>
    <w:p w:rsidR="00581BA3" w:rsidRDefault="00581BA3" w:rsidP="00581BA3">
      <w:pPr>
        <w:pStyle w:val="main"/>
        <w:ind w:firstLine="425"/>
        <w:rPr>
          <w:sz w:val="24"/>
          <w:szCs w:val="24"/>
        </w:rPr>
      </w:pPr>
      <w:r>
        <w:rPr>
          <w:sz w:val="24"/>
          <w:szCs w:val="24"/>
        </w:rPr>
        <w:lastRenderedPageBreak/>
        <w:t>-</w:t>
      </w:r>
      <w:r>
        <w:rPr>
          <w:sz w:val="24"/>
          <w:szCs w:val="24"/>
        </w:rPr>
        <w:tab/>
        <w:t>расчет площадей по видам хранения,</w:t>
      </w:r>
    </w:p>
    <w:p w:rsidR="00581BA3" w:rsidRDefault="00581BA3" w:rsidP="00581BA3">
      <w:pPr>
        <w:pStyle w:val="main"/>
        <w:ind w:firstLine="425"/>
        <w:rPr>
          <w:sz w:val="24"/>
          <w:szCs w:val="24"/>
        </w:rPr>
      </w:pPr>
      <w:r>
        <w:rPr>
          <w:sz w:val="24"/>
          <w:szCs w:val="24"/>
        </w:rPr>
        <w:t>-</w:t>
      </w:r>
      <w:r>
        <w:rPr>
          <w:sz w:val="24"/>
          <w:szCs w:val="24"/>
        </w:rPr>
        <w:tab/>
        <w:t>выбор типа склада,</w:t>
      </w:r>
    </w:p>
    <w:p w:rsidR="00581BA3" w:rsidRDefault="00581BA3" w:rsidP="00581BA3">
      <w:pPr>
        <w:pStyle w:val="main"/>
        <w:ind w:firstLine="425"/>
        <w:rPr>
          <w:sz w:val="24"/>
          <w:szCs w:val="24"/>
        </w:rPr>
      </w:pPr>
      <w:r>
        <w:rPr>
          <w:sz w:val="24"/>
          <w:szCs w:val="24"/>
        </w:rPr>
        <w:t>-</w:t>
      </w:r>
      <w:r>
        <w:rPr>
          <w:sz w:val="24"/>
          <w:szCs w:val="24"/>
        </w:rPr>
        <w:tab/>
        <w:t>размещение и привязка склада на площадке,</w:t>
      </w:r>
    </w:p>
    <w:p w:rsidR="00581BA3" w:rsidRDefault="00581BA3" w:rsidP="00581BA3">
      <w:pPr>
        <w:pStyle w:val="main"/>
        <w:ind w:firstLine="425"/>
        <w:rPr>
          <w:sz w:val="24"/>
          <w:szCs w:val="24"/>
        </w:rPr>
      </w:pPr>
      <w:r>
        <w:rPr>
          <w:sz w:val="24"/>
          <w:szCs w:val="24"/>
        </w:rPr>
        <w:t>-</w:t>
      </w:r>
      <w:r>
        <w:rPr>
          <w:sz w:val="24"/>
          <w:szCs w:val="24"/>
        </w:rPr>
        <w:tab/>
        <w:t>произведение размещения деталей на открытых складах.</w:t>
      </w:r>
    </w:p>
    <w:p w:rsidR="00581BA3" w:rsidRDefault="00581BA3" w:rsidP="00581BA3">
      <w:pPr>
        <w:pStyle w:val="main"/>
        <w:ind w:firstLine="425"/>
        <w:rPr>
          <w:sz w:val="24"/>
          <w:szCs w:val="24"/>
        </w:rPr>
      </w:pPr>
      <w:r>
        <w:rPr>
          <w:sz w:val="24"/>
          <w:szCs w:val="24"/>
        </w:rPr>
        <w:t>Склады проектируют в одну стадию (рабочий проект) или в две стадии (проект и рабочая документация).</w:t>
      </w:r>
    </w:p>
    <w:p w:rsidR="00581BA3" w:rsidRDefault="00581BA3" w:rsidP="00581BA3">
      <w:pPr>
        <w:pStyle w:val="main"/>
        <w:ind w:firstLine="425"/>
        <w:rPr>
          <w:sz w:val="24"/>
          <w:szCs w:val="24"/>
        </w:rPr>
      </w:pPr>
      <w:r>
        <w:rPr>
          <w:sz w:val="24"/>
          <w:szCs w:val="24"/>
        </w:rPr>
        <w:t>Рабочий проект склада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rsidR="00581BA3" w:rsidRDefault="00581BA3" w:rsidP="00581BA3">
      <w:pPr>
        <w:pStyle w:val="main"/>
        <w:ind w:firstLine="425"/>
        <w:rPr>
          <w:sz w:val="24"/>
          <w:szCs w:val="24"/>
        </w:rPr>
      </w:pPr>
      <w:r>
        <w:rPr>
          <w:sz w:val="24"/>
          <w:szCs w:val="24"/>
        </w:rPr>
        <w:t>На первом этапе решают следующие вопросы:</w:t>
      </w:r>
    </w:p>
    <w:p w:rsidR="00581BA3" w:rsidRDefault="00581BA3" w:rsidP="00581BA3">
      <w:pPr>
        <w:pStyle w:val="list2"/>
        <w:numPr>
          <w:ilvl w:val="0"/>
          <w:numId w:val="50"/>
        </w:numPr>
        <w:ind w:left="0" w:firstLine="425"/>
        <w:rPr>
          <w:sz w:val="24"/>
          <w:szCs w:val="24"/>
        </w:rPr>
      </w:pPr>
      <w:r>
        <w:rPr>
          <w:sz w:val="24"/>
          <w:szCs w:val="24"/>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
    <w:p w:rsidR="00581BA3" w:rsidRDefault="00581BA3" w:rsidP="00581BA3">
      <w:pPr>
        <w:pStyle w:val="list2"/>
        <w:numPr>
          <w:ilvl w:val="0"/>
          <w:numId w:val="50"/>
        </w:numPr>
        <w:ind w:left="0" w:firstLine="425"/>
        <w:rPr>
          <w:sz w:val="24"/>
          <w:szCs w:val="24"/>
        </w:rPr>
      </w:pPr>
      <w:r>
        <w:rPr>
          <w:sz w:val="24"/>
          <w:szCs w:val="24"/>
        </w:rPr>
        <w:t>обоснованный выбор рекомендуемого варианта склада по всем указанным факторам;</w:t>
      </w:r>
    </w:p>
    <w:p w:rsidR="00581BA3" w:rsidRDefault="00581BA3" w:rsidP="00581BA3">
      <w:pPr>
        <w:pStyle w:val="list2"/>
        <w:numPr>
          <w:ilvl w:val="0"/>
          <w:numId w:val="50"/>
        </w:numPr>
        <w:ind w:left="0" w:firstLine="425"/>
        <w:rPr>
          <w:sz w:val="24"/>
          <w:szCs w:val="24"/>
        </w:rPr>
      </w:pPr>
      <w:r>
        <w:rPr>
          <w:sz w:val="24"/>
          <w:szCs w:val="24"/>
        </w:rPr>
        <w:t>технологические расчеты по складу (емкость, параметры грузовых фронтов, приемно-отправных экспедиций, внутрискладского транспорта, производительности и потребного количества подъемно-транспортного оборудования и т.д.).</w:t>
      </w:r>
    </w:p>
    <w:p w:rsidR="00581BA3" w:rsidRDefault="00581BA3" w:rsidP="00581BA3">
      <w:pPr>
        <w:pStyle w:val="list2"/>
        <w:numPr>
          <w:ilvl w:val="0"/>
          <w:numId w:val="50"/>
        </w:numPr>
        <w:ind w:left="0" w:firstLine="425"/>
        <w:rPr>
          <w:sz w:val="24"/>
          <w:szCs w:val="24"/>
        </w:rPr>
      </w:pPr>
      <w:r>
        <w:rPr>
          <w:sz w:val="24"/>
          <w:szCs w:val="24"/>
        </w:rPr>
        <w:t>технология и организация складских работ, порядок переработки грузов и документов.</w:t>
      </w:r>
    </w:p>
    <w:p w:rsidR="00581BA3" w:rsidRDefault="00581BA3" w:rsidP="00581BA3">
      <w:pPr>
        <w:pStyle w:val="list2"/>
        <w:numPr>
          <w:ilvl w:val="0"/>
          <w:numId w:val="50"/>
        </w:numPr>
        <w:ind w:left="0" w:firstLine="425"/>
        <w:rPr>
          <w:sz w:val="24"/>
          <w:szCs w:val="24"/>
        </w:rPr>
      </w:pPr>
      <w:r>
        <w:rPr>
          <w:sz w:val="24"/>
          <w:szCs w:val="24"/>
        </w:rPr>
        <w:t>технико-технологические показатели и их сравнение с соответствующими нормативными показателями.</w:t>
      </w:r>
    </w:p>
    <w:p w:rsidR="00581BA3" w:rsidRDefault="00581BA3" w:rsidP="00581BA3">
      <w:pPr>
        <w:pStyle w:val="main"/>
        <w:ind w:firstLine="425"/>
        <w:rPr>
          <w:sz w:val="24"/>
          <w:szCs w:val="24"/>
        </w:rPr>
      </w:pPr>
      <w:r>
        <w:rPr>
          <w:sz w:val="24"/>
          <w:szCs w:val="24"/>
        </w:rPr>
        <w:t>После утверждения основных технических решений по первому этапу разрабатывают рабочие чертежи:</w:t>
      </w:r>
    </w:p>
    <w:p w:rsidR="00581BA3" w:rsidRDefault="00581BA3" w:rsidP="00581BA3">
      <w:pPr>
        <w:pStyle w:val="list2"/>
        <w:numPr>
          <w:ilvl w:val="0"/>
          <w:numId w:val="50"/>
        </w:numPr>
        <w:ind w:left="0" w:firstLine="425"/>
        <w:rPr>
          <w:sz w:val="24"/>
          <w:szCs w:val="24"/>
        </w:rPr>
      </w:pPr>
      <w:r>
        <w:rPr>
          <w:sz w:val="24"/>
          <w:szCs w:val="24"/>
        </w:rPr>
        <w:t>рабочие (монтажные) чертежи расположения оборудования (планы, разрезы).</w:t>
      </w:r>
    </w:p>
    <w:p w:rsidR="00581BA3" w:rsidRDefault="00581BA3" w:rsidP="00581BA3">
      <w:pPr>
        <w:pStyle w:val="list2"/>
        <w:numPr>
          <w:ilvl w:val="0"/>
          <w:numId w:val="50"/>
        </w:numPr>
        <w:ind w:left="0" w:firstLine="425"/>
        <w:rPr>
          <w:sz w:val="24"/>
          <w:szCs w:val="24"/>
        </w:rPr>
      </w:pPr>
      <w:r>
        <w:rPr>
          <w:sz w:val="24"/>
          <w:szCs w:val="24"/>
        </w:rPr>
        <w:t>ведомости покупного оборудования</w:t>
      </w:r>
    </w:p>
    <w:p w:rsidR="00581BA3" w:rsidRDefault="00581BA3" w:rsidP="00581BA3">
      <w:pPr>
        <w:pStyle w:val="list2"/>
        <w:numPr>
          <w:ilvl w:val="0"/>
          <w:numId w:val="50"/>
        </w:numPr>
        <w:ind w:left="0" w:firstLine="425"/>
        <w:rPr>
          <w:sz w:val="24"/>
          <w:szCs w:val="24"/>
        </w:rPr>
      </w:pPr>
      <w:r>
        <w:rPr>
          <w:sz w:val="24"/>
          <w:szCs w:val="24"/>
        </w:rPr>
        <w:t>технологические карты, определяющие содержание операций, их трудоемкость, способы и последовательность выполнения;</w:t>
      </w:r>
    </w:p>
    <w:p w:rsidR="00581BA3" w:rsidRDefault="00581BA3" w:rsidP="00581BA3">
      <w:pPr>
        <w:pStyle w:val="list2"/>
        <w:numPr>
          <w:ilvl w:val="0"/>
          <w:numId w:val="50"/>
        </w:numPr>
        <w:ind w:left="0" w:firstLine="425"/>
        <w:rPr>
          <w:sz w:val="24"/>
          <w:szCs w:val="24"/>
        </w:rPr>
      </w:pPr>
      <w:r>
        <w:rPr>
          <w:sz w:val="24"/>
          <w:szCs w:val="24"/>
        </w:rPr>
        <w:t>должностные инструкции складским работникам</w:t>
      </w:r>
    </w:p>
    <w:p w:rsidR="00581BA3" w:rsidRDefault="00581BA3" w:rsidP="00581BA3">
      <w:pPr>
        <w:pStyle w:val="a8"/>
        <w:spacing w:before="0" w:beforeAutospacing="0" w:after="0" w:afterAutospacing="0"/>
        <w:ind w:firstLine="425"/>
        <w:jc w:val="both"/>
      </w:pPr>
      <w:r>
        <w:t> </w:t>
      </w:r>
    </w:p>
    <w:p w:rsidR="00581BA3" w:rsidRDefault="00581BA3" w:rsidP="00581BA3">
      <w:pPr>
        <w:pStyle w:val="a8"/>
        <w:spacing w:before="0" w:beforeAutospacing="0" w:after="0" w:afterAutospacing="0"/>
        <w:ind w:firstLine="425"/>
        <w:jc w:val="both"/>
        <w:rPr>
          <w:b/>
        </w:rPr>
      </w:pPr>
      <w:r>
        <w:rPr>
          <w:b/>
        </w:rPr>
        <w:t> 2.2</w:t>
      </w:r>
      <w:r>
        <w:t xml:space="preserve"> </w:t>
      </w:r>
      <w:r>
        <w:rPr>
          <w:b/>
        </w:rPr>
        <w:t>Определение производственных запасов.</w:t>
      </w:r>
    </w:p>
    <w:p w:rsidR="00581BA3" w:rsidRDefault="00581BA3" w:rsidP="00581BA3">
      <w:pPr>
        <w:pStyle w:val="a8"/>
        <w:spacing w:before="0" w:beforeAutospacing="0" w:after="0" w:afterAutospacing="0"/>
        <w:ind w:firstLine="425"/>
        <w:jc w:val="both"/>
      </w:pPr>
      <w:r>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rsidR="00581BA3" w:rsidRDefault="00581BA3" w:rsidP="00581BA3">
      <w:pPr>
        <w:pStyle w:val="a8"/>
        <w:spacing w:before="0" w:beforeAutospacing="0" w:after="0" w:afterAutospacing="0"/>
        <w:ind w:firstLine="425"/>
        <w:jc w:val="both"/>
      </w:pPr>
      <w:r>
        <w:tab/>
        <w:t>Производственный запас может быть:</w:t>
      </w:r>
    </w:p>
    <w:p w:rsidR="00581BA3" w:rsidRDefault="00581BA3" w:rsidP="00581BA3">
      <w:pPr>
        <w:pStyle w:val="a8"/>
        <w:numPr>
          <w:ilvl w:val="0"/>
          <w:numId w:val="49"/>
        </w:numPr>
        <w:spacing w:before="0" w:beforeAutospacing="0" w:after="0" w:afterAutospacing="0"/>
        <w:ind w:left="0" w:firstLine="425"/>
        <w:jc w:val="both"/>
      </w:pPr>
      <w:r>
        <w:rPr>
          <w:i/>
        </w:rPr>
        <w:t>подготовительным</w:t>
      </w:r>
      <w:r>
        <w:t xml:space="preserve">, дающим возможность своевременного начала работ, </w:t>
      </w:r>
    </w:p>
    <w:p w:rsidR="00581BA3" w:rsidRDefault="00581BA3" w:rsidP="00581BA3">
      <w:pPr>
        <w:pStyle w:val="a8"/>
        <w:numPr>
          <w:ilvl w:val="0"/>
          <w:numId w:val="49"/>
        </w:numPr>
        <w:spacing w:before="0" w:beforeAutospacing="0" w:after="0" w:afterAutospacing="0"/>
        <w:ind w:left="0" w:firstLine="425"/>
        <w:jc w:val="both"/>
      </w:pPr>
      <w:r>
        <w:rPr>
          <w:i/>
        </w:rPr>
        <w:t>страховым (гарантийным) запасом</w:t>
      </w:r>
      <w:r>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rsidR="00581BA3" w:rsidRDefault="00581BA3" w:rsidP="00581BA3">
      <w:pPr>
        <w:pStyle w:val="a8"/>
        <w:numPr>
          <w:ilvl w:val="0"/>
          <w:numId w:val="49"/>
        </w:numPr>
        <w:spacing w:before="0" w:beforeAutospacing="0" w:after="0" w:afterAutospacing="0"/>
        <w:ind w:left="0" w:firstLine="425"/>
        <w:jc w:val="both"/>
      </w:pPr>
      <w:r>
        <w:rPr>
          <w:i/>
        </w:rPr>
        <w:t>сезонным</w:t>
      </w:r>
      <w:r>
        <w:t>, создаваемым для материалов, завозимых на объект в навигационные периоды, при поставке леса сплавом, в сезонно доступные места (болота и т.п.)  и т.д.</w:t>
      </w:r>
    </w:p>
    <w:p w:rsidR="00581BA3" w:rsidRDefault="00581BA3" w:rsidP="00581BA3">
      <w:pPr>
        <w:pStyle w:val="a8"/>
        <w:spacing w:before="0" w:beforeAutospacing="0" w:after="0" w:afterAutospacing="0"/>
        <w:ind w:firstLine="425"/>
        <w:jc w:val="both"/>
      </w:pPr>
    </w:p>
    <w:p w:rsidR="00581BA3" w:rsidRDefault="00581BA3" w:rsidP="00581BA3">
      <w:pPr>
        <w:pStyle w:val="a8"/>
        <w:spacing w:before="0" w:beforeAutospacing="0" w:after="0" w:afterAutospacing="0"/>
        <w:ind w:firstLine="425"/>
        <w:jc w:val="both"/>
      </w:pPr>
      <w:r>
        <w:t>Норматив производственных запасов материалов, подлежащих хранению на складах  Рскл,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rsidR="00581BA3" w:rsidRDefault="00581BA3" w:rsidP="00581BA3">
      <w:pPr>
        <w:pStyle w:val="a8"/>
        <w:spacing w:before="0" w:beforeAutospacing="0" w:after="0" w:afterAutospacing="0"/>
        <w:ind w:firstLine="425"/>
        <w:jc w:val="both"/>
      </w:pPr>
      <w:r w:rsidRPr="00E646F3">
        <w:rPr>
          <w:position w:val="-24"/>
        </w:rPr>
        <w:object w:dxaOrig="29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8pt;height:30.85pt" o:ole="">
            <v:imagedata r:id="rId25" o:title=""/>
          </v:shape>
          <o:OLEObject Type="Embed" ProgID="Equation.3" ShapeID="_x0000_i1025" DrawAspect="Content" ObjectID="_1667820423" r:id="rId26"/>
        </w:object>
      </w:r>
      <w:r>
        <w:t xml:space="preserve">                                    (1)</w:t>
      </w:r>
    </w:p>
    <w:p w:rsidR="00581BA3" w:rsidRDefault="00581BA3" w:rsidP="00581BA3">
      <w:pPr>
        <w:pStyle w:val="a8"/>
        <w:spacing w:before="0" w:beforeAutospacing="0" w:after="0" w:afterAutospacing="0"/>
        <w:ind w:firstLine="425"/>
        <w:jc w:val="both"/>
      </w:pPr>
      <w:r>
        <w:lastRenderedPageBreak/>
        <w:t>где: Рскл – норматив производственных запасов материалов, подлежащих хранению на складах,</w:t>
      </w:r>
    </w:p>
    <w:p w:rsidR="00581BA3" w:rsidRDefault="00581BA3" w:rsidP="00581BA3">
      <w:pPr>
        <w:pStyle w:val="a8"/>
        <w:spacing w:before="0" w:beforeAutospacing="0" w:after="0" w:afterAutospacing="0"/>
        <w:ind w:firstLine="425"/>
        <w:jc w:val="both"/>
      </w:pPr>
      <w:r>
        <w:t>Робщ – количество материалов, деталей и конструкций, необходимых для выполнения плана строительства на расчетный период,</w:t>
      </w:r>
    </w:p>
    <w:p w:rsidR="00581BA3" w:rsidRDefault="00581BA3" w:rsidP="00581BA3">
      <w:pPr>
        <w:pStyle w:val="a8"/>
        <w:spacing w:before="0" w:beforeAutospacing="0" w:after="0" w:afterAutospacing="0"/>
        <w:ind w:firstLine="425"/>
        <w:jc w:val="both"/>
      </w:pPr>
      <w:r>
        <w:t>Т – продолжительность расчетного периода по календарному плану, дн.,</w:t>
      </w:r>
    </w:p>
    <w:p w:rsidR="00581BA3" w:rsidRDefault="00581BA3" w:rsidP="00581BA3">
      <w:pPr>
        <w:pStyle w:val="a8"/>
        <w:spacing w:before="0" w:beforeAutospacing="0" w:after="0" w:afterAutospacing="0"/>
        <w:ind w:firstLine="425"/>
        <w:jc w:val="both"/>
      </w:pPr>
      <w:r>
        <w:t>Тн – норма запаса материалов, дн.,</w:t>
      </w:r>
    </w:p>
    <w:p w:rsidR="00581BA3" w:rsidRDefault="00581BA3" w:rsidP="00581BA3">
      <w:pPr>
        <w:pStyle w:val="a8"/>
        <w:spacing w:before="0" w:beforeAutospacing="0" w:after="0" w:afterAutospacing="0"/>
        <w:ind w:firstLine="425"/>
        <w:jc w:val="both"/>
      </w:pPr>
      <w:r>
        <w:t>К1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rsidR="00581BA3" w:rsidRDefault="00581BA3" w:rsidP="00581BA3">
      <w:pPr>
        <w:pStyle w:val="a8"/>
        <w:spacing w:before="0" w:beforeAutospacing="0" w:after="0" w:afterAutospacing="0"/>
        <w:ind w:firstLine="425"/>
        <w:jc w:val="both"/>
      </w:pPr>
      <w:r>
        <w:t>К2 – коэффициент неравномерности производственного потребления материала в течение расчетного периода (обычно принимается 1,3).</w:t>
      </w:r>
    </w:p>
    <w:p w:rsidR="00581BA3" w:rsidRDefault="00581BA3" w:rsidP="00581BA3">
      <w:pPr>
        <w:pStyle w:val="a8"/>
        <w:spacing w:before="0" w:beforeAutospacing="0" w:after="0" w:afterAutospacing="0"/>
        <w:ind w:firstLine="425"/>
        <w:jc w:val="both"/>
      </w:pPr>
      <w:r>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rsidR="00581BA3" w:rsidRDefault="00581BA3" w:rsidP="00581BA3">
      <w:pPr>
        <w:pStyle w:val="a8"/>
        <w:spacing w:before="0" w:beforeAutospacing="0" w:after="0" w:afterAutospacing="0"/>
        <w:ind w:firstLine="425"/>
        <w:jc w:val="both"/>
      </w:pPr>
    </w:p>
    <w:p w:rsidR="00581BA3" w:rsidRDefault="00581BA3" w:rsidP="00581BA3">
      <w:pPr>
        <w:pStyle w:val="a8"/>
        <w:spacing w:before="0" w:beforeAutospacing="0" w:after="0" w:afterAutospacing="0"/>
        <w:ind w:firstLine="425"/>
        <w:jc w:val="both"/>
        <w:rPr>
          <w:b/>
        </w:rPr>
      </w:pPr>
      <w:r>
        <w:rPr>
          <w:b/>
        </w:rPr>
        <w:t>2.3 Расчет складов.</w:t>
      </w:r>
    </w:p>
    <w:p w:rsidR="00581BA3" w:rsidRDefault="00581BA3" w:rsidP="00581BA3">
      <w:pPr>
        <w:pStyle w:val="a8"/>
        <w:spacing w:before="0" w:beforeAutospacing="0" w:after="0" w:afterAutospacing="0"/>
        <w:ind w:firstLine="425"/>
        <w:jc w:val="both"/>
        <w:rPr>
          <w:bCs/>
        </w:rPr>
      </w:pPr>
      <w:r>
        <w:tab/>
      </w:r>
      <w:r>
        <w:rPr>
          <w:bCs/>
        </w:rPr>
        <w:t>Общая площадь склада</w:t>
      </w:r>
    </w:p>
    <w:p w:rsidR="00581BA3" w:rsidRDefault="00581BA3" w:rsidP="00581BA3">
      <w:pPr>
        <w:pStyle w:val="a8"/>
        <w:spacing w:before="0" w:beforeAutospacing="0" w:after="0" w:afterAutospacing="0"/>
        <w:ind w:firstLine="426"/>
        <w:jc w:val="both"/>
        <w:rPr>
          <w:bCs/>
        </w:rPr>
      </w:pPr>
    </w:p>
    <w:p w:rsidR="00581BA3" w:rsidRDefault="00581BA3" w:rsidP="00581BA3">
      <w:pPr>
        <w:pStyle w:val="a8"/>
        <w:spacing w:before="0" w:beforeAutospacing="0" w:after="0" w:afterAutospacing="0"/>
        <w:ind w:firstLine="426"/>
        <w:jc w:val="both"/>
        <w:rPr>
          <w:bCs/>
        </w:rPr>
      </w:pPr>
      <w:r>
        <w:rPr>
          <w:bCs/>
        </w:rPr>
        <w:t xml:space="preserve">Sобщ=Sпол+Sвсп +Sпр+Sкомпл+Sсл+Sпэ+Sоэ,    (2)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Sпол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м2;</w:t>
      </w:r>
    </w:p>
    <w:p w:rsidR="00581BA3" w:rsidRDefault="00581BA3" w:rsidP="00581BA3">
      <w:pPr>
        <w:pStyle w:val="a8"/>
        <w:spacing w:before="0" w:beforeAutospacing="0" w:after="0" w:afterAutospacing="0"/>
        <w:ind w:firstLine="425"/>
        <w:jc w:val="both"/>
        <w:rPr>
          <w:bCs/>
        </w:rPr>
      </w:pPr>
      <w:r>
        <w:rPr>
          <w:bCs/>
        </w:rPr>
        <w:t>Sвсп – вспомогательная (оперативная) площадь, т. е. площадь, занятая проездами и проходами, м2;</w:t>
      </w:r>
    </w:p>
    <w:p w:rsidR="00581BA3" w:rsidRDefault="00581BA3" w:rsidP="00581BA3">
      <w:pPr>
        <w:pStyle w:val="a8"/>
        <w:spacing w:before="0" w:beforeAutospacing="0" w:after="0" w:afterAutospacing="0"/>
        <w:ind w:firstLine="425"/>
        <w:jc w:val="both"/>
        <w:rPr>
          <w:bCs/>
        </w:rPr>
      </w:pPr>
      <w:r>
        <w:rPr>
          <w:bCs/>
        </w:rPr>
        <w:t>Sпр – площадь участка приемки, м2;</w:t>
      </w:r>
    </w:p>
    <w:p w:rsidR="00581BA3" w:rsidRDefault="00581BA3" w:rsidP="00581BA3">
      <w:pPr>
        <w:pStyle w:val="a8"/>
        <w:spacing w:before="0" w:beforeAutospacing="0" w:after="0" w:afterAutospacing="0"/>
        <w:ind w:firstLine="425"/>
        <w:jc w:val="both"/>
        <w:rPr>
          <w:bCs/>
        </w:rPr>
      </w:pPr>
      <w:r>
        <w:rPr>
          <w:bCs/>
        </w:rPr>
        <w:t>Sкомпл – площадь участка комплектования, м2;</w:t>
      </w:r>
    </w:p>
    <w:p w:rsidR="00581BA3" w:rsidRDefault="00581BA3" w:rsidP="00581BA3">
      <w:pPr>
        <w:pStyle w:val="a8"/>
        <w:spacing w:before="0" w:beforeAutospacing="0" w:after="0" w:afterAutospacing="0"/>
        <w:ind w:firstLine="425"/>
        <w:jc w:val="both"/>
        <w:rPr>
          <w:bCs/>
        </w:rPr>
      </w:pPr>
      <w:r>
        <w:rPr>
          <w:bCs/>
        </w:rPr>
        <w:t>Sсл – площадь рабочих мест, т. е. площадь в помещениях складов, отведенная для рабочих мест складских работников, м2;</w:t>
      </w:r>
    </w:p>
    <w:p w:rsidR="00581BA3" w:rsidRDefault="00581BA3" w:rsidP="00581BA3">
      <w:pPr>
        <w:pStyle w:val="a8"/>
        <w:spacing w:before="0" w:beforeAutospacing="0" w:after="0" w:afterAutospacing="0"/>
        <w:ind w:firstLine="425"/>
        <w:jc w:val="both"/>
        <w:rPr>
          <w:bCs/>
        </w:rPr>
      </w:pPr>
      <w:r>
        <w:rPr>
          <w:bCs/>
        </w:rPr>
        <w:t>Sпэ – площадь приемочной экспедиции, м2;</w:t>
      </w:r>
    </w:p>
    <w:p w:rsidR="00581BA3" w:rsidRDefault="00581BA3" w:rsidP="00581BA3">
      <w:pPr>
        <w:pStyle w:val="a8"/>
        <w:spacing w:before="0" w:beforeAutospacing="0" w:after="0" w:afterAutospacing="0"/>
        <w:ind w:firstLine="425"/>
        <w:jc w:val="both"/>
        <w:rPr>
          <w:bCs/>
        </w:rPr>
      </w:pPr>
      <w:r>
        <w:rPr>
          <w:bCs/>
        </w:rPr>
        <w:t>Sоэ – площадь отправочной экспедиции, м2.</w:t>
      </w:r>
    </w:p>
    <w:p w:rsidR="00581BA3" w:rsidRDefault="00581BA3" w:rsidP="00581BA3">
      <w:pPr>
        <w:pStyle w:val="a8"/>
        <w:spacing w:before="0" w:beforeAutospacing="0" w:after="0" w:afterAutospacing="0"/>
        <w:ind w:firstLine="425"/>
        <w:jc w:val="both"/>
        <w:rPr>
          <w:bCs/>
        </w:rPr>
      </w:pPr>
      <w:r>
        <w:rPr>
          <w:bCs/>
        </w:rPr>
        <w:t xml:space="preserve">При приближенных расчетах общую площадь склада Sобщ , м2, можно определять в зависимости от полезной площади Sпол через коэффициент использования: </w:t>
      </w:r>
    </w:p>
    <w:p w:rsidR="00581BA3" w:rsidRDefault="00581BA3" w:rsidP="00581BA3">
      <w:pPr>
        <w:pStyle w:val="a8"/>
        <w:spacing w:before="0" w:beforeAutospacing="0" w:after="0" w:afterAutospacing="0"/>
        <w:ind w:firstLine="425"/>
        <w:jc w:val="both"/>
        <w:rPr>
          <w:bCs/>
        </w:rPr>
      </w:pPr>
      <w:r>
        <w:rPr>
          <w:bCs/>
        </w:rPr>
        <w:t>Sобщ = Sпол /a ,</w:t>
      </w:r>
      <w:r>
        <w:rPr>
          <w:bCs/>
        </w:rPr>
        <w:tab/>
        <w:t xml:space="preserve">                                                          (3)</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rsidR="00581BA3" w:rsidRDefault="00581BA3" w:rsidP="00581BA3">
      <w:pPr>
        <w:pStyle w:val="a8"/>
        <w:spacing w:before="0" w:beforeAutospacing="0" w:after="0" w:afterAutospacing="0"/>
        <w:ind w:firstLine="425"/>
        <w:jc w:val="both"/>
        <w:rPr>
          <w:bCs/>
        </w:rPr>
      </w:pPr>
      <w:r>
        <w:rPr>
          <w:bCs/>
        </w:rPr>
        <w:t>Полезная площадь склада</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Sпол = Qmax /qдоп ,</w:t>
      </w:r>
      <w:r>
        <w:rPr>
          <w:bCs/>
        </w:rPr>
        <w:tab/>
        <w:t xml:space="preserve">                                             (4)</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Qmax – максимальная величина установленного запаса продукции на складе, т;</w:t>
      </w:r>
    </w:p>
    <w:p w:rsidR="00581BA3" w:rsidRDefault="00581BA3" w:rsidP="00581BA3">
      <w:pPr>
        <w:pStyle w:val="a8"/>
        <w:spacing w:before="0" w:beforeAutospacing="0" w:after="0" w:afterAutospacing="0"/>
        <w:ind w:firstLine="425"/>
        <w:jc w:val="both"/>
        <w:rPr>
          <w:bCs/>
        </w:rPr>
      </w:pPr>
      <w:r>
        <w:rPr>
          <w:bCs/>
        </w:rPr>
        <w:t>qдоп – допустимая нагрузка на 1 м2 площади пола склада, т/м2.</w:t>
      </w:r>
    </w:p>
    <w:p w:rsidR="00581BA3" w:rsidRDefault="00581BA3" w:rsidP="00581BA3">
      <w:pPr>
        <w:pStyle w:val="a8"/>
        <w:spacing w:before="0" w:beforeAutospacing="0" w:after="0" w:afterAutospacing="0"/>
        <w:ind w:firstLine="425"/>
        <w:jc w:val="both"/>
        <w:rPr>
          <w:bCs/>
        </w:rPr>
      </w:pPr>
      <w:r>
        <w:rPr>
          <w:bCs/>
        </w:rPr>
        <w:t>Общая формула для расчета полезной площади склада имеет вид:</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Sгр = QЗ Кн /(254 Сv Киго Н),</w:t>
      </w:r>
      <w:r>
        <w:rPr>
          <w:bCs/>
        </w:rPr>
        <w:tab/>
        <w:t xml:space="preserve">                                  (5)</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Q – прогноз годового товарооборота, руб./год;</w:t>
      </w:r>
    </w:p>
    <w:p w:rsidR="00581BA3" w:rsidRDefault="00581BA3" w:rsidP="00581BA3">
      <w:pPr>
        <w:pStyle w:val="a8"/>
        <w:spacing w:before="0" w:beforeAutospacing="0" w:after="0" w:afterAutospacing="0"/>
        <w:ind w:firstLine="425"/>
        <w:jc w:val="both"/>
        <w:rPr>
          <w:bCs/>
        </w:rPr>
      </w:pPr>
      <w:r>
        <w:rPr>
          <w:bCs/>
        </w:rPr>
        <w:t>З – прогноз величины запасов продукции, количество дней оборота;</w:t>
      </w:r>
    </w:p>
    <w:p w:rsidR="00581BA3" w:rsidRDefault="00581BA3" w:rsidP="00581BA3">
      <w:pPr>
        <w:pStyle w:val="a8"/>
        <w:spacing w:before="0" w:beforeAutospacing="0" w:after="0" w:afterAutospacing="0"/>
        <w:ind w:firstLine="425"/>
        <w:jc w:val="both"/>
        <w:rPr>
          <w:bCs/>
        </w:rPr>
      </w:pPr>
      <w:r>
        <w:rPr>
          <w:bCs/>
        </w:rPr>
        <w:t>Кн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расчетах Кн принимают равным 1,1...1,3;</w:t>
      </w:r>
    </w:p>
    <w:p w:rsidR="00581BA3" w:rsidRDefault="00581BA3" w:rsidP="00581BA3">
      <w:pPr>
        <w:pStyle w:val="a8"/>
        <w:spacing w:before="0" w:beforeAutospacing="0" w:after="0" w:afterAutospacing="0"/>
        <w:ind w:firstLine="425"/>
        <w:jc w:val="both"/>
        <w:rPr>
          <w:bCs/>
        </w:rPr>
      </w:pPr>
      <w:r>
        <w:rPr>
          <w:bCs/>
        </w:rPr>
        <w:t>254 – число рабочих дней в году;</w:t>
      </w:r>
    </w:p>
    <w:p w:rsidR="00581BA3" w:rsidRDefault="00581BA3" w:rsidP="00581BA3">
      <w:pPr>
        <w:pStyle w:val="a8"/>
        <w:spacing w:before="0" w:beforeAutospacing="0" w:after="0" w:afterAutospacing="0"/>
        <w:ind w:firstLine="425"/>
        <w:jc w:val="both"/>
        <w:rPr>
          <w:bCs/>
        </w:rPr>
      </w:pPr>
      <w:r>
        <w:rPr>
          <w:bCs/>
        </w:rPr>
        <w:lastRenderedPageBreak/>
        <w:t>Сv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rsidR="00581BA3" w:rsidRDefault="00581BA3" w:rsidP="00581BA3">
      <w:pPr>
        <w:pStyle w:val="a8"/>
        <w:spacing w:before="0" w:beforeAutospacing="0" w:after="0" w:afterAutospacing="0"/>
        <w:ind w:firstLine="425"/>
        <w:jc w:val="both"/>
        <w:rPr>
          <w:bCs/>
        </w:rPr>
      </w:pPr>
      <w:r>
        <w:rPr>
          <w:bCs/>
        </w:rPr>
        <w:t>Киго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Киго заключается в том, что оборудование, особенно стеллажное, невозможно полностью заполнить хранимой продукцией. Практика показывает, что в случае хранения продукции на поддонах Киго = 0,64, при хранении продукции без поддонов Киго = 0,67);</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Киго = Vпол /(Sоб Н),</w:t>
      </w:r>
      <w:r>
        <w:rPr>
          <w:bCs/>
        </w:rPr>
        <w:tab/>
        <w:t xml:space="preserve">                                             (6)</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Vпол – объем продукции в упаковке, который может быть уложен на данном оборудовании по всей его высоте, м3;</w:t>
      </w:r>
    </w:p>
    <w:p w:rsidR="00581BA3" w:rsidRDefault="00581BA3" w:rsidP="00581BA3">
      <w:pPr>
        <w:pStyle w:val="a8"/>
        <w:spacing w:before="0" w:beforeAutospacing="0" w:after="0" w:afterAutospacing="0"/>
        <w:ind w:firstLine="425"/>
        <w:jc w:val="both"/>
        <w:rPr>
          <w:bCs/>
        </w:rPr>
      </w:pPr>
      <w:r>
        <w:rPr>
          <w:bCs/>
        </w:rPr>
        <w:t>Sоб – площадь, которую занимает проекция внешних контуров несущего оборудования на горизонтальную плоскость, м2;</w:t>
      </w:r>
    </w:p>
    <w:p w:rsidR="00581BA3" w:rsidRDefault="00581BA3" w:rsidP="00581BA3">
      <w:pPr>
        <w:pStyle w:val="a8"/>
        <w:spacing w:before="0" w:beforeAutospacing="0" w:after="0" w:afterAutospacing="0"/>
        <w:ind w:firstLine="425"/>
        <w:jc w:val="both"/>
        <w:rPr>
          <w:bCs/>
        </w:rPr>
      </w:pPr>
      <w:r>
        <w:rPr>
          <w:bCs/>
        </w:rPr>
        <w:t>Н – высота укладки продукции, м.</w:t>
      </w:r>
    </w:p>
    <w:p w:rsidR="00581BA3" w:rsidRDefault="00581BA3" w:rsidP="00581BA3">
      <w:pPr>
        <w:pStyle w:val="a8"/>
        <w:spacing w:before="0" w:beforeAutospacing="0" w:after="0" w:afterAutospacing="0"/>
        <w:ind w:firstLine="425"/>
        <w:jc w:val="both"/>
        <w:rPr>
          <w:bCs/>
        </w:rPr>
      </w:pPr>
      <w:r>
        <w:rPr>
          <w:bCs/>
        </w:rPr>
        <w:t>Величины Q и З определяют на основе прогнозных расчетов.</w:t>
      </w:r>
    </w:p>
    <w:p w:rsidR="00581BA3" w:rsidRDefault="00581BA3" w:rsidP="00581BA3">
      <w:pPr>
        <w:pStyle w:val="a8"/>
        <w:spacing w:before="0" w:beforeAutospacing="0" w:after="0" w:afterAutospacing="0"/>
        <w:ind w:firstLine="425"/>
        <w:jc w:val="both"/>
        <w:rPr>
          <w:bCs/>
        </w:rPr>
      </w:pPr>
      <w:r>
        <w:rPr>
          <w:bCs/>
        </w:rPr>
        <w:t>Для продукции, хранящейся в ячейках, полезная площадь склада определяется через необходимое число ячеек и стеллажей по формуле:</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Sпол = Sст Nст ,</w:t>
      </w:r>
      <w:r>
        <w:rPr>
          <w:bCs/>
        </w:rPr>
        <w:tab/>
        <w:t xml:space="preserve">                                                         (7)</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Sст – площадь, занятая под один стеллаж, м2;</w:t>
      </w:r>
    </w:p>
    <w:p w:rsidR="00581BA3" w:rsidRDefault="00581BA3" w:rsidP="00581BA3">
      <w:pPr>
        <w:pStyle w:val="a8"/>
        <w:spacing w:before="0" w:beforeAutospacing="0" w:after="0" w:afterAutospacing="0"/>
        <w:ind w:firstLine="425"/>
        <w:jc w:val="both"/>
        <w:rPr>
          <w:bCs/>
        </w:rPr>
      </w:pPr>
      <w:r>
        <w:rPr>
          <w:bCs/>
        </w:rPr>
        <w:t>Nст – число стеллажей.</w:t>
      </w:r>
    </w:p>
    <w:p w:rsidR="00581BA3" w:rsidRDefault="00581BA3" w:rsidP="00581BA3">
      <w:pPr>
        <w:pStyle w:val="a8"/>
        <w:spacing w:before="0" w:beforeAutospacing="0" w:after="0" w:afterAutospacing="0"/>
        <w:ind w:firstLine="425"/>
        <w:jc w:val="both"/>
        <w:rPr>
          <w:bCs/>
        </w:rPr>
      </w:pPr>
      <w:r>
        <w:rPr>
          <w:bCs/>
        </w:rPr>
        <w:t>Полезную площадь склада Sпол при неравномерном поступлении продукции на склад рассчитывают по формуле минимума суммарных затрат:</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lang w:val="en-US"/>
        </w:rPr>
      </w:pPr>
      <w:r>
        <w:rPr>
          <w:bCs/>
          <w:lang w:val="en-US"/>
        </w:rPr>
        <w:t>S</w:t>
      </w:r>
      <w:r>
        <w:rPr>
          <w:bCs/>
        </w:rPr>
        <w:t>рез</w:t>
      </w:r>
      <w:r>
        <w:rPr>
          <w:bCs/>
          <w:lang w:val="en-US"/>
        </w:rPr>
        <w:t xml:space="preserve"> S1 + 365 </w:t>
      </w:r>
      <w:r>
        <w:rPr>
          <w:bCs/>
        </w:rPr>
        <w:t>Р</w:t>
      </w:r>
      <w:r>
        <w:rPr>
          <w:bCs/>
          <w:lang w:val="en-US"/>
        </w:rPr>
        <w:t>k S2 – min,</w:t>
      </w:r>
      <w:r>
        <w:rPr>
          <w:bCs/>
          <w:lang w:val="en-US"/>
        </w:rPr>
        <w:tab/>
        <w:t xml:space="preserve">                                 (8)</w:t>
      </w:r>
    </w:p>
    <w:p w:rsidR="00581BA3" w:rsidRDefault="00581BA3" w:rsidP="00581BA3">
      <w:pPr>
        <w:pStyle w:val="a8"/>
        <w:spacing w:before="0" w:beforeAutospacing="0" w:after="0" w:afterAutospacing="0"/>
        <w:ind w:firstLine="425"/>
        <w:jc w:val="both"/>
        <w:rPr>
          <w:bCs/>
          <w:lang w:val="en-US"/>
        </w:rPr>
      </w:pPr>
    </w:p>
    <w:p w:rsidR="00581BA3" w:rsidRDefault="00581BA3" w:rsidP="00581BA3">
      <w:pPr>
        <w:pStyle w:val="a8"/>
        <w:spacing w:before="0" w:beforeAutospacing="0" w:after="0" w:afterAutospacing="0"/>
        <w:ind w:firstLine="425"/>
        <w:jc w:val="both"/>
        <w:rPr>
          <w:bCs/>
        </w:rPr>
      </w:pPr>
      <w:r>
        <w:rPr>
          <w:bCs/>
        </w:rPr>
        <w:t>где Sрез – резервная площадь, м2;</w:t>
      </w:r>
    </w:p>
    <w:p w:rsidR="00581BA3" w:rsidRDefault="00581BA3" w:rsidP="00581BA3">
      <w:pPr>
        <w:pStyle w:val="a8"/>
        <w:spacing w:before="0" w:beforeAutospacing="0" w:after="0" w:afterAutospacing="0"/>
        <w:ind w:firstLine="425"/>
        <w:jc w:val="both"/>
        <w:rPr>
          <w:bCs/>
        </w:rPr>
      </w:pPr>
      <w:r>
        <w:rPr>
          <w:bCs/>
        </w:rPr>
        <w:t>S1 – затраты на содержание 1 м2 резервной площади, руб./м2;</w:t>
      </w:r>
    </w:p>
    <w:p w:rsidR="00581BA3" w:rsidRDefault="00581BA3" w:rsidP="00581BA3">
      <w:pPr>
        <w:pStyle w:val="a8"/>
        <w:spacing w:before="0" w:beforeAutospacing="0" w:after="0" w:afterAutospacing="0"/>
        <w:ind w:firstLine="425"/>
        <w:jc w:val="both"/>
        <w:rPr>
          <w:bCs/>
        </w:rPr>
      </w:pPr>
      <w:r>
        <w:rPr>
          <w:bCs/>
        </w:rPr>
        <w:t>Рk – вероятность отказа в приемке продукции;</w:t>
      </w:r>
    </w:p>
    <w:p w:rsidR="00581BA3" w:rsidRDefault="00581BA3" w:rsidP="00581BA3">
      <w:pPr>
        <w:pStyle w:val="a8"/>
        <w:spacing w:before="0" w:beforeAutospacing="0" w:after="0" w:afterAutospacing="0"/>
        <w:ind w:firstLine="425"/>
        <w:jc w:val="both"/>
        <w:rPr>
          <w:bCs/>
        </w:rPr>
      </w:pPr>
      <w:r>
        <w:rPr>
          <w:bCs/>
        </w:rPr>
        <w:t>S2 – потери за каждый день отказа в приемке продукции, руб.;</w:t>
      </w:r>
    </w:p>
    <w:p w:rsidR="00581BA3" w:rsidRDefault="00581BA3" w:rsidP="00581BA3">
      <w:pPr>
        <w:pStyle w:val="a8"/>
        <w:spacing w:before="0" w:beforeAutospacing="0" w:after="0" w:afterAutospacing="0"/>
        <w:ind w:firstLine="425"/>
        <w:jc w:val="both"/>
        <w:rPr>
          <w:bCs/>
        </w:rPr>
      </w:pPr>
      <w:r>
        <w:rPr>
          <w:bCs/>
        </w:rPr>
        <w:t>365 – число дней в году.</w:t>
      </w:r>
    </w:p>
    <w:p w:rsidR="00581BA3" w:rsidRDefault="00581BA3" w:rsidP="00581BA3">
      <w:pPr>
        <w:pStyle w:val="a8"/>
        <w:spacing w:before="0" w:beforeAutospacing="0" w:after="0" w:afterAutospacing="0"/>
        <w:ind w:firstLine="425"/>
        <w:jc w:val="both"/>
        <w:rPr>
          <w:bCs/>
        </w:rPr>
      </w:pPr>
      <w:r>
        <w:rPr>
          <w:bCs/>
        </w:rPr>
        <w:t>Площади участков приемки и комплектования</w:t>
      </w:r>
    </w:p>
    <w:p w:rsidR="00581BA3" w:rsidRDefault="00581BA3" w:rsidP="00581BA3">
      <w:pPr>
        <w:pStyle w:val="a8"/>
        <w:spacing w:before="0" w:beforeAutospacing="0" w:after="0" w:afterAutospacing="0"/>
        <w:ind w:firstLine="425"/>
        <w:jc w:val="both"/>
        <w:rPr>
          <w:bCs/>
        </w:rPr>
      </w:pPr>
      <w:r>
        <w:rPr>
          <w:bCs/>
        </w:rPr>
        <w:t xml:space="preserve">Эти площади рассчитывают на основании укрупненных показателей расчетных нагрузок на 1 м2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комплектования 1 м3 продукции. </w:t>
      </w:r>
    </w:p>
    <w:p w:rsidR="00581BA3" w:rsidRDefault="00581BA3" w:rsidP="00581BA3">
      <w:pPr>
        <w:pStyle w:val="a8"/>
        <w:spacing w:before="0" w:beforeAutospacing="0" w:after="0" w:afterAutospacing="0"/>
        <w:ind w:firstLine="425"/>
        <w:jc w:val="both"/>
        <w:rPr>
          <w:bCs/>
        </w:rPr>
      </w:pPr>
      <w:r>
        <w:rPr>
          <w:bCs/>
        </w:rPr>
        <w:t xml:space="preserve">Необходимую длину фронта погрузочно-разгрузочных работ (длина автомобильной и железнодорожной рамп) рассчитывают так: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Lфр = nl + (n – 1) li ,</w:t>
      </w:r>
      <w:r>
        <w:rPr>
          <w:bCs/>
        </w:rPr>
        <w:tab/>
        <w:t xml:space="preserve">                                             (9)</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n – число транспортных единиц, одновременно подаваемых к складу;</w:t>
      </w:r>
    </w:p>
    <w:p w:rsidR="00581BA3" w:rsidRDefault="00581BA3" w:rsidP="00581BA3">
      <w:pPr>
        <w:pStyle w:val="a8"/>
        <w:spacing w:before="0" w:beforeAutospacing="0" w:after="0" w:afterAutospacing="0"/>
        <w:ind w:firstLine="425"/>
        <w:jc w:val="both"/>
        <w:rPr>
          <w:bCs/>
        </w:rPr>
      </w:pPr>
      <w:r>
        <w:rPr>
          <w:bCs/>
        </w:rPr>
        <w:t>l – длина транспортной единицы, м;</w:t>
      </w:r>
    </w:p>
    <w:p w:rsidR="00581BA3" w:rsidRDefault="00581BA3" w:rsidP="00581BA3">
      <w:pPr>
        <w:pStyle w:val="a8"/>
        <w:spacing w:before="0" w:beforeAutospacing="0" w:after="0" w:afterAutospacing="0"/>
        <w:ind w:firstLine="425"/>
        <w:jc w:val="both"/>
        <w:rPr>
          <w:bCs/>
        </w:rPr>
      </w:pPr>
      <w:r>
        <w:rPr>
          <w:bCs/>
        </w:rPr>
        <w:t>li – расстояние между транспортными средствами, м.</w:t>
      </w:r>
    </w:p>
    <w:p w:rsidR="00581BA3" w:rsidRDefault="00581BA3" w:rsidP="00581BA3">
      <w:pPr>
        <w:pStyle w:val="a8"/>
        <w:spacing w:before="0" w:beforeAutospacing="0" w:after="0" w:afterAutospacing="0"/>
        <w:ind w:firstLine="425"/>
        <w:jc w:val="both"/>
        <w:rPr>
          <w:bCs/>
        </w:rPr>
      </w:pPr>
      <w:r>
        <w:rPr>
          <w:bCs/>
        </w:rPr>
        <w:t>Площадь зон приемки и комплектования товаров, м2, определяют как</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Sпр = Qг Kн A2 tпр /(365qдоп∙100) + Sв ;</w:t>
      </w:r>
      <w:r>
        <w:rPr>
          <w:bCs/>
        </w:rPr>
        <w:tab/>
        <w:t xml:space="preserve">         (10)</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lastRenderedPageBreak/>
        <w:t>Sкомпл = Qг Kн A3 tкм /(254 qдоп∙100),</w:t>
      </w:r>
      <w:r>
        <w:rPr>
          <w:bCs/>
        </w:rPr>
        <w:tab/>
        <w:t xml:space="preserve">         (11)</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Qг – годовое поступление продукции, т;</w:t>
      </w:r>
    </w:p>
    <w:p w:rsidR="00581BA3" w:rsidRDefault="00581BA3" w:rsidP="00581BA3">
      <w:pPr>
        <w:pStyle w:val="a8"/>
        <w:spacing w:before="0" w:beforeAutospacing="0" w:after="0" w:afterAutospacing="0"/>
        <w:ind w:firstLine="425"/>
        <w:jc w:val="both"/>
        <w:rPr>
          <w:bCs/>
        </w:rPr>
      </w:pPr>
      <w:r>
        <w:rPr>
          <w:bCs/>
        </w:rPr>
        <w:t>Kн – коэффициент неравномерности поступления продукции на склад, Kн = 1,2...1,5;</w:t>
      </w:r>
    </w:p>
    <w:p w:rsidR="00581BA3" w:rsidRDefault="00581BA3" w:rsidP="00581BA3">
      <w:pPr>
        <w:pStyle w:val="a8"/>
        <w:spacing w:before="0" w:beforeAutospacing="0" w:after="0" w:afterAutospacing="0"/>
        <w:ind w:firstLine="425"/>
        <w:jc w:val="both"/>
        <w:rPr>
          <w:bCs/>
        </w:rPr>
      </w:pPr>
      <w:r>
        <w:rPr>
          <w:bCs/>
        </w:rPr>
        <w:t>A2 – доля продукции, проходящей через участок приемки склада, %;</w:t>
      </w:r>
    </w:p>
    <w:p w:rsidR="00581BA3" w:rsidRDefault="00581BA3" w:rsidP="00581BA3">
      <w:pPr>
        <w:pStyle w:val="a8"/>
        <w:spacing w:before="0" w:beforeAutospacing="0" w:after="0" w:afterAutospacing="0"/>
        <w:ind w:firstLine="425"/>
        <w:jc w:val="both"/>
        <w:rPr>
          <w:bCs/>
        </w:rPr>
      </w:pPr>
      <w:r>
        <w:rPr>
          <w:bCs/>
        </w:rPr>
        <w:t>tпр – число дней нахождения продукции на участке приемки;</w:t>
      </w:r>
    </w:p>
    <w:p w:rsidR="00581BA3" w:rsidRDefault="00581BA3" w:rsidP="00581BA3">
      <w:pPr>
        <w:pStyle w:val="a8"/>
        <w:spacing w:before="0" w:beforeAutospacing="0" w:after="0" w:afterAutospacing="0"/>
        <w:ind w:firstLine="425"/>
        <w:jc w:val="both"/>
        <w:rPr>
          <w:bCs/>
        </w:rPr>
      </w:pPr>
      <w:r>
        <w:rPr>
          <w:bCs/>
        </w:rPr>
        <w:t>254 – число рабочих дней в году;</w:t>
      </w:r>
    </w:p>
    <w:p w:rsidR="00581BA3" w:rsidRDefault="00581BA3" w:rsidP="00581BA3">
      <w:pPr>
        <w:pStyle w:val="a8"/>
        <w:spacing w:before="0" w:beforeAutospacing="0" w:after="0" w:afterAutospacing="0"/>
        <w:ind w:firstLine="425"/>
        <w:jc w:val="both"/>
        <w:rPr>
          <w:bCs/>
        </w:rPr>
      </w:pPr>
      <w:r>
        <w:rPr>
          <w:bCs/>
        </w:rPr>
        <w:t>365 – число дней в году;</w:t>
      </w:r>
    </w:p>
    <w:p w:rsidR="00581BA3" w:rsidRDefault="00581BA3" w:rsidP="00581BA3">
      <w:pPr>
        <w:pStyle w:val="a8"/>
        <w:spacing w:before="0" w:beforeAutospacing="0" w:after="0" w:afterAutospacing="0"/>
        <w:ind w:firstLine="425"/>
        <w:jc w:val="both"/>
        <w:rPr>
          <w:bCs/>
        </w:rPr>
      </w:pPr>
      <w:r>
        <w:rPr>
          <w:bCs/>
        </w:rPr>
        <w:t>qдоп – расчетная нагрузка на 1 м2 площади, принимается равной 0,25 средней нагрузки на 1 м2 площади склада, т/м2;</w:t>
      </w:r>
    </w:p>
    <w:p w:rsidR="00581BA3" w:rsidRDefault="00581BA3" w:rsidP="00581BA3">
      <w:pPr>
        <w:pStyle w:val="a8"/>
        <w:spacing w:before="0" w:beforeAutospacing="0" w:after="0" w:afterAutospacing="0"/>
        <w:ind w:firstLine="425"/>
        <w:jc w:val="both"/>
        <w:rPr>
          <w:bCs/>
        </w:rPr>
      </w:pPr>
      <w:r>
        <w:rPr>
          <w:bCs/>
        </w:rPr>
        <w:t>Sв – площадь, необходимая для взвешивания, сортировки и т. д., м2; Sв &lt; &gt; = 5...10 м2;</w:t>
      </w:r>
    </w:p>
    <w:p w:rsidR="00581BA3" w:rsidRDefault="00581BA3" w:rsidP="00581BA3">
      <w:pPr>
        <w:pStyle w:val="a8"/>
        <w:spacing w:before="0" w:beforeAutospacing="0" w:after="0" w:afterAutospacing="0"/>
        <w:ind w:firstLine="425"/>
        <w:jc w:val="both"/>
        <w:rPr>
          <w:bCs/>
        </w:rPr>
      </w:pPr>
      <w:r>
        <w:rPr>
          <w:bCs/>
        </w:rPr>
        <w:t>A3 – доля продукции, подлежащей комплектованию на складе, %;</w:t>
      </w:r>
    </w:p>
    <w:p w:rsidR="00581BA3" w:rsidRDefault="00581BA3" w:rsidP="00581BA3">
      <w:pPr>
        <w:pStyle w:val="a8"/>
        <w:spacing w:before="0" w:beforeAutospacing="0" w:after="0" w:afterAutospacing="0"/>
        <w:ind w:firstLine="425"/>
        <w:jc w:val="both"/>
        <w:rPr>
          <w:bCs/>
        </w:rPr>
      </w:pPr>
      <w:r>
        <w:rPr>
          <w:bCs/>
        </w:rPr>
        <w:t>tкм – число дней нахождения продукции на участке комплектования;</w:t>
      </w:r>
    </w:p>
    <w:p w:rsidR="00581BA3" w:rsidRDefault="00581BA3" w:rsidP="00581BA3">
      <w:pPr>
        <w:pStyle w:val="a8"/>
        <w:spacing w:before="0" w:beforeAutospacing="0" w:after="0" w:afterAutospacing="0"/>
        <w:ind w:firstLine="425"/>
        <w:jc w:val="both"/>
        <w:rPr>
          <w:bCs/>
        </w:rPr>
      </w:pPr>
      <w:r>
        <w:rPr>
          <w:bCs/>
        </w:rPr>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rsidR="00581BA3" w:rsidRDefault="00581BA3" w:rsidP="00581BA3">
      <w:pPr>
        <w:pStyle w:val="a8"/>
        <w:spacing w:before="0" w:beforeAutospacing="0" w:after="0" w:afterAutospacing="0"/>
        <w:ind w:firstLine="425"/>
        <w:jc w:val="both"/>
        <w:rPr>
          <w:bCs/>
        </w:rPr>
      </w:pPr>
      <w:r>
        <w:rPr>
          <w:bCs/>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rsidR="00581BA3" w:rsidRDefault="00581BA3" w:rsidP="00581BA3">
      <w:pPr>
        <w:pStyle w:val="a8"/>
        <w:spacing w:before="0" w:beforeAutospacing="0" w:after="0" w:afterAutospacing="0"/>
        <w:ind w:firstLine="425"/>
        <w:jc w:val="both"/>
        <w:rPr>
          <w:bCs/>
        </w:rPr>
      </w:pPr>
      <w:r>
        <w:rPr>
          <w:bCs/>
        </w:rPr>
        <w:t>Минимальный размер площади приемочной экспедиции</w:t>
      </w:r>
    </w:p>
    <w:p w:rsidR="00581BA3" w:rsidRDefault="00581BA3" w:rsidP="00581BA3">
      <w:pPr>
        <w:pStyle w:val="a8"/>
        <w:spacing w:before="0" w:beforeAutospacing="0" w:after="0" w:afterAutospacing="0"/>
        <w:ind w:firstLine="425"/>
        <w:jc w:val="both"/>
        <w:rPr>
          <w:bCs/>
        </w:rPr>
      </w:pPr>
      <w:r>
        <w:rPr>
          <w:bCs/>
        </w:rPr>
        <w:t>Sпэ = Qг tпэ Kн /(365 qэ),</w:t>
      </w:r>
      <w:r>
        <w:rPr>
          <w:bCs/>
        </w:rPr>
        <w:tab/>
        <w:t xml:space="preserve">                                (12)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Qг – годовое поступление продукции, т;</w:t>
      </w:r>
    </w:p>
    <w:p w:rsidR="00581BA3" w:rsidRDefault="00581BA3" w:rsidP="00581BA3">
      <w:pPr>
        <w:pStyle w:val="a8"/>
        <w:spacing w:before="0" w:beforeAutospacing="0" w:after="0" w:afterAutospacing="0"/>
        <w:ind w:firstLine="425"/>
        <w:jc w:val="both"/>
        <w:rPr>
          <w:bCs/>
        </w:rPr>
      </w:pPr>
      <w:r>
        <w:rPr>
          <w:bCs/>
        </w:rPr>
        <w:t>tпэ – число дней, в течение которых продукция будет находиться в приемочной экспедиции;</w:t>
      </w:r>
    </w:p>
    <w:p w:rsidR="00581BA3" w:rsidRDefault="00581BA3" w:rsidP="00581BA3">
      <w:pPr>
        <w:pStyle w:val="a8"/>
        <w:spacing w:before="0" w:beforeAutospacing="0" w:after="0" w:afterAutospacing="0"/>
        <w:ind w:firstLine="425"/>
        <w:jc w:val="both"/>
        <w:rPr>
          <w:bCs/>
        </w:rPr>
      </w:pPr>
      <w:r>
        <w:rPr>
          <w:bCs/>
        </w:rPr>
        <w:t>Kн – коэффициент неравномерности поступления продукции на склад, Kн = 1,2...1,5;</w:t>
      </w:r>
    </w:p>
    <w:p w:rsidR="00581BA3" w:rsidRDefault="00581BA3" w:rsidP="00581BA3">
      <w:pPr>
        <w:pStyle w:val="a8"/>
        <w:spacing w:before="0" w:beforeAutospacing="0" w:after="0" w:afterAutospacing="0"/>
        <w:ind w:firstLine="425"/>
        <w:jc w:val="both"/>
        <w:rPr>
          <w:bCs/>
        </w:rPr>
      </w:pPr>
      <w:r>
        <w:rPr>
          <w:bCs/>
        </w:rPr>
        <w:t>qэ – укрупненный показатель расчетных нагрузок на 1 м2 в экспедиционных помещениях, т/м2.</w:t>
      </w:r>
    </w:p>
    <w:p w:rsidR="00581BA3" w:rsidRDefault="00581BA3" w:rsidP="00581BA3">
      <w:pPr>
        <w:pStyle w:val="a8"/>
        <w:spacing w:before="0" w:beforeAutospacing="0" w:after="0" w:afterAutospacing="0"/>
        <w:ind w:firstLine="425"/>
        <w:jc w:val="both"/>
        <w:rPr>
          <w:bCs/>
        </w:rPr>
      </w:pPr>
      <w:r>
        <w:rPr>
          <w:bCs/>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Sоэ = Qг tоэ Kн /(254 qэ),</w:t>
      </w:r>
      <w:r>
        <w:rPr>
          <w:bCs/>
        </w:rPr>
        <w:tab/>
        <w:t xml:space="preserve">                                (13)</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tоэ – число дней, в течение которых продукция будет находиться в отправочной экспедиции.</w:t>
      </w:r>
    </w:p>
    <w:p w:rsidR="00581BA3" w:rsidRDefault="00581BA3" w:rsidP="00581BA3">
      <w:pPr>
        <w:pStyle w:val="a8"/>
        <w:spacing w:before="0" w:beforeAutospacing="0" w:after="0" w:afterAutospacing="0"/>
        <w:ind w:firstLine="425"/>
        <w:jc w:val="both"/>
        <w:rPr>
          <w:bCs/>
        </w:rPr>
      </w:pPr>
      <w:r>
        <w:rPr>
          <w:bCs/>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см,</w:t>
      </w:r>
    </w:p>
    <w:p w:rsidR="00581BA3" w:rsidRDefault="00581BA3" w:rsidP="00581BA3">
      <w:pPr>
        <w:pStyle w:val="a8"/>
        <w:spacing w:before="0" w:beforeAutospacing="0" w:after="0" w:afterAutospacing="0"/>
        <w:ind w:firstLine="425"/>
        <w:jc w:val="both"/>
        <w:rPr>
          <w:bCs/>
        </w:rPr>
      </w:pPr>
      <w:r>
        <w:rPr>
          <w:bCs/>
        </w:rPr>
        <w:t>A = 2B + 3C,</w:t>
      </w:r>
      <w:r>
        <w:rPr>
          <w:bCs/>
        </w:rPr>
        <w:tab/>
        <w:t xml:space="preserve">                                                        (14)</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B – ширина транспортного средства, см;</w:t>
      </w:r>
    </w:p>
    <w:p w:rsidR="00581BA3" w:rsidRDefault="00581BA3" w:rsidP="00581BA3">
      <w:pPr>
        <w:pStyle w:val="a8"/>
        <w:spacing w:before="0" w:beforeAutospacing="0" w:after="0" w:afterAutospacing="0"/>
        <w:ind w:firstLine="425"/>
        <w:jc w:val="both"/>
        <w:rPr>
          <w:bCs/>
        </w:rPr>
      </w:pPr>
      <w:r>
        <w:rPr>
          <w:bCs/>
        </w:rPr>
        <w:t>C – ширина зазоров между самими транспортными средствами и между ними и стеллажами по обе стороны проезда (принимается равной 15...20 см).</w:t>
      </w:r>
    </w:p>
    <w:p w:rsidR="00581BA3" w:rsidRDefault="00581BA3" w:rsidP="00581BA3">
      <w:pPr>
        <w:pStyle w:val="a8"/>
        <w:spacing w:before="0" w:beforeAutospacing="0" w:after="0" w:afterAutospacing="0"/>
        <w:ind w:firstLine="425"/>
        <w:jc w:val="both"/>
        <w:rPr>
          <w:bCs/>
        </w:rPr>
      </w:pPr>
      <w:r>
        <w:rPr>
          <w:bCs/>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уровня пола до затяжки ферм или стропил обычно составляет от 3,5 до 5,5 м в многоэтажных строениях и до 18 м – в одноэтажных. </w:t>
      </w:r>
    </w:p>
    <w:p w:rsidR="00581BA3" w:rsidRDefault="00581BA3" w:rsidP="00581BA3">
      <w:pPr>
        <w:pStyle w:val="a8"/>
        <w:spacing w:before="0" w:beforeAutospacing="0" w:after="0" w:afterAutospacing="0"/>
        <w:ind w:firstLine="425"/>
        <w:jc w:val="both"/>
      </w:pPr>
      <w:r>
        <w:t xml:space="preserve">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w:t>
      </w:r>
      <w:r>
        <w:lastRenderedPageBreak/>
        <w:t>вспомогательной площади приемочных и отпускных площадок, проездов, проходов и служебных помещений (в больших складах).</w:t>
      </w:r>
    </w:p>
    <w:p w:rsidR="00581BA3" w:rsidRDefault="00581BA3" w:rsidP="00581BA3">
      <w:pPr>
        <w:pStyle w:val="a8"/>
        <w:spacing w:before="0" w:beforeAutospacing="0" w:after="0" w:afterAutospacing="0"/>
        <w:ind w:firstLine="425"/>
        <w:jc w:val="both"/>
      </w:pPr>
    </w:p>
    <w:p w:rsidR="00581BA3" w:rsidRDefault="00581BA3" w:rsidP="00581BA3">
      <w:pPr>
        <w:pStyle w:val="a8"/>
        <w:spacing w:before="0" w:beforeAutospacing="0" w:after="0" w:afterAutospacing="0"/>
        <w:ind w:firstLine="425"/>
        <w:jc w:val="both"/>
        <w:rPr>
          <w:b/>
        </w:rPr>
      </w:pPr>
      <w:r>
        <w:rPr>
          <w:b/>
        </w:rPr>
        <w:t>2.4Устройство открытых приобъектных складов.</w:t>
      </w:r>
    </w:p>
    <w:p w:rsidR="00581BA3" w:rsidRDefault="00581BA3" w:rsidP="00581BA3">
      <w:pPr>
        <w:pStyle w:val="a8"/>
        <w:spacing w:before="0" w:beforeAutospacing="0" w:after="0" w:afterAutospacing="0"/>
        <w:ind w:firstLine="425"/>
        <w:jc w:val="both"/>
      </w:pPr>
      <w:r>
        <w:tab/>
        <w:t xml:space="preserve">Открытые склады на строительной площадке располагают в зоне действия монтажного крана, обслуживающего объект. </w:t>
      </w:r>
    </w:p>
    <w:p w:rsidR="00581BA3" w:rsidRDefault="00581BA3" w:rsidP="00581BA3">
      <w:pPr>
        <w:pStyle w:val="a8"/>
        <w:spacing w:before="0" w:beforeAutospacing="0" w:after="0" w:afterAutospacing="0"/>
        <w:ind w:firstLine="425"/>
        <w:jc w:val="both"/>
      </w:pPr>
      <w:r>
        <w:t>Площадки складирования должны быть ровными, с уклоном 2…5</w:t>
      </w:r>
      <w:r>
        <w:sym w:font="Symbol" w:char="F0B0"/>
      </w:r>
      <w:r>
        <w:t xml:space="preserve"> для водоотвода, на недренирующих грунтах необходимо сделать подсыпку толщиной 5-10 см. При необходимости производят поверхностное уплотнение.</w:t>
      </w:r>
    </w:p>
    <w:p w:rsidR="00581BA3" w:rsidRDefault="00581BA3" w:rsidP="00581BA3">
      <w:pPr>
        <w:pStyle w:val="a8"/>
        <w:spacing w:before="0" w:beforeAutospacing="0" w:after="0" w:afterAutospacing="0"/>
        <w:ind w:firstLine="425"/>
        <w:jc w:val="both"/>
      </w:pPr>
      <w:r>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rsidR="00581BA3" w:rsidRDefault="00581BA3" w:rsidP="00581BA3">
      <w:pPr>
        <w:pStyle w:val="a8"/>
        <w:spacing w:before="0" w:beforeAutospacing="0" w:after="0" w:afterAutospacing="0"/>
        <w:ind w:firstLine="425"/>
        <w:jc w:val="both"/>
      </w:pPr>
      <w:r>
        <w:t>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бесперегрузочную доставку рабочую зону.</w:t>
      </w:r>
    </w:p>
    <w:p w:rsidR="00581BA3" w:rsidRDefault="00581BA3" w:rsidP="00581BA3">
      <w:pPr>
        <w:pStyle w:val="a8"/>
        <w:spacing w:before="0" w:beforeAutospacing="0" w:after="0" w:afterAutospacing="0"/>
        <w:ind w:firstLine="425"/>
        <w:jc w:val="both"/>
      </w:pPr>
      <w:r>
        <w:t>К отдельно стоящим складам подводят временные дороги.</w:t>
      </w:r>
    </w:p>
    <w:p w:rsidR="00581BA3" w:rsidRDefault="00581BA3" w:rsidP="00581BA3">
      <w:pPr>
        <w:pStyle w:val="a8"/>
        <w:spacing w:before="0" w:beforeAutospacing="0" w:after="0" w:afterAutospacing="0"/>
        <w:ind w:firstLine="425"/>
        <w:jc w:val="both"/>
        <w:rPr>
          <w:b/>
          <w:bCs/>
        </w:rPr>
      </w:pPr>
    </w:p>
    <w:p w:rsidR="00581BA3" w:rsidRDefault="00581BA3" w:rsidP="00581BA3">
      <w:pPr>
        <w:pStyle w:val="a8"/>
        <w:spacing w:before="0" w:beforeAutospacing="0" w:after="0" w:afterAutospacing="0"/>
        <w:ind w:firstLine="425"/>
        <w:jc w:val="both"/>
        <w:rPr>
          <w:b/>
          <w:bCs/>
        </w:rPr>
      </w:pPr>
      <w:r>
        <w:rPr>
          <w:b/>
          <w:bCs/>
        </w:rPr>
        <w:t>2.5 Расчет вспомогательной площади</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Площадь служебного помещения склада рассчитывается в зависимости от числа работающих. При штате склада до трех работников площадь конторы определяется исходя из того, что на каждого человека приходится по 5 м2; от 3 до 5 человек – по 4 м2; при штате более пяти работников – по 3,25 м2. Рабочее место заведующего складом (площадь 12 м2)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rsidR="00581BA3" w:rsidRDefault="00581BA3" w:rsidP="00581BA3">
      <w:pPr>
        <w:pStyle w:val="a8"/>
        <w:spacing w:before="0" w:beforeAutospacing="0" w:after="0" w:afterAutospacing="0"/>
        <w:ind w:firstLine="425"/>
        <w:jc w:val="both"/>
        <w:rPr>
          <w:bCs/>
        </w:rPr>
      </w:pPr>
      <w:r>
        <w:rPr>
          <w:bCs/>
        </w:rPr>
        <w:t>Потребность в стеллажном оборудовании:</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Nст = Nт /Vст ,</w:t>
      </w:r>
      <w:r>
        <w:rPr>
          <w:bCs/>
        </w:rPr>
        <w:tab/>
        <w:t xml:space="preserve">                                                       (15)</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Nт – количество продукции, подлежащей хранению в стеллажах, м3;</w:t>
      </w:r>
    </w:p>
    <w:p w:rsidR="00581BA3" w:rsidRDefault="00581BA3" w:rsidP="00581BA3">
      <w:pPr>
        <w:pStyle w:val="a8"/>
        <w:spacing w:before="0" w:beforeAutospacing="0" w:after="0" w:afterAutospacing="0"/>
        <w:ind w:firstLine="425"/>
        <w:jc w:val="both"/>
        <w:rPr>
          <w:bCs/>
        </w:rPr>
      </w:pPr>
      <w:r>
        <w:rPr>
          <w:bCs/>
        </w:rPr>
        <w:t>Vст – вместимость одного стеллажа, м3.</w:t>
      </w:r>
    </w:p>
    <w:p w:rsidR="00581BA3" w:rsidRDefault="00581BA3" w:rsidP="00581BA3">
      <w:pPr>
        <w:pStyle w:val="a8"/>
        <w:spacing w:before="0" w:beforeAutospacing="0" w:after="0" w:afterAutospacing="0"/>
        <w:ind w:firstLine="425"/>
        <w:jc w:val="both"/>
        <w:rPr>
          <w:bCs/>
        </w:rPr>
      </w:pPr>
      <w:r>
        <w:rPr>
          <w:bCs/>
        </w:rPr>
        <w:t>Вместимость склада:</w:t>
      </w:r>
    </w:p>
    <w:p w:rsidR="00581BA3" w:rsidRDefault="00581BA3" w:rsidP="00581BA3">
      <w:pPr>
        <w:pStyle w:val="a8"/>
        <w:spacing w:before="0" w:beforeAutospacing="0" w:after="0" w:afterAutospacing="0"/>
        <w:ind w:firstLine="425"/>
        <w:jc w:val="both"/>
        <w:rPr>
          <w:bCs/>
        </w:rPr>
      </w:pPr>
      <w:r>
        <w:rPr>
          <w:bCs/>
        </w:rPr>
        <w:t xml:space="preserve"> </w:t>
      </w:r>
    </w:p>
    <w:p w:rsidR="00581BA3" w:rsidRDefault="00581BA3" w:rsidP="00581BA3">
      <w:pPr>
        <w:pStyle w:val="a8"/>
        <w:spacing w:before="0" w:beforeAutospacing="0" w:after="0" w:afterAutospacing="0"/>
        <w:ind w:firstLine="425"/>
        <w:jc w:val="both"/>
        <w:rPr>
          <w:bCs/>
        </w:rPr>
      </w:pPr>
      <w:r>
        <w:rPr>
          <w:bCs/>
        </w:rPr>
        <w:t>E = Fс qm ,</w:t>
      </w:r>
      <w:r>
        <w:rPr>
          <w:bCs/>
        </w:rPr>
        <w:tab/>
        <w:t xml:space="preserve">                                                        (16)</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Fс – площадь, используемая под непосредственное складирование груза, м2;</w:t>
      </w:r>
    </w:p>
    <w:p w:rsidR="00581BA3" w:rsidRDefault="00581BA3" w:rsidP="00581BA3">
      <w:pPr>
        <w:pStyle w:val="a8"/>
        <w:spacing w:before="0" w:beforeAutospacing="0" w:after="0" w:afterAutospacing="0"/>
        <w:ind w:firstLine="425"/>
        <w:jc w:val="both"/>
        <w:rPr>
          <w:bCs/>
        </w:rPr>
      </w:pPr>
      <w:r>
        <w:rPr>
          <w:bCs/>
        </w:rPr>
        <w:t>qm – удельная нагрузка, т/м2.</w:t>
      </w:r>
    </w:p>
    <w:p w:rsidR="00581BA3" w:rsidRDefault="00581BA3" w:rsidP="00581BA3">
      <w:pPr>
        <w:pStyle w:val="a8"/>
        <w:spacing w:before="0" w:beforeAutospacing="0" w:after="0" w:afterAutospacing="0"/>
        <w:ind w:firstLine="425"/>
        <w:jc w:val="both"/>
        <w:rPr>
          <w:bCs/>
        </w:rPr>
      </w:pPr>
      <w:r>
        <w:rPr>
          <w:bCs/>
        </w:rPr>
        <w:t>Вместимость оборудования для хранения продукции (ячейки, стеллажи, штабеля и т. п.), т:</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qоб = Vоб g b,</w:t>
      </w:r>
      <w:r>
        <w:rPr>
          <w:bCs/>
        </w:rPr>
        <w:tab/>
        <w:t xml:space="preserve">                                                        (17)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Vоб – геометрический объем соответствующего оборудования, м3;</w:t>
      </w:r>
    </w:p>
    <w:p w:rsidR="00581BA3" w:rsidRDefault="00581BA3" w:rsidP="00581BA3">
      <w:pPr>
        <w:pStyle w:val="a8"/>
        <w:spacing w:before="0" w:beforeAutospacing="0" w:after="0" w:afterAutospacing="0"/>
        <w:ind w:firstLine="425"/>
        <w:jc w:val="both"/>
        <w:rPr>
          <w:bCs/>
        </w:rPr>
      </w:pPr>
      <w:r>
        <w:rPr>
          <w:bCs/>
        </w:rPr>
        <w:t>g – удельный вес материала или изделия, т/м3;</w:t>
      </w:r>
    </w:p>
    <w:p w:rsidR="00581BA3" w:rsidRDefault="00581BA3" w:rsidP="00581BA3">
      <w:pPr>
        <w:pStyle w:val="a8"/>
        <w:spacing w:before="0" w:beforeAutospacing="0" w:after="0" w:afterAutospacing="0"/>
        <w:ind w:firstLine="425"/>
        <w:jc w:val="both"/>
        <w:rPr>
          <w:bCs/>
        </w:rPr>
      </w:pPr>
      <w:r>
        <w:rPr>
          <w:bCs/>
        </w:rPr>
        <w:t>b – коэффициент заполнения объема (плотность укладки).</w:t>
      </w:r>
    </w:p>
    <w:p w:rsidR="00581BA3" w:rsidRDefault="00581BA3" w:rsidP="00581BA3">
      <w:pPr>
        <w:pStyle w:val="a8"/>
        <w:spacing w:before="0" w:beforeAutospacing="0" w:after="0" w:afterAutospacing="0"/>
        <w:ind w:firstLine="425"/>
        <w:jc w:val="both"/>
        <w:rPr>
          <w:bCs/>
        </w:rPr>
      </w:pPr>
      <w:r>
        <w:rPr>
          <w:bCs/>
        </w:rPr>
        <w:t xml:space="preserve">Показатели эффективности использования складской площади и объема </w:t>
      </w:r>
    </w:p>
    <w:p w:rsidR="00581BA3" w:rsidRDefault="00581BA3" w:rsidP="00581BA3">
      <w:pPr>
        <w:pStyle w:val="a8"/>
        <w:spacing w:before="0" w:beforeAutospacing="0" w:after="0" w:afterAutospacing="0"/>
        <w:ind w:firstLine="425"/>
        <w:jc w:val="both"/>
        <w:rPr>
          <w:bCs/>
        </w:rPr>
      </w:pPr>
      <w:r>
        <w:rPr>
          <w:bCs/>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rsidR="00581BA3" w:rsidRDefault="00581BA3" w:rsidP="00581BA3">
      <w:pPr>
        <w:pStyle w:val="a8"/>
        <w:spacing w:before="0" w:beforeAutospacing="0" w:after="0" w:afterAutospacing="0"/>
        <w:ind w:firstLine="425"/>
        <w:jc w:val="both"/>
        <w:rPr>
          <w:bCs/>
        </w:rPr>
      </w:pPr>
      <w:r>
        <w:rPr>
          <w:bCs/>
        </w:rPr>
        <w:t xml:space="preserve">Коэффициент полезно используемой площади: </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Ks = Sпол /Sо.с., </w:t>
      </w:r>
      <w:r>
        <w:rPr>
          <w:bCs/>
        </w:rPr>
        <w:tab/>
        <w:t xml:space="preserve">                                           (18)</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где Sпол – полезная площадь склада, м2;</w:t>
      </w:r>
    </w:p>
    <w:p w:rsidR="00581BA3" w:rsidRDefault="00581BA3" w:rsidP="00581BA3">
      <w:pPr>
        <w:pStyle w:val="a8"/>
        <w:spacing w:before="0" w:beforeAutospacing="0" w:after="0" w:afterAutospacing="0"/>
        <w:ind w:firstLine="425"/>
        <w:jc w:val="both"/>
        <w:rPr>
          <w:bCs/>
        </w:rPr>
      </w:pPr>
      <w:r>
        <w:rPr>
          <w:bCs/>
        </w:rPr>
        <w:t>Sо.с. – общая площадь склада, м2.</w:t>
      </w:r>
    </w:p>
    <w:p w:rsidR="00581BA3" w:rsidRDefault="00581BA3" w:rsidP="00581BA3">
      <w:pPr>
        <w:pStyle w:val="a8"/>
        <w:spacing w:before="0" w:beforeAutospacing="0" w:after="0" w:afterAutospacing="0"/>
        <w:ind w:firstLine="425"/>
        <w:jc w:val="both"/>
        <w:rPr>
          <w:bCs/>
        </w:rPr>
      </w:pPr>
      <w:r>
        <w:rPr>
          <w:bCs/>
        </w:rPr>
        <w:t>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Ks.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rsidR="00581BA3" w:rsidRDefault="00581BA3" w:rsidP="00581BA3">
      <w:pPr>
        <w:pStyle w:val="a8"/>
        <w:spacing w:before="0" w:beforeAutospacing="0" w:after="0" w:afterAutospacing="0"/>
        <w:ind w:firstLine="425"/>
        <w:jc w:val="both"/>
        <w:rPr>
          <w:bCs/>
        </w:rPr>
      </w:pPr>
    </w:p>
    <w:p w:rsidR="00581BA3" w:rsidRDefault="00581BA3" w:rsidP="00581BA3">
      <w:pPr>
        <w:pStyle w:val="a8"/>
        <w:spacing w:before="0" w:beforeAutospacing="0" w:after="0" w:afterAutospacing="0"/>
        <w:ind w:firstLine="425"/>
        <w:jc w:val="both"/>
        <w:rPr>
          <w:bCs/>
        </w:rPr>
      </w:pPr>
      <w:r>
        <w:rPr>
          <w:bCs/>
        </w:rPr>
        <w:t xml:space="preserve">Ks = Vпол /Vо.с. = Sпол hскл /(Sо.с. hо.с.),  </w:t>
      </w:r>
      <w:r>
        <w:rPr>
          <w:bCs/>
        </w:rPr>
        <w:tab/>
        <w:t xml:space="preserve">         (19)</w:t>
      </w:r>
    </w:p>
    <w:p w:rsidR="00581BA3" w:rsidRDefault="00581BA3" w:rsidP="00581BA3">
      <w:pPr>
        <w:pStyle w:val="a8"/>
        <w:spacing w:before="0" w:beforeAutospacing="0" w:after="0" w:afterAutospacing="0"/>
        <w:ind w:firstLine="425"/>
        <w:jc w:val="both"/>
        <w:rPr>
          <w:bCs/>
        </w:rPr>
      </w:pPr>
      <w:r>
        <w:rPr>
          <w:bCs/>
        </w:rPr>
        <w:t>где Vпол – часть объема склада, занимаемая оборудованием, на котором хранится продукция, м3;</w:t>
      </w:r>
    </w:p>
    <w:p w:rsidR="00581BA3" w:rsidRDefault="00581BA3" w:rsidP="00581BA3">
      <w:pPr>
        <w:pStyle w:val="a8"/>
        <w:spacing w:before="0" w:beforeAutospacing="0" w:after="0" w:afterAutospacing="0"/>
        <w:ind w:firstLine="425"/>
        <w:jc w:val="both"/>
        <w:rPr>
          <w:bCs/>
        </w:rPr>
      </w:pPr>
      <w:r>
        <w:rPr>
          <w:bCs/>
        </w:rPr>
        <w:t>Sпол – полезная площадь склада, м2;</w:t>
      </w:r>
    </w:p>
    <w:p w:rsidR="00581BA3" w:rsidRDefault="00581BA3" w:rsidP="00581BA3">
      <w:pPr>
        <w:pStyle w:val="a8"/>
        <w:spacing w:before="0" w:beforeAutospacing="0" w:after="0" w:afterAutospacing="0"/>
        <w:ind w:firstLine="425"/>
        <w:jc w:val="both"/>
        <w:rPr>
          <w:bCs/>
        </w:rPr>
      </w:pPr>
      <w:r>
        <w:rPr>
          <w:bCs/>
        </w:rPr>
        <w:t>Vо.с. – общий объем склада, м3;</w:t>
      </w:r>
    </w:p>
    <w:p w:rsidR="00581BA3" w:rsidRDefault="00581BA3" w:rsidP="00581BA3">
      <w:pPr>
        <w:pStyle w:val="a8"/>
        <w:spacing w:before="0" w:beforeAutospacing="0" w:after="0" w:afterAutospacing="0"/>
        <w:ind w:firstLine="425"/>
        <w:jc w:val="both"/>
        <w:rPr>
          <w:bCs/>
        </w:rPr>
      </w:pPr>
      <w:r>
        <w:rPr>
          <w:bCs/>
        </w:rPr>
        <w:t>hскл – высота складского помещения, используемая под хранение продукции, м;</w:t>
      </w:r>
    </w:p>
    <w:p w:rsidR="00581BA3" w:rsidRDefault="00581BA3" w:rsidP="00581BA3">
      <w:pPr>
        <w:pStyle w:val="a8"/>
        <w:spacing w:before="0" w:beforeAutospacing="0" w:after="0" w:afterAutospacing="0"/>
        <w:ind w:firstLine="425"/>
        <w:jc w:val="both"/>
        <w:rPr>
          <w:bCs/>
        </w:rPr>
      </w:pPr>
      <w:r>
        <w:rPr>
          <w:bCs/>
        </w:rPr>
        <w:t>Sо.с. – общая площадь склада, м2;</w:t>
      </w:r>
    </w:p>
    <w:p w:rsidR="00581BA3" w:rsidRDefault="00581BA3" w:rsidP="00581BA3">
      <w:pPr>
        <w:pStyle w:val="a8"/>
        <w:spacing w:before="0" w:beforeAutospacing="0" w:after="0" w:afterAutospacing="0"/>
        <w:ind w:firstLine="425"/>
        <w:jc w:val="both"/>
        <w:rPr>
          <w:bCs/>
        </w:rPr>
      </w:pPr>
      <w:r>
        <w:rPr>
          <w:bCs/>
        </w:rPr>
        <w:t xml:space="preserve">hо.с. – высота складского помещения, м. </w:t>
      </w:r>
    </w:p>
    <w:p w:rsidR="00581BA3" w:rsidRDefault="00581BA3" w:rsidP="00581BA3">
      <w:pPr>
        <w:pStyle w:val="a8"/>
        <w:spacing w:before="0" w:beforeAutospacing="0" w:after="0" w:afterAutospacing="0"/>
        <w:ind w:firstLine="425"/>
        <w:jc w:val="both"/>
        <w:rPr>
          <w:b/>
        </w:rPr>
      </w:pPr>
    </w:p>
    <w:p w:rsidR="00581BA3" w:rsidRDefault="00581BA3" w:rsidP="00581BA3">
      <w:pPr>
        <w:pStyle w:val="a8"/>
        <w:spacing w:before="0" w:beforeAutospacing="0" w:after="0" w:afterAutospacing="0"/>
        <w:ind w:firstLine="425"/>
        <w:jc w:val="both"/>
        <w:rPr>
          <w:b/>
        </w:rPr>
      </w:pPr>
      <w:r>
        <w:rPr>
          <w:b/>
        </w:rPr>
        <w:t>2.5  Подсистема хранения проката и штучных заготовок</w:t>
      </w:r>
    </w:p>
    <w:p w:rsidR="00581BA3" w:rsidRDefault="00581BA3" w:rsidP="00581BA3">
      <w:pPr>
        <w:pStyle w:val="a8"/>
        <w:spacing w:before="0" w:beforeAutospacing="0" w:after="0" w:afterAutospacing="0"/>
        <w:ind w:firstLine="425"/>
        <w:jc w:val="both"/>
      </w:pPr>
      <w:r>
        <w:t> </w:t>
      </w:r>
    </w:p>
    <w:p w:rsidR="00581BA3" w:rsidRDefault="00581BA3" w:rsidP="00581BA3">
      <w:pPr>
        <w:pStyle w:val="main"/>
        <w:ind w:firstLine="425"/>
        <w:rPr>
          <w:sz w:val="24"/>
          <w:szCs w:val="24"/>
        </w:rPr>
      </w:pPr>
      <w:r>
        <w:rPr>
          <w:sz w:val="24"/>
          <w:szCs w:val="24"/>
        </w:rPr>
        <w:t>Склады для проката и штучных заготовок организует для механических цехов единичного и мелкосерийного производства.</w:t>
      </w:r>
    </w:p>
    <w:p w:rsidR="00581BA3" w:rsidRDefault="00581BA3" w:rsidP="00581BA3">
      <w:pPr>
        <w:pStyle w:val="main"/>
        <w:ind w:firstLine="425"/>
        <w:rPr>
          <w:sz w:val="24"/>
          <w:szCs w:val="24"/>
        </w:rPr>
      </w:pPr>
      <w:r>
        <w:rPr>
          <w:sz w:val="24"/>
          <w:szCs w:val="24"/>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rsidR="00581BA3" w:rsidRDefault="00581BA3" w:rsidP="00581BA3">
      <w:pPr>
        <w:pStyle w:val="main"/>
        <w:ind w:firstLine="425"/>
        <w:rPr>
          <w:sz w:val="24"/>
          <w:szCs w:val="24"/>
        </w:rPr>
      </w:pPr>
      <w:r>
        <w:rPr>
          <w:sz w:val="24"/>
          <w:szCs w:val="24"/>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rsidR="00581BA3" w:rsidRDefault="00581BA3" w:rsidP="00581BA3">
      <w:pPr>
        <w:pStyle w:val="main"/>
        <w:ind w:firstLine="425"/>
        <w:rPr>
          <w:sz w:val="24"/>
          <w:szCs w:val="24"/>
        </w:rPr>
      </w:pPr>
      <w:r>
        <w:rPr>
          <w:sz w:val="24"/>
          <w:szCs w:val="24"/>
        </w:rPr>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rsidR="00581BA3" w:rsidRDefault="00581BA3" w:rsidP="00581BA3">
      <w:pPr>
        <w:pStyle w:val="image"/>
        <w:ind w:firstLine="425"/>
        <w:jc w:val="both"/>
      </w:pPr>
      <w:r>
        <w:rPr>
          <w:noProof/>
          <w:lang w:eastAsia="ru-RU"/>
        </w:rPr>
        <w:drawing>
          <wp:inline distT="0" distB="0" distL="0" distR="0">
            <wp:extent cx="941705" cy="422910"/>
            <wp:effectExtent l="0" t="0" r="0" b="0"/>
            <wp:docPr id="35" name="Рисунок 3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12"/>
                    <pic:cNvPicPr>
                      <a:picLocks noChangeAspect="1" noChangeArrowheads="1"/>
                    </pic:cNvPicPr>
                  </pic:nvPicPr>
                  <pic:blipFill>
                    <a:blip r:embed="rId27">
                      <a:lum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1705" cy="422910"/>
                    </a:xfrm>
                    <a:prstGeom prst="rect">
                      <a:avLst/>
                    </a:prstGeom>
                    <a:noFill/>
                    <a:ln>
                      <a:noFill/>
                    </a:ln>
                  </pic:spPr>
                </pic:pic>
              </a:graphicData>
            </a:graphic>
          </wp:inline>
        </w:drawing>
      </w:r>
      <w:r>
        <w:t>,                                                        (20)</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18440" cy="218440"/>
            <wp:effectExtent l="0" t="0" r="0" b="0"/>
            <wp:docPr id="34" name="Рисунок 34"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1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sz w:val="24"/>
          <w:szCs w:val="24"/>
        </w:rPr>
        <w:t xml:space="preserve">- масса заготовок, полуфабрикатов, деталей проходящая через цех в течение года, </w:t>
      </w:r>
      <w:r>
        <w:rPr>
          <w:i/>
          <w:iCs/>
          <w:sz w:val="24"/>
          <w:szCs w:val="24"/>
        </w:rPr>
        <w:t>т</w:t>
      </w:r>
      <w:r>
        <w:rPr>
          <w:sz w:val="24"/>
          <w:szCs w:val="24"/>
        </w:rPr>
        <w:t>.</w:t>
      </w:r>
    </w:p>
    <w:p w:rsidR="00581BA3" w:rsidRDefault="00581BA3" w:rsidP="00581BA3">
      <w:pPr>
        <w:pStyle w:val="main"/>
        <w:ind w:firstLine="425"/>
        <w:rPr>
          <w:sz w:val="24"/>
          <w:szCs w:val="24"/>
        </w:rPr>
      </w:pPr>
      <w:r>
        <w:rPr>
          <w:i/>
          <w:iCs/>
          <w:sz w:val="24"/>
          <w:szCs w:val="24"/>
        </w:rPr>
        <w:t>t</w:t>
      </w:r>
      <w:r>
        <w:rPr>
          <w:sz w:val="24"/>
          <w:szCs w:val="24"/>
        </w:rPr>
        <w:t xml:space="preserve"> – нормативный запас хранения грузов на складе, (календарные дни);</w:t>
      </w:r>
    </w:p>
    <w:p w:rsidR="00581BA3" w:rsidRDefault="00581BA3" w:rsidP="00581BA3">
      <w:pPr>
        <w:pStyle w:val="main"/>
        <w:ind w:firstLine="425"/>
        <w:rPr>
          <w:sz w:val="24"/>
          <w:szCs w:val="24"/>
        </w:rPr>
      </w:pPr>
      <w:r>
        <w:rPr>
          <w:i/>
          <w:iCs/>
          <w:sz w:val="24"/>
          <w:szCs w:val="24"/>
        </w:rPr>
        <w:t>q</w:t>
      </w:r>
      <w:r>
        <w:rPr>
          <w:sz w:val="24"/>
          <w:szCs w:val="24"/>
        </w:rPr>
        <w:t xml:space="preserve"> – средняя грузонапряженность площади склада, т/м</w:t>
      </w:r>
      <w:r>
        <w:rPr>
          <w:sz w:val="24"/>
          <w:szCs w:val="24"/>
          <w:vertAlign w:val="superscript"/>
        </w:rPr>
        <w:t>2</w:t>
      </w:r>
      <w:r>
        <w:rPr>
          <w:sz w:val="24"/>
          <w:szCs w:val="24"/>
        </w:rPr>
        <w:t>;</w:t>
      </w:r>
    </w:p>
    <w:p w:rsidR="00581BA3" w:rsidRDefault="00581BA3" w:rsidP="00581BA3">
      <w:pPr>
        <w:pStyle w:val="main"/>
        <w:ind w:firstLine="425"/>
        <w:rPr>
          <w:sz w:val="24"/>
          <w:szCs w:val="24"/>
        </w:rPr>
      </w:pPr>
      <w:r>
        <w:rPr>
          <w:i/>
          <w:iCs/>
          <w:sz w:val="24"/>
          <w:szCs w:val="24"/>
        </w:rPr>
        <w:t>D</w:t>
      </w:r>
      <w:r>
        <w:rPr>
          <w:sz w:val="24"/>
          <w:szCs w:val="24"/>
        </w:rPr>
        <w:t xml:space="preserve"> – число календарных дней в году;</w:t>
      </w:r>
    </w:p>
    <w:p w:rsidR="00581BA3" w:rsidRDefault="00581BA3" w:rsidP="00581BA3">
      <w:pPr>
        <w:pStyle w:val="main"/>
        <w:ind w:firstLine="425"/>
        <w:rPr>
          <w:sz w:val="24"/>
          <w:szCs w:val="24"/>
        </w:rPr>
      </w:pPr>
      <w:r>
        <w:rPr>
          <w:i/>
          <w:iCs/>
          <w:sz w:val="24"/>
          <w:szCs w:val="24"/>
        </w:rPr>
        <w:t>k</w:t>
      </w:r>
      <w:r>
        <w:rPr>
          <w:i/>
          <w:iCs/>
          <w:sz w:val="24"/>
          <w:szCs w:val="24"/>
          <w:vertAlign w:val="subscript"/>
        </w:rPr>
        <w:t>и</w:t>
      </w:r>
      <w:r>
        <w:rPr>
          <w:sz w:val="24"/>
          <w:szCs w:val="24"/>
        </w:rPr>
        <w:t xml:space="preserve"> – коэффициент использования площади;</w:t>
      </w:r>
    </w:p>
    <w:p w:rsidR="00581BA3" w:rsidRDefault="00581BA3" w:rsidP="00581BA3">
      <w:pPr>
        <w:pStyle w:val="main"/>
        <w:ind w:firstLine="425"/>
        <w:rPr>
          <w:sz w:val="24"/>
          <w:szCs w:val="24"/>
        </w:rPr>
      </w:pPr>
      <w:r>
        <w:rPr>
          <w:i/>
          <w:iCs/>
          <w:sz w:val="24"/>
          <w:szCs w:val="24"/>
        </w:rPr>
        <w:t>k</w:t>
      </w:r>
      <w:r>
        <w:rPr>
          <w:i/>
          <w:iCs/>
          <w:sz w:val="24"/>
          <w:szCs w:val="24"/>
          <w:vertAlign w:val="subscript"/>
        </w:rPr>
        <w:t>и</w:t>
      </w:r>
      <w:r>
        <w:rPr>
          <w:sz w:val="24"/>
          <w:szCs w:val="24"/>
        </w:rPr>
        <w:t xml:space="preserve"> = 0,25 </w:t>
      </w:r>
      <w:r>
        <w:rPr>
          <w:noProof/>
          <w:sz w:val="24"/>
          <w:szCs w:val="24"/>
        </w:rPr>
        <w:drawing>
          <wp:inline distT="0" distB="0" distL="0" distR="0">
            <wp:extent cx="136525" cy="136525"/>
            <wp:effectExtent l="0" t="0" r="0" b="0"/>
            <wp:docPr id="33" name="Рисунок 3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1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Pr>
          <w:sz w:val="24"/>
          <w:szCs w:val="24"/>
        </w:rPr>
        <w:t>0,3 – при обслуживании склада напольным конвейером;</w:t>
      </w:r>
    </w:p>
    <w:p w:rsidR="00581BA3" w:rsidRDefault="00581BA3" w:rsidP="00581BA3">
      <w:pPr>
        <w:pStyle w:val="main"/>
        <w:ind w:firstLine="425"/>
        <w:rPr>
          <w:sz w:val="24"/>
          <w:szCs w:val="24"/>
        </w:rPr>
      </w:pPr>
      <w:r>
        <w:rPr>
          <w:i/>
          <w:iCs/>
          <w:sz w:val="24"/>
          <w:szCs w:val="24"/>
        </w:rPr>
        <w:t>k</w:t>
      </w:r>
      <w:r>
        <w:rPr>
          <w:i/>
          <w:iCs/>
          <w:sz w:val="24"/>
          <w:szCs w:val="24"/>
          <w:vertAlign w:val="subscript"/>
        </w:rPr>
        <w:t>и</w:t>
      </w:r>
      <w:r>
        <w:rPr>
          <w:sz w:val="24"/>
          <w:szCs w:val="24"/>
        </w:rPr>
        <w:t xml:space="preserve"> = 0,35 </w:t>
      </w:r>
      <w:r>
        <w:rPr>
          <w:noProof/>
          <w:sz w:val="24"/>
          <w:szCs w:val="24"/>
        </w:rPr>
        <w:drawing>
          <wp:inline distT="0" distB="0" distL="0" distR="0">
            <wp:extent cx="136525" cy="136525"/>
            <wp:effectExtent l="0" t="0" r="0" b="0"/>
            <wp:docPr id="32" name="Рисунок 32"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1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Pr>
          <w:sz w:val="24"/>
          <w:szCs w:val="24"/>
        </w:rPr>
        <w:t>0,4 – при обслуживании стеллажными и мостовыми кранами-штабелерами.</w:t>
      </w:r>
    </w:p>
    <w:p w:rsidR="00581BA3" w:rsidRDefault="00581BA3" w:rsidP="00581BA3">
      <w:pPr>
        <w:pStyle w:val="main"/>
        <w:ind w:firstLine="425"/>
        <w:rPr>
          <w:sz w:val="24"/>
          <w:szCs w:val="24"/>
        </w:rPr>
      </w:pPr>
      <w:r>
        <w:rPr>
          <w:sz w:val="24"/>
          <w:szCs w:val="24"/>
        </w:rPr>
        <w:t>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штабелеров, рабочих мест путем планировки оборудования и определяют число работающих.</w:t>
      </w:r>
    </w:p>
    <w:p w:rsidR="00581BA3" w:rsidRDefault="00581BA3" w:rsidP="00581BA3">
      <w:pPr>
        <w:pStyle w:val="main"/>
        <w:ind w:firstLine="425"/>
        <w:rPr>
          <w:sz w:val="24"/>
          <w:szCs w:val="24"/>
        </w:rPr>
      </w:pPr>
      <w:r>
        <w:rPr>
          <w:sz w:val="24"/>
          <w:szCs w:val="24"/>
        </w:rPr>
        <w:t>При этом определяют запас хранения по каждой группе заготовок:</w:t>
      </w:r>
    </w:p>
    <w:p w:rsidR="00581BA3" w:rsidRDefault="00581BA3" w:rsidP="00581BA3">
      <w:pPr>
        <w:pStyle w:val="image"/>
        <w:ind w:firstLine="425"/>
        <w:jc w:val="both"/>
      </w:pPr>
      <w:r>
        <w:rPr>
          <w:noProof/>
          <w:lang w:eastAsia="ru-RU"/>
        </w:rPr>
        <w:drawing>
          <wp:inline distT="0" distB="0" distL="0" distR="0">
            <wp:extent cx="709930" cy="395605"/>
            <wp:effectExtent l="0" t="0" r="0" b="4445"/>
            <wp:docPr id="31" name="Рисунок 31"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1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930" cy="395605"/>
                    </a:xfrm>
                    <a:prstGeom prst="rect">
                      <a:avLst/>
                    </a:prstGeom>
                    <a:noFill/>
                    <a:ln>
                      <a:noFill/>
                    </a:ln>
                  </pic:spPr>
                </pic:pic>
              </a:graphicData>
            </a:graphic>
          </wp:inline>
        </w:drawing>
      </w:r>
      <w:r>
        <w:t>,                                                                (21)</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191135" cy="231775"/>
            <wp:effectExtent l="0" t="0" r="0" b="0"/>
            <wp:docPr id="30" name="Рисунок 30"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01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xml:space="preserve">- масса поступающих за год заготовок, </w:t>
      </w:r>
      <w:r>
        <w:rPr>
          <w:i/>
          <w:iCs/>
          <w:sz w:val="24"/>
          <w:szCs w:val="24"/>
        </w:rPr>
        <w:t>т</w:t>
      </w:r>
      <w:r>
        <w:rPr>
          <w:sz w:val="24"/>
          <w:szCs w:val="24"/>
        </w:rPr>
        <w:t>.</w:t>
      </w:r>
    </w:p>
    <w:p w:rsidR="00581BA3" w:rsidRDefault="00581BA3" w:rsidP="00581BA3">
      <w:pPr>
        <w:pStyle w:val="main"/>
        <w:ind w:firstLine="425"/>
        <w:rPr>
          <w:sz w:val="24"/>
          <w:szCs w:val="24"/>
        </w:rPr>
      </w:pPr>
      <w:r>
        <w:rPr>
          <w:i/>
          <w:iCs/>
          <w:sz w:val="24"/>
          <w:szCs w:val="24"/>
        </w:rPr>
        <w:lastRenderedPageBreak/>
        <w:t>t</w:t>
      </w:r>
      <w:r>
        <w:rPr>
          <w:sz w:val="24"/>
          <w:szCs w:val="24"/>
        </w:rPr>
        <w:t xml:space="preserve"> – запас хранения, дн.</w:t>
      </w:r>
    </w:p>
    <w:p w:rsidR="00581BA3" w:rsidRDefault="00581BA3" w:rsidP="00581BA3">
      <w:pPr>
        <w:pStyle w:val="main"/>
        <w:ind w:firstLine="425"/>
        <w:rPr>
          <w:sz w:val="24"/>
          <w:szCs w:val="24"/>
        </w:rPr>
      </w:pPr>
      <w:r>
        <w:rPr>
          <w:sz w:val="24"/>
          <w:szCs w:val="24"/>
        </w:rPr>
        <w:t xml:space="preserve">Далее определяют необходимое число единиц тары </w:t>
      </w:r>
      <w:r>
        <w:rPr>
          <w:noProof/>
          <w:sz w:val="24"/>
          <w:szCs w:val="24"/>
        </w:rPr>
        <w:drawing>
          <wp:inline distT="0" distB="0" distL="0" distR="0">
            <wp:extent cx="218440" cy="231775"/>
            <wp:effectExtent l="0" t="0" r="0" b="0"/>
            <wp:docPr id="29" name="Рисунок 29"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01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Pr>
          <w:sz w:val="24"/>
          <w:szCs w:val="24"/>
        </w:rPr>
        <w:t>для размещения необходимого запаса по каждой группе заготовок:</w:t>
      </w:r>
    </w:p>
    <w:p w:rsidR="00581BA3" w:rsidRDefault="00581BA3" w:rsidP="00581BA3">
      <w:pPr>
        <w:pStyle w:val="image"/>
        <w:ind w:firstLine="425"/>
        <w:jc w:val="both"/>
      </w:pPr>
      <w:r>
        <w:rPr>
          <w:noProof/>
          <w:lang w:eastAsia="ru-RU"/>
        </w:rPr>
        <w:drawing>
          <wp:inline distT="0" distB="0" distL="0" distR="0">
            <wp:extent cx="614045" cy="422910"/>
            <wp:effectExtent l="0" t="0" r="0" b="0"/>
            <wp:docPr id="28" name="Рисунок 28"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01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045" cy="422910"/>
                    </a:xfrm>
                    <a:prstGeom prst="rect">
                      <a:avLst/>
                    </a:prstGeom>
                    <a:noFill/>
                    <a:ln>
                      <a:noFill/>
                    </a:ln>
                  </pic:spPr>
                </pic:pic>
              </a:graphicData>
            </a:graphic>
          </wp:inline>
        </w:drawing>
      </w:r>
      <w:r>
        <w:t>,                                                                  (22)</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31775" cy="231775"/>
            <wp:effectExtent l="0" t="0" r="0" b="0"/>
            <wp:docPr id="27" name="Рисунок 27"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02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Pr>
          <w:sz w:val="24"/>
          <w:szCs w:val="24"/>
        </w:rPr>
        <w:t>- средняя вместимость тары данного типа.</w:t>
      </w:r>
    </w:p>
    <w:p w:rsidR="00581BA3" w:rsidRDefault="00581BA3" w:rsidP="00581BA3">
      <w:pPr>
        <w:pStyle w:val="main"/>
        <w:ind w:firstLine="425"/>
        <w:rPr>
          <w:sz w:val="24"/>
          <w:szCs w:val="24"/>
        </w:rPr>
      </w:pPr>
    </w:p>
    <w:p w:rsidR="00581BA3" w:rsidRDefault="00581BA3" w:rsidP="00581BA3">
      <w:pPr>
        <w:pStyle w:val="image"/>
        <w:ind w:firstLine="425"/>
        <w:jc w:val="both"/>
      </w:pPr>
      <w:r>
        <w:rPr>
          <w:noProof/>
          <w:lang w:eastAsia="ru-RU"/>
        </w:rPr>
        <w:drawing>
          <wp:inline distT="0" distB="0" distL="0" distR="0">
            <wp:extent cx="914400" cy="231775"/>
            <wp:effectExtent l="0" t="0" r="0" b="0"/>
            <wp:docPr id="26" name="Рисунок 26"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02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t>,                                                          (23)</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73050" cy="231775"/>
            <wp:effectExtent l="0" t="0" r="0" b="0"/>
            <wp:docPr id="25" name="Рисунок 2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02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Pr>
          <w:sz w:val="24"/>
          <w:szCs w:val="24"/>
        </w:rPr>
        <w:t>- максимальная грузоподъемность выбранного типа тары.</w:t>
      </w:r>
    </w:p>
    <w:p w:rsidR="00581BA3" w:rsidRDefault="00581BA3" w:rsidP="00581BA3">
      <w:pPr>
        <w:pStyle w:val="main"/>
        <w:ind w:firstLine="425"/>
        <w:rPr>
          <w:sz w:val="24"/>
          <w:szCs w:val="24"/>
        </w:rPr>
      </w:pPr>
      <w:r>
        <w:rPr>
          <w:noProof/>
          <w:sz w:val="24"/>
          <w:szCs w:val="24"/>
        </w:rPr>
        <w:drawing>
          <wp:inline distT="0" distB="0" distL="0" distR="0">
            <wp:extent cx="273050" cy="231775"/>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Pr>
          <w:sz w:val="24"/>
          <w:szCs w:val="24"/>
        </w:rPr>
        <w:t>- коэффициент использования тары по грузоподъемности,</w:t>
      </w:r>
    </w:p>
    <w:p w:rsidR="00581BA3" w:rsidRDefault="00581BA3" w:rsidP="00581BA3">
      <w:pPr>
        <w:pStyle w:val="main"/>
        <w:ind w:firstLine="425"/>
        <w:rPr>
          <w:sz w:val="24"/>
          <w:szCs w:val="24"/>
        </w:rPr>
      </w:pPr>
      <w:r>
        <w:rPr>
          <w:sz w:val="24"/>
          <w:szCs w:val="24"/>
        </w:rPr>
        <w:t xml:space="preserve"> </w:t>
      </w:r>
      <w:r>
        <w:rPr>
          <w:noProof/>
          <w:sz w:val="24"/>
          <w:szCs w:val="24"/>
        </w:rPr>
        <w:drawing>
          <wp:inline distT="0" distB="0" distL="0" distR="0">
            <wp:extent cx="273050" cy="231775"/>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Pr>
          <w:sz w:val="24"/>
          <w:szCs w:val="24"/>
        </w:rPr>
        <w:t xml:space="preserve">= 0,2 </w:t>
      </w:r>
      <w:r>
        <w:rPr>
          <w:noProof/>
          <w:sz w:val="24"/>
          <w:szCs w:val="24"/>
        </w:rPr>
        <w:drawing>
          <wp:inline distT="0" distB="0" distL="0" distR="0">
            <wp:extent cx="122555" cy="122555"/>
            <wp:effectExtent l="0" t="0" r="0" b="0"/>
            <wp:docPr id="22" name="Рисунок 22"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025"/>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sz w:val="24"/>
          <w:szCs w:val="24"/>
        </w:rPr>
        <w:t>0,85                                                       (24)</w:t>
      </w:r>
    </w:p>
    <w:p w:rsidR="00581BA3" w:rsidRDefault="00581BA3" w:rsidP="00581BA3">
      <w:pPr>
        <w:pStyle w:val="main"/>
        <w:ind w:firstLine="425"/>
        <w:rPr>
          <w:sz w:val="24"/>
          <w:szCs w:val="24"/>
        </w:rPr>
      </w:pPr>
      <w:r>
        <w:rPr>
          <w:sz w:val="24"/>
          <w:szCs w:val="24"/>
        </w:rPr>
        <w:t>Число секций стеллажей:</w:t>
      </w:r>
    </w:p>
    <w:p w:rsidR="00581BA3" w:rsidRDefault="00581BA3" w:rsidP="00581BA3">
      <w:pPr>
        <w:pStyle w:val="image"/>
        <w:ind w:firstLine="425"/>
        <w:jc w:val="both"/>
      </w:pPr>
      <w:r>
        <w:rPr>
          <w:noProof/>
          <w:lang w:eastAsia="ru-RU"/>
        </w:rPr>
        <w:drawing>
          <wp:inline distT="0" distB="0" distL="0" distR="0">
            <wp:extent cx="805180" cy="614045"/>
            <wp:effectExtent l="0" t="0" r="0" b="0"/>
            <wp:docPr id="21" name="Рисунок 21"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026"/>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5180" cy="614045"/>
                    </a:xfrm>
                    <a:prstGeom prst="rect">
                      <a:avLst/>
                    </a:prstGeom>
                    <a:noFill/>
                    <a:ln>
                      <a:noFill/>
                    </a:ln>
                  </pic:spPr>
                </pic:pic>
              </a:graphicData>
            </a:graphic>
          </wp:inline>
        </w:drawing>
      </w:r>
      <w:r>
        <w:t>,                                                            (25)</w:t>
      </w:r>
    </w:p>
    <w:p w:rsidR="00581BA3" w:rsidRDefault="00581BA3" w:rsidP="00581BA3">
      <w:pPr>
        <w:pStyle w:val="main"/>
        <w:ind w:firstLine="425"/>
        <w:rPr>
          <w:sz w:val="24"/>
          <w:szCs w:val="24"/>
        </w:rPr>
      </w:pPr>
      <w:r>
        <w:rPr>
          <w:sz w:val="24"/>
          <w:szCs w:val="24"/>
        </w:rPr>
        <w:t>где: m – число групп заготовок, хранящихся на складе.</w:t>
      </w:r>
    </w:p>
    <w:p w:rsidR="00581BA3" w:rsidRDefault="00581BA3" w:rsidP="00581BA3">
      <w:pPr>
        <w:pStyle w:val="main"/>
        <w:ind w:firstLine="425"/>
        <w:rPr>
          <w:sz w:val="24"/>
          <w:szCs w:val="24"/>
        </w:rPr>
      </w:pPr>
      <w:r>
        <w:rPr>
          <w:i/>
          <w:iCs/>
          <w:sz w:val="24"/>
          <w:szCs w:val="24"/>
        </w:rPr>
        <w:t>Z</w:t>
      </w:r>
      <w:r>
        <w:rPr>
          <w:sz w:val="24"/>
          <w:szCs w:val="24"/>
        </w:rPr>
        <w:t xml:space="preserve"> – число единиц тары, размещаемой в одной секции данного типа стеллажа.</w:t>
      </w:r>
    </w:p>
    <w:p w:rsidR="00581BA3" w:rsidRDefault="00581BA3" w:rsidP="00581BA3">
      <w:pPr>
        <w:pStyle w:val="main"/>
        <w:ind w:firstLine="425"/>
        <w:rPr>
          <w:sz w:val="24"/>
          <w:szCs w:val="24"/>
        </w:rPr>
      </w:pPr>
      <w:r>
        <w:rPr>
          <w:sz w:val="24"/>
          <w:szCs w:val="24"/>
        </w:rPr>
        <w:t>Площадь участков для временного хранения грузов:</w:t>
      </w:r>
    </w:p>
    <w:p w:rsidR="00581BA3" w:rsidRDefault="00581BA3" w:rsidP="00581BA3">
      <w:pPr>
        <w:pStyle w:val="image"/>
        <w:ind w:firstLine="425"/>
        <w:jc w:val="both"/>
      </w:pPr>
      <w:r>
        <w:rPr>
          <w:noProof/>
          <w:lang w:eastAsia="ru-RU"/>
        </w:rPr>
        <w:drawing>
          <wp:inline distT="0" distB="0" distL="0" distR="0">
            <wp:extent cx="955040" cy="422910"/>
            <wp:effectExtent l="0" t="0" r="0" b="0"/>
            <wp:docPr id="20" name="Рисунок 20"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027"/>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040" cy="422910"/>
                    </a:xfrm>
                    <a:prstGeom prst="rect">
                      <a:avLst/>
                    </a:prstGeom>
                    <a:noFill/>
                    <a:ln>
                      <a:noFill/>
                    </a:ln>
                  </pic:spPr>
                </pic:pic>
              </a:graphicData>
            </a:graphic>
          </wp:inline>
        </w:drawing>
      </w:r>
      <w:r>
        <w:t>,                                                         (26)</w:t>
      </w:r>
    </w:p>
    <w:p w:rsidR="00581BA3" w:rsidRDefault="00581BA3" w:rsidP="00581BA3">
      <w:pPr>
        <w:pStyle w:val="main"/>
        <w:ind w:firstLine="425"/>
        <w:rPr>
          <w:sz w:val="24"/>
          <w:szCs w:val="24"/>
        </w:rPr>
      </w:pPr>
      <w:r>
        <w:rPr>
          <w:sz w:val="24"/>
          <w:szCs w:val="24"/>
        </w:rPr>
        <w:t xml:space="preserve">где: </w:t>
      </w:r>
      <w:r>
        <w:rPr>
          <w:noProof/>
          <w:sz w:val="24"/>
          <w:szCs w:val="24"/>
        </w:rPr>
        <w:drawing>
          <wp:inline distT="0" distB="0" distL="0" distR="0">
            <wp:extent cx="204470" cy="231775"/>
            <wp:effectExtent l="0" t="0" r="5080" b="0"/>
            <wp:docPr id="19" name="Рисунок 19"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028"/>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70" cy="231775"/>
                    </a:xfrm>
                    <a:prstGeom prst="rect">
                      <a:avLst/>
                    </a:prstGeom>
                    <a:noFill/>
                    <a:ln>
                      <a:noFill/>
                    </a:ln>
                  </pic:spPr>
                </pic:pic>
              </a:graphicData>
            </a:graphic>
          </wp:inline>
        </w:drawing>
      </w:r>
      <w:r>
        <w:rPr>
          <w:sz w:val="24"/>
          <w:szCs w:val="24"/>
        </w:rPr>
        <w:t xml:space="preserve">- масса поступающих за год (отправляемых) грузов, </w:t>
      </w:r>
      <w:r>
        <w:rPr>
          <w:i/>
          <w:iCs/>
          <w:sz w:val="24"/>
          <w:szCs w:val="24"/>
        </w:rPr>
        <w:t>т</w:t>
      </w:r>
      <w:r>
        <w:rPr>
          <w:sz w:val="24"/>
          <w:szCs w:val="24"/>
        </w:rPr>
        <w:t>;</w:t>
      </w:r>
    </w:p>
    <w:p w:rsidR="00581BA3" w:rsidRDefault="00581BA3" w:rsidP="00581BA3">
      <w:pPr>
        <w:pStyle w:val="main"/>
        <w:ind w:firstLine="425"/>
        <w:rPr>
          <w:sz w:val="24"/>
          <w:szCs w:val="24"/>
        </w:rPr>
      </w:pPr>
      <w:r>
        <w:rPr>
          <w:noProof/>
          <w:sz w:val="24"/>
          <w:szCs w:val="24"/>
        </w:rPr>
        <w:drawing>
          <wp:inline distT="0" distB="0" distL="0" distR="0">
            <wp:extent cx="191135" cy="231775"/>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коэффициент, учитывающий неравномерность поступления (</w:t>
      </w:r>
      <w:r>
        <w:rPr>
          <w:noProof/>
          <w:sz w:val="24"/>
          <w:szCs w:val="24"/>
        </w:rPr>
        <w:drawing>
          <wp:inline distT="0" distB="0" distL="0" distR="0">
            <wp:extent cx="191135" cy="231775"/>
            <wp:effectExtent l="0" t="0" r="0" b="0"/>
            <wp:docPr id="17" name="Рисунок 17"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030"/>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1,3) и отпуска (</w:t>
      </w:r>
      <w:r>
        <w:rPr>
          <w:noProof/>
          <w:sz w:val="24"/>
          <w:szCs w:val="24"/>
        </w:rPr>
        <w:drawing>
          <wp:inline distT="0" distB="0" distL="0" distR="0">
            <wp:extent cx="191135" cy="231775"/>
            <wp:effectExtent l="0" t="0" r="0" b="0"/>
            <wp:docPr id="16" name="Рисунок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031"/>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Pr>
          <w:sz w:val="24"/>
          <w:szCs w:val="24"/>
        </w:rPr>
        <w:t>= 1,5) грузов;</w:t>
      </w:r>
    </w:p>
    <w:p w:rsidR="00581BA3" w:rsidRDefault="00581BA3" w:rsidP="00581BA3">
      <w:pPr>
        <w:pStyle w:val="main"/>
        <w:ind w:firstLine="425"/>
        <w:rPr>
          <w:sz w:val="24"/>
          <w:szCs w:val="24"/>
        </w:rPr>
      </w:pPr>
      <w:r>
        <w:rPr>
          <w:i/>
          <w:iCs/>
          <w:sz w:val="24"/>
          <w:szCs w:val="24"/>
        </w:rPr>
        <w:t>t</w:t>
      </w:r>
      <w:r>
        <w:rPr>
          <w:sz w:val="24"/>
          <w:szCs w:val="24"/>
        </w:rPr>
        <w:t xml:space="preserve"> – время нахождения груза на площадке (2-3 дня).</w:t>
      </w:r>
    </w:p>
    <w:p w:rsidR="00581BA3" w:rsidRDefault="00581BA3" w:rsidP="00581BA3">
      <w:pPr>
        <w:pStyle w:val="main"/>
        <w:ind w:firstLine="425"/>
        <w:rPr>
          <w:sz w:val="24"/>
          <w:szCs w:val="24"/>
        </w:rPr>
      </w:pPr>
      <w:r>
        <w:rPr>
          <w:noProof/>
          <w:sz w:val="24"/>
          <w:szCs w:val="24"/>
        </w:rPr>
        <w:drawing>
          <wp:inline distT="0" distB="0" distL="0" distR="0">
            <wp:extent cx="163830" cy="204470"/>
            <wp:effectExtent l="0" t="0" r="7620" b="5080"/>
            <wp:docPr id="15" name="Рисунок 1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03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Pr>
          <w:sz w:val="24"/>
          <w:szCs w:val="24"/>
        </w:rPr>
        <w:t>- грузонапряженности приемной и отпускной площадок, принимая равной половине средней грузонапряженности склада q:</w:t>
      </w:r>
    </w:p>
    <w:p w:rsidR="00581BA3" w:rsidRDefault="00581BA3" w:rsidP="00581BA3">
      <w:pPr>
        <w:pStyle w:val="image"/>
        <w:ind w:firstLine="425"/>
        <w:jc w:val="both"/>
      </w:pPr>
      <w:r>
        <w:rPr>
          <w:noProof/>
          <w:lang w:eastAsia="ru-RU"/>
        </w:rPr>
        <w:drawing>
          <wp:inline distT="0" distB="0" distL="0" distR="0">
            <wp:extent cx="996315" cy="422910"/>
            <wp:effectExtent l="0" t="0" r="0" b="0"/>
            <wp:docPr id="14" name="Рисунок 14"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033"/>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315" cy="422910"/>
                    </a:xfrm>
                    <a:prstGeom prst="rect">
                      <a:avLst/>
                    </a:prstGeom>
                    <a:noFill/>
                    <a:ln>
                      <a:noFill/>
                    </a:ln>
                  </pic:spPr>
                </pic:pic>
              </a:graphicData>
            </a:graphic>
          </wp:inline>
        </w:drawing>
      </w:r>
      <w:r>
        <w:t>,                                                        (27)</w:t>
      </w:r>
    </w:p>
    <w:p w:rsidR="00581BA3" w:rsidRDefault="00581BA3" w:rsidP="00581BA3">
      <w:pPr>
        <w:pStyle w:val="main"/>
        <w:ind w:firstLine="425"/>
        <w:rPr>
          <w:sz w:val="24"/>
          <w:szCs w:val="24"/>
        </w:rPr>
      </w:pPr>
      <w:r>
        <w:rPr>
          <w:sz w:val="24"/>
          <w:szCs w:val="24"/>
        </w:rPr>
        <w:t xml:space="preserve">где: </w:t>
      </w:r>
      <w:r>
        <w:rPr>
          <w:i/>
          <w:iCs/>
          <w:sz w:val="24"/>
          <w:szCs w:val="24"/>
        </w:rPr>
        <w:t>Z</w:t>
      </w:r>
      <w:r>
        <w:rPr>
          <w:i/>
          <w:iCs/>
          <w:sz w:val="24"/>
          <w:szCs w:val="24"/>
          <w:vertAlign w:val="subscript"/>
        </w:rPr>
        <w:t>я</w:t>
      </w:r>
      <w:r>
        <w:rPr>
          <w:sz w:val="24"/>
          <w:szCs w:val="24"/>
        </w:rPr>
        <w:t xml:space="preserve"> – число поддонов, размещаемых в одной ячейке;</w:t>
      </w:r>
    </w:p>
    <w:p w:rsidR="00581BA3" w:rsidRDefault="00581BA3" w:rsidP="00581BA3">
      <w:pPr>
        <w:pStyle w:val="main"/>
        <w:ind w:firstLine="425"/>
        <w:rPr>
          <w:sz w:val="24"/>
          <w:szCs w:val="24"/>
        </w:rPr>
      </w:pPr>
      <w:r>
        <w:rPr>
          <w:i/>
          <w:iCs/>
          <w:sz w:val="24"/>
          <w:szCs w:val="24"/>
        </w:rPr>
        <w:t>С</w:t>
      </w:r>
      <w:r>
        <w:rPr>
          <w:i/>
          <w:iCs/>
          <w:sz w:val="24"/>
          <w:szCs w:val="24"/>
          <w:vertAlign w:val="subscript"/>
        </w:rPr>
        <w:t>Ti</w:t>
      </w:r>
      <w:r>
        <w:rPr>
          <w:sz w:val="24"/>
          <w:szCs w:val="24"/>
        </w:rPr>
        <w:t xml:space="preserve"> – средняя грузовместимость тары, т.</w:t>
      </w:r>
    </w:p>
    <w:p w:rsidR="00581BA3" w:rsidRDefault="00581BA3" w:rsidP="00581BA3">
      <w:pPr>
        <w:pStyle w:val="main"/>
        <w:ind w:firstLine="425"/>
        <w:rPr>
          <w:sz w:val="24"/>
          <w:szCs w:val="24"/>
        </w:rPr>
      </w:pPr>
      <w:r>
        <w:rPr>
          <w:i/>
          <w:iCs/>
          <w:sz w:val="24"/>
          <w:szCs w:val="24"/>
        </w:rPr>
        <w:t>Z</w:t>
      </w:r>
      <w:r>
        <w:rPr>
          <w:i/>
          <w:iCs/>
          <w:sz w:val="24"/>
          <w:szCs w:val="24"/>
          <w:vertAlign w:val="subscript"/>
        </w:rPr>
        <w:t>в</w:t>
      </w:r>
      <w:r>
        <w:rPr>
          <w:sz w:val="24"/>
          <w:szCs w:val="24"/>
        </w:rPr>
        <w:t xml:space="preserve"> – число ярусов стеллажей по высоте</w:t>
      </w:r>
    </w:p>
    <w:p w:rsidR="00581BA3" w:rsidRDefault="00581BA3" w:rsidP="00581BA3">
      <w:pPr>
        <w:pStyle w:val="main"/>
        <w:ind w:firstLine="425"/>
        <w:rPr>
          <w:sz w:val="24"/>
          <w:szCs w:val="24"/>
        </w:rPr>
      </w:pPr>
      <w:r>
        <w:rPr>
          <w:i/>
          <w:iCs/>
          <w:sz w:val="24"/>
          <w:szCs w:val="24"/>
        </w:rPr>
        <w:t>f</w:t>
      </w:r>
      <w:r>
        <w:rPr>
          <w:i/>
          <w:iCs/>
          <w:sz w:val="24"/>
          <w:szCs w:val="24"/>
          <w:vertAlign w:val="subscript"/>
        </w:rPr>
        <w:t>c</w:t>
      </w:r>
      <w:r>
        <w:rPr>
          <w:sz w:val="24"/>
          <w:szCs w:val="24"/>
        </w:rPr>
        <w:t xml:space="preserve"> – площадь занимаемая одной секцией стеллажа, м</w:t>
      </w:r>
      <w:r>
        <w:rPr>
          <w:sz w:val="24"/>
          <w:szCs w:val="24"/>
          <w:vertAlign w:val="superscript"/>
        </w:rPr>
        <w:t>2</w:t>
      </w:r>
      <w:r>
        <w:rPr>
          <w:sz w:val="24"/>
          <w:szCs w:val="24"/>
        </w:rPr>
        <w:t>.</w:t>
      </w:r>
    </w:p>
    <w:p w:rsidR="00581BA3" w:rsidRDefault="00581BA3" w:rsidP="00581BA3">
      <w:pPr>
        <w:pStyle w:val="a8"/>
        <w:spacing w:before="0" w:beforeAutospacing="0" w:after="0" w:afterAutospacing="0"/>
        <w:ind w:firstLine="425"/>
        <w:jc w:val="both"/>
      </w:pPr>
      <w:r>
        <w:t> </w:t>
      </w:r>
    </w:p>
    <w:p w:rsidR="00581BA3" w:rsidRDefault="00581BA3" w:rsidP="00581BA3">
      <w:pPr>
        <w:pStyle w:val="caption3"/>
        <w:ind w:firstLine="425"/>
        <w:jc w:val="both"/>
        <w:rPr>
          <w:rFonts w:ascii="Times New Roman" w:hAnsi="Times New Roman" w:cs="Times New Roman"/>
          <w:sz w:val="24"/>
          <w:szCs w:val="24"/>
        </w:rPr>
      </w:pPr>
      <w:r>
        <w:rPr>
          <w:rFonts w:ascii="Times New Roman" w:hAnsi="Times New Roman" w:cs="Times New Roman"/>
          <w:sz w:val="24"/>
          <w:szCs w:val="24"/>
        </w:rPr>
        <w:t>2.5  Проектирование подсистемы хранения полуфабрикатов и изделий</w:t>
      </w:r>
    </w:p>
    <w:p w:rsidR="00581BA3" w:rsidRDefault="00581BA3" w:rsidP="00581BA3">
      <w:pPr>
        <w:pStyle w:val="a8"/>
        <w:spacing w:before="0" w:beforeAutospacing="0" w:after="0" w:afterAutospacing="0"/>
        <w:ind w:firstLine="425"/>
        <w:jc w:val="both"/>
      </w:pPr>
      <w:r>
        <w:t> </w:t>
      </w:r>
    </w:p>
    <w:p w:rsidR="00581BA3" w:rsidRDefault="00581BA3" w:rsidP="00581BA3">
      <w:pPr>
        <w:pStyle w:val="main"/>
        <w:ind w:firstLine="425"/>
        <w:rPr>
          <w:sz w:val="24"/>
          <w:szCs w:val="24"/>
        </w:rPr>
      </w:pPr>
      <w:r>
        <w:rPr>
          <w:sz w:val="24"/>
          <w:szCs w:val="24"/>
        </w:rPr>
        <w:t>В эту подсистему в общем случае входят межоперационные склады, склады готовых деталей и изделий.</w:t>
      </w:r>
    </w:p>
    <w:p w:rsidR="00581BA3" w:rsidRDefault="00581BA3" w:rsidP="00581BA3">
      <w:pPr>
        <w:pStyle w:val="main"/>
        <w:ind w:firstLine="425"/>
        <w:rPr>
          <w:sz w:val="24"/>
          <w:szCs w:val="24"/>
        </w:rPr>
      </w:pPr>
      <w:r>
        <w:rPr>
          <w:sz w:val="24"/>
          <w:szCs w:val="24"/>
        </w:rPr>
        <w:t>Межоперационные склады служат для того, чтобы обеспечить хранение заделов, возникающих на различных операциях технологического процесса в непоточном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rsidR="00581BA3" w:rsidRDefault="00581BA3" w:rsidP="00581BA3">
      <w:pPr>
        <w:pStyle w:val="main"/>
        <w:ind w:firstLine="425"/>
        <w:rPr>
          <w:sz w:val="24"/>
          <w:szCs w:val="24"/>
        </w:rPr>
      </w:pPr>
      <w:r>
        <w:rPr>
          <w:sz w:val="24"/>
          <w:szCs w:val="24"/>
        </w:rPr>
        <w:t>Площадь межоперационного склада определяется по формуле:</w:t>
      </w:r>
    </w:p>
    <w:p w:rsidR="00581BA3" w:rsidRDefault="00581BA3" w:rsidP="00581BA3">
      <w:pPr>
        <w:pStyle w:val="image"/>
        <w:ind w:firstLine="425"/>
        <w:jc w:val="both"/>
      </w:pPr>
      <w:r>
        <w:rPr>
          <w:noProof/>
          <w:lang w:eastAsia="ru-RU"/>
        </w:rPr>
        <w:lastRenderedPageBreak/>
        <w:drawing>
          <wp:inline distT="0" distB="0" distL="0" distR="0">
            <wp:extent cx="1064260" cy="422910"/>
            <wp:effectExtent l="0" t="0" r="2540" b="0"/>
            <wp:docPr id="13" name="Рисунок 1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034"/>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260" cy="422910"/>
                    </a:xfrm>
                    <a:prstGeom prst="rect">
                      <a:avLst/>
                    </a:prstGeom>
                    <a:noFill/>
                    <a:ln>
                      <a:noFill/>
                    </a:ln>
                  </pic:spPr>
                </pic:pic>
              </a:graphicData>
            </a:graphic>
          </wp:inline>
        </w:drawing>
      </w:r>
      <w:r>
        <w:t>,                                                      (28)</w:t>
      </w:r>
    </w:p>
    <w:p w:rsidR="00581BA3" w:rsidRDefault="00581BA3" w:rsidP="00581BA3">
      <w:pPr>
        <w:pStyle w:val="main"/>
        <w:ind w:firstLine="425"/>
        <w:rPr>
          <w:sz w:val="24"/>
          <w:szCs w:val="24"/>
        </w:rPr>
      </w:pPr>
      <w:r>
        <w:rPr>
          <w:sz w:val="24"/>
          <w:szCs w:val="24"/>
        </w:rPr>
        <w:t xml:space="preserve">где: </w:t>
      </w:r>
      <w:r>
        <w:rPr>
          <w:i/>
          <w:iCs/>
          <w:sz w:val="24"/>
          <w:szCs w:val="24"/>
        </w:rPr>
        <w:t>m</w:t>
      </w:r>
      <w:r>
        <w:rPr>
          <w:sz w:val="24"/>
          <w:szCs w:val="24"/>
        </w:rPr>
        <w:t xml:space="preserve"> – масса деталей, обрабатываемых в цех (на участке) в течение года;</w:t>
      </w:r>
    </w:p>
    <w:p w:rsidR="00581BA3" w:rsidRDefault="00581BA3" w:rsidP="00581BA3">
      <w:pPr>
        <w:pStyle w:val="main"/>
        <w:ind w:firstLine="425"/>
        <w:rPr>
          <w:sz w:val="24"/>
          <w:szCs w:val="24"/>
        </w:rPr>
      </w:pPr>
      <w:r>
        <w:rPr>
          <w:i/>
          <w:iCs/>
          <w:sz w:val="24"/>
          <w:szCs w:val="24"/>
        </w:rPr>
        <w:t>t</w:t>
      </w:r>
      <w:r>
        <w:rPr>
          <w:sz w:val="24"/>
          <w:szCs w:val="24"/>
        </w:rPr>
        <w:t xml:space="preserve"> – запас хранения, сут.</w:t>
      </w:r>
    </w:p>
    <w:p w:rsidR="00581BA3" w:rsidRDefault="00581BA3" w:rsidP="00581BA3">
      <w:pPr>
        <w:pStyle w:val="main"/>
        <w:ind w:firstLine="425"/>
        <w:rPr>
          <w:sz w:val="24"/>
          <w:szCs w:val="24"/>
        </w:rPr>
      </w:pPr>
      <w:r>
        <w:rPr>
          <w:i/>
          <w:iCs/>
          <w:sz w:val="24"/>
          <w:szCs w:val="24"/>
        </w:rPr>
        <w:t>i</w:t>
      </w:r>
      <w:r>
        <w:rPr>
          <w:sz w:val="24"/>
          <w:szCs w:val="24"/>
        </w:rPr>
        <w:t xml:space="preserve"> – число доставок полуфабрикатов деталей на склад</w:t>
      </w:r>
    </w:p>
    <w:p w:rsidR="00581BA3" w:rsidRDefault="00581BA3" w:rsidP="00581BA3">
      <w:pPr>
        <w:pStyle w:val="main"/>
        <w:ind w:firstLine="425"/>
        <w:rPr>
          <w:sz w:val="24"/>
          <w:szCs w:val="24"/>
        </w:rPr>
      </w:pPr>
      <w:r>
        <w:rPr>
          <w:noProof/>
          <w:sz w:val="24"/>
          <w:szCs w:val="24"/>
        </w:rPr>
        <w:drawing>
          <wp:inline distT="0" distB="0" distL="0" distR="0">
            <wp:extent cx="546100" cy="191135"/>
            <wp:effectExtent l="0" t="0" r="6350" b="0"/>
            <wp:docPr id="12" name="Рисунок 12"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035"/>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p>
    <w:p w:rsidR="00581BA3" w:rsidRDefault="00581BA3" w:rsidP="00581BA3">
      <w:pPr>
        <w:pStyle w:val="main"/>
        <w:ind w:firstLine="425"/>
        <w:rPr>
          <w:sz w:val="24"/>
          <w:szCs w:val="24"/>
        </w:rPr>
      </w:pPr>
      <w:r>
        <w:rPr>
          <w:sz w:val="24"/>
          <w:szCs w:val="24"/>
        </w:rPr>
        <w:t xml:space="preserve">где: </w:t>
      </w:r>
      <w:r>
        <w:rPr>
          <w:i/>
          <w:iCs/>
          <w:sz w:val="24"/>
          <w:szCs w:val="24"/>
        </w:rPr>
        <w:t>n</w:t>
      </w:r>
      <w:r>
        <w:rPr>
          <w:sz w:val="24"/>
          <w:szCs w:val="24"/>
        </w:rPr>
        <w:t xml:space="preserve"> – число операций технологического процесса;</w:t>
      </w:r>
    </w:p>
    <w:p w:rsidR="00581BA3" w:rsidRDefault="00581BA3" w:rsidP="00581BA3">
      <w:pPr>
        <w:pStyle w:val="main"/>
        <w:ind w:firstLine="425"/>
        <w:rPr>
          <w:sz w:val="24"/>
          <w:szCs w:val="24"/>
        </w:rPr>
      </w:pPr>
      <w:r>
        <w:rPr>
          <w:i/>
          <w:iCs/>
          <w:sz w:val="24"/>
          <w:szCs w:val="24"/>
        </w:rPr>
        <w:t>D</w:t>
      </w:r>
      <w:r>
        <w:rPr>
          <w:sz w:val="24"/>
          <w:szCs w:val="24"/>
        </w:rPr>
        <w:t xml:space="preserve"> – число календарных дней в году;</w:t>
      </w:r>
    </w:p>
    <w:p w:rsidR="00581BA3" w:rsidRDefault="00581BA3" w:rsidP="00581BA3">
      <w:pPr>
        <w:pStyle w:val="main"/>
        <w:ind w:firstLine="425"/>
        <w:rPr>
          <w:sz w:val="24"/>
          <w:szCs w:val="24"/>
        </w:rPr>
      </w:pPr>
      <w:r>
        <w:rPr>
          <w:i/>
          <w:iCs/>
          <w:sz w:val="24"/>
          <w:szCs w:val="24"/>
        </w:rPr>
        <w:t>q</w:t>
      </w:r>
      <w:r>
        <w:rPr>
          <w:sz w:val="24"/>
          <w:szCs w:val="24"/>
        </w:rPr>
        <w:t xml:space="preserve"> – грузонапряженность склада, Т/м</w:t>
      </w:r>
      <w:r>
        <w:rPr>
          <w:sz w:val="24"/>
          <w:szCs w:val="24"/>
          <w:vertAlign w:val="superscript"/>
        </w:rPr>
        <w:t>2</w:t>
      </w:r>
      <w:r>
        <w:rPr>
          <w:sz w:val="24"/>
          <w:szCs w:val="24"/>
        </w:rPr>
        <w:t>; (</w:t>
      </w:r>
      <w:r>
        <w:rPr>
          <w:i/>
          <w:iCs/>
          <w:sz w:val="24"/>
          <w:szCs w:val="24"/>
        </w:rPr>
        <w:t>q</w:t>
      </w:r>
      <w:r>
        <w:rPr>
          <w:sz w:val="24"/>
          <w:szCs w:val="24"/>
        </w:rPr>
        <w:t xml:space="preserve"> </w:t>
      </w:r>
      <w:r>
        <w:rPr>
          <w:noProof/>
          <w:sz w:val="24"/>
          <w:szCs w:val="24"/>
        </w:rPr>
        <w:drawing>
          <wp:inline distT="0" distB="0" distL="0" distR="0">
            <wp:extent cx="122555" cy="122555"/>
            <wp:effectExtent l="0" t="0" r="0" b="0"/>
            <wp:docPr id="11" name="Рисунок 11"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036"/>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sz w:val="24"/>
          <w:szCs w:val="24"/>
        </w:rPr>
        <w:t>15 T/м</w:t>
      </w:r>
      <w:r>
        <w:rPr>
          <w:sz w:val="24"/>
          <w:szCs w:val="24"/>
          <w:vertAlign w:val="superscript"/>
        </w:rPr>
        <w:t>2</w:t>
      </w:r>
      <w:r>
        <w:rPr>
          <w:sz w:val="24"/>
          <w:szCs w:val="24"/>
        </w:rPr>
        <w:t>).</w:t>
      </w:r>
    </w:p>
    <w:p w:rsidR="00581BA3" w:rsidRDefault="00581BA3" w:rsidP="00581BA3">
      <w:pPr>
        <w:pStyle w:val="main"/>
        <w:ind w:firstLine="425"/>
        <w:rPr>
          <w:sz w:val="24"/>
          <w:szCs w:val="24"/>
        </w:rPr>
      </w:pPr>
      <w:r>
        <w:rPr>
          <w:i/>
          <w:iCs/>
          <w:sz w:val="24"/>
          <w:szCs w:val="24"/>
        </w:rPr>
        <w:t>K</w:t>
      </w:r>
      <w:r>
        <w:rPr>
          <w:i/>
          <w:iCs/>
          <w:sz w:val="24"/>
          <w:szCs w:val="24"/>
          <w:vertAlign w:val="subscript"/>
        </w:rPr>
        <w:t>и</w:t>
      </w:r>
      <w:r>
        <w:rPr>
          <w:sz w:val="24"/>
          <w:szCs w:val="24"/>
        </w:rPr>
        <w:t xml:space="preserve"> – коэффициент использования площади склада</w:t>
      </w:r>
    </w:p>
    <w:p w:rsidR="00581BA3" w:rsidRDefault="00581BA3" w:rsidP="00581BA3">
      <w:pPr>
        <w:pStyle w:val="main"/>
        <w:ind w:firstLine="425"/>
        <w:rPr>
          <w:sz w:val="24"/>
          <w:szCs w:val="24"/>
        </w:rPr>
      </w:pPr>
      <w:r>
        <w:rPr>
          <w:i/>
          <w:iCs/>
          <w:sz w:val="24"/>
          <w:szCs w:val="24"/>
        </w:rPr>
        <w:t>K</w:t>
      </w:r>
      <w:r>
        <w:rPr>
          <w:i/>
          <w:iCs/>
          <w:sz w:val="24"/>
          <w:szCs w:val="24"/>
          <w:vertAlign w:val="subscript"/>
        </w:rPr>
        <w:t>и</w:t>
      </w:r>
      <w:r>
        <w:rPr>
          <w:sz w:val="24"/>
          <w:szCs w:val="24"/>
        </w:rPr>
        <w:t xml:space="preserve"> </w:t>
      </w:r>
      <w:r>
        <w:rPr>
          <w:noProof/>
          <w:sz w:val="24"/>
          <w:szCs w:val="24"/>
        </w:rPr>
        <w:drawing>
          <wp:inline distT="0" distB="0" distL="0" distR="0">
            <wp:extent cx="122555" cy="149860"/>
            <wp:effectExtent l="0" t="0" r="0" b="2540"/>
            <wp:docPr id="10" name="Рисунок 10"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037"/>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Pr>
          <w:sz w:val="24"/>
          <w:szCs w:val="24"/>
        </w:rPr>
        <w:t>0,5</w:t>
      </w:r>
    </w:p>
    <w:p w:rsidR="00581BA3" w:rsidRDefault="00581BA3" w:rsidP="00581BA3">
      <w:pPr>
        <w:pStyle w:val="main"/>
        <w:ind w:firstLine="425"/>
        <w:rPr>
          <w:sz w:val="24"/>
          <w:szCs w:val="24"/>
        </w:rPr>
      </w:pPr>
      <w:r>
        <w:rPr>
          <w:sz w:val="24"/>
          <w:szCs w:val="24"/>
        </w:rPr>
        <w:t>Склад готовых деталей служит для накопления и хранения окончательно обработанных деталей, ожидающих поступления на сборку.</w:t>
      </w:r>
    </w:p>
    <w:p w:rsidR="00581BA3" w:rsidRDefault="00581BA3" w:rsidP="00581BA3">
      <w:pPr>
        <w:pStyle w:val="main"/>
        <w:ind w:firstLine="425"/>
        <w:rPr>
          <w:sz w:val="24"/>
          <w:szCs w:val="24"/>
        </w:rPr>
      </w:pPr>
      <w:r>
        <w:rPr>
          <w:sz w:val="24"/>
          <w:szCs w:val="24"/>
        </w:rPr>
        <w:t>Площадь такого склада определяется по формуле:</w:t>
      </w:r>
    </w:p>
    <w:p w:rsidR="00581BA3" w:rsidRDefault="00581BA3" w:rsidP="00581BA3">
      <w:pPr>
        <w:pStyle w:val="image"/>
        <w:ind w:firstLine="425"/>
        <w:jc w:val="both"/>
      </w:pPr>
      <w:r>
        <w:rPr>
          <w:noProof/>
          <w:lang w:eastAsia="ru-RU"/>
        </w:rPr>
        <w:drawing>
          <wp:inline distT="0" distB="0" distL="0" distR="0">
            <wp:extent cx="1023620" cy="422910"/>
            <wp:effectExtent l="0" t="0" r="5080" b="0"/>
            <wp:docPr id="9" name="Рисунок 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038"/>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3620" cy="422910"/>
                    </a:xfrm>
                    <a:prstGeom prst="rect">
                      <a:avLst/>
                    </a:prstGeom>
                    <a:noFill/>
                    <a:ln>
                      <a:noFill/>
                    </a:ln>
                  </pic:spPr>
                </pic:pic>
              </a:graphicData>
            </a:graphic>
          </wp:inline>
        </w:drawing>
      </w:r>
      <w:r>
        <w:t>,                                                       (29)</w:t>
      </w:r>
    </w:p>
    <w:p w:rsidR="00581BA3" w:rsidRDefault="00581BA3" w:rsidP="00581BA3">
      <w:pPr>
        <w:pStyle w:val="main"/>
        <w:ind w:firstLine="425"/>
        <w:rPr>
          <w:sz w:val="24"/>
          <w:szCs w:val="24"/>
        </w:rPr>
      </w:pPr>
      <w:r>
        <w:rPr>
          <w:sz w:val="24"/>
          <w:szCs w:val="24"/>
        </w:rPr>
        <w:t xml:space="preserve">где: </w:t>
      </w:r>
      <w:r>
        <w:rPr>
          <w:i/>
          <w:iCs/>
          <w:sz w:val="24"/>
          <w:szCs w:val="24"/>
        </w:rPr>
        <w:t>т</w:t>
      </w:r>
      <w:r>
        <w:rPr>
          <w:sz w:val="24"/>
          <w:szCs w:val="24"/>
        </w:rPr>
        <w:t xml:space="preserve"> – масса деталей и узлов годового объема выпуска, подлежащих хранению, </w:t>
      </w:r>
      <w:r>
        <w:rPr>
          <w:i/>
          <w:iCs/>
          <w:sz w:val="24"/>
          <w:szCs w:val="24"/>
        </w:rPr>
        <w:t>Т</w:t>
      </w:r>
    </w:p>
    <w:p w:rsidR="00581BA3" w:rsidRDefault="00581BA3" w:rsidP="00581BA3">
      <w:pPr>
        <w:pStyle w:val="main"/>
        <w:ind w:firstLine="425"/>
        <w:rPr>
          <w:sz w:val="24"/>
          <w:szCs w:val="24"/>
        </w:rPr>
      </w:pPr>
      <w:r>
        <w:rPr>
          <w:i/>
          <w:iCs/>
          <w:sz w:val="24"/>
          <w:szCs w:val="24"/>
        </w:rPr>
        <w:t>i</w:t>
      </w:r>
      <w:r>
        <w:rPr>
          <w:sz w:val="24"/>
          <w:szCs w:val="24"/>
        </w:rPr>
        <w:t xml:space="preserve"> – число рабочих дней запаса, сут.</w:t>
      </w:r>
    </w:p>
    <w:p w:rsidR="00581BA3" w:rsidRDefault="00581BA3" w:rsidP="00581BA3">
      <w:pPr>
        <w:pStyle w:val="main"/>
        <w:ind w:firstLine="425"/>
        <w:rPr>
          <w:sz w:val="24"/>
          <w:szCs w:val="24"/>
        </w:rPr>
      </w:pPr>
      <w:r>
        <w:rPr>
          <w:i/>
          <w:iCs/>
          <w:sz w:val="24"/>
          <w:szCs w:val="24"/>
        </w:rPr>
        <w:t>q</w:t>
      </w:r>
      <w:r>
        <w:rPr>
          <w:sz w:val="24"/>
          <w:szCs w:val="24"/>
        </w:rPr>
        <w:t xml:space="preserve"> – средняя грузонапряженность, Т/м</w:t>
      </w:r>
      <w:r>
        <w:rPr>
          <w:sz w:val="24"/>
          <w:szCs w:val="24"/>
          <w:vertAlign w:val="superscript"/>
        </w:rPr>
        <w:t>2</w:t>
      </w:r>
      <w:r>
        <w:rPr>
          <w:sz w:val="24"/>
          <w:szCs w:val="24"/>
        </w:rPr>
        <w:t>.</w:t>
      </w:r>
    </w:p>
    <w:p w:rsidR="00581BA3" w:rsidRDefault="00581BA3" w:rsidP="00581BA3">
      <w:pPr>
        <w:pStyle w:val="main"/>
        <w:ind w:firstLine="425"/>
        <w:rPr>
          <w:sz w:val="24"/>
          <w:szCs w:val="24"/>
        </w:rPr>
      </w:pPr>
      <w:r>
        <w:rPr>
          <w:i/>
          <w:iCs/>
          <w:sz w:val="24"/>
          <w:szCs w:val="24"/>
        </w:rPr>
        <w:t xml:space="preserve">q = 10 </w:t>
      </w:r>
      <w:r>
        <w:rPr>
          <w:i/>
          <w:noProof/>
          <w:sz w:val="24"/>
          <w:szCs w:val="24"/>
        </w:rPr>
        <w:drawing>
          <wp:inline distT="0" distB="0" distL="0" distR="0">
            <wp:extent cx="136525" cy="136525"/>
            <wp:effectExtent l="0" t="0" r="0" b="0"/>
            <wp:docPr id="8" name="Рисунок 8"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03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Pr>
          <w:i/>
          <w:iCs/>
          <w:sz w:val="24"/>
          <w:szCs w:val="24"/>
        </w:rPr>
        <w:t>40 T/м</w:t>
      </w:r>
      <w:r>
        <w:rPr>
          <w:i/>
          <w:iCs/>
          <w:sz w:val="24"/>
          <w:szCs w:val="24"/>
          <w:vertAlign w:val="superscript"/>
        </w:rPr>
        <w:t>2</w:t>
      </w:r>
      <w:r>
        <w:rPr>
          <w:i/>
          <w:iCs/>
          <w:sz w:val="24"/>
          <w:szCs w:val="24"/>
        </w:rPr>
        <w:t>; K</w:t>
      </w:r>
      <w:r>
        <w:rPr>
          <w:i/>
          <w:iCs/>
          <w:sz w:val="24"/>
          <w:szCs w:val="24"/>
          <w:vertAlign w:val="subscript"/>
        </w:rPr>
        <w:t>и</w:t>
      </w:r>
      <w:r>
        <w:rPr>
          <w:i/>
          <w:iCs/>
          <w:sz w:val="24"/>
          <w:szCs w:val="24"/>
        </w:rPr>
        <w:t xml:space="preserve"> = 0,25 </w:t>
      </w:r>
      <w:r>
        <w:rPr>
          <w:i/>
          <w:noProof/>
          <w:sz w:val="24"/>
          <w:szCs w:val="24"/>
        </w:rPr>
        <w:drawing>
          <wp:inline distT="0" distB="0" distL="0" distR="0">
            <wp:extent cx="136525" cy="136525"/>
            <wp:effectExtent l="0" t="0" r="0" b="0"/>
            <wp:docPr id="7" name="Рисунок 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04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Pr>
          <w:i/>
          <w:iCs/>
          <w:sz w:val="24"/>
          <w:szCs w:val="24"/>
        </w:rPr>
        <w:t>0,30.</w:t>
      </w:r>
    </w:p>
    <w:p w:rsidR="00581BA3" w:rsidRDefault="00581BA3" w:rsidP="00581BA3">
      <w:pPr>
        <w:pStyle w:val="a8"/>
        <w:spacing w:before="0" w:beforeAutospacing="0" w:after="0" w:afterAutospacing="0"/>
        <w:ind w:firstLine="425"/>
        <w:jc w:val="both"/>
      </w:pPr>
      <w:r>
        <w:t> </w:t>
      </w:r>
    </w:p>
    <w:p w:rsidR="00581BA3" w:rsidRDefault="00581BA3" w:rsidP="00581BA3">
      <w:pPr>
        <w:rPr>
          <w:rFonts w:ascii="Times New Roman" w:hAnsi="Times New Roman"/>
          <w:b/>
          <w:caps/>
          <w:sz w:val="24"/>
          <w:szCs w:val="24"/>
        </w:rPr>
      </w:pPr>
      <w:r>
        <w:rPr>
          <w:rFonts w:ascii="Times New Roman" w:hAnsi="Times New Roman"/>
          <w:b/>
          <w:caps/>
          <w:sz w:val="24"/>
          <w:szCs w:val="24"/>
        </w:rPr>
        <w:br w:type="page"/>
      </w:r>
    </w:p>
    <w:p w:rsidR="00581BA3" w:rsidRDefault="00581BA3" w:rsidP="00581BA3">
      <w:pPr>
        <w:jc w:val="right"/>
        <w:rPr>
          <w:rFonts w:ascii="Times New Roman" w:hAnsi="Times New Roman"/>
          <w:b/>
          <w:caps/>
          <w:sz w:val="24"/>
          <w:szCs w:val="24"/>
        </w:rPr>
      </w:pPr>
      <w:r>
        <w:rPr>
          <w:rFonts w:ascii="Times New Roman" w:hAnsi="Times New Roman"/>
          <w:b/>
          <w:caps/>
          <w:sz w:val="24"/>
          <w:szCs w:val="24"/>
        </w:rPr>
        <w:lastRenderedPageBreak/>
        <w:t>Приложение 4</w:t>
      </w:r>
    </w:p>
    <w:p w:rsidR="00581BA3" w:rsidRDefault="00581BA3" w:rsidP="00581BA3">
      <w:pPr>
        <w:jc w:val="right"/>
        <w:rPr>
          <w:rFonts w:ascii="Times New Roman" w:hAnsi="Times New Roman"/>
          <w:b/>
          <w:caps/>
          <w:sz w:val="24"/>
          <w:szCs w:val="24"/>
        </w:rPr>
      </w:pPr>
    </w:p>
    <w:p w:rsidR="00581BA3" w:rsidRDefault="00581BA3" w:rsidP="00581BA3">
      <w:pPr>
        <w:jc w:val="center"/>
        <w:rPr>
          <w:rFonts w:ascii="Times New Roman" w:hAnsi="Times New Roman"/>
          <w:b/>
          <w:caps/>
          <w:sz w:val="24"/>
          <w:szCs w:val="24"/>
        </w:rPr>
      </w:pPr>
      <w:r>
        <w:rPr>
          <w:rFonts w:ascii="Times New Roman" w:hAnsi="Times New Roman"/>
          <w:b/>
          <w:caps/>
          <w:sz w:val="24"/>
          <w:szCs w:val="24"/>
        </w:rPr>
        <w:t>ПРАКТИТЧЕСКАЯ РАБОТА 4</w:t>
      </w:r>
    </w:p>
    <w:p w:rsidR="00581BA3" w:rsidRDefault="00581BA3" w:rsidP="00581BA3">
      <w:pPr>
        <w:jc w:val="center"/>
        <w:rPr>
          <w:rFonts w:ascii="Times New Roman" w:hAnsi="Times New Roman"/>
          <w:b/>
          <w:caps/>
          <w:sz w:val="24"/>
          <w:szCs w:val="24"/>
        </w:rPr>
      </w:pPr>
    </w:p>
    <w:p w:rsidR="00581BA3" w:rsidRDefault="00581BA3" w:rsidP="00581BA3">
      <w:pPr>
        <w:pStyle w:val="33"/>
        <w:widowControl w:val="0"/>
        <w:rPr>
          <w:rFonts w:ascii="Times New Roman" w:hAnsi="Times New Roman"/>
          <w:b/>
          <w:sz w:val="24"/>
          <w:szCs w:val="24"/>
        </w:rPr>
      </w:pPr>
      <w:r>
        <w:rPr>
          <w:rFonts w:ascii="Times New Roman" w:hAnsi="Times New Roman"/>
          <w:sz w:val="24"/>
        </w:rPr>
        <w:t xml:space="preserve"> 1. </w:t>
      </w:r>
      <w:r>
        <w:rPr>
          <w:rFonts w:ascii="Times New Roman" w:hAnsi="Times New Roman"/>
          <w:b/>
          <w:sz w:val="24"/>
        </w:rPr>
        <w:t>Общие принципы конструирования машин и агрегатов металлургического производства</w:t>
      </w:r>
    </w:p>
    <w:p w:rsidR="00581BA3" w:rsidRDefault="00581BA3" w:rsidP="00581BA3">
      <w:pPr>
        <w:pStyle w:val="33"/>
        <w:widowControl w:val="0"/>
        <w:rPr>
          <w:rFonts w:ascii="Times New Roman" w:hAnsi="Times New Roman"/>
          <w:b/>
          <w:sz w:val="24"/>
        </w:rPr>
      </w:pPr>
    </w:p>
    <w:p w:rsidR="00581BA3" w:rsidRDefault="00581BA3" w:rsidP="00581BA3">
      <w:pPr>
        <w:pStyle w:val="33"/>
        <w:widowControl w:val="0"/>
        <w:outlineLvl w:val="0"/>
        <w:rPr>
          <w:rFonts w:ascii="Times New Roman" w:hAnsi="Times New Roman"/>
          <w:b/>
          <w:sz w:val="24"/>
        </w:rPr>
      </w:pPr>
      <w:r>
        <w:rPr>
          <w:rFonts w:ascii="Times New Roman" w:hAnsi="Times New Roman"/>
          <w:b/>
          <w:sz w:val="24"/>
        </w:rPr>
        <w:t>1.1. Общие принципы конструирования металлургического оборудования</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rPr>
          <w:rFonts w:ascii="Times New Roman" w:hAnsi="Times New Roman"/>
          <w:sz w:val="24"/>
        </w:rPr>
      </w:pPr>
      <w:r>
        <w:rPr>
          <w:rFonts w:ascii="Times New Roman" w:hAnsi="Times New Roman"/>
          <w:sz w:val="24"/>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rsidR="00581BA3" w:rsidRDefault="00581BA3" w:rsidP="00581BA3">
      <w:pPr>
        <w:pStyle w:val="33"/>
        <w:widowControl w:val="0"/>
        <w:outlineLvl w:val="0"/>
        <w:rPr>
          <w:rFonts w:ascii="Times New Roman" w:hAnsi="Times New Roman"/>
          <w:sz w:val="24"/>
        </w:rPr>
      </w:pPr>
      <w:r>
        <w:rPr>
          <w:rFonts w:ascii="Times New Roman" w:hAnsi="Times New Roman"/>
          <w:sz w:val="24"/>
        </w:rPr>
        <w:t>1. Принцип секционирования.</w:t>
      </w:r>
    </w:p>
    <w:p w:rsidR="00581BA3" w:rsidRDefault="00581BA3" w:rsidP="00581BA3">
      <w:pPr>
        <w:pStyle w:val="33"/>
        <w:widowControl w:val="0"/>
        <w:rPr>
          <w:rFonts w:ascii="Times New Roman" w:hAnsi="Times New Roman"/>
          <w:sz w:val="24"/>
        </w:rPr>
      </w:pPr>
      <w:r>
        <w:rPr>
          <w:rFonts w:ascii="Times New Roman" w:hAnsi="Times New Roman"/>
          <w:sz w:val="24"/>
        </w:rPr>
        <w:t>Заключается в разделении машины на одинаковые секции и образовании производных машин набором унифицированных секций.</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рольганг (добавление секций позволяет получать машину бόльшей длины).</w:t>
      </w:r>
    </w:p>
    <w:p w:rsidR="00581BA3" w:rsidRDefault="00581BA3" w:rsidP="00581BA3">
      <w:pPr>
        <w:pStyle w:val="33"/>
        <w:widowControl w:val="0"/>
        <w:ind w:left="1701"/>
        <w:rPr>
          <w:rFonts w:ascii="Times New Roman" w:hAnsi="Times New Roman"/>
          <w:sz w:val="24"/>
        </w:rPr>
      </w:pPr>
      <w:r>
        <w:rPr>
          <w:rFonts w:ascii="Times New Roman" w:hAnsi="Times New Roman"/>
          <w:sz w:val="24"/>
        </w:rPr>
        <w:t>Дисковый фильтр.</w:t>
      </w:r>
    </w:p>
    <w:p w:rsidR="00581BA3" w:rsidRDefault="00581BA3" w:rsidP="00581BA3">
      <w:pPr>
        <w:pStyle w:val="33"/>
        <w:widowControl w:val="0"/>
        <w:ind w:left="1701"/>
        <w:rPr>
          <w:rFonts w:ascii="Times New Roman" w:hAnsi="Times New Roman"/>
          <w:sz w:val="24"/>
        </w:rPr>
      </w:pPr>
      <w:r>
        <w:rPr>
          <w:rFonts w:ascii="Times New Roman" w:hAnsi="Times New Roman"/>
          <w:sz w:val="24"/>
        </w:rPr>
        <w:t>Многоступенчатый насос различного давления.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Набор планетарных редукторов.</w:t>
      </w:r>
    </w:p>
    <w:p w:rsidR="00581BA3" w:rsidRDefault="00581BA3" w:rsidP="00581BA3">
      <w:pPr>
        <w:pStyle w:val="33"/>
        <w:widowControl w:val="0"/>
        <w:outlineLvl w:val="0"/>
        <w:rPr>
          <w:rFonts w:ascii="Times New Roman" w:hAnsi="Times New Roman"/>
          <w:sz w:val="24"/>
        </w:rPr>
      </w:pPr>
      <w:r>
        <w:rPr>
          <w:rFonts w:ascii="Times New Roman" w:hAnsi="Times New Roman"/>
          <w:sz w:val="24"/>
        </w:rPr>
        <w:t>2. Принцип изменения линейных размеров.</w:t>
      </w:r>
    </w:p>
    <w:p w:rsidR="00581BA3" w:rsidRDefault="00581BA3" w:rsidP="00581BA3">
      <w:pPr>
        <w:pStyle w:val="33"/>
        <w:widowControl w:val="0"/>
        <w:rPr>
          <w:rFonts w:ascii="Times New Roman" w:hAnsi="Times New Roman"/>
          <w:sz w:val="24"/>
        </w:rPr>
      </w:pPr>
      <w:r>
        <w:rPr>
          <w:rFonts w:ascii="Times New Roman" w:hAnsi="Times New Roman"/>
          <w:sz w:val="24"/>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увеличение длины бочки валка сортопрокатного стана.</w:t>
      </w:r>
    </w:p>
    <w:p w:rsidR="00581BA3" w:rsidRDefault="00581BA3" w:rsidP="00581BA3">
      <w:pPr>
        <w:pStyle w:val="33"/>
        <w:widowControl w:val="0"/>
        <w:ind w:left="1701"/>
        <w:rPr>
          <w:rFonts w:ascii="Times New Roman" w:hAnsi="Times New Roman"/>
          <w:sz w:val="24"/>
        </w:rPr>
      </w:pPr>
      <w:r>
        <w:rPr>
          <w:rFonts w:ascii="Times New Roman" w:hAnsi="Times New Roman"/>
          <w:sz w:val="24"/>
        </w:rPr>
        <w:t>Увеличение длины зубьев при сокращении их модуля.</w:t>
      </w:r>
    </w:p>
    <w:p w:rsidR="00581BA3" w:rsidRDefault="00581BA3" w:rsidP="00581BA3">
      <w:pPr>
        <w:pStyle w:val="33"/>
        <w:widowControl w:val="0"/>
        <w:outlineLvl w:val="0"/>
        <w:rPr>
          <w:rFonts w:ascii="Times New Roman" w:hAnsi="Times New Roman"/>
          <w:sz w:val="24"/>
        </w:rPr>
      </w:pPr>
      <w:r>
        <w:rPr>
          <w:rFonts w:ascii="Times New Roman" w:hAnsi="Times New Roman"/>
          <w:sz w:val="24"/>
        </w:rPr>
        <w:t>3. Принцип (метод) базового агрегата.</w:t>
      </w:r>
    </w:p>
    <w:p w:rsidR="00581BA3" w:rsidRDefault="00581BA3" w:rsidP="00581BA3">
      <w:pPr>
        <w:pStyle w:val="33"/>
        <w:widowControl w:val="0"/>
        <w:rPr>
          <w:rFonts w:ascii="Times New Roman" w:hAnsi="Times New Roman"/>
          <w:sz w:val="24"/>
        </w:rPr>
      </w:pPr>
      <w:r>
        <w:rPr>
          <w:rFonts w:ascii="Times New Roman" w:hAnsi="Times New Roman"/>
          <w:sz w:val="24"/>
        </w:rPr>
        <w:t>Применяют базовую машину или агрегат, превращая его в машины различного назначения присоединением к нему специального оборудования.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конструкция методической печи с толкателем и с шагающим подом.</w:t>
      </w:r>
    </w:p>
    <w:p w:rsidR="00581BA3" w:rsidRDefault="00581BA3" w:rsidP="00581BA3">
      <w:pPr>
        <w:pStyle w:val="33"/>
        <w:widowControl w:val="0"/>
        <w:outlineLvl w:val="0"/>
        <w:rPr>
          <w:rFonts w:ascii="Times New Roman" w:hAnsi="Times New Roman"/>
          <w:sz w:val="24"/>
        </w:rPr>
      </w:pPr>
      <w:r>
        <w:rPr>
          <w:rFonts w:ascii="Times New Roman" w:hAnsi="Times New Roman"/>
          <w:sz w:val="24"/>
        </w:rPr>
        <w:t>4. Принцип конвертирования.</w:t>
      </w:r>
    </w:p>
    <w:p w:rsidR="00581BA3" w:rsidRDefault="00581BA3" w:rsidP="00581BA3">
      <w:pPr>
        <w:pStyle w:val="33"/>
        <w:widowControl w:val="0"/>
        <w:rPr>
          <w:rFonts w:ascii="Times New Roman" w:hAnsi="Times New Roman"/>
          <w:sz w:val="24"/>
        </w:rPr>
      </w:pPr>
      <w:r>
        <w:rPr>
          <w:rFonts w:ascii="Times New Roman" w:hAnsi="Times New Roman"/>
          <w:sz w:val="24"/>
        </w:rPr>
        <w:t>Базовую машину (или её основные элементы) используют для создания агрегатов различного назначения.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замена бензинового карбюраторного двигателя на газовый (карбюратор заменяется смесителем и изменяется степень сжатия).</w:t>
      </w:r>
    </w:p>
    <w:p w:rsidR="00581BA3" w:rsidRDefault="00581BA3" w:rsidP="00581BA3">
      <w:pPr>
        <w:pStyle w:val="33"/>
        <w:widowControl w:val="0"/>
        <w:ind w:left="1701"/>
        <w:rPr>
          <w:rFonts w:ascii="Times New Roman" w:hAnsi="Times New Roman"/>
          <w:sz w:val="24"/>
        </w:rPr>
      </w:pPr>
      <w:r>
        <w:rPr>
          <w:rFonts w:ascii="Times New Roman" w:hAnsi="Times New Roman"/>
          <w:sz w:val="24"/>
        </w:rPr>
        <w:t>Использование блюминга для прокатки листа.</w:t>
      </w:r>
    </w:p>
    <w:p w:rsidR="00581BA3" w:rsidRDefault="00581BA3" w:rsidP="00581BA3">
      <w:pPr>
        <w:pStyle w:val="33"/>
        <w:widowControl w:val="0"/>
        <w:outlineLvl w:val="0"/>
        <w:rPr>
          <w:rFonts w:ascii="Times New Roman" w:hAnsi="Times New Roman"/>
          <w:sz w:val="24"/>
        </w:rPr>
      </w:pPr>
      <w:r>
        <w:rPr>
          <w:rFonts w:ascii="Times New Roman" w:hAnsi="Times New Roman"/>
          <w:sz w:val="24"/>
        </w:rPr>
        <w:t xml:space="preserve">5. Компаундирование. </w:t>
      </w:r>
    </w:p>
    <w:p w:rsidR="00581BA3" w:rsidRDefault="00581BA3" w:rsidP="00581BA3">
      <w:pPr>
        <w:pStyle w:val="33"/>
        <w:widowControl w:val="0"/>
        <w:rPr>
          <w:rFonts w:ascii="Times New Roman" w:hAnsi="Times New Roman"/>
          <w:sz w:val="24"/>
        </w:rPr>
      </w:pPr>
      <w:r>
        <w:rPr>
          <w:rFonts w:ascii="Times New Roman" w:hAnsi="Times New Roman"/>
          <w:sz w:val="24"/>
        </w:rPr>
        <w:t xml:space="preserve">Параллельное соединение машин и агрегатов с целью повышения общей мощности или </w:t>
      </w:r>
      <w:r>
        <w:rPr>
          <w:rFonts w:ascii="Times New Roman" w:hAnsi="Times New Roman"/>
          <w:sz w:val="24"/>
        </w:rPr>
        <w:lastRenderedPageBreak/>
        <w:t>производительности.</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два двигателя в приводе.</w:t>
      </w:r>
    </w:p>
    <w:p w:rsidR="00581BA3" w:rsidRDefault="00581BA3" w:rsidP="00581BA3">
      <w:pPr>
        <w:pStyle w:val="33"/>
        <w:widowControl w:val="0"/>
        <w:ind w:left="1701"/>
        <w:rPr>
          <w:rFonts w:ascii="Times New Roman" w:hAnsi="Times New Roman"/>
          <w:sz w:val="24"/>
        </w:rPr>
      </w:pPr>
      <w:r>
        <w:rPr>
          <w:rFonts w:ascii="Times New Roman" w:hAnsi="Times New Roman"/>
          <w:sz w:val="24"/>
        </w:rPr>
        <w:t>Многоклетьевой стан.</w:t>
      </w:r>
    </w:p>
    <w:p w:rsidR="00581BA3" w:rsidRDefault="00581BA3" w:rsidP="00581BA3">
      <w:pPr>
        <w:pStyle w:val="33"/>
        <w:widowControl w:val="0"/>
        <w:outlineLvl w:val="0"/>
        <w:rPr>
          <w:rFonts w:ascii="Times New Roman" w:hAnsi="Times New Roman"/>
          <w:sz w:val="24"/>
        </w:rPr>
      </w:pPr>
      <w:r>
        <w:rPr>
          <w:rFonts w:ascii="Times New Roman" w:hAnsi="Times New Roman"/>
          <w:sz w:val="24"/>
        </w:rPr>
        <w:t>6. Модифицирование.</w:t>
      </w:r>
    </w:p>
    <w:p w:rsidR="00581BA3" w:rsidRDefault="00581BA3" w:rsidP="00581BA3">
      <w:pPr>
        <w:pStyle w:val="33"/>
        <w:widowControl w:val="0"/>
        <w:rPr>
          <w:rFonts w:ascii="Times New Roman" w:hAnsi="Times New Roman"/>
          <w:sz w:val="24"/>
        </w:rPr>
      </w:pPr>
      <w:r>
        <w:rPr>
          <w:rFonts w:ascii="Times New Roman" w:hAnsi="Times New Roman"/>
          <w:sz w:val="24"/>
        </w:rPr>
        <w:t>Переделка машины с целью приспособления её к другим условиям работы, операциям или видам продукции без изменения основной конструкции.</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для работы в жарком климате меняют материал деталей, вид смазки и т.д.</w:t>
      </w:r>
    </w:p>
    <w:p w:rsidR="00581BA3" w:rsidRDefault="00581BA3" w:rsidP="00581BA3">
      <w:pPr>
        <w:pStyle w:val="33"/>
        <w:widowControl w:val="0"/>
        <w:outlineLvl w:val="0"/>
        <w:rPr>
          <w:rFonts w:ascii="Times New Roman" w:hAnsi="Times New Roman"/>
          <w:sz w:val="24"/>
        </w:rPr>
      </w:pPr>
      <w:r>
        <w:rPr>
          <w:rFonts w:ascii="Times New Roman" w:hAnsi="Times New Roman"/>
          <w:sz w:val="24"/>
        </w:rPr>
        <w:t>7. Агрегатный метод (агрегатирование).</w:t>
      </w:r>
    </w:p>
    <w:p w:rsidR="00581BA3" w:rsidRDefault="00581BA3" w:rsidP="00581BA3">
      <w:pPr>
        <w:pStyle w:val="33"/>
        <w:widowControl w:val="0"/>
        <w:rPr>
          <w:rFonts w:ascii="Times New Roman" w:hAnsi="Times New Roman"/>
          <w:sz w:val="24"/>
        </w:rPr>
      </w:pPr>
      <w:r>
        <w:rPr>
          <w:rFonts w:ascii="Times New Roman" w:hAnsi="Times New Roman"/>
          <w:sz w:val="24"/>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стан УЗК.</w:t>
      </w:r>
    </w:p>
    <w:p w:rsidR="00581BA3" w:rsidRDefault="00581BA3" w:rsidP="00581BA3">
      <w:pPr>
        <w:pStyle w:val="33"/>
        <w:widowControl w:val="0"/>
        <w:ind w:left="1701"/>
        <w:rPr>
          <w:rFonts w:ascii="Times New Roman" w:hAnsi="Times New Roman"/>
          <w:sz w:val="24"/>
        </w:rPr>
      </w:pPr>
      <w:r>
        <w:rPr>
          <w:rFonts w:ascii="Times New Roman" w:hAnsi="Times New Roman"/>
          <w:sz w:val="24"/>
        </w:rPr>
        <w:t>Обрабатывающий центр.</w:t>
      </w:r>
    </w:p>
    <w:p w:rsidR="00581BA3" w:rsidRDefault="00581BA3" w:rsidP="00581BA3">
      <w:pPr>
        <w:pStyle w:val="33"/>
        <w:widowControl w:val="0"/>
        <w:outlineLvl w:val="0"/>
        <w:rPr>
          <w:rFonts w:ascii="Times New Roman" w:hAnsi="Times New Roman"/>
          <w:sz w:val="24"/>
        </w:rPr>
      </w:pPr>
      <w:r>
        <w:rPr>
          <w:rFonts w:ascii="Times New Roman" w:hAnsi="Times New Roman"/>
          <w:sz w:val="24"/>
        </w:rPr>
        <w:t>8. Принцип комплексной нормализации.</w:t>
      </w:r>
    </w:p>
    <w:p w:rsidR="00581BA3" w:rsidRDefault="00581BA3" w:rsidP="00581BA3">
      <w:pPr>
        <w:pStyle w:val="33"/>
        <w:widowControl w:val="0"/>
        <w:rPr>
          <w:rFonts w:ascii="Times New Roman" w:hAnsi="Times New Roman"/>
          <w:sz w:val="24"/>
        </w:rPr>
      </w:pPr>
      <w:r>
        <w:rPr>
          <w:rFonts w:ascii="Times New Roman" w:hAnsi="Times New Roman"/>
          <w:sz w:val="24"/>
        </w:rPr>
        <w:t>Близок к агрегатному методу. Применяется для простейших установок.</w:t>
      </w:r>
    </w:p>
    <w:p w:rsidR="00581BA3" w:rsidRDefault="00581BA3" w:rsidP="00581BA3">
      <w:pPr>
        <w:pStyle w:val="33"/>
        <w:widowControl w:val="0"/>
        <w:outlineLvl w:val="0"/>
        <w:rPr>
          <w:rFonts w:ascii="Times New Roman" w:hAnsi="Times New Roman"/>
          <w:sz w:val="24"/>
        </w:rPr>
      </w:pPr>
      <w:r>
        <w:rPr>
          <w:rFonts w:ascii="Times New Roman" w:hAnsi="Times New Roman"/>
          <w:sz w:val="24"/>
        </w:rPr>
        <w:t>9. Метод унифицированных рядов.</w:t>
      </w:r>
    </w:p>
    <w:p w:rsidR="00581BA3" w:rsidRDefault="00581BA3" w:rsidP="00581BA3">
      <w:pPr>
        <w:pStyle w:val="33"/>
        <w:widowControl w:val="0"/>
        <w:rPr>
          <w:rFonts w:ascii="Times New Roman" w:hAnsi="Times New Roman"/>
          <w:sz w:val="24"/>
        </w:rPr>
      </w:pPr>
      <w:r>
        <w:rPr>
          <w:rFonts w:ascii="Times New Roman" w:hAnsi="Times New Roman"/>
          <w:sz w:val="24"/>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rsidR="00581BA3" w:rsidRDefault="00834D25" w:rsidP="00581BA3">
      <w:pPr>
        <w:pStyle w:val="33"/>
        <w:widowControl w:val="0"/>
        <w:ind w:left="426"/>
        <w:rPr>
          <w:rFonts w:ascii="Times New Roman" w:hAnsi="Times New Roman"/>
          <w:sz w:val="24"/>
        </w:rPr>
      </w:pPr>
      <w:r w:rsidRPr="00834D25">
        <w:rPr>
          <w:rFonts w:ascii="Arial" w:hAnsi="Arial" w:cs="Arial"/>
          <w:noProof/>
          <w:sz w:val="20"/>
          <w:lang w:eastAsia="ru-RU"/>
        </w:rPr>
        <w:pict>
          <v:line id="Прямая соединительная линия 39" o:spid="_x0000_s1038" style="position:absolute;left:0;text-align:left;z-index:251680768;visibility:visible;mso-wrap-distance-left:3.17497mm;mso-wrap-distance-right:3.17497mm"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" o:allowincell="f" strokeweight="4.5pt">
            <v:stroke linestyle="thinThick"/>
          </v:line>
        </w:pict>
      </w:r>
      <w:r w:rsidR="00581BA3">
        <w:rPr>
          <w:rFonts w:ascii="Times New Roman" w:hAnsi="Times New Roman"/>
          <w:sz w:val="24"/>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rsidR="00581BA3" w:rsidRDefault="00834D25" w:rsidP="00581BA3">
      <w:pPr>
        <w:pStyle w:val="33"/>
        <w:widowControl w:val="0"/>
        <w:ind w:left="426"/>
        <w:rPr>
          <w:rFonts w:ascii="Times New Roman" w:hAnsi="Times New Roman"/>
          <w:sz w:val="24"/>
        </w:rPr>
      </w:pPr>
      <w:r w:rsidRPr="00834D25">
        <w:rPr>
          <w:rFonts w:ascii="Arial" w:hAnsi="Arial" w:cs="Arial"/>
          <w:noProof/>
          <w:sz w:val="20"/>
          <w:lang w:eastAsia="ru-RU"/>
        </w:rPr>
        <w:pict>
          <v:line id="Прямая соединительная линия 38" o:spid="_x0000_s1037" style="position:absolute;left:0;text-align:left;z-index:251681792;visibility:visible;mso-wrap-distance-left:3.17497mm;mso-wrap-distance-right:3.17497mm"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" o:allowincell="f" strokeweight="3pt">
            <v:stroke linestyle="thinThin"/>
          </v:line>
        </w:pict>
      </w:r>
      <w:r w:rsidR="00581BA3">
        <w:rPr>
          <w:rFonts w:ascii="Times New Roman" w:hAnsi="Times New Roman"/>
          <w:sz w:val="24"/>
        </w:rPr>
        <w:t>Начиная с принципа № 10, принципы основаны на уменьшении номенклатуры объектов производства.</w:t>
      </w:r>
    </w:p>
    <w:p w:rsidR="00581BA3" w:rsidRDefault="00581BA3" w:rsidP="00581BA3">
      <w:pPr>
        <w:pStyle w:val="33"/>
        <w:widowControl w:val="0"/>
        <w:outlineLvl w:val="0"/>
        <w:rPr>
          <w:rFonts w:ascii="Times New Roman" w:hAnsi="Times New Roman"/>
          <w:sz w:val="24"/>
        </w:rPr>
      </w:pPr>
      <w:r>
        <w:rPr>
          <w:rFonts w:ascii="Times New Roman" w:hAnsi="Times New Roman"/>
          <w:sz w:val="24"/>
        </w:rPr>
        <w:t>10. Метод параметрических рядов машин.</w:t>
      </w:r>
    </w:p>
    <w:p w:rsidR="00581BA3" w:rsidRDefault="00581BA3" w:rsidP="00581BA3">
      <w:pPr>
        <w:pStyle w:val="33"/>
        <w:widowControl w:val="0"/>
        <w:rPr>
          <w:rFonts w:ascii="Times New Roman" w:hAnsi="Times New Roman"/>
          <w:sz w:val="24"/>
        </w:rPr>
      </w:pPr>
      <w:r>
        <w:rPr>
          <w:rFonts w:ascii="Times New Roman" w:hAnsi="Times New Roman"/>
          <w:sz w:val="24"/>
        </w:rPr>
        <w:t>Проектируют ряды машин одинакового назначения с регламентированными конструкцией показателями и градацией показателей.</w:t>
      </w:r>
    </w:p>
    <w:p w:rsidR="00581BA3" w:rsidRDefault="00581BA3" w:rsidP="00581BA3">
      <w:pPr>
        <w:pStyle w:val="33"/>
        <w:widowControl w:val="0"/>
        <w:rPr>
          <w:rFonts w:ascii="Times New Roman" w:hAnsi="Times New Roman"/>
          <w:sz w:val="24"/>
        </w:rPr>
      </w:pPr>
      <w:r>
        <w:rPr>
          <w:rFonts w:ascii="Times New Roman" w:hAnsi="Times New Roman"/>
          <w:sz w:val="24"/>
        </w:rPr>
        <w:t>а) Если соблюдается в ряде геометрическое подобие рабочего процесса, такие ряды называют размерно-подобными.</w:t>
      </w:r>
    </w:p>
    <w:p w:rsidR="00581BA3" w:rsidRDefault="00581BA3" w:rsidP="00581BA3">
      <w:pPr>
        <w:pStyle w:val="33"/>
        <w:widowControl w:val="0"/>
        <w:rPr>
          <w:rFonts w:ascii="Times New Roman" w:hAnsi="Times New Roman"/>
          <w:sz w:val="24"/>
        </w:rPr>
      </w:pPr>
      <w:r>
        <w:rPr>
          <w:rFonts w:ascii="Times New Roman" w:hAnsi="Times New Roman"/>
          <w:sz w:val="24"/>
        </w:rPr>
        <w:t>б) Если для каждой градации устанавливают свой тип машин со своими размерами, такие ряды называют типоразмерными.</w:t>
      </w:r>
    </w:p>
    <w:p w:rsidR="00581BA3" w:rsidRDefault="00581BA3" w:rsidP="00581BA3">
      <w:pPr>
        <w:pStyle w:val="33"/>
        <w:widowControl w:val="0"/>
        <w:outlineLvl w:val="0"/>
        <w:rPr>
          <w:rFonts w:ascii="Times New Roman" w:hAnsi="Times New Roman"/>
          <w:sz w:val="24"/>
        </w:rPr>
      </w:pPr>
      <w:r>
        <w:rPr>
          <w:rFonts w:ascii="Times New Roman" w:hAnsi="Times New Roman"/>
          <w:sz w:val="24"/>
        </w:rPr>
        <w:t>11. Метод универсализации.</w:t>
      </w:r>
    </w:p>
    <w:p w:rsidR="00581BA3" w:rsidRDefault="00581BA3" w:rsidP="00581BA3">
      <w:pPr>
        <w:pStyle w:val="33"/>
        <w:widowControl w:val="0"/>
        <w:rPr>
          <w:rFonts w:ascii="Times New Roman" w:hAnsi="Times New Roman"/>
          <w:sz w:val="24"/>
        </w:rPr>
      </w:pPr>
      <w:r>
        <w:rPr>
          <w:rFonts w:ascii="Times New Roman" w:hAnsi="Times New Roman"/>
          <w:sz w:val="24"/>
        </w:rPr>
        <w:t>Предполагает расширение функций машин, увеличения диапазона выполняемых ими операций.</w:t>
      </w:r>
    </w:p>
    <w:p w:rsidR="00581BA3" w:rsidRDefault="00581BA3" w:rsidP="00581BA3">
      <w:pPr>
        <w:pStyle w:val="33"/>
        <w:widowControl w:val="0"/>
        <w:ind w:left="1701"/>
        <w:rPr>
          <w:rFonts w:ascii="Times New Roman" w:hAnsi="Times New Roman"/>
          <w:sz w:val="24"/>
        </w:rPr>
      </w:pPr>
      <w:r>
        <w:rPr>
          <w:rFonts w:ascii="Times New Roman" w:hAnsi="Times New Roman"/>
          <w:sz w:val="24"/>
        </w:rPr>
        <w:t>Например, стан УЗК – для плющения проволоки в плоскую ленту,</w:t>
      </w:r>
    </w:p>
    <w:p w:rsidR="00581BA3" w:rsidRDefault="00581BA3" w:rsidP="00581BA3">
      <w:pPr>
        <w:pStyle w:val="33"/>
        <w:widowControl w:val="0"/>
        <w:ind w:left="170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 в фасонную ленту,</w:t>
      </w:r>
    </w:p>
    <w:p w:rsidR="00581BA3" w:rsidRDefault="00581BA3" w:rsidP="00581BA3">
      <w:pPr>
        <w:pStyle w:val="33"/>
        <w:widowControl w:val="0"/>
        <w:ind w:left="170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 для очистки заготовки,</w:t>
      </w:r>
    </w:p>
    <w:p w:rsidR="00581BA3" w:rsidRDefault="00581BA3" w:rsidP="00581BA3">
      <w:pPr>
        <w:pStyle w:val="33"/>
        <w:widowControl w:val="0"/>
        <w:numPr>
          <w:ilvl w:val="0"/>
          <w:numId w:val="51"/>
        </w:numPr>
        <w:spacing w:after="0"/>
        <w:jc w:val="both"/>
        <w:rPr>
          <w:rFonts w:ascii="Times New Roman" w:hAnsi="Times New Roman"/>
          <w:sz w:val="24"/>
        </w:rPr>
      </w:pPr>
      <w:r>
        <w:rPr>
          <w:rFonts w:ascii="Times New Roman" w:hAnsi="Times New Roman"/>
          <w:sz w:val="24"/>
        </w:rPr>
        <w:t>для размерной обработки.</w:t>
      </w:r>
    </w:p>
    <w:p w:rsidR="00581BA3" w:rsidRDefault="00581BA3" w:rsidP="00581BA3">
      <w:pPr>
        <w:pStyle w:val="33"/>
        <w:widowControl w:val="0"/>
        <w:outlineLvl w:val="0"/>
        <w:rPr>
          <w:rFonts w:ascii="Times New Roman" w:hAnsi="Times New Roman"/>
          <w:sz w:val="24"/>
        </w:rPr>
      </w:pPr>
      <w:r>
        <w:rPr>
          <w:rFonts w:ascii="Times New Roman" w:hAnsi="Times New Roman"/>
          <w:sz w:val="24"/>
        </w:rPr>
        <w:t>12. Метод (принцип) последовательного развития машин.</w:t>
      </w:r>
    </w:p>
    <w:p w:rsidR="00581BA3" w:rsidRDefault="00581BA3" w:rsidP="00581BA3">
      <w:pPr>
        <w:pStyle w:val="33"/>
        <w:widowControl w:val="0"/>
        <w:rPr>
          <w:rFonts w:ascii="Times New Roman" w:hAnsi="Times New Roman"/>
          <w:sz w:val="24"/>
        </w:rPr>
      </w:pPr>
      <w:r>
        <w:rPr>
          <w:rFonts w:ascii="Times New Roman" w:hAnsi="Times New Roman"/>
          <w:sz w:val="24"/>
        </w:rPr>
        <w:t>Предполагает в процессе конструирования предусматривать в конструкции резервы, с учетом развития науки и техники.</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outlineLvl w:val="0"/>
        <w:rPr>
          <w:rFonts w:ascii="Times New Roman" w:hAnsi="Times New Roman"/>
          <w:b/>
          <w:sz w:val="24"/>
        </w:rPr>
      </w:pPr>
      <w:r>
        <w:rPr>
          <w:rFonts w:ascii="Times New Roman" w:hAnsi="Times New Roman"/>
          <w:b/>
          <w:sz w:val="24"/>
        </w:rPr>
        <w:t>1.2. Основные правила конструирования металлургического оборудования</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rPr>
          <w:rFonts w:ascii="Times New Roman" w:hAnsi="Times New Roman"/>
          <w:sz w:val="24"/>
        </w:rPr>
      </w:pPr>
      <w:r>
        <w:rPr>
          <w:rFonts w:ascii="Times New Roman" w:hAnsi="Times New Roman"/>
          <w:sz w:val="24"/>
        </w:rPr>
        <w:t>При конструировании следует придерживаться следующих основных правил:</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Необходимо максимально увеличивать степень автоматизации.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Предусматривать возможность создания производных машин с максимальным использованием конструктивных элементов базовой машины.</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Стремиться к уменьшению числа типоразмеров машин.</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Конструировать узлы в виде независимых агрегатов, устанавливаемых на машину в собранном виде (принцип агрегатности).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Исключить подбор и пригонку деталей при сборке, обеспечивать полную взаимозаменяемость деталей.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 xml:space="preserve">            Обеспечивать высокую прочность (особенно циклическую), уменьшать концентрацию напряжений.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В узлы, работающие при циклических и динамических нагрузках, вводить упругие элементы, смягчающие толчки и колебания нагрузки.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Устранять периодическую смазку, обеспечивать непрерывную автоматическую подачу смазочного материала.</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Избегать открытых механизмов и передач, заключать их в закрытые корпуса.</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Предупреждать коррозию металла (покрытия, коррозионно-стойкие материалы).</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Уменьшать массу машин (замена изгиба растяжением – сжатием, применение легких сплавов и неметаллических материалов).</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Всемерно улучшать конструкцию, избегать сложных многодетальных конструкций.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Заменять, где это возможно, механизмы с прямолинейным возвратно-поступательным движением механизмами с вращательным движением.</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Не применять оригинальных деталей и узлов там, где можно обойтись стандартными, заимствованными и покупными изделиями.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Соблюдать требования технической эстетики (дизайна).</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Сосредотачивать органы управления и контроля преимущественно в одном месте.</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Обеспечивать безопасность обслуживающего персонала (блокировки, ограждения и т.д.).</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Оперативно вводить в конструкцию исправление дефектов, обнаруживающихся в эксплуатации.</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Вести перспективное проектирование, рассчитанное на удовлетворение дальних запросов потребителей.</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Использовать опыт исполненных конструкций смежных и даже отдаленных по профилю отраслей машиностроения.</w:t>
      </w:r>
    </w:p>
    <w:p w:rsidR="00581BA3" w:rsidRDefault="00581BA3" w:rsidP="00581BA3">
      <w:pPr>
        <w:pStyle w:val="33"/>
        <w:widowControl w:val="0"/>
        <w:numPr>
          <w:ilvl w:val="0"/>
          <w:numId w:val="52"/>
        </w:numPr>
        <w:tabs>
          <w:tab w:val="num" w:pos="0"/>
        </w:tabs>
        <w:spacing w:after="0"/>
        <w:ind w:left="0" w:firstLine="426"/>
        <w:jc w:val="both"/>
        <w:rPr>
          <w:rFonts w:ascii="Times New Roman" w:hAnsi="Times New Roman"/>
          <w:sz w:val="24"/>
        </w:rPr>
      </w:pPr>
      <w:r>
        <w:rPr>
          <w:rFonts w:ascii="Times New Roman" w:hAnsi="Times New Roman"/>
          <w:sz w:val="24"/>
        </w:rPr>
        <w:t>Непрерывно совершенствовать конструкцию.</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outlineLvl w:val="0"/>
        <w:rPr>
          <w:rFonts w:ascii="Times New Roman" w:hAnsi="Times New Roman"/>
          <w:b/>
          <w:sz w:val="24"/>
        </w:rPr>
      </w:pPr>
      <w:r>
        <w:rPr>
          <w:rFonts w:ascii="Times New Roman" w:hAnsi="Times New Roman"/>
          <w:b/>
          <w:sz w:val="24"/>
        </w:rPr>
        <w:lastRenderedPageBreak/>
        <w:t>1.3 Выработка основных направлений проектирования</w:t>
      </w:r>
    </w:p>
    <w:p w:rsidR="00581BA3" w:rsidRDefault="00581BA3" w:rsidP="00581BA3">
      <w:pPr>
        <w:pStyle w:val="33"/>
        <w:widowControl w:val="0"/>
        <w:rPr>
          <w:rFonts w:ascii="Times New Roman" w:hAnsi="Times New Roman"/>
          <w:sz w:val="24"/>
        </w:rPr>
      </w:pPr>
    </w:p>
    <w:p w:rsidR="00581BA3" w:rsidRDefault="00581BA3" w:rsidP="00581BA3">
      <w:pPr>
        <w:pStyle w:val="33"/>
        <w:widowControl w:val="0"/>
        <w:rPr>
          <w:rFonts w:ascii="Times New Roman" w:hAnsi="Times New Roman"/>
          <w:sz w:val="24"/>
        </w:rPr>
      </w:pPr>
      <w:r>
        <w:rPr>
          <w:rFonts w:ascii="Times New Roman" w:hAnsi="Times New Roman"/>
          <w:sz w:val="24"/>
        </w:rPr>
        <w:t>Исходные материалы для проектирования могут быть различными:</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ТЗ (параметры, область и условия применения),</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Техническое предложение (выдвигается проектной организацией или группой конструкторов),</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НИР, или экспериментальный образец, созданный на ее основе,</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Изобретательское предложение или образец,</w:t>
      </w:r>
    </w:p>
    <w:p w:rsidR="00581BA3" w:rsidRDefault="00581BA3" w:rsidP="00581BA3">
      <w:pPr>
        <w:pStyle w:val="33"/>
        <w:widowControl w:val="0"/>
        <w:numPr>
          <w:ilvl w:val="0"/>
          <w:numId w:val="53"/>
        </w:numPr>
        <w:tabs>
          <w:tab w:val="clear" w:pos="360"/>
          <w:tab w:val="num" w:pos="426"/>
        </w:tabs>
        <w:spacing w:after="0"/>
        <w:ind w:left="426" w:firstLine="0"/>
        <w:jc w:val="both"/>
        <w:rPr>
          <w:rFonts w:ascii="Times New Roman" w:hAnsi="Times New Roman"/>
          <w:sz w:val="24"/>
        </w:rPr>
      </w:pPr>
      <w:r>
        <w:rPr>
          <w:rFonts w:ascii="Times New Roman" w:hAnsi="Times New Roman"/>
          <w:sz w:val="24"/>
        </w:rPr>
        <w:t>Образец зарубежной машины, подлежащий копированию или воспроизведению с переделками.</w:t>
      </w:r>
    </w:p>
    <w:p w:rsidR="00581BA3" w:rsidRDefault="00581BA3" w:rsidP="00581BA3">
      <w:pPr>
        <w:pStyle w:val="33"/>
        <w:widowControl w:val="0"/>
        <w:rPr>
          <w:rFonts w:ascii="Times New Roman" w:hAnsi="Times New Roman"/>
          <w:sz w:val="24"/>
        </w:rPr>
      </w:pPr>
      <w:r>
        <w:rPr>
          <w:rFonts w:ascii="Times New Roman" w:hAnsi="Times New Roman"/>
          <w:sz w:val="24"/>
        </w:rPr>
        <w:t>Самый распространенный случай – конструирование по ТЗ.</w:t>
      </w:r>
    </w:p>
    <w:p w:rsidR="00581BA3" w:rsidRDefault="00581BA3" w:rsidP="00581BA3">
      <w:pPr>
        <w:pStyle w:val="33"/>
        <w:widowControl w:val="0"/>
        <w:rPr>
          <w:rFonts w:ascii="Times New Roman" w:hAnsi="Times New Roman"/>
          <w:sz w:val="24"/>
        </w:rPr>
      </w:pPr>
      <w:r>
        <w:rPr>
          <w:rFonts w:ascii="Times New Roman" w:hAnsi="Times New Roman"/>
          <w:sz w:val="24"/>
        </w:rPr>
        <w:t>При этом следует принимать во внимание и учитывать следующее:</w:t>
      </w:r>
    </w:p>
    <w:p w:rsidR="00581BA3" w:rsidRDefault="00581BA3" w:rsidP="00581BA3">
      <w:pPr>
        <w:pStyle w:val="33"/>
        <w:widowControl w:val="0"/>
        <w:numPr>
          <w:ilvl w:val="0"/>
          <w:numId w:val="54"/>
        </w:numPr>
        <w:spacing w:after="0"/>
        <w:jc w:val="both"/>
        <w:rPr>
          <w:rFonts w:ascii="Times New Roman" w:hAnsi="Times New Roman"/>
          <w:sz w:val="24"/>
        </w:rPr>
      </w:pPr>
      <w:r>
        <w:rPr>
          <w:rFonts w:ascii="Times New Roman" w:hAnsi="Times New Roman"/>
          <w:sz w:val="24"/>
        </w:rPr>
        <w:t>К ТЗ нужно подходить критически.</w:t>
      </w:r>
    </w:p>
    <w:p w:rsidR="00581BA3" w:rsidRDefault="00581BA3" w:rsidP="00581BA3">
      <w:pPr>
        <w:pStyle w:val="33"/>
        <w:widowControl w:val="0"/>
        <w:numPr>
          <w:ilvl w:val="0"/>
          <w:numId w:val="54"/>
        </w:numPr>
        <w:tabs>
          <w:tab w:val="num" w:pos="0"/>
        </w:tabs>
        <w:spacing w:after="0"/>
        <w:ind w:left="0" w:firstLine="426"/>
        <w:jc w:val="both"/>
        <w:rPr>
          <w:rFonts w:ascii="Times New Roman" w:hAnsi="Times New Roman"/>
          <w:sz w:val="24"/>
        </w:rPr>
      </w:pPr>
      <w:r>
        <w:rPr>
          <w:rFonts w:ascii="Times New Roman" w:hAnsi="Times New Roman"/>
          <w:sz w:val="24"/>
        </w:rPr>
        <w:t>От начала проектирования до широкого массового выпуска проходит 2 – 3 года, а то и больше.</w:t>
      </w:r>
    </w:p>
    <w:p w:rsidR="00581BA3" w:rsidRDefault="00581BA3" w:rsidP="00581BA3">
      <w:pPr>
        <w:pStyle w:val="33"/>
        <w:widowControl w:val="0"/>
        <w:ind w:left="1701"/>
        <w:rPr>
          <w:rFonts w:ascii="Times New Roman" w:hAnsi="Times New Roman"/>
          <w:sz w:val="24"/>
        </w:rPr>
      </w:pPr>
    </w:p>
    <w:p w:rsidR="00581BA3" w:rsidRDefault="00581BA3" w:rsidP="00581BA3">
      <w:pPr>
        <w:pStyle w:val="33"/>
        <w:widowControl w:val="0"/>
        <w:ind w:left="1701"/>
        <w:outlineLvl w:val="0"/>
        <w:rPr>
          <w:rFonts w:ascii="Times New Roman" w:hAnsi="Times New Roman"/>
          <w:sz w:val="24"/>
        </w:rPr>
      </w:pPr>
      <w:r>
        <w:rPr>
          <w:rFonts w:ascii="Times New Roman" w:hAnsi="Times New Roman"/>
          <w:sz w:val="24"/>
        </w:rPr>
        <w:t>Какие этапы?</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Проектирование.</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Изготовление опытного образца.</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Заводская отладка и доводка опытного образца.</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Промышленные испытания.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Переделки.</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Государственные испытания.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Приемка опытного образца.</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Изготовление технической документации головной серии.</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Изготовление головной серии.</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Промышленные испытания.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Серийная документация.</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Подготовка производства к серийному выпуску.</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Серийный выпуск.</w:t>
      </w:r>
    </w:p>
    <w:p w:rsidR="00581BA3" w:rsidRDefault="00581BA3" w:rsidP="00581BA3">
      <w:pPr>
        <w:pStyle w:val="33"/>
        <w:widowControl w:val="0"/>
        <w:numPr>
          <w:ilvl w:val="0"/>
          <w:numId w:val="55"/>
        </w:numPr>
        <w:spacing w:after="0"/>
        <w:jc w:val="both"/>
        <w:rPr>
          <w:rFonts w:ascii="Times New Roman" w:hAnsi="Times New Roman"/>
          <w:sz w:val="24"/>
        </w:rPr>
      </w:pPr>
      <w:r>
        <w:rPr>
          <w:rFonts w:ascii="Times New Roman" w:hAnsi="Times New Roman"/>
          <w:sz w:val="24"/>
        </w:rPr>
        <w:t>Государственная приемка.</w:t>
      </w:r>
    </w:p>
    <w:p w:rsidR="00581BA3" w:rsidRDefault="00581BA3" w:rsidP="00581BA3">
      <w:pPr>
        <w:pStyle w:val="33"/>
        <w:widowControl w:val="0"/>
        <w:numPr>
          <w:ilvl w:val="0"/>
          <w:numId w:val="54"/>
        </w:numPr>
        <w:tabs>
          <w:tab w:val="num" w:pos="0"/>
        </w:tabs>
        <w:spacing w:after="0"/>
        <w:ind w:left="0" w:firstLine="426"/>
        <w:jc w:val="both"/>
        <w:rPr>
          <w:rFonts w:ascii="Times New Roman" w:hAnsi="Times New Roman"/>
          <w:sz w:val="24"/>
        </w:rPr>
      </w:pPr>
      <w:r>
        <w:rPr>
          <w:rFonts w:ascii="Times New Roman" w:hAnsi="Times New Roman"/>
          <w:sz w:val="24"/>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Надо изучать историю конструкций, справочники, зарубежные достижения, знать технологию.</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 xml:space="preserve">       Особенно важно изучать  работу аналогичного оборудования, как отечественного, так и зарубежного, в условиях эксплуатации.</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 xml:space="preserve">       При этом можно и нужно выбирать аналоги (сходные по каким-либо свойствам объекты), а также прототипы (наиболее близкий к рассматриваемому объекту по технической сущности).</w:t>
      </w:r>
    </w:p>
    <w:p w:rsidR="00581BA3" w:rsidRDefault="00581BA3" w:rsidP="00581BA3">
      <w:pPr>
        <w:pStyle w:val="33"/>
        <w:widowControl w:val="0"/>
        <w:tabs>
          <w:tab w:val="num" w:pos="0"/>
        </w:tabs>
        <w:rPr>
          <w:rFonts w:ascii="Times New Roman" w:hAnsi="Times New Roman"/>
          <w:sz w:val="24"/>
        </w:rPr>
      </w:pPr>
      <w:r>
        <w:rPr>
          <w:rFonts w:ascii="Times New Roman" w:hAnsi="Times New Roman"/>
          <w:sz w:val="24"/>
        </w:rPr>
        <w:t>4.  Изучение сферы применения машин. Знать технологию, правильно выбирать параметры, учитывать технологию смежного оборудования.</w:t>
      </w:r>
    </w:p>
    <w:p w:rsidR="00581BA3" w:rsidRDefault="00581BA3" w:rsidP="00581BA3">
      <w:pPr>
        <w:pStyle w:val="33"/>
        <w:widowControl w:val="0"/>
        <w:rPr>
          <w:rFonts w:ascii="Times New Roman" w:hAnsi="Times New Roman"/>
          <w:sz w:val="24"/>
        </w:rPr>
      </w:pPr>
      <w:r>
        <w:rPr>
          <w:rFonts w:ascii="Times New Roman" w:hAnsi="Times New Roman"/>
          <w:sz w:val="24"/>
        </w:rPr>
        <w:t>5.  Выбор конструкции включает разработку и сравнительный анализ вариантов.</w:t>
      </w:r>
    </w:p>
    <w:p w:rsidR="00581BA3" w:rsidRDefault="00581BA3" w:rsidP="00581BA3">
      <w:pPr>
        <w:pStyle w:val="33"/>
        <w:widowControl w:val="0"/>
        <w:rPr>
          <w:rFonts w:ascii="Times New Roman" w:hAnsi="Times New Roman"/>
          <w:sz w:val="24"/>
        </w:rPr>
      </w:pPr>
      <w:r>
        <w:rPr>
          <w:rFonts w:ascii="Times New Roman" w:hAnsi="Times New Roman"/>
          <w:sz w:val="24"/>
        </w:rPr>
        <w:t>Здесь сильно помогают методы оптимального проектирования (оптимизация).</w:t>
      </w:r>
    </w:p>
    <w:p w:rsidR="00581BA3" w:rsidRDefault="00581BA3" w:rsidP="00581BA3">
      <w:pPr>
        <w:pStyle w:val="33"/>
        <w:widowControl w:val="0"/>
        <w:rPr>
          <w:rFonts w:ascii="Times New Roman" w:hAnsi="Times New Roman"/>
          <w:sz w:val="24"/>
        </w:rPr>
      </w:pPr>
      <w:r>
        <w:rPr>
          <w:rFonts w:ascii="Times New Roman" w:hAnsi="Times New Roman"/>
          <w:sz w:val="24"/>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rsidR="00581BA3" w:rsidRDefault="00581BA3" w:rsidP="00581BA3">
      <w:pPr>
        <w:pStyle w:val="33"/>
        <w:widowControl w:val="0"/>
        <w:rPr>
          <w:rFonts w:ascii="Times New Roman" w:hAnsi="Times New Roman"/>
          <w:sz w:val="24"/>
        </w:rPr>
      </w:pPr>
      <w:r>
        <w:rPr>
          <w:rFonts w:ascii="Times New Roman" w:hAnsi="Times New Roman"/>
          <w:sz w:val="24"/>
        </w:rPr>
        <w:t>7.  Компонование (компоновка) состоит из следующих этапов:</w:t>
      </w:r>
    </w:p>
    <w:p w:rsidR="00581BA3" w:rsidRDefault="00581BA3" w:rsidP="00581BA3">
      <w:pPr>
        <w:pStyle w:val="33"/>
        <w:widowControl w:val="0"/>
        <w:numPr>
          <w:ilvl w:val="0"/>
          <w:numId w:val="56"/>
        </w:numPr>
        <w:spacing w:after="0"/>
        <w:ind w:hanging="76"/>
        <w:jc w:val="both"/>
        <w:rPr>
          <w:rFonts w:ascii="Times New Roman" w:hAnsi="Times New Roman"/>
          <w:sz w:val="24"/>
        </w:rPr>
      </w:pPr>
      <w:r>
        <w:rPr>
          <w:rFonts w:ascii="Times New Roman" w:hAnsi="Times New Roman"/>
          <w:sz w:val="24"/>
        </w:rPr>
        <w:lastRenderedPageBreak/>
        <w:t>эскизного – разработка основной схемы и общей конструкции агрегата,</w:t>
      </w:r>
    </w:p>
    <w:p w:rsidR="00581BA3" w:rsidRDefault="00581BA3" w:rsidP="00581BA3">
      <w:pPr>
        <w:pStyle w:val="33"/>
        <w:widowControl w:val="0"/>
        <w:numPr>
          <w:ilvl w:val="0"/>
          <w:numId w:val="56"/>
        </w:numPr>
        <w:spacing w:after="0"/>
        <w:ind w:hanging="76"/>
        <w:jc w:val="both"/>
        <w:rPr>
          <w:rFonts w:ascii="Times New Roman" w:hAnsi="Times New Roman"/>
          <w:sz w:val="24"/>
        </w:rPr>
      </w:pPr>
      <w:r>
        <w:rPr>
          <w:rFonts w:ascii="Times New Roman" w:hAnsi="Times New Roman"/>
          <w:sz w:val="24"/>
        </w:rPr>
        <w:t xml:space="preserve">рабочего – уточнение конструкции агрегата (это задел для последующего </w:t>
      </w:r>
    </w:p>
    <w:p w:rsidR="00581BA3" w:rsidRDefault="00581BA3" w:rsidP="00581BA3">
      <w:pPr>
        <w:pStyle w:val="33"/>
        <w:widowControl w:val="0"/>
        <w:ind w:left="284"/>
        <w:rPr>
          <w:rFonts w:ascii="Times New Roman" w:hAnsi="Times New Roman"/>
          <w:sz w:val="24"/>
        </w:rPr>
      </w:pPr>
      <w:r>
        <w:rPr>
          <w:rFonts w:ascii="Times New Roman" w:hAnsi="Times New Roman"/>
          <w:sz w:val="24"/>
        </w:rPr>
        <w:t xml:space="preserve">       проектирования).</w:t>
      </w:r>
    </w:p>
    <w:p w:rsidR="00581BA3" w:rsidRDefault="00581BA3" w:rsidP="00581BA3">
      <w:pPr>
        <w:pStyle w:val="33"/>
        <w:widowControl w:val="0"/>
        <w:rPr>
          <w:rFonts w:ascii="Times New Roman" w:hAnsi="Times New Roman"/>
          <w:sz w:val="24"/>
        </w:rPr>
      </w:pPr>
      <w:r>
        <w:rPr>
          <w:rFonts w:ascii="Times New Roman" w:hAnsi="Times New Roman"/>
          <w:sz w:val="24"/>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rsidR="00581BA3" w:rsidRDefault="00581BA3" w:rsidP="00581BA3">
      <w:pPr>
        <w:pStyle w:val="33"/>
        <w:widowControl w:val="0"/>
        <w:rPr>
          <w:rFonts w:ascii="Times New Roman" w:hAnsi="Times New Roman"/>
          <w:sz w:val="24"/>
        </w:rPr>
      </w:pPr>
      <w:r>
        <w:rPr>
          <w:rFonts w:ascii="Times New Roman" w:hAnsi="Times New Roman"/>
          <w:sz w:val="24"/>
        </w:rPr>
        <w:t>Компоновку надо начинать со следующих вопросов:</w:t>
      </w:r>
    </w:p>
    <w:p w:rsidR="00581BA3" w:rsidRDefault="00581BA3" w:rsidP="00581BA3">
      <w:pPr>
        <w:pStyle w:val="33"/>
        <w:widowControl w:val="0"/>
        <w:rPr>
          <w:rFonts w:ascii="Times New Roman" w:hAnsi="Times New Roman"/>
          <w:sz w:val="24"/>
        </w:rPr>
      </w:pPr>
      <w:r>
        <w:rPr>
          <w:rFonts w:ascii="Times New Roman" w:hAnsi="Times New Roman"/>
          <w:sz w:val="24"/>
        </w:rPr>
        <w:t>а) выбор рациональных кинематических и силовых схем,</w:t>
      </w:r>
    </w:p>
    <w:p w:rsidR="00581BA3" w:rsidRDefault="00581BA3" w:rsidP="00581BA3">
      <w:pPr>
        <w:pStyle w:val="33"/>
        <w:widowControl w:val="0"/>
        <w:rPr>
          <w:rFonts w:ascii="Times New Roman" w:hAnsi="Times New Roman"/>
          <w:sz w:val="24"/>
        </w:rPr>
      </w:pPr>
      <w:r>
        <w:rPr>
          <w:rFonts w:ascii="Times New Roman" w:hAnsi="Times New Roman"/>
          <w:sz w:val="24"/>
        </w:rPr>
        <w:t>б) выбор правильных размеров и формы деталей,</w:t>
      </w:r>
    </w:p>
    <w:p w:rsidR="00581BA3" w:rsidRDefault="00581BA3" w:rsidP="00581BA3">
      <w:pPr>
        <w:pStyle w:val="33"/>
        <w:widowControl w:val="0"/>
        <w:rPr>
          <w:rFonts w:ascii="Times New Roman" w:hAnsi="Times New Roman"/>
          <w:sz w:val="24"/>
        </w:rPr>
      </w:pPr>
      <w:r>
        <w:rPr>
          <w:rFonts w:ascii="Times New Roman" w:hAnsi="Times New Roman"/>
          <w:sz w:val="24"/>
        </w:rPr>
        <w:t>в) определение наиболее целесообразного взаимного расположения.</w:t>
      </w:r>
    </w:p>
    <w:p w:rsidR="00581BA3" w:rsidRDefault="00581BA3" w:rsidP="00581BA3">
      <w:pPr>
        <w:pStyle w:val="33"/>
        <w:widowControl w:val="0"/>
        <w:outlineLvl w:val="0"/>
        <w:rPr>
          <w:rFonts w:ascii="Times New Roman" w:hAnsi="Times New Roman"/>
          <w:sz w:val="24"/>
        </w:rPr>
      </w:pPr>
      <w:r>
        <w:rPr>
          <w:rFonts w:ascii="Times New Roman" w:hAnsi="Times New Roman"/>
          <w:sz w:val="24"/>
        </w:rPr>
        <w:t>Основные правила компоновки:</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идти от общего к частному,</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 Полная разработка вариантов необязательна. Достаточно карандашных набросков от руки, чтобы решить, перспективен вариант или нет. Случай с Эдисоном – 10 000 $)),</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производство ориентировочных и приближенных расчетов,</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постоянно иметь в виду вопросы изготовления деталей (консультироваться с технологами),</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добиваться максимальной унификации,</w:t>
      </w:r>
    </w:p>
    <w:p w:rsidR="00581BA3" w:rsidRDefault="00581BA3" w:rsidP="00581BA3">
      <w:pPr>
        <w:pStyle w:val="33"/>
        <w:widowControl w:val="0"/>
        <w:numPr>
          <w:ilvl w:val="0"/>
          <w:numId w:val="57"/>
        </w:numPr>
        <w:tabs>
          <w:tab w:val="clear" w:pos="360"/>
          <w:tab w:val="num" w:pos="786"/>
        </w:tabs>
        <w:spacing w:after="0"/>
        <w:ind w:left="786"/>
        <w:jc w:val="both"/>
        <w:rPr>
          <w:rFonts w:ascii="Times New Roman" w:hAnsi="Times New Roman"/>
          <w:sz w:val="24"/>
        </w:rPr>
      </w:pPr>
      <w:r>
        <w:rPr>
          <w:rFonts w:ascii="Times New Roman" w:hAnsi="Times New Roman"/>
          <w:sz w:val="24"/>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rsidR="00581BA3" w:rsidRDefault="00581BA3" w:rsidP="00581BA3">
      <w:pPr>
        <w:pStyle w:val="33"/>
        <w:widowControl w:val="0"/>
        <w:rPr>
          <w:rFonts w:ascii="Times New Roman" w:hAnsi="Times New Roman"/>
          <w:sz w:val="24"/>
        </w:rPr>
      </w:pPr>
      <w:r>
        <w:rPr>
          <w:rFonts w:ascii="Times New Roman" w:hAnsi="Times New Roman"/>
          <w:sz w:val="24"/>
        </w:rPr>
        <w:t>Рассмотренные направления проектирования должны быть обязательно увязаны с требованиями заказчика (в основном выработанными в ТЗ).</w:t>
      </w:r>
    </w:p>
    <w:p w:rsidR="00581BA3" w:rsidRDefault="00581BA3" w:rsidP="00581BA3">
      <w:pPr>
        <w:rPr>
          <w:rFonts w:ascii="Times New Roman" w:hAnsi="Times New Roman"/>
          <w:b/>
          <w:caps/>
          <w:sz w:val="24"/>
          <w:szCs w:val="24"/>
        </w:rPr>
      </w:pPr>
      <w:r>
        <w:rPr>
          <w:rFonts w:ascii="Times New Roman" w:hAnsi="Times New Roman"/>
          <w:b/>
          <w:caps/>
          <w:sz w:val="24"/>
          <w:szCs w:val="24"/>
        </w:rPr>
        <w:br w:type="page"/>
      </w:r>
    </w:p>
    <w:p w:rsidR="00581BA3" w:rsidRDefault="00581BA3" w:rsidP="00581BA3">
      <w:pPr>
        <w:jc w:val="right"/>
        <w:rPr>
          <w:rFonts w:ascii="Times New Roman" w:hAnsi="Times New Roman"/>
          <w:b/>
          <w:caps/>
          <w:sz w:val="24"/>
          <w:szCs w:val="24"/>
        </w:rPr>
      </w:pPr>
      <w:r>
        <w:rPr>
          <w:rFonts w:ascii="Times New Roman" w:hAnsi="Times New Roman"/>
          <w:b/>
          <w:caps/>
          <w:sz w:val="24"/>
          <w:szCs w:val="24"/>
        </w:rPr>
        <w:lastRenderedPageBreak/>
        <w:t>ПРИЛОЖЕНИЕ 5</w:t>
      </w:r>
    </w:p>
    <w:p w:rsidR="00581BA3" w:rsidRDefault="00581BA3" w:rsidP="00581BA3">
      <w:pPr>
        <w:jc w:val="right"/>
        <w:rPr>
          <w:rFonts w:ascii="Times New Roman" w:hAnsi="Times New Roman"/>
          <w:b/>
          <w:caps/>
          <w:sz w:val="24"/>
          <w:szCs w:val="24"/>
        </w:rPr>
      </w:pPr>
    </w:p>
    <w:p w:rsidR="00581BA3" w:rsidRDefault="00581BA3" w:rsidP="00581BA3">
      <w:pPr>
        <w:jc w:val="center"/>
        <w:rPr>
          <w:rFonts w:ascii="Times New Roman" w:hAnsi="Times New Roman"/>
          <w:b/>
          <w:sz w:val="24"/>
        </w:rPr>
      </w:pPr>
      <w:r>
        <w:rPr>
          <w:rFonts w:ascii="Times New Roman" w:hAnsi="Times New Roman"/>
          <w:b/>
          <w:sz w:val="24"/>
        </w:rPr>
        <w:t>Методические указания для выполнения контрольной работы</w:t>
      </w:r>
    </w:p>
    <w:p w:rsidR="00581BA3" w:rsidRDefault="00581BA3" w:rsidP="00581BA3">
      <w:pPr>
        <w:ind w:firstLine="709"/>
        <w:jc w:val="both"/>
        <w:rPr>
          <w:rFonts w:ascii="Times New Roman" w:hAnsi="Times New Roman"/>
          <w:sz w:val="24"/>
          <w:szCs w:val="24"/>
        </w:rPr>
      </w:pPr>
    </w:p>
    <w:p w:rsidR="00581BA3" w:rsidRDefault="00581BA3" w:rsidP="00581BA3">
      <w:pPr>
        <w:ind w:firstLine="709"/>
        <w:jc w:val="both"/>
        <w:rPr>
          <w:rFonts w:ascii="Times New Roman" w:hAnsi="Times New Roman"/>
          <w:sz w:val="24"/>
          <w:szCs w:val="24"/>
        </w:rPr>
      </w:pPr>
      <w:r>
        <w:rPr>
          <w:rFonts w:ascii="Times New Roman" w:hAnsi="Times New Roman"/>
          <w:sz w:val="24"/>
          <w:szCs w:val="24"/>
        </w:rPr>
        <w:t>Результатом практической части курса являются комплекс проектной и рабочей документации по проектируемому технологическому комплексу:</w:t>
      </w:r>
    </w:p>
    <w:p w:rsidR="00581BA3" w:rsidRDefault="00581BA3" w:rsidP="00581BA3">
      <w:pPr>
        <w:pStyle w:val="ad"/>
        <w:numPr>
          <w:ilvl w:val="0"/>
          <w:numId w:val="58"/>
        </w:numPr>
        <w:ind w:firstLine="709"/>
        <w:jc w:val="both"/>
        <w:rPr>
          <w:bCs/>
          <w:sz w:val="24"/>
          <w:szCs w:val="24"/>
        </w:rPr>
      </w:pPr>
      <w:r>
        <w:rPr>
          <w:bCs/>
          <w:sz w:val="24"/>
          <w:szCs w:val="24"/>
        </w:rPr>
        <w:t>Техническое задание на проектирование производственного объекта.</w:t>
      </w:r>
    </w:p>
    <w:p w:rsidR="00581BA3" w:rsidRDefault="00581BA3" w:rsidP="00581BA3">
      <w:pPr>
        <w:pStyle w:val="ad"/>
        <w:numPr>
          <w:ilvl w:val="0"/>
          <w:numId w:val="58"/>
        </w:numPr>
        <w:ind w:firstLine="709"/>
        <w:jc w:val="both"/>
        <w:rPr>
          <w:bCs/>
          <w:sz w:val="24"/>
          <w:szCs w:val="24"/>
        </w:rPr>
      </w:pPr>
      <w:r>
        <w:rPr>
          <w:bCs/>
          <w:sz w:val="24"/>
          <w:szCs w:val="24"/>
        </w:rPr>
        <w:t>Технология производства.</w:t>
      </w:r>
    </w:p>
    <w:p w:rsidR="00581BA3" w:rsidRDefault="00581BA3" w:rsidP="00581BA3">
      <w:pPr>
        <w:pStyle w:val="ad"/>
        <w:numPr>
          <w:ilvl w:val="0"/>
          <w:numId w:val="58"/>
        </w:numPr>
        <w:ind w:firstLine="709"/>
        <w:jc w:val="both"/>
        <w:rPr>
          <w:bCs/>
          <w:sz w:val="24"/>
          <w:szCs w:val="24"/>
        </w:rPr>
      </w:pPr>
      <w:r>
        <w:rPr>
          <w:bCs/>
          <w:sz w:val="24"/>
          <w:szCs w:val="24"/>
        </w:rPr>
        <w:t>Технический проект оборудования.</w:t>
      </w:r>
    </w:p>
    <w:p w:rsidR="00581BA3" w:rsidRDefault="00581BA3" w:rsidP="00581BA3">
      <w:pPr>
        <w:pStyle w:val="ad"/>
        <w:numPr>
          <w:ilvl w:val="0"/>
          <w:numId w:val="58"/>
        </w:numPr>
        <w:ind w:firstLine="709"/>
        <w:jc w:val="both"/>
        <w:rPr>
          <w:bCs/>
          <w:sz w:val="24"/>
          <w:szCs w:val="24"/>
        </w:rPr>
      </w:pPr>
      <w:r>
        <w:rPr>
          <w:bCs/>
          <w:sz w:val="24"/>
          <w:szCs w:val="24"/>
        </w:rPr>
        <w:t>Техническое задание на проектирование и изготовление оборудования.</w:t>
      </w:r>
    </w:p>
    <w:p w:rsidR="00581BA3" w:rsidRDefault="00581BA3" w:rsidP="00581BA3">
      <w:pPr>
        <w:pStyle w:val="ad"/>
        <w:numPr>
          <w:ilvl w:val="0"/>
          <w:numId w:val="58"/>
        </w:numPr>
        <w:ind w:firstLine="709"/>
        <w:jc w:val="both"/>
        <w:rPr>
          <w:bCs/>
          <w:sz w:val="24"/>
          <w:szCs w:val="24"/>
        </w:rPr>
      </w:pPr>
      <w:r>
        <w:rPr>
          <w:bCs/>
          <w:sz w:val="24"/>
          <w:szCs w:val="24"/>
        </w:rPr>
        <w:t>Циклограмма работы подъемно-транспортного оборудования.</w:t>
      </w:r>
    </w:p>
    <w:p w:rsidR="00581BA3" w:rsidRDefault="00581BA3" w:rsidP="00581BA3">
      <w:pPr>
        <w:pStyle w:val="ad"/>
        <w:numPr>
          <w:ilvl w:val="0"/>
          <w:numId w:val="58"/>
        </w:numPr>
        <w:ind w:firstLine="709"/>
        <w:jc w:val="both"/>
        <w:rPr>
          <w:bCs/>
          <w:sz w:val="24"/>
          <w:szCs w:val="24"/>
        </w:rPr>
      </w:pPr>
      <w:r>
        <w:rPr>
          <w:bCs/>
          <w:sz w:val="24"/>
          <w:szCs w:val="24"/>
        </w:rPr>
        <w:t>Компоновка мастерской ремонта оборудования.</w:t>
      </w:r>
    </w:p>
    <w:p w:rsidR="00581BA3" w:rsidRDefault="00581BA3" w:rsidP="00581BA3">
      <w:pPr>
        <w:pStyle w:val="ad"/>
        <w:numPr>
          <w:ilvl w:val="0"/>
          <w:numId w:val="58"/>
        </w:numPr>
        <w:ind w:firstLine="709"/>
        <w:jc w:val="both"/>
        <w:rPr>
          <w:bCs/>
          <w:sz w:val="24"/>
          <w:szCs w:val="24"/>
        </w:rPr>
      </w:pPr>
      <w:r>
        <w:rPr>
          <w:bCs/>
          <w:sz w:val="24"/>
          <w:szCs w:val="24"/>
        </w:rPr>
        <w:t>Задания смежным отделам.</w:t>
      </w:r>
    </w:p>
    <w:p w:rsidR="00581BA3" w:rsidRDefault="00581BA3" w:rsidP="00581BA3">
      <w:pPr>
        <w:pStyle w:val="ad"/>
        <w:numPr>
          <w:ilvl w:val="0"/>
          <w:numId w:val="58"/>
        </w:numPr>
        <w:ind w:firstLine="709"/>
        <w:jc w:val="both"/>
        <w:rPr>
          <w:bCs/>
          <w:sz w:val="24"/>
          <w:szCs w:val="24"/>
        </w:rPr>
      </w:pPr>
      <w:r>
        <w:rPr>
          <w:bCs/>
          <w:sz w:val="24"/>
          <w:szCs w:val="24"/>
        </w:rPr>
        <w:t>Графическая часть.</w:t>
      </w:r>
    </w:p>
    <w:p w:rsidR="00581BA3" w:rsidRDefault="00581BA3" w:rsidP="00581BA3">
      <w:pPr>
        <w:ind w:firstLine="709"/>
        <w:jc w:val="both"/>
        <w:rPr>
          <w:rFonts w:ascii="Times New Roman" w:hAnsi="Times New Roman"/>
          <w:sz w:val="24"/>
          <w:szCs w:val="24"/>
        </w:rPr>
      </w:pPr>
    </w:p>
    <w:p w:rsidR="00581BA3" w:rsidRDefault="00581BA3" w:rsidP="00581BA3">
      <w:pPr>
        <w:ind w:firstLine="709"/>
        <w:jc w:val="both"/>
        <w:rPr>
          <w:rFonts w:ascii="Times New Roman" w:hAnsi="Times New Roman"/>
          <w:sz w:val="24"/>
          <w:szCs w:val="24"/>
        </w:rPr>
      </w:pPr>
      <w:r>
        <w:rPr>
          <w:rFonts w:ascii="Times New Roman" w:hAnsi="Times New Roman"/>
          <w:sz w:val="24"/>
          <w:szCs w:val="24"/>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rsidR="00581BA3" w:rsidRDefault="00581BA3" w:rsidP="00581BA3">
      <w:pPr>
        <w:ind w:firstLine="709"/>
        <w:jc w:val="both"/>
        <w:rPr>
          <w:rFonts w:ascii="Times New Roman" w:hAnsi="Times New Roman"/>
          <w:sz w:val="24"/>
          <w:szCs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Техническое задание на проектирование производственного объекта</w:t>
      </w:r>
    </w:p>
    <w:p w:rsidR="00581BA3" w:rsidRDefault="00581BA3" w:rsidP="00581BA3">
      <w:pPr>
        <w:ind w:left="644" w:firstLine="709"/>
        <w:rPr>
          <w:rFonts w:ascii="Times New Roman" w:hAnsi="Times New Roman"/>
          <w:b/>
          <w:sz w:val="24"/>
          <w:szCs w:val="24"/>
        </w:rPr>
      </w:pPr>
    </w:p>
    <w:p w:rsidR="00581BA3" w:rsidRDefault="00581BA3" w:rsidP="00581BA3">
      <w:pPr>
        <w:ind w:firstLine="709"/>
        <w:jc w:val="both"/>
        <w:rPr>
          <w:rFonts w:ascii="Times New Roman" w:hAnsi="Times New Roman"/>
          <w:sz w:val="24"/>
          <w:szCs w:val="24"/>
          <w:lang w:bidi="he-IL"/>
        </w:rPr>
      </w:pPr>
      <w:r>
        <w:rPr>
          <w:rFonts w:ascii="Times New Roman" w:hAnsi="Times New Roman"/>
          <w:bCs/>
          <w:sz w:val="24"/>
          <w:szCs w:val="24"/>
        </w:rPr>
        <w:t>Техническое задание на проектирование производственного объекта</w:t>
      </w:r>
      <w:r>
        <w:rPr>
          <w:rFonts w:ascii="Times New Roman" w:hAnsi="Times New Roman"/>
          <w:sz w:val="24"/>
          <w:szCs w:val="24"/>
          <w:lang w:bidi="he-IL"/>
        </w:rPr>
        <w:t xml:space="preserve"> составляется с учетом требований </w:t>
      </w:r>
      <w:r>
        <w:rPr>
          <w:rFonts w:ascii="Times New Roman" w:hAnsi="Times New Roman"/>
          <w:sz w:val="24"/>
          <w:szCs w:val="24"/>
        </w:rPr>
        <w:t>СНиП 11.01-95.</w:t>
      </w:r>
      <w:r>
        <w:rPr>
          <w:rFonts w:ascii="Times New Roman" w:hAnsi="Times New Roman"/>
          <w:sz w:val="24"/>
          <w:szCs w:val="24"/>
          <w:lang w:bidi="he-IL"/>
        </w:rPr>
        <w:t xml:space="preserve"> Оно представляет собой результат технологического проектирования. </w:t>
      </w:r>
      <w:r>
        <w:rPr>
          <w:rFonts w:ascii="Times New Roman" w:hAnsi="Times New Roman"/>
          <w:bCs/>
          <w:sz w:val="24"/>
          <w:szCs w:val="24"/>
        </w:rPr>
        <w:t>Техническое задание на проектирование производственного объекта</w:t>
      </w:r>
      <w:r>
        <w:rPr>
          <w:rFonts w:ascii="Times New Roman" w:hAnsi="Times New Roman"/>
          <w:sz w:val="24"/>
          <w:szCs w:val="24"/>
          <w:lang w:bidi="he-IL"/>
        </w:rPr>
        <w:t xml:space="preserve"> является основным документом, на основании которого ведется проектирование производственного объекта.</w:t>
      </w:r>
    </w:p>
    <w:p w:rsidR="00581BA3" w:rsidRDefault="00581BA3" w:rsidP="00581BA3">
      <w:pPr>
        <w:ind w:firstLine="709"/>
        <w:jc w:val="both"/>
        <w:rPr>
          <w:rFonts w:ascii="Times New Roman" w:hAnsi="Times New Roman"/>
          <w:sz w:val="24"/>
          <w:szCs w:val="24"/>
          <w:lang w:bidi="he-IL"/>
        </w:rPr>
      </w:pPr>
      <w:r>
        <w:rPr>
          <w:rFonts w:ascii="Times New Roman" w:hAnsi="Times New Roman"/>
          <w:sz w:val="24"/>
          <w:szCs w:val="24"/>
          <w:lang w:bidi="he-IL"/>
        </w:rPr>
        <w:t>Все данные заносятся в таблицу:</w:t>
      </w:r>
    </w:p>
    <w:p w:rsidR="00581BA3" w:rsidRDefault="00581BA3" w:rsidP="00581BA3">
      <w:pPr>
        <w:ind w:firstLine="709"/>
        <w:jc w:val="right"/>
        <w:rPr>
          <w:rFonts w:ascii="Times New Roman" w:hAnsi="Times New Roman"/>
          <w:sz w:val="24"/>
          <w:szCs w:val="24"/>
          <w:lang w:bidi="he-IL"/>
        </w:rPr>
      </w:pPr>
    </w:p>
    <w:p w:rsidR="00581BA3" w:rsidRDefault="00581BA3" w:rsidP="00581BA3">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1 </w:t>
      </w:r>
    </w:p>
    <w:p w:rsidR="00581BA3" w:rsidRDefault="00581BA3" w:rsidP="00581BA3">
      <w:pPr>
        <w:ind w:firstLine="709"/>
        <w:jc w:val="center"/>
        <w:rPr>
          <w:rFonts w:ascii="Times New Roman" w:hAnsi="Times New Roman"/>
          <w:sz w:val="24"/>
          <w:szCs w:val="24"/>
          <w:lang w:bidi="he-IL"/>
        </w:rPr>
      </w:pPr>
      <w:r>
        <w:rPr>
          <w:rFonts w:ascii="Times New Roman" w:hAnsi="Times New Roman"/>
          <w:bCs/>
          <w:sz w:val="24"/>
          <w:szCs w:val="24"/>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055"/>
        <w:gridCol w:w="6357"/>
      </w:tblGrid>
      <w:tr w:rsidR="00581BA3" w:rsidTr="001D1280">
        <w:tc>
          <w:tcPr>
            <w:tcW w:w="2863" w:type="dxa"/>
            <w:tcBorders>
              <w:top w:val="single" w:sz="4" w:space="0" w:color="000000"/>
              <w:left w:val="single" w:sz="4" w:space="0" w:color="000000"/>
              <w:bottom w:val="single" w:sz="4" w:space="0" w:color="000000"/>
              <w:right w:val="single" w:sz="4" w:space="0" w:color="000000"/>
            </w:tcBorders>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Основание для проектирования</w:t>
            </w:r>
          </w:p>
          <w:p w:rsidR="00581BA3" w:rsidRDefault="00581BA3" w:rsidP="001D1280">
            <w:pPr>
              <w:ind w:left="284" w:firstLine="709"/>
              <w:jc w:val="both"/>
              <w:rPr>
                <w:rFonts w:ascii="Times New Roman" w:hAnsi="Times New Roman"/>
                <w:sz w:val="24"/>
                <w:szCs w:val="24"/>
                <w:lang w:bidi="he-IL"/>
              </w:rPr>
            </w:pP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lang w:bidi="he-IL"/>
              </w:rPr>
            </w:pPr>
            <w:r>
              <w:rPr>
                <w:rFonts w:ascii="Times New Roman" w:hAnsi="Times New Roman"/>
                <w:sz w:val="24"/>
                <w:szCs w:val="24"/>
              </w:rPr>
              <w:t>Отчет по первой производственной практике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Вид строительства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Капитальное строительство, техническое перевооружение, расширение, реконструкция. В зависимости </w:t>
            </w:r>
            <w:r>
              <w:rPr>
                <w:rFonts w:ascii="Times New Roman" w:hAnsi="Times New Roman"/>
                <w:sz w:val="24"/>
                <w:szCs w:val="24"/>
              </w:rPr>
              <w:lastRenderedPageBreak/>
              <w:t>от проектируемого объекта выбирается вид строительства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Стадийность проектирования</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вариантной и конкурсной разработке</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Указывается количество вариантов решения вопросов проектирования. Для студенческих работ достаточно одного </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Особые условия строительства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Основные технико-экономичес</w:t>
            </w:r>
            <w:r>
              <w:rPr>
                <w:rFonts w:ascii="Times New Roman" w:hAnsi="Times New Roman"/>
                <w:sz w:val="24"/>
                <w:szCs w:val="24"/>
              </w:rPr>
              <w:softHyphen/>
              <w:t>кие показатели объекта, в т. ч. мощность, производитель</w:t>
            </w:r>
            <w:r>
              <w:rPr>
                <w:rFonts w:ascii="Times New Roman" w:hAnsi="Times New Roman"/>
                <w:sz w:val="24"/>
                <w:szCs w:val="24"/>
              </w:rPr>
              <w:softHyphen/>
              <w:t>ность, производственная про</w:t>
            </w:r>
            <w:r>
              <w:rPr>
                <w:rFonts w:ascii="Times New Roman" w:hAnsi="Times New Roman"/>
                <w:sz w:val="24"/>
                <w:szCs w:val="24"/>
              </w:rPr>
              <w:softHyphen/>
              <w:t>грамма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Приводятся указанные параметры на основании отчета по первой производственной практике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качеству, конкурентоспособности и экологи</w:t>
            </w:r>
            <w:r>
              <w:rPr>
                <w:rFonts w:ascii="Times New Roman" w:hAnsi="Times New Roman"/>
                <w:sz w:val="24"/>
                <w:szCs w:val="24"/>
              </w:rPr>
              <w:softHyphen/>
              <w:t>ческим параметрам продукции</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Указываются требования к выпускаемой технологическим комплексом продукции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технологии, ре</w:t>
            </w:r>
            <w:r>
              <w:rPr>
                <w:rFonts w:ascii="Times New Roman" w:hAnsi="Times New Roman"/>
                <w:sz w:val="24"/>
                <w:szCs w:val="24"/>
              </w:rPr>
              <w:softHyphen/>
              <w:t>жиму предприятия</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Указываются требования к оборудованию мастерской  для обслуживающего персонала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архитектурно-строительным, объемно-плани</w:t>
            </w:r>
            <w:r>
              <w:rPr>
                <w:rFonts w:ascii="Times New Roman" w:hAnsi="Times New Roman"/>
                <w:sz w:val="24"/>
                <w:szCs w:val="24"/>
              </w:rPr>
              <w:softHyphen/>
              <w:t>ровочным и конструктивным решениям</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Выделение очередей и пуско</w:t>
            </w:r>
            <w:r>
              <w:rPr>
                <w:rFonts w:ascii="Times New Roman" w:hAnsi="Times New Roman"/>
                <w:sz w:val="24"/>
                <w:szCs w:val="24"/>
              </w:rPr>
              <w:softHyphen/>
              <w:t>вых комплексов, требования по перспективному расширению предприятия</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и условия к раз</w:t>
            </w:r>
            <w:r>
              <w:rPr>
                <w:rFonts w:ascii="Times New Roman" w:hAnsi="Times New Roman"/>
                <w:sz w:val="24"/>
                <w:szCs w:val="24"/>
              </w:rPr>
              <w:softHyphen/>
            </w:r>
            <w:r>
              <w:rPr>
                <w:rFonts w:ascii="Times New Roman" w:hAnsi="Times New Roman"/>
                <w:sz w:val="24"/>
                <w:szCs w:val="24"/>
              </w:rPr>
              <w:lastRenderedPageBreak/>
              <w:t>работке природоохранных мер и мероприятий</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lastRenderedPageBreak/>
              <w:t xml:space="preserve">Указываются зоны складирования отходов на участке, </w:t>
            </w:r>
            <w:r>
              <w:rPr>
                <w:rFonts w:ascii="Times New Roman" w:hAnsi="Times New Roman"/>
                <w:sz w:val="24"/>
                <w:szCs w:val="24"/>
              </w:rPr>
              <w:lastRenderedPageBreak/>
              <w:t>описывается процесс их дальнейшей переработки или утилизации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Требования к режиму безо</w:t>
            </w:r>
            <w:r>
              <w:rPr>
                <w:rFonts w:ascii="Times New Roman" w:hAnsi="Times New Roman"/>
                <w:sz w:val="24"/>
                <w:szCs w:val="24"/>
              </w:rPr>
              <w:softHyphen/>
              <w:t>пасности и гигиене труда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Формулируются требования к размещению санузлов: расстояние между рабочим местом и санузлом не более 75 м.</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ассимиляции производства</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Указываются требования по перепрофилированию, расширению, перевооружению и т.д. производства в перспективе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разработке ин</w:t>
            </w:r>
            <w:r>
              <w:rPr>
                <w:rFonts w:ascii="Times New Roman" w:hAnsi="Times New Roman"/>
                <w:sz w:val="24"/>
                <w:szCs w:val="24"/>
              </w:rPr>
              <w:softHyphen/>
              <w:t>женерно-технических мероприятий гражданской обороны и мероприятий по предупреж</w:t>
            </w:r>
            <w:r>
              <w:rPr>
                <w:rFonts w:ascii="Times New Roman" w:hAnsi="Times New Roman"/>
                <w:sz w:val="24"/>
                <w:szCs w:val="24"/>
              </w:rPr>
              <w:softHyphen/>
              <w:t>дению чрезвычайных ситуа</w:t>
            </w:r>
            <w:r>
              <w:rPr>
                <w:rFonts w:ascii="Times New Roman" w:hAnsi="Times New Roman"/>
                <w:sz w:val="24"/>
                <w:szCs w:val="24"/>
              </w:rPr>
              <w:softHyphen/>
              <w:t>ций</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Указывается необходимость выполнения эвакуационных путей от рабочих мест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выполнению опытно-конструкторских и на</w:t>
            </w:r>
            <w:r>
              <w:rPr>
                <w:rFonts w:ascii="Times New Roman" w:hAnsi="Times New Roman"/>
                <w:sz w:val="24"/>
                <w:szCs w:val="24"/>
              </w:rPr>
              <w:softHyphen/>
              <w:t>учно-исследовательских работ</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Состав демонстрационных материалов</w:t>
            </w:r>
          </w:p>
        </w:tc>
        <w:tc>
          <w:tcPr>
            <w:tcW w:w="652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sz w:val="24"/>
                <w:szCs w:val="24"/>
              </w:rPr>
            </w:pPr>
            <w:r>
              <w:rPr>
                <w:rFonts w:ascii="Times New Roman" w:hAnsi="Times New Roman"/>
                <w:sz w:val="24"/>
                <w:szCs w:val="24"/>
              </w:rPr>
              <w:t>Указывается: «Необходимо разработать:</w:t>
            </w:r>
          </w:p>
          <w:p w:rsidR="00581BA3" w:rsidRDefault="00581BA3" w:rsidP="001D1280">
            <w:pPr>
              <w:ind w:left="256" w:firstLine="709"/>
              <w:jc w:val="both"/>
              <w:rPr>
                <w:rFonts w:ascii="Times New Roman" w:hAnsi="Times New Roman"/>
                <w:sz w:val="24"/>
                <w:szCs w:val="24"/>
              </w:rPr>
            </w:pPr>
            <w:r>
              <w:rPr>
                <w:rFonts w:ascii="Times New Roman" w:hAnsi="Times New Roman"/>
                <w:sz w:val="24"/>
                <w:szCs w:val="24"/>
              </w:rPr>
              <w:t xml:space="preserve"> - комплекс проектной и рабочей документации;</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 технологический план участка (А1);</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 технологический разрез (А1);</w:t>
            </w:r>
          </w:p>
          <w:p w:rsidR="00581BA3" w:rsidRDefault="00581BA3" w:rsidP="001D1280">
            <w:pPr>
              <w:ind w:firstLine="709"/>
              <w:jc w:val="both"/>
              <w:rPr>
                <w:rFonts w:ascii="Times New Roman" w:hAnsi="Times New Roman"/>
                <w:sz w:val="24"/>
                <w:szCs w:val="24"/>
              </w:rPr>
            </w:pPr>
            <w:r>
              <w:rPr>
                <w:rFonts w:ascii="Times New Roman" w:hAnsi="Times New Roman"/>
                <w:sz w:val="24"/>
                <w:szCs w:val="24"/>
              </w:rPr>
              <w:t xml:space="preserve">- рабочий чертеж нестандартизированного оборудования </w:t>
            </w:r>
          </w:p>
        </w:tc>
      </w:tr>
    </w:tbl>
    <w:p w:rsidR="00581BA3" w:rsidRDefault="00581BA3" w:rsidP="00581BA3">
      <w:pPr>
        <w:overflowPunct w:val="0"/>
        <w:autoSpaceDE w:val="0"/>
        <w:autoSpaceDN w:val="0"/>
        <w:adjustRightInd w:val="0"/>
        <w:ind w:left="360" w:firstLine="709"/>
        <w:jc w:val="both"/>
        <w:textAlignment w:val="baseline"/>
        <w:rPr>
          <w:rFonts w:ascii="Times New Roman" w:hAnsi="Times New Roman"/>
          <w:sz w:val="24"/>
          <w:szCs w:val="24"/>
        </w:rPr>
      </w:pPr>
    </w:p>
    <w:p w:rsidR="00581BA3" w:rsidRDefault="00581BA3" w:rsidP="00581BA3">
      <w:pPr>
        <w:overflowPunct w:val="0"/>
        <w:autoSpaceDE w:val="0"/>
        <w:autoSpaceDN w:val="0"/>
        <w:adjustRightInd w:val="0"/>
        <w:ind w:firstLine="709"/>
        <w:jc w:val="both"/>
        <w:textAlignment w:val="baseline"/>
        <w:rPr>
          <w:rFonts w:ascii="Times New Roman" w:hAnsi="Times New Roman"/>
          <w:sz w:val="24"/>
          <w:szCs w:val="24"/>
        </w:rPr>
      </w:pPr>
      <w:r>
        <w:rPr>
          <w:rFonts w:ascii="Times New Roman" w:hAnsi="Times New Roman"/>
          <w:sz w:val="24"/>
          <w:szCs w:val="24"/>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rsidR="00581BA3" w:rsidRDefault="00581BA3" w:rsidP="00581BA3">
      <w:pPr>
        <w:ind w:firstLine="709"/>
        <w:jc w:val="right"/>
        <w:rPr>
          <w:rFonts w:ascii="Times New Roman" w:hAnsi="Times New Roman"/>
          <w:sz w:val="24"/>
          <w:szCs w:val="24"/>
          <w:lang w:bidi="he-IL"/>
        </w:rPr>
      </w:pPr>
    </w:p>
    <w:p w:rsidR="00581BA3" w:rsidRDefault="00581BA3" w:rsidP="00581BA3">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2 </w:t>
      </w:r>
    </w:p>
    <w:p w:rsidR="00581BA3" w:rsidRDefault="00581BA3" w:rsidP="00581BA3">
      <w:pPr>
        <w:ind w:firstLine="709"/>
        <w:jc w:val="center"/>
        <w:rPr>
          <w:rFonts w:ascii="Times New Roman" w:hAnsi="Times New Roman"/>
          <w:bCs/>
          <w:sz w:val="24"/>
          <w:szCs w:val="24"/>
        </w:rPr>
      </w:pPr>
      <w:r>
        <w:rPr>
          <w:rFonts w:ascii="Times New Roman" w:hAnsi="Times New Roman"/>
          <w:bCs/>
          <w:sz w:val="24"/>
          <w:szCs w:val="24"/>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962"/>
        <w:gridCol w:w="160"/>
        <w:gridCol w:w="6290"/>
      </w:tblGrid>
      <w:tr w:rsidR="00581BA3" w:rsidTr="001D1280">
        <w:tc>
          <w:tcPr>
            <w:tcW w:w="2863" w:type="dxa"/>
            <w:tcBorders>
              <w:top w:val="single" w:sz="4" w:space="0" w:color="000000"/>
              <w:left w:val="single" w:sz="4" w:space="0" w:color="000000"/>
              <w:bottom w:val="single" w:sz="4" w:space="0" w:color="000000"/>
              <w:right w:val="single" w:sz="4" w:space="0" w:color="000000"/>
            </w:tcBorders>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Основание для проектирования</w:t>
            </w:r>
          </w:p>
          <w:p w:rsidR="00581BA3" w:rsidRDefault="00581BA3" w:rsidP="001D1280">
            <w:pPr>
              <w:tabs>
                <w:tab w:val="left" w:pos="142"/>
              </w:tabs>
              <w:ind w:left="142" w:firstLine="709"/>
              <w:jc w:val="both"/>
              <w:rPr>
                <w:rFonts w:ascii="Times New Roman" w:hAnsi="Times New Roman"/>
                <w:sz w:val="24"/>
                <w:szCs w:val="24"/>
                <w:lang w:bidi="he-IL"/>
              </w:rPr>
            </w:pP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lang w:bidi="he-IL"/>
              </w:rPr>
            </w:pPr>
            <w:r>
              <w:rPr>
                <w:rFonts w:ascii="Times New Roman" w:hAnsi="Times New Roman"/>
                <w:i/>
                <w:sz w:val="24"/>
                <w:szCs w:val="24"/>
              </w:rPr>
              <w:t>Отчет по первой производственной практике</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Вид строительства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Капитальное строительство</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Стадийность проектирования</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Должна быть разработана проектная и рабочая документации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вариантной и конкурсной разработке</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Должен быть разработан один вариант компоновки участка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Особые условия строительства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Особых условий строительства нет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Основные технико-экономичес</w:t>
            </w:r>
            <w:r>
              <w:rPr>
                <w:rFonts w:ascii="Times New Roman" w:hAnsi="Times New Roman"/>
                <w:sz w:val="24"/>
                <w:szCs w:val="24"/>
              </w:rPr>
              <w:softHyphen/>
              <w:t>кие показатели объекта, в т. ч. мощность, производитель</w:t>
            </w:r>
            <w:r>
              <w:rPr>
                <w:rFonts w:ascii="Times New Roman" w:hAnsi="Times New Roman"/>
                <w:sz w:val="24"/>
                <w:szCs w:val="24"/>
              </w:rPr>
              <w:softHyphen/>
              <w:t>ность, производственная про</w:t>
            </w:r>
            <w:r>
              <w:rPr>
                <w:rFonts w:ascii="Times New Roman" w:hAnsi="Times New Roman"/>
                <w:sz w:val="24"/>
                <w:szCs w:val="24"/>
              </w:rPr>
              <w:softHyphen/>
              <w:t>грамма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Производительность участка – 120 тыс. тонн в год.</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Количество обрези  для машины газовой резки – не более 10%;.</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Производственная программа:</w:t>
            </w:r>
          </w:p>
          <w:p w:rsidR="00581BA3" w:rsidRDefault="00581BA3" w:rsidP="001D1280">
            <w:pPr>
              <w:ind w:left="398" w:firstLine="709"/>
              <w:jc w:val="both"/>
              <w:rPr>
                <w:rFonts w:ascii="Times New Roman" w:hAnsi="Times New Roman"/>
                <w:i/>
                <w:sz w:val="24"/>
                <w:szCs w:val="24"/>
              </w:rPr>
            </w:pPr>
            <w:r>
              <w:rPr>
                <w:rFonts w:ascii="Times New Roman" w:hAnsi="Times New Roman"/>
                <w:i/>
                <w:sz w:val="24"/>
                <w:szCs w:val="24"/>
              </w:rPr>
              <w:t>- металлоконструкции зданий и сооружений – 50%;</w:t>
            </w:r>
          </w:p>
          <w:p w:rsidR="00581BA3" w:rsidRDefault="00581BA3" w:rsidP="001D1280">
            <w:pPr>
              <w:ind w:left="398" w:firstLine="709"/>
              <w:jc w:val="both"/>
              <w:rPr>
                <w:rFonts w:ascii="Times New Roman" w:hAnsi="Times New Roman"/>
                <w:i/>
                <w:sz w:val="24"/>
                <w:szCs w:val="24"/>
              </w:rPr>
            </w:pPr>
            <w:r>
              <w:rPr>
                <w:rFonts w:ascii="Times New Roman" w:hAnsi="Times New Roman"/>
                <w:i/>
                <w:sz w:val="24"/>
                <w:szCs w:val="24"/>
              </w:rPr>
              <w:t>- сварные детали – 40%;</w:t>
            </w:r>
          </w:p>
          <w:p w:rsidR="00581BA3" w:rsidRDefault="00581BA3" w:rsidP="001D1280">
            <w:pPr>
              <w:ind w:left="398" w:firstLine="709"/>
              <w:jc w:val="both"/>
              <w:rPr>
                <w:rFonts w:ascii="Times New Roman" w:hAnsi="Times New Roman"/>
                <w:i/>
                <w:sz w:val="24"/>
                <w:szCs w:val="24"/>
              </w:rPr>
            </w:pPr>
            <w:r>
              <w:rPr>
                <w:rFonts w:ascii="Times New Roman" w:hAnsi="Times New Roman"/>
                <w:i/>
                <w:sz w:val="24"/>
                <w:szCs w:val="24"/>
              </w:rPr>
              <w:t>- остальное – 10%.</w:t>
            </w:r>
          </w:p>
        </w:tc>
      </w:tr>
      <w:tr w:rsidR="00581BA3" w:rsidTr="001D1280">
        <w:tc>
          <w:tcPr>
            <w:tcW w:w="3032"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качеству, конкурентоспособности и экологи</w:t>
            </w:r>
            <w:r>
              <w:rPr>
                <w:rFonts w:ascii="Times New Roman" w:hAnsi="Times New Roman"/>
                <w:sz w:val="24"/>
                <w:szCs w:val="24"/>
              </w:rPr>
              <w:softHyphen/>
              <w:t>ческим параметрам продукции</w:t>
            </w:r>
          </w:p>
        </w:tc>
        <w:tc>
          <w:tcPr>
            <w:tcW w:w="6777" w:type="dxa"/>
            <w:tcBorders>
              <w:top w:val="single" w:sz="4" w:space="0" w:color="000000"/>
              <w:left w:val="single" w:sz="4" w:space="0" w:color="000000"/>
              <w:bottom w:val="single" w:sz="4" w:space="0" w:color="000000"/>
              <w:right w:val="single" w:sz="4" w:space="0" w:color="000000"/>
            </w:tcBorders>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Процент брака – не более 5%.</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Толщина защитного покрытия – не менее 50 мкм;</w:t>
            </w:r>
          </w:p>
          <w:p w:rsidR="00581BA3" w:rsidRDefault="00581BA3" w:rsidP="001D1280">
            <w:pPr>
              <w:ind w:firstLine="709"/>
              <w:jc w:val="both"/>
              <w:rPr>
                <w:rFonts w:ascii="Times New Roman" w:hAnsi="Times New Roman"/>
                <w:i/>
                <w:sz w:val="24"/>
                <w:szCs w:val="24"/>
              </w:rPr>
            </w:pPr>
          </w:p>
        </w:tc>
      </w:tr>
      <w:tr w:rsidR="00581BA3" w:rsidTr="001D1280">
        <w:trPr>
          <w:trHeight w:val="6383"/>
        </w:trPr>
        <w:tc>
          <w:tcPr>
            <w:tcW w:w="3032"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Требования к технологии, ре</w:t>
            </w:r>
            <w:r>
              <w:rPr>
                <w:rFonts w:ascii="Times New Roman" w:hAnsi="Times New Roman"/>
                <w:sz w:val="24"/>
                <w:szCs w:val="24"/>
              </w:rPr>
              <w:softHyphen/>
              <w:t>жиму предприятия</w:t>
            </w:r>
          </w:p>
        </w:tc>
        <w:tc>
          <w:tcPr>
            <w:tcW w:w="6777"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Заготовка – горячекатаный лист марки 09Г2С</w:t>
            </w:r>
          </w:p>
          <w:p w:rsidR="00581BA3" w:rsidRDefault="00581BA3" w:rsidP="001D1280">
            <w:pPr>
              <w:pStyle w:val="af9"/>
              <w:spacing w:line="211" w:lineRule="exact"/>
              <w:ind w:left="114" w:firstLine="709"/>
              <w:jc w:val="both"/>
              <w:rPr>
                <w:i/>
                <w:lang w:eastAsia="en-US" w:bidi="he-IL"/>
              </w:rPr>
            </w:pPr>
            <w:r>
              <w:rPr>
                <w:i/>
                <w:lang w:eastAsia="en-US" w:bidi="he-IL"/>
              </w:rPr>
              <w:t>толщина, мм – 3… 20;</w:t>
            </w:r>
          </w:p>
          <w:p w:rsidR="00581BA3" w:rsidRDefault="00581BA3" w:rsidP="001D1280">
            <w:pPr>
              <w:pStyle w:val="af9"/>
              <w:spacing w:line="211" w:lineRule="exact"/>
              <w:ind w:left="114" w:firstLine="709"/>
              <w:jc w:val="both"/>
              <w:rPr>
                <w:i/>
                <w:lang w:eastAsia="en-US" w:bidi="he-IL"/>
              </w:rPr>
            </w:pPr>
            <w:r>
              <w:rPr>
                <w:i/>
                <w:lang w:eastAsia="en-US" w:bidi="he-IL"/>
              </w:rPr>
              <w:t>ширина, мм – 2000, 2500, 3000;</w:t>
            </w:r>
          </w:p>
          <w:p w:rsidR="00581BA3" w:rsidRDefault="00581BA3" w:rsidP="001D1280">
            <w:pPr>
              <w:pStyle w:val="af9"/>
              <w:spacing w:line="211" w:lineRule="exact"/>
              <w:ind w:left="114" w:firstLine="709"/>
              <w:jc w:val="both"/>
              <w:rPr>
                <w:i/>
                <w:lang w:eastAsia="en-US" w:bidi="he-IL"/>
              </w:rPr>
            </w:pPr>
            <w:r>
              <w:rPr>
                <w:i/>
                <w:lang w:eastAsia="en-US" w:bidi="he-IL"/>
              </w:rPr>
              <w:t>длина, мм – 5000, 7500, 1000, 12000.</w:t>
            </w:r>
          </w:p>
          <w:p w:rsidR="00581BA3" w:rsidRDefault="00581BA3" w:rsidP="001D1280">
            <w:pPr>
              <w:ind w:left="114" w:firstLine="709"/>
              <w:jc w:val="both"/>
              <w:rPr>
                <w:rFonts w:ascii="Times New Roman" w:hAnsi="Times New Roman"/>
                <w:i/>
                <w:sz w:val="24"/>
                <w:szCs w:val="24"/>
                <w:lang w:bidi="he-IL"/>
              </w:rPr>
            </w:pPr>
            <w:r>
              <w:rPr>
                <w:rFonts w:ascii="Times New Roman" w:hAnsi="Times New Roman"/>
                <w:i/>
                <w:sz w:val="24"/>
                <w:szCs w:val="24"/>
                <w:lang w:bidi="he-IL"/>
              </w:rPr>
              <w:t>максимальный вес листа, т – 5,65.</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Требуемые энергоносители</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электроэнергия;</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природный газ;</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кислород;</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сжатый воздух;</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вода.</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Режим работы предприятия: трехсменный непрерывный, смена 8 часов.</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581BA3" w:rsidTr="001D1280">
        <w:tc>
          <w:tcPr>
            <w:tcW w:w="3032"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архитектурно-строительным, объемно-плани</w:t>
            </w:r>
            <w:r>
              <w:rPr>
                <w:rFonts w:ascii="Times New Roman" w:hAnsi="Times New Roman"/>
                <w:sz w:val="24"/>
                <w:szCs w:val="24"/>
              </w:rPr>
              <w:softHyphen/>
              <w:t xml:space="preserve">ровочным и конструктивным решениям </w:t>
            </w:r>
          </w:p>
        </w:tc>
        <w:tc>
          <w:tcPr>
            <w:tcW w:w="6777"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Здание участка выполнить из «сендвич»-панелей толщиной 120 мм по металлическому каркасу. Колонны выполнить металлическими. Площадь и высоту участка определить проектом.</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Выделение очередей и пуско</w:t>
            </w:r>
            <w:r>
              <w:rPr>
                <w:rFonts w:ascii="Times New Roman" w:hAnsi="Times New Roman"/>
                <w:sz w:val="24"/>
                <w:szCs w:val="24"/>
              </w:rPr>
              <w:softHyphen/>
              <w:t>вых комплексов, требования по перспективному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Зарезервировать 20% площади участка для установки второй машины газовой резки</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и условия к раз</w:t>
            </w:r>
            <w:r>
              <w:rPr>
                <w:rFonts w:ascii="Times New Roman" w:hAnsi="Times New Roman"/>
                <w:sz w:val="24"/>
                <w:szCs w:val="24"/>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Складирование обрези, получаемой на машине газовой резки, - в короб для обрези. Обрезь направляется на переплавку.</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к режиму безо</w:t>
            </w:r>
            <w:r>
              <w:rPr>
                <w:rFonts w:ascii="Times New Roman" w:hAnsi="Times New Roman"/>
                <w:sz w:val="24"/>
                <w:szCs w:val="24"/>
              </w:rPr>
              <w:softHyphen/>
            </w:r>
            <w:r>
              <w:rPr>
                <w:rFonts w:ascii="Times New Roman" w:hAnsi="Times New Roman"/>
                <w:sz w:val="24"/>
                <w:szCs w:val="24"/>
              </w:rPr>
              <w:lastRenderedPageBreak/>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lastRenderedPageBreak/>
              <w:t xml:space="preserve">Расстояние между рабочим местом и санузлом – не </w:t>
            </w:r>
            <w:r>
              <w:rPr>
                <w:rFonts w:ascii="Times New Roman" w:hAnsi="Times New Roman"/>
                <w:i/>
                <w:sz w:val="24"/>
                <w:szCs w:val="24"/>
              </w:rPr>
              <w:lastRenderedPageBreak/>
              <w:t xml:space="preserve">менее 75 м. </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В мастерской учесть проектом умывальник с подводом горячей и холодной воды, зону отдыха.</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lastRenderedPageBreak/>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Не требуется</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разработке ин</w:t>
            </w:r>
            <w:r>
              <w:rPr>
                <w:rFonts w:ascii="Times New Roman" w:hAnsi="Times New Roman"/>
                <w:sz w:val="24"/>
                <w:szCs w:val="24"/>
              </w:rPr>
              <w:softHyphen/>
              <w:t>женерно-технических мероприятий гражданской обороны и мероприятий по предупреж</w:t>
            </w:r>
            <w:r>
              <w:rPr>
                <w:rFonts w:ascii="Times New Roman" w:hAnsi="Times New Roman"/>
                <w:sz w:val="24"/>
                <w:szCs w:val="24"/>
              </w:rPr>
              <w:softHyphen/>
              <w:t>дению чрезвычайных ситуа</w:t>
            </w:r>
            <w:r>
              <w:rPr>
                <w:rFonts w:ascii="Times New Roman" w:hAnsi="Times New Roman"/>
                <w:sz w:val="24"/>
                <w:szCs w:val="24"/>
              </w:rPr>
              <w:softHyphen/>
              <w:t xml:space="preserve">ций </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Эвакуационные выходы разместить по периметру участка, расстояние между выходами – не более 72 м.</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На технологическом плане показать пути эвакуации от рабочих мест.</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Требования по выполнению опытно-конструкторских и на</w:t>
            </w:r>
            <w:r>
              <w:rPr>
                <w:rFonts w:ascii="Times New Roman" w:hAnsi="Times New Roman"/>
                <w:sz w:val="24"/>
                <w:szCs w:val="24"/>
              </w:rPr>
              <w:softHyphen/>
              <w:t>учно-исследовательских работ</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Требуется разработка нестандартизированного оборудования – короба для обрези. Размеры и грузоподъемность определить проектом.</w:t>
            </w:r>
          </w:p>
        </w:tc>
      </w:tr>
      <w:tr w:rsidR="00581BA3" w:rsidTr="001D1280">
        <w:tc>
          <w:tcPr>
            <w:tcW w:w="286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tabs>
                <w:tab w:val="left" w:pos="142"/>
              </w:tabs>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Состав демонстрационных материалов</w:t>
            </w:r>
          </w:p>
        </w:tc>
        <w:tc>
          <w:tcPr>
            <w:tcW w:w="6946" w:type="dxa"/>
            <w:gridSpan w:val="2"/>
            <w:tcBorders>
              <w:top w:val="single" w:sz="4" w:space="0" w:color="000000"/>
              <w:left w:val="single" w:sz="4" w:space="0" w:color="000000"/>
              <w:bottom w:val="single" w:sz="4" w:space="0" w:color="000000"/>
              <w:right w:val="single" w:sz="4" w:space="0" w:color="000000"/>
            </w:tcBorders>
            <w:hideMark/>
          </w:tcPr>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Необходимо разработать:</w:t>
            </w:r>
          </w:p>
          <w:p w:rsidR="00581BA3" w:rsidRDefault="00581BA3" w:rsidP="001D1280">
            <w:pPr>
              <w:ind w:left="256" w:firstLine="709"/>
              <w:jc w:val="both"/>
              <w:rPr>
                <w:rFonts w:ascii="Times New Roman" w:hAnsi="Times New Roman"/>
                <w:i/>
                <w:sz w:val="24"/>
                <w:szCs w:val="24"/>
              </w:rPr>
            </w:pPr>
            <w:r>
              <w:rPr>
                <w:rFonts w:ascii="Times New Roman" w:hAnsi="Times New Roman"/>
                <w:i/>
                <w:sz w:val="24"/>
                <w:szCs w:val="24"/>
              </w:rPr>
              <w:t xml:space="preserve"> - комплекс проектной и рабочей документации (текстовая документация на формате А4);</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технологический план участка (А1);</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технологический разрез (А1);</w:t>
            </w:r>
          </w:p>
          <w:p w:rsidR="00581BA3" w:rsidRDefault="00581BA3" w:rsidP="001D1280">
            <w:pPr>
              <w:ind w:firstLine="709"/>
              <w:jc w:val="both"/>
              <w:rPr>
                <w:rFonts w:ascii="Times New Roman" w:hAnsi="Times New Roman"/>
                <w:i/>
                <w:sz w:val="24"/>
                <w:szCs w:val="24"/>
              </w:rPr>
            </w:pPr>
            <w:r>
              <w:rPr>
                <w:rFonts w:ascii="Times New Roman" w:hAnsi="Times New Roman"/>
                <w:i/>
                <w:sz w:val="24"/>
                <w:szCs w:val="24"/>
              </w:rPr>
              <w:t>- рабочий чертеж нестандартизированного оборудования)</w:t>
            </w:r>
          </w:p>
        </w:tc>
      </w:tr>
    </w:tbl>
    <w:p w:rsidR="00581BA3" w:rsidRDefault="00581BA3" w:rsidP="00581BA3">
      <w:pPr>
        <w:ind w:firstLine="709"/>
        <w:rPr>
          <w:rFonts w:ascii="Times New Roman" w:hAnsi="Times New Roman"/>
          <w:bCs/>
          <w:sz w:val="24"/>
          <w:szCs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Технология производства</w:t>
      </w:r>
    </w:p>
    <w:p w:rsidR="00581BA3" w:rsidRDefault="00581BA3" w:rsidP="00581BA3">
      <w:pPr>
        <w:ind w:firstLine="709"/>
        <w:jc w:val="both"/>
        <w:rPr>
          <w:rFonts w:ascii="Times New Roman" w:hAnsi="Times New Roman"/>
          <w:sz w:val="24"/>
          <w:szCs w:val="24"/>
        </w:rPr>
      </w:pPr>
    </w:p>
    <w:p w:rsidR="00581BA3" w:rsidRDefault="00581BA3" w:rsidP="00581BA3">
      <w:pPr>
        <w:pStyle w:val="af9"/>
        <w:ind w:firstLine="709"/>
        <w:jc w:val="both"/>
        <w:rPr>
          <w:lang w:bidi="he-IL"/>
        </w:rPr>
      </w:pPr>
      <w:r>
        <w:rPr>
          <w:lang w:bidi="he-IL"/>
        </w:rPr>
        <w:t>При описании технологии производства необходимо выполнить:</w:t>
      </w:r>
    </w:p>
    <w:p w:rsidR="00581BA3" w:rsidRDefault="00581BA3" w:rsidP="00581BA3">
      <w:pPr>
        <w:pStyle w:val="af9"/>
        <w:numPr>
          <w:ilvl w:val="0"/>
          <w:numId w:val="59"/>
        </w:numPr>
        <w:ind w:firstLine="709"/>
        <w:jc w:val="both"/>
        <w:rPr>
          <w:lang w:bidi="he-IL"/>
        </w:rPr>
      </w:pPr>
      <w:r>
        <w:rPr>
          <w:lang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1). </w:t>
      </w:r>
    </w:p>
    <w:p w:rsidR="00581BA3" w:rsidRDefault="00581BA3" w:rsidP="00581BA3">
      <w:pPr>
        <w:pStyle w:val="af9"/>
        <w:ind w:left="720" w:firstLine="709"/>
        <w:jc w:val="both"/>
        <w:rPr>
          <w:lang w:bidi="he-IL"/>
        </w:rPr>
      </w:pPr>
      <w:r>
        <w:rPr>
          <w:lang w:bidi="he-IL"/>
        </w:rPr>
        <w:t>Необходимо так же приводить характеристики заготовки и готовой продукции. Например:</w:t>
      </w:r>
    </w:p>
    <w:p w:rsidR="00581BA3" w:rsidRDefault="00581BA3" w:rsidP="00581BA3">
      <w:pPr>
        <w:pStyle w:val="af9"/>
        <w:ind w:left="720" w:firstLine="709"/>
        <w:jc w:val="both"/>
        <w:rPr>
          <w:i/>
          <w:lang w:bidi="he-IL"/>
        </w:rPr>
      </w:pPr>
      <w:r>
        <w:rPr>
          <w:i/>
          <w:lang w:bidi="he-IL"/>
        </w:rPr>
        <w:t xml:space="preserve">Заготовка - горячекатаный лист марки  09Г2С ГОСТ … </w:t>
      </w:r>
    </w:p>
    <w:p w:rsidR="00581BA3" w:rsidRDefault="00581BA3" w:rsidP="00581BA3">
      <w:pPr>
        <w:pStyle w:val="af9"/>
        <w:ind w:left="851" w:firstLine="709"/>
        <w:jc w:val="both"/>
        <w:rPr>
          <w:i/>
          <w:lang w:bidi="he-IL"/>
        </w:rPr>
      </w:pPr>
      <w:r>
        <w:rPr>
          <w:i/>
          <w:lang w:bidi="he-IL"/>
        </w:rPr>
        <w:t>толщина, мм – 3… 20;</w:t>
      </w:r>
    </w:p>
    <w:p w:rsidR="00581BA3" w:rsidRDefault="00581BA3" w:rsidP="00581BA3">
      <w:pPr>
        <w:pStyle w:val="af9"/>
        <w:ind w:left="851" w:firstLine="709"/>
        <w:jc w:val="both"/>
        <w:rPr>
          <w:i/>
          <w:lang w:bidi="he-IL"/>
        </w:rPr>
      </w:pPr>
      <w:r>
        <w:rPr>
          <w:i/>
          <w:lang w:bidi="he-IL"/>
        </w:rPr>
        <w:t>ширина, мм – 2000, 2500, 3000;</w:t>
      </w:r>
    </w:p>
    <w:p w:rsidR="00581BA3" w:rsidRDefault="00581BA3" w:rsidP="00581BA3">
      <w:pPr>
        <w:pStyle w:val="af9"/>
        <w:ind w:left="851" w:firstLine="709"/>
        <w:jc w:val="both"/>
        <w:rPr>
          <w:i/>
          <w:lang w:bidi="he-IL"/>
        </w:rPr>
      </w:pPr>
      <w:r>
        <w:rPr>
          <w:i/>
          <w:lang w:bidi="he-IL"/>
        </w:rPr>
        <w:t>длина, мм – 5000, 7500, 1000, 12000.</w:t>
      </w:r>
    </w:p>
    <w:p w:rsidR="00581BA3" w:rsidRDefault="00581BA3" w:rsidP="00581BA3">
      <w:pPr>
        <w:pStyle w:val="af9"/>
        <w:ind w:left="851" w:firstLine="709"/>
        <w:jc w:val="both"/>
        <w:rPr>
          <w:i/>
          <w:lang w:bidi="he-IL"/>
        </w:rPr>
      </w:pPr>
      <w:r>
        <w:rPr>
          <w:i/>
          <w:lang w:bidi="he-IL"/>
        </w:rPr>
        <w:t>максимальный вес листа, т – 5,65.</w:t>
      </w:r>
    </w:p>
    <w:p w:rsidR="00581BA3" w:rsidRDefault="00581BA3" w:rsidP="00581BA3">
      <w:pPr>
        <w:pStyle w:val="af9"/>
        <w:ind w:left="709" w:firstLine="709"/>
        <w:jc w:val="both"/>
        <w:rPr>
          <w:i/>
          <w:lang w:bidi="he-IL"/>
        </w:rPr>
      </w:pPr>
      <w:r>
        <w:rPr>
          <w:i/>
          <w:lang w:bidi="he-IL"/>
        </w:rPr>
        <w:t xml:space="preserve">Готовая продукция – окрашенные металлоконструкции </w:t>
      </w:r>
    </w:p>
    <w:p w:rsidR="00581BA3" w:rsidRDefault="00581BA3" w:rsidP="00581BA3">
      <w:pPr>
        <w:pStyle w:val="af9"/>
        <w:ind w:left="851" w:firstLine="709"/>
        <w:jc w:val="both"/>
        <w:rPr>
          <w:i/>
          <w:lang w:bidi="he-IL"/>
        </w:rPr>
      </w:pPr>
      <w:r>
        <w:rPr>
          <w:i/>
          <w:lang w:bidi="he-IL"/>
        </w:rPr>
        <w:t>максимальный вес конструкции, т – 65.</w:t>
      </w:r>
    </w:p>
    <w:p w:rsidR="00581BA3" w:rsidRDefault="00581BA3" w:rsidP="00581BA3">
      <w:pPr>
        <w:pStyle w:val="af9"/>
        <w:ind w:left="851" w:firstLine="709"/>
        <w:jc w:val="both"/>
        <w:rPr>
          <w:i/>
          <w:lang w:bidi="he-IL"/>
        </w:rPr>
      </w:pPr>
      <w:r>
        <w:rPr>
          <w:i/>
          <w:lang w:bidi="he-IL"/>
        </w:rPr>
        <w:t>максимальные размеры металлоконструкций, мм – 2000х3000х6000.</w:t>
      </w:r>
    </w:p>
    <w:p w:rsidR="00581BA3" w:rsidRDefault="00581BA3" w:rsidP="00581BA3">
      <w:pPr>
        <w:pStyle w:val="af9"/>
        <w:ind w:left="851" w:firstLine="709"/>
        <w:jc w:val="both"/>
        <w:rPr>
          <w:i/>
          <w:lang w:bidi="he-IL"/>
        </w:rPr>
      </w:pPr>
      <w:r>
        <w:rPr>
          <w:i/>
          <w:lang w:bidi="he-IL"/>
        </w:rPr>
        <w:lastRenderedPageBreak/>
        <w:t>вид покрытия – краска кремнийорганическая.</w:t>
      </w:r>
    </w:p>
    <w:p w:rsidR="00581BA3" w:rsidRDefault="00581BA3" w:rsidP="00581BA3">
      <w:pPr>
        <w:pStyle w:val="af9"/>
        <w:numPr>
          <w:ilvl w:val="0"/>
          <w:numId w:val="59"/>
        </w:numPr>
        <w:ind w:firstLine="709"/>
        <w:jc w:val="both"/>
        <w:rPr>
          <w:lang w:bidi="he-IL"/>
        </w:rPr>
      </w:pPr>
      <w:r>
        <w:rPr>
          <w:lang w:bidi="he-IL"/>
        </w:rPr>
        <w:tab/>
        <w:t>Описание технологии подготовки заготовки к обработке.</w:t>
      </w:r>
    </w:p>
    <w:p w:rsidR="00581BA3" w:rsidRDefault="00581BA3" w:rsidP="00581BA3">
      <w:pPr>
        <w:pStyle w:val="af9"/>
        <w:ind w:left="720" w:firstLine="709"/>
        <w:jc w:val="both"/>
        <w:rPr>
          <w:lang w:bidi="he-IL"/>
        </w:rPr>
      </w:pPr>
      <w:r>
        <w:rPr>
          <w:lang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rsidR="00581BA3" w:rsidRDefault="00581BA3" w:rsidP="00581BA3">
      <w:pPr>
        <w:pStyle w:val="af9"/>
        <w:ind w:left="720" w:firstLine="709"/>
        <w:jc w:val="both"/>
        <w:rPr>
          <w:i/>
          <w:lang w:bidi="he-IL"/>
        </w:rPr>
      </w:pPr>
      <w:r>
        <w:rPr>
          <w:i/>
          <w:lang w:bidi="he-IL"/>
        </w:rPr>
        <w:t>Заготовка поступает на участок в железнодорожных вагонах в пачках весом до 56,5 т</w:t>
      </w:r>
      <w:r>
        <w:rPr>
          <w:lang w:bidi="he-IL"/>
        </w:rPr>
        <w:t xml:space="preserve">,  </w:t>
      </w:r>
      <w:r>
        <w:rPr>
          <w:i/>
          <w:lang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rsidR="00581BA3" w:rsidRDefault="00581BA3" w:rsidP="00581BA3">
      <w:pPr>
        <w:pStyle w:val="af9"/>
        <w:ind w:left="720" w:firstLine="709"/>
        <w:jc w:val="both"/>
        <w:rPr>
          <w:i/>
          <w:lang w:bidi="he-IL"/>
        </w:rPr>
      </w:pPr>
      <w:r>
        <w:rPr>
          <w:i/>
          <w:lang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rsidR="00581BA3" w:rsidRDefault="00581BA3" w:rsidP="00581BA3">
      <w:pPr>
        <w:pStyle w:val="af9"/>
        <w:ind w:left="720" w:firstLine="709"/>
        <w:jc w:val="both"/>
        <w:rPr>
          <w:i/>
          <w:lang w:bidi="he-IL"/>
        </w:rPr>
      </w:pPr>
      <w:r>
        <w:rPr>
          <w:i/>
          <w:lang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rsidR="00581BA3" w:rsidRDefault="00581BA3" w:rsidP="00581BA3">
      <w:pPr>
        <w:pStyle w:val="af9"/>
        <w:numPr>
          <w:ilvl w:val="0"/>
          <w:numId w:val="59"/>
        </w:numPr>
        <w:ind w:firstLine="709"/>
        <w:jc w:val="both"/>
        <w:rPr>
          <w:lang w:bidi="he-IL"/>
        </w:rPr>
      </w:pPr>
      <w:r>
        <w:rPr>
          <w:lang w:bidi="he-IL"/>
        </w:rPr>
        <w:t>Технология обработки.</w:t>
      </w:r>
    </w:p>
    <w:p w:rsidR="00581BA3" w:rsidRDefault="00581BA3" w:rsidP="00581BA3">
      <w:pPr>
        <w:pStyle w:val="af9"/>
        <w:ind w:left="720" w:firstLine="709"/>
        <w:jc w:val="both"/>
        <w:rPr>
          <w:lang w:bidi="he-IL"/>
        </w:rPr>
      </w:pPr>
      <w:r>
        <w:rPr>
          <w:lang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rsidR="00581BA3" w:rsidRDefault="00581BA3" w:rsidP="00581BA3">
      <w:pPr>
        <w:pStyle w:val="af9"/>
        <w:ind w:left="709" w:firstLine="709"/>
        <w:jc w:val="both"/>
        <w:rPr>
          <w:i/>
          <w:lang w:bidi="he-IL"/>
        </w:rPr>
      </w:pPr>
      <w:r>
        <w:rPr>
          <w:i/>
          <w:lang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rsidR="00581BA3" w:rsidRDefault="00581BA3" w:rsidP="00581BA3">
      <w:pPr>
        <w:pStyle w:val="af9"/>
        <w:ind w:left="709" w:firstLine="709"/>
        <w:jc w:val="both"/>
        <w:rPr>
          <w:i/>
          <w:lang w:bidi="he-IL"/>
        </w:rPr>
      </w:pPr>
      <w:r>
        <w:rPr>
          <w:i/>
          <w:lang w:bidi="he-IL"/>
        </w:rPr>
        <w:t xml:space="preserve">Машина газовой резки выполняет резку листов в требуемые  размеры. </w:t>
      </w:r>
    </w:p>
    <w:p w:rsidR="00581BA3" w:rsidRDefault="00581BA3" w:rsidP="00581BA3">
      <w:pPr>
        <w:tabs>
          <w:tab w:val="left" w:pos="1427"/>
        </w:tabs>
        <w:ind w:firstLine="709"/>
        <w:rPr>
          <w:rFonts w:ascii="Times New Roman" w:hAnsi="Times New Roman"/>
          <w:sz w:val="24"/>
          <w:szCs w:val="24"/>
          <w:lang w:bidi="he-IL"/>
        </w:rPr>
      </w:pPr>
    </w:p>
    <w:p w:rsidR="00581BA3" w:rsidRDefault="00581BA3" w:rsidP="00581BA3">
      <w:pPr>
        <w:pStyle w:val="af9"/>
        <w:tabs>
          <w:tab w:val="left" w:pos="851"/>
          <w:tab w:val="left" w:pos="7938"/>
        </w:tabs>
        <w:ind w:firstLine="709"/>
        <w:jc w:val="center"/>
      </w:pPr>
      <w:r>
        <w:rPr>
          <w:noProof/>
        </w:rPr>
        <w:lastRenderedPageBreak/>
        <w:drawing>
          <wp:inline distT="0" distB="0" distL="0" distR="0">
            <wp:extent cx="3957955" cy="5977890"/>
            <wp:effectExtent l="0" t="0" r="4445" b="419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955" cy="5977890"/>
                    </a:xfrm>
                    <a:prstGeom prst="rect">
                      <a:avLst/>
                    </a:prstGeom>
                    <a:noFill/>
                    <a:ln>
                      <a:noFill/>
                    </a:ln>
                    <a:effectLst>
                      <a:outerShdw dist="25400" dir="5400000" algn="ctr" rotWithShape="0">
                        <a:srgbClr val="808080"/>
                      </a:outerShdw>
                    </a:effectLst>
                  </pic:spPr>
                </pic:pic>
              </a:graphicData>
            </a:graphic>
          </wp:inline>
        </w:drawing>
      </w:r>
    </w:p>
    <w:p w:rsidR="00581BA3" w:rsidRDefault="00581BA3" w:rsidP="00581BA3">
      <w:pPr>
        <w:pStyle w:val="af9"/>
        <w:ind w:left="851" w:firstLine="709"/>
        <w:jc w:val="both"/>
        <w:rPr>
          <w:i/>
          <w:lang w:bidi="he-IL"/>
        </w:rPr>
      </w:pPr>
    </w:p>
    <w:p w:rsidR="00581BA3" w:rsidRDefault="00581BA3" w:rsidP="00581BA3">
      <w:pPr>
        <w:tabs>
          <w:tab w:val="left" w:pos="426"/>
        </w:tabs>
        <w:ind w:left="426" w:firstLine="709"/>
        <w:jc w:val="center"/>
        <w:rPr>
          <w:rFonts w:ascii="Times New Roman" w:hAnsi="Times New Roman"/>
          <w:sz w:val="24"/>
          <w:szCs w:val="24"/>
        </w:rPr>
      </w:pPr>
      <w:r>
        <w:rPr>
          <w:rFonts w:ascii="Times New Roman" w:hAnsi="Times New Roman"/>
          <w:sz w:val="24"/>
          <w:szCs w:val="24"/>
          <w:lang w:bidi="he-IL"/>
        </w:rPr>
        <w:tab/>
      </w:r>
      <w:r>
        <w:rPr>
          <w:rFonts w:ascii="Times New Roman" w:hAnsi="Times New Roman"/>
          <w:sz w:val="24"/>
          <w:szCs w:val="24"/>
        </w:rPr>
        <w:t xml:space="preserve">Рисунок 1 - </w:t>
      </w:r>
      <w:r>
        <w:rPr>
          <w:rFonts w:ascii="Times New Roman" w:hAnsi="Times New Roman"/>
          <w:sz w:val="24"/>
          <w:szCs w:val="24"/>
          <w:lang w:bidi="he-IL"/>
        </w:rPr>
        <w:t>Технологическая схема производства</w:t>
      </w:r>
    </w:p>
    <w:p w:rsidR="00581BA3" w:rsidRDefault="00581BA3" w:rsidP="00581BA3">
      <w:pPr>
        <w:pStyle w:val="af9"/>
        <w:ind w:left="851" w:firstLine="709"/>
        <w:jc w:val="both"/>
        <w:rPr>
          <w:i/>
          <w:lang w:bidi="he-IL"/>
        </w:rPr>
      </w:pPr>
    </w:p>
    <w:p w:rsidR="00581BA3" w:rsidRDefault="00581BA3" w:rsidP="00581BA3">
      <w:pPr>
        <w:pStyle w:val="af9"/>
        <w:ind w:left="709" w:firstLine="709"/>
        <w:jc w:val="both"/>
        <w:rPr>
          <w:i/>
          <w:lang w:bidi="he-IL"/>
        </w:rPr>
      </w:pPr>
      <w:r>
        <w:rPr>
          <w:i/>
          <w:lang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обрезь в короб для обрези (позиция по технологической  схеме 4) грузоподъемностью 50 т. </w:t>
      </w:r>
    </w:p>
    <w:p w:rsidR="00581BA3" w:rsidRDefault="00581BA3" w:rsidP="00581BA3">
      <w:pPr>
        <w:pStyle w:val="af9"/>
        <w:ind w:left="709" w:firstLine="709"/>
        <w:jc w:val="both"/>
        <w:rPr>
          <w:i/>
          <w:lang w:bidi="he-IL"/>
        </w:rPr>
      </w:pPr>
      <w:r>
        <w:rPr>
          <w:i/>
          <w:lang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rsidR="00581BA3" w:rsidRDefault="00581BA3" w:rsidP="00581BA3">
      <w:pPr>
        <w:pStyle w:val="af9"/>
        <w:ind w:left="709" w:firstLine="709"/>
        <w:jc w:val="both"/>
        <w:rPr>
          <w:i/>
          <w:lang w:bidi="he-IL"/>
        </w:rPr>
      </w:pPr>
      <w:r>
        <w:rPr>
          <w:i/>
          <w:lang w:bidi="he-IL"/>
        </w:rPr>
        <w:t xml:space="preserve">После контроля разрезанные в размер листы краном поз. 1 передаются на промежуточный склад №1 ёмкостью 1000 т и размерами 10000х14000. </w:t>
      </w:r>
    </w:p>
    <w:p w:rsidR="00581BA3" w:rsidRDefault="00581BA3" w:rsidP="00581BA3">
      <w:pPr>
        <w:pStyle w:val="af9"/>
        <w:ind w:left="709" w:firstLine="709"/>
        <w:jc w:val="both"/>
        <w:rPr>
          <w:i/>
          <w:lang w:bidi="he-IL"/>
        </w:rPr>
      </w:pPr>
      <w:r>
        <w:rPr>
          <w:i/>
          <w:lang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rsidR="00581BA3" w:rsidRDefault="00581BA3" w:rsidP="00581BA3">
      <w:pPr>
        <w:pStyle w:val="af9"/>
        <w:ind w:left="709" w:firstLine="709"/>
        <w:jc w:val="both"/>
        <w:rPr>
          <w:i/>
          <w:lang w:bidi="he-IL"/>
        </w:rPr>
      </w:pPr>
      <w:r>
        <w:rPr>
          <w:i/>
          <w:lang w:bidi="he-IL"/>
        </w:rPr>
        <w:t>Затем металлоконструкции</w:t>
      </w:r>
      <w:r>
        <w:rPr>
          <w:lang w:bidi="he-IL"/>
        </w:rPr>
        <w:t xml:space="preserve"> </w:t>
      </w:r>
      <w:r>
        <w:rPr>
          <w:i/>
          <w:lang w:bidi="he-IL"/>
        </w:rPr>
        <w:t>краном поз. 1 передаются на участок нанесения покрытия на склад металлоконструкций ёмкостью 1000 т и  размерами 14000х14000.</w:t>
      </w:r>
    </w:p>
    <w:p w:rsidR="00581BA3" w:rsidRDefault="00581BA3" w:rsidP="00581BA3">
      <w:pPr>
        <w:pStyle w:val="af9"/>
        <w:ind w:left="709" w:firstLine="709"/>
        <w:jc w:val="both"/>
        <w:rPr>
          <w:lang w:bidi="he-IL"/>
        </w:rPr>
      </w:pPr>
      <w:r>
        <w:rPr>
          <w:lang w:bidi="he-IL"/>
        </w:rPr>
        <w:lastRenderedPageBreak/>
        <w:t>4. Технология отделки готовой продукции.</w:t>
      </w:r>
    </w:p>
    <w:p w:rsidR="00581BA3" w:rsidRDefault="00581BA3" w:rsidP="00581BA3">
      <w:pPr>
        <w:pStyle w:val="af9"/>
        <w:ind w:left="709" w:firstLine="709"/>
        <w:jc w:val="both"/>
        <w:rPr>
          <w:lang w:bidi="he-IL"/>
        </w:rPr>
      </w:pPr>
      <w:r>
        <w:rPr>
          <w:lang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rsidR="00581BA3" w:rsidRDefault="00581BA3" w:rsidP="00581BA3">
      <w:pPr>
        <w:pStyle w:val="af9"/>
        <w:ind w:left="709" w:firstLine="709"/>
        <w:jc w:val="both"/>
        <w:rPr>
          <w:i/>
          <w:lang w:bidi="he-IL"/>
        </w:rPr>
      </w:pPr>
      <w:r>
        <w:rPr>
          <w:i/>
          <w:lang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rsidR="00581BA3" w:rsidRDefault="00581BA3" w:rsidP="00581BA3">
      <w:pPr>
        <w:pStyle w:val="af9"/>
        <w:ind w:left="709" w:firstLine="709"/>
        <w:jc w:val="both"/>
        <w:rPr>
          <w:i/>
          <w:lang w:bidi="he-IL"/>
        </w:rPr>
      </w:pPr>
      <w:r>
        <w:rPr>
          <w:i/>
          <w:lang w:bidi="he-IL"/>
        </w:rPr>
        <w:t>В окрасочной камере происходит нанесение покрытий (приводятся данные по видам покрытий).</w:t>
      </w:r>
    </w:p>
    <w:p w:rsidR="00581BA3" w:rsidRDefault="00581BA3" w:rsidP="00581BA3">
      <w:pPr>
        <w:pStyle w:val="af9"/>
        <w:ind w:left="709" w:firstLine="709"/>
        <w:jc w:val="both"/>
        <w:rPr>
          <w:i/>
          <w:lang w:bidi="he-IL"/>
        </w:rPr>
      </w:pPr>
      <w:r>
        <w:rPr>
          <w:i/>
          <w:lang w:bidi="he-IL"/>
        </w:rPr>
        <w:t>Затем окрашенные металлоконструкции передаются на склад готовой продукции ёмкостью 2000 т и размерами 14000х28000.</w:t>
      </w:r>
    </w:p>
    <w:p w:rsidR="00581BA3" w:rsidRDefault="00581BA3" w:rsidP="00581BA3">
      <w:pPr>
        <w:pStyle w:val="af9"/>
        <w:numPr>
          <w:ilvl w:val="0"/>
          <w:numId w:val="60"/>
        </w:numPr>
        <w:ind w:firstLine="709"/>
        <w:jc w:val="both"/>
        <w:rPr>
          <w:lang w:bidi="he-IL"/>
        </w:rPr>
      </w:pPr>
      <w:r>
        <w:rPr>
          <w:lang w:bidi="he-IL"/>
        </w:rPr>
        <w:t xml:space="preserve">Технология складирования. </w:t>
      </w:r>
    </w:p>
    <w:p w:rsidR="00581BA3" w:rsidRDefault="00581BA3" w:rsidP="00581BA3">
      <w:pPr>
        <w:pStyle w:val="af9"/>
        <w:ind w:left="720" w:firstLine="709"/>
        <w:jc w:val="both"/>
        <w:rPr>
          <w:lang w:bidi="he-IL"/>
        </w:rPr>
      </w:pPr>
      <w:r>
        <w:rPr>
          <w:lang w:bidi="he-IL"/>
        </w:rPr>
        <w:t>Описывается количество складов, их ёмкость и размеры.</w:t>
      </w:r>
    </w:p>
    <w:p w:rsidR="00581BA3" w:rsidRDefault="00581BA3" w:rsidP="00581BA3">
      <w:pPr>
        <w:pStyle w:val="af9"/>
        <w:ind w:left="720" w:firstLine="709"/>
        <w:jc w:val="both"/>
        <w:rPr>
          <w:lang w:bidi="he-IL"/>
        </w:rPr>
      </w:pPr>
      <w:r>
        <w:rPr>
          <w:lang w:bidi="he-IL"/>
        </w:rPr>
        <w:t>Например:</w:t>
      </w:r>
    </w:p>
    <w:p w:rsidR="00581BA3" w:rsidRDefault="00581BA3" w:rsidP="00581BA3">
      <w:pPr>
        <w:pStyle w:val="af9"/>
        <w:ind w:left="720" w:firstLine="709"/>
        <w:jc w:val="both"/>
        <w:rPr>
          <w:i/>
          <w:lang w:bidi="he-IL"/>
        </w:rPr>
      </w:pPr>
      <w:r>
        <w:rPr>
          <w:i/>
          <w:lang w:bidi="he-IL"/>
        </w:rPr>
        <w:t>Склад хранения заготовки ёмкостью 1000 т и размерами 10000х14000. На складе хранится 3-х суточный запас заготовки.</w:t>
      </w:r>
    </w:p>
    <w:p w:rsidR="00581BA3" w:rsidRDefault="00581BA3" w:rsidP="00581BA3">
      <w:pPr>
        <w:pStyle w:val="af9"/>
        <w:ind w:left="720" w:firstLine="709"/>
        <w:jc w:val="both"/>
        <w:rPr>
          <w:i/>
          <w:lang w:bidi="he-IL"/>
        </w:rPr>
      </w:pPr>
      <w:r>
        <w:rPr>
          <w:i/>
          <w:lang w:bidi="he-IL"/>
        </w:rPr>
        <w:t>Промежуточный склад №1 ёмкостью 1000 т и размерами 10000х14000. На складе хранится 3-х суточный запас полуфабриката.</w:t>
      </w:r>
    </w:p>
    <w:p w:rsidR="00581BA3" w:rsidRDefault="00581BA3" w:rsidP="00581BA3">
      <w:pPr>
        <w:pStyle w:val="af9"/>
        <w:ind w:left="720" w:firstLine="709"/>
        <w:jc w:val="both"/>
        <w:rPr>
          <w:i/>
          <w:lang w:bidi="he-IL"/>
        </w:rPr>
      </w:pPr>
      <w:r>
        <w:rPr>
          <w:i/>
          <w:lang w:bidi="he-IL"/>
        </w:rPr>
        <w:t>Склад металлоконструкций ёмкостью 1000 т и  размерами 14000х14000. На складе хранится 3-х суточный запас полуфабриката.</w:t>
      </w:r>
    </w:p>
    <w:p w:rsidR="00581BA3" w:rsidRDefault="00581BA3" w:rsidP="00581BA3">
      <w:pPr>
        <w:pStyle w:val="af9"/>
        <w:ind w:left="720" w:firstLine="709"/>
        <w:jc w:val="both"/>
        <w:rPr>
          <w:i/>
          <w:lang w:bidi="he-IL"/>
        </w:rPr>
      </w:pPr>
      <w:r>
        <w:rPr>
          <w:i/>
          <w:lang w:bidi="he-IL"/>
        </w:rPr>
        <w:t>Склад готовой продукции ёмкостью 2000 т и размерами 14000х28000. На складе хранится 6-ти суточный запас готовой продукции.</w:t>
      </w:r>
    </w:p>
    <w:p w:rsidR="00581BA3" w:rsidRDefault="00581BA3" w:rsidP="00581BA3">
      <w:pPr>
        <w:pStyle w:val="af9"/>
        <w:ind w:left="720" w:firstLine="709"/>
        <w:jc w:val="both"/>
        <w:rPr>
          <w:i/>
          <w:lang w:bidi="he-IL"/>
        </w:rPr>
      </w:pPr>
      <w:r>
        <w:rPr>
          <w:i/>
          <w:lang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rsidR="00581BA3" w:rsidRDefault="00581BA3" w:rsidP="00581BA3">
      <w:pPr>
        <w:pStyle w:val="af9"/>
        <w:numPr>
          <w:ilvl w:val="0"/>
          <w:numId w:val="60"/>
        </w:numPr>
        <w:ind w:firstLine="709"/>
        <w:jc w:val="both"/>
        <w:rPr>
          <w:lang w:bidi="he-IL"/>
        </w:rPr>
      </w:pPr>
      <w:r>
        <w:rPr>
          <w:lang w:bidi="he-IL"/>
        </w:rPr>
        <w:t>Технология, методы и средства неразрушающего контроля, отбора проб.</w:t>
      </w:r>
      <w:r>
        <w:rPr>
          <w:color w:val="FF0000"/>
          <w:lang w:bidi="he-IL"/>
        </w:rPr>
        <w:t xml:space="preserve"> </w:t>
      </w:r>
      <w:r>
        <w:rPr>
          <w:lang w:bidi="he-IL"/>
        </w:rPr>
        <w:t>Описывается мероприятия по контролю качества.</w:t>
      </w:r>
    </w:p>
    <w:p w:rsidR="00581BA3" w:rsidRDefault="00581BA3" w:rsidP="00581BA3">
      <w:pPr>
        <w:pStyle w:val="af9"/>
        <w:ind w:left="720" w:firstLine="709"/>
        <w:jc w:val="both"/>
        <w:rPr>
          <w:lang w:bidi="he-IL"/>
        </w:rPr>
      </w:pPr>
      <w:r>
        <w:rPr>
          <w:lang w:bidi="he-IL"/>
        </w:rPr>
        <w:t>Например:</w:t>
      </w:r>
    </w:p>
    <w:p w:rsidR="00581BA3" w:rsidRDefault="00581BA3" w:rsidP="00581BA3">
      <w:pPr>
        <w:pStyle w:val="af9"/>
        <w:ind w:left="720" w:firstLine="709"/>
        <w:jc w:val="both"/>
        <w:rPr>
          <w:i/>
          <w:lang w:bidi="he-IL"/>
        </w:rPr>
      </w:pPr>
      <w:r>
        <w:rPr>
          <w:i/>
          <w:lang w:bidi="he-IL"/>
        </w:rPr>
        <w:t>В процессе производства контролируются:</w:t>
      </w:r>
    </w:p>
    <w:p w:rsidR="00581BA3" w:rsidRDefault="00581BA3" w:rsidP="00581BA3">
      <w:pPr>
        <w:pStyle w:val="af9"/>
        <w:ind w:left="720" w:firstLine="709"/>
        <w:jc w:val="both"/>
        <w:rPr>
          <w:i/>
          <w:lang w:bidi="he-IL"/>
        </w:rPr>
      </w:pPr>
      <w:r>
        <w:rPr>
          <w:i/>
          <w:lang w:bidi="he-IL"/>
        </w:rPr>
        <w:t>Качество поверхности заготовки – визуально.</w:t>
      </w:r>
    </w:p>
    <w:p w:rsidR="00581BA3" w:rsidRDefault="00581BA3" w:rsidP="00581BA3">
      <w:pPr>
        <w:pStyle w:val="af9"/>
        <w:ind w:left="720" w:firstLine="709"/>
        <w:jc w:val="both"/>
        <w:rPr>
          <w:i/>
          <w:lang w:bidi="he-IL"/>
        </w:rPr>
      </w:pPr>
      <w:r>
        <w:rPr>
          <w:i/>
          <w:lang w:bidi="he-IL"/>
        </w:rPr>
        <w:t>Качество кромки после резки заготовки в размер – визуально.</w:t>
      </w:r>
    </w:p>
    <w:p w:rsidR="00581BA3" w:rsidRDefault="00581BA3" w:rsidP="00581BA3">
      <w:pPr>
        <w:pStyle w:val="af9"/>
        <w:ind w:left="720" w:firstLine="709"/>
        <w:jc w:val="both"/>
        <w:rPr>
          <w:i/>
          <w:lang w:bidi="he-IL"/>
        </w:rPr>
      </w:pPr>
      <w:r>
        <w:rPr>
          <w:i/>
          <w:lang w:bidi="he-IL"/>
        </w:rPr>
        <w:t>Соответствие размеров порезанной в размер заготовки требованиям чертежа – с помощью инструментов: рулетка, штангенциркуль и др.</w:t>
      </w:r>
    </w:p>
    <w:p w:rsidR="00581BA3" w:rsidRDefault="00581BA3" w:rsidP="00581BA3">
      <w:pPr>
        <w:pStyle w:val="af9"/>
        <w:ind w:left="720" w:firstLine="709"/>
        <w:jc w:val="both"/>
        <w:rPr>
          <w:i/>
          <w:lang w:bidi="he-IL"/>
        </w:rPr>
      </w:pPr>
    </w:p>
    <w:p w:rsidR="00581BA3" w:rsidRDefault="00581BA3" w:rsidP="00581BA3">
      <w:pPr>
        <w:pStyle w:val="af9"/>
        <w:spacing w:line="211" w:lineRule="exact"/>
        <w:ind w:left="709" w:firstLine="709"/>
        <w:jc w:val="both"/>
        <w:rPr>
          <w:lang w:bidi="he-IL"/>
        </w:rPr>
      </w:pPr>
      <w:r>
        <w:rPr>
          <w:lang w:bidi="he-IL"/>
        </w:rPr>
        <w:t>При необходимости в пунктах 2-6 указываются режимы работы оборудования.</w:t>
      </w:r>
    </w:p>
    <w:p w:rsidR="00581BA3" w:rsidRDefault="00581BA3" w:rsidP="00581BA3">
      <w:pPr>
        <w:pStyle w:val="af9"/>
        <w:spacing w:line="211" w:lineRule="exact"/>
        <w:ind w:left="709" w:firstLine="709"/>
        <w:jc w:val="both"/>
        <w:rPr>
          <w:lang w:bidi="he-IL"/>
        </w:rPr>
      </w:pPr>
    </w:p>
    <w:p w:rsidR="00581BA3" w:rsidRDefault="00581BA3" w:rsidP="00581BA3">
      <w:pPr>
        <w:ind w:left="1353"/>
        <w:jc w:val="center"/>
        <w:rPr>
          <w:rFonts w:ascii="Times New Roman" w:hAnsi="Times New Roman"/>
          <w:b/>
          <w:sz w:val="24"/>
          <w:szCs w:val="24"/>
        </w:rPr>
      </w:pPr>
      <w:r>
        <w:rPr>
          <w:rFonts w:ascii="Times New Roman" w:hAnsi="Times New Roman"/>
          <w:b/>
          <w:bCs/>
          <w:sz w:val="24"/>
          <w:szCs w:val="24"/>
        </w:rPr>
        <w:t>Технический проект оборудования</w:t>
      </w:r>
    </w:p>
    <w:p w:rsidR="00581BA3" w:rsidRDefault="00581BA3" w:rsidP="00581BA3">
      <w:pPr>
        <w:pStyle w:val="af9"/>
        <w:spacing w:line="211" w:lineRule="exact"/>
        <w:ind w:left="709" w:firstLine="709"/>
        <w:jc w:val="both"/>
        <w:rPr>
          <w:lang w:bidi="he-IL"/>
        </w:rPr>
      </w:pPr>
    </w:p>
    <w:p w:rsidR="00581BA3" w:rsidRDefault="00581BA3" w:rsidP="00581BA3">
      <w:pPr>
        <w:pStyle w:val="af9"/>
        <w:ind w:firstLine="709"/>
        <w:jc w:val="both"/>
        <w:rPr>
          <w:lang w:bidi="he-IL"/>
        </w:rPr>
      </w:pPr>
      <w:r>
        <w:rPr>
          <w:iCs/>
          <w:lang w:bidi="he-IL"/>
        </w:rPr>
        <w:t xml:space="preserve">Технический проект оборудования </w:t>
      </w:r>
      <w:r>
        <w:rPr>
          <w:lang w:bidi="he-IL"/>
        </w:rPr>
        <w:t>должен включать:</w:t>
      </w:r>
    </w:p>
    <w:p w:rsidR="00581BA3" w:rsidRDefault="00581BA3" w:rsidP="00581BA3">
      <w:pPr>
        <w:pStyle w:val="af9"/>
        <w:numPr>
          <w:ilvl w:val="0"/>
          <w:numId w:val="61"/>
        </w:numPr>
        <w:ind w:left="709" w:firstLine="709"/>
        <w:jc w:val="both"/>
        <w:rPr>
          <w:lang w:bidi="he-IL"/>
        </w:rPr>
      </w:pPr>
      <w:r>
        <w:rPr>
          <w:lang w:bidi="he-IL"/>
        </w:rPr>
        <w:t xml:space="preserve">Данные для определения размеров пролетов здания цеха </w:t>
      </w:r>
      <w:r>
        <w:t>и грузоподъемности мостовых кранов для мон</w:t>
      </w:r>
      <w:r>
        <w:rPr>
          <w:lang w:bidi="he-IL"/>
        </w:rPr>
        <w:softHyphen/>
        <w:t>тажа, ремонта и эксплуатации оборудования.</w:t>
      </w:r>
    </w:p>
    <w:p w:rsidR="00581BA3" w:rsidRDefault="00581BA3" w:rsidP="00581BA3">
      <w:pPr>
        <w:pStyle w:val="af9"/>
        <w:ind w:left="709" w:firstLine="709"/>
        <w:jc w:val="both"/>
        <w:rPr>
          <w:lang w:bidi="he-IL"/>
        </w:rPr>
      </w:pPr>
      <w:r>
        <w:rPr>
          <w:lang w:bidi="he-IL"/>
        </w:rPr>
        <w:t>К таким данным относятся:</w:t>
      </w:r>
    </w:p>
    <w:p w:rsidR="00581BA3" w:rsidRDefault="00581BA3" w:rsidP="00581BA3">
      <w:pPr>
        <w:pStyle w:val="af9"/>
        <w:ind w:left="851" w:firstLine="709"/>
        <w:jc w:val="both"/>
        <w:rPr>
          <w:lang w:bidi="he-IL"/>
        </w:rPr>
      </w:pPr>
      <w:r>
        <w:rPr>
          <w:lang w:bidi="he-IL"/>
        </w:rPr>
        <w:t>- максимальная ширина самого крупного оборудования, размещаемого в пролете – для определения ширины пролета;</w:t>
      </w:r>
    </w:p>
    <w:p w:rsidR="00581BA3" w:rsidRDefault="00581BA3" w:rsidP="00581BA3">
      <w:pPr>
        <w:pStyle w:val="af9"/>
        <w:ind w:left="851" w:firstLine="709"/>
        <w:jc w:val="both"/>
        <w:rPr>
          <w:lang w:bidi="he-IL"/>
        </w:rPr>
      </w:pPr>
      <w:r>
        <w:rPr>
          <w:lang w:bidi="he-IL"/>
        </w:rPr>
        <w:t>- длина технологической линии с учетом складов, мастерских и др., размещаемых в пролете – для определения длины пролета;</w:t>
      </w:r>
    </w:p>
    <w:p w:rsidR="00581BA3" w:rsidRDefault="00581BA3" w:rsidP="00581BA3">
      <w:pPr>
        <w:pStyle w:val="af9"/>
        <w:ind w:left="851" w:firstLine="709"/>
        <w:jc w:val="both"/>
        <w:rPr>
          <w:lang w:bidi="he-IL"/>
        </w:rPr>
      </w:pPr>
      <w:r>
        <w:rPr>
          <w:lang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Pr>
          <w:iCs/>
          <w:lang w:bidi="he-IL"/>
        </w:rPr>
        <w:t>генерального высотного размера;</w:t>
      </w:r>
    </w:p>
    <w:p w:rsidR="00581BA3" w:rsidRDefault="00581BA3" w:rsidP="00581BA3">
      <w:pPr>
        <w:pStyle w:val="af9"/>
        <w:ind w:left="851" w:firstLine="709"/>
        <w:jc w:val="both"/>
        <w:rPr>
          <w:lang w:bidi="he-IL"/>
        </w:rPr>
      </w:pPr>
      <w:r>
        <w:rPr>
          <w:lang w:bidi="he-IL"/>
        </w:rPr>
        <w:t>- максимальный вес я – для определения грузоподъемности крана.</w:t>
      </w:r>
    </w:p>
    <w:p w:rsidR="00581BA3" w:rsidRDefault="00581BA3" w:rsidP="00581BA3">
      <w:pPr>
        <w:pStyle w:val="af9"/>
        <w:ind w:left="709" w:firstLine="709"/>
        <w:jc w:val="both"/>
        <w:rPr>
          <w:lang w:bidi="he-IL"/>
        </w:rPr>
      </w:pPr>
      <w:r>
        <w:rPr>
          <w:lang w:bidi="he-IL"/>
        </w:rPr>
        <w:t>Например, для участка изготовления металлоконструкций:</w:t>
      </w:r>
    </w:p>
    <w:p w:rsidR="00581BA3" w:rsidRDefault="00581BA3" w:rsidP="00581BA3">
      <w:pPr>
        <w:pStyle w:val="af9"/>
        <w:ind w:left="851" w:firstLine="709"/>
        <w:jc w:val="both"/>
        <w:rPr>
          <w:i/>
          <w:lang w:bidi="he-IL"/>
        </w:rPr>
      </w:pPr>
      <w:r>
        <w:rPr>
          <w:i/>
          <w:lang w:bidi="he-IL"/>
        </w:rPr>
        <w:t>- ширина складов – 14000. Принимаем ширину пролета 18000 с учетом проходов и расположения колонн;</w:t>
      </w:r>
    </w:p>
    <w:p w:rsidR="00581BA3" w:rsidRDefault="00581BA3" w:rsidP="00581BA3">
      <w:pPr>
        <w:pStyle w:val="af9"/>
        <w:ind w:left="851" w:firstLine="709"/>
        <w:jc w:val="both"/>
        <w:rPr>
          <w:i/>
          <w:lang w:bidi="he-IL"/>
        </w:rPr>
      </w:pPr>
      <w:r>
        <w:rPr>
          <w:i/>
          <w:lang w:bidi="he-IL"/>
        </w:rPr>
        <w:lastRenderedPageBreak/>
        <w:t>- длина пролета – 52000+65000=117000, в том числе</w:t>
      </w:r>
    </w:p>
    <w:p w:rsidR="00581BA3" w:rsidRDefault="00581BA3" w:rsidP="00581BA3">
      <w:pPr>
        <w:pStyle w:val="af9"/>
        <w:ind w:left="1276" w:firstLine="709"/>
        <w:jc w:val="both"/>
        <w:rPr>
          <w:i/>
          <w:lang w:bidi="he-IL"/>
        </w:rPr>
      </w:pPr>
      <w:r>
        <w:rPr>
          <w:i/>
          <w:lang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rsidR="00581BA3" w:rsidRDefault="00581BA3" w:rsidP="00581BA3">
      <w:pPr>
        <w:pStyle w:val="af9"/>
        <w:ind w:left="1276" w:firstLine="709"/>
        <w:jc w:val="both"/>
        <w:rPr>
          <w:i/>
          <w:lang w:bidi="he-IL"/>
        </w:rPr>
      </w:pPr>
      <w:r>
        <w:rPr>
          <w:i/>
          <w:lang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rsidR="00581BA3" w:rsidRDefault="00581BA3" w:rsidP="00581BA3">
      <w:pPr>
        <w:pStyle w:val="af9"/>
        <w:ind w:left="1134" w:firstLine="709"/>
        <w:jc w:val="both"/>
        <w:rPr>
          <w:i/>
          <w:lang w:bidi="he-IL"/>
        </w:rPr>
      </w:pPr>
      <w:r>
        <w:rPr>
          <w:i/>
          <w:lang w:bidi="he-IL"/>
        </w:rPr>
        <w:t>- генеральный высотный размер – 4500+500+2000+500+2500+ +100=10100, в том числе</w:t>
      </w:r>
    </w:p>
    <w:p w:rsidR="00581BA3" w:rsidRDefault="00581BA3" w:rsidP="00581BA3">
      <w:pPr>
        <w:pStyle w:val="af9"/>
        <w:ind w:left="1276" w:firstLine="709"/>
        <w:jc w:val="both"/>
        <w:rPr>
          <w:i/>
          <w:lang w:bidi="he-IL"/>
        </w:rPr>
      </w:pPr>
      <w:r>
        <w:rPr>
          <w:i/>
          <w:lang w:bidi="he-IL"/>
        </w:rPr>
        <w:t>- высота машины газовой резки – 4500;</w:t>
      </w:r>
    </w:p>
    <w:p w:rsidR="00581BA3" w:rsidRDefault="00581BA3" w:rsidP="00581BA3">
      <w:pPr>
        <w:pStyle w:val="af9"/>
        <w:ind w:left="1276" w:firstLine="709"/>
        <w:jc w:val="both"/>
        <w:rPr>
          <w:i/>
          <w:lang w:bidi="he-IL"/>
        </w:rPr>
      </w:pPr>
      <w:r>
        <w:rPr>
          <w:i/>
          <w:lang w:bidi="he-IL"/>
        </w:rPr>
        <w:t>- зазор между верхом машины газовой резки и магнитной траверсой (с учетом листа на траверсе) – 500;</w:t>
      </w:r>
    </w:p>
    <w:p w:rsidR="00581BA3" w:rsidRDefault="00581BA3" w:rsidP="00581BA3">
      <w:pPr>
        <w:pStyle w:val="af9"/>
        <w:ind w:left="1276" w:firstLine="709"/>
        <w:jc w:val="both"/>
        <w:rPr>
          <w:i/>
          <w:lang w:bidi="he-IL"/>
        </w:rPr>
      </w:pPr>
      <w:r>
        <w:rPr>
          <w:i/>
          <w:lang w:bidi="he-IL"/>
        </w:rPr>
        <w:t>- высота магнитной траверсы – 2000;</w:t>
      </w:r>
    </w:p>
    <w:p w:rsidR="00581BA3" w:rsidRDefault="00581BA3" w:rsidP="00581BA3">
      <w:pPr>
        <w:pStyle w:val="af9"/>
        <w:ind w:left="1276" w:firstLine="709"/>
        <w:jc w:val="both"/>
        <w:rPr>
          <w:i/>
          <w:lang w:bidi="he-IL"/>
        </w:rPr>
      </w:pPr>
      <w:r>
        <w:rPr>
          <w:i/>
          <w:lang w:bidi="he-IL"/>
        </w:rPr>
        <w:t>- расстояние между крюком крана и подкрановым рельсом (определяется по чертежу крана) – 500;</w:t>
      </w:r>
    </w:p>
    <w:p w:rsidR="00581BA3" w:rsidRDefault="00581BA3" w:rsidP="00581BA3">
      <w:pPr>
        <w:pStyle w:val="af9"/>
        <w:ind w:left="1276" w:firstLine="709"/>
        <w:jc w:val="both"/>
        <w:rPr>
          <w:i/>
          <w:lang w:bidi="he-IL"/>
        </w:rPr>
      </w:pPr>
      <w:r>
        <w:rPr>
          <w:i/>
          <w:lang w:bidi="he-IL"/>
        </w:rPr>
        <w:t>- расстояние между подкрановым рельсом и верхом крана – 2500;</w:t>
      </w:r>
    </w:p>
    <w:p w:rsidR="00581BA3" w:rsidRDefault="00581BA3" w:rsidP="00581BA3">
      <w:pPr>
        <w:pStyle w:val="af9"/>
        <w:ind w:left="1276" w:firstLine="709"/>
        <w:jc w:val="both"/>
        <w:rPr>
          <w:i/>
          <w:lang w:bidi="he-IL"/>
        </w:rPr>
      </w:pPr>
      <w:r>
        <w:rPr>
          <w:i/>
          <w:lang w:bidi="he-IL"/>
        </w:rPr>
        <w:t>- зазор между верхом крана и низом несущих конструкций каркаса здания участка – 100.</w:t>
      </w:r>
    </w:p>
    <w:p w:rsidR="00581BA3" w:rsidRDefault="00581BA3" w:rsidP="00581BA3">
      <w:pPr>
        <w:pStyle w:val="af9"/>
        <w:ind w:left="851" w:firstLine="709"/>
        <w:jc w:val="both"/>
        <w:rPr>
          <w:i/>
          <w:lang w:bidi="he-IL"/>
        </w:rPr>
      </w:pPr>
      <w:r>
        <w:rPr>
          <w:i/>
          <w:lang w:bidi="he-IL"/>
        </w:rPr>
        <w:t>- максимальный вес перемещаемого груза – 73 т.</w:t>
      </w:r>
    </w:p>
    <w:p w:rsidR="00581BA3" w:rsidRDefault="00581BA3" w:rsidP="00581BA3">
      <w:pPr>
        <w:pStyle w:val="af9"/>
        <w:ind w:left="851" w:firstLine="709"/>
        <w:jc w:val="both"/>
        <w:rPr>
          <w:i/>
          <w:lang w:bidi="he-IL"/>
        </w:rPr>
      </w:pPr>
      <w:r>
        <w:rPr>
          <w:i/>
          <w:lang w:bidi="he-IL"/>
        </w:rPr>
        <w:t>- пачка заготовок –56,5т;</w:t>
      </w:r>
    </w:p>
    <w:p w:rsidR="00581BA3" w:rsidRDefault="00581BA3" w:rsidP="00581BA3">
      <w:pPr>
        <w:pStyle w:val="af9"/>
        <w:ind w:left="851" w:firstLine="709"/>
        <w:jc w:val="both"/>
        <w:rPr>
          <w:i/>
          <w:lang w:bidi="he-IL"/>
        </w:rPr>
      </w:pPr>
      <w:r>
        <w:rPr>
          <w:i/>
          <w:lang w:bidi="he-IL"/>
        </w:rPr>
        <w:t xml:space="preserve">-  магнитная траверса массой 16,5 т. </w:t>
      </w:r>
    </w:p>
    <w:p w:rsidR="00581BA3" w:rsidRDefault="00581BA3" w:rsidP="00581BA3">
      <w:pPr>
        <w:pStyle w:val="af9"/>
        <w:numPr>
          <w:ilvl w:val="0"/>
          <w:numId w:val="61"/>
        </w:numPr>
        <w:ind w:left="709" w:firstLine="709"/>
        <w:jc w:val="both"/>
        <w:rPr>
          <w:lang w:bidi="he-IL"/>
        </w:rPr>
      </w:pPr>
      <w:r>
        <w:rPr>
          <w:lang w:bidi="he-IL"/>
        </w:rPr>
        <w:t>Спецификацию поставляемого оборудования и его технические характеристики в необходимом для проектирования объеме.</w:t>
      </w:r>
    </w:p>
    <w:p w:rsidR="00581BA3" w:rsidRDefault="00581BA3" w:rsidP="00581BA3">
      <w:pPr>
        <w:pStyle w:val="af9"/>
        <w:ind w:left="709" w:firstLine="709"/>
        <w:jc w:val="both"/>
        <w:rPr>
          <w:lang w:bidi="he-IL"/>
        </w:rPr>
      </w:pPr>
      <w:r>
        <w:rPr>
          <w:lang w:bidi="he-IL"/>
        </w:rPr>
        <w:t>Должен быть приведен перечень необходимого для осуществления технологии оборудования и его технические характеристики.</w:t>
      </w:r>
    </w:p>
    <w:p w:rsidR="00581BA3" w:rsidRDefault="00581BA3" w:rsidP="00581BA3">
      <w:pPr>
        <w:pStyle w:val="af9"/>
        <w:ind w:left="709" w:firstLine="709"/>
        <w:jc w:val="both"/>
        <w:rPr>
          <w:lang w:bidi="he-IL"/>
        </w:rPr>
      </w:pPr>
      <w:r>
        <w:rPr>
          <w:lang w:bidi="he-IL"/>
        </w:rPr>
        <w:t>Пример записи в спецификацию грузоподъемного крана грузоподъемностью 75/10 т  с магнитной траверсой:</w:t>
      </w:r>
    </w:p>
    <w:p w:rsidR="00581BA3" w:rsidRDefault="00581BA3" w:rsidP="00581BA3">
      <w:pPr>
        <w:pStyle w:val="af9"/>
        <w:ind w:left="709" w:firstLine="709"/>
        <w:jc w:val="both"/>
        <w:rPr>
          <w:lang w:bidi="he-IL"/>
        </w:rPr>
      </w:pPr>
    </w:p>
    <w:tbl>
      <w:tblPr>
        <w:tblW w:w="910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4"/>
        <w:gridCol w:w="1277"/>
        <w:gridCol w:w="2269"/>
        <w:gridCol w:w="851"/>
        <w:gridCol w:w="1560"/>
        <w:gridCol w:w="2694"/>
      </w:tblGrid>
      <w:tr w:rsidR="00581BA3" w:rsidTr="001D1280">
        <w:tc>
          <w:tcPr>
            <w:tcW w:w="45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740" w:right="-392" w:firstLine="709"/>
              <w:jc w:val="both"/>
              <w:rPr>
                <w:i/>
                <w:lang w:eastAsia="en-US" w:bidi="he-IL"/>
              </w:rPr>
            </w:pPr>
            <w:r>
              <w:rPr>
                <w:i/>
                <w:lang w:eastAsia="en-US" w:bidi="he-IL"/>
              </w:rPr>
              <w:t>Поз.</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391" w:right="-392" w:firstLine="391"/>
              <w:jc w:val="center"/>
              <w:rPr>
                <w:i/>
                <w:lang w:eastAsia="en-US" w:bidi="he-IL"/>
              </w:rPr>
            </w:pPr>
            <w:r>
              <w:rPr>
                <w:i/>
                <w:lang w:eastAsia="en-US" w:bidi="he-IL"/>
              </w:rPr>
              <w:t>Обозначение</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391" w:right="-392" w:firstLine="391"/>
              <w:jc w:val="center"/>
              <w:rPr>
                <w:i/>
                <w:lang w:eastAsia="en-US" w:bidi="he-IL"/>
              </w:rPr>
            </w:pPr>
            <w:r>
              <w:rPr>
                <w:i/>
                <w:lang w:eastAsia="en-US" w:bidi="he-IL"/>
              </w:rPr>
              <w:t>Наименование</w:t>
            </w:r>
          </w:p>
        </w:tc>
        <w:tc>
          <w:tcPr>
            <w:tcW w:w="8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688" w:right="-392" w:firstLine="709"/>
              <w:jc w:val="center"/>
              <w:rPr>
                <w:i/>
                <w:lang w:eastAsia="en-US" w:bidi="he-IL"/>
              </w:rPr>
            </w:pPr>
            <w:r>
              <w:rPr>
                <w:i/>
                <w:lang w:eastAsia="en-US" w:bidi="he-IL"/>
              </w:rPr>
              <w:t>Кол.</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581BA3" w:rsidRDefault="00581BA3" w:rsidP="001D1280">
            <w:pPr>
              <w:pStyle w:val="af9"/>
              <w:ind w:left="-688" w:right="-392" w:firstLine="709"/>
              <w:jc w:val="center"/>
              <w:rPr>
                <w:i/>
                <w:lang w:eastAsia="en-US" w:bidi="he-IL"/>
              </w:rPr>
            </w:pPr>
            <w:r>
              <w:rPr>
                <w:i/>
                <w:lang w:eastAsia="en-US" w:bidi="he-IL"/>
              </w:rPr>
              <w:t>Масса ед. кг</w:t>
            </w:r>
          </w:p>
        </w:tc>
        <w:tc>
          <w:tcPr>
            <w:tcW w:w="269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688" w:right="-392" w:firstLine="709"/>
              <w:jc w:val="center"/>
              <w:rPr>
                <w:i/>
                <w:lang w:eastAsia="en-US" w:bidi="he-IL"/>
              </w:rPr>
            </w:pPr>
            <w:r>
              <w:rPr>
                <w:i/>
                <w:lang w:eastAsia="en-US" w:bidi="he-IL"/>
              </w:rPr>
              <w:t>Примечание</w:t>
            </w:r>
          </w:p>
        </w:tc>
      </w:tr>
      <w:tr w:rsidR="00581BA3" w:rsidTr="001D1280">
        <w:trPr>
          <w:trHeight w:val="1571"/>
        </w:trPr>
        <w:tc>
          <w:tcPr>
            <w:tcW w:w="453"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931" w:right="-392" w:firstLine="709"/>
              <w:jc w:val="center"/>
              <w:rPr>
                <w:i/>
                <w:lang w:eastAsia="en-US" w:bidi="he-IL"/>
              </w:rPr>
            </w:pPr>
            <w:r>
              <w:rPr>
                <w:i/>
                <w:lang w:eastAsia="en-US" w:bidi="he-IL"/>
              </w:rPr>
              <w:t>1</w:t>
            </w:r>
          </w:p>
        </w:tc>
        <w:tc>
          <w:tcPr>
            <w:tcW w:w="1276"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34"/>
              <w:jc w:val="center"/>
              <w:rPr>
                <w:i/>
                <w:lang w:eastAsia="en-US" w:bidi="he-IL"/>
              </w:rPr>
            </w:pPr>
            <w:r>
              <w:rPr>
                <w:i/>
                <w:lang w:eastAsia="en-US" w:bidi="he-IL"/>
              </w:rPr>
              <w:t>Указывается чертеж крана или опросный лист</w:t>
            </w:r>
          </w:p>
        </w:tc>
        <w:tc>
          <w:tcPr>
            <w:tcW w:w="2268"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108" w:right="-392"/>
              <w:jc w:val="both"/>
              <w:rPr>
                <w:i/>
                <w:lang w:eastAsia="en-US" w:bidi="he-IL"/>
              </w:rPr>
            </w:pPr>
            <w:r>
              <w:rPr>
                <w:i/>
                <w:lang w:eastAsia="en-US" w:bidi="he-IL"/>
              </w:rPr>
              <w:t>Кран грузоподъемный 75/10т с магнитной траверсой, пролет 30м, высота подъема 12 м</w:t>
            </w:r>
          </w:p>
        </w:tc>
        <w:tc>
          <w:tcPr>
            <w:tcW w:w="851"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688" w:right="-392" w:firstLine="709"/>
              <w:jc w:val="center"/>
              <w:rPr>
                <w:i/>
                <w:lang w:eastAsia="en-US" w:bidi="he-IL"/>
              </w:rPr>
            </w:pPr>
            <w:r>
              <w:rPr>
                <w:i/>
                <w:lang w:eastAsia="en-US" w:bidi="he-IL"/>
              </w:rPr>
              <w:t>1</w:t>
            </w:r>
          </w:p>
        </w:tc>
        <w:tc>
          <w:tcPr>
            <w:tcW w:w="1559" w:type="dxa"/>
            <w:tcBorders>
              <w:top w:val="single" w:sz="4" w:space="0" w:color="000000"/>
              <w:left w:val="single" w:sz="4" w:space="0" w:color="000000"/>
              <w:bottom w:val="single" w:sz="4" w:space="0" w:color="000000"/>
              <w:right w:val="single" w:sz="4" w:space="0" w:color="000000"/>
            </w:tcBorders>
            <w:hideMark/>
          </w:tcPr>
          <w:p w:rsidR="00581BA3" w:rsidRDefault="00581BA3" w:rsidP="001D1280">
            <w:pPr>
              <w:pStyle w:val="af9"/>
              <w:ind w:left="-688" w:right="-392" w:firstLine="709"/>
              <w:jc w:val="center"/>
              <w:rPr>
                <w:i/>
                <w:lang w:eastAsia="en-US" w:bidi="he-IL"/>
              </w:rPr>
            </w:pPr>
            <w:r>
              <w:rPr>
                <w:i/>
                <w:lang w:eastAsia="en-US" w:bidi="he-IL"/>
              </w:rPr>
              <w:t>120000</w:t>
            </w:r>
          </w:p>
        </w:tc>
        <w:tc>
          <w:tcPr>
            <w:tcW w:w="2693" w:type="dxa"/>
            <w:tcBorders>
              <w:top w:val="single" w:sz="4" w:space="0" w:color="000000"/>
              <w:left w:val="single" w:sz="4" w:space="0" w:color="000000"/>
              <w:bottom w:val="single" w:sz="4" w:space="0" w:color="000000"/>
              <w:right w:val="single" w:sz="4" w:space="0" w:color="000000"/>
            </w:tcBorders>
          </w:tcPr>
          <w:p w:rsidR="00581BA3" w:rsidRDefault="00581BA3" w:rsidP="001D1280">
            <w:pPr>
              <w:pStyle w:val="af9"/>
              <w:ind w:left="-688" w:right="-392" w:firstLine="709"/>
              <w:jc w:val="center"/>
              <w:rPr>
                <w:i/>
                <w:lang w:eastAsia="en-US" w:bidi="he-IL"/>
              </w:rPr>
            </w:pPr>
          </w:p>
        </w:tc>
      </w:tr>
    </w:tbl>
    <w:p w:rsidR="00581BA3" w:rsidRDefault="00581BA3" w:rsidP="00581BA3">
      <w:pPr>
        <w:pStyle w:val="af9"/>
        <w:ind w:left="709" w:firstLine="709"/>
        <w:jc w:val="both"/>
        <w:rPr>
          <w:lang w:bidi="he-IL"/>
        </w:rPr>
      </w:pPr>
      <w:r>
        <w:rPr>
          <w:lang w:bidi="he-IL"/>
        </w:rPr>
        <w:t>Данные по характеристикам крана определяются при проектировании.</w:t>
      </w:r>
    </w:p>
    <w:p w:rsidR="00581BA3" w:rsidRDefault="00581BA3" w:rsidP="00581BA3">
      <w:pPr>
        <w:pStyle w:val="af9"/>
        <w:numPr>
          <w:ilvl w:val="0"/>
          <w:numId w:val="61"/>
        </w:numPr>
        <w:ind w:left="709" w:firstLine="709"/>
        <w:jc w:val="both"/>
        <w:rPr>
          <w:lang w:bidi="he-IL"/>
        </w:rPr>
      </w:pPr>
      <w:r>
        <w:rPr>
          <w:lang w:bidi="he-IL"/>
        </w:rPr>
        <w:t>Требуемые для работы оборудования энергоносители.</w:t>
      </w:r>
    </w:p>
    <w:p w:rsidR="00581BA3" w:rsidRDefault="00581BA3" w:rsidP="00581BA3">
      <w:pPr>
        <w:pStyle w:val="af9"/>
        <w:ind w:left="709" w:firstLine="709"/>
        <w:jc w:val="both"/>
        <w:rPr>
          <w:lang w:bidi="he-IL"/>
        </w:rPr>
      </w:pPr>
      <w:r>
        <w:rPr>
          <w:lang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rsidR="00581BA3" w:rsidRDefault="00581BA3" w:rsidP="00581BA3">
      <w:pPr>
        <w:pStyle w:val="af9"/>
        <w:ind w:firstLine="709"/>
        <w:jc w:val="both"/>
        <w:rPr>
          <w:lang w:bidi="he-IL"/>
        </w:rPr>
      </w:pPr>
      <w:r>
        <w:rPr>
          <w:lang w:bidi="he-IL"/>
        </w:rPr>
        <w:t>Например, энергоносители для машины газовой резки:</w:t>
      </w:r>
    </w:p>
    <w:p w:rsidR="00581BA3" w:rsidRDefault="00581BA3" w:rsidP="00581BA3">
      <w:pPr>
        <w:pStyle w:val="af9"/>
        <w:ind w:left="1134" w:firstLine="709"/>
        <w:jc w:val="both"/>
        <w:rPr>
          <w:i/>
          <w:lang w:bidi="he-IL"/>
        </w:rPr>
      </w:pPr>
      <w:r>
        <w:rPr>
          <w:i/>
          <w:lang w:bidi="he-IL"/>
        </w:rPr>
        <w:t xml:space="preserve">- электроэнергия: </w:t>
      </w:r>
    </w:p>
    <w:p w:rsidR="00581BA3" w:rsidRDefault="00581BA3" w:rsidP="00581BA3">
      <w:pPr>
        <w:pStyle w:val="af9"/>
        <w:ind w:left="1134" w:firstLine="709"/>
        <w:jc w:val="both"/>
        <w:rPr>
          <w:i/>
          <w:lang w:bidi="he-IL"/>
        </w:rPr>
      </w:pPr>
      <w:r>
        <w:rPr>
          <w:i/>
          <w:lang w:bidi="he-IL"/>
        </w:rPr>
        <w:t>установленная мощность электрооборудования, кВт – 15;</w:t>
      </w:r>
    </w:p>
    <w:p w:rsidR="00581BA3" w:rsidRDefault="00581BA3" w:rsidP="00581BA3">
      <w:pPr>
        <w:pStyle w:val="af9"/>
        <w:ind w:left="851" w:firstLine="709"/>
        <w:jc w:val="both"/>
        <w:rPr>
          <w:i/>
          <w:lang w:bidi="he-IL"/>
        </w:rPr>
      </w:pPr>
      <w:r>
        <w:rPr>
          <w:i/>
          <w:lang w:bidi="he-IL"/>
        </w:rPr>
        <w:t xml:space="preserve"> вид эл. тока – переменный;</w:t>
      </w:r>
    </w:p>
    <w:p w:rsidR="00581BA3" w:rsidRDefault="00581BA3" w:rsidP="00581BA3">
      <w:pPr>
        <w:pStyle w:val="af9"/>
        <w:ind w:left="1134" w:firstLine="709"/>
        <w:jc w:val="both"/>
        <w:rPr>
          <w:i/>
          <w:lang w:bidi="he-IL"/>
        </w:rPr>
      </w:pPr>
      <w:r>
        <w:rPr>
          <w:i/>
          <w:lang w:bidi="he-IL"/>
        </w:rPr>
        <w:t>напряжение, В – 380.</w:t>
      </w:r>
    </w:p>
    <w:p w:rsidR="00581BA3" w:rsidRDefault="00581BA3" w:rsidP="00581BA3">
      <w:pPr>
        <w:pStyle w:val="af9"/>
        <w:ind w:left="1134" w:firstLine="709"/>
        <w:jc w:val="both"/>
        <w:rPr>
          <w:i/>
          <w:lang w:bidi="he-IL"/>
        </w:rPr>
      </w:pPr>
      <w:r>
        <w:rPr>
          <w:i/>
          <w:lang w:bidi="he-IL"/>
        </w:rPr>
        <w:t xml:space="preserve">- природный газ: </w:t>
      </w:r>
    </w:p>
    <w:p w:rsidR="00581BA3" w:rsidRDefault="00581BA3" w:rsidP="00581BA3">
      <w:pPr>
        <w:pStyle w:val="af9"/>
        <w:ind w:left="1134" w:firstLine="709"/>
        <w:jc w:val="both"/>
        <w:rPr>
          <w:i/>
          <w:lang w:bidi="he-IL"/>
        </w:rPr>
      </w:pPr>
      <w:r>
        <w:rPr>
          <w:i/>
          <w:lang w:bidi="he-IL"/>
        </w:rPr>
        <w:t>расход, нм</w:t>
      </w:r>
      <w:r>
        <w:rPr>
          <w:i/>
          <w:vertAlign w:val="superscript"/>
          <w:lang w:bidi="he-IL"/>
        </w:rPr>
        <w:t>3</w:t>
      </w:r>
      <w:r>
        <w:rPr>
          <w:i/>
          <w:lang w:bidi="he-IL"/>
        </w:rPr>
        <w:t>/час – 80;</w:t>
      </w:r>
    </w:p>
    <w:p w:rsidR="00581BA3" w:rsidRDefault="00581BA3" w:rsidP="00581BA3">
      <w:pPr>
        <w:pStyle w:val="af9"/>
        <w:ind w:left="1134" w:firstLine="709"/>
        <w:jc w:val="both"/>
        <w:rPr>
          <w:i/>
          <w:lang w:bidi="he-IL"/>
        </w:rPr>
      </w:pPr>
      <w:r>
        <w:rPr>
          <w:i/>
          <w:lang w:bidi="he-IL"/>
        </w:rPr>
        <w:t>давление, МПа – 0,2;</w:t>
      </w:r>
    </w:p>
    <w:p w:rsidR="00581BA3" w:rsidRDefault="00581BA3" w:rsidP="00581BA3">
      <w:pPr>
        <w:pStyle w:val="af9"/>
        <w:ind w:left="1134" w:firstLine="709"/>
        <w:jc w:val="both"/>
        <w:rPr>
          <w:i/>
          <w:lang w:bidi="he-IL"/>
        </w:rPr>
      </w:pPr>
      <w:r>
        <w:rPr>
          <w:i/>
          <w:lang w:bidi="he-IL"/>
        </w:rPr>
        <w:t>температура, °С – не выше 60;</w:t>
      </w:r>
    </w:p>
    <w:p w:rsidR="00581BA3" w:rsidRDefault="00581BA3" w:rsidP="00581BA3">
      <w:pPr>
        <w:pStyle w:val="af9"/>
        <w:ind w:left="1134" w:firstLine="709"/>
        <w:jc w:val="both"/>
        <w:rPr>
          <w:i/>
          <w:lang w:bidi="he-IL"/>
        </w:rPr>
      </w:pPr>
      <w:r>
        <w:rPr>
          <w:i/>
          <w:lang w:bidi="he-IL"/>
        </w:rPr>
        <w:t>качество – процент примесей не более 0,1%.</w:t>
      </w:r>
    </w:p>
    <w:p w:rsidR="00581BA3" w:rsidRDefault="00581BA3" w:rsidP="00581BA3">
      <w:pPr>
        <w:pStyle w:val="af9"/>
        <w:ind w:left="1134" w:firstLine="709"/>
        <w:jc w:val="both"/>
        <w:rPr>
          <w:i/>
          <w:lang w:bidi="he-IL"/>
        </w:rPr>
      </w:pPr>
      <w:r>
        <w:rPr>
          <w:i/>
          <w:lang w:bidi="he-IL"/>
        </w:rPr>
        <w:t>- кислород:</w:t>
      </w:r>
    </w:p>
    <w:p w:rsidR="00581BA3" w:rsidRDefault="00581BA3" w:rsidP="00581BA3">
      <w:pPr>
        <w:pStyle w:val="af9"/>
        <w:ind w:left="1134" w:firstLine="709"/>
        <w:jc w:val="both"/>
        <w:rPr>
          <w:i/>
          <w:lang w:bidi="he-IL"/>
        </w:rPr>
      </w:pPr>
      <w:r>
        <w:rPr>
          <w:i/>
          <w:lang w:bidi="he-IL"/>
        </w:rPr>
        <w:t>расход, нм</w:t>
      </w:r>
      <w:r>
        <w:rPr>
          <w:i/>
          <w:vertAlign w:val="superscript"/>
          <w:lang w:bidi="he-IL"/>
        </w:rPr>
        <w:t>3</w:t>
      </w:r>
      <w:r>
        <w:rPr>
          <w:i/>
          <w:lang w:bidi="he-IL"/>
        </w:rPr>
        <w:t>/час – 5;</w:t>
      </w:r>
    </w:p>
    <w:p w:rsidR="00581BA3" w:rsidRDefault="00581BA3" w:rsidP="00581BA3">
      <w:pPr>
        <w:pStyle w:val="af9"/>
        <w:ind w:left="1134" w:firstLine="709"/>
        <w:jc w:val="both"/>
        <w:rPr>
          <w:i/>
          <w:lang w:bidi="he-IL"/>
        </w:rPr>
      </w:pPr>
      <w:r>
        <w:rPr>
          <w:i/>
          <w:lang w:bidi="he-IL"/>
        </w:rPr>
        <w:lastRenderedPageBreak/>
        <w:t>давление, МПа –1;</w:t>
      </w:r>
    </w:p>
    <w:p w:rsidR="00581BA3" w:rsidRDefault="00581BA3" w:rsidP="00581BA3">
      <w:pPr>
        <w:pStyle w:val="af9"/>
        <w:ind w:left="1134" w:firstLine="709"/>
        <w:jc w:val="both"/>
        <w:rPr>
          <w:i/>
          <w:lang w:bidi="he-IL"/>
        </w:rPr>
      </w:pPr>
      <w:r>
        <w:rPr>
          <w:i/>
          <w:lang w:bidi="he-IL"/>
        </w:rPr>
        <w:t>температура, °С – не выше 40;</w:t>
      </w:r>
    </w:p>
    <w:p w:rsidR="00581BA3" w:rsidRDefault="00581BA3" w:rsidP="00581BA3">
      <w:pPr>
        <w:pStyle w:val="af9"/>
        <w:ind w:left="1134" w:firstLine="709"/>
        <w:jc w:val="both"/>
        <w:rPr>
          <w:i/>
          <w:lang w:bidi="he-IL"/>
        </w:rPr>
      </w:pPr>
      <w:r>
        <w:rPr>
          <w:i/>
          <w:lang w:bidi="he-IL"/>
        </w:rPr>
        <w:t>качество – процент примесей не более 0,3%.</w:t>
      </w:r>
    </w:p>
    <w:p w:rsidR="00581BA3" w:rsidRDefault="00581BA3" w:rsidP="00581BA3">
      <w:pPr>
        <w:pStyle w:val="af9"/>
        <w:ind w:left="1134" w:firstLine="709"/>
        <w:jc w:val="both"/>
        <w:rPr>
          <w:i/>
          <w:lang w:bidi="he-IL"/>
        </w:rPr>
      </w:pPr>
      <w:r>
        <w:rPr>
          <w:i/>
          <w:lang w:bidi="he-IL"/>
        </w:rPr>
        <w:t xml:space="preserve"> - сжатый воздух: </w:t>
      </w:r>
    </w:p>
    <w:p w:rsidR="00581BA3" w:rsidRDefault="00581BA3" w:rsidP="00581BA3">
      <w:pPr>
        <w:pStyle w:val="af9"/>
        <w:ind w:left="1134" w:firstLine="709"/>
        <w:jc w:val="both"/>
        <w:rPr>
          <w:i/>
          <w:lang w:bidi="he-IL"/>
        </w:rPr>
      </w:pPr>
      <w:r>
        <w:rPr>
          <w:i/>
          <w:lang w:bidi="he-IL"/>
        </w:rPr>
        <w:t>расход, нм</w:t>
      </w:r>
      <w:r>
        <w:rPr>
          <w:i/>
          <w:vertAlign w:val="superscript"/>
          <w:lang w:bidi="he-IL"/>
        </w:rPr>
        <w:t>3</w:t>
      </w:r>
      <w:r>
        <w:rPr>
          <w:i/>
          <w:lang w:bidi="he-IL"/>
        </w:rPr>
        <w:t>/час – 3;</w:t>
      </w:r>
    </w:p>
    <w:p w:rsidR="00581BA3" w:rsidRDefault="00581BA3" w:rsidP="00581BA3">
      <w:pPr>
        <w:pStyle w:val="af9"/>
        <w:ind w:left="1134" w:firstLine="709"/>
        <w:jc w:val="both"/>
        <w:rPr>
          <w:i/>
          <w:lang w:bidi="he-IL"/>
        </w:rPr>
      </w:pPr>
      <w:r>
        <w:rPr>
          <w:i/>
          <w:lang w:bidi="he-IL"/>
        </w:rPr>
        <w:t>давление, МПа –0,6;</w:t>
      </w:r>
    </w:p>
    <w:p w:rsidR="00581BA3" w:rsidRDefault="00581BA3" w:rsidP="00581BA3">
      <w:pPr>
        <w:pStyle w:val="af9"/>
        <w:ind w:left="1134" w:firstLine="709"/>
        <w:jc w:val="both"/>
        <w:rPr>
          <w:i/>
          <w:lang w:bidi="he-IL"/>
        </w:rPr>
      </w:pPr>
      <w:r>
        <w:rPr>
          <w:i/>
          <w:lang w:bidi="he-IL"/>
        </w:rPr>
        <w:t>качество - размер частиц не более 50 мкм.</w:t>
      </w:r>
    </w:p>
    <w:p w:rsidR="00581BA3" w:rsidRDefault="00581BA3" w:rsidP="00581BA3">
      <w:pPr>
        <w:pStyle w:val="af9"/>
        <w:ind w:left="1134" w:firstLine="709"/>
        <w:jc w:val="both"/>
        <w:rPr>
          <w:i/>
          <w:lang w:bidi="he-IL"/>
        </w:rPr>
      </w:pPr>
      <w:r>
        <w:rPr>
          <w:i/>
          <w:lang w:bidi="he-IL"/>
        </w:rPr>
        <w:t>точка росы, °С - -40.</w:t>
      </w:r>
    </w:p>
    <w:p w:rsidR="00581BA3" w:rsidRDefault="00581BA3" w:rsidP="00581BA3">
      <w:pPr>
        <w:pStyle w:val="af9"/>
        <w:ind w:left="1134" w:firstLine="709"/>
        <w:jc w:val="both"/>
        <w:rPr>
          <w:i/>
          <w:lang w:bidi="he-IL"/>
        </w:rPr>
      </w:pPr>
      <w:r>
        <w:rPr>
          <w:i/>
          <w:lang w:bidi="he-IL"/>
        </w:rPr>
        <w:t xml:space="preserve">- вода охлаждающая замкнутого оборотного цикла: </w:t>
      </w:r>
    </w:p>
    <w:p w:rsidR="00581BA3" w:rsidRDefault="00581BA3" w:rsidP="00581BA3">
      <w:pPr>
        <w:pStyle w:val="af9"/>
        <w:ind w:left="1134" w:firstLine="709"/>
        <w:jc w:val="both"/>
        <w:rPr>
          <w:i/>
          <w:lang w:bidi="he-IL"/>
        </w:rPr>
      </w:pPr>
      <w:r>
        <w:rPr>
          <w:i/>
          <w:lang w:bidi="he-IL"/>
        </w:rPr>
        <w:t>расход, м</w:t>
      </w:r>
      <w:r>
        <w:rPr>
          <w:i/>
          <w:vertAlign w:val="superscript"/>
          <w:lang w:bidi="he-IL"/>
        </w:rPr>
        <w:t>3</w:t>
      </w:r>
      <w:r>
        <w:rPr>
          <w:i/>
          <w:lang w:bidi="he-IL"/>
        </w:rPr>
        <w:t>/час – 30;</w:t>
      </w:r>
    </w:p>
    <w:p w:rsidR="00581BA3" w:rsidRDefault="00581BA3" w:rsidP="00581BA3">
      <w:pPr>
        <w:pStyle w:val="af9"/>
        <w:ind w:left="1134" w:firstLine="709"/>
        <w:jc w:val="both"/>
        <w:rPr>
          <w:i/>
          <w:lang w:bidi="he-IL"/>
        </w:rPr>
      </w:pPr>
      <w:r>
        <w:rPr>
          <w:i/>
          <w:lang w:bidi="he-IL"/>
        </w:rPr>
        <w:t>давление, МПа –0,4-0,6;</w:t>
      </w:r>
    </w:p>
    <w:p w:rsidR="00581BA3" w:rsidRDefault="00581BA3" w:rsidP="00581BA3">
      <w:pPr>
        <w:pStyle w:val="af9"/>
        <w:ind w:left="1843" w:firstLine="709"/>
        <w:jc w:val="both"/>
        <w:rPr>
          <w:i/>
          <w:lang w:bidi="he-IL"/>
        </w:rPr>
      </w:pPr>
      <w:r>
        <w:rPr>
          <w:i/>
          <w:lang w:bidi="he-IL"/>
        </w:rPr>
        <w:t>качество - размер частиц не более 100 мкм, содержание солей не более 0,1%, содержание масла – менее20 мг/м</w:t>
      </w:r>
      <w:r>
        <w:rPr>
          <w:i/>
          <w:vertAlign w:val="superscript"/>
          <w:lang w:bidi="he-IL"/>
        </w:rPr>
        <w:t>3</w:t>
      </w:r>
      <w:r>
        <w:rPr>
          <w:i/>
          <w:lang w:bidi="he-IL"/>
        </w:rPr>
        <w:t>.</w:t>
      </w:r>
    </w:p>
    <w:p w:rsidR="00581BA3" w:rsidRDefault="00581BA3" w:rsidP="00581BA3">
      <w:pPr>
        <w:pStyle w:val="af9"/>
        <w:numPr>
          <w:ilvl w:val="0"/>
          <w:numId w:val="61"/>
        </w:numPr>
        <w:ind w:left="709" w:firstLine="709"/>
        <w:jc w:val="both"/>
        <w:rPr>
          <w:lang w:bidi="he-IL"/>
        </w:rPr>
      </w:pPr>
      <w:r>
        <w:rPr>
          <w:lang w:bidi="he-IL"/>
        </w:rPr>
        <w:t>Отходы производства.</w:t>
      </w:r>
    </w:p>
    <w:p w:rsidR="00581BA3" w:rsidRDefault="00581BA3" w:rsidP="00581BA3">
      <w:pPr>
        <w:pStyle w:val="af9"/>
        <w:ind w:left="709" w:firstLine="709"/>
        <w:jc w:val="both"/>
        <w:rPr>
          <w:lang w:bidi="he-IL"/>
        </w:rPr>
      </w:pPr>
      <w:r>
        <w:rPr>
          <w:lang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rsidR="00581BA3" w:rsidRDefault="00581BA3" w:rsidP="00581BA3">
      <w:pPr>
        <w:pStyle w:val="af9"/>
        <w:ind w:left="709" w:firstLine="709"/>
        <w:jc w:val="both"/>
        <w:rPr>
          <w:lang w:bidi="he-IL"/>
        </w:rPr>
      </w:pPr>
      <w:r>
        <w:rPr>
          <w:lang w:bidi="he-IL"/>
        </w:rPr>
        <w:t>Например, отходы от машины газовой резки:</w:t>
      </w:r>
    </w:p>
    <w:p w:rsidR="00581BA3" w:rsidRDefault="00581BA3" w:rsidP="00581BA3">
      <w:pPr>
        <w:pStyle w:val="af9"/>
        <w:ind w:left="709" w:firstLine="709"/>
        <w:jc w:val="both"/>
        <w:rPr>
          <w:i/>
          <w:lang w:bidi="he-IL"/>
        </w:rPr>
      </w:pPr>
      <w:r>
        <w:rPr>
          <w:i/>
          <w:lang w:bidi="he-IL"/>
        </w:rPr>
        <w:t>Машина газовой резки:</w:t>
      </w:r>
    </w:p>
    <w:p w:rsidR="00581BA3" w:rsidRDefault="00581BA3" w:rsidP="00581BA3">
      <w:pPr>
        <w:pStyle w:val="af9"/>
        <w:ind w:left="993" w:firstLine="709"/>
        <w:jc w:val="both"/>
        <w:rPr>
          <w:i/>
          <w:lang w:bidi="he-IL"/>
        </w:rPr>
      </w:pPr>
      <w:r>
        <w:rPr>
          <w:i/>
          <w:lang w:bidi="he-IL"/>
        </w:rPr>
        <w:t>Продукты горения (отходящие газы):</w:t>
      </w:r>
    </w:p>
    <w:p w:rsidR="00581BA3" w:rsidRDefault="00581BA3" w:rsidP="00581BA3">
      <w:pPr>
        <w:pStyle w:val="af9"/>
        <w:ind w:left="1276" w:firstLine="709"/>
        <w:jc w:val="both"/>
        <w:rPr>
          <w:i/>
          <w:lang w:bidi="he-IL"/>
        </w:rPr>
      </w:pPr>
      <w:r>
        <w:rPr>
          <w:i/>
          <w:lang w:bidi="he-IL"/>
        </w:rPr>
        <w:t>количество, м</w:t>
      </w:r>
      <w:r>
        <w:rPr>
          <w:i/>
          <w:vertAlign w:val="superscript"/>
          <w:lang w:bidi="he-IL"/>
        </w:rPr>
        <w:t>3</w:t>
      </w:r>
      <w:r>
        <w:rPr>
          <w:i/>
          <w:lang w:bidi="he-IL"/>
        </w:rPr>
        <w:t>/час – 200;</w:t>
      </w:r>
    </w:p>
    <w:p w:rsidR="00581BA3" w:rsidRDefault="00581BA3" w:rsidP="00581BA3">
      <w:pPr>
        <w:pStyle w:val="af9"/>
        <w:ind w:left="1276" w:firstLine="709"/>
        <w:jc w:val="both"/>
        <w:rPr>
          <w:i/>
          <w:lang w:bidi="he-IL"/>
        </w:rPr>
      </w:pPr>
      <w:r>
        <w:rPr>
          <w:i/>
          <w:lang w:bidi="he-IL"/>
        </w:rPr>
        <w:t>состав, % - СО</w:t>
      </w:r>
      <w:r>
        <w:rPr>
          <w:i/>
          <w:vertAlign w:val="subscript"/>
          <w:lang w:bidi="he-IL"/>
        </w:rPr>
        <w:t>2</w:t>
      </w:r>
      <w:r>
        <w:rPr>
          <w:i/>
          <w:lang w:bidi="he-IL"/>
        </w:rPr>
        <w:t xml:space="preserve"> – 97, Н</w:t>
      </w:r>
      <w:r>
        <w:rPr>
          <w:i/>
          <w:vertAlign w:val="subscript"/>
          <w:lang w:bidi="he-IL"/>
        </w:rPr>
        <w:t>2</w:t>
      </w:r>
      <w:r>
        <w:rPr>
          <w:i/>
          <w:lang w:bidi="he-IL"/>
        </w:rPr>
        <w:t>О в газообразном состоянии – 2, пыль – 1%;</w:t>
      </w:r>
    </w:p>
    <w:p w:rsidR="00581BA3" w:rsidRDefault="00581BA3" w:rsidP="00581BA3">
      <w:pPr>
        <w:pStyle w:val="af9"/>
        <w:ind w:left="1276" w:firstLine="709"/>
        <w:jc w:val="both"/>
        <w:rPr>
          <w:i/>
          <w:lang w:bidi="he-IL"/>
        </w:rPr>
      </w:pPr>
      <w:r>
        <w:rPr>
          <w:i/>
          <w:lang w:bidi="he-IL"/>
        </w:rPr>
        <w:t>температура отходящих газов, °С – 300;</w:t>
      </w:r>
    </w:p>
    <w:p w:rsidR="00581BA3" w:rsidRDefault="00581BA3" w:rsidP="00581BA3">
      <w:pPr>
        <w:pStyle w:val="af9"/>
        <w:ind w:left="1276" w:firstLine="709"/>
        <w:jc w:val="both"/>
        <w:rPr>
          <w:i/>
          <w:lang w:bidi="he-IL"/>
        </w:rPr>
      </w:pPr>
      <w:r>
        <w:rPr>
          <w:i/>
          <w:lang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rsidR="00581BA3" w:rsidRDefault="00581BA3" w:rsidP="00581BA3">
      <w:pPr>
        <w:pStyle w:val="af9"/>
        <w:ind w:left="993" w:firstLine="709"/>
        <w:jc w:val="both"/>
        <w:rPr>
          <w:i/>
          <w:lang w:bidi="he-IL"/>
        </w:rPr>
      </w:pPr>
      <w:r>
        <w:rPr>
          <w:i/>
          <w:lang w:bidi="he-IL"/>
        </w:rPr>
        <w:t>Обрезь:</w:t>
      </w:r>
    </w:p>
    <w:p w:rsidR="00581BA3" w:rsidRDefault="00581BA3" w:rsidP="00581BA3">
      <w:pPr>
        <w:pStyle w:val="af9"/>
        <w:ind w:left="1276" w:firstLine="709"/>
        <w:jc w:val="both"/>
        <w:rPr>
          <w:i/>
          <w:lang w:bidi="he-IL"/>
        </w:rPr>
      </w:pPr>
      <w:r>
        <w:rPr>
          <w:i/>
          <w:lang w:bidi="he-IL"/>
        </w:rPr>
        <w:t>количество, т/год – 12000;</w:t>
      </w:r>
    </w:p>
    <w:p w:rsidR="00581BA3" w:rsidRDefault="00581BA3" w:rsidP="00581BA3">
      <w:pPr>
        <w:pStyle w:val="af9"/>
        <w:ind w:left="1276" w:firstLine="709"/>
        <w:jc w:val="both"/>
        <w:rPr>
          <w:lang w:bidi="he-IL"/>
        </w:rPr>
      </w:pPr>
      <w:r>
        <w:rPr>
          <w:i/>
          <w:lang w:bidi="he-IL"/>
        </w:rPr>
        <w:t>способ утилизации – отгрузка в ж.д. вагоны для последующей переплавки.</w:t>
      </w:r>
    </w:p>
    <w:p w:rsidR="00581BA3" w:rsidRDefault="00581BA3" w:rsidP="00581BA3">
      <w:pPr>
        <w:pStyle w:val="af9"/>
        <w:numPr>
          <w:ilvl w:val="0"/>
          <w:numId w:val="61"/>
        </w:numPr>
        <w:ind w:firstLine="709"/>
        <w:jc w:val="both"/>
        <w:rPr>
          <w:lang w:bidi="he-IL"/>
        </w:rPr>
      </w:pPr>
      <w:r>
        <w:rPr>
          <w:lang w:bidi="he-IL"/>
        </w:rPr>
        <w:t>Тепловыделения от оборудования.</w:t>
      </w:r>
    </w:p>
    <w:p w:rsidR="00581BA3" w:rsidRDefault="00581BA3" w:rsidP="00581BA3">
      <w:pPr>
        <w:pStyle w:val="af9"/>
        <w:ind w:left="786" w:firstLine="709"/>
        <w:jc w:val="both"/>
        <w:rPr>
          <w:lang w:bidi="he-IL"/>
        </w:rPr>
      </w:pPr>
      <w:r>
        <w:rPr>
          <w:lang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rsidR="00581BA3" w:rsidRDefault="00581BA3" w:rsidP="00581BA3">
      <w:pPr>
        <w:pStyle w:val="af9"/>
        <w:ind w:left="786" w:firstLine="709"/>
        <w:jc w:val="both"/>
        <w:rPr>
          <w:lang w:bidi="he-IL"/>
        </w:rPr>
      </w:pPr>
      <w:r>
        <w:rPr>
          <w:lang w:bidi="he-IL"/>
        </w:rPr>
        <w:t>Например, тепловыделения от грузоподъемного крана:</w:t>
      </w:r>
    </w:p>
    <w:p w:rsidR="00581BA3" w:rsidRDefault="00581BA3" w:rsidP="00581BA3">
      <w:pPr>
        <w:pStyle w:val="af9"/>
        <w:ind w:left="709" w:firstLine="709"/>
        <w:jc w:val="both"/>
        <w:rPr>
          <w:i/>
          <w:lang w:bidi="he-IL"/>
        </w:rPr>
      </w:pPr>
      <w:r>
        <w:rPr>
          <w:i/>
          <w:lang w:bidi="he-IL"/>
        </w:rPr>
        <w:t>Кран грузоподъемный 75/10т с магнитной траверсой.</w:t>
      </w:r>
    </w:p>
    <w:p w:rsidR="00581BA3" w:rsidRDefault="00581BA3" w:rsidP="00581BA3">
      <w:pPr>
        <w:pStyle w:val="af9"/>
        <w:ind w:left="709" w:firstLine="709"/>
        <w:jc w:val="both"/>
        <w:rPr>
          <w:i/>
          <w:lang w:bidi="he-IL"/>
        </w:rPr>
      </w:pPr>
      <w:r>
        <w:rPr>
          <w:i/>
          <w:lang w:bidi="he-IL"/>
        </w:rPr>
        <w:t>С учетом общей  установленной мощности электрообрудования крана в 82 кВт тепловыделения составляют 8,2 кВт.</w:t>
      </w:r>
    </w:p>
    <w:p w:rsidR="00581BA3" w:rsidRDefault="00581BA3" w:rsidP="00581BA3">
      <w:pPr>
        <w:numPr>
          <w:ilvl w:val="0"/>
          <w:numId w:val="61"/>
        </w:numPr>
        <w:spacing w:after="0" w:line="240" w:lineRule="auto"/>
        <w:ind w:firstLine="709"/>
        <w:jc w:val="both"/>
        <w:rPr>
          <w:rFonts w:ascii="Times New Roman" w:hAnsi="Times New Roman"/>
          <w:sz w:val="24"/>
          <w:szCs w:val="24"/>
          <w:lang w:bidi="he-IL"/>
        </w:rPr>
      </w:pPr>
      <w:r>
        <w:rPr>
          <w:rFonts w:ascii="Times New Roman" w:hAnsi="Times New Roman"/>
          <w:sz w:val="24"/>
          <w:szCs w:val="24"/>
          <w:lang w:bidi="he-IL"/>
        </w:rPr>
        <w:t xml:space="preserve">Габариты фундаментов оборудования, масло- </w:t>
      </w:r>
      <w:r>
        <w:rPr>
          <w:rFonts w:ascii="Times New Roman" w:hAnsi="Times New Roman"/>
          <w:sz w:val="24"/>
          <w:szCs w:val="24"/>
          <w:lang w:bidi="he-IL"/>
        </w:rPr>
        <w:softHyphen/>
        <w:t>и гидроподвалов, тоннелей и пр.</w:t>
      </w:r>
    </w:p>
    <w:p w:rsidR="00581BA3" w:rsidRDefault="00581BA3" w:rsidP="00581BA3">
      <w:pPr>
        <w:ind w:left="786" w:firstLine="709"/>
        <w:jc w:val="both"/>
        <w:rPr>
          <w:rFonts w:ascii="Times New Roman" w:hAnsi="Times New Roman"/>
          <w:sz w:val="24"/>
          <w:szCs w:val="24"/>
          <w:lang w:bidi="he-IL"/>
        </w:rPr>
      </w:pPr>
      <w:r>
        <w:rPr>
          <w:rFonts w:ascii="Times New Roman" w:hAnsi="Times New Roman"/>
          <w:sz w:val="24"/>
          <w:szCs w:val="24"/>
          <w:lang w:bidi="he-IL"/>
        </w:rPr>
        <w:t>Данная информация наносится на чертеж с чертежей фундаментов оборудования, аналогичного устанавливаемому.</w:t>
      </w:r>
    </w:p>
    <w:p w:rsidR="00581BA3" w:rsidRDefault="00581BA3" w:rsidP="00581BA3">
      <w:pPr>
        <w:pStyle w:val="af9"/>
        <w:spacing w:line="211" w:lineRule="exact"/>
        <w:ind w:left="709" w:firstLine="709"/>
        <w:jc w:val="both"/>
        <w:rPr>
          <w:lang w:bidi="he-IL"/>
        </w:rPr>
      </w:pPr>
    </w:p>
    <w:p w:rsidR="00581BA3" w:rsidRDefault="00581BA3" w:rsidP="00581BA3">
      <w:pPr>
        <w:pStyle w:val="af9"/>
        <w:spacing w:line="211" w:lineRule="exact"/>
        <w:ind w:firstLine="709"/>
        <w:jc w:val="both"/>
        <w:rPr>
          <w:lang w:bidi="he-IL"/>
        </w:rPr>
      </w:pPr>
      <w:r>
        <w:rPr>
          <w:lang w:bidi="he-IL"/>
        </w:rPr>
        <w:t>Параллельно с техническим проектом на оборудование должны выполняться технологические план и разрез.</w:t>
      </w:r>
    </w:p>
    <w:p w:rsidR="00581BA3" w:rsidRDefault="00581BA3" w:rsidP="00581BA3">
      <w:pPr>
        <w:pStyle w:val="ad"/>
        <w:ind w:left="720"/>
        <w:rPr>
          <w:bCs/>
          <w:sz w:val="24"/>
          <w:szCs w:val="24"/>
        </w:rPr>
      </w:pPr>
    </w:p>
    <w:p w:rsidR="00581BA3" w:rsidRDefault="00581BA3" w:rsidP="00581BA3">
      <w:pPr>
        <w:jc w:val="center"/>
        <w:rPr>
          <w:rFonts w:ascii="Times New Roman" w:hAnsi="Times New Roman"/>
          <w:b/>
          <w:sz w:val="24"/>
          <w:szCs w:val="24"/>
        </w:rPr>
      </w:pPr>
      <w:r>
        <w:rPr>
          <w:rFonts w:ascii="Times New Roman" w:hAnsi="Times New Roman"/>
          <w:b/>
          <w:bCs/>
          <w:sz w:val="24"/>
          <w:szCs w:val="24"/>
        </w:rPr>
        <w:t>Техническое задание на проектирование и изготовление оборудования</w:t>
      </w:r>
    </w:p>
    <w:p w:rsidR="00581BA3" w:rsidRDefault="00581BA3" w:rsidP="00581BA3">
      <w:pPr>
        <w:pStyle w:val="af"/>
        <w:tabs>
          <w:tab w:val="left" w:pos="9781"/>
        </w:tabs>
        <w:ind w:firstLine="709"/>
        <w:jc w:val="left"/>
        <w:rPr>
          <w:szCs w:val="24"/>
        </w:rPr>
      </w:pPr>
    </w:p>
    <w:p w:rsidR="00581BA3" w:rsidRDefault="00581BA3" w:rsidP="00581BA3">
      <w:pPr>
        <w:pStyle w:val="af"/>
        <w:tabs>
          <w:tab w:val="left" w:pos="9781"/>
        </w:tabs>
        <w:ind w:firstLine="709"/>
        <w:jc w:val="left"/>
        <w:rPr>
          <w:b/>
          <w:szCs w:val="24"/>
        </w:rPr>
      </w:pPr>
      <w:r>
        <w:rPr>
          <w:b/>
          <w:szCs w:val="24"/>
        </w:rPr>
        <w:t>Техническое задание на проектирование и изготовление оборудования состоит из шести разделов:</w:t>
      </w:r>
    </w:p>
    <w:p w:rsidR="00581BA3" w:rsidRDefault="00581BA3" w:rsidP="00581BA3">
      <w:pPr>
        <w:pStyle w:val="14"/>
        <w:spacing w:before="0" w:after="0"/>
        <w:ind w:firstLine="709"/>
        <w:jc w:val="left"/>
        <w:rPr>
          <w:b w:val="0"/>
          <w:sz w:val="24"/>
        </w:rPr>
      </w:pPr>
      <w:r>
        <w:rPr>
          <w:b w:val="0"/>
          <w:sz w:val="24"/>
        </w:rPr>
        <w:lastRenderedPageBreak/>
        <w:t>1.  ОБЩИЕ сведения</w:t>
      </w:r>
    </w:p>
    <w:p w:rsidR="00581BA3" w:rsidRDefault="00581BA3" w:rsidP="00581BA3">
      <w:pPr>
        <w:pStyle w:val="27"/>
        <w:spacing w:before="0" w:after="0"/>
        <w:ind w:firstLine="709"/>
        <w:rPr>
          <w:b w:val="0"/>
          <w:sz w:val="24"/>
        </w:rPr>
      </w:pPr>
      <w:r>
        <w:rPr>
          <w:b w:val="0"/>
          <w:sz w:val="24"/>
        </w:rPr>
        <w:t>1.1.  Назначение оборудования</w:t>
      </w:r>
    </w:p>
    <w:p w:rsidR="00581BA3" w:rsidRDefault="00581BA3" w:rsidP="00581BA3">
      <w:pPr>
        <w:pStyle w:val="-20"/>
        <w:spacing w:before="0"/>
        <w:ind w:firstLine="709"/>
        <w:rPr>
          <w:sz w:val="24"/>
        </w:rPr>
      </w:pPr>
      <w:r>
        <w:rPr>
          <w:sz w:val="24"/>
        </w:rPr>
        <w:t>Указывается предназначение разрабатываемого оборудования.</w:t>
      </w:r>
    </w:p>
    <w:p w:rsidR="00581BA3" w:rsidRDefault="00581BA3" w:rsidP="00581BA3">
      <w:pPr>
        <w:pStyle w:val="27"/>
        <w:spacing w:before="0" w:after="0"/>
        <w:ind w:firstLine="709"/>
        <w:rPr>
          <w:b w:val="0"/>
          <w:sz w:val="24"/>
        </w:rPr>
      </w:pPr>
      <w:r>
        <w:rPr>
          <w:b w:val="0"/>
          <w:sz w:val="24"/>
        </w:rPr>
        <w:t>1.2.  Основание для разработки</w:t>
      </w:r>
    </w:p>
    <w:p w:rsidR="00581BA3" w:rsidRDefault="00581BA3" w:rsidP="00581BA3">
      <w:pPr>
        <w:pStyle w:val="-20"/>
        <w:spacing w:before="0"/>
        <w:ind w:firstLine="709"/>
        <w:rPr>
          <w:sz w:val="24"/>
        </w:rPr>
      </w:pPr>
      <w:r>
        <w:rPr>
          <w:sz w:val="24"/>
        </w:rPr>
        <w:t>Указывается техническое задание на проектирование объектов производственного назначения.</w:t>
      </w:r>
    </w:p>
    <w:p w:rsidR="00581BA3" w:rsidRDefault="00581BA3" w:rsidP="00581BA3">
      <w:pPr>
        <w:pStyle w:val="27"/>
        <w:spacing w:before="0" w:after="0"/>
        <w:ind w:firstLine="709"/>
        <w:rPr>
          <w:b w:val="0"/>
          <w:sz w:val="24"/>
        </w:rPr>
      </w:pPr>
      <w:r>
        <w:rPr>
          <w:b w:val="0"/>
          <w:sz w:val="24"/>
        </w:rPr>
        <w:t>1.3.  Источники разработки</w:t>
      </w:r>
    </w:p>
    <w:p w:rsidR="00581BA3" w:rsidRDefault="00581BA3" w:rsidP="00581BA3">
      <w:pPr>
        <w:pStyle w:val="-20"/>
        <w:spacing w:before="0"/>
        <w:ind w:firstLine="709"/>
        <w:rPr>
          <w:sz w:val="24"/>
        </w:rPr>
      </w:pPr>
      <w:r>
        <w:rPr>
          <w:sz w:val="24"/>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rsidR="00581BA3" w:rsidRDefault="00581BA3" w:rsidP="00581BA3">
      <w:pPr>
        <w:pStyle w:val="14"/>
        <w:numPr>
          <w:ilvl w:val="0"/>
          <w:numId w:val="62"/>
        </w:numPr>
        <w:spacing w:before="0" w:after="0"/>
        <w:ind w:left="284" w:firstLine="709"/>
        <w:jc w:val="left"/>
        <w:rPr>
          <w:b w:val="0"/>
          <w:sz w:val="24"/>
        </w:rPr>
      </w:pPr>
      <w:r>
        <w:rPr>
          <w:b w:val="0"/>
          <w:sz w:val="24"/>
        </w:rPr>
        <w:t xml:space="preserve">СВЕДЕНИЯ об аналогах данного вида оборудования </w:t>
      </w:r>
    </w:p>
    <w:p w:rsidR="00581BA3" w:rsidRDefault="00581BA3" w:rsidP="00581BA3">
      <w:pPr>
        <w:pStyle w:val="-20"/>
        <w:spacing w:before="0"/>
        <w:ind w:firstLine="709"/>
        <w:rPr>
          <w:sz w:val="24"/>
        </w:rPr>
      </w:pPr>
      <w:r>
        <w:rPr>
          <w:bCs/>
          <w:sz w:val="24"/>
        </w:rPr>
        <w:t xml:space="preserve">Описывается оборудование-аналог (уже существующее) с указанием его основных технических характеристик. </w:t>
      </w:r>
    </w:p>
    <w:p w:rsidR="00581BA3" w:rsidRDefault="00581BA3" w:rsidP="00581BA3">
      <w:pPr>
        <w:pStyle w:val="14"/>
        <w:spacing w:before="0" w:after="0"/>
        <w:ind w:firstLine="709"/>
        <w:jc w:val="left"/>
        <w:rPr>
          <w:b w:val="0"/>
          <w:sz w:val="24"/>
        </w:rPr>
      </w:pPr>
      <w:r>
        <w:rPr>
          <w:b w:val="0"/>
          <w:sz w:val="24"/>
        </w:rPr>
        <w:t>3. технологический процесс и условия эксплуатации оборудования</w:t>
      </w:r>
    </w:p>
    <w:p w:rsidR="00581BA3" w:rsidRDefault="00581BA3" w:rsidP="00581BA3">
      <w:pPr>
        <w:pStyle w:val="27"/>
        <w:spacing w:before="0" w:after="0"/>
        <w:ind w:firstLine="709"/>
        <w:rPr>
          <w:b w:val="0"/>
          <w:sz w:val="24"/>
        </w:rPr>
      </w:pPr>
      <w:r>
        <w:rPr>
          <w:b w:val="0"/>
          <w:sz w:val="24"/>
        </w:rPr>
        <w:t>3.1.  Краткое описание технологического процесса</w:t>
      </w:r>
    </w:p>
    <w:p w:rsidR="00581BA3" w:rsidRDefault="00581BA3" w:rsidP="00581BA3">
      <w:pPr>
        <w:pStyle w:val="-20"/>
        <w:spacing w:before="0"/>
        <w:ind w:firstLine="709"/>
        <w:rPr>
          <w:sz w:val="24"/>
        </w:rPr>
      </w:pPr>
      <w:r>
        <w:rPr>
          <w:sz w:val="24"/>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rsidR="00581BA3" w:rsidRDefault="00581BA3" w:rsidP="00581BA3">
      <w:pPr>
        <w:pStyle w:val="27"/>
        <w:spacing w:before="0" w:after="0"/>
        <w:ind w:firstLine="709"/>
        <w:rPr>
          <w:b w:val="0"/>
          <w:sz w:val="24"/>
        </w:rPr>
      </w:pPr>
      <w:r>
        <w:rPr>
          <w:b w:val="0"/>
          <w:sz w:val="24"/>
        </w:rPr>
        <w:t>3.2.  Характеристика места установки и условий эксплуатации оборудования</w:t>
      </w:r>
    </w:p>
    <w:p w:rsidR="00581BA3" w:rsidRDefault="00581BA3" w:rsidP="00581BA3">
      <w:pPr>
        <w:pStyle w:val="-20"/>
        <w:spacing w:before="0"/>
        <w:ind w:firstLine="709"/>
        <w:rPr>
          <w:sz w:val="24"/>
        </w:rPr>
      </w:pPr>
      <w:r>
        <w:rPr>
          <w:sz w:val="24"/>
        </w:rPr>
        <w:t>Должны быть указаны следующие параметры</w:t>
      </w:r>
    </w:p>
    <w:p w:rsidR="00581BA3" w:rsidRDefault="00581BA3" w:rsidP="00581BA3">
      <w:pPr>
        <w:pStyle w:val="-20"/>
        <w:spacing w:before="0"/>
        <w:ind w:firstLine="709"/>
        <w:rPr>
          <w:sz w:val="24"/>
        </w:rPr>
      </w:pPr>
    </w:p>
    <w:p w:rsidR="00581BA3" w:rsidRDefault="00581BA3" w:rsidP="00581BA3">
      <w:pPr>
        <w:pStyle w:val="-20"/>
        <w:spacing w:before="0"/>
        <w:ind w:firstLine="709"/>
        <w:rPr>
          <w:sz w:val="24"/>
        </w:rPr>
      </w:pPr>
      <w:r>
        <w:rPr>
          <w:sz w:val="24"/>
        </w:rPr>
        <w:t xml:space="preserve">Температура воздуха в пролетах </w:t>
      </w:r>
      <w:r>
        <w:rPr>
          <w:sz w:val="24"/>
        </w:rPr>
        <w:sym w:font="Symbol" w:char="F0B0"/>
      </w:r>
      <w:r>
        <w:rPr>
          <w:sz w:val="24"/>
        </w:rPr>
        <w:t xml:space="preserve"> С, мин.                                    </w:t>
      </w:r>
    </w:p>
    <w:p w:rsidR="00581BA3" w:rsidRDefault="00581BA3" w:rsidP="00581BA3">
      <w:pPr>
        <w:pStyle w:val="-20"/>
        <w:spacing w:before="0"/>
        <w:ind w:firstLine="709"/>
        <w:rPr>
          <w:sz w:val="24"/>
        </w:rPr>
      </w:pPr>
      <w:r>
        <w:rPr>
          <w:sz w:val="24"/>
        </w:rPr>
        <w:t xml:space="preserve">                                                               макс.</w:t>
      </w:r>
    </w:p>
    <w:p w:rsidR="00581BA3" w:rsidRDefault="00581BA3" w:rsidP="00581BA3">
      <w:pPr>
        <w:pStyle w:val="-20"/>
        <w:spacing w:before="0"/>
        <w:ind w:firstLine="709"/>
        <w:rPr>
          <w:sz w:val="24"/>
        </w:rPr>
      </w:pPr>
      <w:r>
        <w:rPr>
          <w:sz w:val="24"/>
        </w:rPr>
        <w:t xml:space="preserve">Отметка верха рельсового пути либо абсолютная отметка чистого пола, м                        </w:t>
      </w:r>
    </w:p>
    <w:p w:rsidR="00581BA3" w:rsidRDefault="00581BA3" w:rsidP="00581BA3">
      <w:pPr>
        <w:pStyle w:val="-20"/>
        <w:spacing w:before="0"/>
        <w:ind w:firstLine="709"/>
        <w:jc w:val="left"/>
        <w:rPr>
          <w:sz w:val="24"/>
        </w:rPr>
      </w:pPr>
      <w:r>
        <w:rPr>
          <w:sz w:val="24"/>
        </w:rPr>
        <w:t xml:space="preserve">Режим работы оборудования (постоянный или периодический с указанием количества рабочих часов в сутки)                                                                                  </w:t>
      </w:r>
    </w:p>
    <w:p w:rsidR="00581BA3" w:rsidRDefault="00581BA3" w:rsidP="00581BA3">
      <w:pPr>
        <w:pStyle w:val="-20"/>
        <w:spacing w:before="0"/>
        <w:ind w:firstLine="709"/>
        <w:rPr>
          <w:sz w:val="24"/>
        </w:rPr>
      </w:pPr>
      <w:r>
        <w:rPr>
          <w:sz w:val="24"/>
        </w:rPr>
        <w:t>Годовой фонд рабочего времени, час</w:t>
      </w:r>
    </w:p>
    <w:p w:rsidR="00581BA3" w:rsidRDefault="00581BA3" w:rsidP="00581BA3">
      <w:pPr>
        <w:pStyle w:val="27"/>
        <w:spacing w:before="0" w:after="0"/>
        <w:ind w:firstLine="709"/>
        <w:rPr>
          <w:b w:val="0"/>
          <w:sz w:val="24"/>
        </w:rPr>
      </w:pPr>
      <w:r>
        <w:rPr>
          <w:b w:val="0"/>
          <w:sz w:val="24"/>
        </w:rPr>
        <w:t>3.3. Параметры энергоносителей</w:t>
      </w:r>
    </w:p>
    <w:p w:rsidR="00581BA3" w:rsidRDefault="00581BA3" w:rsidP="00581BA3">
      <w:pPr>
        <w:pStyle w:val="-20"/>
        <w:spacing w:before="0"/>
        <w:ind w:firstLine="709"/>
        <w:rPr>
          <w:sz w:val="24"/>
        </w:rPr>
      </w:pPr>
      <w:r>
        <w:rPr>
          <w:sz w:val="24"/>
        </w:rPr>
        <w:t>Указываются необходимые для функционирования разрабатываемого оборудования энергоносители и их характеристики.</w:t>
      </w:r>
    </w:p>
    <w:p w:rsidR="00581BA3" w:rsidRDefault="00581BA3" w:rsidP="00581BA3">
      <w:pPr>
        <w:pStyle w:val="14"/>
        <w:spacing w:before="0" w:after="0"/>
        <w:ind w:firstLine="709"/>
        <w:rPr>
          <w:b w:val="0"/>
          <w:sz w:val="24"/>
        </w:rPr>
      </w:pPr>
      <w:r>
        <w:rPr>
          <w:b w:val="0"/>
          <w:sz w:val="24"/>
        </w:rPr>
        <w:t>4. технические требования</w:t>
      </w:r>
    </w:p>
    <w:p w:rsidR="00581BA3" w:rsidRDefault="00581BA3" w:rsidP="00581BA3">
      <w:pPr>
        <w:pStyle w:val="27"/>
        <w:spacing w:before="0" w:after="0"/>
        <w:ind w:firstLine="709"/>
        <w:rPr>
          <w:b w:val="0"/>
          <w:sz w:val="24"/>
        </w:rPr>
      </w:pPr>
      <w:r>
        <w:rPr>
          <w:b w:val="0"/>
          <w:sz w:val="24"/>
        </w:rPr>
        <w:t xml:space="preserve">4.1.  Технические характеристики: </w:t>
      </w:r>
    </w:p>
    <w:p w:rsidR="00581BA3" w:rsidRDefault="00581BA3" w:rsidP="00581BA3">
      <w:pPr>
        <w:pStyle w:val="-20"/>
        <w:spacing w:before="0"/>
        <w:ind w:firstLine="709"/>
        <w:rPr>
          <w:sz w:val="24"/>
        </w:rPr>
      </w:pPr>
      <w:r>
        <w:rPr>
          <w:sz w:val="24"/>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токоподвода (троллейный, кабельный). </w:t>
      </w:r>
    </w:p>
    <w:p w:rsidR="00581BA3" w:rsidRDefault="00581BA3" w:rsidP="00581BA3">
      <w:pPr>
        <w:pStyle w:val="-20"/>
        <w:spacing w:before="0"/>
        <w:ind w:firstLine="709"/>
        <w:rPr>
          <w:sz w:val="24"/>
        </w:rPr>
      </w:pPr>
      <w:r>
        <w:rPr>
          <w:sz w:val="24"/>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rsidR="00581BA3" w:rsidRDefault="00581BA3" w:rsidP="00581BA3">
      <w:pPr>
        <w:pStyle w:val="27"/>
        <w:spacing w:before="0" w:after="0"/>
        <w:ind w:firstLine="709"/>
        <w:rPr>
          <w:b w:val="0"/>
          <w:sz w:val="24"/>
        </w:rPr>
      </w:pPr>
      <w:r>
        <w:rPr>
          <w:b w:val="0"/>
          <w:sz w:val="24"/>
        </w:rPr>
        <w:t>4.2.  Требования к надежности</w:t>
      </w:r>
    </w:p>
    <w:p w:rsidR="00581BA3" w:rsidRDefault="00581BA3" w:rsidP="00581BA3">
      <w:pPr>
        <w:pStyle w:val="-20"/>
        <w:spacing w:before="0"/>
        <w:ind w:firstLine="709"/>
        <w:rPr>
          <w:sz w:val="24"/>
        </w:rPr>
      </w:pPr>
      <w:r>
        <w:rPr>
          <w:sz w:val="24"/>
        </w:rPr>
        <w:t>Указываются особенности ремонта и технического обслуживания</w:t>
      </w:r>
    </w:p>
    <w:p w:rsidR="00581BA3" w:rsidRDefault="00581BA3" w:rsidP="00581BA3">
      <w:pPr>
        <w:pStyle w:val="27"/>
        <w:spacing w:before="0" w:after="0"/>
        <w:ind w:firstLine="709"/>
        <w:rPr>
          <w:b w:val="0"/>
          <w:sz w:val="24"/>
        </w:rPr>
      </w:pPr>
      <w:r>
        <w:rPr>
          <w:b w:val="0"/>
          <w:sz w:val="24"/>
        </w:rPr>
        <w:t>4.3.  Строительные требования</w:t>
      </w:r>
    </w:p>
    <w:p w:rsidR="00581BA3" w:rsidRDefault="00581BA3" w:rsidP="00581BA3">
      <w:pPr>
        <w:pStyle w:val="-20"/>
        <w:spacing w:before="0"/>
        <w:ind w:firstLine="709"/>
        <w:rPr>
          <w:sz w:val="24"/>
        </w:rPr>
      </w:pPr>
      <w:r>
        <w:rPr>
          <w:sz w:val="24"/>
        </w:rPr>
        <w:t>Указываются требования к выполнению строительного задания на поставляемое оборудование.</w:t>
      </w:r>
    </w:p>
    <w:p w:rsidR="00581BA3" w:rsidRDefault="00581BA3" w:rsidP="00581BA3">
      <w:pPr>
        <w:pStyle w:val="27"/>
        <w:spacing w:before="0" w:after="0"/>
        <w:ind w:firstLine="709"/>
        <w:rPr>
          <w:b w:val="0"/>
          <w:sz w:val="24"/>
        </w:rPr>
      </w:pPr>
      <w:r>
        <w:rPr>
          <w:b w:val="0"/>
          <w:sz w:val="24"/>
        </w:rPr>
        <w:lastRenderedPageBreak/>
        <w:t>4.4.  Монтажные требования</w:t>
      </w:r>
    </w:p>
    <w:p w:rsidR="00581BA3" w:rsidRDefault="00581BA3" w:rsidP="00581BA3">
      <w:pPr>
        <w:pStyle w:val="-20"/>
        <w:spacing w:before="0"/>
        <w:ind w:firstLine="709"/>
        <w:rPr>
          <w:sz w:val="24"/>
        </w:rPr>
      </w:pPr>
      <w:r>
        <w:rPr>
          <w:sz w:val="24"/>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rsidR="00581BA3" w:rsidRDefault="00581BA3" w:rsidP="00581BA3">
      <w:pPr>
        <w:pStyle w:val="27"/>
        <w:spacing w:before="0" w:after="0"/>
        <w:ind w:firstLine="709"/>
        <w:rPr>
          <w:b w:val="0"/>
          <w:sz w:val="24"/>
        </w:rPr>
      </w:pPr>
      <w:r>
        <w:rPr>
          <w:b w:val="0"/>
          <w:sz w:val="24"/>
        </w:rPr>
        <w:t>4.5.  Требования по технике безопасности, промышленной санитарии и эстетике</w:t>
      </w:r>
    </w:p>
    <w:p w:rsidR="00581BA3" w:rsidRDefault="00581BA3" w:rsidP="00581BA3">
      <w:pPr>
        <w:pStyle w:val="-20"/>
        <w:spacing w:before="0"/>
        <w:ind w:firstLine="709"/>
        <w:rPr>
          <w:sz w:val="24"/>
        </w:rPr>
      </w:pPr>
      <w:r>
        <w:rPr>
          <w:sz w:val="24"/>
        </w:rPr>
        <w:t>Указываются наличие звуковой и световой сигнализации и др. См. пример.</w:t>
      </w:r>
    </w:p>
    <w:p w:rsidR="00581BA3" w:rsidRDefault="00581BA3" w:rsidP="00581BA3">
      <w:pPr>
        <w:pStyle w:val="14"/>
        <w:spacing w:before="0" w:after="0"/>
        <w:ind w:firstLine="709"/>
        <w:rPr>
          <w:b w:val="0"/>
          <w:sz w:val="24"/>
        </w:rPr>
      </w:pPr>
      <w:r>
        <w:rPr>
          <w:b w:val="0"/>
          <w:sz w:val="24"/>
        </w:rPr>
        <w:t>5.  требования к разработке конструкторской документации и исходным данным для проектирования</w:t>
      </w:r>
    </w:p>
    <w:p w:rsidR="00581BA3" w:rsidRDefault="00581BA3" w:rsidP="00581BA3">
      <w:pPr>
        <w:pStyle w:val="-20"/>
        <w:spacing w:before="0"/>
        <w:ind w:firstLine="709"/>
        <w:rPr>
          <w:sz w:val="24"/>
        </w:rPr>
      </w:pPr>
      <w:r>
        <w:rPr>
          <w:sz w:val="24"/>
        </w:rPr>
        <w:t>Указываются требования к выполнению конструкторской документации на поставляемое оборудование, ее состав.</w:t>
      </w:r>
    </w:p>
    <w:p w:rsidR="00581BA3" w:rsidRDefault="00581BA3" w:rsidP="00581BA3">
      <w:pPr>
        <w:pStyle w:val="14"/>
        <w:spacing w:before="0" w:after="0"/>
        <w:ind w:firstLine="709"/>
        <w:rPr>
          <w:b w:val="0"/>
          <w:sz w:val="24"/>
        </w:rPr>
      </w:pPr>
      <w:r>
        <w:rPr>
          <w:b w:val="0"/>
          <w:sz w:val="24"/>
        </w:rPr>
        <w:t>6.  требования к поставке оборудования</w:t>
      </w:r>
    </w:p>
    <w:p w:rsidR="00581BA3" w:rsidRDefault="00581BA3" w:rsidP="00581BA3">
      <w:pPr>
        <w:pStyle w:val="-20"/>
        <w:spacing w:before="0"/>
        <w:ind w:firstLine="709"/>
        <w:rPr>
          <w:sz w:val="24"/>
        </w:rPr>
      </w:pPr>
      <w:r>
        <w:rPr>
          <w:sz w:val="24"/>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rsidR="00581BA3" w:rsidRDefault="00581BA3" w:rsidP="00581BA3">
      <w:pPr>
        <w:pStyle w:val="-20"/>
        <w:spacing w:before="0"/>
        <w:ind w:firstLine="709"/>
        <w:rPr>
          <w:sz w:val="24"/>
        </w:rPr>
      </w:pPr>
      <w:r>
        <w:rPr>
          <w:sz w:val="24"/>
        </w:rPr>
        <w:t>В качестве примера рассмотрим техническое задание на гидростанцию машины газовой резки:</w:t>
      </w:r>
    </w:p>
    <w:p w:rsidR="00581BA3" w:rsidRDefault="00581BA3" w:rsidP="00581BA3">
      <w:pPr>
        <w:pStyle w:val="14"/>
        <w:spacing w:before="0" w:after="0"/>
        <w:ind w:firstLine="709"/>
        <w:jc w:val="left"/>
        <w:rPr>
          <w:b w:val="0"/>
          <w:i/>
          <w:sz w:val="24"/>
        </w:rPr>
      </w:pPr>
      <w:r>
        <w:rPr>
          <w:b w:val="0"/>
          <w:i/>
          <w:sz w:val="24"/>
        </w:rPr>
        <w:t>1. ОБЩИЕ сведения</w:t>
      </w:r>
    </w:p>
    <w:p w:rsidR="00581BA3" w:rsidRDefault="00581BA3" w:rsidP="00581BA3">
      <w:pPr>
        <w:pStyle w:val="27"/>
        <w:spacing w:before="0" w:after="0"/>
        <w:ind w:firstLine="709"/>
        <w:rPr>
          <w:b w:val="0"/>
          <w:i/>
          <w:sz w:val="24"/>
        </w:rPr>
      </w:pPr>
      <w:r>
        <w:rPr>
          <w:b w:val="0"/>
          <w:i/>
          <w:sz w:val="24"/>
        </w:rPr>
        <w:t>1.1.  Назначение оборудования</w:t>
      </w:r>
    </w:p>
    <w:p w:rsidR="00581BA3" w:rsidRDefault="00581BA3" w:rsidP="00581BA3">
      <w:pPr>
        <w:pStyle w:val="-20"/>
        <w:spacing w:before="0"/>
        <w:ind w:firstLine="709"/>
        <w:rPr>
          <w:i/>
          <w:sz w:val="24"/>
        </w:rPr>
      </w:pPr>
      <w:r>
        <w:rPr>
          <w:i/>
          <w:sz w:val="24"/>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rsidR="00581BA3" w:rsidRDefault="00581BA3" w:rsidP="00581BA3">
      <w:pPr>
        <w:pStyle w:val="27"/>
        <w:spacing w:before="0" w:after="0"/>
        <w:ind w:firstLine="709"/>
        <w:rPr>
          <w:b w:val="0"/>
          <w:i/>
          <w:sz w:val="24"/>
        </w:rPr>
      </w:pPr>
      <w:r>
        <w:rPr>
          <w:b w:val="0"/>
          <w:i/>
          <w:sz w:val="24"/>
        </w:rPr>
        <w:t>1.2.  Основание для разработки</w:t>
      </w:r>
    </w:p>
    <w:p w:rsidR="00581BA3" w:rsidRDefault="00581BA3" w:rsidP="00581BA3">
      <w:pPr>
        <w:pStyle w:val="-20"/>
        <w:spacing w:before="0"/>
        <w:ind w:firstLine="709"/>
        <w:rPr>
          <w:i/>
          <w:sz w:val="24"/>
        </w:rPr>
      </w:pPr>
      <w:r>
        <w:rPr>
          <w:i/>
          <w:sz w:val="24"/>
        </w:rPr>
        <w:t>Настоящая работа выполнена на основании:</w:t>
      </w:r>
    </w:p>
    <w:p w:rsidR="00581BA3" w:rsidRDefault="00581BA3" w:rsidP="00581BA3">
      <w:pPr>
        <w:pStyle w:val="-20"/>
        <w:spacing w:before="0"/>
        <w:ind w:firstLine="709"/>
        <w:rPr>
          <w:i/>
          <w:sz w:val="24"/>
        </w:rPr>
      </w:pPr>
      <w:r>
        <w:rPr>
          <w:i/>
          <w:sz w:val="24"/>
        </w:rPr>
        <w:t>- технического задания на проектирование объектов производственного назначения.</w:t>
      </w:r>
    </w:p>
    <w:p w:rsidR="00581BA3" w:rsidRDefault="00581BA3" w:rsidP="00581BA3">
      <w:pPr>
        <w:pStyle w:val="27"/>
        <w:spacing w:before="0" w:after="0"/>
        <w:ind w:firstLine="709"/>
        <w:rPr>
          <w:b w:val="0"/>
          <w:i/>
          <w:sz w:val="24"/>
        </w:rPr>
      </w:pPr>
      <w:r>
        <w:rPr>
          <w:b w:val="0"/>
          <w:i/>
          <w:sz w:val="24"/>
        </w:rPr>
        <w:t>1.3.  Источники разработки</w:t>
      </w:r>
    </w:p>
    <w:p w:rsidR="00581BA3" w:rsidRDefault="00581BA3" w:rsidP="00581BA3">
      <w:pPr>
        <w:pStyle w:val="-20"/>
        <w:spacing w:before="0"/>
        <w:ind w:firstLine="709"/>
        <w:rPr>
          <w:i/>
          <w:sz w:val="24"/>
        </w:rPr>
      </w:pPr>
      <w:r>
        <w:rPr>
          <w:i/>
          <w:sz w:val="24"/>
        </w:rPr>
        <w:t xml:space="preserve">ГС должна быть выполнена по чертежам завода-изготовителя в соответствии действующими нормами, правилами и стандартами РФ. </w:t>
      </w:r>
    </w:p>
    <w:p w:rsidR="00581BA3" w:rsidRDefault="00581BA3" w:rsidP="00581BA3">
      <w:pPr>
        <w:pStyle w:val="14"/>
        <w:spacing w:before="0" w:after="0"/>
        <w:ind w:firstLine="709"/>
        <w:rPr>
          <w:b w:val="0"/>
          <w:i/>
          <w:sz w:val="24"/>
        </w:rPr>
      </w:pPr>
      <w:r>
        <w:rPr>
          <w:b w:val="0"/>
          <w:i/>
          <w:sz w:val="24"/>
        </w:rPr>
        <w:t xml:space="preserve">2. СВЕДЕНИЯ об аналогах данного вида оборудования </w:t>
      </w:r>
    </w:p>
    <w:p w:rsidR="00581BA3" w:rsidRDefault="00581BA3" w:rsidP="00581BA3">
      <w:pPr>
        <w:pStyle w:val="-20"/>
        <w:spacing w:before="0"/>
        <w:ind w:firstLine="709"/>
        <w:rPr>
          <w:bCs/>
          <w:i/>
          <w:sz w:val="24"/>
        </w:rPr>
      </w:pPr>
      <w:r>
        <w:rPr>
          <w:bCs/>
          <w:i/>
          <w:sz w:val="24"/>
        </w:rPr>
        <w:t xml:space="preserve">ГС предназначена для </w:t>
      </w:r>
      <w:r>
        <w:rPr>
          <w:i/>
          <w:sz w:val="24"/>
        </w:rPr>
        <w:t>создания давления в гидравлической системе</w:t>
      </w:r>
      <w:r>
        <w:rPr>
          <w:bCs/>
          <w:i/>
          <w:sz w:val="24"/>
        </w:rPr>
        <w:t xml:space="preserve">. </w:t>
      </w:r>
    </w:p>
    <w:p w:rsidR="00581BA3" w:rsidRDefault="00581BA3" w:rsidP="00581BA3">
      <w:pPr>
        <w:pStyle w:val="-20"/>
        <w:spacing w:before="0"/>
        <w:ind w:firstLine="709"/>
        <w:rPr>
          <w:bCs/>
          <w:i/>
          <w:sz w:val="24"/>
        </w:rPr>
      </w:pPr>
      <w:r>
        <w:rPr>
          <w:bCs/>
          <w:i/>
          <w:sz w:val="24"/>
        </w:rPr>
        <w:t>Технические характеристики аналога – гидростанции по проекту                                HP-R00238-01-11-0-00-000-0/0 (фирма HYDAC INTERNATIONAL):</w:t>
      </w:r>
    </w:p>
    <w:tbl>
      <w:tblPr>
        <w:tblW w:w="0" w:type="auto"/>
        <w:tblInd w:w="1108" w:type="dxa"/>
        <w:tblLook w:val="01E0"/>
      </w:tblPr>
      <w:tblGrid>
        <w:gridCol w:w="4529"/>
        <w:gridCol w:w="3774"/>
      </w:tblGrid>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Объем бака, л</w:t>
            </w:r>
          </w:p>
        </w:tc>
        <w:tc>
          <w:tcPr>
            <w:tcW w:w="3774" w:type="dxa"/>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300</w:t>
            </w:r>
          </w:p>
        </w:tc>
      </w:tr>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Рабочее давление, бар</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160</w:t>
            </w:r>
          </w:p>
        </w:tc>
      </w:tr>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Тип насоса</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шестерённый нерегулируемый</w:t>
            </w:r>
          </w:p>
        </w:tc>
      </w:tr>
      <w:tr w:rsidR="00581BA3" w:rsidTr="001D1280">
        <w:tc>
          <w:tcPr>
            <w:tcW w:w="4529" w:type="dxa"/>
            <w:tcMar>
              <w:top w:w="0" w:type="dxa"/>
              <w:left w:w="28" w:type="dxa"/>
              <w:bottom w:w="0" w:type="dxa"/>
              <w:right w:w="28" w:type="dxa"/>
            </w:tcMa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Подача насоса, л/мин</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91,4</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Количество насосов, шт.</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2 (рабочий, резервный)</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Количество электродвигателей, шт.</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 xml:space="preserve">2 (рабочий насос, резервный насос) </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Мощность одного электродвигателя, кВт</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30 кВт</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Частота вращения, об/мин</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1500</w:t>
            </w:r>
          </w:p>
        </w:tc>
      </w:tr>
      <w:tr w:rsidR="00581BA3" w:rsidTr="001D1280">
        <w:tc>
          <w:tcPr>
            <w:tcW w:w="4529" w:type="dxa"/>
            <w:tcMar>
              <w:top w:w="0" w:type="dxa"/>
              <w:left w:w="28" w:type="dxa"/>
              <w:bottom w:w="0" w:type="dxa"/>
              <w:right w:w="28" w:type="dxa"/>
            </w:tcMar>
            <w:vAlign w:val="center"/>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lastRenderedPageBreak/>
              <w:t>Рабочая температура, °С</w:t>
            </w:r>
          </w:p>
          <w:p w:rsidR="00581BA3" w:rsidRDefault="00581BA3" w:rsidP="001D1280">
            <w:pPr>
              <w:shd w:val="clear" w:color="auto" w:fill="FFFFFF"/>
              <w:ind w:right="11" w:firstLine="709"/>
              <w:jc w:val="both"/>
              <w:rPr>
                <w:rFonts w:ascii="Times New Roman" w:hAnsi="Times New Roman"/>
                <w:i/>
                <w:sz w:val="24"/>
                <w:szCs w:val="24"/>
              </w:rPr>
            </w:pP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rPr>
            </w:pPr>
            <w:r>
              <w:rPr>
                <w:rFonts w:ascii="Times New Roman" w:hAnsi="Times New Roman"/>
                <w:i/>
                <w:sz w:val="24"/>
                <w:szCs w:val="24"/>
              </w:rPr>
              <w:t>50</w:t>
            </w:r>
          </w:p>
        </w:tc>
      </w:tr>
      <w:tr w:rsidR="00581BA3" w:rsidTr="001D1280">
        <w:tc>
          <w:tcPr>
            <w:tcW w:w="4529" w:type="dxa"/>
            <w:tcMar>
              <w:top w:w="0" w:type="dxa"/>
              <w:left w:w="28" w:type="dxa"/>
              <w:bottom w:w="0" w:type="dxa"/>
              <w:right w:w="28" w:type="dxa"/>
            </w:tcMar>
            <w:vAlign w:val="center"/>
            <w:hideMark/>
          </w:tcPr>
          <w:p w:rsidR="00581BA3" w:rsidRDefault="00581BA3" w:rsidP="001D1280">
            <w:pPr>
              <w:shd w:val="clear" w:color="auto" w:fill="FFFFFF"/>
              <w:ind w:right="11" w:firstLine="709"/>
              <w:jc w:val="both"/>
              <w:rPr>
                <w:rFonts w:ascii="Times New Roman" w:hAnsi="Times New Roman"/>
                <w:i/>
                <w:sz w:val="24"/>
                <w:szCs w:val="24"/>
              </w:rPr>
            </w:pPr>
            <w:r>
              <w:rPr>
                <w:rFonts w:ascii="Times New Roman" w:hAnsi="Times New Roman"/>
                <w:i/>
                <w:sz w:val="24"/>
                <w:szCs w:val="24"/>
              </w:rPr>
              <w:t>Рабочая жидкость</w:t>
            </w:r>
          </w:p>
        </w:tc>
        <w:tc>
          <w:tcPr>
            <w:tcW w:w="3774" w:type="dxa"/>
            <w:vAlign w:val="center"/>
            <w:hideMark/>
          </w:tcPr>
          <w:p w:rsidR="00581BA3" w:rsidRDefault="00581BA3" w:rsidP="001D1280">
            <w:pPr>
              <w:shd w:val="clear" w:color="auto" w:fill="FFFFFF"/>
              <w:ind w:right="11" w:firstLine="709"/>
              <w:jc w:val="center"/>
              <w:rPr>
                <w:rFonts w:ascii="Times New Roman" w:hAnsi="Times New Roman"/>
                <w:i/>
                <w:sz w:val="24"/>
                <w:szCs w:val="24"/>
                <w:lang w:val="en-US"/>
              </w:rPr>
            </w:pPr>
            <w:r>
              <w:rPr>
                <w:rFonts w:ascii="Times New Roman" w:hAnsi="Times New Roman"/>
                <w:i/>
                <w:sz w:val="24"/>
                <w:szCs w:val="24"/>
              </w:rPr>
              <w:t>Минеральное масло</w:t>
            </w:r>
            <w:r>
              <w:rPr>
                <w:rFonts w:ascii="Times New Roman" w:hAnsi="Times New Roman"/>
                <w:i/>
                <w:sz w:val="24"/>
                <w:szCs w:val="24"/>
                <w:lang w:val="en-US"/>
              </w:rPr>
              <w:t xml:space="preserve"> </w:t>
            </w:r>
            <w:r>
              <w:rPr>
                <w:rFonts w:ascii="Times New Roman" w:hAnsi="Times New Roman"/>
                <w:i/>
                <w:sz w:val="24"/>
                <w:szCs w:val="24"/>
              </w:rPr>
              <w:t xml:space="preserve">             HPL-46</w:t>
            </w:r>
          </w:p>
        </w:tc>
      </w:tr>
    </w:tbl>
    <w:p w:rsidR="00581BA3" w:rsidRDefault="00581BA3" w:rsidP="00581BA3">
      <w:pPr>
        <w:pStyle w:val="14"/>
        <w:spacing w:before="0" w:after="0"/>
        <w:ind w:firstLine="709"/>
        <w:rPr>
          <w:b w:val="0"/>
          <w:i/>
          <w:sz w:val="24"/>
        </w:rPr>
      </w:pPr>
      <w:r>
        <w:rPr>
          <w:b w:val="0"/>
          <w:i/>
          <w:sz w:val="24"/>
        </w:rPr>
        <w:t>3. технологический процесс и условия эксплуатации оборудования</w:t>
      </w:r>
    </w:p>
    <w:p w:rsidR="00581BA3" w:rsidRDefault="00581BA3" w:rsidP="00581BA3">
      <w:pPr>
        <w:pStyle w:val="27"/>
        <w:spacing w:before="0" w:after="0"/>
        <w:ind w:firstLine="709"/>
        <w:rPr>
          <w:b w:val="0"/>
          <w:i/>
          <w:sz w:val="24"/>
        </w:rPr>
      </w:pPr>
      <w:r>
        <w:rPr>
          <w:b w:val="0"/>
          <w:i/>
          <w:sz w:val="24"/>
        </w:rPr>
        <w:t>3.1.  Краткое описание технологического процесса</w:t>
      </w:r>
    </w:p>
    <w:p w:rsidR="00581BA3" w:rsidRDefault="00581BA3" w:rsidP="00581BA3">
      <w:pPr>
        <w:pStyle w:val="-20"/>
        <w:spacing w:before="0"/>
        <w:ind w:firstLine="709"/>
        <w:rPr>
          <w:i/>
          <w:sz w:val="24"/>
        </w:rPr>
      </w:pPr>
      <w:r>
        <w:rPr>
          <w:i/>
          <w:sz w:val="24"/>
        </w:rPr>
        <w:t>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63 мм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rsidR="00581BA3" w:rsidRDefault="00581BA3" w:rsidP="00581BA3">
      <w:pPr>
        <w:pStyle w:val="27"/>
        <w:spacing w:before="0" w:after="0"/>
        <w:ind w:firstLine="709"/>
        <w:rPr>
          <w:b w:val="0"/>
          <w:i/>
          <w:sz w:val="24"/>
        </w:rPr>
      </w:pPr>
      <w:r>
        <w:rPr>
          <w:b w:val="0"/>
          <w:i/>
          <w:sz w:val="24"/>
        </w:rPr>
        <w:t xml:space="preserve">3.2.  Характеристика места установки ГС и условия её эксплуатации </w:t>
      </w:r>
    </w:p>
    <w:p w:rsidR="00581BA3" w:rsidRDefault="00581BA3" w:rsidP="00581BA3">
      <w:pPr>
        <w:pStyle w:val="-20"/>
        <w:spacing w:before="0"/>
        <w:ind w:firstLine="709"/>
        <w:rPr>
          <w:i/>
          <w:sz w:val="24"/>
        </w:rPr>
      </w:pPr>
      <w:r>
        <w:rPr>
          <w:i/>
          <w:sz w:val="24"/>
        </w:rPr>
        <w:t xml:space="preserve">Температура воздуха, </w:t>
      </w:r>
      <w:r>
        <w:rPr>
          <w:i/>
          <w:sz w:val="24"/>
        </w:rPr>
        <w:sym w:font="Symbol" w:char="F0B0"/>
      </w:r>
      <w:r>
        <w:rPr>
          <w:i/>
          <w:sz w:val="24"/>
        </w:rPr>
        <w:t xml:space="preserve"> С, мин.                                                       +5</w:t>
      </w:r>
    </w:p>
    <w:p w:rsidR="00581BA3" w:rsidRDefault="00581BA3" w:rsidP="00581BA3">
      <w:pPr>
        <w:pStyle w:val="-20"/>
        <w:spacing w:before="0"/>
        <w:ind w:firstLine="709"/>
        <w:rPr>
          <w:i/>
          <w:sz w:val="24"/>
        </w:rPr>
      </w:pPr>
      <w:r>
        <w:rPr>
          <w:i/>
          <w:sz w:val="24"/>
        </w:rPr>
        <w:t xml:space="preserve">                                              макс.                                                     +40</w:t>
      </w:r>
    </w:p>
    <w:p w:rsidR="00581BA3" w:rsidRDefault="00581BA3" w:rsidP="00581BA3">
      <w:pPr>
        <w:pStyle w:val="-20"/>
        <w:spacing w:before="0"/>
        <w:ind w:firstLine="709"/>
        <w:rPr>
          <w:i/>
          <w:sz w:val="24"/>
        </w:rPr>
      </w:pPr>
      <w:r>
        <w:rPr>
          <w:i/>
          <w:sz w:val="24"/>
        </w:rPr>
        <w:t>Режим работы                                                           круглосуточный</w:t>
      </w:r>
    </w:p>
    <w:p w:rsidR="00581BA3" w:rsidRDefault="00581BA3" w:rsidP="00581BA3">
      <w:pPr>
        <w:pStyle w:val="-20"/>
        <w:spacing w:before="0"/>
        <w:ind w:firstLine="709"/>
        <w:rPr>
          <w:i/>
          <w:sz w:val="24"/>
        </w:rPr>
      </w:pPr>
    </w:p>
    <w:p w:rsidR="00581BA3" w:rsidRDefault="00581BA3" w:rsidP="00581BA3">
      <w:pPr>
        <w:pStyle w:val="-20"/>
        <w:spacing w:before="0"/>
        <w:ind w:firstLine="709"/>
        <w:rPr>
          <w:i/>
          <w:sz w:val="24"/>
        </w:rPr>
      </w:pPr>
      <w:r>
        <w:rPr>
          <w:i/>
          <w:sz w:val="24"/>
        </w:rPr>
        <w:t xml:space="preserve">Абсолютная отметка чистого пола </w:t>
      </w:r>
    </w:p>
    <w:p w:rsidR="00581BA3" w:rsidRDefault="00581BA3" w:rsidP="00581BA3">
      <w:pPr>
        <w:pStyle w:val="-20"/>
        <w:spacing w:before="0"/>
        <w:ind w:firstLine="709"/>
        <w:rPr>
          <w:i/>
          <w:sz w:val="24"/>
        </w:rPr>
      </w:pPr>
      <w:r>
        <w:rPr>
          <w:i/>
          <w:sz w:val="24"/>
        </w:rPr>
        <w:t>(по Балтийской системе координат), м</w:t>
      </w:r>
      <w:r>
        <w:rPr>
          <w:i/>
          <w:sz w:val="24"/>
        </w:rPr>
        <w:tab/>
        <w:t xml:space="preserve">                        +357,50</w:t>
      </w:r>
    </w:p>
    <w:p w:rsidR="00581BA3" w:rsidRDefault="00581BA3" w:rsidP="00581BA3">
      <w:pPr>
        <w:pStyle w:val="-20"/>
        <w:spacing w:before="0"/>
        <w:ind w:firstLine="709"/>
        <w:rPr>
          <w:i/>
          <w:sz w:val="24"/>
        </w:rPr>
      </w:pPr>
      <w:r>
        <w:rPr>
          <w:i/>
          <w:sz w:val="24"/>
        </w:rPr>
        <w:t>Годовой фонд рабочего времени, час                                              6500</w:t>
      </w:r>
    </w:p>
    <w:p w:rsidR="00581BA3" w:rsidRDefault="00581BA3" w:rsidP="00581BA3">
      <w:pPr>
        <w:pStyle w:val="-20"/>
        <w:spacing w:before="0"/>
        <w:ind w:firstLine="709"/>
        <w:rPr>
          <w:i/>
          <w:sz w:val="24"/>
        </w:rPr>
      </w:pPr>
      <w:r>
        <w:rPr>
          <w:i/>
          <w:sz w:val="24"/>
        </w:rPr>
        <w:t xml:space="preserve">Вид обслуживания </w:t>
      </w:r>
      <w:r>
        <w:rPr>
          <w:i/>
          <w:sz w:val="24"/>
        </w:rPr>
        <w:tab/>
        <w:t xml:space="preserve">           </w:t>
      </w:r>
      <w:r>
        <w:rPr>
          <w:i/>
          <w:sz w:val="24"/>
        </w:rPr>
        <w:tab/>
      </w:r>
      <w:r>
        <w:rPr>
          <w:i/>
          <w:sz w:val="24"/>
        </w:rPr>
        <w:tab/>
      </w:r>
      <w:r>
        <w:rPr>
          <w:i/>
          <w:sz w:val="24"/>
        </w:rPr>
        <w:tab/>
        <w:t xml:space="preserve">             периодический</w:t>
      </w:r>
    </w:p>
    <w:p w:rsidR="00581BA3" w:rsidRDefault="00581BA3" w:rsidP="00581BA3">
      <w:pPr>
        <w:pStyle w:val="27"/>
        <w:spacing w:before="0" w:after="0"/>
        <w:ind w:firstLine="709"/>
        <w:rPr>
          <w:b w:val="0"/>
          <w:i/>
          <w:sz w:val="24"/>
        </w:rPr>
      </w:pPr>
      <w:r>
        <w:rPr>
          <w:b w:val="0"/>
          <w:i/>
          <w:sz w:val="24"/>
        </w:rPr>
        <w:t>3.3. Параметры энергоносителей</w:t>
      </w:r>
    </w:p>
    <w:p w:rsidR="00581BA3" w:rsidRDefault="00581BA3" w:rsidP="00581BA3">
      <w:pPr>
        <w:pStyle w:val="-20"/>
        <w:spacing w:before="0"/>
        <w:ind w:firstLine="709"/>
        <w:rPr>
          <w:i/>
          <w:sz w:val="24"/>
        </w:rPr>
      </w:pPr>
      <w:r>
        <w:rPr>
          <w:i/>
          <w:sz w:val="24"/>
        </w:rPr>
        <w:t>Требования к электропитанию:</w:t>
      </w:r>
    </w:p>
    <w:p w:rsidR="00581BA3" w:rsidRDefault="00581BA3" w:rsidP="00581BA3">
      <w:pPr>
        <w:pStyle w:val="-20"/>
        <w:spacing w:before="0"/>
        <w:ind w:firstLine="709"/>
        <w:rPr>
          <w:i/>
          <w:sz w:val="24"/>
        </w:rPr>
      </w:pPr>
      <w:r>
        <w:rPr>
          <w:i/>
          <w:sz w:val="24"/>
        </w:rPr>
        <w:t xml:space="preserve">Напряжение подводимое, В                                                              380 </w:t>
      </w:r>
    </w:p>
    <w:p w:rsidR="00581BA3" w:rsidRDefault="00581BA3" w:rsidP="00581BA3">
      <w:pPr>
        <w:pStyle w:val="-20"/>
        <w:spacing w:before="0"/>
        <w:ind w:firstLine="709"/>
        <w:rPr>
          <w:i/>
          <w:sz w:val="24"/>
        </w:rPr>
      </w:pPr>
      <w:r>
        <w:rPr>
          <w:i/>
          <w:sz w:val="24"/>
        </w:rPr>
        <w:t xml:space="preserve">Частота тока, Гц  </w:t>
      </w:r>
      <w:r>
        <w:rPr>
          <w:i/>
          <w:sz w:val="24"/>
        </w:rPr>
        <w:tab/>
        <w:t xml:space="preserve">                                                                          50</w:t>
      </w:r>
    </w:p>
    <w:p w:rsidR="00581BA3" w:rsidRDefault="00581BA3" w:rsidP="00581BA3">
      <w:pPr>
        <w:pStyle w:val="14"/>
        <w:spacing w:before="0" w:after="0"/>
        <w:ind w:firstLine="709"/>
        <w:rPr>
          <w:b w:val="0"/>
          <w:i/>
          <w:sz w:val="24"/>
        </w:rPr>
      </w:pPr>
      <w:r>
        <w:rPr>
          <w:b w:val="0"/>
          <w:i/>
          <w:sz w:val="24"/>
        </w:rPr>
        <w:t>4.  технические требования</w:t>
      </w:r>
    </w:p>
    <w:p w:rsidR="00581BA3" w:rsidRDefault="00581BA3" w:rsidP="00581BA3">
      <w:pPr>
        <w:pStyle w:val="27"/>
        <w:spacing w:before="0" w:after="0"/>
        <w:ind w:firstLine="709"/>
        <w:rPr>
          <w:b w:val="0"/>
          <w:i/>
          <w:sz w:val="24"/>
        </w:rPr>
      </w:pPr>
      <w:r>
        <w:rPr>
          <w:b w:val="0"/>
          <w:i/>
          <w:sz w:val="24"/>
        </w:rPr>
        <w:t>4.1. Технические характеристики</w:t>
      </w:r>
    </w:p>
    <w:tbl>
      <w:tblPr>
        <w:tblW w:w="8434" w:type="dxa"/>
        <w:tblInd w:w="312" w:type="dxa"/>
        <w:tblLook w:val="01E0"/>
      </w:tblPr>
      <w:tblGrid>
        <w:gridCol w:w="2340"/>
        <w:gridCol w:w="1629"/>
        <w:gridCol w:w="325"/>
        <w:gridCol w:w="3543"/>
        <w:gridCol w:w="597"/>
      </w:tblGrid>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Объем бака, л</w:t>
            </w:r>
          </w:p>
        </w:tc>
        <w:tc>
          <w:tcPr>
            <w:tcW w:w="3868" w:type="dxa"/>
            <w:gridSpan w:val="2"/>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300</w:t>
            </w:r>
          </w:p>
        </w:tc>
      </w:tr>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Рабочее давление, бар</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150</w:t>
            </w:r>
          </w:p>
        </w:tc>
      </w:tr>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Тип насоса</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 xml:space="preserve">шестеренный </w:t>
            </w:r>
          </w:p>
        </w:tc>
      </w:tr>
      <w:tr w:rsidR="00581BA3" w:rsidTr="001D1280">
        <w:trPr>
          <w:gridAfter w:val="1"/>
          <w:wAfter w:w="597" w:type="dxa"/>
        </w:trPr>
        <w:tc>
          <w:tcPr>
            <w:tcW w:w="3969" w:type="dxa"/>
            <w:gridSpan w:val="2"/>
            <w:tcMar>
              <w:top w:w="0" w:type="dxa"/>
              <w:left w:w="28" w:type="dxa"/>
              <w:bottom w:w="0" w:type="dxa"/>
              <w:right w:w="28" w:type="dxa"/>
            </w:tcMa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Подача насоса, л/мин</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100</w:t>
            </w:r>
          </w:p>
        </w:tc>
      </w:tr>
      <w:tr w:rsidR="00581BA3" w:rsidTr="001D1280">
        <w:trPr>
          <w:gridAfter w:val="1"/>
          <w:wAfter w:w="597" w:type="dxa"/>
        </w:trPr>
        <w:tc>
          <w:tcPr>
            <w:tcW w:w="3969" w:type="dxa"/>
            <w:gridSpan w:val="2"/>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Количество насосов, шт.</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2 (рабочий, резервный)</w:t>
            </w:r>
          </w:p>
        </w:tc>
      </w:tr>
      <w:tr w:rsidR="00581BA3" w:rsidTr="001D1280">
        <w:trPr>
          <w:gridAfter w:val="1"/>
          <w:wAfter w:w="597" w:type="dxa"/>
        </w:trPr>
        <w:tc>
          <w:tcPr>
            <w:tcW w:w="3969" w:type="dxa"/>
            <w:gridSpan w:val="2"/>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Количество электродвигателей, шт.</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 xml:space="preserve">2  </w:t>
            </w:r>
          </w:p>
        </w:tc>
      </w:tr>
      <w:tr w:rsidR="00581BA3" w:rsidTr="001D1280">
        <w:trPr>
          <w:gridAfter w:val="1"/>
          <w:wAfter w:w="597" w:type="dxa"/>
        </w:trPr>
        <w:tc>
          <w:tcPr>
            <w:tcW w:w="3969" w:type="dxa"/>
            <w:gridSpan w:val="2"/>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Мощность одного электродвигателя, кВт</w:t>
            </w:r>
          </w:p>
        </w:tc>
        <w:tc>
          <w:tcPr>
            <w:tcW w:w="3868" w:type="dxa"/>
            <w:gridSpan w:val="2"/>
            <w:vAlign w:val="center"/>
            <w:hideMark/>
          </w:tcPr>
          <w:p w:rsidR="00581BA3" w:rsidRDefault="00581BA3" w:rsidP="001D1280">
            <w:pPr>
              <w:shd w:val="clear" w:color="auto" w:fill="FFFFFF"/>
              <w:ind w:left="317" w:right="11" w:firstLine="709"/>
              <w:rPr>
                <w:rFonts w:ascii="Times New Roman" w:hAnsi="Times New Roman"/>
                <w:i/>
                <w:sz w:val="24"/>
                <w:szCs w:val="24"/>
              </w:rPr>
            </w:pPr>
            <w:r>
              <w:rPr>
                <w:rFonts w:ascii="Times New Roman" w:hAnsi="Times New Roman"/>
                <w:i/>
                <w:sz w:val="24"/>
                <w:szCs w:val="24"/>
              </w:rPr>
              <w:t>30 кВт</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lastRenderedPageBreak/>
              <w:t>Частота вращения, об/мин</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1500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Рабочая температура, °С</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50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Рабочая жидкость</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Минеральное масло</w:t>
            </w:r>
            <w:r>
              <w:rPr>
                <w:rFonts w:ascii="Times New Roman" w:hAnsi="Times New Roman"/>
                <w:i/>
                <w:sz w:val="24"/>
                <w:szCs w:val="24"/>
                <w:lang w:val="en-US"/>
              </w:rPr>
              <w:t xml:space="preserve"> </w:t>
            </w:r>
          </w:p>
          <w:p w:rsidR="00581BA3" w:rsidRDefault="00581BA3" w:rsidP="001D1280">
            <w:pPr>
              <w:shd w:val="clear" w:color="auto" w:fill="FFFFFF"/>
              <w:ind w:left="-28" w:right="11" w:firstLine="709"/>
              <w:rPr>
                <w:rFonts w:ascii="Times New Roman" w:hAnsi="Times New Roman"/>
                <w:i/>
                <w:sz w:val="24"/>
                <w:szCs w:val="24"/>
                <w:lang w:val="en-US"/>
              </w:rPr>
            </w:pPr>
            <w:r>
              <w:rPr>
                <w:rFonts w:ascii="Times New Roman" w:hAnsi="Times New Roman"/>
                <w:i/>
                <w:sz w:val="24"/>
                <w:szCs w:val="24"/>
              </w:rPr>
              <w:t>HPL-46</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Тит теплообменника</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воздушный</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Мощность теплообменника, кВт</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не более 10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Установленная мощность ГС, кВт</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не более 40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Система фильтрации масла</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4294" w:type="dxa"/>
            <w:gridSpan w:val="3"/>
            <w:tcMar>
              <w:top w:w="0" w:type="dxa"/>
              <w:left w:w="28" w:type="dxa"/>
              <w:bottom w:w="0" w:type="dxa"/>
              <w:right w:w="28" w:type="dxa"/>
            </w:tcMar>
            <w:vAlign w:val="center"/>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Код чистоты по ISO 4406</w:t>
            </w:r>
          </w:p>
          <w:p w:rsidR="00581BA3" w:rsidRDefault="00581BA3" w:rsidP="001D1280">
            <w:pPr>
              <w:shd w:val="clear" w:color="auto" w:fill="FFFFFF"/>
              <w:ind w:left="-28" w:right="11" w:firstLine="709"/>
              <w:rPr>
                <w:rFonts w:ascii="Times New Roman" w:hAnsi="Times New Roman"/>
                <w:i/>
                <w:sz w:val="24"/>
                <w:szCs w:val="24"/>
              </w:rPr>
            </w:pPr>
          </w:p>
          <w:p w:rsidR="00581BA3" w:rsidRDefault="00581BA3" w:rsidP="001D1280">
            <w:pPr>
              <w:shd w:val="clear" w:color="auto" w:fill="FFFFFF"/>
              <w:ind w:left="-28" w:right="11" w:firstLine="709"/>
              <w:rPr>
                <w:rFonts w:ascii="Times New Roman" w:hAnsi="Times New Roman"/>
                <w:i/>
                <w:sz w:val="24"/>
                <w:szCs w:val="24"/>
              </w:rPr>
            </w:pPr>
          </w:p>
          <w:p w:rsidR="00581BA3" w:rsidRDefault="00581BA3" w:rsidP="001D1280">
            <w:pPr>
              <w:shd w:val="clear" w:color="auto" w:fill="FFFFFF"/>
              <w:ind w:left="-28" w:right="11" w:firstLine="709"/>
              <w:rPr>
                <w:rFonts w:ascii="Times New Roman" w:hAnsi="Times New Roman"/>
                <w:i/>
                <w:sz w:val="24"/>
                <w:szCs w:val="24"/>
              </w:rPr>
            </w:pPr>
          </w:p>
        </w:tc>
        <w:tc>
          <w:tcPr>
            <w:tcW w:w="4140" w:type="dxa"/>
            <w:gridSpan w:val="2"/>
            <w:vAlign w:val="center"/>
          </w:tcPr>
          <w:p w:rsidR="00581BA3" w:rsidRDefault="00581BA3" w:rsidP="001D1280">
            <w:pPr>
              <w:shd w:val="clear" w:color="auto" w:fill="FFFFFF"/>
              <w:ind w:left="-28" w:right="11" w:firstLine="709"/>
              <w:rPr>
                <w:rFonts w:ascii="Times New Roman" w:hAnsi="Times New Roman"/>
                <w:i/>
                <w:sz w:val="24"/>
                <w:szCs w:val="24"/>
              </w:rPr>
            </w:pPr>
          </w:p>
        </w:tc>
      </w:tr>
      <w:tr w:rsidR="00581BA3" w:rsidTr="001D1280">
        <w:tc>
          <w:tcPr>
            <w:tcW w:w="2340" w:type="dxa"/>
            <w:vMerge w:val="restart"/>
            <w:tcMar>
              <w:top w:w="0" w:type="dxa"/>
              <w:left w:w="28" w:type="dxa"/>
              <w:bottom w:w="0" w:type="dxa"/>
              <w:right w:w="28" w:type="dxa"/>
            </w:tcMar>
            <w:vAlign w:val="center"/>
            <w:hideMark/>
          </w:tcPr>
          <w:p w:rsidR="00581BA3" w:rsidRDefault="00581BA3" w:rsidP="001D1280">
            <w:pPr>
              <w:shd w:val="clear" w:color="auto" w:fill="FFFFFF"/>
              <w:ind w:left="-28" w:right="11" w:firstLine="709"/>
              <w:jc w:val="both"/>
              <w:rPr>
                <w:rFonts w:ascii="Times New Roman" w:hAnsi="Times New Roman"/>
                <w:i/>
                <w:sz w:val="24"/>
                <w:szCs w:val="24"/>
              </w:rPr>
            </w:pPr>
            <w:r>
              <w:rPr>
                <w:rFonts w:ascii="Times New Roman" w:hAnsi="Times New Roman"/>
                <w:i/>
                <w:sz w:val="24"/>
                <w:szCs w:val="24"/>
              </w:rPr>
              <w:t xml:space="preserve">Наличие предохранительных устройств </w:t>
            </w:r>
          </w:p>
        </w:tc>
        <w:tc>
          <w:tcPr>
            <w:tcW w:w="1954"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датчик уровня</w:t>
            </w:r>
          </w:p>
        </w:tc>
        <w:tc>
          <w:tcPr>
            <w:tcW w:w="4140"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0" w:type="auto"/>
            <w:vMerge/>
            <w:vAlign w:val="center"/>
            <w:hideMark/>
          </w:tcPr>
          <w:p w:rsidR="00581BA3" w:rsidRDefault="00581BA3" w:rsidP="001D1280">
            <w:pPr>
              <w:rPr>
                <w:rFonts w:ascii="Times New Roman" w:hAnsi="Times New Roman"/>
                <w:i/>
                <w:sz w:val="24"/>
                <w:szCs w:val="24"/>
              </w:rPr>
            </w:pPr>
          </w:p>
        </w:tc>
        <w:tc>
          <w:tcPr>
            <w:tcW w:w="1954"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датчик давления</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0" w:type="auto"/>
            <w:vMerge/>
            <w:vAlign w:val="center"/>
            <w:hideMark/>
          </w:tcPr>
          <w:p w:rsidR="00581BA3" w:rsidRDefault="00581BA3" w:rsidP="001D1280">
            <w:pPr>
              <w:rPr>
                <w:rFonts w:ascii="Times New Roman" w:hAnsi="Times New Roman"/>
                <w:i/>
                <w:sz w:val="24"/>
                <w:szCs w:val="24"/>
              </w:rPr>
            </w:pPr>
          </w:p>
        </w:tc>
        <w:tc>
          <w:tcPr>
            <w:tcW w:w="1954" w:type="dxa"/>
            <w:gridSpan w:val="2"/>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датчик температуры</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есть</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Габаритные размеры системы, мм</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не более </w:t>
            </w:r>
          </w:p>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1000х1000х1000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 xml:space="preserve">Вес гидростанции, кг </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не более 1000</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Диаметр напорного трубопровода, мм</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48,3</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Толщина стенки  напорного трубопровода, мм</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7</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Диаметр сливного трубопровода, мм</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60,3</w:t>
            </w:r>
          </w:p>
        </w:tc>
      </w:tr>
      <w:tr w:rsidR="00581BA3" w:rsidTr="001D1280">
        <w:tc>
          <w:tcPr>
            <w:tcW w:w="4294" w:type="dxa"/>
            <w:gridSpan w:val="3"/>
            <w:tcMar>
              <w:top w:w="0" w:type="dxa"/>
              <w:left w:w="28" w:type="dxa"/>
              <w:bottom w:w="0" w:type="dxa"/>
              <w:right w:w="28" w:type="dxa"/>
            </w:tcMar>
            <w:vAlign w:val="center"/>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Толщина стенки  сливного трубопровода, мм</w:t>
            </w:r>
          </w:p>
        </w:tc>
        <w:tc>
          <w:tcPr>
            <w:tcW w:w="4140" w:type="dxa"/>
            <w:gridSpan w:val="2"/>
            <w:hideMark/>
          </w:tcPr>
          <w:p w:rsidR="00581BA3" w:rsidRDefault="00581BA3" w:rsidP="001D1280">
            <w:pPr>
              <w:shd w:val="clear" w:color="auto" w:fill="FFFFFF"/>
              <w:ind w:left="-28" w:right="11" w:firstLine="709"/>
              <w:rPr>
                <w:rFonts w:ascii="Times New Roman" w:hAnsi="Times New Roman"/>
                <w:i/>
                <w:sz w:val="24"/>
                <w:szCs w:val="24"/>
              </w:rPr>
            </w:pPr>
            <w:r>
              <w:rPr>
                <w:rFonts w:ascii="Times New Roman" w:hAnsi="Times New Roman"/>
                <w:i/>
                <w:sz w:val="24"/>
                <w:szCs w:val="24"/>
              </w:rPr>
              <w:t>3,5</w:t>
            </w:r>
          </w:p>
        </w:tc>
      </w:tr>
    </w:tbl>
    <w:p w:rsidR="00581BA3" w:rsidRDefault="00581BA3" w:rsidP="00581BA3">
      <w:pPr>
        <w:pStyle w:val="27"/>
        <w:spacing w:before="0" w:after="0"/>
        <w:ind w:firstLine="709"/>
        <w:rPr>
          <w:b w:val="0"/>
          <w:i/>
          <w:sz w:val="24"/>
        </w:rPr>
      </w:pPr>
      <w:r>
        <w:rPr>
          <w:b w:val="0"/>
          <w:i/>
          <w:sz w:val="24"/>
        </w:rPr>
        <w:lastRenderedPageBreak/>
        <w:t>4.2.  Требования к надежности</w:t>
      </w:r>
    </w:p>
    <w:p w:rsidR="00581BA3" w:rsidRDefault="00581BA3" w:rsidP="00581BA3">
      <w:pPr>
        <w:pStyle w:val="-20"/>
        <w:spacing w:before="0"/>
        <w:ind w:firstLine="709"/>
        <w:rPr>
          <w:i/>
          <w:sz w:val="24"/>
        </w:rPr>
      </w:pPr>
      <w:r>
        <w:rPr>
          <w:i/>
          <w:sz w:val="24"/>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rsidR="00581BA3" w:rsidRDefault="00581BA3" w:rsidP="00581BA3">
      <w:pPr>
        <w:pStyle w:val="27"/>
        <w:spacing w:before="0" w:after="0"/>
        <w:ind w:firstLine="709"/>
        <w:rPr>
          <w:b w:val="0"/>
          <w:i/>
          <w:sz w:val="24"/>
        </w:rPr>
      </w:pPr>
      <w:r>
        <w:rPr>
          <w:b w:val="0"/>
          <w:i/>
          <w:sz w:val="24"/>
        </w:rPr>
        <w:t>4.3.  Строительные требования</w:t>
      </w:r>
    </w:p>
    <w:p w:rsidR="00581BA3" w:rsidRDefault="00581BA3" w:rsidP="00581BA3">
      <w:pPr>
        <w:pStyle w:val="-20"/>
        <w:spacing w:before="0"/>
        <w:ind w:firstLine="709"/>
        <w:rPr>
          <w:i/>
          <w:sz w:val="24"/>
        </w:rPr>
      </w:pPr>
      <w:r>
        <w:rPr>
          <w:i/>
          <w:sz w:val="24"/>
        </w:rPr>
        <w:t>ГС должна устанавливаться на пол цеха. В строительном задании, поставляемом комплектно с ГС, должны быть указаны:</w:t>
      </w:r>
    </w:p>
    <w:p w:rsidR="00581BA3" w:rsidRDefault="00581BA3" w:rsidP="00581BA3">
      <w:pPr>
        <w:pStyle w:val="-20"/>
        <w:spacing w:before="0"/>
        <w:ind w:firstLine="709"/>
        <w:rPr>
          <w:i/>
          <w:sz w:val="24"/>
        </w:rPr>
      </w:pPr>
      <w:r>
        <w:rPr>
          <w:i/>
          <w:sz w:val="24"/>
        </w:rPr>
        <w:t>-  нагрузки на пол цеха от ГС;</w:t>
      </w:r>
    </w:p>
    <w:p w:rsidR="00581BA3" w:rsidRDefault="00581BA3" w:rsidP="00581BA3">
      <w:pPr>
        <w:pStyle w:val="-20"/>
        <w:spacing w:before="0"/>
        <w:ind w:firstLine="709"/>
        <w:rPr>
          <w:i/>
          <w:sz w:val="24"/>
        </w:rPr>
      </w:pPr>
      <w:r>
        <w:rPr>
          <w:i/>
          <w:sz w:val="24"/>
        </w:rPr>
        <w:t>- план расположения анкерных болтов и закладных деталей;</w:t>
      </w:r>
    </w:p>
    <w:p w:rsidR="00581BA3" w:rsidRDefault="00581BA3" w:rsidP="00581BA3">
      <w:pPr>
        <w:pStyle w:val="-20"/>
        <w:spacing w:before="0"/>
        <w:ind w:firstLine="709"/>
        <w:rPr>
          <w:i/>
          <w:sz w:val="24"/>
        </w:rPr>
      </w:pPr>
      <w:r>
        <w:rPr>
          <w:i/>
          <w:sz w:val="24"/>
        </w:rPr>
        <w:t>- чертежи анкерных болтов и закладных деталей;</w:t>
      </w:r>
    </w:p>
    <w:p w:rsidR="00581BA3" w:rsidRDefault="00581BA3" w:rsidP="00581BA3">
      <w:pPr>
        <w:pStyle w:val="27"/>
        <w:spacing w:before="0" w:after="0"/>
        <w:ind w:firstLine="709"/>
        <w:rPr>
          <w:b w:val="0"/>
          <w:i/>
          <w:sz w:val="24"/>
        </w:rPr>
      </w:pPr>
      <w:r>
        <w:rPr>
          <w:b w:val="0"/>
          <w:i/>
          <w:sz w:val="24"/>
        </w:rPr>
        <w:t>4.4.  Монтажные требования</w:t>
      </w:r>
    </w:p>
    <w:p w:rsidR="00581BA3" w:rsidRDefault="00581BA3" w:rsidP="00581BA3">
      <w:pPr>
        <w:pStyle w:val="-20"/>
        <w:spacing w:before="0"/>
        <w:ind w:firstLine="709"/>
        <w:rPr>
          <w:i/>
          <w:sz w:val="24"/>
        </w:rPr>
      </w:pPr>
      <w:r>
        <w:rPr>
          <w:i/>
          <w:sz w:val="24"/>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rsidR="00581BA3" w:rsidRDefault="00581BA3" w:rsidP="00581BA3">
      <w:pPr>
        <w:pStyle w:val="27"/>
        <w:spacing w:before="0" w:after="0"/>
        <w:ind w:firstLine="709"/>
        <w:rPr>
          <w:b w:val="0"/>
          <w:i/>
          <w:sz w:val="24"/>
        </w:rPr>
      </w:pPr>
      <w:r>
        <w:rPr>
          <w:b w:val="0"/>
          <w:i/>
          <w:sz w:val="24"/>
        </w:rPr>
        <w:t>4.5.  Требования по технике безопасности, промышленной санитарии и эстетике:</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производственное оборудование в процессе эксплуатации не должно загрязнять выбросами вредных веществ окружающую среду;</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производственный процесс и оборудование должны быть пожаро- и взрывобезопасными;</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включение оборудования должно быть возможно только при использовании ключ-бирки;</w:t>
      </w:r>
    </w:p>
    <w:p w:rsidR="00581BA3" w:rsidRDefault="00581BA3" w:rsidP="00581BA3">
      <w:pPr>
        <w:pStyle w:val="-20"/>
        <w:numPr>
          <w:ilvl w:val="0"/>
          <w:numId w:val="63"/>
        </w:numPr>
        <w:tabs>
          <w:tab w:val="num" w:pos="360"/>
          <w:tab w:val="num" w:pos="567"/>
        </w:tabs>
        <w:spacing w:before="0"/>
        <w:ind w:left="284" w:firstLine="709"/>
        <w:rPr>
          <w:i/>
          <w:sz w:val="24"/>
        </w:rPr>
      </w:pPr>
      <w:r>
        <w:rPr>
          <w:i/>
          <w:sz w:val="24"/>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rsidR="00581BA3" w:rsidRDefault="00581BA3" w:rsidP="00581BA3">
      <w:pPr>
        <w:pStyle w:val="-20"/>
        <w:tabs>
          <w:tab w:val="num" w:pos="567"/>
        </w:tabs>
        <w:spacing w:before="0"/>
        <w:ind w:firstLine="709"/>
        <w:rPr>
          <w:i/>
          <w:sz w:val="24"/>
        </w:rPr>
      </w:pPr>
      <w:r>
        <w:rPr>
          <w:i/>
          <w:sz w:val="24"/>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rsidR="00581BA3" w:rsidRDefault="00581BA3" w:rsidP="00581BA3">
      <w:pPr>
        <w:pStyle w:val="-20"/>
        <w:tabs>
          <w:tab w:val="num" w:pos="567"/>
        </w:tabs>
        <w:spacing w:before="0"/>
        <w:ind w:firstLine="709"/>
        <w:rPr>
          <w:i/>
          <w:sz w:val="24"/>
        </w:rPr>
      </w:pPr>
      <w:r>
        <w:rPr>
          <w:i/>
          <w:sz w:val="24"/>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rsidR="00581BA3" w:rsidRDefault="00581BA3" w:rsidP="00581BA3">
      <w:pPr>
        <w:pStyle w:val="14"/>
        <w:spacing w:before="0" w:after="0"/>
        <w:ind w:firstLine="709"/>
        <w:jc w:val="left"/>
        <w:rPr>
          <w:b w:val="0"/>
          <w:i/>
          <w:sz w:val="24"/>
        </w:rPr>
      </w:pPr>
      <w:r>
        <w:rPr>
          <w:b w:val="0"/>
          <w:i/>
          <w:sz w:val="24"/>
        </w:rPr>
        <w:lastRenderedPageBreak/>
        <w:t>5. требования к разработке конструкторской документации и исходным данным для проектирования</w:t>
      </w:r>
    </w:p>
    <w:p w:rsidR="00581BA3" w:rsidRDefault="00581BA3" w:rsidP="00581BA3">
      <w:pPr>
        <w:pStyle w:val="-20"/>
        <w:spacing w:before="0"/>
        <w:ind w:firstLine="709"/>
        <w:rPr>
          <w:i/>
          <w:sz w:val="24"/>
        </w:rPr>
      </w:pPr>
      <w:r>
        <w:rPr>
          <w:i/>
          <w:sz w:val="24"/>
        </w:rPr>
        <w:t>Конструкторская документация должна быть разработана в соответствии с нормами и правилами РФ и включать в себя:</w:t>
      </w:r>
    </w:p>
    <w:p w:rsidR="00581BA3" w:rsidRDefault="00581BA3" w:rsidP="00581BA3">
      <w:pPr>
        <w:pStyle w:val="-20"/>
        <w:numPr>
          <w:ilvl w:val="0"/>
          <w:numId w:val="64"/>
        </w:numPr>
        <w:tabs>
          <w:tab w:val="num" w:pos="426"/>
        </w:tabs>
        <w:spacing w:before="0"/>
        <w:ind w:left="426" w:firstLine="709"/>
        <w:rPr>
          <w:i/>
          <w:sz w:val="24"/>
        </w:rPr>
      </w:pPr>
      <w:r>
        <w:rPr>
          <w:i/>
          <w:sz w:val="24"/>
        </w:rPr>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rsidR="00581BA3" w:rsidRDefault="00581BA3" w:rsidP="00581BA3">
      <w:pPr>
        <w:pStyle w:val="-20"/>
        <w:numPr>
          <w:ilvl w:val="0"/>
          <w:numId w:val="64"/>
        </w:numPr>
        <w:tabs>
          <w:tab w:val="num" w:pos="426"/>
        </w:tabs>
        <w:spacing w:before="0"/>
        <w:ind w:left="426" w:firstLine="709"/>
        <w:rPr>
          <w:i/>
          <w:sz w:val="24"/>
        </w:rPr>
      </w:pPr>
      <w:r>
        <w:rPr>
          <w:i/>
          <w:sz w:val="24"/>
        </w:rPr>
        <w:t>кабельный журнал с разграничением поставок;</w:t>
      </w:r>
    </w:p>
    <w:p w:rsidR="00581BA3" w:rsidRDefault="00581BA3" w:rsidP="00581BA3">
      <w:pPr>
        <w:pStyle w:val="-20"/>
        <w:numPr>
          <w:ilvl w:val="0"/>
          <w:numId w:val="64"/>
        </w:numPr>
        <w:tabs>
          <w:tab w:val="num" w:pos="426"/>
        </w:tabs>
        <w:spacing w:before="0"/>
        <w:ind w:left="426" w:firstLine="709"/>
        <w:rPr>
          <w:i/>
          <w:sz w:val="24"/>
        </w:rPr>
      </w:pPr>
      <w:r>
        <w:rPr>
          <w:i/>
          <w:sz w:val="24"/>
        </w:rPr>
        <w:t>строительное задание на установку собственно ГС и оборудования, обеспечивающего ее функционирование (электрошкафы и т.п.);</w:t>
      </w:r>
    </w:p>
    <w:p w:rsidR="00581BA3" w:rsidRDefault="00581BA3" w:rsidP="00581BA3">
      <w:pPr>
        <w:pStyle w:val="-20"/>
        <w:numPr>
          <w:ilvl w:val="0"/>
          <w:numId w:val="64"/>
        </w:numPr>
        <w:tabs>
          <w:tab w:val="num" w:pos="426"/>
        </w:tabs>
        <w:spacing w:before="0"/>
        <w:ind w:left="426" w:firstLine="709"/>
        <w:rPr>
          <w:i/>
          <w:sz w:val="24"/>
        </w:rPr>
      </w:pPr>
      <w:r>
        <w:rPr>
          <w:i/>
          <w:sz w:val="24"/>
        </w:rPr>
        <w:t>задание на электроснабжение ГС;</w:t>
      </w:r>
    </w:p>
    <w:p w:rsidR="00581BA3" w:rsidRDefault="00581BA3" w:rsidP="00581BA3">
      <w:pPr>
        <w:pStyle w:val="-20"/>
        <w:numPr>
          <w:ilvl w:val="0"/>
          <w:numId w:val="64"/>
        </w:numPr>
        <w:tabs>
          <w:tab w:val="num" w:pos="426"/>
        </w:tabs>
        <w:spacing w:before="0"/>
        <w:ind w:left="426" w:firstLine="709"/>
        <w:rPr>
          <w:i/>
          <w:sz w:val="24"/>
        </w:rPr>
      </w:pPr>
      <w:r>
        <w:rPr>
          <w:i/>
          <w:sz w:val="24"/>
        </w:rPr>
        <w:t>описание работы ГС;</w:t>
      </w:r>
    </w:p>
    <w:p w:rsidR="00581BA3" w:rsidRDefault="00581BA3" w:rsidP="00581BA3">
      <w:pPr>
        <w:pStyle w:val="-20"/>
        <w:numPr>
          <w:ilvl w:val="0"/>
          <w:numId w:val="64"/>
        </w:numPr>
        <w:tabs>
          <w:tab w:val="num" w:pos="426"/>
        </w:tabs>
        <w:spacing w:before="0"/>
        <w:ind w:left="426" w:firstLine="709"/>
        <w:rPr>
          <w:i/>
          <w:sz w:val="24"/>
        </w:rPr>
      </w:pPr>
      <w:r>
        <w:rPr>
          <w:i/>
          <w:sz w:val="24"/>
        </w:rPr>
        <w:t>данные по условиям эксплуатации и ремонту оборудования;</w:t>
      </w:r>
    </w:p>
    <w:p w:rsidR="00581BA3" w:rsidRDefault="00581BA3" w:rsidP="00581BA3">
      <w:pPr>
        <w:pStyle w:val="-20"/>
        <w:numPr>
          <w:ilvl w:val="0"/>
          <w:numId w:val="64"/>
        </w:numPr>
        <w:tabs>
          <w:tab w:val="num" w:pos="426"/>
          <w:tab w:val="num" w:pos="540"/>
        </w:tabs>
        <w:spacing w:before="0"/>
        <w:ind w:left="426" w:firstLine="709"/>
        <w:rPr>
          <w:i/>
          <w:sz w:val="24"/>
        </w:rPr>
      </w:pPr>
      <w:r>
        <w:rPr>
          <w:i/>
          <w:sz w:val="24"/>
        </w:rPr>
        <w:t>характеристику и расход материалов, используемых при эксплуатации ГС (в том числе не входящих в объем поставки);</w:t>
      </w:r>
    </w:p>
    <w:p w:rsidR="00581BA3" w:rsidRDefault="00581BA3" w:rsidP="00581BA3">
      <w:pPr>
        <w:pStyle w:val="-20"/>
        <w:numPr>
          <w:ilvl w:val="0"/>
          <w:numId w:val="64"/>
        </w:numPr>
        <w:tabs>
          <w:tab w:val="clear" w:pos="1267"/>
          <w:tab w:val="num" w:pos="180"/>
          <w:tab w:val="num" w:pos="426"/>
          <w:tab w:val="num" w:pos="1495"/>
        </w:tabs>
        <w:spacing w:before="0"/>
        <w:ind w:left="426" w:firstLine="709"/>
        <w:rPr>
          <w:i/>
          <w:sz w:val="24"/>
        </w:rPr>
      </w:pPr>
      <w:r>
        <w:rPr>
          <w:i/>
          <w:sz w:val="24"/>
        </w:rPr>
        <w:t>спецификацию с указанием масс узлов механического, электрического и другого оборудования;</w:t>
      </w:r>
    </w:p>
    <w:p w:rsidR="00581BA3" w:rsidRDefault="00581BA3" w:rsidP="00581BA3">
      <w:pPr>
        <w:pStyle w:val="-20"/>
        <w:numPr>
          <w:ilvl w:val="0"/>
          <w:numId w:val="64"/>
        </w:numPr>
        <w:tabs>
          <w:tab w:val="clear" w:pos="1267"/>
          <w:tab w:val="num" w:pos="426"/>
          <w:tab w:val="num" w:pos="540"/>
          <w:tab w:val="num" w:pos="1495"/>
        </w:tabs>
        <w:spacing w:before="0"/>
        <w:ind w:left="426" w:firstLine="709"/>
        <w:rPr>
          <w:i/>
          <w:sz w:val="24"/>
        </w:rPr>
      </w:pPr>
      <w:r>
        <w:rPr>
          <w:i/>
          <w:sz w:val="24"/>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rsidR="00581BA3" w:rsidRDefault="00581BA3" w:rsidP="00581BA3">
      <w:pPr>
        <w:pStyle w:val="-20"/>
        <w:numPr>
          <w:ilvl w:val="0"/>
          <w:numId w:val="64"/>
        </w:numPr>
        <w:tabs>
          <w:tab w:val="num" w:pos="180"/>
          <w:tab w:val="num" w:pos="426"/>
        </w:tabs>
        <w:spacing w:before="0"/>
        <w:ind w:left="426" w:firstLine="709"/>
        <w:rPr>
          <w:i/>
          <w:sz w:val="24"/>
        </w:rPr>
      </w:pPr>
      <w:r>
        <w:rPr>
          <w:i/>
          <w:sz w:val="24"/>
        </w:rPr>
        <w:t>спецификация резино-технических изделий;</w:t>
      </w:r>
    </w:p>
    <w:p w:rsidR="00581BA3" w:rsidRDefault="00581BA3" w:rsidP="00581BA3">
      <w:pPr>
        <w:pStyle w:val="-20"/>
        <w:numPr>
          <w:ilvl w:val="0"/>
          <w:numId w:val="64"/>
        </w:numPr>
        <w:tabs>
          <w:tab w:val="num" w:pos="180"/>
          <w:tab w:val="num" w:pos="426"/>
        </w:tabs>
        <w:spacing w:before="0"/>
        <w:ind w:left="426" w:firstLine="709"/>
        <w:rPr>
          <w:i/>
          <w:sz w:val="24"/>
        </w:rPr>
      </w:pPr>
      <w:r>
        <w:rPr>
          <w:i/>
          <w:sz w:val="24"/>
        </w:rPr>
        <w:t>марку масла – рабочей жидкости;</w:t>
      </w:r>
    </w:p>
    <w:p w:rsidR="00581BA3" w:rsidRDefault="00581BA3" w:rsidP="00581BA3">
      <w:pPr>
        <w:pStyle w:val="-20"/>
        <w:numPr>
          <w:ilvl w:val="0"/>
          <w:numId w:val="64"/>
        </w:numPr>
        <w:tabs>
          <w:tab w:val="num" w:pos="180"/>
          <w:tab w:val="num" w:pos="426"/>
        </w:tabs>
        <w:spacing w:before="0"/>
        <w:ind w:left="426" w:firstLine="709"/>
        <w:rPr>
          <w:i/>
          <w:sz w:val="24"/>
        </w:rPr>
      </w:pPr>
      <w:r>
        <w:rPr>
          <w:i/>
          <w:sz w:val="24"/>
        </w:rPr>
        <w:t>объем первой заправки маслом.</w:t>
      </w:r>
    </w:p>
    <w:p w:rsidR="00581BA3" w:rsidRDefault="00581BA3" w:rsidP="00581BA3">
      <w:pPr>
        <w:pStyle w:val="14"/>
        <w:spacing w:before="0" w:after="0"/>
        <w:ind w:firstLine="709"/>
        <w:rPr>
          <w:b w:val="0"/>
          <w:i/>
          <w:sz w:val="24"/>
        </w:rPr>
      </w:pPr>
      <w:r>
        <w:rPr>
          <w:b w:val="0"/>
          <w:i/>
          <w:sz w:val="24"/>
        </w:rPr>
        <w:t>6.  требования к поставке оборудования</w:t>
      </w:r>
    </w:p>
    <w:p w:rsidR="00581BA3" w:rsidRDefault="00581BA3" w:rsidP="00581BA3">
      <w:pPr>
        <w:pStyle w:val="-20"/>
        <w:spacing w:before="0"/>
        <w:ind w:firstLine="709"/>
        <w:rPr>
          <w:i/>
          <w:sz w:val="24"/>
        </w:rPr>
      </w:pPr>
      <w:r>
        <w:rPr>
          <w:i/>
          <w:sz w:val="24"/>
        </w:rPr>
        <w:t>В объем поставки должны входить:</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поддон, в который устанавливается ГС, препятствующий истеканию масла на пол цеха в случае прорыва трубы. Объем поддона – не менее 400 л. Поддон должен обеспечивать сбор всего масла, находящегося в гидростанции;</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системы сигнализации, включающиеся при срабатывании датчиков давления, температуры, уровня;</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 xml:space="preserve">электрическое оборудование, аппаратура, шкафы управления, измерительные и регулирующие приборы, </w:t>
      </w:r>
    </w:p>
    <w:p w:rsidR="00581BA3" w:rsidRDefault="00581BA3" w:rsidP="00581BA3">
      <w:pPr>
        <w:pStyle w:val="-20"/>
        <w:numPr>
          <w:ilvl w:val="0"/>
          <w:numId w:val="64"/>
        </w:numPr>
        <w:tabs>
          <w:tab w:val="num" w:pos="426"/>
          <w:tab w:val="left" w:pos="1134"/>
        </w:tabs>
        <w:spacing w:before="0"/>
        <w:ind w:left="426" w:firstLine="709"/>
        <w:rPr>
          <w:i/>
          <w:sz w:val="24"/>
        </w:rPr>
      </w:pPr>
      <w:r>
        <w:rPr>
          <w:i/>
          <w:sz w:val="24"/>
        </w:rPr>
        <w:t>стационарный пульт управления;</w:t>
      </w:r>
    </w:p>
    <w:p w:rsidR="00581BA3" w:rsidRDefault="00581BA3" w:rsidP="00581BA3">
      <w:pPr>
        <w:pStyle w:val="-20"/>
        <w:spacing w:before="0"/>
        <w:ind w:firstLine="709"/>
        <w:rPr>
          <w:i/>
          <w:sz w:val="24"/>
        </w:rPr>
      </w:pPr>
      <w:r>
        <w:rPr>
          <w:i/>
          <w:sz w:val="24"/>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rsidR="00581BA3" w:rsidRDefault="00581BA3" w:rsidP="00581BA3">
      <w:pPr>
        <w:pStyle w:val="-20"/>
        <w:spacing w:before="0"/>
        <w:ind w:firstLine="709"/>
        <w:rPr>
          <w:i/>
          <w:sz w:val="24"/>
        </w:rPr>
      </w:pPr>
    </w:p>
    <w:tbl>
      <w:tblPr>
        <w:tblpPr w:leftFromText="180" w:rightFromText="180" w:vertAnchor="text" w:horzAnchor="margin" w:tblpXSpec="right" w:tblpY="1538"/>
        <w:tblW w:w="0" w:type="auto"/>
        <w:tblLook w:val="04A0"/>
      </w:tblPr>
      <w:tblGrid>
        <w:gridCol w:w="748"/>
      </w:tblGrid>
      <w:tr w:rsidR="00581BA3" w:rsidTr="001D1280">
        <w:trPr>
          <w:cantSplit/>
          <w:trHeight w:val="6376"/>
        </w:trPr>
        <w:tc>
          <w:tcPr>
            <w:tcW w:w="506" w:type="dxa"/>
            <w:textDirection w:val="btLr"/>
          </w:tcPr>
          <w:p w:rsidR="00581BA3" w:rsidRDefault="00581BA3" w:rsidP="001D1280">
            <w:pPr>
              <w:tabs>
                <w:tab w:val="left" w:pos="426"/>
              </w:tabs>
              <w:ind w:left="426" w:right="113" w:firstLine="709"/>
              <w:jc w:val="center"/>
              <w:rPr>
                <w:rFonts w:ascii="Times New Roman" w:hAnsi="Times New Roman"/>
                <w:sz w:val="24"/>
                <w:szCs w:val="24"/>
              </w:rPr>
            </w:pPr>
            <w:r>
              <w:rPr>
                <w:rFonts w:ascii="Times New Roman" w:hAnsi="Times New Roman"/>
                <w:sz w:val="24"/>
                <w:szCs w:val="24"/>
                <w:lang w:bidi="he-IL"/>
              </w:rPr>
              <w:lastRenderedPageBreak/>
              <w:tab/>
            </w:r>
            <w:r>
              <w:rPr>
                <w:rFonts w:ascii="Times New Roman" w:hAnsi="Times New Roman"/>
                <w:sz w:val="24"/>
                <w:szCs w:val="24"/>
              </w:rPr>
              <w:t>Рисунок 6.2 – Циклограмма работы грузоподъемного крана</w:t>
            </w:r>
          </w:p>
          <w:p w:rsidR="00581BA3" w:rsidRDefault="00581BA3" w:rsidP="001D1280">
            <w:pPr>
              <w:pStyle w:val="af"/>
              <w:ind w:left="113" w:right="113" w:firstLine="709"/>
              <w:rPr>
                <w:b/>
                <w:szCs w:val="24"/>
                <w:lang w:eastAsia="en-US"/>
              </w:rPr>
            </w:pPr>
          </w:p>
        </w:tc>
      </w:tr>
    </w:tbl>
    <w:p w:rsidR="00581BA3" w:rsidRDefault="00581BA3" w:rsidP="00581BA3">
      <w:pPr>
        <w:pStyle w:val="af9"/>
        <w:ind w:firstLine="709"/>
      </w:pPr>
      <w:r>
        <w:rPr>
          <w:noProof/>
        </w:rPr>
        <w:drawing>
          <wp:inline distT="0" distB="0" distL="0" distR="0">
            <wp:extent cx="3616960" cy="6318885"/>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1">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6960" cy="6318885"/>
                    </a:xfrm>
                    <a:prstGeom prst="rect">
                      <a:avLst/>
                    </a:prstGeom>
                    <a:noFill/>
                    <a:ln>
                      <a:noFill/>
                    </a:ln>
                  </pic:spPr>
                </pic:pic>
              </a:graphicData>
            </a:graphic>
          </wp:inline>
        </w:drawing>
      </w:r>
    </w:p>
    <w:p w:rsidR="00581BA3" w:rsidRDefault="00581BA3" w:rsidP="00581BA3">
      <w:pPr>
        <w:ind w:left="644" w:firstLine="709"/>
        <w:jc w:val="center"/>
        <w:rPr>
          <w:rFonts w:ascii="Times New Roman" w:hAnsi="Times New Roman"/>
          <w:i/>
          <w:sz w:val="24"/>
          <w:szCs w:val="24"/>
        </w:rPr>
      </w:pPr>
    </w:p>
    <w:p w:rsidR="00581BA3" w:rsidRDefault="00581BA3" w:rsidP="00581BA3">
      <w:pPr>
        <w:ind w:left="644" w:firstLine="709"/>
        <w:rPr>
          <w:rFonts w:ascii="Times New Roman" w:hAnsi="Times New Roman"/>
          <w:i/>
          <w:sz w:val="24"/>
          <w:szCs w:val="24"/>
        </w:rPr>
      </w:pPr>
      <w:r>
        <w:rPr>
          <w:rFonts w:ascii="Times New Roman" w:hAnsi="Times New Roman"/>
          <w:i/>
          <w:sz w:val="24"/>
          <w:szCs w:val="24"/>
        </w:rPr>
        <w:t>На основании циклограммы определяем общее время работы крана и сравниваем его со временем цикла работы передаточной тележки.</w:t>
      </w:r>
    </w:p>
    <w:p w:rsidR="00581BA3" w:rsidRDefault="00581BA3" w:rsidP="00581BA3">
      <w:pPr>
        <w:ind w:left="644" w:firstLine="709"/>
        <w:jc w:val="center"/>
        <w:rPr>
          <w:rFonts w:ascii="Times New Roman" w:hAnsi="Times New Roman"/>
          <w:i/>
          <w:sz w:val="24"/>
          <w:szCs w:val="24"/>
        </w:rPr>
      </w:pPr>
      <w:r>
        <w:rPr>
          <w:rFonts w:ascii="Times New Roman" w:hAnsi="Times New Roman"/>
          <w:i/>
          <w:sz w:val="24"/>
          <w:szCs w:val="24"/>
        </w:rPr>
        <w:t>Т</w:t>
      </w:r>
      <w:r>
        <w:rPr>
          <w:rFonts w:ascii="Times New Roman" w:hAnsi="Times New Roman"/>
          <w:i/>
          <w:sz w:val="24"/>
          <w:szCs w:val="24"/>
          <w:vertAlign w:val="subscript"/>
        </w:rPr>
        <w:t>общ. кр</w:t>
      </w:r>
      <w:r>
        <w:rPr>
          <w:rFonts w:ascii="Times New Roman" w:hAnsi="Times New Roman"/>
          <w:i/>
          <w:sz w:val="24"/>
          <w:szCs w:val="24"/>
        </w:rPr>
        <w:t>=14,4 мин.</w:t>
      </w:r>
    </w:p>
    <w:p w:rsidR="00581BA3" w:rsidRDefault="00581BA3" w:rsidP="00581BA3">
      <w:pPr>
        <w:ind w:left="644" w:firstLine="709"/>
        <w:rPr>
          <w:rFonts w:ascii="Times New Roman" w:hAnsi="Times New Roman"/>
          <w:i/>
          <w:sz w:val="24"/>
          <w:szCs w:val="24"/>
        </w:rPr>
      </w:pPr>
      <w:r>
        <w:rPr>
          <w:rFonts w:ascii="Times New Roman" w:hAnsi="Times New Roman"/>
          <w:i/>
          <w:sz w:val="24"/>
          <w:szCs w:val="24"/>
        </w:rPr>
        <w:t>С учетом коэффициента загрузки крана -1,2</w:t>
      </w:r>
    </w:p>
    <w:p w:rsidR="00581BA3" w:rsidRDefault="00581BA3" w:rsidP="00581BA3">
      <w:pPr>
        <w:ind w:left="644" w:firstLine="709"/>
        <w:jc w:val="center"/>
        <w:rPr>
          <w:rFonts w:ascii="Times New Roman" w:hAnsi="Times New Roman"/>
          <w:i/>
          <w:sz w:val="24"/>
          <w:szCs w:val="24"/>
        </w:rPr>
      </w:pPr>
      <w:r>
        <w:rPr>
          <w:rFonts w:ascii="Times New Roman" w:hAnsi="Times New Roman"/>
          <w:i/>
          <w:sz w:val="24"/>
          <w:szCs w:val="24"/>
        </w:rPr>
        <w:t>Т</w:t>
      </w:r>
      <w:r>
        <w:rPr>
          <w:rFonts w:ascii="Times New Roman" w:hAnsi="Times New Roman"/>
          <w:i/>
          <w:sz w:val="24"/>
          <w:szCs w:val="24"/>
          <w:vertAlign w:val="subscript"/>
        </w:rPr>
        <w:t>общ. кр. действ</w:t>
      </w:r>
      <w:r>
        <w:rPr>
          <w:rFonts w:ascii="Times New Roman" w:hAnsi="Times New Roman"/>
          <w:i/>
          <w:sz w:val="24"/>
          <w:szCs w:val="24"/>
        </w:rPr>
        <w:t>=17,28 мин</w:t>
      </w:r>
    </w:p>
    <w:p w:rsidR="00581BA3" w:rsidRDefault="00581BA3" w:rsidP="00581BA3">
      <w:pPr>
        <w:tabs>
          <w:tab w:val="left" w:pos="2141"/>
        </w:tabs>
        <w:ind w:firstLine="709"/>
        <w:jc w:val="center"/>
        <w:rPr>
          <w:rFonts w:ascii="Times New Roman" w:hAnsi="Times New Roman"/>
          <w:sz w:val="24"/>
          <w:szCs w:val="24"/>
        </w:rPr>
      </w:pPr>
      <w:r>
        <w:rPr>
          <w:rFonts w:ascii="Times New Roman" w:hAnsi="Times New Roman"/>
          <w:i/>
          <w:sz w:val="24"/>
          <w:szCs w:val="24"/>
        </w:rPr>
        <w:t>Т</w:t>
      </w:r>
      <w:r>
        <w:rPr>
          <w:rFonts w:ascii="Times New Roman" w:hAnsi="Times New Roman"/>
          <w:i/>
          <w:sz w:val="24"/>
          <w:szCs w:val="24"/>
          <w:vertAlign w:val="subscript"/>
        </w:rPr>
        <w:t>общ. кр. действ</w:t>
      </w:r>
      <w:r>
        <w:rPr>
          <w:rFonts w:ascii="Times New Roman" w:hAnsi="Times New Roman"/>
          <w:i/>
          <w:sz w:val="24"/>
          <w:szCs w:val="24"/>
        </w:rPr>
        <w:t xml:space="preserve"> &lt;</w:t>
      </w:r>
      <w:r>
        <w:rPr>
          <w:rFonts w:ascii="Times New Roman" w:hAnsi="Times New Roman"/>
          <w:b/>
          <w:i/>
          <w:sz w:val="24"/>
          <w:szCs w:val="24"/>
        </w:rPr>
        <w:t xml:space="preserve"> </w:t>
      </w:r>
      <w:r>
        <w:rPr>
          <w:rFonts w:ascii="Times New Roman" w:hAnsi="Times New Roman"/>
          <w:i/>
          <w:sz w:val="24"/>
          <w:szCs w:val="24"/>
        </w:rPr>
        <w:t>Т</w:t>
      </w:r>
      <w:r>
        <w:rPr>
          <w:rFonts w:ascii="Times New Roman" w:hAnsi="Times New Roman"/>
          <w:i/>
          <w:sz w:val="24"/>
          <w:szCs w:val="24"/>
          <w:vertAlign w:val="subscript"/>
        </w:rPr>
        <w:t>тел</w:t>
      </w:r>
    </w:p>
    <w:p w:rsidR="00581BA3" w:rsidRDefault="00581BA3" w:rsidP="00581BA3">
      <w:pPr>
        <w:ind w:left="644" w:firstLine="709"/>
        <w:rPr>
          <w:rFonts w:ascii="Times New Roman" w:hAnsi="Times New Roman"/>
          <w:i/>
          <w:sz w:val="24"/>
          <w:szCs w:val="24"/>
        </w:rPr>
      </w:pPr>
      <w:r>
        <w:rPr>
          <w:rFonts w:ascii="Times New Roman" w:hAnsi="Times New Roman"/>
          <w:i/>
          <w:sz w:val="24"/>
          <w:szCs w:val="24"/>
        </w:rPr>
        <w:t xml:space="preserve">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w:t>
      </w:r>
      <w:r>
        <w:rPr>
          <w:rFonts w:ascii="Times New Roman" w:hAnsi="Times New Roman"/>
          <w:i/>
          <w:sz w:val="24"/>
          <w:szCs w:val="24"/>
        </w:rPr>
        <w:lastRenderedPageBreak/>
        <w:t>изменения скорости перемещения крана для уменьшения времени цикла работы участка в целом.</w:t>
      </w:r>
    </w:p>
    <w:p w:rsidR="00581BA3" w:rsidRDefault="00581BA3" w:rsidP="00581BA3">
      <w:pPr>
        <w:ind w:left="644" w:firstLine="709"/>
        <w:rPr>
          <w:rFonts w:ascii="Times New Roman" w:hAnsi="Times New Roman"/>
          <w:i/>
          <w:sz w:val="24"/>
          <w:szCs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 xml:space="preserve">Компоновка мастерской ремонта оборудования </w:t>
      </w:r>
    </w:p>
    <w:p w:rsidR="00581BA3" w:rsidRDefault="00581BA3" w:rsidP="00581BA3">
      <w:pPr>
        <w:ind w:left="644" w:firstLine="709"/>
        <w:rPr>
          <w:rFonts w:ascii="Times New Roman" w:hAnsi="Times New Roman"/>
          <w:i/>
          <w:sz w:val="24"/>
          <w:szCs w:val="24"/>
        </w:rPr>
      </w:pP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станок вертикально-сверлильный мод. 2С132, габаритные размеры 900х700х2300(h), мощность станка  – 4 кВт (380В, 50Гц, 3ф);</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станок точильно-шлифовальный ТШ-3, габаритные размеры 400х400х700(h), мощность станка – 1,5 кВт (380В, 50Гц, 3ф);</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верстак, габаритные размеры 800х2000х800(h);</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ящик инструментальный, габаритные размеры 400х800х1700(h) – 2 шт.;</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стеллаж для принадлежностей, габаритные размеры 500х2000х1400(h);</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раковину для мытья рук, габаритные размеры 600х600х250(h);</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При компоновке оборудования и производственного инвентаря необходимо учитывать:</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размер от фронта станков до ближайшего объекта - 1660 мм;</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от задних поверхностей станков – 700 мм;</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  от боковых поверхностей станков – 800 мм;</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проходы между оборудованием и производственным инвентарем - не менее 800мм.</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В помещении мастерской должны быть:</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окно размерами 1500х2000(</w:t>
      </w:r>
      <w:r>
        <w:rPr>
          <w:rFonts w:ascii="Times New Roman" w:hAnsi="Times New Roman"/>
          <w:bCs/>
          <w:sz w:val="24"/>
          <w:szCs w:val="24"/>
          <w:lang w:val="en-US"/>
        </w:rPr>
        <w:t>h</w:t>
      </w:r>
      <w:r>
        <w:rPr>
          <w:rFonts w:ascii="Times New Roman" w:hAnsi="Times New Roman"/>
          <w:bCs/>
          <w:sz w:val="24"/>
          <w:szCs w:val="24"/>
        </w:rPr>
        <w:t>) – 1 шт.;</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дверь размерами 1000х2100(h) – 1шт;</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ворота для монтажа оборудования – размеры определить по габаритам оборудования;</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сеть осветительная – мощность 50Вт на каждый м</w:t>
      </w:r>
      <w:r>
        <w:rPr>
          <w:rFonts w:ascii="Times New Roman" w:hAnsi="Times New Roman"/>
          <w:bCs/>
          <w:sz w:val="24"/>
          <w:szCs w:val="24"/>
          <w:vertAlign w:val="superscript"/>
        </w:rPr>
        <w:t>2</w:t>
      </w:r>
      <w:r>
        <w:rPr>
          <w:rFonts w:ascii="Times New Roman" w:hAnsi="Times New Roman"/>
          <w:bCs/>
          <w:sz w:val="24"/>
          <w:szCs w:val="24"/>
        </w:rPr>
        <w:t xml:space="preserve"> площади мастерской;</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для мытья рук использовать питьевую воду с расходом 20 л/сут на одного работающего (10 л горячей и 10 л холодной воды);</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 хозяйственно-фекальную канализацию сливается вода с расходом 20 л/сут на одного работающего;</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lastRenderedPageBreak/>
        <w:t>- персонал – 4 человека.</w:t>
      </w:r>
    </w:p>
    <w:p w:rsidR="00581BA3" w:rsidRDefault="00581BA3" w:rsidP="00581BA3">
      <w:pPr>
        <w:ind w:left="426" w:firstLine="709"/>
        <w:rPr>
          <w:rFonts w:ascii="Times New Roman" w:hAnsi="Times New Roman"/>
          <w:bCs/>
          <w:sz w:val="24"/>
          <w:szCs w:val="24"/>
        </w:rPr>
      </w:pPr>
      <w:r>
        <w:rPr>
          <w:rFonts w:ascii="Times New Roman" w:hAnsi="Times New Roman"/>
          <w:bCs/>
          <w:sz w:val="24"/>
          <w:szCs w:val="24"/>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rsidR="00581BA3" w:rsidRDefault="00581BA3" w:rsidP="00581BA3">
      <w:pPr>
        <w:pStyle w:val="af9"/>
        <w:ind w:left="426" w:firstLine="709"/>
        <w:jc w:val="both"/>
        <w:rPr>
          <w:i/>
          <w:lang w:bidi="he-IL"/>
        </w:rPr>
      </w:pPr>
      <w:r>
        <w:rPr>
          <w:i/>
          <w:lang w:bidi="he-IL"/>
        </w:rPr>
        <w:t>Пример компоновки – см. рисунок 6.3.</w:t>
      </w:r>
    </w:p>
    <w:p w:rsidR="00581BA3" w:rsidRDefault="00581BA3" w:rsidP="00581BA3">
      <w:pPr>
        <w:ind w:left="567" w:firstLine="709"/>
        <w:rPr>
          <w:rFonts w:ascii="Times New Roman" w:hAnsi="Times New Roman"/>
          <w:bCs/>
          <w:sz w:val="24"/>
          <w:szCs w:val="24"/>
        </w:rPr>
      </w:pPr>
    </w:p>
    <w:p w:rsidR="00581BA3" w:rsidRDefault="00581BA3" w:rsidP="00581BA3">
      <w:pPr>
        <w:ind w:left="567" w:firstLine="709"/>
        <w:rPr>
          <w:rFonts w:ascii="Times New Roman" w:hAnsi="Times New Roman"/>
          <w:bCs/>
          <w:sz w:val="24"/>
          <w:szCs w:val="24"/>
        </w:rPr>
      </w:pPr>
      <w:r>
        <w:rPr>
          <w:rFonts w:ascii="Times New Roman" w:hAnsi="Times New Roman"/>
          <w:noProof/>
          <w:sz w:val="24"/>
          <w:szCs w:val="24"/>
        </w:rPr>
        <w:drawing>
          <wp:inline distT="0" distB="0" distL="0" distR="0">
            <wp:extent cx="3834765" cy="4326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2">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765" cy="4326255"/>
                    </a:xfrm>
                    <a:prstGeom prst="rect">
                      <a:avLst/>
                    </a:prstGeom>
                    <a:noFill/>
                    <a:ln>
                      <a:noFill/>
                    </a:ln>
                  </pic:spPr>
                </pic:pic>
              </a:graphicData>
            </a:graphic>
          </wp:inline>
        </w:drawing>
      </w:r>
    </w:p>
    <w:p w:rsidR="00581BA3" w:rsidRDefault="00581BA3" w:rsidP="00581BA3">
      <w:pPr>
        <w:ind w:left="567" w:firstLine="709"/>
        <w:rPr>
          <w:rFonts w:ascii="Times New Roman" w:hAnsi="Times New Roman"/>
          <w:bCs/>
          <w:sz w:val="24"/>
          <w:szCs w:val="24"/>
        </w:rPr>
      </w:pPr>
    </w:p>
    <w:p w:rsidR="00581BA3" w:rsidRDefault="00581BA3" w:rsidP="00581BA3">
      <w:pPr>
        <w:tabs>
          <w:tab w:val="left" w:pos="426"/>
        </w:tabs>
        <w:ind w:left="426" w:firstLine="709"/>
        <w:jc w:val="center"/>
        <w:rPr>
          <w:rFonts w:ascii="Times New Roman" w:hAnsi="Times New Roman"/>
          <w:sz w:val="24"/>
          <w:szCs w:val="24"/>
        </w:rPr>
      </w:pPr>
      <w:r>
        <w:rPr>
          <w:rFonts w:ascii="Times New Roman" w:hAnsi="Times New Roman"/>
          <w:sz w:val="24"/>
          <w:szCs w:val="24"/>
          <w:lang w:bidi="he-IL"/>
        </w:rPr>
        <w:tab/>
      </w:r>
      <w:r>
        <w:rPr>
          <w:rFonts w:ascii="Times New Roman" w:hAnsi="Times New Roman"/>
          <w:sz w:val="24"/>
          <w:szCs w:val="24"/>
        </w:rPr>
        <w:t xml:space="preserve">Рисунок 6.3 – </w:t>
      </w:r>
      <w:r>
        <w:rPr>
          <w:rFonts w:ascii="Times New Roman" w:hAnsi="Times New Roman"/>
          <w:sz w:val="24"/>
          <w:szCs w:val="24"/>
          <w:lang w:bidi="he-IL"/>
        </w:rPr>
        <w:t>Компоновка мастерской</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На плане оборудование и производственный инвентарь маркируются следующим образом:</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станок вертикально-сверлильный мод. 2С132 – 2С132;</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станок точильно-шлифовальный ТШ-3 – ТШ-3;</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верстак - В;</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ящик инструментальный -ЯИ;</w:t>
      </w:r>
    </w:p>
    <w:p w:rsidR="00581BA3" w:rsidRDefault="00581BA3" w:rsidP="00581BA3">
      <w:pPr>
        <w:ind w:left="567" w:firstLine="709"/>
        <w:rPr>
          <w:rFonts w:ascii="Times New Roman" w:hAnsi="Times New Roman"/>
          <w:bCs/>
          <w:sz w:val="24"/>
          <w:szCs w:val="24"/>
        </w:rPr>
      </w:pPr>
      <w:r>
        <w:rPr>
          <w:rFonts w:ascii="Times New Roman" w:hAnsi="Times New Roman"/>
          <w:bCs/>
          <w:sz w:val="24"/>
          <w:szCs w:val="24"/>
        </w:rPr>
        <w:t>- стеллаж для принадлежностей - СП;</w:t>
      </w:r>
    </w:p>
    <w:p w:rsidR="00581BA3" w:rsidRDefault="00581BA3" w:rsidP="00581BA3">
      <w:pPr>
        <w:pStyle w:val="af9"/>
        <w:ind w:left="567" w:firstLine="709"/>
        <w:jc w:val="both"/>
        <w:rPr>
          <w:bCs/>
        </w:rPr>
      </w:pPr>
      <w:r>
        <w:rPr>
          <w:bCs/>
        </w:rPr>
        <w:t>- раковину для мытья рук – Р;</w:t>
      </w:r>
    </w:p>
    <w:p w:rsidR="00581BA3" w:rsidRDefault="00581BA3" w:rsidP="00581BA3">
      <w:pPr>
        <w:pStyle w:val="af9"/>
        <w:ind w:left="567" w:firstLine="709"/>
        <w:jc w:val="both"/>
        <w:rPr>
          <w:bCs/>
        </w:rPr>
      </w:pPr>
      <w:r>
        <w:rPr>
          <w:bCs/>
        </w:rPr>
        <w:t>- шкаф электрический сети освещения – ШО.</w:t>
      </w:r>
    </w:p>
    <w:p w:rsidR="00581BA3" w:rsidRDefault="00581BA3" w:rsidP="00581BA3">
      <w:pPr>
        <w:pStyle w:val="af9"/>
        <w:ind w:left="426" w:firstLine="709"/>
        <w:jc w:val="both"/>
        <w:rPr>
          <w:i/>
          <w:lang w:bidi="he-IL"/>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lastRenderedPageBreak/>
        <w:t xml:space="preserve">Задания смежным отделам  </w:t>
      </w:r>
    </w:p>
    <w:p w:rsidR="00581BA3" w:rsidRDefault="00581BA3" w:rsidP="00581BA3">
      <w:pPr>
        <w:pStyle w:val="ad"/>
        <w:ind w:left="720"/>
        <w:rPr>
          <w:bCs/>
          <w:sz w:val="24"/>
          <w:szCs w:val="24"/>
        </w:rPr>
      </w:pPr>
    </w:p>
    <w:p w:rsidR="00581BA3" w:rsidRDefault="00581BA3" w:rsidP="00581BA3">
      <w:pPr>
        <w:pStyle w:val="ad"/>
        <w:rPr>
          <w:bCs/>
          <w:sz w:val="24"/>
          <w:szCs w:val="24"/>
        </w:rPr>
      </w:pPr>
      <w:r>
        <w:rPr>
          <w:bCs/>
          <w:sz w:val="24"/>
          <w:szCs w:val="24"/>
        </w:rPr>
        <w:t>Задания выполняются для следующих отделов:</w:t>
      </w:r>
    </w:p>
    <w:p w:rsidR="00581BA3" w:rsidRDefault="00581BA3" w:rsidP="00581BA3">
      <w:pPr>
        <w:pStyle w:val="ad"/>
        <w:ind w:left="426"/>
        <w:rPr>
          <w:bCs/>
          <w:sz w:val="24"/>
          <w:szCs w:val="24"/>
        </w:rPr>
      </w:pPr>
      <w:r>
        <w:rPr>
          <w:bCs/>
          <w:sz w:val="24"/>
          <w:szCs w:val="24"/>
        </w:rPr>
        <w:t>- строительный отдел;</w:t>
      </w:r>
    </w:p>
    <w:p w:rsidR="00581BA3" w:rsidRDefault="00581BA3" w:rsidP="00581BA3">
      <w:pPr>
        <w:pStyle w:val="ad"/>
        <w:ind w:left="426"/>
        <w:rPr>
          <w:bCs/>
          <w:sz w:val="24"/>
          <w:szCs w:val="24"/>
        </w:rPr>
      </w:pPr>
      <w:r>
        <w:rPr>
          <w:bCs/>
          <w:sz w:val="24"/>
          <w:szCs w:val="24"/>
        </w:rPr>
        <w:t>- электротехнический отдел;</w:t>
      </w:r>
    </w:p>
    <w:p w:rsidR="00581BA3" w:rsidRDefault="00581BA3" w:rsidP="00581BA3">
      <w:pPr>
        <w:pStyle w:val="ad"/>
        <w:ind w:left="426"/>
        <w:rPr>
          <w:bCs/>
          <w:sz w:val="24"/>
          <w:szCs w:val="24"/>
        </w:rPr>
      </w:pPr>
      <w:r>
        <w:rPr>
          <w:bCs/>
          <w:sz w:val="24"/>
          <w:szCs w:val="24"/>
        </w:rPr>
        <w:t>- отдел водоснабжения и канализации.</w:t>
      </w:r>
    </w:p>
    <w:p w:rsidR="00581BA3" w:rsidRDefault="00581BA3" w:rsidP="00581BA3">
      <w:pPr>
        <w:pStyle w:val="ad"/>
        <w:ind w:left="284"/>
        <w:rPr>
          <w:bCs/>
          <w:sz w:val="24"/>
          <w:szCs w:val="24"/>
        </w:rPr>
      </w:pPr>
      <w:r>
        <w:rPr>
          <w:bCs/>
          <w:sz w:val="24"/>
          <w:szCs w:val="24"/>
        </w:rPr>
        <w:t>В задании строительному отделу указывают:</w:t>
      </w:r>
    </w:p>
    <w:p w:rsidR="00581BA3" w:rsidRDefault="00581BA3" w:rsidP="00581BA3">
      <w:pPr>
        <w:pStyle w:val="ad"/>
        <w:ind w:left="567"/>
        <w:rPr>
          <w:bCs/>
          <w:sz w:val="24"/>
          <w:szCs w:val="24"/>
        </w:rPr>
      </w:pPr>
      <w:r>
        <w:rPr>
          <w:bCs/>
          <w:sz w:val="24"/>
          <w:szCs w:val="24"/>
        </w:rPr>
        <w:t>«Выполнить рабочую документацию на:</w:t>
      </w:r>
    </w:p>
    <w:p w:rsidR="00581BA3" w:rsidRDefault="00581BA3" w:rsidP="00581BA3">
      <w:pPr>
        <w:pStyle w:val="ad"/>
        <w:ind w:left="993"/>
        <w:rPr>
          <w:bCs/>
          <w:sz w:val="24"/>
          <w:szCs w:val="24"/>
        </w:rPr>
      </w:pPr>
      <w:r>
        <w:rPr>
          <w:bCs/>
          <w:sz w:val="24"/>
          <w:szCs w:val="24"/>
        </w:rPr>
        <w:t xml:space="preserve"> – здание участка (прикладывается план участка с указанием его высоты, тепловыделений, нагрузок на полы);</w:t>
      </w:r>
    </w:p>
    <w:p w:rsidR="00581BA3" w:rsidRDefault="00581BA3" w:rsidP="00581BA3">
      <w:pPr>
        <w:pStyle w:val="ad"/>
        <w:ind w:left="993"/>
        <w:rPr>
          <w:bCs/>
          <w:sz w:val="24"/>
          <w:szCs w:val="24"/>
        </w:rPr>
      </w:pPr>
      <w:r>
        <w:rPr>
          <w:bCs/>
          <w:sz w:val="24"/>
          <w:szCs w:val="24"/>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rsidR="00581BA3" w:rsidRDefault="00581BA3" w:rsidP="00581BA3">
      <w:pPr>
        <w:pStyle w:val="ad"/>
        <w:ind w:left="993"/>
        <w:rPr>
          <w:bCs/>
          <w:sz w:val="24"/>
          <w:szCs w:val="24"/>
        </w:rPr>
      </w:pPr>
      <w:r>
        <w:rPr>
          <w:bCs/>
          <w:sz w:val="24"/>
          <w:szCs w:val="24"/>
        </w:rPr>
        <w:t>- помещение мастерской ремонта оборудования (прикладывается план мастерской)».</w:t>
      </w:r>
    </w:p>
    <w:p w:rsidR="00581BA3" w:rsidRDefault="00581BA3" w:rsidP="00581BA3">
      <w:pPr>
        <w:pStyle w:val="ad"/>
        <w:ind w:left="284"/>
        <w:rPr>
          <w:bCs/>
          <w:sz w:val="24"/>
          <w:szCs w:val="24"/>
        </w:rPr>
      </w:pPr>
      <w:r>
        <w:rPr>
          <w:bCs/>
          <w:sz w:val="24"/>
          <w:szCs w:val="24"/>
        </w:rPr>
        <w:t>В задании электротехническому отделу указывают:</w:t>
      </w:r>
    </w:p>
    <w:p w:rsidR="00581BA3" w:rsidRDefault="00581BA3" w:rsidP="00581BA3">
      <w:pPr>
        <w:pStyle w:val="ad"/>
        <w:ind w:left="567"/>
        <w:rPr>
          <w:bCs/>
          <w:sz w:val="24"/>
          <w:szCs w:val="24"/>
        </w:rPr>
      </w:pPr>
      <w:r>
        <w:rPr>
          <w:bCs/>
          <w:sz w:val="24"/>
          <w:szCs w:val="24"/>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rsidR="00581BA3" w:rsidRDefault="00581BA3" w:rsidP="00581BA3">
      <w:pPr>
        <w:pStyle w:val="ad"/>
        <w:ind w:left="284"/>
        <w:rPr>
          <w:bCs/>
          <w:sz w:val="24"/>
          <w:szCs w:val="24"/>
        </w:rPr>
      </w:pPr>
      <w:r>
        <w:rPr>
          <w:bCs/>
          <w:sz w:val="24"/>
          <w:szCs w:val="24"/>
        </w:rPr>
        <w:t>В задании отделу водоснабжения и канализации указывают:</w:t>
      </w:r>
    </w:p>
    <w:p w:rsidR="00581BA3" w:rsidRDefault="00581BA3" w:rsidP="00581BA3">
      <w:pPr>
        <w:pStyle w:val="ad"/>
        <w:ind w:left="993"/>
        <w:rPr>
          <w:bCs/>
          <w:sz w:val="24"/>
          <w:szCs w:val="24"/>
        </w:rPr>
      </w:pPr>
      <w:r>
        <w:rPr>
          <w:bCs/>
          <w:sz w:val="24"/>
          <w:szCs w:val="24"/>
        </w:rPr>
        <w:t>«Выполнить рабочую документацию на:</w:t>
      </w:r>
    </w:p>
    <w:p w:rsidR="00581BA3" w:rsidRDefault="00581BA3" w:rsidP="00581BA3">
      <w:pPr>
        <w:pStyle w:val="ad"/>
        <w:ind w:left="993"/>
        <w:rPr>
          <w:bCs/>
          <w:sz w:val="24"/>
          <w:szCs w:val="24"/>
        </w:rPr>
      </w:pPr>
      <w:r>
        <w:rPr>
          <w:bCs/>
          <w:sz w:val="24"/>
          <w:szCs w:val="24"/>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rsidR="00581BA3" w:rsidRDefault="00581BA3" w:rsidP="00581BA3">
      <w:pPr>
        <w:pStyle w:val="ad"/>
        <w:ind w:left="993"/>
        <w:rPr>
          <w:bCs/>
          <w:sz w:val="24"/>
          <w:szCs w:val="24"/>
        </w:rPr>
      </w:pPr>
      <w:r>
        <w:rPr>
          <w:bCs/>
          <w:sz w:val="24"/>
          <w:szCs w:val="24"/>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rsidR="00581BA3" w:rsidRDefault="00581BA3" w:rsidP="00581BA3">
      <w:pPr>
        <w:pStyle w:val="-20"/>
        <w:spacing w:before="0"/>
        <w:ind w:firstLine="709"/>
        <w:rPr>
          <w:sz w:val="24"/>
        </w:rPr>
      </w:pPr>
    </w:p>
    <w:p w:rsidR="00581BA3" w:rsidRDefault="00581BA3" w:rsidP="00581BA3">
      <w:pPr>
        <w:ind w:left="1353"/>
        <w:rPr>
          <w:rFonts w:ascii="Times New Roman" w:hAnsi="Times New Roman"/>
          <w:b/>
          <w:sz w:val="24"/>
          <w:szCs w:val="24"/>
        </w:rPr>
      </w:pPr>
      <w:r>
        <w:rPr>
          <w:rFonts w:ascii="Times New Roman" w:hAnsi="Times New Roman"/>
          <w:b/>
          <w:bCs/>
          <w:sz w:val="24"/>
          <w:szCs w:val="24"/>
        </w:rPr>
        <w:t xml:space="preserve">Графическая часть  </w:t>
      </w:r>
    </w:p>
    <w:p w:rsidR="00581BA3" w:rsidRDefault="00581BA3" w:rsidP="00581BA3">
      <w:pPr>
        <w:ind w:firstLine="709"/>
        <w:jc w:val="both"/>
        <w:rPr>
          <w:rFonts w:ascii="Times New Roman" w:hAnsi="Times New Roman"/>
          <w:sz w:val="24"/>
          <w:szCs w:val="24"/>
        </w:rPr>
      </w:pPr>
    </w:p>
    <w:p w:rsidR="00581BA3" w:rsidRDefault="00581BA3" w:rsidP="00581BA3">
      <w:pPr>
        <w:ind w:left="284" w:firstLine="709"/>
        <w:jc w:val="both"/>
        <w:rPr>
          <w:rFonts w:ascii="Times New Roman" w:hAnsi="Times New Roman"/>
          <w:sz w:val="24"/>
          <w:szCs w:val="24"/>
        </w:rPr>
      </w:pPr>
      <w:r>
        <w:rPr>
          <w:rFonts w:ascii="Times New Roman" w:hAnsi="Times New Roman"/>
          <w:sz w:val="24"/>
          <w:szCs w:val="24"/>
        </w:rPr>
        <w:t>Графическая часть состоит из:</w:t>
      </w:r>
    </w:p>
    <w:p w:rsidR="00581BA3" w:rsidRDefault="00581BA3" w:rsidP="00581BA3">
      <w:pPr>
        <w:ind w:firstLine="709"/>
        <w:jc w:val="both"/>
        <w:rPr>
          <w:rFonts w:ascii="Times New Roman" w:hAnsi="Times New Roman"/>
          <w:sz w:val="24"/>
          <w:szCs w:val="24"/>
        </w:rPr>
      </w:pPr>
      <w:r>
        <w:rPr>
          <w:rFonts w:ascii="Times New Roman" w:hAnsi="Times New Roman"/>
          <w:sz w:val="24"/>
          <w:szCs w:val="24"/>
        </w:rPr>
        <w:t>1. Технологический план участка (формат А1) ;</w:t>
      </w:r>
    </w:p>
    <w:p w:rsidR="00581BA3" w:rsidRDefault="00581BA3" w:rsidP="00581BA3">
      <w:pPr>
        <w:ind w:firstLine="709"/>
        <w:jc w:val="both"/>
        <w:rPr>
          <w:rFonts w:ascii="Times New Roman" w:hAnsi="Times New Roman"/>
          <w:sz w:val="24"/>
          <w:szCs w:val="24"/>
        </w:rPr>
      </w:pPr>
      <w:r>
        <w:rPr>
          <w:rFonts w:ascii="Times New Roman" w:hAnsi="Times New Roman"/>
          <w:sz w:val="24"/>
          <w:szCs w:val="24"/>
        </w:rPr>
        <w:t>2. Технологический разрез (формат А1);</w:t>
      </w:r>
    </w:p>
    <w:p w:rsidR="00581BA3" w:rsidRDefault="00581BA3" w:rsidP="00581BA3">
      <w:pPr>
        <w:pStyle w:val="1"/>
        <w:spacing w:before="0" w:after="0" w:line="360" w:lineRule="auto"/>
        <w:ind w:firstLine="709"/>
        <w:rPr>
          <w:szCs w:val="24"/>
        </w:rPr>
      </w:pPr>
    </w:p>
    <w:p w:rsidR="00581BA3" w:rsidRDefault="00581BA3" w:rsidP="00581BA3">
      <w:pPr>
        <w:pStyle w:val="1"/>
        <w:spacing w:before="0" w:after="0" w:line="360" w:lineRule="auto"/>
        <w:ind w:firstLine="709"/>
        <w:rPr>
          <w:szCs w:val="24"/>
        </w:rPr>
      </w:pPr>
      <w:r>
        <w:rPr>
          <w:szCs w:val="24"/>
        </w:rPr>
        <w:t>Требование к контрольной работе</w:t>
      </w:r>
    </w:p>
    <w:p w:rsidR="00581BA3" w:rsidRDefault="00581BA3" w:rsidP="00581BA3">
      <w:pPr>
        <w:spacing w:line="360" w:lineRule="auto"/>
        <w:jc w:val="both"/>
        <w:rPr>
          <w:rFonts w:ascii="Times New Roman" w:hAnsi="Times New Roman"/>
          <w:sz w:val="24"/>
          <w:szCs w:val="24"/>
        </w:rPr>
      </w:pP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Основные требования к оформлению кр: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текст работы оформляется печатным способом, листы формата А4, шрифт Times New Roman, размер 14 кеглей, интервал 1,5;</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размеры полей страниц: левое – 30 мм, правое - 15 мм, верхнее – 20 мм, нижнее –20 мм;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нумерация страниц проставляется по нижнему краю и центрируется;</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lastRenderedPageBreak/>
        <w:t>-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ИСПОЛЬЗУЕМЫХ ИСТОЧНИКОВ» следует располагать в середине строки без точки в конце и печатать прописными буквами;</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расстояние между заголовком раздела и текстом – 3-4 интервала, между заголовками раздела и подраздела – 2-3 интервала;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таблицы, рисунки, графики и другой вспомогательный материал, который занимает целую страницу, выносятся в приложения;</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З, Й, О, Ч, Ъ, Ы, Ь);</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абзацы в тексте начинают отступом, равным пяти ударным знакам или 1,25мм;</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rsidR="00581BA3" w:rsidRDefault="00581BA3" w:rsidP="00581BA3">
      <w:pPr>
        <w:pStyle w:val="a6"/>
        <w:spacing w:line="360" w:lineRule="auto"/>
        <w:ind w:left="0" w:firstLine="567"/>
        <w:jc w:val="both"/>
        <w:rPr>
          <w:rFonts w:ascii="Times New Roman" w:hAnsi="Times New Roman"/>
          <w:sz w:val="24"/>
        </w:rPr>
      </w:pPr>
      <w:r>
        <w:rPr>
          <w:rFonts w:ascii="Times New Roman" w:hAnsi="Times New Roman"/>
          <w:sz w:val="24"/>
        </w:rPr>
        <w:t>-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w:t>
      </w:r>
      <w:bookmarkStart w:id="0" w:name="_GoBack"/>
      <w:bookmarkEnd w:id="0"/>
    </w:p>
    <w:p w:rsidR="00581BA3" w:rsidRDefault="00581BA3" w:rsidP="00581BA3">
      <w:pPr>
        <w:rPr>
          <w:rFonts w:ascii="Times New Roman" w:hAnsi="Times New Roman"/>
          <w:b/>
          <w:sz w:val="24"/>
          <w:szCs w:val="20"/>
        </w:rPr>
      </w:pPr>
    </w:p>
    <w:sectPr w:rsidR="00581BA3" w:rsidSect="00E646F3">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250099C"/>
    <w:lvl w:ilvl="0">
      <w:numFmt w:val="bullet"/>
      <w:lvlText w:val="*"/>
      <w:lvlJc w:val="left"/>
      <w:pPr>
        <w:ind w:left="0" w:firstLine="0"/>
      </w:pPr>
    </w:lvl>
  </w:abstractNum>
  <w:abstractNum w:abstractNumId="1">
    <w:nsid w:val="01140AA3"/>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58087B"/>
    <w:multiLevelType w:val="hybridMultilevel"/>
    <w:tmpl w:val="D2908318"/>
    <w:lvl w:ilvl="0" w:tplc="CD1E7D2C">
      <w:start w:val="1"/>
      <w:numFmt w:val="decimal"/>
      <w:lvlText w:val="%1."/>
      <w:lvlJc w:val="left"/>
      <w:pPr>
        <w:ind w:left="786" w:hanging="360"/>
      </w:pPr>
    </w:lvl>
    <w:lvl w:ilvl="1" w:tplc="903A65D4">
      <w:numFmt w:val="bullet"/>
      <w:lvlText w:val="•"/>
      <w:lvlJc w:val="left"/>
      <w:pPr>
        <w:ind w:left="1506" w:hanging="360"/>
      </w:pPr>
      <w:rPr>
        <w:rFonts w:ascii="Arial" w:eastAsia="Calibri" w:hAnsi="Arial" w:cs="Arial" w:hint="default"/>
      </w:r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76B4219"/>
    <w:multiLevelType w:val="singleLevel"/>
    <w:tmpl w:val="E42E75DA"/>
    <w:lvl w:ilvl="0">
      <w:start w:val="2"/>
      <w:numFmt w:val="bullet"/>
      <w:lvlText w:val="–"/>
      <w:lvlJc w:val="left"/>
      <w:pPr>
        <w:tabs>
          <w:tab w:val="num" w:pos="1440"/>
        </w:tabs>
        <w:ind w:left="1440" w:hanging="360"/>
      </w:pPr>
    </w:lvl>
  </w:abstractNum>
  <w:abstractNum w:abstractNumId="4">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6">
    <w:nsid w:val="0B8066D9"/>
    <w:multiLevelType w:val="singleLevel"/>
    <w:tmpl w:val="DF8483CC"/>
    <w:lvl w:ilvl="0">
      <w:start w:val="10"/>
      <w:numFmt w:val="decimal"/>
      <w:lvlText w:val="%1."/>
      <w:legacy w:legacy="1" w:legacySpace="0" w:legacyIndent="317"/>
      <w:lvlJc w:val="left"/>
      <w:pPr>
        <w:ind w:left="0" w:firstLine="0"/>
      </w:pPr>
      <w:rPr>
        <w:rFonts w:ascii="Times New Roman" w:hAnsi="Times New Roman" w:cs="Times New Roman" w:hint="default"/>
      </w:rPr>
    </w:lvl>
  </w:abstractNum>
  <w:abstractNum w:abstractNumId="7">
    <w:nsid w:val="0C507CAC"/>
    <w:multiLevelType w:val="singleLevel"/>
    <w:tmpl w:val="F98652E6"/>
    <w:lvl w:ilvl="0">
      <w:start w:val="1"/>
      <w:numFmt w:val="decimal"/>
      <w:lvlText w:val="%1."/>
      <w:lvlJc w:val="left"/>
      <w:pPr>
        <w:tabs>
          <w:tab w:val="num" w:pos="786"/>
        </w:tabs>
        <w:ind w:left="786" w:hanging="360"/>
      </w:pPr>
      <w:rPr>
        <w:b/>
      </w:rPr>
    </w:lvl>
  </w:abstractNum>
  <w:abstractNum w:abstractNumId="8">
    <w:nsid w:val="0CB41A8C"/>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25A27D1"/>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47C0720"/>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2">
    <w:nsid w:val="15DC55D6"/>
    <w:multiLevelType w:val="multilevel"/>
    <w:tmpl w:val="668678B6"/>
    <w:lvl w:ilvl="0">
      <w:start w:val="1"/>
      <w:numFmt w:val="decimal"/>
      <w:lvlText w:val="%1."/>
      <w:lvlJc w:val="left"/>
      <w:pPr>
        <w:tabs>
          <w:tab w:val="num" w:pos="786"/>
        </w:tabs>
        <w:ind w:left="786" w:hanging="360"/>
      </w:pPr>
    </w:lvl>
    <w:lvl w:ilvl="1">
      <w:start w:val="4"/>
      <w:numFmt w:val="decimal"/>
      <w:isLgl/>
      <w:lvlText w:val="%1.%2."/>
      <w:lvlJc w:val="left"/>
      <w:pPr>
        <w:tabs>
          <w:tab w:val="num" w:pos="846"/>
        </w:tabs>
        <w:ind w:left="846" w:hanging="420"/>
      </w:pPr>
      <w:rPr>
        <w:b/>
        <w:u w:val="single"/>
      </w:rPr>
    </w:lvl>
    <w:lvl w:ilvl="2">
      <w:start w:val="1"/>
      <w:numFmt w:val="decimal"/>
      <w:isLgl/>
      <w:lvlText w:val="%1.%2.%3."/>
      <w:lvlJc w:val="left"/>
      <w:pPr>
        <w:tabs>
          <w:tab w:val="num" w:pos="1146"/>
        </w:tabs>
        <w:ind w:left="1146" w:hanging="720"/>
      </w:pPr>
      <w:rPr>
        <w:b/>
        <w:u w:val="single"/>
      </w:rPr>
    </w:lvl>
    <w:lvl w:ilvl="3">
      <w:start w:val="1"/>
      <w:numFmt w:val="decimal"/>
      <w:isLgl/>
      <w:lvlText w:val="%1.%2.%3.%4."/>
      <w:lvlJc w:val="left"/>
      <w:pPr>
        <w:tabs>
          <w:tab w:val="num" w:pos="1146"/>
        </w:tabs>
        <w:ind w:left="1146" w:hanging="720"/>
      </w:pPr>
      <w:rPr>
        <w:b/>
        <w:u w:val="single"/>
      </w:rPr>
    </w:lvl>
    <w:lvl w:ilvl="4">
      <w:start w:val="1"/>
      <w:numFmt w:val="decimal"/>
      <w:isLgl/>
      <w:lvlText w:val="%1.%2.%3.%4.%5."/>
      <w:lvlJc w:val="left"/>
      <w:pPr>
        <w:tabs>
          <w:tab w:val="num" w:pos="1506"/>
        </w:tabs>
        <w:ind w:left="1506" w:hanging="1080"/>
      </w:pPr>
      <w:rPr>
        <w:b/>
        <w:u w:val="single"/>
      </w:rPr>
    </w:lvl>
    <w:lvl w:ilvl="5">
      <w:start w:val="1"/>
      <w:numFmt w:val="decimal"/>
      <w:isLgl/>
      <w:lvlText w:val="%1.%2.%3.%4.%5.%6."/>
      <w:lvlJc w:val="left"/>
      <w:pPr>
        <w:tabs>
          <w:tab w:val="num" w:pos="1506"/>
        </w:tabs>
        <w:ind w:left="1506" w:hanging="1080"/>
      </w:pPr>
      <w:rPr>
        <w:b/>
        <w:u w:val="single"/>
      </w:rPr>
    </w:lvl>
    <w:lvl w:ilvl="6">
      <w:start w:val="1"/>
      <w:numFmt w:val="decimal"/>
      <w:isLgl/>
      <w:lvlText w:val="%1.%2.%3.%4.%5.%6.%7."/>
      <w:lvlJc w:val="left"/>
      <w:pPr>
        <w:tabs>
          <w:tab w:val="num" w:pos="1866"/>
        </w:tabs>
        <w:ind w:left="1866" w:hanging="1440"/>
      </w:pPr>
      <w:rPr>
        <w:b/>
        <w:u w:val="single"/>
      </w:rPr>
    </w:lvl>
    <w:lvl w:ilvl="7">
      <w:start w:val="1"/>
      <w:numFmt w:val="decimal"/>
      <w:isLgl/>
      <w:lvlText w:val="%1.%2.%3.%4.%5.%6.%7.%8."/>
      <w:lvlJc w:val="left"/>
      <w:pPr>
        <w:tabs>
          <w:tab w:val="num" w:pos="1866"/>
        </w:tabs>
        <w:ind w:left="1866" w:hanging="1440"/>
      </w:pPr>
      <w:rPr>
        <w:b/>
        <w:u w:val="single"/>
      </w:rPr>
    </w:lvl>
    <w:lvl w:ilvl="8">
      <w:start w:val="1"/>
      <w:numFmt w:val="decimal"/>
      <w:isLgl/>
      <w:lvlText w:val="%1.%2.%3.%4.%5.%6.%7.%8.%9."/>
      <w:lvlJc w:val="left"/>
      <w:pPr>
        <w:tabs>
          <w:tab w:val="num" w:pos="2226"/>
        </w:tabs>
        <w:ind w:left="2226" w:hanging="1800"/>
      </w:pPr>
      <w:rPr>
        <w:b/>
        <w:u w:val="single"/>
      </w:rPr>
    </w:lvl>
  </w:abstractNum>
  <w:abstractNum w:abstractNumId="13">
    <w:nsid w:val="17072EC5"/>
    <w:multiLevelType w:val="hybridMultilevel"/>
    <w:tmpl w:val="E13EA058"/>
    <w:lvl w:ilvl="0" w:tplc="4C6EA426">
      <w:start w:val="1"/>
      <w:numFmt w:val="bullet"/>
      <w:lvlText w:val=""/>
      <w:lvlJc w:val="left"/>
      <w:pPr>
        <w:ind w:left="78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5">
    <w:nsid w:val="199B050A"/>
    <w:multiLevelType w:val="multilevel"/>
    <w:tmpl w:val="26AE3308"/>
    <w:lvl w:ilvl="0">
      <w:start w:val="1"/>
      <w:numFmt w:val="decimal"/>
      <w:lvlText w:val="%1."/>
      <w:lvlJc w:val="left"/>
      <w:pPr>
        <w:ind w:left="720" w:hanging="360"/>
      </w:pPr>
    </w:lvl>
    <w:lvl w:ilvl="1">
      <w:start w:val="1"/>
      <w:numFmt w:val="decimal"/>
      <w:isLgl/>
      <w:lvlText w:val="%1.%2."/>
      <w:lvlJc w:val="left"/>
      <w:pPr>
        <w:ind w:left="644"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534" w:hanging="1080"/>
      </w:pPr>
    </w:lvl>
    <w:lvl w:ilvl="7">
      <w:start w:val="1"/>
      <w:numFmt w:val="decimal"/>
      <w:isLgl/>
      <w:lvlText w:val="%1.%2.%3.%4.%5.%6.%7.%8."/>
      <w:lvlJc w:val="left"/>
      <w:pPr>
        <w:ind w:left="4243" w:hanging="1440"/>
      </w:pPr>
    </w:lvl>
    <w:lvl w:ilvl="8">
      <w:start w:val="1"/>
      <w:numFmt w:val="decimal"/>
      <w:isLgl/>
      <w:lvlText w:val="%1.%2.%3.%4.%5.%6.%7.%8.%9."/>
      <w:lvlJc w:val="left"/>
      <w:pPr>
        <w:ind w:left="4592" w:hanging="1440"/>
      </w:pPr>
    </w:lvl>
  </w:abstractNum>
  <w:abstractNum w:abstractNumId="16">
    <w:nsid w:val="1A7E110A"/>
    <w:multiLevelType w:val="multilevel"/>
    <w:tmpl w:val="99F6164A"/>
    <w:lvl w:ilvl="0">
      <w:start w:val="1"/>
      <w:numFmt w:val="decimal"/>
      <w:lvlText w:val="%1."/>
      <w:lvlJc w:val="left"/>
      <w:pPr>
        <w:tabs>
          <w:tab w:val="num" w:pos="786"/>
        </w:tabs>
        <w:ind w:left="786" w:hanging="360"/>
      </w:pPr>
    </w:lvl>
    <w:lvl w:ilvl="1">
      <w:start w:val="1"/>
      <w:numFmt w:val="decimal"/>
      <w:lvlText w:val="%1.%2."/>
      <w:lvlJc w:val="left"/>
      <w:pPr>
        <w:tabs>
          <w:tab w:val="num" w:pos="846"/>
        </w:tabs>
        <w:ind w:left="846" w:hanging="42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7">
    <w:nsid w:val="22832C55"/>
    <w:multiLevelType w:val="singleLevel"/>
    <w:tmpl w:val="C4E8986E"/>
    <w:lvl w:ilvl="0">
      <w:start w:val="1"/>
      <w:numFmt w:val="decimal"/>
      <w:lvlText w:val="%1."/>
      <w:lvlJc w:val="left"/>
      <w:pPr>
        <w:tabs>
          <w:tab w:val="num" w:pos="786"/>
        </w:tabs>
        <w:ind w:left="786" w:hanging="360"/>
      </w:pPr>
    </w:lvl>
  </w:abstractNum>
  <w:abstractNum w:abstractNumId="18">
    <w:nsid w:val="22BF2AB3"/>
    <w:multiLevelType w:val="hybridMultilevel"/>
    <w:tmpl w:val="983E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39A15A4"/>
    <w:multiLevelType w:val="singleLevel"/>
    <w:tmpl w:val="C91813A2"/>
    <w:lvl w:ilvl="0">
      <w:numFmt w:val="bullet"/>
      <w:lvlText w:val="-"/>
      <w:lvlJc w:val="left"/>
      <w:pPr>
        <w:tabs>
          <w:tab w:val="num" w:pos="360"/>
        </w:tabs>
        <w:ind w:left="360" w:hanging="360"/>
      </w:pPr>
    </w:lvl>
  </w:abstractNum>
  <w:abstractNum w:abstractNumId="20">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1">
    <w:nsid w:val="26E31C10"/>
    <w:multiLevelType w:val="hybridMultilevel"/>
    <w:tmpl w:val="71E83614"/>
    <w:lvl w:ilvl="0" w:tplc="4C6EA4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3">
    <w:nsid w:val="2D705C2E"/>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18D329A"/>
    <w:multiLevelType w:val="hybridMultilevel"/>
    <w:tmpl w:val="09928184"/>
    <w:lvl w:ilvl="0" w:tplc="4C6EA4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6686CBA"/>
    <w:multiLevelType w:val="singleLevel"/>
    <w:tmpl w:val="F684C434"/>
    <w:lvl w:ilvl="0">
      <w:start w:val="7"/>
      <w:numFmt w:val="bullet"/>
      <w:lvlText w:val="-"/>
      <w:lvlJc w:val="left"/>
      <w:pPr>
        <w:tabs>
          <w:tab w:val="num" w:pos="540"/>
        </w:tabs>
        <w:ind w:left="540" w:hanging="360"/>
      </w:pPr>
    </w:lvl>
  </w:abstractNum>
  <w:abstractNum w:abstractNumId="26">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7">
    <w:nsid w:val="3712690E"/>
    <w:multiLevelType w:val="singleLevel"/>
    <w:tmpl w:val="F30825B0"/>
    <w:lvl w:ilvl="0">
      <w:start w:val="1"/>
      <w:numFmt w:val="decimal"/>
      <w:lvlText w:val="%1."/>
      <w:lvlJc w:val="left"/>
      <w:pPr>
        <w:tabs>
          <w:tab w:val="num" w:pos="786"/>
        </w:tabs>
        <w:ind w:left="786" w:hanging="360"/>
      </w:pPr>
    </w:lvl>
  </w:abstractNum>
  <w:abstractNum w:abstractNumId="28">
    <w:nsid w:val="38E57396"/>
    <w:multiLevelType w:val="hybridMultilevel"/>
    <w:tmpl w:val="983E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96F04B2"/>
    <w:multiLevelType w:val="multilevel"/>
    <w:tmpl w:val="90EADED6"/>
    <w:lvl w:ilvl="0">
      <w:start w:val="1"/>
      <w:numFmt w:val="decimal"/>
      <w:lvlText w:val="%1."/>
      <w:lvlJc w:val="left"/>
      <w:pPr>
        <w:tabs>
          <w:tab w:val="num" w:pos="360"/>
        </w:tabs>
        <w:ind w:left="360" w:hanging="360"/>
      </w:pPr>
    </w:lvl>
    <w:lvl w:ilvl="1">
      <w:start w:val="1"/>
      <w:numFmt w:val="decimal"/>
      <w:lvlText w:val="%1.%2."/>
      <w:lvlJc w:val="left"/>
      <w:pPr>
        <w:tabs>
          <w:tab w:val="num" w:pos="846"/>
        </w:tabs>
        <w:ind w:left="846" w:hanging="42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0">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1">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40B47100"/>
    <w:multiLevelType w:val="hybridMultilevel"/>
    <w:tmpl w:val="4B788B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5772473"/>
    <w:multiLevelType w:val="hybridMultilevel"/>
    <w:tmpl w:val="D0ECADE2"/>
    <w:lvl w:ilvl="0" w:tplc="935C9B4A">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4">
    <w:nsid w:val="47D152BA"/>
    <w:multiLevelType w:val="hybridMultilevel"/>
    <w:tmpl w:val="FC56FE28"/>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DF748B2"/>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501D1E46"/>
    <w:multiLevelType w:val="singleLevel"/>
    <w:tmpl w:val="300CA934"/>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37">
    <w:nsid w:val="51445284"/>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1E636D5"/>
    <w:multiLevelType w:val="singleLevel"/>
    <w:tmpl w:val="918C0C72"/>
    <w:lvl w:ilvl="0">
      <w:start w:val="1"/>
      <w:numFmt w:val="decimal"/>
      <w:lvlText w:val="%1."/>
      <w:lvlJc w:val="left"/>
      <w:pPr>
        <w:tabs>
          <w:tab w:val="num" w:pos="786"/>
        </w:tabs>
        <w:ind w:left="786" w:hanging="360"/>
      </w:pPr>
    </w:lvl>
  </w:abstractNum>
  <w:abstractNum w:abstractNumId="39">
    <w:nsid w:val="5230503F"/>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1">
    <w:nsid w:val="55671EDD"/>
    <w:multiLevelType w:val="multilevel"/>
    <w:tmpl w:val="02720748"/>
    <w:lvl w:ilvl="0">
      <w:start w:val="1"/>
      <w:numFmt w:val="decimal"/>
      <w:lvlText w:val="%1."/>
      <w:lvlJc w:val="left"/>
      <w:pPr>
        <w:tabs>
          <w:tab w:val="num" w:pos="360"/>
        </w:tabs>
        <w:ind w:left="360" w:hanging="360"/>
      </w:pPr>
    </w:lvl>
    <w:lvl w:ilvl="1">
      <w:start w:val="9"/>
      <w:numFmt w:val="decimal"/>
      <w:isLgl/>
      <w:lvlText w:val="%1.%2."/>
      <w:lvlJc w:val="left"/>
      <w:pPr>
        <w:tabs>
          <w:tab w:val="num" w:pos="846"/>
        </w:tabs>
        <w:ind w:left="846" w:hanging="420"/>
      </w:pPr>
      <w:rPr>
        <w:b/>
        <w:u w:val="single"/>
      </w:rPr>
    </w:lvl>
    <w:lvl w:ilvl="2">
      <w:start w:val="1"/>
      <w:numFmt w:val="decimal"/>
      <w:isLgl/>
      <w:lvlText w:val="%1.%2.%3."/>
      <w:lvlJc w:val="left"/>
      <w:pPr>
        <w:tabs>
          <w:tab w:val="num" w:pos="1572"/>
        </w:tabs>
        <w:ind w:left="1572" w:hanging="720"/>
      </w:pPr>
      <w:rPr>
        <w:b/>
        <w:u w:val="single"/>
      </w:rPr>
    </w:lvl>
    <w:lvl w:ilvl="3">
      <w:start w:val="1"/>
      <w:numFmt w:val="decimal"/>
      <w:isLgl/>
      <w:lvlText w:val="%1.%2.%3.%4."/>
      <w:lvlJc w:val="left"/>
      <w:pPr>
        <w:tabs>
          <w:tab w:val="num" w:pos="1998"/>
        </w:tabs>
        <w:ind w:left="1998" w:hanging="720"/>
      </w:pPr>
      <w:rPr>
        <w:b/>
        <w:u w:val="single"/>
      </w:rPr>
    </w:lvl>
    <w:lvl w:ilvl="4">
      <w:start w:val="1"/>
      <w:numFmt w:val="decimal"/>
      <w:isLgl/>
      <w:lvlText w:val="%1.%2.%3.%4.%5."/>
      <w:lvlJc w:val="left"/>
      <w:pPr>
        <w:tabs>
          <w:tab w:val="num" w:pos="2784"/>
        </w:tabs>
        <w:ind w:left="2784" w:hanging="1080"/>
      </w:pPr>
      <w:rPr>
        <w:b/>
        <w:u w:val="single"/>
      </w:rPr>
    </w:lvl>
    <w:lvl w:ilvl="5">
      <w:start w:val="1"/>
      <w:numFmt w:val="decimal"/>
      <w:isLgl/>
      <w:lvlText w:val="%1.%2.%3.%4.%5.%6."/>
      <w:lvlJc w:val="left"/>
      <w:pPr>
        <w:tabs>
          <w:tab w:val="num" w:pos="3210"/>
        </w:tabs>
        <w:ind w:left="3210" w:hanging="1080"/>
      </w:pPr>
      <w:rPr>
        <w:b/>
        <w:u w:val="single"/>
      </w:rPr>
    </w:lvl>
    <w:lvl w:ilvl="6">
      <w:start w:val="1"/>
      <w:numFmt w:val="decimal"/>
      <w:isLgl/>
      <w:lvlText w:val="%1.%2.%3.%4.%5.%6.%7."/>
      <w:lvlJc w:val="left"/>
      <w:pPr>
        <w:tabs>
          <w:tab w:val="num" w:pos="3996"/>
        </w:tabs>
        <w:ind w:left="3996" w:hanging="1440"/>
      </w:pPr>
      <w:rPr>
        <w:b/>
        <w:u w:val="single"/>
      </w:rPr>
    </w:lvl>
    <w:lvl w:ilvl="7">
      <w:start w:val="1"/>
      <w:numFmt w:val="decimal"/>
      <w:isLgl/>
      <w:lvlText w:val="%1.%2.%3.%4.%5.%6.%7.%8."/>
      <w:lvlJc w:val="left"/>
      <w:pPr>
        <w:tabs>
          <w:tab w:val="num" w:pos="4422"/>
        </w:tabs>
        <w:ind w:left="4422" w:hanging="1440"/>
      </w:pPr>
      <w:rPr>
        <w:b/>
        <w:u w:val="single"/>
      </w:rPr>
    </w:lvl>
    <w:lvl w:ilvl="8">
      <w:start w:val="1"/>
      <w:numFmt w:val="decimal"/>
      <w:isLgl/>
      <w:lvlText w:val="%1.%2.%3.%4.%5.%6.%7.%8.%9."/>
      <w:lvlJc w:val="left"/>
      <w:pPr>
        <w:tabs>
          <w:tab w:val="num" w:pos="5208"/>
        </w:tabs>
        <w:ind w:left="5208" w:hanging="1800"/>
      </w:pPr>
      <w:rPr>
        <w:b/>
        <w:u w:val="single"/>
      </w:rPr>
    </w:lvl>
  </w:abstractNum>
  <w:abstractNum w:abstractNumId="42">
    <w:nsid w:val="58515867"/>
    <w:multiLevelType w:val="singleLevel"/>
    <w:tmpl w:val="7C02FB5E"/>
    <w:lvl w:ilvl="0">
      <w:start w:val="5"/>
      <w:numFmt w:val="decimal"/>
      <w:lvlText w:val="%1."/>
      <w:legacy w:legacy="1" w:legacySpace="0" w:legacyIndent="216"/>
      <w:lvlJc w:val="left"/>
      <w:pPr>
        <w:ind w:left="0" w:firstLine="0"/>
      </w:pPr>
      <w:rPr>
        <w:rFonts w:ascii="Times New Roman" w:hAnsi="Times New Roman" w:cs="Times New Roman" w:hint="default"/>
      </w:rPr>
    </w:lvl>
  </w:abstractNum>
  <w:abstractNum w:abstractNumId="43">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5D5E30A4"/>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6">
    <w:nsid w:val="61111B1A"/>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64B66F0E"/>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5146EC8"/>
    <w:multiLevelType w:val="singleLevel"/>
    <w:tmpl w:val="8AF44E38"/>
    <w:lvl w:ilvl="0">
      <w:start w:val="6"/>
      <w:numFmt w:val="bullet"/>
      <w:lvlText w:val="-"/>
      <w:lvlJc w:val="left"/>
      <w:pPr>
        <w:tabs>
          <w:tab w:val="num" w:pos="1267"/>
        </w:tabs>
        <w:ind w:left="284" w:firstLine="623"/>
      </w:pPr>
    </w:lvl>
  </w:abstractNum>
  <w:abstractNum w:abstractNumId="49">
    <w:nsid w:val="6BC94F68"/>
    <w:multiLevelType w:val="hybridMultilevel"/>
    <w:tmpl w:val="3954DE8A"/>
    <w:lvl w:ilvl="0" w:tplc="4C6EA426">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D256782"/>
    <w:multiLevelType w:val="hybridMultilevel"/>
    <w:tmpl w:val="8D86B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6D495719"/>
    <w:multiLevelType w:val="hybridMultilevel"/>
    <w:tmpl w:val="457AC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DE9439A"/>
    <w:multiLevelType w:val="hybridMultilevel"/>
    <w:tmpl w:val="983E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0413C34"/>
    <w:multiLevelType w:val="hybridMultilevel"/>
    <w:tmpl w:val="8D1A86B0"/>
    <w:lvl w:ilvl="0" w:tplc="0419000F">
      <w:start w:val="1"/>
      <w:numFmt w:val="decimal"/>
      <w:lvlText w:val="%1."/>
      <w:lvlJc w:val="left"/>
      <w:pPr>
        <w:ind w:left="785"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4082857"/>
    <w:multiLevelType w:val="hybridMultilevel"/>
    <w:tmpl w:val="EA4E36D2"/>
    <w:lvl w:ilvl="0" w:tplc="112C46F0">
      <w:start w:val="1"/>
      <w:numFmt w:val="decimal"/>
      <w:lvlText w:val="%1."/>
      <w:lvlJc w:val="left"/>
      <w:pPr>
        <w:ind w:left="760" w:hanging="360"/>
      </w:p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55">
    <w:nsid w:val="7B054553"/>
    <w:multiLevelType w:val="singleLevel"/>
    <w:tmpl w:val="88F818DA"/>
    <w:lvl w:ilvl="0">
      <w:start w:val="1"/>
      <w:numFmt w:val="decimal"/>
      <w:lvlText w:val="%1."/>
      <w:lvlJc w:val="left"/>
      <w:pPr>
        <w:tabs>
          <w:tab w:val="num" w:pos="2061"/>
        </w:tabs>
        <w:ind w:left="2061" w:hanging="360"/>
      </w:pPr>
    </w:lvl>
  </w:abstractNum>
  <w:abstractNum w:abstractNumId="56">
    <w:nsid w:val="7C214C3B"/>
    <w:multiLevelType w:val="hybridMultilevel"/>
    <w:tmpl w:val="B5B8D450"/>
    <w:lvl w:ilvl="0" w:tplc="C5E467C6">
      <w:start w:val="2"/>
      <w:numFmt w:val="decimal"/>
      <w:lvlText w:val="%1."/>
      <w:lvlJc w:val="left"/>
      <w:pPr>
        <w:tabs>
          <w:tab w:val="num" w:pos="1495"/>
        </w:tabs>
        <w:ind w:left="1495" w:hanging="360"/>
      </w:pPr>
    </w:lvl>
    <w:lvl w:ilvl="1" w:tplc="04190019">
      <w:start w:val="1"/>
      <w:numFmt w:val="lowerLetter"/>
      <w:lvlText w:val="%2."/>
      <w:lvlJc w:val="left"/>
      <w:pPr>
        <w:tabs>
          <w:tab w:val="num" w:pos="2215"/>
        </w:tabs>
        <w:ind w:left="2215" w:hanging="360"/>
      </w:pPr>
    </w:lvl>
    <w:lvl w:ilvl="2" w:tplc="0419001B">
      <w:start w:val="1"/>
      <w:numFmt w:val="lowerRoman"/>
      <w:lvlText w:val="%3."/>
      <w:lvlJc w:val="right"/>
      <w:pPr>
        <w:tabs>
          <w:tab w:val="num" w:pos="2935"/>
        </w:tabs>
        <w:ind w:left="2935" w:hanging="180"/>
      </w:pPr>
    </w:lvl>
    <w:lvl w:ilvl="3" w:tplc="0419000F">
      <w:start w:val="1"/>
      <w:numFmt w:val="decimal"/>
      <w:lvlText w:val="%4."/>
      <w:lvlJc w:val="left"/>
      <w:pPr>
        <w:tabs>
          <w:tab w:val="num" w:pos="3655"/>
        </w:tabs>
        <w:ind w:left="3655" w:hanging="360"/>
      </w:pPr>
    </w:lvl>
    <w:lvl w:ilvl="4" w:tplc="04190019">
      <w:start w:val="1"/>
      <w:numFmt w:val="lowerLetter"/>
      <w:lvlText w:val="%5."/>
      <w:lvlJc w:val="left"/>
      <w:pPr>
        <w:tabs>
          <w:tab w:val="num" w:pos="4375"/>
        </w:tabs>
        <w:ind w:left="4375" w:hanging="360"/>
      </w:pPr>
    </w:lvl>
    <w:lvl w:ilvl="5" w:tplc="0419001B">
      <w:start w:val="1"/>
      <w:numFmt w:val="lowerRoman"/>
      <w:lvlText w:val="%6."/>
      <w:lvlJc w:val="right"/>
      <w:pPr>
        <w:tabs>
          <w:tab w:val="num" w:pos="5095"/>
        </w:tabs>
        <w:ind w:left="5095" w:hanging="180"/>
      </w:pPr>
    </w:lvl>
    <w:lvl w:ilvl="6" w:tplc="0419000F">
      <w:start w:val="1"/>
      <w:numFmt w:val="decimal"/>
      <w:lvlText w:val="%7."/>
      <w:lvlJc w:val="left"/>
      <w:pPr>
        <w:tabs>
          <w:tab w:val="num" w:pos="5815"/>
        </w:tabs>
        <w:ind w:left="5815" w:hanging="360"/>
      </w:pPr>
    </w:lvl>
    <w:lvl w:ilvl="7" w:tplc="04190019">
      <w:start w:val="1"/>
      <w:numFmt w:val="lowerLetter"/>
      <w:lvlText w:val="%8."/>
      <w:lvlJc w:val="left"/>
      <w:pPr>
        <w:tabs>
          <w:tab w:val="num" w:pos="6535"/>
        </w:tabs>
        <w:ind w:left="6535" w:hanging="360"/>
      </w:pPr>
    </w:lvl>
    <w:lvl w:ilvl="8" w:tplc="0419001B">
      <w:start w:val="1"/>
      <w:numFmt w:val="lowerRoman"/>
      <w:lvlText w:val="%9."/>
      <w:lvlJc w:val="right"/>
      <w:pPr>
        <w:tabs>
          <w:tab w:val="num" w:pos="7255"/>
        </w:tabs>
        <w:ind w:left="7255" w:hanging="180"/>
      </w:pPr>
    </w:lvl>
  </w:abstractNum>
  <w:abstractNum w:abstractNumId="57">
    <w:nsid w:val="7CF91E3E"/>
    <w:multiLevelType w:val="singleLevel"/>
    <w:tmpl w:val="BFC6C9B8"/>
    <w:lvl w:ilvl="0">
      <w:start w:val="8"/>
      <w:numFmt w:val="decimal"/>
      <w:lvlText w:val="%1."/>
      <w:legacy w:legacy="1" w:legacySpace="0" w:legacyIndent="230"/>
      <w:lvlJc w:val="left"/>
      <w:pPr>
        <w:ind w:left="0" w:firstLine="0"/>
      </w:pPr>
      <w:rPr>
        <w:rFonts w:ascii="Times New Roman" w:hAnsi="Times New Roman" w:cs="Times New Roman" w:hint="default"/>
      </w:rPr>
    </w:lvl>
  </w:abstractNum>
  <w:abstractNum w:abstractNumId="58">
    <w:nsid w:val="7E2A5CBC"/>
    <w:multiLevelType w:val="singleLevel"/>
    <w:tmpl w:val="AC04996C"/>
    <w:lvl w:ilvl="0">
      <w:start w:val="11"/>
      <w:numFmt w:val="bullet"/>
      <w:lvlText w:val="–"/>
      <w:lvlJc w:val="left"/>
      <w:pPr>
        <w:tabs>
          <w:tab w:val="num" w:pos="4266"/>
        </w:tabs>
        <w:ind w:left="4266" w:hanging="360"/>
      </w:pPr>
    </w:lvl>
  </w:abstractNum>
  <w:abstractNum w:abstractNumId="59">
    <w:nsid w:val="7EB06C55"/>
    <w:multiLevelType w:val="singleLevel"/>
    <w:tmpl w:val="79F641D0"/>
    <w:lvl w:ilvl="0">
      <w:start w:val="1"/>
      <w:numFmt w:val="decimal"/>
      <w:lvlText w:val="%1."/>
      <w:lvlJc w:val="left"/>
      <w:pPr>
        <w:tabs>
          <w:tab w:val="num" w:pos="2061"/>
        </w:tabs>
        <w:ind w:left="2061" w:hanging="360"/>
      </w:pPr>
    </w:lvl>
  </w:abstractNum>
  <w:abstractNum w:abstractNumId="60">
    <w:nsid w:val="7ED50B1C"/>
    <w:multiLevelType w:val="singleLevel"/>
    <w:tmpl w:val="D36C4CCC"/>
    <w:lvl w:ilvl="0">
      <w:start w:val="1"/>
      <w:numFmt w:val="decimal"/>
      <w:lvlText w:val="%1."/>
      <w:lvlJc w:val="left"/>
      <w:pPr>
        <w:tabs>
          <w:tab w:val="num" w:pos="786"/>
        </w:tabs>
        <w:ind w:left="786" w:hanging="360"/>
      </w:pPr>
    </w:lvl>
  </w:abstractNum>
  <w:abstractNum w:abstractNumId="61">
    <w:nsid w:val="7F2C1177"/>
    <w:multiLevelType w:val="hybridMultilevel"/>
    <w:tmpl w:val="CCBE14DA"/>
    <w:lvl w:ilvl="0" w:tplc="5A34F2A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3"/>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lvlOverride w:ilvl="2"/>
    <w:lvlOverride w:ilvl="3"/>
    <w:lvlOverride w:ilvl="4"/>
    <w:lvlOverride w:ilvl="5"/>
    <w:lvlOverride w:ilvl="6"/>
    <w:lvlOverride w:ilvl="7"/>
    <w:lvlOverride w:ilvl="8"/>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7"/>
    <w:lvlOverride w:ilvl="0">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num>
  <w:num w:numId="29">
    <w:abstractNumId w:val="25"/>
  </w:num>
  <w:num w:numId="30">
    <w:abstractNumId w:val="20"/>
  </w:num>
  <w:num w:numId="31">
    <w:abstractNumId w:val="7"/>
    <w:lvlOverride w:ilvl="0">
      <w:startOverride w:val="1"/>
    </w:lvlOverride>
  </w:num>
  <w:num w:numId="32">
    <w:abstractNumId w:val="11"/>
  </w:num>
  <w:num w:numId="33">
    <w:abstractNumId w:val="43"/>
  </w:num>
  <w:num w:numId="34">
    <w:abstractNumId w:val="14"/>
  </w:num>
  <w:num w:numId="35">
    <w:abstractNumId w:val="59"/>
    <w:lvlOverride w:ilvl="0">
      <w:startOverride w:val="1"/>
    </w:lvlOverride>
  </w:num>
  <w:num w:numId="36">
    <w:abstractNumId w:val="45"/>
  </w:num>
  <w:num w:numId="37">
    <w:abstractNumId w:val="5"/>
  </w:num>
  <w:num w:numId="38">
    <w:abstractNumId w:val="31"/>
  </w:num>
  <w:num w:numId="39">
    <w:abstractNumId w:val="60"/>
    <w:lvlOverride w:ilvl="0">
      <w:startOverride w:val="1"/>
    </w:lvlOverride>
  </w:num>
  <w:num w:numId="40">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41">
    <w:abstractNumId w:val="36"/>
    <w:lvlOverride w:ilvl="0">
      <w:startOverride w:val="1"/>
    </w:lvlOverride>
  </w:num>
  <w:num w:numId="42">
    <w:abstractNumId w:val="42"/>
    <w:lvlOverride w:ilvl="0">
      <w:startOverride w:val="5"/>
    </w:lvlOverride>
  </w:num>
  <w:num w:numId="43">
    <w:abstractNumId w:val="57"/>
    <w:lvlOverride w:ilvl="0">
      <w:startOverride w:val="8"/>
    </w:lvlOverride>
  </w:num>
  <w:num w:numId="44">
    <w:abstractNumId w:val="6"/>
    <w:lvlOverride w:ilvl="0">
      <w:startOverride w:val="10"/>
    </w:lvlOverride>
  </w:num>
  <w:num w:numId="45">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46">
    <w:abstractNumId w:val="0"/>
    <w:lvlOverride w:ilvl="0">
      <w:lvl w:ilvl="0">
        <w:numFmt w:val="bullet"/>
        <w:lvlText w:val="-"/>
        <w:legacy w:legacy="1" w:legacySpace="0" w:legacyIndent="140"/>
        <w:lvlJc w:val="left"/>
        <w:pPr>
          <w:ind w:left="0" w:firstLine="0"/>
        </w:pPr>
        <w:rPr>
          <w:rFonts w:ascii="Arial" w:hAnsi="Arial" w:cs="Arial" w:hint="default"/>
        </w:rPr>
      </w:lvl>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4"/>
  </w:num>
  <w:num w:numId="51">
    <w:abstractNumId w:val="58"/>
  </w:num>
  <w:num w:numId="52">
    <w:abstractNumId w:val="27"/>
    <w:lvlOverride w:ilvl="0">
      <w:startOverride w:val="1"/>
    </w:lvlOverride>
  </w:num>
  <w:num w:numId="53">
    <w:abstractNumId w:val="22"/>
  </w:num>
  <w:num w:numId="54">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num>
  <w:num w:numId="56">
    <w:abstractNumId w:val="40"/>
  </w:num>
  <w:num w:numId="57">
    <w:abstractNumId w:val="26"/>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num>
  <w:num w:numId="64">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405A"/>
    <w:rsid w:val="000C3C88"/>
    <w:rsid w:val="001F0BC7"/>
    <w:rsid w:val="002E69DA"/>
    <w:rsid w:val="004C5C70"/>
    <w:rsid w:val="00581BA3"/>
    <w:rsid w:val="00720A49"/>
    <w:rsid w:val="00834D25"/>
    <w:rsid w:val="009E288C"/>
    <w:rsid w:val="00D31453"/>
    <w:rsid w:val="00E209E2"/>
    <w:rsid w:val="00E646F3"/>
    <w:rsid w:val="00E720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F3"/>
  </w:style>
  <w:style w:type="paragraph" w:styleId="1">
    <w:name w:val="heading 1"/>
    <w:aliases w:val="текст"/>
    <w:basedOn w:val="a"/>
    <w:next w:val="a"/>
    <w:link w:val="10"/>
    <w:qFormat/>
    <w:rsid w:val="00581BA3"/>
    <w:pPr>
      <w:keepNext/>
      <w:widowControl w:val="0"/>
      <w:spacing w:before="240" w:after="120" w:line="240" w:lineRule="auto"/>
      <w:ind w:left="567"/>
      <w:jc w:val="both"/>
      <w:outlineLvl w:val="0"/>
    </w:pPr>
    <w:rPr>
      <w:rFonts w:ascii="Times New Roman" w:eastAsia="Times New Roman" w:hAnsi="Times New Roman" w:cs="Times New Roman"/>
      <w:iCs/>
      <w:sz w:val="24"/>
      <w:szCs w:val="20"/>
    </w:rPr>
  </w:style>
  <w:style w:type="paragraph" w:styleId="2">
    <w:name w:val="heading 2"/>
    <w:basedOn w:val="a"/>
    <w:next w:val="a"/>
    <w:link w:val="20"/>
    <w:semiHidden/>
    <w:unhideWhenUsed/>
    <w:qFormat/>
    <w:rsid w:val="00581BA3"/>
    <w:pPr>
      <w:keepNext/>
      <w:shd w:val="clear" w:color="auto" w:fill="FFFFFF"/>
      <w:spacing w:after="0" w:line="221" w:lineRule="exact"/>
      <w:ind w:right="40" w:firstLine="547"/>
      <w:jc w:val="center"/>
      <w:outlineLvl w:val="1"/>
    </w:pPr>
    <w:rPr>
      <w:rFonts w:ascii="Arial" w:eastAsia="Times New Roman" w:hAnsi="Arial" w:cs="Arial"/>
      <w:b/>
      <w:bCs/>
      <w:sz w:val="20"/>
      <w:szCs w:val="24"/>
      <w:u w:color="FFFFFF"/>
    </w:rPr>
  </w:style>
  <w:style w:type="paragraph" w:styleId="3">
    <w:name w:val="heading 3"/>
    <w:basedOn w:val="a"/>
    <w:next w:val="a"/>
    <w:link w:val="30"/>
    <w:semiHidden/>
    <w:unhideWhenUsed/>
    <w:qFormat/>
    <w:rsid w:val="00581BA3"/>
    <w:pPr>
      <w:keepNext/>
      <w:shd w:val="clear" w:color="auto" w:fill="FFFFFF"/>
      <w:spacing w:after="0" w:line="240" w:lineRule="auto"/>
      <w:ind w:right="40" w:firstLine="300"/>
      <w:outlineLvl w:val="2"/>
    </w:pPr>
    <w:rPr>
      <w:rFonts w:ascii="Arial" w:eastAsia="Times New Roman" w:hAnsi="Arial" w:cs="Arial"/>
      <w:i/>
      <w:iCs/>
      <w:sz w:val="20"/>
      <w:szCs w:val="24"/>
      <w:u w:color="FFFFF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88"/>
    <w:rPr>
      <w:rFonts w:ascii="Tahoma" w:hAnsi="Tahoma" w:cs="Tahoma"/>
      <w:sz w:val="16"/>
      <w:szCs w:val="16"/>
    </w:rPr>
  </w:style>
  <w:style w:type="character" w:styleId="a5">
    <w:name w:val="Hyperlink"/>
    <w:basedOn w:val="a0"/>
    <w:unhideWhenUsed/>
    <w:rsid w:val="009E288C"/>
    <w:rPr>
      <w:color w:val="0000FF" w:themeColor="hyperlink"/>
      <w:u w:val="single"/>
    </w:rPr>
  </w:style>
  <w:style w:type="character" w:customStyle="1" w:styleId="10">
    <w:name w:val="Заголовок 1 Знак"/>
    <w:aliases w:val="текст Знак"/>
    <w:basedOn w:val="a0"/>
    <w:link w:val="1"/>
    <w:rsid w:val="00581BA3"/>
    <w:rPr>
      <w:rFonts w:ascii="Times New Roman" w:eastAsia="Times New Roman" w:hAnsi="Times New Roman" w:cs="Times New Roman"/>
      <w:iCs/>
      <w:sz w:val="24"/>
      <w:szCs w:val="20"/>
    </w:rPr>
  </w:style>
  <w:style w:type="paragraph" w:styleId="a6">
    <w:name w:val="List Paragraph"/>
    <w:basedOn w:val="a"/>
    <w:uiPriority w:val="34"/>
    <w:qFormat/>
    <w:rsid w:val="00581BA3"/>
    <w:pPr>
      <w:spacing w:after="0" w:line="240" w:lineRule="auto"/>
      <w:ind w:left="720"/>
      <w:contextualSpacing/>
    </w:pPr>
    <w:rPr>
      <w:rFonts w:ascii="Calibri" w:eastAsia="Times New Roman" w:hAnsi="Calibri" w:cs="Times New Roman"/>
      <w:lang w:eastAsia="en-US"/>
    </w:rPr>
  </w:style>
  <w:style w:type="paragraph" w:customStyle="1" w:styleId="Style3">
    <w:name w:val="Style3"/>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rsid w:val="00581BA3"/>
    <w:rPr>
      <w:rFonts w:ascii="Georgia" w:hAnsi="Georgia" w:cs="Georgia" w:hint="default"/>
      <w:sz w:val="12"/>
      <w:szCs w:val="12"/>
    </w:rPr>
  </w:style>
  <w:style w:type="character" w:customStyle="1" w:styleId="FontStyle32">
    <w:name w:val="Font Style32"/>
    <w:basedOn w:val="a0"/>
    <w:rsid w:val="00581BA3"/>
    <w:rPr>
      <w:rFonts w:ascii="Times New Roman" w:hAnsi="Times New Roman" w:cs="Times New Roman" w:hint="default"/>
      <w:i/>
      <w:iCs/>
      <w:sz w:val="12"/>
      <w:szCs w:val="12"/>
    </w:rPr>
  </w:style>
  <w:style w:type="character" w:customStyle="1" w:styleId="20">
    <w:name w:val="Заголовок 2 Знак"/>
    <w:basedOn w:val="a0"/>
    <w:link w:val="2"/>
    <w:semiHidden/>
    <w:rsid w:val="00581BA3"/>
    <w:rPr>
      <w:rFonts w:ascii="Arial" w:eastAsia="Times New Roman" w:hAnsi="Arial" w:cs="Arial"/>
      <w:b/>
      <w:bCs/>
      <w:sz w:val="20"/>
      <w:szCs w:val="24"/>
      <w:u w:color="FFFFFF"/>
      <w:shd w:val="clear" w:color="auto" w:fill="FFFFFF"/>
    </w:rPr>
  </w:style>
  <w:style w:type="character" w:customStyle="1" w:styleId="30">
    <w:name w:val="Заголовок 3 Знак"/>
    <w:basedOn w:val="a0"/>
    <w:link w:val="3"/>
    <w:semiHidden/>
    <w:rsid w:val="00581BA3"/>
    <w:rPr>
      <w:rFonts w:ascii="Arial" w:eastAsia="Times New Roman" w:hAnsi="Arial" w:cs="Arial"/>
      <w:i/>
      <w:iCs/>
      <w:sz w:val="20"/>
      <w:szCs w:val="24"/>
      <w:u w:color="FFFFFF"/>
      <w:shd w:val="clear" w:color="auto" w:fill="FFFFFF"/>
    </w:rPr>
  </w:style>
  <w:style w:type="paragraph" w:customStyle="1" w:styleId="msonormalcxspmiddle">
    <w:name w:val="msonormalcxspmiddle"/>
    <w:basedOn w:val="a"/>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table" w:styleId="a7">
    <w:name w:val="Table Grid"/>
    <w:basedOn w:val="a1"/>
    <w:uiPriority w:val="59"/>
    <w:rsid w:val="00581BA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basedOn w:val="a0"/>
    <w:rsid w:val="00581BA3"/>
    <w:rPr>
      <w:rFonts w:ascii="Times New Roman" w:hAnsi="Times New Roman" w:cs="Times New Roman"/>
      <w:b/>
      <w:bCs/>
      <w:sz w:val="16"/>
      <w:szCs w:val="16"/>
    </w:rPr>
  </w:style>
  <w:style w:type="paragraph" w:styleId="a8">
    <w:name w:val="Normal (Web)"/>
    <w:basedOn w:val="a"/>
    <w:unhideWhenUsed/>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0"/>
    <w:rsid w:val="00581BA3"/>
    <w:rPr>
      <w:rFonts w:ascii="Constantia" w:hAnsi="Constantia" w:cs="Constantia" w:hint="default"/>
      <w:b/>
      <w:bCs/>
      <w:smallCaps/>
      <w:sz w:val="10"/>
      <w:szCs w:val="10"/>
    </w:rPr>
  </w:style>
  <w:style w:type="paragraph" w:customStyle="1" w:styleId="Style7">
    <w:name w:val="Style7"/>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581BA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Абзац списка1"/>
    <w:basedOn w:val="a"/>
    <w:rsid w:val="00581BA3"/>
    <w:pPr>
      <w:spacing w:after="0" w:line="240" w:lineRule="auto"/>
      <w:ind w:left="720"/>
      <w:contextualSpacing/>
    </w:pPr>
    <w:rPr>
      <w:rFonts w:ascii="Calibri" w:eastAsia="Times New Roman" w:hAnsi="Calibri" w:cs="Times New Roman"/>
      <w:lang w:eastAsia="en-US"/>
    </w:rPr>
  </w:style>
  <w:style w:type="paragraph" w:styleId="a9">
    <w:name w:val="Plain Text"/>
    <w:basedOn w:val="a"/>
    <w:link w:val="aa"/>
    <w:rsid w:val="00581BA3"/>
    <w:pPr>
      <w:spacing w:after="0" w:line="240" w:lineRule="auto"/>
    </w:pPr>
    <w:rPr>
      <w:rFonts w:ascii="Courier New" w:eastAsia="Calibri" w:hAnsi="Courier New" w:cs="Times New Roman"/>
      <w:sz w:val="20"/>
      <w:szCs w:val="20"/>
      <w:lang w:val="fr-FR"/>
    </w:rPr>
  </w:style>
  <w:style w:type="character" w:customStyle="1" w:styleId="aa">
    <w:name w:val="Текст Знак"/>
    <w:basedOn w:val="a0"/>
    <w:link w:val="a9"/>
    <w:rsid w:val="00581BA3"/>
    <w:rPr>
      <w:rFonts w:ascii="Courier New" w:eastAsia="Calibri" w:hAnsi="Courier New" w:cs="Times New Roman"/>
      <w:sz w:val="20"/>
      <w:szCs w:val="20"/>
      <w:lang w:val="fr-FR"/>
    </w:rPr>
  </w:style>
  <w:style w:type="paragraph" w:styleId="ab">
    <w:name w:val="header"/>
    <w:basedOn w:val="a"/>
    <w:link w:val="ac"/>
    <w:uiPriority w:val="99"/>
    <w:rsid w:val="00581BA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581BA3"/>
    <w:rPr>
      <w:rFonts w:ascii="Times New Roman" w:eastAsia="Times New Roman" w:hAnsi="Times New Roman" w:cs="Times New Roman"/>
      <w:sz w:val="20"/>
      <w:szCs w:val="20"/>
    </w:rPr>
  </w:style>
  <w:style w:type="character" w:customStyle="1" w:styleId="FontStyle17">
    <w:name w:val="Font Style17"/>
    <w:basedOn w:val="a0"/>
    <w:rsid w:val="00581BA3"/>
    <w:rPr>
      <w:rFonts w:ascii="Times New Roman" w:hAnsi="Times New Roman" w:cs="Times New Roman"/>
      <w:b/>
      <w:bCs/>
      <w:sz w:val="16"/>
      <w:szCs w:val="16"/>
    </w:rPr>
  </w:style>
  <w:style w:type="character" w:customStyle="1" w:styleId="FontStyle18">
    <w:name w:val="Font Style18"/>
    <w:basedOn w:val="a0"/>
    <w:rsid w:val="00581BA3"/>
    <w:rPr>
      <w:rFonts w:ascii="Times New Roman" w:hAnsi="Times New Roman" w:cs="Times New Roman"/>
      <w:b/>
      <w:bCs/>
      <w:sz w:val="10"/>
      <w:szCs w:val="10"/>
    </w:rPr>
  </w:style>
  <w:style w:type="character" w:customStyle="1" w:styleId="FontStyle21">
    <w:name w:val="Font Style21"/>
    <w:basedOn w:val="a0"/>
    <w:rsid w:val="00581BA3"/>
    <w:rPr>
      <w:rFonts w:ascii="Times New Roman" w:hAnsi="Times New Roman" w:cs="Times New Roman"/>
      <w:sz w:val="12"/>
      <w:szCs w:val="12"/>
    </w:rPr>
  </w:style>
  <w:style w:type="paragraph" w:customStyle="1" w:styleId="ConsPlusNonformat">
    <w:name w:val="ConsPlusNonformat"/>
    <w:rsid w:val="00581B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Обычный2"/>
    <w:rsid w:val="00581BA3"/>
    <w:pPr>
      <w:widowControl w:val="0"/>
      <w:spacing w:after="0" w:line="240" w:lineRule="auto"/>
    </w:pPr>
    <w:rPr>
      <w:rFonts w:ascii="Times New Roman" w:eastAsia="Times New Roman" w:hAnsi="Times New Roman" w:cs="Times New Roman"/>
      <w:snapToGrid w:val="0"/>
      <w:sz w:val="20"/>
      <w:szCs w:val="20"/>
    </w:rPr>
  </w:style>
  <w:style w:type="paragraph" w:customStyle="1" w:styleId="Style1">
    <w:name w:val="Style1"/>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581BA3"/>
    <w:rPr>
      <w:rFonts w:ascii="Times New Roman" w:hAnsi="Times New Roman" w:cs="Times New Roman"/>
      <w:b/>
      <w:bCs/>
      <w:sz w:val="14"/>
      <w:szCs w:val="14"/>
    </w:rPr>
  </w:style>
  <w:style w:type="paragraph" w:customStyle="1" w:styleId="Style16">
    <w:name w:val="Style1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0"/>
    <w:rsid w:val="00581BA3"/>
    <w:rPr>
      <w:rFonts w:ascii="Georgia" w:hAnsi="Georgia" w:cs="Georgia"/>
      <w:sz w:val="12"/>
      <w:szCs w:val="12"/>
    </w:rPr>
  </w:style>
  <w:style w:type="paragraph" w:customStyle="1" w:styleId="12">
    <w:name w:val="Текст1"/>
    <w:basedOn w:val="a"/>
    <w:rsid w:val="00581BA3"/>
    <w:pPr>
      <w:spacing w:after="0" w:line="240" w:lineRule="auto"/>
    </w:pPr>
    <w:rPr>
      <w:rFonts w:ascii="Courier New" w:eastAsia="Times New Roman" w:hAnsi="Courier New" w:cs="Times New Roman"/>
      <w:sz w:val="20"/>
      <w:szCs w:val="20"/>
      <w:lang w:val="fr-FR"/>
    </w:rPr>
  </w:style>
  <w:style w:type="paragraph" w:customStyle="1" w:styleId="13">
    <w:name w:val="Обычный1"/>
    <w:rsid w:val="00581BA3"/>
    <w:pPr>
      <w:spacing w:after="0" w:line="240" w:lineRule="auto"/>
    </w:pPr>
    <w:rPr>
      <w:rFonts w:ascii="Times New Roman" w:eastAsia="Times New Roman" w:hAnsi="Times New Roman" w:cs="Times New Roman"/>
      <w:sz w:val="20"/>
      <w:szCs w:val="20"/>
      <w:lang w:val="fr-FR"/>
    </w:rPr>
  </w:style>
  <w:style w:type="paragraph" w:styleId="ad">
    <w:name w:val="Body Text Indent"/>
    <w:basedOn w:val="a"/>
    <w:link w:val="ae"/>
    <w:rsid w:val="00581BA3"/>
    <w:pPr>
      <w:spacing w:after="0" w:line="240" w:lineRule="auto"/>
      <w:ind w:firstLine="709"/>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81BA3"/>
    <w:rPr>
      <w:rFonts w:ascii="Times New Roman" w:eastAsia="Times New Roman" w:hAnsi="Times New Roman" w:cs="Times New Roman"/>
      <w:sz w:val="28"/>
      <w:szCs w:val="20"/>
    </w:rPr>
  </w:style>
  <w:style w:type="paragraph" w:styleId="af">
    <w:name w:val="Title"/>
    <w:basedOn w:val="a"/>
    <w:link w:val="af0"/>
    <w:qFormat/>
    <w:rsid w:val="00581BA3"/>
    <w:pPr>
      <w:spacing w:after="0" w:line="240" w:lineRule="auto"/>
      <w:jc w:val="center"/>
    </w:pPr>
    <w:rPr>
      <w:rFonts w:ascii="Times New Roman" w:eastAsia="Times New Roman" w:hAnsi="Times New Roman" w:cs="Times New Roman"/>
      <w:sz w:val="24"/>
      <w:szCs w:val="20"/>
    </w:rPr>
  </w:style>
  <w:style w:type="character" w:customStyle="1" w:styleId="af0">
    <w:name w:val="Название Знак"/>
    <w:basedOn w:val="a0"/>
    <w:link w:val="af"/>
    <w:rsid w:val="00581BA3"/>
    <w:rPr>
      <w:rFonts w:ascii="Times New Roman" w:eastAsia="Times New Roman" w:hAnsi="Times New Roman" w:cs="Times New Roman"/>
      <w:sz w:val="24"/>
      <w:szCs w:val="20"/>
    </w:rPr>
  </w:style>
  <w:style w:type="paragraph" w:styleId="af1">
    <w:name w:val="Body Text"/>
    <w:basedOn w:val="a"/>
    <w:link w:val="af2"/>
    <w:rsid w:val="00581BA3"/>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581BA3"/>
    <w:rPr>
      <w:rFonts w:ascii="Times New Roman" w:eastAsia="Times New Roman" w:hAnsi="Times New Roman" w:cs="Times New Roman"/>
      <w:sz w:val="24"/>
      <w:szCs w:val="24"/>
    </w:rPr>
  </w:style>
  <w:style w:type="paragraph" w:customStyle="1" w:styleId="22">
    <w:name w:val="Текст2"/>
    <w:basedOn w:val="a"/>
    <w:rsid w:val="00581BA3"/>
    <w:pPr>
      <w:spacing w:after="0" w:line="240" w:lineRule="auto"/>
    </w:pPr>
    <w:rPr>
      <w:rFonts w:ascii="Courier New" w:eastAsia="Times New Roman" w:hAnsi="Courier New" w:cs="Times New Roman"/>
      <w:snapToGrid w:val="0"/>
      <w:sz w:val="20"/>
      <w:szCs w:val="20"/>
    </w:rPr>
  </w:style>
  <w:style w:type="paragraph" w:customStyle="1" w:styleId="Style8">
    <w:name w:val="Style8"/>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rsid w:val="00581BA3"/>
    <w:rPr>
      <w:rFonts w:ascii="Times New Roman" w:hAnsi="Times New Roman" w:cs="Times New Roman"/>
      <w:b/>
      <w:bCs/>
      <w:sz w:val="18"/>
      <w:szCs w:val="18"/>
    </w:rPr>
  </w:style>
  <w:style w:type="character" w:customStyle="1" w:styleId="FontStyle22">
    <w:name w:val="Font Style22"/>
    <w:rsid w:val="00581BA3"/>
    <w:rPr>
      <w:rFonts w:ascii="Times New Roman" w:hAnsi="Times New Roman" w:cs="Times New Roman"/>
      <w:sz w:val="20"/>
      <w:szCs w:val="20"/>
    </w:rPr>
  </w:style>
  <w:style w:type="paragraph" w:customStyle="1" w:styleId="Style10">
    <w:name w:val="Style10"/>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9">
    <w:name w:val="Font Style29"/>
    <w:basedOn w:val="a0"/>
    <w:rsid w:val="00581BA3"/>
    <w:rPr>
      <w:rFonts w:ascii="Times New Roman" w:hAnsi="Times New Roman" w:cs="Times New Roman"/>
      <w:b/>
      <w:bCs/>
      <w:sz w:val="10"/>
      <w:szCs w:val="10"/>
    </w:rPr>
  </w:style>
  <w:style w:type="character" w:customStyle="1" w:styleId="FontStyle30">
    <w:name w:val="Font Style30"/>
    <w:basedOn w:val="a0"/>
    <w:rsid w:val="00581BA3"/>
    <w:rPr>
      <w:rFonts w:ascii="Times New Roman" w:hAnsi="Times New Roman" w:cs="Times New Roman"/>
      <w:b/>
      <w:bCs/>
      <w:sz w:val="10"/>
      <w:szCs w:val="10"/>
    </w:rPr>
  </w:style>
  <w:style w:type="paragraph" w:styleId="31">
    <w:name w:val="Body Text 3"/>
    <w:basedOn w:val="a"/>
    <w:link w:val="32"/>
    <w:rsid w:val="00581BA3"/>
    <w:pPr>
      <w:widowControl w:val="0"/>
      <w:autoSpaceDE w:val="0"/>
      <w:autoSpaceDN w:val="0"/>
      <w:adjustRightInd w:val="0"/>
      <w:spacing w:after="120" w:line="240" w:lineRule="auto"/>
      <w:ind w:firstLine="567"/>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81BA3"/>
    <w:rPr>
      <w:rFonts w:ascii="Times New Roman" w:eastAsia="Times New Roman" w:hAnsi="Times New Roman" w:cs="Times New Roman"/>
      <w:sz w:val="16"/>
      <w:szCs w:val="16"/>
    </w:rPr>
  </w:style>
  <w:style w:type="character" w:customStyle="1" w:styleId="extended-textshort">
    <w:name w:val="extended-text__short"/>
    <w:basedOn w:val="a0"/>
    <w:rsid w:val="00581BA3"/>
  </w:style>
  <w:style w:type="paragraph" w:styleId="33">
    <w:name w:val="Body Text Indent 3"/>
    <w:basedOn w:val="a"/>
    <w:link w:val="34"/>
    <w:unhideWhenUsed/>
    <w:rsid w:val="00581BA3"/>
    <w:pPr>
      <w:spacing w:after="120" w:line="240" w:lineRule="auto"/>
      <w:ind w:left="283"/>
    </w:pPr>
    <w:rPr>
      <w:rFonts w:ascii="Calibri" w:eastAsia="Times New Roman" w:hAnsi="Calibri" w:cs="Times New Roman"/>
      <w:sz w:val="16"/>
      <w:szCs w:val="16"/>
      <w:lang w:eastAsia="en-US"/>
    </w:rPr>
  </w:style>
  <w:style w:type="character" w:customStyle="1" w:styleId="34">
    <w:name w:val="Основной текст с отступом 3 Знак"/>
    <w:basedOn w:val="a0"/>
    <w:link w:val="33"/>
    <w:rsid w:val="00581BA3"/>
    <w:rPr>
      <w:rFonts w:ascii="Calibri" w:eastAsia="Times New Roman" w:hAnsi="Calibri" w:cs="Times New Roman"/>
      <w:sz w:val="16"/>
      <w:szCs w:val="16"/>
      <w:lang w:eastAsia="en-US"/>
    </w:rPr>
  </w:style>
  <w:style w:type="paragraph" w:styleId="23">
    <w:name w:val="Body Text Indent 2"/>
    <w:basedOn w:val="a"/>
    <w:link w:val="24"/>
    <w:semiHidden/>
    <w:unhideWhenUsed/>
    <w:rsid w:val="00581BA3"/>
    <w:pPr>
      <w:spacing w:after="120" w:line="480" w:lineRule="auto"/>
      <w:ind w:left="283"/>
    </w:pPr>
    <w:rPr>
      <w:rFonts w:ascii="Calibri" w:eastAsia="Times New Roman" w:hAnsi="Calibri" w:cs="Times New Roman"/>
      <w:lang w:eastAsia="en-US"/>
    </w:rPr>
  </w:style>
  <w:style w:type="character" w:customStyle="1" w:styleId="24">
    <w:name w:val="Основной текст с отступом 2 Знак"/>
    <w:basedOn w:val="a0"/>
    <w:link w:val="23"/>
    <w:semiHidden/>
    <w:rsid w:val="00581BA3"/>
    <w:rPr>
      <w:rFonts w:ascii="Calibri" w:eastAsia="Times New Roman" w:hAnsi="Calibri" w:cs="Times New Roman"/>
      <w:lang w:eastAsia="en-US"/>
    </w:rPr>
  </w:style>
  <w:style w:type="character" w:styleId="af3">
    <w:name w:val="FollowedHyperlink"/>
    <w:basedOn w:val="a0"/>
    <w:uiPriority w:val="99"/>
    <w:semiHidden/>
    <w:unhideWhenUsed/>
    <w:rsid w:val="00581BA3"/>
    <w:rPr>
      <w:color w:val="800080" w:themeColor="followedHyperlink"/>
      <w:u w:val="single"/>
    </w:rPr>
  </w:style>
  <w:style w:type="character" w:customStyle="1" w:styleId="110">
    <w:name w:val="Заголовок 1 Знак1"/>
    <w:aliases w:val="текст Знак1"/>
    <w:basedOn w:val="a0"/>
    <w:rsid w:val="00581BA3"/>
    <w:rPr>
      <w:rFonts w:asciiTheme="majorHAnsi" w:eastAsiaTheme="majorEastAsia" w:hAnsiTheme="majorHAnsi" w:cstheme="majorBidi"/>
      <w:b/>
      <w:bCs/>
      <w:color w:val="365F91" w:themeColor="accent1" w:themeShade="BF"/>
      <w:sz w:val="28"/>
      <w:szCs w:val="28"/>
    </w:rPr>
  </w:style>
  <w:style w:type="paragraph" w:styleId="af4">
    <w:name w:val="footer"/>
    <w:basedOn w:val="a"/>
    <w:link w:val="af5"/>
    <w:uiPriority w:val="99"/>
    <w:semiHidden/>
    <w:unhideWhenUsed/>
    <w:rsid w:val="00581BA3"/>
    <w:pPr>
      <w:tabs>
        <w:tab w:val="center" w:pos="4677"/>
        <w:tab w:val="right" w:pos="9355"/>
      </w:tabs>
      <w:spacing w:after="0" w:line="240" w:lineRule="auto"/>
    </w:pPr>
    <w:rPr>
      <w:rFonts w:ascii="Arial" w:eastAsia="Times New Roman" w:hAnsi="Arial" w:cs="Arial"/>
      <w:sz w:val="20"/>
      <w:szCs w:val="24"/>
      <w:u w:color="FFFFFF"/>
    </w:rPr>
  </w:style>
  <w:style w:type="character" w:customStyle="1" w:styleId="af5">
    <w:name w:val="Нижний колонтитул Знак"/>
    <w:basedOn w:val="a0"/>
    <w:link w:val="af4"/>
    <w:uiPriority w:val="99"/>
    <w:semiHidden/>
    <w:rsid w:val="00581BA3"/>
    <w:rPr>
      <w:rFonts w:ascii="Arial" w:eastAsia="Times New Roman" w:hAnsi="Arial" w:cs="Arial"/>
      <w:sz w:val="20"/>
      <w:szCs w:val="24"/>
      <w:u w:color="FFFFFF"/>
    </w:rPr>
  </w:style>
  <w:style w:type="paragraph" w:styleId="25">
    <w:name w:val="Body Text 2"/>
    <w:basedOn w:val="a"/>
    <w:link w:val="26"/>
    <w:semiHidden/>
    <w:unhideWhenUsed/>
    <w:rsid w:val="00581BA3"/>
    <w:pPr>
      <w:shd w:val="clear" w:color="auto" w:fill="FFFFFF"/>
      <w:spacing w:after="0" w:line="221" w:lineRule="exact"/>
      <w:ind w:right="29"/>
      <w:jc w:val="both"/>
    </w:pPr>
    <w:rPr>
      <w:rFonts w:ascii="Arial" w:eastAsia="Times New Roman" w:hAnsi="Arial" w:cs="Arial"/>
      <w:spacing w:val="-2"/>
      <w:sz w:val="20"/>
      <w:szCs w:val="24"/>
      <w:u w:color="FFFFFF"/>
    </w:rPr>
  </w:style>
  <w:style w:type="character" w:customStyle="1" w:styleId="26">
    <w:name w:val="Основной текст 2 Знак"/>
    <w:basedOn w:val="a0"/>
    <w:link w:val="25"/>
    <w:semiHidden/>
    <w:rsid w:val="00581BA3"/>
    <w:rPr>
      <w:rFonts w:ascii="Arial" w:eastAsia="Times New Roman" w:hAnsi="Arial" w:cs="Arial"/>
      <w:spacing w:val="-2"/>
      <w:sz w:val="20"/>
      <w:szCs w:val="24"/>
      <w:u w:color="FFFFFF"/>
      <w:shd w:val="clear" w:color="auto" w:fill="FFFFFF"/>
    </w:rPr>
  </w:style>
  <w:style w:type="paragraph" w:styleId="af6">
    <w:name w:val="Block Text"/>
    <w:basedOn w:val="a"/>
    <w:semiHidden/>
    <w:unhideWhenUsed/>
    <w:rsid w:val="00581BA3"/>
    <w:pPr>
      <w:shd w:val="clear" w:color="auto" w:fill="FFFFFF"/>
      <w:spacing w:before="120" w:after="0" w:line="221" w:lineRule="exact"/>
      <w:ind w:left="11" w:right="11" w:firstLine="539"/>
      <w:jc w:val="both"/>
    </w:pPr>
    <w:rPr>
      <w:rFonts w:ascii="Arial" w:eastAsia="Times New Roman" w:hAnsi="Arial" w:cs="Arial"/>
      <w:sz w:val="20"/>
      <w:szCs w:val="24"/>
      <w:u w:color="FFFFFF"/>
    </w:rPr>
  </w:style>
  <w:style w:type="paragraph" w:styleId="af7">
    <w:name w:val="Document Map"/>
    <w:basedOn w:val="a"/>
    <w:link w:val="af8"/>
    <w:uiPriority w:val="99"/>
    <w:semiHidden/>
    <w:unhideWhenUsed/>
    <w:rsid w:val="00581BA3"/>
    <w:pPr>
      <w:spacing w:after="0" w:line="240" w:lineRule="auto"/>
    </w:pPr>
    <w:rPr>
      <w:rFonts w:ascii="Tahoma" w:eastAsia="Times New Roman" w:hAnsi="Tahoma" w:cs="Tahoma"/>
      <w:sz w:val="16"/>
      <w:szCs w:val="16"/>
      <w:u w:color="FFFFFF"/>
    </w:rPr>
  </w:style>
  <w:style w:type="character" w:customStyle="1" w:styleId="af8">
    <w:name w:val="Схема документа Знак"/>
    <w:basedOn w:val="a0"/>
    <w:link w:val="af7"/>
    <w:uiPriority w:val="99"/>
    <w:semiHidden/>
    <w:rsid w:val="00581BA3"/>
    <w:rPr>
      <w:rFonts w:ascii="Tahoma" w:eastAsia="Times New Roman" w:hAnsi="Tahoma" w:cs="Tahoma"/>
      <w:sz w:val="16"/>
      <w:szCs w:val="16"/>
      <w:u w:color="FFFFFF"/>
    </w:rPr>
  </w:style>
  <w:style w:type="paragraph" w:customStyle="1" w:styleId="af9">
    <w:name w:val="Стиль"/>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rsid w:val="00581BA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ormattext">
    <w:name w:val="formattext"/>
    <w:uiPriority w:val="99"/>
    <w:rsid w:val="00581BA3"/>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ConsNonformat">
    <w:name w:val="ConsNonformat"/>
    <w:rsid w:val="00581BA3"/>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list1">
    <w:name w:val="list1"/>
    <w:basedOn w:val="a"/>
    <w:rsid w:val="00581BA3"/>
    <w:pPr>
      <w:spacing w:after="0" w:line="240" w:lineRule="auto"/>
      <w:ind w:firstLine="400"/>
      <w:jc w:val="both"/>
    </w:pPr>
    <w:rPr>
      <w:rFonts w:ascii="Times New Roman" w:eastAsia="Times New Roman" w:hAnsi="Times New Roman" w:cs="Times New Roman"/>
      <w:sz w:val="27"/>
      <w:szCs w:val="27"/>
    </w:rPr>
  </w:style>
  <w:style w:type="paragraph" w:customStyle="1" w:styleId="main">
    <w:name w:val="main"/>
    <w:basedOn w:val="a"/>
    <w:rsid w:val="00581BA3"/>
    <w:pPr>
      <w:spacing w:after="0" w:line="240" w:lineRule="auto"/>
      <w:ind w:firstLine="400"/>
      <w:jc w:val="both"/>
    </w:pPr>
    <w:rPr>
      <w:rFonts w:ascii="Times New Roman" w:eastAsia="Times New Roman" w:hAnsi="Times New Roman" w:cs="Times New Roman"/>
      <w:sz w:val="27"/>
      <w:szCs w:val="27"/>
    </w:rPr>
  </w:style>
  <w:style w:type="character" w:customStyle="1" w:styleId="-2">
    <w:name w:val="Нормальный-2 Знак"/>
    <w:basedOn w:val="a0"/>
    <w:link w:val="-20"/>
    <w:locked/>
    <w:rsid w:val="00581BA3"/>
    <w:rPr>
      <w:rFonts w:ascii="Times New Roman" w:eastAsia="Times New Roman" w:hAnsi="Times New Roman" w:cs="Times New Roman"/>
      <w:sz w:val="26"/>
      <w:szCs w:val="24"/>
    </w:rPr>
  </w:style>
  <w:style w:type="paragraph" w:customStyle="1" w:styleId="-20">
    <w:name w:val="Нормальный-2"/>
    <w:basedOn w:val="a"/>
    <w:link w:val="-2"/>
    <w:rsid w:val="00581BA3"/>
    <w:pPr>
      <w:spacing w:before="120" w:after="0" w:line="240" w:lineRule="auto"/>
      <w:ind w:left="284" w:right="170" w:firstLine="851"/>
      <w:jc w:val="both"/>
    </w:pPr>
    <w:rPr>
      <w:rFonts w:ascii="Times New Roman" w:eastAsia="Times New Roman" w:hAnsi="Times New Roman" w:cs="Times New Roman"/>
      <w:sz w:val="26"/>
      <w:szCs w:val="24"/>
    </w:rPr>
  </w:style>
  <w:style w:type="paragraph" w:customStyle="1" w:styleId="14">
    <w:name w:val="ПЗ1"/>
    <w:basedOn w:val="-20"/>
    <w:next w:val="-20"/>
    <w:rsid w:val="00581BA3"/>
    <w:pPr>
      <w:keepNext/>
      <w:suppressAutoHyphens/>
      <w:spacing w:before="720" w:after="480"/>
    </w:pPr>
    <w:rPr>
      <w:b/>
      <w:caps/>
    </w:rPr>
  </w:style>
  <w:style w:type="paragraph" w:customStyle="1" w:styleId="27">
    <w:name w:val="ПЗ2"/>
    <w:basedOn w:val="-20"/>
    <w:next w:val="-20"/>
    <w:rsid w:val="00581BA3"/>
    <w:pPr>
      <w:keepNext/>
      <w:spacing w:before="360" w:after="240"/>
    </w:pPr>
    <w:rPr>
      <w:b/>
    </w:rPr>
  </w:style>
  <w:style w:type="paragraph" w:customStyle="1" w:styleId="caption1">
    <w:name w:val="caption1"/>
    <w:basedOn w:val="a"/>
    <w:rsid w:val="00581BA3"/>
    <w:pPr>
      <w:spacing w:after="0" w:line="240" w:lineRule="auto"/>
      <w:ind w:firstLine="400"/>
      <w:jc w:val="center"/>
    </w:pPr>
    <w:rPr>
      <w:rFonts w:ascii="Arial" w:eastAsia="SimSun" w:hAnsi="Arial" w:cs="Arial"/>
      <w:b/>
      <w:bCs/>
      <w:sz w:val="27"/>
      <w:szCs w:val="27"/>
      <w:lang w:eastAsia="zh-CN"/>
    </w:rPr>
  </w:style>
  <w:style w:type="paragraph" w:customStyle="1" w:styleId="caption3">
    <w:name w:val="caption3"/>
    <w:basedOn w:val="a"/>
    <w:rsid w:val="00581BA3"/>
    <w:pPr>
      <w:spacing w:after="0" w:line="240" w:lineRule="auto"/>
      <w:ind w:firstLine="400"/>
    </w:pPr>
    <w:rPr>
      <w:rFonts w:ascii="Arial" w:eastAsia="SimSun" w:hAnsi="Arial" w:cs="Arial"/>
      <w:b/>
      <w:bCs/>
      <w:sz w:val="27"/>
      <w:szCs w:val="27"/>
      <w:lang w:eastAsia="zh-CN"/>
    </w:rPr>
  </w:style>
  <w:style w:type="paragraph" w:customStyle="1" w:styleId="image">
    <w:name w:val="image"/>
    <w:basedOn w:val="a"/>
    <w:rsid w:val="00581BA3"/>
    <w:pPr>
      <w:spacing w:after="0" w:line="240" w:lineRule="auto"/>
      <w:ind w:firstLine="400"/>
      <w:jc w:val="center"/>
    </w:pPr>
    <w:rPr>
      <w:rFonts w:ascii="Times New Roman" w:eastAsia="SimSun" w:hAnsi="Times New Roman" w:cs="Times New Roman"/>
      <w:sz w:val="24"/>
      <w:szCs w:val="24"/>
      <w:lang w:eastAsia="zh-CN"/>
    </w:rPr>
  </w:style>
  <w:style w:type="paragraph" w:customStyle="1" w:styleId="list2">
    <w:name w:val="list2"/>
    <w:basedOn w:val="a"/>
    <w:rsid w:val="00581BA3"/>
    <w:pPr>
      <w:spacing w:after="0" w:line="240" w:lineRule="auto"/>
      <w:ind w:firstLine="400"/>
      <w:jc w:val="both"/>
    </w:pPr>
    <w:rPr>
      <w:rFonts w:ascii="Times New Roman" w:eastAsia="SimSun" w:hAnsi="Times New Roman" w:cs="Times New Roman"/>
      <w:sz w:val="27"/>
      <w:szCs w:val="27"/>
      <w:lang w:eastAsia="zh-CN"/>
    </w:rPr>
  </w:style>
  <w:style w:type="paragraph" w:customStyle="1" w:styleId="tabcaption">
    <w:name w:val="tab_caption"/>
    <w:basedOn w:val="a"/>
    <w:rsid w:val="00581BA3"/>
    <w:pPr>
      <w:spacing w:after="0" w:line="240" w:lineRule="auto"/>
      <w:ind w:firstLine="400"/>
      <w:jc w:val="right"/>
    </w:pPr>
    <w:rPr>
      <w:rFonts w:ascii="Times New Roman" w:eastAsia="SimSun" w:hAnsi="Times New Roman" w:cs="Times New Roman"/>
      <w:sz w:val="24"/>
      <w:szCs w:val="24"/>
      <w:lang w:eastAsia="zh-CN"/>
    </w:rPr>
  </w:style>
  <w:style w:type="paragraph" w:customStyle="1" w:styleId="Style24">
    <w:name w:val="Style24"/>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pple-converted-space">
    <w:name w:val="apple-converted-space"/>
    <w:rsid w:val="00581BA3"/>
  </w:style>
  <w:style w:type="table" w:customStyle="1" w:styleId="15">
    <w:name w:val="Сетка таблицы1"/>
    <w:basedOn w:val="a1"/>
    <w:rsid w:val="00581BA3"/>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текст"/>
    <w:basedOn w:val="a"/>
    <w:next w:val="a"/>
    <w:link w:val="10"/>
    <w:qFormat/>
    <w:rsid w:val="00581BA3"/>
    <w:pPr>
      <w:keepNext/>
      <w:widowControl w:val="0"/>
      <w:spacing w:before="240" w:after="120" w:line="240" w:lineRule="auto"/>
      <w:ind w:left="567"/>
      <w:jc w:val="both"/>
      <w:outlineLvl w:val="0"/>
    </w:pPr>
    <w:rPr>
      <w:rFonts w:ascii="Times New Roman" w:eastAsia="Times New Roman" w:hAnsi="Times New Roman" w:cs="Times New Roman"/>
      <w:iCs/>
      <w:sz w:val="24"/>
      <w:szCs w:val="20"/>
    </w:rPr>
  </w:style>
  <w:style w:type="paragraph" w:styleId="2">
    <w:name w:val="heading 2"/>
    <w:basedOn w:val="a"/>
    <w:next w:val="a"/>
    <w:link w:val="20"/>
    <w:semiHidden/>
    <w:unhideWhenUsed/>
    <w:qFormat/>
    <w:rsid w:val="00581BA3"/>
    <w:pPr>
      <w:keepNext/>
      <w:shd w:val="clear" w:color="auto" w:fill="FFFFFF"/>
      <w:spacing w:after="0" w:line="221" w:lineRule="exact"/>
      <w:ind w:right="40" w:firstLine="547"/>
      <w:jc w:val="center"/>
      <w:outlineLvl w:val="1"/>
    </w:pPr>
    <w:rPr>
      <w:rFonts w:ascii="Arial" w:eastAsia="Times New Roman" w:hAnsi="Arial" w:cs="Arial"/>
      <w:b/>
      <w:bCs/>
      <w:sz w:val="20"/>
      <w:szCs w:val="24"/>
      <w:u w:color="FFFFFF"/>
    </w:rPr>
  </w:style>
  <w:style w:type="paragraph" w:styleId="3">
    <w:name w:val="heading 3"/>
    <w:basedOn w:val="a"/>
    <w:next w:val="a"/>
    <w:link w:val="30"/>
    <w:semiHidden/>
    <w:unhideWhenUsed/>
    <w:qFormat/>
    <w:rsid w:val="00581BA3"/>
    <w:pPr>
      <w:keepNext/>
      <w:shd w:val="clear" w:color="auto" w:fill="FFFFFF"/>
      <w:spacing w:after="0" w:line="240" w:lineRule="auto"/>
      <w:ind w:right="40" w:firstLine="300"/>
      <w:outlineLvl w:val="2"/>
    </w:pPr>
    <w:rPr>
      <w:rFonts w:ascii="Arial" w:eastAsia="Times New Roman" w:hAnsi="Arial" w:cs="Arial"/>
      <w:i/>
      <w:iCs/>
      <w:sz w:val="20"/>
      <w:szCs w:val="24"/>
      <w:u w:color="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88"/>
    <w:rPr>
      <w:rFonts w:ascii="Tahoma" w:hAnsi="Tahoma" w:cs="Tahoma"/>
      <w:sz w:val="16"/>
      <w:szCs w:val="16"/>
    </w:rPr>
  </w:style>
  <w:style w:type="character" w:styleId="a5">
    <w:name w:val="Hyperlink"/>
    <w:basedOn w:val="a0"/>
    <w:unhideWhenUsed/>
    <w:rsid w:val="009E288C"/>
    <w:rPr>
      <w:color w:val="0000FF" w:themeColor="hyperlink"/>
      <w:u w:val="single"/>
    </w:rPr>
  </w:style>
  <w:style w:type="character" w:customStyle="1" w:styleId="10">
    <w:name w:val="Заголовок 1 Знак"/>
    <w:aliases w:val="текст Знак"/>
    <w:basedOn w:val="a0"/>
    <w:link w:val="1"/>
    <w:rsid w:val="00581BA3"/>
    <w:rPr>
      <w:rFonts w:ascii="Times New Roman" w:eastAsia="Times New Roman" w:hAnsi="Times New Roman" w:cs="Times New Roman"/>
      <w:iCs/>
      <w:sz w:val="24"/>
      <w:szCs w:val="20"/>
    </w:rPr>
  </w:style>
  <w:style w:type="paragraph" w:styleId="a6">
    <w:name w:val="List Paragraph"/>
    <w:basedOn w:val="a"/>
    <w:uiPriority w:val="34"/>
    <w:qFormat/>
    <w:rsid w:val="00581BA3"/>
    <w:pPr>
      <w:spacing w:after="0" w:line="240" w:lineRule="auto"/>
      <w:ind w:left="720"/>
      <w:contextualSpacing/>
    </w:pPr>
    <w:rPr>
      <w:rFonts w:ascii="Calibri" w:eastAsia="Times New Roman" w:hAnsi="Calibri" w:cs="Times New Roman"/>
      <w:lang w:eastAsia="en-US"/>
    </w:rPr>
  </w:style>
  <w:style w:type="paragraph" w:customStyle="1" w:styleId="Style3">
    <w:name w:val="Style3"/>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rsid w:val="00581BA3"/>
    <w:rPr>
      <w:rFonts w:ascii="Georgia" w:hAnsi="Georgia" w:cs="Georgia" w:hint="default"/>
      <w:sz w:val="12"/>
      <w:szCs w:val="12"/>
    </w:rPr>
  </w:style>
  <w:style w:type="character" w:customStyle="1" w:styleId="FontStyle32">
    <w:name w:val="Font Style32"/>
    <w:basedOn w:val="a0"/>
    <w:rsid w:val="00581BA3"/>
    <w:rPr>
      <w:rFonts w:ascii="Times New Roman" w:hAnsi="Times New Roman" w:cs="Times New Roman" w:hint="default"/>
      <w:i/>
      <w:iCs/>
      <w:sz w:val="12"/>
      <w:szCs w:val="12"/>
    </w:rPr>
  </w:style>
  <w:style w:type="character" w:customStyle="1" w:styleId="20">
    <w:name w:val="Заголовок 2 Знак"/>
    <w:basedOn w:val="a0"/>
    <w:link w:val="2"/>
    <w:semiHidden/>
    <w:rsid w:val="00581BA3"/>
    <w:rPr>
      <w:rFonts w:ascii="Arial" w:eastAsia="Times New Roman" w:hAnsi="Arial" w:cs="Arial"/>
      <w:b/>
      <w:bCs/>
      <w:sz w:val="20"/>
      <w:szCs w:val="24"/>
      <w:u w:color="FFFFFF"/>
      <w:shd w:val="clear" w:color="auto" w:fill="FFFFFF"/>
    </w:rPr>
  </w:style>
  <w:style w:type="character" w:customStyle="1" w:styleId="30">
    <w:name w:val="Заголовок 3 Знак"/>
    <w:basedOn w:val="a0"/>
    <w:link w:val="3"/>
    <w:semiHidden/>
    <w:rsid w:val="00581BA3"/>
    <w:rPr>
      <w:rFonts w:ascii="Arial" w:eastAsia="Times New Roman" w:hAnsi="Arial" w:cs="Arial"/>
      <w:i/>
      <w:iCs/>
      <w:sz w:val="20"/>
      <w:szCs w:val="24"/>
      <w:u w:color="FFFFFF"/>
      <w:shd w:val="clear" w:color="auto" w:fill="FFFFFF"/>
    </w:rPr>
  </w:style>
  <w:style w:type="paragraph" w:customStyle="1" w:styleId="msonormalcxspmiddle">
    <w:name w:val="msonormalcxspmiddle"/>
    <w:basedOn w:val="a"/>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table" w:styleId="a7">
    <w:name w:val="Table Grid"/>
    <w:basedOn w:val="a1"/>
    <w:uiPriority w:val="59"/>
    <w:rsid w:val="00581BA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581BA3"/>
    <w:rPr>
      <w:rFonts w:ascii="Times New Roman" w:hAnsi="Times New Roman" w:cs="Times New Roman"/>
      <w:b/>
      <w:bCs/>
      <w:sz w:val="16"/>
      <w:szCs w:val="16"/>
    </w:rPr>
  </w:style>
  <w:style w:type="paragraph" w:styleId="a8">
    <w:name w:val="Normal (Web)"/>
    <w:basedOn w:val="a"/>
    <w:unhideWhenUsed/>
    <w:rsid w:val="0058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0"/>
    <w:rsid w:val="00581BA3"/>
    <w:rPr>
      <w:rFonts w:ascii="Constantia" w:hAnsi="Constantia" w:cs="Constantia" w:hint="default"/>
      <w:b/>
      <w:bCs/>
      <w:smallCaps/>
      <w:sz w:val="10"/>
      <w:szCs w:val="10"/>
    </w:rPr>
  </w:style>
  <w:style w:type="paragraph" w:customStyle="1" w:styleId="Style7">
    <w:name w:val="Style7"/>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581BA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Абзац списка1"/>
    <w:basedOn w:val="a"/>
    <w:rsid w:val="00581BA3"/>
    <w:pPr>
      <w:spacing w:after="0" w:line="240" w:lineRule="auto"/>
      <w:ind w:left="720"/>
      <w:contextualSpacing/>
    </w:pPr>
    <w:rPr>
      <w:rFonts w:ascii="Calibri" w:eastAsia="Times New Roman" w:hAnsi="Calibri" w:cs="Times New Roman"/>
      <w:lang w:eastAsia="en-US"/>
    </w:rPr>
  </w:style>
  <w:style w:type="paragraph" w:styleId="a9">
    <w:name w:val="Plain Text"/>
    <w:basedOn w:val="a"/>
    <w:link w:val="aa"/>
    <w:rsid w:val="00581BA3"/>
    <w:pPr>
      <w:spacing w:after="0" w:line="240" w:lineRule="auto"/>
    </w:pPr>
    <w:rPr>
      <w:rFonts w:ascii="Courier New" w:eastAsia="Calibri" w:hAnsi="Courier New" w:cs="Times New Roman"/>
      <w:sz w:val="20"/>
      <w:szCs w:val="20"/>
      <w:lang w:val="fr-FR"/>
    </w:rPr>
  </w:style>
  <w:style w:type="character" w:customStyle="1" w:styleId="aa">
    <w:name w:val="Текст Знак"/>
    <w:basedOn w:val="a0"/>
    <w:link w:val="a9"/>
    <w:rsid w:val="00581BA3"/>
    <w:rPr>
      <w:rFonts w:ascii="Courier New" w:eastAsia="Calibri" w:hAnsi="Courier New" w:cs="Times New Roman"/>
      <w:sz w:val="20"/>
      <w:szCs w:val="20"/>
      <w:lang w:val="fr-FR"/>
    </w:rPr>
  </w:style>
  <w:style w:type="paragraph" w:styleId="ab">
    <w:name w:val="header"/>
    <w:basedOn w:val="a"/>
    <w:link w:val="ac"/>
    <w:uiPriority w:val="99"/>
    <w:rsid w:val="00581BA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581BA3"/>
    <w:rPr>
      <w:rFonts w:ascii="Times New Roman" w:eastAsia="Times New Roman" w:hAnsi="Times New Roman" w:cs="Times New Roman"/>
      <w:sz w:val="20"/>
      <w:szCs w:val="20"/>
    </w:rPr>
  </w:style>
  <w:style w:type="character" w:customStyle="1" w:styleId="FontStyle17">
    <w:name w:val="Font Style17"/>
    <w:basedOn w:val="a0"/>
    <w:rsid w:val="00581BA3"/>
    <w:rPr>
      <w:rFonts w:ascii="Times New Roman" w:hAnsi="Times New Roman" w:cs="Times New Roman"/>
      <w:b/>
      <w:bCs/>
      <w:sz w:val="16"/>
      <w:szCs w:val="16"/>
    </w:rPr>
  </w:style>
  <w:style w:type="character" w:customStyle="1" w:styleId="FontStyle18">
    <w:name w:val="Font Style18"/>
    <w:basedOn w:val="a0"/>
    <w:rsid w:val="00581BA3"/>
    <w:rPr>
      <w:rFonts w:ascii="Times New Roman" w:hAnsi="Times New Roman" w:cs="Times New Roman"/>
      <w:b/>
      <w:bCs/>
      <w:sz w:val="10"/>
      <w:szCs w:val="10"/>
    </w:rPr>
  </w:style>
  <w:style w:type="character" w:customStyle="1" w:styleId="FontStyle21">
    <w:name w:val="Font Style21"/>
    <w:basedOn w:val="a0"/>
    <w:rsid w:val="00581BA3"/>
    <w:rPr>
      <w:rFonts w:ascii="Times New Roman" w:hAnsi="Times New Roman" w:cs="Times New Roman"/>
      <w:sz w:val="12"/>
      <w:szCs w:val="12"/>
    </w:rPr>
  </w:style>
  <w:style w:type="paragraph" w:customStyle="1" w:styleId="ConsPlusNonformat">
    <w:name w:val="ConsPlusNonformat"/>
    <w:rsid w:val="00581B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Обычный2"/>
    <w:rsid w:val="00581BA3"/>
    <w:pPr>
      <w:widowControl w:val="0"/>
      <w:spacing w:after="0" w:line="240" w:lineRule="auto"/>
    </w:pPr>
    <w:rPr>
      <w:rFonts w:ascii="Times New Roman" w:eastAsia="Times New Roman" w:hAnsi="Times New Roman" w:cs="Times New Roman"/>
      <w:snapToGrid w:val="0"/>
      <w:sz w:val="20"/>
      <w:szCs w:val="20"/>
    </w:rPr>
  </w:style>
  <w:style w:type="paragraph" w:customStyle="1" w:styleId="Style1">
    <w:name w:val="Style1"/>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581BA3"/>
    <w:rPr>
      <w:rFonts w:ascii="Times New Roman" w:hAnsi="Times New Roman" w:cs="Times New Roman"/>
      <w:b/>
      <w:bCs/>
      <w:sz w:val="14"/>
      <w:szCs w:val="14"/>
    </w:rPr>
  </w:style>
  <w:style w:type="paragraph" w:customStyle="1" w:styleId="Style16">
    <w:name w:val="Style16"/>
    <w:basedOn w:val="a"/>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0"/>
    <w:rsid w:val="00581BA3"/>
    <w:rPr>
      <w:rFonts w:ascii="Georgia" w:hAnsi="Georgia" w:cs="Georgia"/>
      <w:sz w:val="12"/>
      <w:szCs w:val="12"/>
    </w:rPr>
  </w:style>
  <w:style w:type="paragraph" w:customStyle="1" w:styleId="12">
    <w:name w:val="Текст1"/>
    <w:basedOn w:val="a"/>
    <w:rsid w:val="00581BA3"/>
    <w:pPr>
      <w:spacing w:after="0" w:line="240" w:lineRule="auto"/>
    </w:pPr>
    <w:rPr>
      <w:rFonts w:ascii="Courier New" w:eastAsia="Times New Roman" w:hAnsi="Courier New" w:cs="Times New Roman"/>
      <w:sz w:val="20"/>
      <w:szCs w:val="20"/>
      <w:lang w:val="fr-FR"/>
    </w:rPr>
  </w:style>
  <w:style w:type="paragraph" w:customStyle="1" w:styleId="13">
    <w:name w:val="Обычный1"/>
    <w:rsid w:val="00581BA3"/>
    <w:pPr>
      <w:spacing w:after="0" w:line="240" w:lineRule="auto"/>
    </w:pPr>
    <w:rPr>
      <w:rFonts w:ascii="Times New Roman" w:eastAsia="Times New Roman" w:hAnsi="Times New Roman" w:cs="Times New Roman"/>
      <w:sz w:val="20"/>
      <w:szCs w:val="20"/>
      <w:lang w:val="fr-FR"/>
    </w:rPr>
  </w:style>
  <w:style w:type="paragraph" w:styleId="ad">
    <w:name w:val="Body Text Indent"/>
    <w:basedOn w:val="a"/>
    <w:link w:val="ae"/>
    <w:rsid w:val="00581BA3"/>
    <w:pPr>
      <w:spacing w:after="0" w:line="240" w:lineRule="auto"/>
      <w:ind w:firstLine="709"/>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81BA3"/>
    <w:rPr>
      <w:rFonts w:ascii="Times New Roman" w:eastAsia="Times New Roman" w:hAnsi="Times New Roman" w:cs="Times New Roman"/>
      <w:sz w:val="28"/>
      <w:szCs w:val="20"/>
    </w:rPr>
  </w:style>
  <w:style w:type="paragraph" w:styleId="af">
    <w:name w:val="Title"/>
    <w:basedOn w:val="a"/>
    <w:link w:val="af0"/>
    <w:qFormat/>
    <w:rsid w:val="00581BA3"/>
    <w:pPr>
      <w:spacing w:after="0" w:line="240" w:lineRule="auto"/>
      <w:jc w:val="center"/>
    </w:pPr>
    <w:rPr>
      <w:rFonts w:ascii="Times New Roman" w:eastAsia="Times New Roman" w:hAnsi="Times New Roman" w:cs="Times New Roman"/>
      <w:sz w:val="24"/>
      <w:szCs w:val="20"/>
    </w:rPr>
  </w:style>
  <w:style w:type="character" w:customStyle="1" w:styleId="af0">
    <w:name w:val="Название Знак"/>
    <w:basedOn w:val="a0"/>
    <w:link w:val="af"/>
    <w:rsid w:val="00581BA3"/>
    <w:rPr>
      <w:rFonts w:ascii="Times New Roman" w:eastAsia="Times New Roman" w:hAnsi="Times New Roman" w:cs="Times New Roman"/>
      <w:sz w:val="24"/>
      <w:szCs w:val="20"/>
    </w:rPr>
  </w:style>
  <w:style w:type="paragraph" w:styleId="af1">
    <w:name w:val="Body Text"/>
    <w:basedOn w:val="a"/>
    <w:link w:val="af2"/>
    <w:rsid w:val="00581BA3"/>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581BA3"/>
    <w:rPr>
      <w:rFonts w:ascii="Times New Roman" w:eastAsia="Times New Roman" w:hAnsi="Times New Roman" w:cs="Times New Roman"/>
      <w:sz w:val="24"/>
      <w:szCs w:val="24"/>
    </w:rPr>
  </w:style>
  <w:style w:type="paragraph" w:customStyle="1" w:styleId="22">
    <w:name w:val="Текст2"/>
    <w:basedOn w:val="a"/>
    <w:rsid w:val="00581BA3"/>
    <w:pPr>
      <w:spacing w:after="0" w:line="240" w:lineRule="auto"/>
    </w:pPr>
    <w:rPr>
      <w:rFonts w:ascii="Courier New" w:eastAsia="Times New Roman" w:hAnsi="Courier New" w:cs="Times New Roman"/>
      <w:snapToGrid w:val="0"/>
      <w:sz w:val="20"/>
      <w:szCs w:val="20"/>
    </w:rPr>
  </w:style>
  <w:style w:type="paragraph" w:customStyle="1" w:styleId="Style8">
    <w:name w:val="Style8"/>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rsid w:val="00581BA3"/>
    <w:rPr>
      <w:rFonts w:ascii="Times New Roman" w:hAnsi="Times New Roman" w:cs="Times New Roman"/>
      <w:b/>
      <w:bCs/>
      <w:sz w:val="18"/>
      <w:szCs w:val="18"/>
    </w:rPr>
  </w:style>
  <w:style w:type="character" w:customStyle="1" w:styleId="FontStyle22">
    <w:name w:val="Font Style22"/>
    <w:rsid w:val="00581BA3"/>
    <w:rPr>
      <w:rFonts w:ascii="Times New Roman" w:hAnsi="Times New Roman" w:cs="Times New Roman"/>
      <w:sz w:val="20"/>
      <w:szCs w:val="20"/>
    </w:rPr>
  </w:style>
  <w:style w:type="paragraph" w:customStyle="1" w:styleId="Style10">
    <w:name w:val="Style10"/>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9">
    <w:name w:val="Font Style29"/>
    <w:basedOn w:val="a0"/>
    <w:rsid w:val="00581BA3"/>
    <w:rPr>
      <w:rFonts w:ascii="Times New Roman" w:hAnsi="Times New Roman" w:cs="Times New Roman"/>
      <w:b/>
      <w:bCs/>
      <w:sz w:val="10"/>
      <w:szCs w:val="10"/>
    </w:rPr>
  </w:style>
  <w:style w:type="character" w:customStyle="1" w:styleId="FontStyle30">
    <w:name w:val="Font Style30"/>
    <w:basedOn w:val="a0"/>
    <w:rsid w:val="00581BA3"/>
    <w:rPr>
      <w:rFonts w:ascii="Times New Roman" w:hAnsi="Times New Roman" w:cs="Times New Roman"/>
      <w:b/>
      <w:bCs/>
      <w:sz w:val="10"/>
      <w:szCs w:val="10"/>
    </w:rPr>
  </w:style>
  <w:style w:type="paragraph" w:styleId="31">
    <w:name w:val="Body Text 3"/>
    <w:basedOn w:val="a"/>
    <w:link w:val="32"/>
    <w:rsid w:val="00581BA3"/>
    <w:pPr>
      <w:widowControl w:val="0"/>
      <w:autoSpaceDE w:val="0"/>
      <w:autoSpaceDN w:val="0"/>
      <w:adjustRightInd w:val="0"/>
      <w:spacing w:after="120" w:line="240" w:lineRule="auto"/>
      <w:ind w:firstLine="567"/>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81BA3"/>
    <w:rPr>
      <w:rFonts w:ascii="Times New Roman" w:eastAsia="Times New Roman" w:hAnsi="Times New Roman" w:cs="Times New Roman"/>
      <w:sz w:val="16"/>
      <w:szCs w:val="16"/>
    </w:rPr>
  </w:style>
  <w:style w:type="character" w:customStyle="1" w:styleId="extended-textshort">
    <w:name w:val="extended-text__short"/>
    <w:basedOn w:val="a0"/>
    <w:rsid w:val="00581BA3"/>
  </w:style>
  <w:style w:type="paragraph" w:styleId="33">
    <w:name w:val="Body Text Indent 3"/>
    <w:basedOn w:val="a"/>
    <w:link w:val="34"/>
    <w:unhideWhenUsed/>
    <w:rsid w:val="00581BA3"/>
    <w:pPr>
      <w:spacing w:after="120" w:line="240" w:lineRule="auto"/>
      <w:ind w:left="283"/>
    </w:pPr>
    <w:rPr>
      <w:rFonts w:ascii="Calibri" w:eastAsia="Times New Roman" w:hAnsi="Calibri" w:cs="Times New Roman"/>
      <w:sz w:val="16"/>
      <w:szCs w:val="16"/>
      <w:lang w:eastAsia="en-US"/>
    </w:rPr>
  </w:style>
  <w:style w:type="character" w:customStyle="1" w:styleId="34">
    <w:name w:val="Основной текст с отступом 3 Знак"/>
    <w:basedOn w:val="a0"/>
    <w:link w:val="33"/>
    <w:rsid w:val="00581BA3"/>
    <w:rPr>
      <w:rFonts w:ascii="Calibri" w:eastAsia="Times New Roman" w:hAnsi="Calibri" w:cs="Times New Roman"/>
      <w:sz w:val="16"/>
      <w:szCs w:val="16"/>
      <w:lang w:eastAsia="en-US"/>
    </w:rPr>
  </w:style>
  <w:style w:type="paragraph" w:styleId="23">
    <w:name w:val="Body Text Indent 2"/>
    <w:basedOn w:val="a"/>
    <w:link w:val="24"/>
    <w:semiHidden/>
    <w:unhideWhenUsed/>
    <w:rsid w:val="00581BA3"/>
    <w:pPr>
      <w:spacing w:after="120" w:line="480" w:lineRule="auto"/>
      <w:ind w:left="283"/>
    </w:pPr>
    <w:rPr>
      <w:rFonts w:ascii="Calibri" w:eastAsia="Times New Roman" w:hAnsi="Calibri" w:cs="Times New Roman"/>
      <w:lang w:eastAsia="en-US"/>
    </w:rPr>
  </w:style>
  <w:style w:type="character" w:customStyle="1" w:styleId="24">
    <w:name w:val="Основной текст с отступом 2 Знак"/>
    <w:basedOn w:val="a0"/>
    <w:link w:val="23"/>
    <w:semiHidden/>
    <w:rsid w:val="00581BA3"/>
    <w:rPr>
      <w:rFonts w:ascii="Calibri" w:eastAsia="Times New Roman" w:hAnsi="Calibri" w:cs="Times New Roman"/>
      <w:lang w:eastAsia="en-US"/>
    </w:rPr>
  </w:style>
  <w:style w:type="character" w:styleId="af3">
    <w:name w:val="FollowedHyperlink"/>
    <w:basedOn w:val="a0"/>
    <w:uiPriority w:val="99"/>
    <w:semiHidden/>
    <w:unhideWhenUsed/>
    <w:rsid w:val="00581BA3"/>
    <w:rPr>
      <w:color w:val="800080" w:themeColor="followedHyperlink"/>
      <w:u w:val="single"/>
    </w:rPr>
  </w:style>
  <w:style w:type="character" w:customStyle="1" w:styleId="110">
    <w:name w:val="Заголовок 1 Знак1"/>
    <w:aliases w:val="текст Знак1"/>
    <w:basedOn w:val="a0"/>
    <w:rsid w:val="00581BA3"/>
    <w:rPr>
      <w:rFonts w:asciiTheme="majorHAnsi" w:eastAsiaTheme="majorEastAsia" w:hAnsiTheme="majorHAnsi" w:cstheme="majorBidi"/>
      <w:b/>
      <w:bCs/>
      <w:color w:val="365F91" w:themeColor="accent1" w:themeShade="BF"/>
      <w:sz w:val="28"/>
      <w:szCs w:val="28"/>
    </w:rPr>
  </w:style>
  <w:style w:type="paragraph" w:styleId="af4">
    <w:name w:val="footer"/>
    <w:basedOn w:val="a"/>
    <w:link w:val="af5"/>
    <w:uiPriority w:val="99"/>
    <w:semiHidden/>
    <w:unhideWhenUsed/>
    <w:rsid w:val="00581BA3"/>
    <w:pPr>
      <w:tabs>
        <w:tab w:val="center" w:pos="4677"/>
        <w:tab w:val="right" w:pos="9355"/>
      </w:tabs>
      <w:spacing w:after="0" w:line="240" w:lineRule="auto"/>
    </w:pPr>
    <w:rPr>
      <w:rFonts w:ascii="Arial" w:eastAsia="Times New Roman" w:hAnsi="Arial" w:cs="Arial"/>
      <w:sz w:val="20"/>
      <w:szCs w:val="24"/>
      <w:u w:color="FFFFFF"/>
    </w:rPr>
  </w:style>
  <w:style w:type="character" w:customStyle="1" w:styleId="af5">
    <w:name w:val="Нижний колонтитул Знак"/>
    <w:basedOn w:val="a0"/>
    <w:link w:val="af4"/>
    <w:uiPriority w:val="99"/>
    <w:semiHidden/>
    <w:rsid w:val="00581BA3"/>
    <w:rPr>
      <w:rFonts w:ascii="Arial" w:eastAsia="Times New Roman" w:hAnsi="Arial" w:cs="Arial"/>
      <w:sz w:val="20"/>
      <w:szCs w:val="24"/>
      <w:u w:color="FFFFFF"/>
    </w:rPr>
  </w:style>
  <w:style w:type="paragraph" w:styleId="25">
    <w:name w:val="Body Text 2"/>
    <w:basedOn w:val="a"/>
    <w:link w:val="26"/>
    <w:semiHidden/>
    <w:unhideWhenUsed/>
    <w:rsid w:val="00581BA3"/>
    <w:pPr>
      <w:shd w:val="clear" w:color="auto" w:fill="FFFFFF"/>
      <w:spacing w:after="0" w:line="221" w:lineRule="exact"/>
      <w:ind w:right="29"/>
      <w:jc w:val="both"/>
    </w:pPr>
    <w:rPr>
      <w:rFonts w:ascii="Arial" w:eastAsia="Times New Roman" w:hAnsi="Arial" w:cs="Arial"/>
      <w:spacing w:val="-2"/>
      <w:sz w:val="20"/>
      <w:szCs w:val="24"/>
      <w:u w:color="FFFFFF"/>
    </w:rPr>
  </w:style>
  <w:style w:type="character" w:customStyle="1" w:styleId="26">
    <w:name w:val="Основной текст 2 Знак"/>
    <w:basedOn w:val="a0"/>
    <w:link w:val="25"/>
    <w:semiHidden/>
    <w:rsid w:val="00581BA3"/>
    <w:rPr>
      <w:rFonts w:ascii="Arial" w:eastAsia="Times New Roman" w:hAnsi="Arial" w:cs="Arial"/>
      <w:spacing w:val="-2"/>
      <w:sz w:val="20"/>
      <w:szCs w:val="24"/>
      <w:u w:color="FFFFFF"/>
      <w:shd w:val="clear" w:color="auto" w:fill="FFFFFF"/>
    </w:rPr>
  </w:style>
  <w:style w:type="paragraph" w:styleId="af6">
    <w:name w:val="Block Text"/>
    <w:basedOn w:val="a"/>
    <w:semiHidden/>
    <w:unhideWhenUsed/>
    <w:rsid w:val="00581BA3"/>
    <w:pPr>
      <w:shd w:val="clear" w:color="auto" w:fill="FFFFFF"/>
      <w:spacing w:before="120" w:after="0" w:line="221" w:lineRule="exact"/>
      <w:ind w:left="11" w:right="11" w:firstLine="539"/>
      <w:jc w:val="both"/>
    </w:pPr>
    <w:rPr>
      <w:rFonts w:ascii="Arial" w:eastAsia="Times New Roman" w:hAnsi="Arial" w:cs="Arial"/>
      <w:sz w:val="20"/>
      <w:szCs w:val="24"/>
      <w:u w:color="FFFFFF"/>
    </w:rPr>
  </w:style>
  <w:style w:type="paragraph" w:styleId="af7">
    <w:name w:val="Document Map"/>
    <w:basedOn w:val="a"/>
    <w:link w:val="af8"/>
    <w:uiPriority w:val="99"/>
    <w:semiHidden/>
    <w:unhideWhenUsed/>
    <w:rsid w:val="00581BA3"/>
    <w:pPr>
      <w:spacing w:after="0" w:line="240" w:lineRule="auto"/>
    </w:pPr>
    <w:rPr>
      <w:rFonts w:ascii="Tahoma" w:eastAsia="Times New Roman" w:hAnsi="Tahoma" w:cs="Tahoma"/>
      <w:sz w:val="16"/>
      <w:szCs w:val="16"/>
      <w:u w:color="FFFFFF"/>
    </w:rPr>
  </w:style>
  <w:style w:type="character" w:customStyle="1" w:styleId="af8">
    <w:name w:val="Схема документа Знак"/>
    <w:basedOn w:val="a0"/>
    <w:link w:val="af7"/>
    <w:uiPriority w:val="99"/>
    <w:semiHidden/>
    <w:rsid w:val="00581BA3"/>
    <w:rPr>
      <w:rFonts w:ascii="Tahoma" w:eastAsia="Times New Roman" w:hAnsi="Tahoma" w:cs="Tahoma"/>
      <w:sz w:val="16"/>
      <w:szCs w:val="16"/>
      <w:u w:color="FFFFFF"/>
    </w:rPr>
  </w:style>
  <w:style w:type="paragraph" w:customStyle="1" w:styleId="af9">
    <w:name w:val="Стиль"/>
    <w:rsid w:val="00581B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rsid w:val="00581BA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ormattext">
    <w:name w:val="formattext"/>
    <w:uiPriority w:val="99"/>
    <w:rsid w:val="00581BA3"/>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ConsNonformat">
    <w:name w:val="ConsNonformat"/>
    <w:rsid w:val="00581BA3"/>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list1">
    <w:name w:val="list1"/>
    <w:basedOn w:val="a"/>
    <w:rsid w:val="00581BA3"/>
    <w:pPr>
      <w:spacing w:after="0" w:line="240" w:lineRule="auto"/>
      <w:ind w:firstLine="400"/>
      <w:jc w:val="both"/>
    </w:pPr>
    <w:rPr>
      <w:rFonts w:ascii="Times New Roman" w:eastAsia="Times New Roman" w:hAnsi="Times New Roman" w:cs="Times New Roman"/>
      <w:sz w:val="27"/>
      <w:szCs w:val="27"/>
    </w:rPr>
  </w:style>
  <w:style w:type="paragraph" w:customStyle="1" w:styleId="main">
    <w:name w:val="main"/>
    <w:basedOn w:val="a"/>
    <w:rsid w:val="00581BA3"/>
    <w:pPr>
      <w:spacing w:after="0" w:line="240" w:lineRule="auto"/>
      <w:ind w:firstLine="400"/>
      <w:jc w:val="both"/>
    </w:pPr>
    <w:rPr>
      <w:rFonts w:ascii="Times New Roman" w:eastAsia="Times New Roman" w:hAnsi="Times New Roman" w:cs="Times New Roman"/>
      <w:sz w:val="27"/>
      <w:szCs w:val="27"/>
    </w:rPr>
  </w:style>
  <w:style w:type="character" w:customStyle="1" w:styleId="-2">
    <w:name w:val="Нормальный-2 Знак"/>
    <w:basedOn w:val="a0"/>
    <w:link w:val="-20"/>
    <w:locked/>
    <w:rsid w:val="00581BA3"/>
    <w:rPr>
      <w:rFonts w:ascii="Times New Roman" w:eastAsia="Times New Roman" w:hAnsi="Times New Roman" w:cs="Times New Roman"/>
      <w:sz w:val="26"/>
      <w:szCs w:val="24"/>
    </w:rPr>
  </w:style>
  <w:style w:type="paragraph" w:customStyle="1" w:styleId="-20">
    <w:name w:val="Нормальный-2"/>
    <w:basedOn w:val="a"/>
    <w:link w:val="-2"/>
    <w:rsid w:val="00581BA3"/>
    <w:pPr>
      <w:spacing w:before="120" w:after="0" w:line="240" w:lineRule="auto"/>
      <w:ind w:left="284" w:right="170" w:firstLine="851"/>
      <w:jc w:val="both"/>
    </w:pPr>
    <w:rPr>
      <w:rFonts w:ascii="Times New Roman" w:eastAsia="Times New Roman" w:hAnsi="Times New Roman" w:cs="Times New Roman"/>
      <w:sz w:val="26"/>
      <w:szCs w:val="24"/>
    </w:rPr>
  </w:style>
  <w:style w:type="paragraph" w:customStyle="1" w:styleId="14">
    <w:name w:val="ПЗ1"/>
    <w:basedOn w:val="-20"/>
    <w:next w:val="-20"/>
    <w:rsid w:val="00581BA3"/>
    <w:pPr>
      <w:keepNext/>
      <w:suppressAutoHyphens/>
      <w:spacing w:before="720" w:after="480"/>
    </w:pPr>
    <w:rPr>
      <w:b/>
      <w:caps/>
    </w:rPr>
  </w:style>
  <w:style w:type="paragraph" w:customStyle="1" w:styleId="27">
    <w:name w:val="ПЗ2"/>
    <w:basedOn w:val="-20"/>
    <w:next w:val="-20"/>
    <w:rsid w:val="00581BA3"/>
    <w:pPr>
      <w:keepNext/>
      <w:spacing w:before="360" w:after="240"/>
    </w:pPr>
    <w:rPr>
      <w:b/>
    </w:rPr>
  </w:style>
  <w:style w:type="paragraph" w:customStyle="1" w:styleId="caption1">
    <w:name w:val="caption1"/>
    <w:basedOn w:val="a"/>
    <w:rsid w:val="00581BA3"/>
    <w:pPr>
      <w:spacing w:after="0" w:line="240" w:lineRule="auto"/>
      <w:ind w:firstLine="400"/>
      <w:jc w:val="center"/>
    </w:pPr>
    <w:rPr>
      <w:rFonts w:ascii="Arial" w:eastAsia="SimSun" w:hAnsi="Arial" w:cs="Arial"/>
      <w:b/>
      <w:bCs/>
      <w:sz w:val="27"/>
      <w:szCs w:val="27"/>
      <w:lang w:eastAsia="zh-CN"/>
    </w:rPr>
  </w:style>
  <w:style w:type="paragraph" w:customStyle="1" w:styleId="caption3">
    <w:name w:val="caption3"/>
    <w:basedOn w:val="a"/>
    <w:rsid w:val="00581BA3"/>
    <w:pPr>
      <w:spacing w:after="0" w:line="240" w:lineRule="auto"/>
      <w:ind w:firstLine="400"/>
    </w:pPr>
    <w:rPr>
      <w:rFonts w:ascii="Arial" w:eastAsia="SimSun" w:hAnsi="Arial" w:cs="Arial"/>
      <w:b/>
      <w:bCs/>
      <w:sz w:val="27"/>
      <w:szCs w:val="27"/>
      <w:lang w:eastAsia="zh-CN"/>
    </w:rPr>
  </w:style>
  <w:style w:type="paragraph" w:customStyle="1" w:styleId="image">
    <w:name w:val="image"/>
    <w:basedOn w:val="a"/>
    <w:rsid w:val="00581BA3"/>
    <w:pPr>
      <w:spacing w:after="0" w:line="240" w:lineRule="auto"/>
      <w:ind w:firstLine="400"/>
      <w:jc w:val="center"/>
    </w:pPr>
    <w:rPr>
      <w:rFonts w:ascii="Times New Roman" w:eastAsia="SimSun" w:hAnsi="Times New Roman" w:cs="Times New Roman"/>
      <w:sz w:val="24"/>
      <w:szCs w:val="24"/>
      <w:lang w:eastAsia="zh-CN"/>
    </w:rPr>
  </w:style>
  <w:style w:type="paragraph" w:customStyle="1" w:styleId="list2">
    <w:name w:val="list2"/>
    <w:basedOn w:val="a"/>
    <w:rsid w:val="00581BA3"/>
    <w:pPr>
      <w:spacing w:after="0" w:line="240" w:lineRule="auto"/>
      <w:ind w:firstLine="400"/>
      <w:jc w:val="both"/>
    </w:pPr>
    <w:rPr>
      <w:rFonts w:ascii="Times New Roman" w:eastAsia="SimSun" w:hAnsi="Times New Roman" w:cs="Times New Roman"/>
      <w:sz w:val="27"/>
      <w:szCs w:val="27"/>
      <w:lang w:eastAsia="zh-CN"/>
    </w:rPr>
  </w:style>
  <w:style w:type="paragraph" w:customStyle="1" w:styleId="tabcaption">
    <w:name w:val="tab_caption"/>
    <w:basedOn w:val="a"/>
    <w:rsid w:val="00581BA3"/>
    <w:pPr>
      <w:spacing w:after="0" w:line="240" w:lineRule="auto"/>
      <w:ind w:firstLine="400"/>
      <w:jc w:val="right"/>
    </w:pPr>
    <w:rPr>
      <w:rFonts w:ascii="Times New Roman" w:eastAsia="SimSun" w:hAnsi="Times New Roman" w:cs="Times New Roman"/>
      <w:sz w:val="24"/>
      <w:szCs w:val="24"/>
      <w:lang w:eastAsia="zh-CN"/>
    </w:rPr>
  </w:style>
  <w:style w:type="paragraph" w:customStyle="1" w:styleId="Style24">
    <w:name w:val="Style24"/>
    <w:basedOn w:val="a"/>
    <w:rsid w:val="00581BA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pple-converted-space">
    <w:name w:val="apple-converted-space"/>
    <w:rsid w:val="00581BA3"/>
  </w:style>
  <w:style w:type="table" w:customStyle="1" w:styleId="15">
    <w:name w:val="Сетка таблицы1"/>
    <w:basedOn w:val="a1"/>
    <w:rsid w:val="00581BA3"/>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195507094">
      <w:bodyDiv w:val="1"/>
      <w:marLeft w:val="0"/>
      <w:marRight w:val="0"/>
      <w:marTop w:val="0"/>
      <w:marBottom w:val="0"/>
      <w:divBdr>
        <w:top w:val="none" w:sz="0" w:space="0" w:color="auto"/>
        <w:left w:val="none" w:sz="0" w:space="0" w:color="auto"/>
        <w:bottom w:val="none" w:sz="0" w:space="0" w:color="auto"/>
        <w:right w:val="none" w:sz="0" w:space="0" w:color="auto"/>
      </w:divBdr>
    </w:div>
    <w:div w:id="2077437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578.pdf&amp;show=dcatalogues/1/1130388/2578.pdf&amp;view=true" TargetMode="External"/><Relationship Id="rId18" Type="http://schemas.openxmlformats.org/officeDocument/2006/relationships/hyperlink" Target="https://elibrary.ru/project_risc.asp" TargetMode="External"/><Relationship Id="rId26" Type="http://schemas.openxmlformats.org/officeDocument/2006/relationships/oleObject" Target="embeddings/oleObject1.bin"/><Relationship Id="rId39" Type="http://schemas.openxmlformats.org/officeDocument/2006/relationships/image" Target="media/image17.png"/><Relationship Id="rId21" Type="http://schemas.openxmlformats.org/officeDocument/2006/relationships/hyperlink" Target="http://webofscience.co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eg"/><Relationship Id="rId55"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hyperlink" Target="https://magtu.informsystema.ru/uploader/fileUpload?name=525.pdf&amp;show=dcatalogues/1/1092" TargetMode="External"/><Relationship Id="rId17" Type="http://schemas.openxmlformats.org/officeDocument/2006/relationships/hyperlink" Target="https://dlib.eastview.com/" TargetMode="External"/><Relationship Id="rId25" Type="http://schemas.openxmlformats.org/officeDocument/2006/relationships/image" Target="media/image4.w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magtu.informsystema.ru/uploader/fileUpload?name=2568.pdf&amp;show=dcatalogues/1/1130" TargetMode="External"/><Relationship Id="rId20" Type="http://schemas.openxmlformats.org/officeDocument/2006/relationships/hyperlink" Target="http://window.edu.ru/"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gtu.informsystema.ru/uploader/fileUpload?name=551.pdf&amp;show=dcatalogues/1/1098428/551.pdf&amp;view=true" TargetMode="External"/><Relationship Id="rId24" Type="http://schemas.openxmlformats.org/officeDocument/2006/relationships/hyperlink" Target="https://www.rsl.ru/ru/4readers/catalogu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agtu.informsystema.ru/uploader/fileUpload?name=897.pdf&amp;show=dcatalogues/1/1118828/897.pdf&amp;view=true" TargetMode="External"/><Relationship Id="rId23" Type="http://schemas.openxmlformats.org/officeDocument/2006/relationships/hyperlink" Target="http://www1.fips.ru"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scholar.google.ru"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e.lanbook.com/books/element.php?pl1_id=2077&amp;login-failed=1" TargetMode="External"/><Relationship Id="rId22" Type="http://schemas.openxmlformats.org/officeDocument/2006/relationships/hyperlink" Target="http://scopus.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F8DC7A-31B2-409E-A895-244482ED3355}">
  <ds:schemaRefs>
    <ds:schemaRef ds:uri="http://schemas.microsoft.com/sharepoint/v3/contenttype/forms"/>
  </ds:schemaRefs>
</ds:datastoreItem>
</file>

<file path=customXml/itemProps2.xml><?xml version="1.0" encoding="utf-8"?>
<ds:datastoreItem xmlns:ds="http://schemas.openxmlformats.org/officeDocument/2006/customXml" ds:itemID="{CC7269F1-8DA0-454D-97CA-F382BAD545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329AB0-7956-4E4A-B9B7-2C7974F21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19067</Words>
  <Characters>142130</Characters>
  <Application>Microsoft Office Word</Application>
  <DocSecurity>0</DocSecurity>
  <Lines>1184</Lines>
  <Paragraphs>321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2019-2020_b15_03_02-МТМб-19-3_43_plx_Основы проектирования</vt:lpstr>
      <vt:lpstr>Лист1</vt:lpstr>
    </vt:vector>
  </TitlesOfParts>
  <Company/>
  <LinksUpToDate>false</LinksUpToDate>
  <CharactersWithSpaces>160876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2019-2020_b15_03_02-МТМб-19-3_43_plx_Основы проектирования</dc:title>
  <dc:creator>FastReport.NET</dc:creator>
  <cp:lastModifiedBy>Анцупов</cp:lastModifiedBy>
  <cp:revision>4</cp:revision>
  <cp:lastPrinted>2020-11-25T09:41:00Z</cp:lastPrinted>
  <dcterms:created xsi:type="dcterms:W3CDTF">2020-11-01T11:24:00Z</dcterms:created>
  <dcterms:modified xsi:type="dcterms:W3CDTF">2020-11-25T09:41:00Z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