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xls" ContentType="application/vnd.ms-exce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BD2" w:rsidRPr="00BE4FC4" w:rsidRDefault="004D1DC2" w:rsidP="00695841">
      <w:pPr>
        <w:jc w:val="center"/>
      </w:pPr>
      <w:r w:rsidRPr="004D1DC2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25pt;height:716.75pt">
            <v:imagedata r:id="rId8" o:title=""/>
          </v:shape>
        </w:pict>
      </w:r>
      <w:r w:rsidRPr="004D1DC2">
        <w:rPr>
          <w:b/>
          <w:bCs/>
        </w:rPr>
        <w:lastRenderedPageBreak/>
        <w:pict>
          <v:shape id="_x0000_i1026" type="#_x0000_t75" style="width:507.25pt;height:716.75pt">
            <v:imagedata r:id="rId9" o:title=""/>
          </v:shape>
        </w:pict>
      </w:r>
      <w:r w:rsidR="006A155D">
        <w:rPr>
          <w:b/>
          <w:bCs/>
        </w:rPr>
        <w:br w:type="page"/>
      </w:r>
      <w:r>
        <w:lastRenderedPageBreak/>
        <w:pict>
          <v:shape id="_x0000_i1027" type="#_x0000_t75" style="width:497.45pt;height:690.55pt">
            <v:imagedata r:id="rId10" o:title=""/>
          </v:shape>
        </w:pict>
      </w:r>
      <w:r w:rsidR="00695841" w:rsidRPr="00BE4FC4">
        <w:t xml:space="preserve"> </w:t>
      </w:r>
    </w:p>
    <w:p w:rsidR="002D645B" w:rsidRPr="00A53017" w:rsidRDefault="00584BD2" w:rsidP="000E1162">
      <w:pPr>
        <w:ind w:left="567"/>
        <w:rPr>
          <w:rStyle w:val="FontStyle16"/>
          <w:sz w:val="24"/>
          <w:szCs w:val="24"/>
        </w:rPr>
      </w:pPr>
      <w:r>
        <w:br w:type="page"/>
      </w:r>
      <w:r w:rsidR="002D645B" w:rsidRPr="00A53017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343166" w:rsidRPr="00D06564" w:rsidRDefault="00343166" w:rsidP="00343166">
      <w:pPr>
        <w:spacing w:after="0" w:line="240" w:lineRule="auto"/>
        <w:ind w:firstLine="709"/>
        <w:jc w:val="both"/>
      </w:pPr>
      <w:r w:rsidRPr="009437FC">
        <w:t>Целями</w:t>
      </w:r>
      <w:r w:rsidRPr="005847B7">
        <w:t xml:space="preserve"> освоения дисциплины «</w:t>
      </w:r>
      <w:r>
        <w:t>Технические измерения, сертификация и автоматизация тепловых процессов</w:t>
      </w:r>
      <w:r w:rsidRPr="005847B7">
        <w:t>»</w:t>
      </w:r>
      <w:r>
        <w:t xml:space="preserve"> </w:t>
      </w:r>
      <w:r w:rsidRPr="005847B7">
        <w:t xml:space="preserve">является </w:t>
      </w:r>
      <w:r>
        <w:t>формирование у студентов общих представлений об автоматизации теплоэнергетических и теплотехнических объектов, функциях и составе автоматизированных систем управления технологическими процессами, способах измерения теплофизических параметро</w:t>
      </w:r>
      <w:r w:rsidR="00112098">
        <w:t>в</w:t>
      </w:r>
      <w:r w:rsidR="00D06564">
        <w:t xml:space="preserve">, способах </w:t>
      </w:r>
      <w:r w:rsidR="00D06564" w:rsidRPr="00D06564">
        <w:t>сбора и анализа исходных данных для проектирования энергообъектов и их элементов в соответствии с нормативной документацией</w:t>
      </w:r>
      <w:r w:rsidR="00112098" w:rsidRPr="00D06564">
        <w:t>;  изучение основ сертификации; поиска, хранения, обработки и анализа информации из различных источников и баз данных, представление ее в требуемом формате с использованием информационных, компьютерных и сетевых технологий</w:t>
      </w:r>
      <w:r w:rsidR="00D06564">
        <w:t>.</w:t>
      </w:r>
      <w:r w:rsidRPr="00D06564">
        <w:t xml:space="preserve"> </w:t>
      </w:r>
    </w:p>
    <w:p w:rsidR="00343166" w:rsidRPr="00072BEA" w:rsidRDefault="00343166" w:rsidP="00343166">
      <w:pPr>
        <w:spacing w:after="0" w:line="240" w:lineRule="auto"/>
        <w:ind w:firstLine="709"/>
        <w:jc w:val="both"/>
      </w:pPr>
      <w:r w:rsidRPr="005847B7">
        <w:t>Для достижения поставленной цели в дисциплине «</w:t>
      </w:r>
      <w:r>
        <w:t>Технические измерения, сертификация и автоматизация тепловых процессов</w:t>
      </w:r>
      <w:r w:rsidRPr="005847B7">
        <w:t xml:space="preserve">» решаются следующие </w:t>
      </w:r>
      <w:r w:rsidRPr="00C51915">
        <w:t>задачи</w:t>
      </w:r>
      <w:r w:rsidRPr="00072BEA">
        <w:t>:</w:t>
      </w:r>
    </w:p>
    <w:p w:rsidR="00343166" w:rsidRDefault="00343166" w:rsidP="00B14AF7">
      <w:pPr>
        <w:numPr>
          <w:ilvl w:val="0"/>
          <w:numId w:val="15"/>
        </w:numPr>
        <w:autoSpaceDE w:val="0"/>
        <w:spacing w:after="0" w:line="240" w:lineRule="auto"/>
        <w:ind w:left="0" w:firstLine="709"/>
        <w:jc w:val="both"/>
      </w:pPr>
      <w:r>
        <w:t>изучить принципы действия, устройство типовых измерительных приборов;</w:t>
      </w:r>
    </w:p>
    <w:p w:rsidR="00343166" w:rsidRDefault="00343166" w:rsidP="00B14AF7">
      <w:pPr>
        <w:numPr>
          <w:ilvl w:val="0"/>
          <w:numId w:val="15"/>
        </w:numPr>
        <w:autoSpaceDE w:val="0"/>
        <w:spacing w:after="0" w:line="240" w:lineRule="auto"/>
        <w:ind w:left="0" w:firstLine="709"/>
        <w:jc w:val="both"/>
      </w:pPr>
      <w:r>
        <w:t>изучить правовые основы сертификации</w:t>
      </w:r>
      <w:r w:rsidRPr="00072BEA">
        <w:t>;</w:t>
      </w:r>
    </w:p>
    <w:p w:rsidR="00343166" w:rsidRDefault="00343166" w:rsidP="00B14AF7">
      <w:pPr>
        <w:numPr>
          <w:ilvl w:val="0"/>
          <w:numId w:val="15"/>
        </w:numPr>
        <w:autoSpaceDE w:val="0"/>
        <w:spacing w:after="0" w:line="240" w:lineRule="auto"/>
        <w:ind w:left="0" w:firstLine="709"/>
        <w:jc w:val="both"/>
      </w:pPr>
      <w:r>
        <w:t>изучить основы теории автоматического управления  и управления теплотехническими  объектами;</w:t>
      </w:r>
    </w:p>
    <w:p w:rsidR="00343166" w:rsidRDefault="00343166" w:rsidP="00B14AF7">
      <w:pPr>
        <w:numPr>
          <w:ilvl w:val="0"/>
          <w:numId w:val="15"/>
        </w:numPr>
        <w:autoSpaceDE w:val="0"/>
        <w:spacing w:after="0" w:line="240" w:lineRule="auto"/>
        <w:ind w:left="0" w:firstLine="709"/>
        <w:jc w:val="both"/>
      </w:pPr>
      <w:r>
        <w:t>изучить функции, содержание и назначение математического, программного, метрологического, организационного обеспечения АСУ ТП.</w:t>
      </w:r>
    </w:p>
    <w:p w:rsidR="00821322" w:rsidRDefault="00821322" w:rsidP="00640DE9">
      <w:pPr>
        <w:pStyle w:val="Style9"/>
        <w:widowControl/>
        <w:ind w:firstLine="567"/>
        <w:jc w:val="both"/>
      </w:pPr>
    </w:p>
    <w:p w:rsidR="00F86D1D" w:rsidRDefault="00F86D1D" w:rsidP="00F86D1D">
      <w:pPr>
        <w:pStyle w:val="Style9"/>
        <w:widowControl/>
        <w:ind w:firstLine="567"/>
        <w:jc w:val="both"/>
      </w:pPr>
    </w:p>
    <w:p w:rsidR="00F86D1D" w:rsidRPr="00585B02" w:rsidRDefault="00F86D1D" w:rsidP="00F86D1D">
      <w:pPr>
        <w:pStyle w:val="Style9"/>
        <w:widowControl/>
        <w:spacing w:line="276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55407D">
        <w:rPr>
          <w:rStyle w:val="FontStyle16"/>
          <w:sz w:val="24"/>
          <w:szCs w:val="24"/>
        </w:rPr>
        <w:t xml:space="preserve">2 </w:t>
      </w:r>
      <w:r w:rsidRPr="0055407D">
        <w:rPr>
          <w:rStyle w:val="FontStyle21"/>
          <w:b/>
          <w:sz w:val="24"/>
          <w:szCs w:val="24"/>
        </w:rPr>
        <w:t>Место</w:t>
      </w:r>
      <w:r w:rsidRPr="00585B02">
        <w:rPr>
          <w:rStyle w:val="FontStyle21"/>
          <w:b/>
          <w:sz w:val="24"/>
          <w:szCs w:val="24"/>
        </w:rPr>
        <w:t xml:space="preserve"> дисциплины в структуре образовательной программы подготовки бакалавра</w:t>
      </w:r>
    </w:p>
    <w:p w:rsidR="00F86D1D" w:rsidRPr="00272DAA" w:rsidRDefault="00F86D1D" w:rsidP="00F86D1D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996F64" w:rsidRPr="005847B7" w:rsidRDefault="00996F64" w:rsidP="00996F64">
      <w:pPr>
        <w:spacing w:after="0" w:line="240" w:lineRule="auto"/>
        <w:ind w:firstLine="567"/>
        <w:jc w:val="both"/>
      </w:pPr>
      <w:r w:rsidRPr="005847B7">
        <w:t xml:space="preserve">Дисциплина </w:t>
      </w:r>
      <w:r>
        <w:t>Б1.Б.20</w:t>
      </w:r>
      <w:r w:rsidRPr="005847B7">
        <w:t xml:space="preserve"> </w:t>
      </w:r>
      <w:r>
        <w:t>«Технические измерения, сертификация и автоматизация тепловых процессов»</w:t>
      </w:r>
      <w:r w:rsidRPr="005847B7">
        <w:t xml:space="preserve"> входит в </w:t>
      </w:r>
      <w:r>
        <w:t>базовую</w:t>
      </w:r>
      <w:r w:rsidRPr="005847B7">
        <w:t xml:space="preserve"> часть </w:t>
      </w:r>
      <w:r>
        <w:t>блока 1 образовательной программы</w:t>
      </w:r>
      <w:r w:rsidRPr="005847B7">
        <w:t xml:space="preserve"> по направлению подготовки </w:t>
      </w:r>
      <w:r>
        <w:t>бакалавр</w:t>
      </w:r>
      <w:r w:rsidRPr="005847B7">
        <w:t xml:space="preserve">ов </w:t>
      </w:r>
      <w:r>
        <w:t>13.03.01</w:t>
      </w:r>
      <w:r w:rsidRPr="005847B7">
        <w:t xml:space="preserve"> – </w:t>
      </w:r>
      <w:r>
        <w:t>Теплоэнергетика и теплотехника</w:t>
      </w:r>
      <w:r w:rsidRPr="005847B7">
        <w:t xml:space="preserve">, профиль – </w:t>
      </w:r>
      <w:r>
        <w:t>Энергообеспечение предприятий</w:t>
      </w:r>
      <w:r w:rsidRPr="005847B7">
        <w:t xml:space="preserve">. Дисциплина изучается в </w:t>
      </w:r>
      <w:r>
        <w:t>седьмом</w:t>
      </w:r>
      <w:r w:rsidRPr="005847B7">
        <w:t xml:space="preserve"> семестр</w:t>
      </w:r>
      <w:r>
        <w:t>е</w:t>
      </w:r>
      <w:r w:rsidRPr="005847B7">
        <w:t>.</w:t>
      </w:r>
    </w:p>
    <w:p w:rsidR="00F86D1D" w:rsidRPr="00B94C34" w:rsidRDefault="00F86D1D" w:rsidP="00F86D1D">
      <w:pPr>
        <w:pStyle w:val="Style9"/>
        <w:widowControl/>
        <w:ind w:firstLine="567"/>
        <w:jc w:val="both"/>
        <w:rPr>
          <w:color w:val="000000"/>
        </w:rPr>
      </w:pPr>
      <w:r w:rsidRPr="00B94C34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Pr="00B94C34">
        <w:t xml:space="preserve"> дисциплин:</w:t>
      </w:r>
    </w:p>
    <w:p w:rsidR="00F86D1D" w:rsidRPr="00FF5CC4" w:rsidRDefault="00F86D1D" w:rsidP="00B14AF7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 w:rsidRPr="00FF5CC4">
        <w:rPr>
          <w:color w:val="000000"/>
        </w:rPr>
        <w:t>Б</w:t>
      </w:r>
      <w:r>
        <w:rPr>
          <w:color w:val="000000"/>
        </w:rPr>
        <w:t>1</w:t>
      </w:r>
      <w:r w:rsidRPr="00FF5CC4">
        <w:rPr>
          <w:color w:val="000000"/>
        </w:rPr>
        <w:t>.Б.</w:t>
      </w:r>
      <w:r w:rsidR="004E0D32">
        <w:rPr>
          <w:color w:val="000000"/>
        </w:rPr>
        <w:t>0</w:t>
      </w:r>
      <w:r>
        <w:rPr>
          <w:color w:val="000000"/>
        </w:rPr>
        <w:t>9</w:t>
      </w:r>
      <w:r w:rsidRPr="00FF5CC4">
        <w:rPr>
          <w:color w:val="000000"/>
        </w:rPr>
        <w:t xml:space="preserve"> «Математика»;</w:t>
      </w:r>
    </w:p>
    <w:p w:rsidR="00F86D1D" w:rsidRPr="00FF5CC4" w:rsidRDefault="00F86D1D" w:rsidP="00B14AF7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 w:rsidRPr="00FF5CC4">
        <w:rPr>
          <w:color w:val="000000"/>
        </w:rPr>
        <w:t>Б</w:t>
      </w:r>
      <w:r>
        <w:rPr>
          <w:color w:val="000000"/>
        </w:rPr>
        <w:t>1</w:t>
      </w:r>
      <w:r w:rsidRPr="00FF5CC4">
        <w:rPr>
          <w:color w:val="000000"/>
        </w:rPr>
        <w:t>.Б.</w:t>
      </w:r>
      <w:r>
        <w:rPr>
          <w:color w:val="000000"/>
        </w:rPr>
        <w:t>10</w:t>
      </w:r>
      <w:r w:rsidRPr="00FF5CC4">
        <w:rPr>
          <w:color w:val="000000"/>
        </w:rPr>
        <w:t xml:space="preserve"> «Физика»;</w:t>
      </w:r>
    </w:p>
    <w:p w:rsidR="00F86D1D" w:rsidRDefault="00F86D1D" w:rsidP="00B14AF7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 w:rsidRPr="00FF5CC4">
        <w:rPr>
          <w:color w:val="000000"/>
        </w:rPr>
        <w:t>Б</w:t>
      </w:r>
      <w:r>
        <w:rPr>
          <w:color w:val="000000"/>
        </w:rPr>
        <w:t>1</w:t>
      </w:r>
      <w:r w:rsidRPr="00FF5CC4">
        <w:rPr>
          <w:color w:val="000000"/>
        </w:rPr>
        <w:t>.Б.</w:t>
      </w:r>
      <w:r w:rsidR="004E0D32">
        <w:rPr>
          <w:color w:val="000000"/>
        </w:rPr>
        <w:t>13 «Информатика</w:t>
      </w:r>
      <w:r>
        <w:rPr>
          <w:color w:val="000000"/>
        </w:rPr>
        <w:t>»;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>
        <w:rPr>
          <w:color w:val="000000"/>
        </w:rPr>
        <w:t>Б1.В.15 «Метрология»;</w:t>
      </w:r>
    </w:p>
    <w:p w:rsidR="00F86D1D" w:rsidRPr="004E0D32" w:rsidRDefault="00996F64" w:rsidP="00B14AF7">
      <w:pPr>
        <w:numPr>
          <w:ilvl w:val="0"/>
          <w:numId w:val="1"/>
        </w:numPr>
        <w:spacing w:after="0" w:line="240" w:lineRule="auto"/>
        <w:jc w:val="both"/>
        <w:rPr>
          <w:color w:val="000000"/>
        </w:rPr>
      </w:pPr>
      <w:r>
        <w:t>Б1.В.ДВ.05</w:t>
      </w:r>
      <w:r w:rsidR="004E0D32" w:rsidRPr="004E0D32">
        <w:t xml:space="preserve">.01 </w:t>
      </w:r>
      <w:r w:rsidR="00F86D1D" w:rsidRPr="004E0D32">
        <w:t>«</w:t>
      </w:r>
      <w:r w:rsidRPr="00996F64">
        <w:t>Высокотемпературные процессы и установки</w:t>
      </w:r>
      <w:r w:rsidR="00F86D1D" w:rsidRPr="004E0D32">
        <w:t>».</w:t>
      </w:r>
    </w:p>
    <w:p w:rsidR="00F86D1D" w:rsidRDefault="00F86D1D" w:rsidP="00F86D1D">
      <w:pPr>
        <w:spacing w:after="0" w:line="240" w:lineRule="auto"/>
        <w:ind w:firstLine="567"/>
        <w:jc w:val="both"/>
      </w:pPr>
    </w:p>
    <w:p w:rsidR="00996F64" w:rsidRPr="005847B7" w:rsidRDefault="00996F64" w:rsidP="00996F64">
      <w:pPr>
        <w:spacing w:after="0" w:line="240" w:lineRule="auto"/>
        <w:ind w:firstLine="567"/>
        <w:jc w:val="both"/>
        <w:rPr>
          <w:b/>
          <w:i/>
        </w:rPr>
      </w:pPr>
      <w:r w:rsidRPr="005847B7">
        <w:t>Перед началом изучения дисциплины студент должен обладать следующими знаниями, умениями и навыками:</w:t>
      </w:r>
    </w:p>
    <w:p w:rsidR="00996F64" w:rsidRPr="00996F64" w:rsidRDefault="00996F64" w:rsidP="00996F64">
      <w:pPr>
        <w:shd w:val="clear" w:color="auto" w:fill="FFFFFF"/>
        <w:spacing w:after="0" w:line="240" w:lineRule="auto"/>
        <w:ind w:firstLine="567"/>
        <w:jc w:val="both"/>
        <w:rPr>
          <w:i/>
        </w:rPr>
      </w:pPr>
      <w:r w:rsidRPr="00996F64">
        <w:rPr>
          <w:i/>
        </w:rPr>
        <w:t>знать: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>
        <w:t>основы дифференциального и интегрального исчисления, функций одной и нескольких переменных, аналитической геометрии и линейной алгебры;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>
        <w:t>основы теории обыкновенных дифференциальных уравнений, интегральных преобразований, численных методов, элементы теории функций комплексной переменной;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 w:rsidRPr="00BE4079">
        <w:t>сущность и значение информации в развитии современного информационного общества</w:t>
      </w:r>
      <w:r>
        <w:t>;</w:t>
      </w:r>
    </w:p>
    <w:p w:rsidR="00996F64" w:rsidRPr="00EB1F39" w:rsidRDefault="00996F64" w:rsidP="00B14AF7">
      <w:pPr>
        <w:numPr>
          <w:ilvl w:val="0"/>
          <w:numId w:val="1"/>
        </w:numPr>
        <w:spacing w:after="0" w:line="240" w:lineRule="auto"/>
        <w:jc w:val="both"/>
      </w:pPr>
      <w:r w:rsidRPr="00EB1F39">
        <w:t>теоретические основы метрологии, обеспечения единства измерений и достижения требуемой точности;</w:t>
      </w:r>
    </w:p>
    <w:p w:rsidR="00996F64" w:rsidRPr="00EB1F39" w:rsidRDefault="00996F64" w:rsidP="00B14AF7">
      <w:pPr>
        <w:numPr>
          <w:ilvl w:val="0"/>
          <w:numId w:val="1"/>
        </w:numPr>
        <w:spacing w:after="0" w:line="240" w:lineRule="auto"/>
        <w:jc w:val="both"/>
      </w:pPr>
      <w:r w:rsidRPr="00EB1F39">
        <w:t>методы и средства измерения теплофизических параметров</w:t>
      </w:r>
      <w:r>
        <w:t>;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>
        <w:t>принципы применения современных информационных технологий в науке и предметной деятельности;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>
        <w:t xml:space="preserve">тепловые процессы, протекающие в технологическом оборудовании котельных установок, парогенераторов, тепловых промышленных печей; </w:t>
      </w:r>
    </w:p>
    <w:p w:rsidR="00996F64" w:rsidRPr="00BE4079" w:rsidRDefault="00996F64" w:rsidP="00996F64">
      <w:pPr>
        <w:spacing w:after="0" w:line="240" w:lineRule="auto"/>
        <w:ind w:left="1068"/>
        <w:jc w:val="both"/>
      </w:pPr>
    </w:p>
    <w:p w:rsidR="00996F64" w:rsidRPr="00996F64" w:rsidRDefault="00996F64" w:rsidP="00996F64">
      <w:pPr>
        <w:spacing w:after="0" w:line="240" w:lineRule="auto"/>
        <w:ind w:firstLine="567"/>
        <w:jc w:val="both"/>
        <w:rPr>
          <w:i/>
        </w:rPr>
      </w:pPr>
      <w:r w:rsidRPr="00996F64">
        <w:rPr>
          <w:i/>
        </w:rPr>
        <w:lastRenderedPageBreak/>
        <w:t>уметь: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>
        <w:t>использовать математический аппарат и информационные технологии при изучении естественнонаучных дисциплин;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 w:rsidRPr="00EB1F39">
        <w:t>применять методики выполнения измерений с помощью типовых измерительных приборов, оценивать погрешности измерений</w:t>
      </w:r>
      <w:r>
        <w:t xml:space="preserve"> 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 w:rsidRPr="005870D2">
        <w:t>использовать компьютер как средство работы с информацией</w:t>
      </w:r>
      <w:r>
        <w:t>, работать в основных математических программах и приложениях;</w:t>
      </w:r>
      <w:r w:rsidRPr="00C533D7">
        <w:t xml:space="preserve"> 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>
        <w:t>обобщать</w:t>
      </w:r>
      <w:r w:rsidRPr="005870D2">
        <w:t>, анализ</w:t>
      </w:r>
      <w:r>
        <w:t>ировать</w:t>
      </w:r>
      <w:r w:rsidRPr="005870D2">
        <w:t>, воспри</w:t>
      </w:r>
      <w:r>
        <w:t>нимать</w:t>
      </w:r>
      <w:r w:rsidRPr="005870D2">
        <w:t xml:space="preserve"> информаци</w:t>
      </w:r>
      <w:r>
        <w:t>ю</w:t>
      </w:r>
      <w:r w:rsidRPr="005870D2">
        <w:t xml:space="preserve">, </w:t>
      </w:r>
      <w:r>
        <w:t>формулировать</w:t>
      </w:r>
      <w:r w:rsidRPr="005870D2">
        <w:t xml:space="preserve"> цели и выб</w:t>
      </w:r>
      <w:r>
        <w:t>ирать</w:t>
      </w:r>
      <w:r w:rsidRPr="005870D2">
        <w:t xml:space="preserve"> пут</w:t>
      </w:r>
      <w:r>
        <w:t>и</w:t>
      </w:r>
      <w:r w:rsidRPr="005870D2">
        <w:t xml:space="preserve"> ее достижения</w:t>
      </w:r>
      <w:r>
        <w:t>.</w:t>
      </w:r>
    </w:p>
    <w:p w:rsidR="00996F64" w:rsidRDefault="00996F64" w:rsidP="00996F64">
      <w:pPr>
        <w:spacing w:after="0" w:line="240" w:lineRule="auto"/>
        <w:ind w:left="1068"/>
        <w:jc w:val="both"/>
      </w:pPr>
    </w:p>
    <w:p w:rsidR="00996F64" w:rsidRPr="00996F64" w:rsidRDefault="00996F64" w:rsidP="00996F64">
      <w:pPr>
        <w:spacing w:after="0" w:line="240" w:lineRule="auto"/>
        <w:ind w:firstLine="567"/>
        <w:jc w:val="both"/>
        <w:rPr>
          <w:i/>
        </w:rPr>
      </w:pPr>
      <w:r w:rsidRPr="00996F64">
        <w:rPr>
          <w:i/>
        </w:rPr>
        <w:t>владеть: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>
        <w:t>методами дифференцирования, интегрирования функций, численными методами решения алгебраических и дифференциальных уравнений и их систем;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 w:rsidRPr="00F34801">
        <w:t>основными методами, способами и средствами получения, хранения, переработки информа</w:t>
      </w:r>
      <w:r>
        <w:t>ции;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 w:rsidRPr="00F34801">
        <w:t>навык</w:t>
      </w:r>
      <w:r>
        <w:t>ами</w:t>
      </w:r>
      <w:r w:rsidRPr="00F34801">
        <w:t xml:space="preserve"> работы с компьютером как средством управления информацией</w:t>
      </w:r>
      <w:r>
        <w:t>;</w:t>
      </w:r>
    </w:p>
    <w:p w:rsidR="00996F64" w:rsidRPr="00EB1F39" w:rsidRDefault="00996F64" w:rsidP="00B14AF7">
      <w:pPr>
        <w:numPr>
          <w:ilvl w:val="0"/>
          <w:numId w:val="1"/>
        </w:numPr>
        <w:spacing w:after="0" w:line="240" w:lineRule="auto"/>
        <w:jc w:val="both"/>
      </w:pPr>
      <w:r w:rsidRPr="00EB1F39">
        <w:t xml:space="preserve">методами измерений, обработки результатов и расчета погрешностей измерений 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 w:rsidRPr="008F0FCB">
        <w:t>способностью к проведению экспериментов по заданной методике и анализу результатов с привлечением соответствующего математического аппарата</w:t>
      </w:r>
      <w:r>
        <w:t>.</w:t>
      </w:r>
    </w:p>
    <w:p w:rsidR="00996F64" w:rsidRPr="008F0FCB" w:rsidRDefault="00996F64" w:rsidP="00996F64">
      <w:pPr>
        <w:spacing w:after="0" w:line="240" w:lineRule="auto"/>
        <w:ind w:left="1068"/>
        <w:jc w:val="both"/>
      </w:pPr>
    </w:p>
    <w:p w:rsidR="00996F64" w:rsidRDefault="00996F64" w:rsidP="00996F64">
      <w:pPr>
        <w:spacing w:after="0" w:line="240" w:lineRule="auto"/>
        <w:ind w:firstLine="567"/>
        <w:jc w:val="both"/>
      </w:pPr>
      <w:r w:rsidRPr="00EB1F39">
        <w:rPr>
          <w:bCs/>
        </w:rPr>
        <w:t xml:space="preserve">Знания (умения, навыки), полученные при изучении данной дисциплины будут необходимы </w:t>
      </w:r>
      <w:r w:rsidRPr="00BA0AF3">
        <w:t>для изучения</w:t>
      </w:r>
      <w:r w:rsidRPr="005847B7">
        <w:t xml:space="preserve"> </w:t>
      </w:r>
      <w:r>
        <w:t>дисциплин:</w:t>
      </w:r>
    </w:p>
    <w:p w:rsidR="00996F64" w:rsidRDefault="00E50F76" w:rsidP="00B14AF7">
      <w:pPr>
        <w:numPr>
          <w:ilvl w:val="0"/>
          <w:numId w:val="23"/>
        </w:numPr>
        <w:spacing w:after="0" w:line="240" w:lineRule="auto"/>
        <w:jc w:val="both"/>
      </w:pPr>
      <w:r>
        <w:t>Б1.В</w:t>
      </w:r>
      <w:r w:rsidR="00996F64">
        <w:t>.13 - «</w:t>
      </w:r>
      <w:r w:rsidR="00996F64" w:rsidRPr="00EB53EA">
        <w:t>Энергосбережение в теплоэнергетике и теплотехнологии</w:t>
      </w:r>
      <w:r w:rsidR="00996F64">
        <w:t xml:space="preserve">»; </w:t>
      </w:r>
    </w:p>
    <w:p w:rsidR="00E50F76" w:rsidRDefault="00E50F76" w:rsidP="00B14AF7">
      <w:pPr>
        <w:numPr>
          <w:ilvl w:val="0"/>
          <w:numId w:val="23"/>
        </w:numPr>
        <w:spacing w:after="0" w:line="240" w:lineRule="auto"/>
        <w:jc w:val="both"/>
      </w:pPr>
      <w:r>
        <w:t>Б2.В.03(П) – «</w:t>
      </w:r>
      <w:r w:rsidRPr="00E50F76">
        <w:t>Производственная – преддипломная практика</w:t>
      </w:r>
      <w:r>
        <w:t>»;</w:t>
      </w:r>
    </w:p>
    <w:p w:rsidR="00E50F76" w:rsidRDefault="00E50F76" w:rsidP="00B14AF7">
      <w:pPr>
        <w:numPr>
          <w:ilvl w:val="0"/>
          <w:numId w:val="23"/>
        </w:numPr>
        <w:spacing w:after="0" w:line="240" w:lineRule="auto"/>
        <w:jc w:val="both"/>
      </w:pPr>
      <w:r>
        <w:t>Б3.Б.02 – «</w:t>
      </w:r>
      <w:r w:rsidRPr="00E50F76">
        <w:t>Подготовка к защите и защита выпускной квалификационной работы</w:t>
      </w:r>
      <w:r>
        <w:t>».</w:t>
      </w:r>
    </w:p>
    <w:p w:rsidR="00996F64" w:rsidRDefault="00996F64" w:rsidP="00996F64">
      <w:pPr>
        <w:ind w:firstLine="567"/>
        <w:jc w:val="both"/>
      </w:pPr>
    </w:p>
    <w:p w:rsidR="002D645B" w:rsidRDefault="00B0305F" w:rsidP="009549E9">
      <w:pPr>
        <w:pStyle w:val="Style9"/>
        <w:widowControl/>
        <w:spacing w:after="120"/>
        <w:ind w:firstLine="720"/>
        <w:jc w:val="both"/>
        <w:rPr>
          <w:b/>
        </w:rPr>
      </w:pPr>
      <w:r w:rsidRPr="009E1891">
        <w:rPr>
          <w:b/>
        </w:rPr>
        <w:t xml:space="preserve">3 Компетенции обучающегося, формируемые в результате освоения </w:t>
      </w:r>
      <w:r>
        <w:rPr>
          <w:b/>
        </w:rPr>
        <w:t>д</w:t>
      </w:r>
      <w:r w:rsidRPr="009E1891">
        <w:rPr>
          <w:b/>
        </w:rPr>
        <w:t>исциплины</w:t>
      </w:r>
      <w:r>
        <w:rPr>
          <w:b/>
        </w:rPr>
        <w:t xml:space="preserve"> и </w:t>
      </w:r>
      <w:r w:rsidR="00357DE4">
        <w:rPr>
          <w:b/>
        </w:rPr>
        <w:t>планируемые результаты обучения</w:t>
      </w:r>
    </w:p>
    <w:p w:rsidR="00BA0AF3" w:rsidRDefault="00BA0AF3" w:rsidP="009549E9">
      <w:pPr>
        <w:pStyle w:val="Style9"/>
        <w:widowControl/>
        <w:spacing w:after="120"/>
        <w:ind w:firstLine="720"/>
        <w:jc w:val="both"/>
        <w:rPr>
          <w:rStyle w:val="FontStyle16"/>
          <w:b w:val="0"/>
          <w:sz w:val="24"/>
          <w:szCs w:val="24"/>
        </w:rPr>
      </w:pPr>
      <w:r w:rsidRPr="00BA0AF3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="002F4E13">
        <w:t>Технические измерения, сертификация и автоматизация тепловых процессов</w:t>
      </w:r>
      <w:r w:rsidRPr="00BA0AF3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BA0AF3" w:rsidRDefault="00BA0AF3" w:rsidP="009549E9">
      <w:pPr>
        <w:pStyle w:val="Style9"/>
        <w:widowControl/>
        <w:spacing w:after="120"/>
        <w:ind w:firstLine="720"/>
        <w:jc w:val="both"/>
        <w:rPr>
          <w:rStyle w:val="FontStyle16"/>
          <w:b w:val="0"/>
          <w:sz w:val="24"/>
          <w:szCs w:val="24"/>
        </w:rPr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36"/>
        <w:gridCol w:w="7752"/>
      </w:tblGrid>
      <w:tr w:rsidR="000B334E" w:rsidRPr="0097232C" w:rsidTr="000B334E">
        <w:trPr>
          <w:trHeight w:val="652"/>
          <w:tblHeader/>
        </w:trPr>
        <w:tc>
          <w:tcPr>
            <w:tcW w:w="999" w:type="pct"/>
            <w:vAlign w:val="center"/>
          </w:tcPr>
          <w:p w:rsidR="000B334E" w:rsidRPr="0097232C" w:rsidRDefault="000B334E" w:rsidP="007B1FB3">
            <w:pPr>
              <w:spacing w:after="0" w:line="240" w:lineRule="auto"/>
              <w:jc w:val="center"/>
              <w:rPr>
                <w:color w:val="000000"/>
              </w:rPr>
            </w:pPr>
            <w:r w:rsidRPr="0097232C">
              <w:rPr>
                <w:color w:val="000000"/>
              </w:rPr>
              <w:t xml:space="preserve">Структурный элемент </w:t>
            </w:r>
            <w:r w:rsidRPr="0097232C">
              <w:rPr>
                <w:color w:val="000000"/>
              </w:rPr>
              <w:br/>
              <w:t>компетенции</w:t>
            </w:r>
          </w:p>
        </w:tc>
        <w:tc>
          <w:tcPr>
            <w:tcW w:w="4001" w:type="pct"/>
            <w:shd w:val="clear" w:color="auto" w:fill="auto"/>
            <w:vAlign w:val="center"/>
          </w:tcPr>
          <w:p w:rsidR="000B334E" w:rsidRPr="000B334E" w:rsidRDefault="000B334E" w:rsidP="000B334E">
            <w:pPr>
              <w:spacing w:after="0" w:line="240" w:lineRule="auto"/>
              <w:jc w:val="center"/>
              <w:rPr>
                <w:color w:val="000000"/>
              </w:rPr>
            </w:pPr>
            <w:r w:rsidRPr="000B334E">
              <w:rPr>
                <w:bCs/>
              </w:rPr>
              <w:t>Планируемые результаты обучения</w:t>
            </w:r>
          </w:p>
        </w:tc>
      </w:tr>
      <w:tr w:rsidR="00F86D1D" w:rsidRPr="0097232C" w:rsidTr="007B1FB3">
        <w:tc>
          <w:tcPr>
            <w:tcW w:w="5000" w:type="pct"/>
            <w:gridSpan w:val="2"/>
          </w:tcPr>
          <w:p w:rsidR="00F86D1D" w:rsidRPr="0097232C" w:rsidRDefault="00B4687B" w:rsidP="007B1FB3">
            <w:pP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</w:rPr>
              <w:t>ОПК</w:t>
            </w:r>
            <w:r w:rsidRPr="00F9173A">
              <w:rPr>
                <w:b/>
              </w:rPr>
              <w:t>-</w:t>
            </w:r>
            <w:r>
              <w:rPr>
                <w:b/>
              </w:rPr>
              <w:t>1</w:t>
            </w:r>
            <w:r w:rsidRPr="00F9173A">
              <w:rPr>
                <w:b/>
              </w:rPr>
              <w:t xml:space="preserve"> </w:t>
            </w:r>
            <w:r>
              <w:rPr>
                <w:b/>
              </w:rPr>
              <w:t>С</w:t>
            </w:r>
            <w:r w:rsidRPr="00F9173A">
              <w:rPr>
                <w:b/>
              </w:rPr>
              <w:t>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0B334E" w:rsidRPr="0097232C" w:rsidTr="000B334E">
        <w:tc>
          <w:tcPr>
            <w:tcW w:w="999" w:type="pct"/>
          </w:tcPr>
          <w:p w:rsidR="000B334E" w:rsidRPr="0097232C" w:rsidRDefault="000B334E" w:rsidP="007B1FB3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:rsidR="000B334E" w:rsidRPr="00BD0C1D" w:rsidRDefault="00BD0C1D" w:rsidP="00BD0C1D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BD0C1D">
              <w:rPr>
                <w:color w:val="000000"/>
              </w:rPr>
              <w:t>основные методики поиска и источники научной информации, способы  представления информации в требуемом формате с</w:t>
            </w:r>
            <w:r w:rsidRPr="00BD0C1D">
              <w:t xml:space="preserve"> использованием информационных и  компьютерных технологий</w:t>
            </w:r>
            <w:r w:rsidR="000B334E" w:rsidRPr="00BD0C1D">
              <w:rPr>
                <w:color w:val="000000"/>
              </w:rPr>
              <w:t>;</w:t>
            </w:r>
          </w:p>
          <w:p w:rsidR="00BD0C1D" w:rsidRPr="00BD0C1D" w:rsidRDefault="00BD0C1D" w:rsidP="00BD0C1D">
            <w:pPr>
              <w:spacing w:after="0"/>
            </w:pPr>
            <w:r>
              <w:rPr>
                <w:color w:val="000000"/>
              </w:rPr>
              <w:t xml:space="preserve">- </w:t>
            </w:r>
            <w:r w:rsidRPr="00BD0C1D">
              <w:rPr>
                <w:color w:val="000000"/>
              </w:rPr>
              <w:t>методики поиска и обработки информации из  различных источников и  представления ее  в требуемом формате с</w:t>
            </w:r>
            <w:r w:rsidR="00D11FB1">
              <w:t xml:space="preserve"> использованием </w:t>
            </w:r>
            <w:r w:rsidRPr="00BD0C1D">
              <w:t>информационных и  компьютерных технологий</w:t>
            </w:r>
            <w:r w:rsidR="000B334E" w:rsidRPr="00BD0C1D">
              <w:t>;</w:t>
            </w:r>
          </w:p>
          <w:p w:rsidR="000B334E" w:rsidRPr="00BD0C1D" w:rsidRDefault="00BD0C1D" w:rsidP="00BD0C1D">
            <w:pPr>
              <w:spacing w:after="0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Pr="00BD0C1D">
              <w:rPr>
                <w:color w:val="000000"/>
              </w:rPr>
              <w:t xml:space="preserve">методики поиска и анализа информации из  различных источников,  и различные способы ее представления  </w:t>
            </w:r>
            <w:r w:rsidRPr="00BD0C1D">
              <w:t>с использованием информационных, компьютерных и сетевых технологий</w:t>
            </w:r>
            <w:r>
              <w:t>.</w:t>
            </w:r>
          </w:p>
        </w:tc>
      </w:tr>
      <w:tr w:rsidR="000B334E" w:rsidRPr="0097232C" w:rsidTr="000B334E">
        <w:tc>
          <w:tcPr>
            <w:tcW w:w="999" w:type="pct"/>
          </w:tcPr>
          <w:p w:rsidR="000B334E" w:rsidRPr="0097232C" w:rsidRDefault="000B334E" w:rsidP="000B334E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:rsidR="000B334E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BD0C1D">
              <w:t xml:space="preserve">использовать литературные источники для подготовки обзоров и отчетов, оформлять научно-технические отчеты в соответствии с </w:t>
            </w:r>
            <w:r w:rsidRPr="00BD0C1D">
              <w:lastRenderedPageBreak/>
              <w:t>требованиями</w:t>
            </w:r>
            <w:r w:rsidR="000B334E" w:rsidRPr="00BD0C1D">
              <w:rPr>
                <w:color w:val="000000"/>
                <w:spacing w:val="-3"/>
              </w:rPr>
              <w:t>;</w:t>
            </w:r>
          </w:p>
          <w:p w:rsidR="000B334E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 w:rsidRPr="00BD0C1D">
              <w:t>обобщать информацию из различных литературных источников для подготовки обзоров по заданной тематике,  оформлять научно-технические отчеты с использованием готовых шаблонов и макетов</w:t>
            </w:r>
            <w:r w:rsidR="000B334E" w:rsidRPr="00BD0C1D">
              <w:t>;</w:t>
            </w:r>
          </w:p>
          <w:p w:rsidR="000B334E" w:rsidRPr="002E13B3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t>анализировать и обобщать информацию из различных литературных источников для подготовки обзоров по заданной тематике, определять структуру и оформлять научно-технические отчеты.</w:t>
            </w:r>
          </w:p>
        </w:tc>
      </w:tr>
      <w:tr w:rsidR="000B334E" w:rsidRPr="0097232C" w:rsidTr="000B334E">
        <w:tc>
          <w:tcPr>
            <w:tcW w:w="999" w:type="pct"/>
          </w:tcPr>
          <w:p w:rsidR="000B334E" w:rsidRPr="0097232C" w:rsidRDefault="000B334E" w:rsidP="007B1FB3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4001" w:type="pct"/>
          </w:tcPr>
          <w:p w:rsidR="000B334E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  <w:spacing w:val="-1"/>
              </w:rPr>
              <w:t>навыками работы в пакетах прикладных программ для оформления текстово</w:t>
            </w:r>
            <w:r w:rsidR="00D11FB1">
              <w:rPr>
                <w:color w:val="000000"/>
                <w:spacing w:val="-1"/>
              </w:rPr>
              <w:t>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="000B334E" w:rsidRPr="00BD0C1D">
              <w:t>;</w:t>
            </w:r>
          </w:p>
          <w:p w:rsidR="000B334E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навыками </w:t>
            </w:r>
            <w:r w:rsidRPr="00BD0C1D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BD0C1D">
              <w:rPr>
                <w:color w:val="000000"/>
                <w:spacing w:val="-3"/>
              </w:rPr>
              <w:t xml:space="preserve">средствами для </w:t>
            </w:r>
            <w:r w:rsidRPr="00BD0C1D">
              <w:rPr>
                <w:color w:val="000000"/>
                <w:spacing w:val="-1"/>
              </w:rPr>
              <w:t xml:space="preserve">оформления </w:t>
            </w:r>
            <w:r w:rsidR="00D11FB1"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="000B334E" w:rsidRPr="00BD0C1D">
              <w:rPr>
                <w:color w:val="000000"/>
              </w:rPr>
              <w:t>;</w:t>
            </w:r>
          </w:p>
          <w:p w:rsidR="000B334E" w:rsidRPr="002E13B3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  <w:spacing w:val="-1"/>
              </w:rPr>
              <w:t xml:space="preserve">методами   и   средствами  представления  </w:t>
            </w:r>
            <w:r w:rsidR="009430EB"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 с использованием современных технологий.</w:t>
            </w:r>
          </w:p>
        </w:tc>
      </w:tr>
      <w:tr w:rsidR="000B334E" w:rsidRPr="0097232C" w:rsidTr="000B334E">
        <w:tc>
          <w:tcPr>
            <w:tcW w:w="5000" w:type="pct"/>
            <w:gridSpan w:val="2"/>
          </w:tcPr>
          <w:p w:rsidR="000B334E" w:rsidRPr="002E13B3" w:rsidRDefault="00BD0C1D" w:rsidP="000B334E">
            <w:pPr>
              <w:spacing w:after="0" w:line="240" w:lineRule="auto"/>
              <w:jc w:val="both"/>
              <w:rPr>
                <w:b/>
                <w:color w:val="000000"/>
              </w:rPr>
            </w:pPr>
            <w:r w:rsidRPr="00F9173A">
              <w:rPr>
                <w:b/>
                <w:color w:val="000000"/>
              </w:rPr>
              <w:t>ПК-</w:t>
            </w:r>
            <w:r w:rsidRPr="00F9173A">
              <w:rPr>
                <w:b/>
              </w:rPr>
              <w:t xml:space="preserve">1 </w:t>
            </w:r>
            <w:r>
              <w:rPr>
                <w:b/>
              </w:rPr>
              <w:t>С</w:t>
            </w:r>
            <w:r w:rsidRPr="00F9173A">
              <w:rPr>
                <w:b/>
              </w:rPr>
              <w:t>пособностью участвовать в сборе и анализе исходных данных для проектирования энергообъектов и их элементов в соответствии с нормативной документацией</w:t>
            </w:r>
          </w:p>
        </w:tc>
      </w:tr>
      <w:tr w:rsidR="00B5319B" w:rsidRPr="0097232C" w:rsidTr="000B334E">
        <w:tc>
          <w:tcPr>
            <w:tcW w:w="999" w:type="pct"/>
          </w:tcPr>
          <w:p w:rsidR="00B5319B" w:rsidRPr="0097232C" w:rsidRDefault="00B5319B" w:rsidP="00B5319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:rsidR="00B5319B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</w:rPr>
              <w:t xml:space="preserve">перечень государственных и отраслевых стандартов для разработки проекта по АСУ </w:t>
            </w:r>
            <w:r w:rsidRPr="00BD0C1D">
              <w:t>энергообъектами</w:t>
            </w:r>
            <w:r w:rsidR="00B5319B" w:rsidRPr="00BD0C1D">
              <w:rPr>
                <w:color w:val="000000"/>
                <w:spacing w:val="-3"/>
              </w:rPr>
              <w:t>;</w:t>
            </w:r>
          </w:p>
          <w:p w:rsidR="00B5319B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t>необходимый объем технологических измерений и средств автоматического регулирования на  отдельных участках проектируемых энергообъектов в соответствии с  нормативной документацией</w:t>
            </w:r>
            <w:r w:rsidR="00B5319B" w:rsidRPr="00BD0C1D">
              <w:rPr>
                <w:color w:val="000000"/>
              </w:rPr>
              <w:t>;</w:t>
            </w:r>
          </w:p>
          <w:p w:rsidR="00B5319B" w:rsidRPr="002E13B3" w:rsidRDefault="002F4E13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2F4E13">
              <w:t>необходимый объем технологических измерений, сигнализации, средств автоматического регулирования на проектируемых энергообъектах в соответствии с  нормативной документацией</w:t>
            </w:r>
            <w:r w:rsidR="00BD0C1D" w:rsidRPr="00BD0C1D">
              <w:rPr>
                <w:color w:val="000000"/>
              </w:rPr>
              <w:t>.</w:t>
            </w:r>
          </w:p>
        </w:tc>
      </w:tr>
      <w:tr w:rsidR="00B5319B" w:rsidRPr="0097232C" w:rsidTr="000B334E">
        <w:tc>
          <w:tcPr>
            <w:tcW w:w="999" w:type="pct"/>
          </w:tcPr>
          <w:p w:rsidR="00B5319B" w:rsidRPr="0097232C" w:rsidRDefault="00B5319B" w:rsidP="00B5319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:rsidR="00B5319B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t>производить сбор исходных данных, необходимых для выбора технических средств автоматизации проектируемого энергообъекта</w:t>
            </w:r>
            <w:r w:rsidR="00B5319B" w:rsidRPr="00BD0C1D">
              <w:t>;</w:t>
            </w:r>
          </w:p>
          <w:p w:rsidR="00B5319B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выбирать способ сбора и первичный анализ исходных данных для  выбора технических средств автоматизации проектируемого энергообъекта</w:t>
            </w:r>
            <w:r w:rsidR="00B5319B" w:rsidRPr="00BD0C1D">
              <w:t>;</w:t>
            </w:r>
          </w:p>
          <w:p w:rsidR="00B5319B" w:rsidRPr="002F4E13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</w:t>
            </w:r>
            <w:r w:rsidR="002F4E13" w:rsidRPr="002F4E13">
              <w:t>комбинировать различные способы сбора и анализа исходных данных для выбора технических средств  автоматизации  проектируемого энергообъекта в соответствии с техническим заданием</w:t>
            </w:r>
            <w:r w:rsidRPr="002F4E13">
              <w:t>.</w:t>
            </w:r>
          </w:p>
        </w:tc>
      </w:tr>
      <w:tr w:rsidR="00B5319B" w:rsidRPr="0097232C" w:rsidTr="000B334E">
        <w:tc>
          <w:tcPr>
            <w:tcW w:w="999" w:type="pct"/>
          </w:tcPr>
          <w:p w:rsidR="00B5319B" w:rsidRPr="0097232C" w:rsidRDefault="00B5319B" w:rsidP="00B5319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:rsidR="00B5319B" w:rsidRPr="00320247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>
              <w:t xml:space="preserve"> </w:t>
            </w:r>
            <w:r w:rsidR="002F4E13" w:rsidRPr="00320247">
              <w:t>навыками формирования порядка действий для организации сбора и первичной обработки исходных данных для  проектирования простых систем автоматизации и управления</w:t>
            </w:r>
            <w:r w:rsidR="002F4E13" w:rsidRPr="00320247">
              <w:rPr>
                <w:color w:val="000000"/>
              </w:rPr>
              <w:t xml:space="preserve"> энергообъектами</w:t>
            </w:r>
            <w:r w:rsidR="00B5319B" w:rsidRPr="00320247">
              <w:t>;</w:t>
            </w:r>
          </w:p>
          <w:p w:rsidR="00B5319B" w:rsidRPr="00320247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t xml:space="preserve"> </w:t>
            </w:r>
            <w:r w:rsidR="00320247" w:rsidRPr="00320247">
              <w:t>навыками использования нескольких способов сбора и анализа исходных данных для проектирования систем автоматизации и управления</w:t>
            </w:r>
            <w:r w:rsidR="00320247" w:rsidRPr="00320247">
              <w:rPr>
                <w:color w:val="000000"/>
              </w:rPr>
              <w:t xml:space="preserve"> энергообъектами с использованием  </w:t>
            </w:r>
            <w:r w:rsidR="00320247" w:rsidRPr="00320247">
              <w:rPr>
                <w:lang w:eastAsia="ru-RU"/>
              </w:rPr>
              <w:t>типовых проектных решений</w:t>
            </w:r>
            <w:r w:rsidR="00B5319B" w:rsidRPr="00320247">
              <w:t>;</w:t>
            </w:r>
          </w:p>
          <w:p w:rsidR="00B5319B" w:rsidRPr="00320247" w:rsidRDefault="00B7614B" w:rsidP="00B7614B">
            <w:pPr>
              <w:rPr>
                <w:color w:val="000000"/>
              </w:rPr>
            </w:pPr>
            <w:r w:rsidRPr="00320247">
              <w:rPr>
                <w:color w:val="000000"/>
              </w:rPr>
              <w:t xml:space="preserve">- </w:t>
            </w:r>
            <w:r w:rsidR="00320247" w:rsidRPr="00320247">
              <w:t>навыками комбинации нескольких способов сбора и анализа исходных данных для эффективного решения задач по проектированию систем автоматизации и управления</w:t>
            </w:r>
            <w:r w:rsidR="00320247" w:rsidRPr="00320247">
              <w:rPr>
                <w:color w:val="000000"/>
              </w:rPr>
              <w:t xml:space="preserve"> энергообъектами</w:t>
            </w:r>
            <w:r w:rsidR="00320247">
              <w:rPr>
                <w:color w:val="000000"/>
              </w:rPr>
              <w:t>.</w:t>
            </w:r>
          </w:p>
        </w:tc>
      </w:tr>
    </w:tbl>
    <w:p w:rsidR="009B3B67" w:rsidRDefault="009B3B67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  <w:sectPr w:rsidR="009B3B67" w:rsidSect="00895CA7">
          <w:footerReference w:type="default" r:id="rId11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36"/>
        <w:gridCol w:w="7752"/>
      </w:tblGrid>
      <w:tr w:rsidR="00B7614B" w:rsidRPr="0097232C" w:rsidTr="007B7142">
        <w:tc>
          <w:tcPr>
            <w:tcW w:w="5000" w:type="pct"/>
            <w:gridSpan w:val="2"/>
          </w:tcPr>
          <w:p w:rsidR="00B7614B" w:rsidRPr="0097232C" w:rsidRDefault="002F4E13" w:rsidP="007B7142">
            <w:pP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ПК-10</w:t>
            </w:r>
            <w:r w:rsidR="00B7614B" w:rsidRPr="0097232C">
              <w:rPr>
                <w:b/>
                <w:color w:val="000000"/>
              </w:rPr>
              <w:t xml:space="preserve"> </w:t>
            </w:r>
            <w:r>
              <w:rPr>
                <w:b/>
              </w:rPr>
              <w:t>Г</w:t>
            </w:r>
            <w:r w:rsidRPr="002F4E13">
              <w:rPr>
                <w:b/>
              </w:rPr>
              <w:t>отовностью к участию в работах по освоению и доводке технологических процессов</w:t>
            </w:r>
          </w:p>
        </w:tc>
      </w:tr>
      <w:tr w:rsidR="00B7614B" w:rsidRPr="0097232C" w:rsidTr="007B7142">
        <w:tc>
          <w:tcPr>
            <w:tcW w:w="999" w:type="pct"/>
          </w:tcPr>
          <w:p w:rsidR="00B7614B" w:rsidRPr="0097232C" w:rsidRDefault="00B7614B" w:rsidP="007B7142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:rsidR="00B7614B" w:rsidRPr="00320247" w:rsidRDefault="00B7614B" w:rsidP="00320247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320247" w:rsidRPr="00320247">
              <w:rPr>
                <w:color w:val="000000"/>
              </w:rPr>
              <w:t>общие принципы автоматического управления технологическими процессами</w:t>
            </w:r>
            <w:r w:rsidRPr="00320247">
              <w:rPr>
                <w:color w:val="000000"/>
              </w:rPr>
              <w:t>;</w:t>
            </w:r>
          </w:p>
          <w:p w:rsidR="00B7614B" w:rsidRPr="00320247" w:rsidRDefault="00B7614B" w:rsidP="00320247">
            <w:pPr>
              <w:spacing w:after="0" w:line="240" w:lineRule="auto"/>
              <w:jc w:val="both"/>
              <w:rPr>
                <w:color w:val="000000"/>
              </w:rPr>
            </w:pPr>
            <w:r w:rsidRPr="00320247">
              <w:rPr>
                <w:color w:val="000000"/>
              </w:rPr>
              <w:t xml:space="preserve">- </w:t>
            </w:r>
            <w:r w:rsidR="00320247" w:rsidRPr="00320247">
              <w:t xml:space="preserve">основные функции АСУ ТП и типовые законы автоматического регулирования </w:t>
            </w:r>
            <w:r w:rsidR="00320247" w:rsidRPr="00320247">
              <w:rPr>
                <w:color w:val="000000"/>
              </w:rPr>
              <w:t>технологическими процессами</w:t>
            </w:r>
            <w:r w:rsidRPr="00320247">
              <w:rPr>
                <w:color w:val="000000"/>
              </w:rPr>
              <w:t>;</w:t>
            </w:r>
          </w:p>
          <w:p w:rsidR="00B7614B" w:rsidRPr="00320247" w:rsidRDefault="00B7614B" w:rsidP="00320247">
            <w:pPr>
              <w:spacing w:line="240" w:lineRule="auto"/>
              <w:jc w:val="both"/>
              <w:rPr>
                <w:color w:val="000000"/>
              </w:rPr>
            </w:pPr>
            <w:r w:rsidRPr="00320247">
              <w:rPr>
                <w:color w:val="000000"/>
              </w:rPr>
              <w:lastRenderedPageBreak/>
              <w:t xml:space="preserve">- </w:t>
            </w:r>
            <w:r w:rsidR="00320247" w:rsidRPr="00320247">
              <w:t xml:space="preserve">функции АСУ ТП и законы автоматического регулирования   и управления </w:t>
            </w:r>
            <w:r w:rsidR="00320247" w:rsidRPr="00320247">
              <w:rPr>
                <w:color w:val="000000"/>
              </w:rPr>
              <w:t>технологическими процессами</w:t>
            </w:r>
            <w:r w:rsidR="00320247">
              <w:rPr>
                <w:color w:val="000000"/>
              </w:rPr>
              <w:t xml:space="preserve"> </w:t>
            </w:r>
            <w:r w:rsidR="00320247" w:rsidRPr="00320247">
              <w:t>и область их применения</w:t>
            </w:r>
            <w:r w:rsidRPr="00320247">
              <w:t>.</w:t>
            </w:r>
          </w:p>
        </w:tc>
      </w:tr>
      <w:tr w:rsidR="00B7614B" w:rsidRPr="0097232C" w:rsidTr="007B7142">
        <w:tc>
          <w:tcPr>
            <w:tcW w:w="999" w:type="pct"/>
          </w:tcPr>
          <w:p w:rsidR="00B7614B" w:rsidRPr="0097232C" w:rsidRDefault="00B7614B" w:rsidP="007B7142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lastRenderedPageBreak/>
              <w:t>Уметь</w:t>
            </w:r>
          </w:p>
        </w:tc>
        <w:tc>
          <w:tcPr>
            <w:tcW w:w="4001" w:type="pct"/>
          </w:tcPr>
          <w:p w:rsidR="00B7614B" w:rsidRPr="00320247" w:rsidRDefault="00320247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320247">
              <w:rPr>
                <w:color w:val="000000"/>
              </w:rPr>
              <w:t xml:space="preserve">читать </w:t>
            </w:r>
            <w:r w:rsidRPr="00320247">
              <w:t>структурные и функциональные схемы систем автоматического контроля и управления технологическими  процессами</w:t>
            </w:r>
            <w:r w:rsidR="00B7614B" w:rsidRPr="00320247">
              <w:rPr>
                <w:color w:val="000000"/>
                <w:spacing w:val="-3"/>
              </w:rPr>
              <w:t>;</w:t>
            </w:r>
          </w:p>
          <w:p w:rsidR="00B7614B" w:rsidRPr="00320247" w:rsidRDefault="00320247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 w:rsidRPr="00320247">
              <w:t>составлять типовые структурные и функциональные схемы локальных контуров автоматического контроля и управления технологическими  процессами</w:t>
            </w:r>
            <w:r w:rsidR="00B7614B" w:rsidRPr="00320247">
              <w:t>;</w:t>
            </w:r>
          </w:p>
          <w:p w:rsidR="00B7614B" w:rsidRPr="002E13B3" w:rsidRDefault="00320247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320247">
              <w:t>составлять структурные и функциональные схемы локальных контуров автоматического контроля и управления технологическими  процессами</w:t>
            </w:r>
            <w:r w:rsidR="00B7614B" w:rsidRPr="00320247">
              <w:t>.</w:t>
            </w:r>
          </w:p>
        </w:tc>
      </w:tr>
      <w:tr w:rsidR="00B7614B" w:rsidRPr="0097232C" w:rsidTr="007B7142">
        <w:tc>
          <w:tcPr>
            <w:tcW w:w="999" w:type="pct"/>
          </w:tcPr>
          <w:p w:rsidR="00B7614B" w:rsidRPr="0097232C" w:rsidRDefault="00B7614B" w:rsidP="007B7142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:rsidR="00B7614B" w:rsidRPr="00320247" w:rsidRDefault="00320247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320247">
              <w:rPr>
                <w:color w:val="000000"/>
              </w:rPr>
              <w:t>основными навыками контроля и управления технологическим параметром  с помощью системы автоматического управления</w:t>
            </w:r>
            <w:r w:rsidR="00B7614B" w:rsidRPr="00320247">
              <w:t>;</w:t>
            </w:r>
          </w:p>
          <w:p w:rsidR="00B7614B" w:rsidRPr="00320247" w:rsidRDefault="00320247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320247">
              <w:rPr>
                <w:color w:val="000000"/>
              </w:rPr>
              <w:t>навыками контроля и управления технологическим параметром  с помощью системы автоматического управления</w:t>
            </w:r>
            <w:r w:rsidR="00B7614B" w:rsidRPr="00320247">
              <w:rPr>
                <w:color w:val="000000"/>
              </w:rPr>
              <w:t>;</w:t>
            </w:r>
          </w:p>
          <w:p w:rsidR="00B7614B" w:rsidRPr="002E13B3" w:rsidRDefault="00320247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320247">
              <w:rPr>
                <w:color w:val="000000"/>
              </w:rPr>
              <w:t>навыками контроля и управления технологическим процессом  с помощью АСУ ТП</w:t>
            </w:r>
            <w:r w:rsidR="00B7614B" w:rsidRPr="00320247">
              <w:rPr>
                <w:color w:val="000000"/>
                <w:spacing w:val="-1"/>
              </w:rPr>
              <w:t>.</w:t>
            </w:r>
          </w:p>
        </w:tc>
      </w:tr>
    </w:tbl>
    <w:p w:rsidR="009B3B67" w:rsidRDefault="009B3B67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  <w:sectPr w:rsidR="009B3B67" w:rsidSect="009B3B67">
          <w:type w:val="continuous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:rsidR="002D645B" w:rsidRDefault="002D645B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</w:pPr>
      <w:r w:rsidRPr="006174C2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2D645B" w:rsidRPr="00534EE6" w:rsidRDefault="002D645B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</w:pPr>
    </w:p>
    <w:p w:rsidR="00B5319B" w:rsidRPr="00B5319B" w:rsidRDefault="002D645B" w:rsidP="00646C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6174C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6C4A03">
        <w:rPr>
          <w:rStyle w:val="FontStyle18"/>
          <w:b w:val="0"/>
          <w:sz w:val="24"/>
          <w:szCs w:val="24"/>
        </w:rPr>
        <w:t>4</w:t>
      </w:r>
      <w:r>
        <w:rPr>
          <w:rStyle w:val="FontStyle18"/>
          <w:b w:val="0"/>
          <w:sz w:val="24"/>
          <w:szCs w:val="24"/>
        </w:rPr>
        <w:t xml:space="preserve"> зачетные</w:t>
      </w:r>
      <w:r w:rsidRPr="006174C2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>ы,</w:t>
      </w:r>
      <w:r w:rsidRPr="006174C2">
        <w:rPr>
          <w:rStyle w:val="FontStyle18"/>
          <w:b w:val="0"/>
          <w:sz w:val="24"/>
          <w:szCs w:val="24"/>
        </w:rPr>
        <w:t xml:space="preserve"> </w:t>
      </w:r>
      <w:r w:rsidR="006C4A03">
        <w:rPr>
          <w:rStyle w:val="FontStyle18"/>
          <w:b w:val="0"/>
          <w:sz w:val="24"/>
          <w:szCs w:val="24"/>
        </w:rPr>
        <w:t>144</w:t>
      </w:r>
      <w:r w:rsidR="00B5319B">
        <w:rPr>
          <w:rStyle w:val="FontStyle18"/>
          <w:b w:val="0"/>
          <w:sz w:val="24"/>
          <w:szCs w:val="24"/>
        </w:rPr>
        <w:t xml:space="preserve"> акад.</w:t>
      </w:r>
      <w:r w:rsidR="00CB318B">
        <w:rPr>
          <w:rStyle w:val="FontStyle18"/>
          <w:b w:val="0"/>
          <w:sz w:val="24"/>
          <w:szCs w:val="24"/>
        </w:rPr>
        <w:t xml:space="preserve"> </w:t>
      </w:r>
      <w:r w:rsidRPr="006174C2">
        <w:rPr>
          <w:rStyle w:val="FontStyle18"/>
          <w:b w:val="0"/>
          <w:sz w:val="24"/>
          <w:szCs w:val="24"/>
        </w:rPr>
        <w:t>час</w:t>
      </w:r>
      <w:r w:rsidR="00CB318B">
        <w:rPr>
          <w:rStyle w:val="FontStyle18"/>
          <w:b w:val="0"/>
          <w:sz w:val="24"/>
          <w:szCs w:val="24"/>
        </w:rPr>
        <w:t>а</w:t>
      </w:r>
      <w:r w:rsidR="00B5319B">
        <w:rPr>
          <w:rStyle w:val="FontStyle18"/>
          <w:b w:val="0"/>
          <w:sz w:val="24"/>
          <w:szCs w:val="24"/>
        </w:rPr>
        <w:t>, в том числе</w:t>
      </w:r>
      <w:r w:rsidR="00534EE6">
        <w:rPr>
          <w:rStyle w:val="FontStyle18"/>
          <w:b w:val="0"/>
          <w:sz w:val="24"/>
          <w:szCs w:val="24"/>
        </w:rPr>
        <w:t>:</w:t>
      </w:r>
    </w:p>
    <w:p w:rsidR="00B5319B" w:rsidRPr="00B5319B" w:rsidRDefault="00B5319B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контактная работа – </w:t>
      </w:r>
      <w:r w:rsidR="006C4A03">
        <w:rPr>
          <w:rStyle w:val="FontStyle18"/>
          <w:b w:val="0"/>
          <w:sz w:val="24"/>
          <w:szCs w:val="24"/>
        </w:rPr>
        <w:t>76,1</w:t>
      </w:r>
      <w:r w:rsidRPr="00B5319B">
        <w:rPr>
          <w:rStyle w:val="FontStyle18"/>
          <w:b w:val="0"/>
          <w:sz w:val="24"/>
          <w:szCs w:val="24"/>
        </w:rPr>
        <w:t xml:space="preserve"> акад. часов:</w:t>
      </w:r>
    </w:p>
    <w:p w:rsidR="00B5319B" w:rsidRPr="00B5319B" w:rsidRDefault="00B5319B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аудиторная – </w:t>
      </w:r>
      <w:r w:rsidR="006C4A03">
        <w:rPr>
          <w:rStyle w:val="FontStyle18"/>
          <w:b w:val="0"/>
          <w:sz w:val="24"/>
          <w:szCs w:val="24"/>
        </w:rPr>
        <w:t>72</w:t>
      </w:r>
      <w:r w:rsidR="00FD14EA">
        <w:rPr>
          <w:rStyle w:val="FontStyle18"/>
          <w:b w:val="0"/>
          <w:sz w:val="24"/>
          <w:szCs w:val="24"/>
        </w:rPr>
        <w:t xml:space="preserve"> </w:t>
      </w:r>
      <w:r w:rsidRPr="00B5319B">
        <w:rPr>
          <w:rStyle w:val="FontStyle18"/>
          <w:b w:val="0"/>
          <w:sz w:val="24"/>
          <w:szCs w:val="24"/>
        </w:rPr>
        <w:t>акад. часов;</w:t>
      </w:r>
    </w:p>
    <w:p w:rsidR="00B5319B" w:rsidRPr="00B5319B" w:rsidRDefault="00B5319B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внеаудиторная – </w:t>
      </w:r>
      <w:r w:rsidR="006C4A03">
        <w:rPr>
          <w:rStyle w:val="FontStyle18"/>
          <w:b w:val="0"/>
          <w:sz w:val="24"/>
          <w:szCs w:val="24"/>
        </w:rPr>
        <w:t>4,1</w:t>
      </w:r>
      <w:r w:rsidRPr="00B5319B">
        <w:rPr>
          <w:rStyle w:val="FontStyle18"/>
          <w:b w:val="0"/>
          <w:sz w:val="24"/>
          <w:szCs w:val="24"/>
        </w:rPr>
        <w:t xml:space="preserve"> акад. часов</w:t>
      </w:r>
      <w:r w:rsidR="00FD14EA">
        <w:rPr>
          <w:rStyle w:val="FontStyle18"/>
          <w:b w:val="0"/>
          <w:sz w:val="24"/>
          <w:szCs w:val="24"/>
        </w:rPr>
        <w:t>;</w:t>
      </w:r>
      <w:r w:rsidRPr="00B5319B">
        <w:rPr>
          <w:rStyle w:val="FontStyle18"/>
          <w:b w:val="0"/>
          <w:sz w:val="24"/>
          <w:szCs w:val="24"/>
        </w:rPr>
        <w:t xml:space="preserve"> </w:t>
      </w:r>
    </w:p>
    <w:p w:rsidR="00B5319B" w:rsidRDefault="00B5319B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6C4A03">
        <w:rPr>
          <w:rStyle w:val="FontStyle18"/>
          <w:b w:val="0"/>
          <w:sz w:val="24"/>
          <w:szCs w:val="24"/>
        </w:rPr>
        <w:t>32,2</w:t>
      </w:r>
      <w:r w:rsidRPr="00B5319B">
        <w:rPr>
          <w:rStyle w:val="FontStyle18"/>
          <w:b w:val="0"/>
          <w:sz w:val="24"/>
          <w:szCs w:val="24"/>
        </w:rPr>
        <w:t xml:space="preserve"> акад. часов</w:t>
      </w:r>
      <w:r w:rsidR="00FD14EA">
        <w:rPr>
          <w:rStyle w:val="FontStyle18"/>
          <w:b w:val="0"/>
          <w:sz w:val="24"/>
          <w:szCs w:val="24"/>
        </w:rPr>
        <w:t>;</w:t>
      </w:r>
    </w:p>
    <w:p w:rsidR="00FD14EA" w:rsidRPr="00B5319B" w:rsidRDefault="00FD14EA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подготовка к экзамену </w:t>
      </w:r>
      <w:r w:rsidRPr="00B5319B">
        <w:rPr>
          <w:rStyle w:val="FontStyle18"/>
          <w:b w:val="0"/>
          <w:sz w:val="24"/>
          <w:szCs w:val="24"/>
        </w:rPr>
        <w:t xml:space="preserve">– </w:t>
      </w:r>
      <w:r>
        <w:rPr>
          <w:rStyle w:val="FontStyle18"/>
          <w:b w:val="0"/>
          <w:sz w:val="24"/>
          <w:szCs w:val="24"/>
        </w:rPr>
        <w:t>35,7 акад. часа.</w:t>
      </w:r>
    </w:p>
    <w:p w:rsidR="00FC25CF" w:rsidRDefault="00FC25CF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66"/>
        <w:gridCol w:w="372"/>
        <w:gridCol w:w="561"/>
        <w:gridCol w:w="822"/>
        <w:gridCol w:w="645"/>
        <w:gridCol w:w="980"/>
        <w:gridCol w:w="3238"/>
        <w:gridCol w:w="2748"/>
        <w:gridCol w:w="1284"/>
      </w:tblGrid>
      <w:tr w:rsidR="009B3B67" w:rsidRPr="007B1FB3" w:rsidTr="0058133F">
        <w:trPr>
          <w:cantSplit/>
          <w:trHeight w:val="1156"/>
          <w:tblHeader/>
        </w:trPr>
        <w:tc>
          <w:tcPr>
            <w:tcW w:w="1500" w:type="pct"/>
            <w:vMerge w:val="restart"/>
            <w:vAlign w:val="center"/>
          </w:tcPr>
          <w:p w:rsidR="009B3B67" w:rsidRPr="007B1FB3" w:rsidRDefault="009B3B67" w:rsidP="007B1FB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Раздел/ тема</w:t>
            </w:r>
          </w:p>
          <w:p w:rsidR="009B3B67" w:rsidRPr="007B1FB3" w:rsidRDefault="009B3B67" w:rsidP="007B1FB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22" w:type="pct"/>
            <w:vMerge w:val="restart"/>
            <w:textDirection w:val="btLr"/>
            <w:vAlign w:val="center"/>
          </w:tcPr>
          <w:p w:rsidR="009B3B67" w:rsidRPr="007B1FB3" w:rsidRDefault="009B3B67" w:rsidP="007B1FB3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 w:rsidRPr="007B1FB3">
              <w:rPr>
                <w:rStyle w:val="FontStyle25"/>
                <w:i w:val="0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666" w:type="pct"/>
            <w:gridSpan w:val="3"/>
            <w:vAlign w:val="center"/>
          </w:tcPr>
          <w:p w:rsidR="009B3B67" w:rsidRPr="007B1FB3" w:rsidRDefault="009B3B67" w:rsidP="007B1FB3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Аудиторная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контактная работа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2" w:type="pct"/>
            <w:vMerge w:val="restart"/>
            <w:textDirection w:val="btLr"/>
            <w:vAlign w:val="center"/>
          </w:tcPr>
          <w:p w:rsidR="009B3B67" w:rsidRPr="007B1FB3" w:rsidRDefault="009B3B67" w:rsidP="007B1FB3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4" w:type="pct"/>
            <w:vMerge w:val="restart"/>
            <w:vAlign w:val="center"/>
          </w:tcPr>
          <w:p w:rsidR="009B3B67" w:rsidRPr="007B1FB3" w:rsidRDefault="009B3B67" w:rsidP="007B1FB3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 самостоятельной </w:t>
            </w: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903" w:type="pct"/>
            <w:vMerge w:val="restart"/>
            <w:vAlign w:val="center"/>
          </w:tcPr>
          <w:p w:rsidR="009B3B67" w:rsidRPr="007B1FB3" w:rsidRDefault="009B3B67" w:rsidP="007B1FB3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22" w:type="pct"/>
            <w:vMerge w:val="restart"/>
            <w:textDirection w:val="btLr"/>
            <w:vAlign w:val="center"/>
          </w:tcPr>
          <w:p w:rsidR="009B3B67" w:rsidRPr="007B1FB3" w:rsidRDefault="009B3B67" w:rsidP="007B1FB3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Код и структурный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элемент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58133F" w:rsidRPr="007B1FB3" w:rsidTr="0058133F">
        <w:trPr>
          <w:cantSplit/>
          <w:trHeight w:val="1134"/>
          <w:tblHeader/>
        </w:trPr>
        <w:tc>
          <w:tcPr>
            <w:tcW w:w="1500" w:type="pct"/>
            <w:vMerge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22" w:type="pct"/>
            <w:vMerge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лекции</w:t>
            </w:r>
          </w:p>
        </w:tc>
        <w:tc>
          <w:tcPr>
            <w:tcW w:w="270" w:type="pct"/>
            <w:textDirection w:val="btLr"/>
            <w:vAlign w:val="cente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лаборат.</w:t>
            </w:r>
          </w:p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занятия</w:t>
            </w:r>
          </w:p>
        </w:tc>
        <w:tc>
          <w:tcPr>
            <w:tcW w:w="212" w:type="pct"/>
            <w:textDirection w:val="btLr"/>
            <w:vAlign w:val="cente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практич. занятия</w:t>
            </w:r>
          </w:p>
        </w:tc>
        <w:tc>
          <w:tcPr>
            <w:tcW w:w="322" w:type="pct"/>
            <w:vMerge/>
            <w:textDirection w:val="btL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064" w:type="pct"/>
            <w:vMerge/>
            <w:textDirection w:val="btL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903" w:type="pct"/>
            <w:vMerge/>
            <w:textDirection w:val="btLr"/>
            <w:vAlign w:val="cente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422" w:type="pct"/>
            <w:vMerge/>
            <w:textDirection w:val="btL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</w:tr>
      <w:tr w:rsidR="009B3B67" w:rsidRPr="007B1FB3" w:rsidTr="003E7C47">
        <w:trPr>
          <w:trHeight w:val="268"/>
        </w:trPr>
        <w:tc>
          <w:tcPr>
            <w:tcW w:w="1500" w:type="pct"/>
            <w:vAlign w:val="center"/>
          </w:tcPr>
          <w:p w:rsidR="009B3B67" w:rsidRPr="007B1FB3" w:rsidRDefault="009B3B67" w:rsidP="007C297C">
            <w:pPr>
              <w:pStyle w:val="Style14"/>
              <w:widowControl/>
              <w:tabs>
                <w:tab w:val="left" w:pos="435"/>
              </w:tabs>
              <w:rPr>
                <w:color w:val="000000"/>
              </w:rPr>
            </w:pPr>
            <w:r w:rsidRPr="009B3B67">
              <w:rPr>
                <w:b/>
              </w:rPr>
              <w:t xml:space="preserve">Раздел 1. </w:t>
            </w:r>
            <w:r w:rsidR="007C297C">
              <w:rPr>
                <w:b/>
              </w:rPr>
              <w:t>Технические измерения</w:t>
            </w:r>
          </w:p>
        </w:tc>
        <w:tc>
          <w:tcPr>
            <w:tcW w:w="122" w:type="pct"/>
            <w:vAlign w:val="center"/>
          </w:tcPr>
          <w:p w:rsidR="009B3B67" w:rsidRPr="007B1FB3" w:rsidRDefault="007C297C" w:rsidP="00511B79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184" w:type="pct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270" w:type="pct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212" w:type="pct"/>
            <w:vAlign w:val="center"/>
          </w:tcPr>
          <w:p w:rsidR="009B3B67" w:rsidRPr="007B1FB3" w:rsidRDefault="009B3B67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</w:tcPr>
          <w:p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1064" w:type="pct"/>
          </w:tcPr>
          <w:p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903" w:type="pct"/>
          </w:tcPr>
          <w:p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:rsidR="006A567C" w:rsidRDefault="006A567C" w:rsidP="006A567C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>ОПК-1</w:t>
            </w:r>
            <w:r w:rsidR="007975F8">
              <w:t xml:space="preserve"> зув</w:t>
            </w:r>
          </w:p>
          <w:p w:rsidR="006A567C" w:rsidRDefault="006A567C" w:rsidP="006A567C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>ПК-1 -зув</w:t>
            </w:r>
          </w:p>
          <w:p w:rsidR="009B3B67" w:rsidRPr="007B1FB3" w:rsidRDefault="009B3B67" w:rsidP="006A567C">
            <w:pPr>
              <w:pStyle w:val="Style14"/>
              <w:widowControl/>
              <w:rPr>
                <w:color w:val="000000"/>
              </w:rPr>
            </w:pPr>
          </w:p>
        </w:tc>
      </w:tr>
      <w:tr w:rsidR="00FA1929" w:rsidRPr="007B1FB3" w:rsidTr="003E7C47">
        <w:trPr>
          <w:trHeight w:val="422"/>
        </w:trPr>
        <w:tc>
          <w:tcPr>
            <w:tcW w:w="1500" w:type="pct"/>
            <w:vAlign w:val="center"/>
          </w:tcPr>
          <w:p w:rsidR="00FA1929" w:rsidRPr="009B3B67" w:rsidRDefault="00FA1929" w:rsidP="007E47A0">
            <w:pPr>
              <w:pStyle w:val="Style14"/>
              <w:widowControl/>
              <w:ind w:left="80"/>
              <w:rPr>
                <w:i/>
              </w:rPr>
            </w:pPr>
            <w:r w:rsidRPr="009B3B67">
              <w:rPr>
                <w:i/>
              </w:rPr>
              <w:t xml:space="preserve">1.1 </w:t>
            </w:r>
            <w:r w:rsidR="007E47A0" w:rsidRPr="007E47A0">
              <w:rPr>
                <w:i/>
              </w:rPr>
              <w:t>Метрологическое обеспечение  технологических измерений</w:t>
            </w:r>
            <w:r w:rsidR="000527F3">
              <w:rPr>
                <w:i/>
              </w:rPr>
              <w:t xml:space="preserve">. </w:t>
            </w:r>
            <w:r w:rsidR="000527F3" w:rsidRPr="000527F3">
              <w:rPr>
                <w:i/>
              </w:rPr>
              <w:t>Поиск, хранение, об</w:t>
            </w:r>
            <w:r w:rsidR="000527F3">
              <w:rPr>
                <w:i/>
              </w:rPr>
              <w:t>работка</w:t>
            </w:r>
            <w:r w:rsidR="000527F3" w:rsidRPr="000527F3">
              <w:rPr>
                <w:i/>
              </w:rPr>
              <w:t xml:space="preserve"> и анализ информации из различных источников и баз данных</w:t>
            </w:r>
            <w:r w:rsidR="000527F3">
              <w:rPr>
                <w:i/>
              </w:rPr>
              <w:t>.</w:t>
            </w:r>
            <w:r w:rsidR="007E47A0" w:rsidRPr="007E47A0">
              <w:rPr>
                <w:i/>
              </w:rPr>
              <w:t xml:space="preserve"> </w:t>
            </w:r>
          </w:p>
        </w:tc>
        <w:tc>
          <w:tcPr>
            <w:tcW w:w="122" w:type="pct"/>
          </w:tcPr>
          <w:p w:rsidR="00FA1929" w:rsidRPr="007B1FB3" w:rsidRDefault="00FA1929" w:rsidP="00FA1929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FA1929" w:rsidRPr="004114E5" w:rsidRDefault="0047684B" w:rsidP="00FA192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:rsidR="00FA1929" w:rsidRPr="003E7C47" w:rsidRDefault="003E7C47" w:rsidP="00FA192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:rsidR="006A4AA3" w:rsidRPr="007B1FB3" w:rsidRDefault="003E7C47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FA1929" w:rsidRPr="004114E5" w:rsidRDefault="003E7C47" w:rsidP="00FA1929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</w:t>
            </w:r>
            <w:r w:rsidR="006A567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64" w:type="pct"/>
            <w:vAlign w:val="center"/>
          </w:tcPr>
          <w:p w:rsidR="00FA1929" w:rsidRPr="007A7FE8" w:rsidRDefault="00FA1929" w:rsidP="00FA1929">
            <w:pPr>
              <w:spacing w:after="0" w:line="240" w:lineRule="auto"/>
            </w:pPr>
            <w:r w:rsidRPr="00392054">
              <w:t xml:space="preserve">Самостоятельное изучение учебной литературы, </w:t>
            </w:r>
            <w:r w:rsidR="000400E4">
              <w:t>подготовка к выполнению лабораторных работ</w:t>
            </w:r>
          </w:p>
        </w:tc>
        <w:tc>
          <w:tcPr>
            <w:tcW w:w="903" w:type="pct"/>
            <w:vAlign w:val="center"/>
          </w:tcPr>
          <w:p w:rsidR="00FA1929" w:rsidRDefault="002A1F04" w:rsidP="002A1F04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0A6A2A" w:rsidRPr="007B1FB3" w:rsidRDefault="000400E4" w:rsidP="002A1F04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Лабораторные работы</w:t>
            </w:r>
          </w:p>
        </w:tc>
        <w:tc>
          <w:tcPr>
            <w:tcW w:w="422" w:type="pct"/>
          </w:tcPr>
          <w:p w:rsidR="00FA1929" w:rsidRPr="007B1FB3" w:rsidRDefault="00FA1929" w:rsidP="00FA192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47A0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E47A0" w:rsidRPr="009B3B67" w:rsidRDefault="007E47A0" w:rsidP="007E47A0">
            <w:pPr>
              <w:pStyle w:val="Style14"/>
              <w:widowControl/>
              <w:ind w:left="80"/>
              <w:rPr>
                <w:i/>
              </w:rPr>
            </w:pPr>
            <w:r>
              <w:rPr>
                <w:i/>
              </w:rPr>
              <w:t>1.2</w:t>
            </w:r>
            <w:r w:rsidRPr="009B3B67">
              <w:rPr>
                <w:i/>
              </w:rPr>
              <w:t xml:space="preserve"> </w:t>
            </w:r>
            <w:r>
              <w:rPr>
                <w:i/>
              </w:rPr>
              <w:t xml:space="preserve">Методы и средства измерения </w:t>
            </w:r>
            <w:r w:rsidRPr="007E47A0">
              <w:rPr>
                <w:i/>
              </w:rPr>
              <w:t xml:space="preserve"> </w:t>
            </w:r>
            <w:r>
              <w:rPr>
                <w:i/>
              </w:rPr>
              <w:t>параметров технологического процесса</w:t>
            </w:r>
          </w:p>
        </w:tc>
        <w:tc>
          <w:tcPr>
            <w:tcW w:w="122" w:type="pct"/>
          </w:tcPr>
          <w:p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E47A0" w:rsidRPr="004114E5" w:rsidRDefault="003E7C47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:rsidR="007E47A0" w:rsidRPr="006A4AA3" w:rsidRDefault="003E7C47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7E47A0" w:rsidRPr="007E47A0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" w:type="pct"/>
            <w:vAlign w:val="center"/>
          </w:tcPr>
          <w:p w:rsidR="007E47A0" w:rsidRPr="007B1FB3" w:rsidRDefault="007E47A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E47A0" w:rsidRPr="004114E5" w:rsidRDefault="003E7C47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064" w:type="pct"/>
            <w:vAlign w:val="center"/>
          </w:tcPr>
          <w:p w:rsidR="007E47A0" w:rsidRPr="007A7FE8" w:rsidRDefault="000400E4" w:rsidP="007F4D58">
            <w:pPr>
              <w:spacing w:after="0" w:line="240" w:lineRule="auto"/>
            </w:pPr>
            <w:r w:rsidRPr="00392054">
              <w:t xml:space="preserve">Самостоятельное изучение учебной литературы, </w:t>
            </w:r>
            <w:r>
              <w:t>подготовка к выполнению лабораторных работ</w:t>
            </w:r>
          </w:p>
        </w:tc>
        <w:tc>
          <w:tcPr>
            <w:tcW w:w="903" w:type="pct"/>
            <w:vAlign w:val="center"/>
          </w:tcPr>
          <w:p w:rsidR="007E47A0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7E47A0" w:rsidRPr="007B1FB3" w:rsidRDefault="000400E4" w:rsidP="007F4D58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Лабораторные работы</w:t>
            </w:r>
          </w:p>
        </w:tc>
        <w:tc>
          <w:tcPr>
            <w:tcW w:w="422" w:type="pct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1F04" w:rsidRPr="007B1FB3" w:rsidTr="003E7C47">
        <w:trPr>
          <w:trHeight w:val="521"/>
        </w:trPr>
        <w:tc>
          <w:tcPr>
            <w:tcW w:w="1500" w:type="pct"/>
            <w:vAlign w:val="center"/>
          </w:tcPr>
          <w:p w:rsidR="002A1F04" w:rsidRPr="009B3B67" w:rsidRDefault="002A1F04" w:rsidP="002A1F04">
            <w:pPr>
              <w:pStyle w:val="Style14"/>
              <w:widowControl/>
              <w:ind w:left="80"/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:rsidR="002A1F04" w:rsidRPr="007B1FB3" w:rsidRDefault="002A1F04" w:rsidP="002A1F0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2A1F04" w:rsidRPr="0047684B" w:rsidRDefault="0047684B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70" w:type="pct"/>
            <w:vAlign w:val="center"/>
          </w:tcPr>
          <w:p w:rsidR="002A1F04" w:rsidRPr="006A4AA3" w:rsidRDefault="003E7C47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  <w:r w:rsidR="006A4AA3">
              <w:rPr>
                <w:b/>
                <w:sz w:val="22"/>
                <w:szCs w:val="22"/>
                <w:lang w:val="en-US"/>
              </w:rPr>
              <w:t>/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12" w:type="pct"/>
            <w:vAlign w:val="center"/>
          </w:tcPr>
          <w:p w:rsidR="002A1F04" w:rsidRPr="006A4AA3" w:rsidRDefault="006A4AA3" w:rsidP="003E7C47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 w:rsidRPr="006A4AA3"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2A1F04" w:rsidRPr="006A567C" w:rsidRDefault="003E7C47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5,2</w:t>
            </w:r>
          </w:p>
        </w:tc>
        <w:tc>
          <w:tcPr>
            <w:tcW w:w="1064" w:type="pct"/>
          </w:tcPr>
          <w:p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</w:tcPr>
          <w:p w:rsidR="002A1F04" w:rsidRPr="007B1FB3" w:rsidRDefault="002A1F04" w:rsidP="002A1F04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:rsidTr="003E7C47">
        <w:trPr>
          <w:trHeight w:val="422"/>
        </w:trPr>
        <w:tc>
          <w:tcPr>
            <w:tcW w:w="1500" w:type="pct"/>
            <w:vAlign w:val="center"/>
          </w:tcPr>
          <w:p w:rsidR="00393A3F" w:rsidRPr="009B3B67" w:rsidRDefault="00393A3F" w:rsidP="007E47A0">
            <w:pPr>
              <w:pStyle w:val="Style14"/>
              <w:widowControl/>
            </w:pPr>
            <w:r w:rsidRPr="009B3B67">
              <w:rPr>
                <w:b/>
              </w:rPr>
              <w:t>Ра</w:t>
            </w:r>
            <w:r>
              <w:rPr>
                <w:b/>
              </w:rPr>
              <w:t>здел 2.</w:t>
            </w:r>
            <w:r w:rsidRPr="009B3B67">
              <w:rPr>
                <w:b/>
              </w:rPr>
              <w:t xml:space="preserve"> </w:t>
            </w:r>
            <w:r w:rsidR="007E47A0">
              <w:rPr>
                <w:b/>
              </w:rPr>
              <w:t>Основы сертификации</w:t>
            </w:r>
          </w:p>
        </w:tc>
        <w:tc>
          <w:tcPr>
            <w:tcW w:w="122" w:type="pct"/>
            <w:vAlign w:val="center"/>
          </w:tcPr>
          <w:p w:rsidR="00393A3F" w:rsidRPr="007B1FB3" w:rsidRDefault="00855F78" w:rsidP="007B7142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184" w:type="pct"/>
            <w:vAlign w:val="center"/>
          </w:tcPr>
          <w:p w:rsidR="00393A3F" w:rsidRPr="004114E5" w:rsidRDefault="00393A3F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:rsidR="00393A3F" w:rsidRPr="004114E5" w:rsidRDefault="00393A3F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:rsidR="00393A3F" w:rsidRPr="007B1FB3" w:rsidRDefault="00393A3F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:rsidR="00393A3F" w:rsidRPr="004114E5" w:rsidRDefault="00393A3F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:rsidR="006A567C" w:rsidRDefault="006A567C" w:rsidP="006A567C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>ОПК-1 - зув</w:t>
            </w:r>
          </w:p>
          <w:p w:rsidR="00393A3F" w:rsidRPr="007B1FB3" w:rsidRDefault="006A567C" w:rsidP="007975F8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 xml:space="preserve">ПК-1 - зув, </w:t>
            </w:r>
            <w:r>
              <w:br/>
            </w:r>
          </w:p>
        </w:tc>
      </w:tr>
      <w:tr w:rsidR="00393A3F" w:rsidRPr="007B1FB3" w:rsidTr="003E7C47">
        <w:trPr>
          <w:trHeight w:val="422"/>
        </w:trPr>
        <w:tc>
          <w:tcPr>
            <w:tcW w:w="1500" w:type="pct"/>
            <w:vAlign w:val="center"/>
          </w:tcPr>
          <w:p w:rsidR="00393A3F" w:rsidRPr="007E47A0" w:rsidRDefault="00393A3F" w:rsidP="007B7142">
            <w:pPr>
              <w:pStyle w:val="Style14"/>
              <w:widowControl/>
              <w:rPr>
                <w:b/>
                <w:i/>
              </w:rPr>
            </w:pPr>
            <w:r w:rsidRPr="007E47A0">
              <w:rPr>
                <w:i/>
              </w:rPr>
              <w:t xml:space="preserve">2.1 </w:t>
            </w:r>
            <w:r w:rsidR="007E47A0" w:rsidRPr="007E47A0">
              <w:rPr>
                <w:i/>
              </w:rPr>
              <w:t>Цели, объекты  и правовые основы сертификации</w:t>
            </w:r>
          </w:p>
        </w:tc>
        <w:tc>
          <w:tcPr>
            <w:tcW w:w="122" w:type="pct"/>
          </w:tcPr>
          <w:p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393A3F" w:rsidRPr="004114E5" w:rsidRDefault="003E7C47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:rsidR="00393A3F" w:rsidRPr="004114E5" w:rsidRDefault="003E7C47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393A3F" w:rsidRPr="007B1FB3" w:rsidRDefault="006A4AA3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393A3F" w:rsidRPr="004114E5" w:rsidRDefault="003E7C47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64" w:type="pct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393A3F" w:rsidRDefault="00393A3F" w:rsidP="007B7142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0400E4" w:rsidRPr="007B1FB3" w:rsidRDefault="000400E4" w:rsidP="007B7142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422" w:type="pct"/>
          </w:tcPr>
          <w:p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:rsidTr="003E7C47">
        <w:trPr>
          <w:trHeight w:val="422"/>
        </w:trPr>
        <w:tc>
          <w:tcPr>
            <w:tcW w:w="1500" w:type="pct"/>
            <w:vAlign w:val="center"/>
          </w:tcPr>
          <w:p w:rsidR="00393A3F" w:rsidRPr="007E47A0" w:rsidRDefault="00393A3F" w:rsidP="007B7142">
            <w:pPr>
              <w:pStyle w:val="Style14"/>
              <w:widowControl/>
              <w:ind w:left="-13"/>
              <w:rPr>
                <w:i/>
              </w:rPr>
            </w:pPr>
            <w:r w:rsidRPr="007E47A0">
              <w:rPr>
                <w:i/>
              </w:rPr>
              <w:lastRenderedPageBreak/>
              <w:t xml:space="preserve">2.2 </w:t>
            </w:r>
            <w:r w:rsidR="007E47A0" w:rsidRPr="007E47A0">
              <w:rPr>
                <w:i/>
              </w:rPr>
              <w:t>Порядок проведения, схемы и системы сертификации</w:t>
            </w:r>
            <w:r w:rsidR="000527F3">
              <w:rPr>
                <w:i/>
              </w:rPr>
              <w:t xml:space="preserve">. </w:t>
            </w:r>
          </w:p>
        </w:tc>
        <w:tc>
          <w:tcPr>
            <w:tcW w:w="122" w:type="pct"/>
          </w:tcPr>
          <w:p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393A3F" w:rsidRPr="004114E5" w:rsidRDefault="003E7C47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:rsidR="00393A3F" w:rsidRPr="004114E5" w:rsidRDefault="003E7C47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393A3F" w:rsidRPr="007B1FB3" w:rsidRDefault="003E7C47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22" w:type="pct"/>
            <w:vAlign w:val="center"/>
          </w:tcPr>
          <w:p w:rsidR="00393A3F" w:rsidRPr="004114E5" w:rsidRDefault="003E7C47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64" w:type="pct"/>
            <w:vAlign w:val="center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393A3F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393A3F" w:rsidRPr="007B1FB3" w:rsidRDefault="000400E4" w:rsidP="007B7142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422" w:type="pct"/>
          </w:tcPr>
          <w:p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:rsidTr="003E7C47">
        <w:trPr>
          <w:trHeight w:val="422"/>
        </w:trPr>
        <w:tc>
          <w:tcPr>
            <w:tcW w:w="1500" w:type="pct"/>
            <w:vAlign w:val="center"/>
          </w:tcPr>
          <w:p w:rsidR="00393A3F" w:rsidRPr="009B3B67" w:rsidRDefault="00393A3F" w:rsidP="007B7142">
            <w:pPr>
              <w:pStyle w:val="Style14"/>
              <w:widowControl/>
              <w:ind w:left="122"/>
              <w:rPr>
                <w:i/>
              </w:rPr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393A3F" w:rsidRPr="0022553E" w:rsidRDefault="003E7C47" w:rsidP="007B714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:rsidR="00393A3F" w:rsidRPr="003E7C47" w:rsidRDefault="003E7C47" w:rsidP="007B714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393A3F" w:rsidRPr="006A4AA3" w:rsidRDefault="003E7C47" w:rsidP="003E7C47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22" w:type="pct"/>
            <w:vAlign w:val="center"/>
          </w:tcPr>
          <w:p w:rsidR="00393A3F" w:rsidRPr="0022553E" w:rsidRDefault="003E7C47" w:rsidP="007B7142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1064" w:type="pct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:rsidR="00393A3F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2A1F04" w:rsidRPr="007B1FB3" w:rsidTr="003E7C47">
        <w:trPr>
          <w:trHeight w:val="422"/>
        </w:trPr>
        <w:tc>
          <w:tcPr>
            <w:tcW w:w="1500" w:type="pct"/>
            <w:vAlign w:val="center"/>
          </w:tcPr>
          <w:p w:rsidR="002A1F04" w:rsidRPr="009B3B67" w:rsidRDefault="00393A3F" w:rsidP="002A1F04">
            <w:pPr>
              <w:pStyle w:val="Style14"/>
              <w:widowControl/>
              <w:ind w:left="43" w:right="-40"/>
              <w:rPr>
                <w:b/>
              </w:rPr>
            </w:pPr>
            <w:r>
              <w:rPr>
                <w:b/>
              </w:rPr>
              <w:t>Раздел 3.</w:t>
            </w:r>
            <w:r w:rsidR="002A1F04" w:rsidRPr="009B3B67">
              <w:rPr>
                <w:b/>
              </w:rPr>
              <w:t xml:space="preserve"> </w:t>
            </w:r>
            <w:r w:rsidR="007E47A0" w:rsidRPr="00E116A1">
              <w:rPr>
                <w:b/>
              </w:rPr>
              <w:t xml:space="preserve">Основы </w:t>
            </w:r>
            <w:r w:rsidR="007E47A0">
              <w:rPr>
                <w:b/>
              </w:rPr>
              <w:t xml:space="preserve">теории </w:t>
            </w:r>
            <w:r w:rsidR="007E47A0" w:rsidRPr="00E116A1">
              <w:rPr>
                <w:b/>
              </w:rPr>
              <w:t>автоматического управления</w:t>
            </w:r>
          </w:p>
        </w:tc>
        <w:tc>
          <w:tcPr>
            <w:tcW w:w="122" w:type="pct"/>
            <w:vAlign w:val="center"/>
          </w:tcPr>
          <w:p w:rsidR="002A1F04" w:rsidRPr="007B1FB3" w:rsidRDefault="00855F78" w:rsidP="002A1F04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184" w:type="pct"/>
            <w:vAlign w:val="center"/>
          </w:tcPr>
          <w:p w:rsidR="002A1F04" w:rsidRPr="004114E5" w:rsidRDefault="002A1F04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:rsidR="002A1F04" w:rsidRPr="004114E5" w:rsidRDefault="002A1F04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:rsidR="002A1F04" w:rsidRPr="007B1FB3" w:rsidRDefault="002A1F04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:rsidR="002A1F04" w:rsidRPr="004114E5" w:rsidRDefault="002A1F04" w:rsidP="002A1F04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:rsidR="006A567C" w:rsidRDefault="006A567C" w:rsidP="006A567C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>ОПК-1 - зу</w:t>
            </w:r>
            <w:r w:rsidR="007975F8">
              <w:t>в</w:t>
            </w:r>
          </w:p>
          <w:p w:rsidR="002A1F04" w:rsidRDefault="006A567C" w:rsidP="006A567C">
            <w:pPr>
              <w:pStyle w:val="Style14"/>
              <w:widowControl/>
              <w:jc w:val="center"/>
            </w:pPr>
            <w:r>
              <w:t xml:space="preserve">ПК-1 </w:t>
            </w:r>
            <w:r w:rsidR="007975F8">
              <w:t>–</w:t>
            </w:r>
            <w:r>
              <w:t xml:space="preserve"> зу</w:t>
            </w:r>
            <w:r w:rsidR="007975F8">
              <w:t>в</w:t>
            </w:r>
          </w:p>
          <w:p w:rsidR="007975F8" w:rsidRPr="007B1FB3" w:rsidRDefault="007975F8" w:rsidP="006A567C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>ПК-10 - зу</w:t>
            </w:r>
          </w:p>
        </w:tc>
      </w:tr>
      <w:tr w:rsidR="00B95316" w:rsidRPr="007B1FB3" w:rsidTr="003E7C47">
        <w:trPr>
          <w:trHeight w:val="422"/>
        </w:trPr>
        <w:tc>
          <w:tcPr>
            <w:tcW w:w="1500" w:type="pct"/>
            <w:vAlign w:val="center"/>
          </w:tcPr>
          <w:p w:rsidR="00B95316" w:rsidRPr="007E47A0" w:rsidRDefault="00393A3F" w:rsidP="00B95316">
            <w:pPr>
              <w:pStyle w:val="Style14"/>
              <w:widowControl/>
              <w:ind w:left="43" w:right="-40"/>
              <w:rPr>
                <w:b/>
                <w:i/>
              </w:rPr>
            </w:pPr>
            <w:r w:rsidRPr="007E47A0">
              <w:rPr>
                <w:i/>
              </w:rPr>
              <w:t>3</w:t>
            </w:r>
            <w:r w:rsidR="00B95316" w:rsidRPr="007E47A0">
              <w:rPr>
                <w:i/>
              </w:rPr>
              <w:t xml:space="preserve">.1 </w:t>
            </w:r>
            <w:r w:rsidR="007E47A0" w:rsidRPr="007E47A0">
              <w:rPr>
                <w:i/>
              </w:rPr>
              <w:t>Классификация и виды систем автоматического управления</w:t>
            </w:r>
          </w:p>
        </w:tc>
        <w:tc>
          <w:tcPr>
            <w:tcW w:w="122" w:type="pct"/>
          </w:tcPr>
          <w:p w:rsidR="00B95316" w:rsidRPr="007B1FB3" w:rsidRDefault="00B95316" w:rsidP="00B9531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B95316" w:rsidRPr="004114E5" w:rsidRDefault="003E7C47" w:rsidP="00B953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:rsidR="00B95316" w:rsidRPr="004114E5" w:rsidRDefault="0047684B" w:rsidP="00B953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B95316" w:rsidRPr="007B1FB3" w:rsidRDefault="0047684B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B95316" w:rsidRPr="004114E5" w:rsidRDefault="003E7C47" w:rsidP="00B9531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64" w:type="pct"/>
            <w:vAlign w:val="center"/>
          </w:tcPr>
          <w:p w:rsidR="00B95316" w:rsidRPr="007B1FB3" w:rsidRDefault="00B95316" w:rsidP="00B9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B95316" w:rsidRDefault="00B95316" w:rsidP="00B95316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0400E4" w:rsidRPr="007B1FB3" w:rsidRDefault="000400E4" w:rsidP="00B95316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422" w:type="pct"/>
          </w:tcPr>
          <w:p w:rsidR="00B95316" w:rsidRPr="007B1FB3" w:rsidRDefault="00B95316" w:rsidP="00B9531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D6906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D6906" w:rsidRPr="007E47A0" w:rsidRDefault="00393A3F" w:rsidP="007D6906">
            <w:pPr>
              <w:pStyle w:val="Style14"/>
              <w:widowControl/>
              <w:ind w:left="43" w:right="-40"/>
              <w:rPr>
                <w:i/>
              </w:rPr>
            </w:pPr>
            <w:r w:rsidRPr="007E47A0">
              <w:rPr>
                <w:i/>
              </w:rPr>
              <w:t>3</w:t>
            </w:r>
            <w:r w:rsidR="007D6906" w:rsidRPr="007E47A0">
              <w:rPr>
                <w:i/>
              </w:rPr>
              <w:t xml:space="preserve">.2 </w:t>
            </w:r>
            <w:r w:rsidR="007E47A0" w:rsidRPr="007E47A0">
              <w:rPr>
                <w:i/>
              </w:rPr>
              <w:t>Системы автоматического регулирования с типовыми регуляторами</w:t>
            </w:r>
          </w:p>
        </w:tc>
        <w:tc>
          <w:tcPr>
            <w:tcW w:w="122" w:type="pct"/>
          </w:tcPr>
          <w:p w:rsidR="007D6906" w:rsidRPr="007B1FB3" w:rsidRDefault="007D6906" w:rsidP="007D690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D6906" w:rsidRPr="004114E5" w:rsidRDefault="003E7C47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:rsidR="007D6906" w:rsidRPr="004114E5" w:rsidRDefault="003E7C47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12" w:type="pct"/>
            <w:vAlign w:val="center"/>
          </w:tcPr>
          <w:p w:rsidR="007D6906" w:rsidRPr="007B1FB3" w:rsidRDefault="0047684B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D6906" w:rsidRPr="004114E5" w:rsidRDefault="003E7C47" w:rsidP="007D690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064" w:type="pct"/>
            <w:vAlign w:val="center"/>
          </w:tcPr>
          <w:p w:rsidR="007D6906" w:rsidRPr="007B1FB3" w:rsidRDefault="000400E4" w:rsidP="007D69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 xml:space="preserve">Самостоятельное изучение учебной литературы, </w:t>
            </w:r>
            <w:r>
              <w:t>подготовка к выполнению лабораторных работ</w:t>
            </w:r>
          </w:p>
        </w:tc>
        <w:tc>
          <w:tcPr>
            <w:tcW w:w="903" w:type="pct"/>
            <w:vAlign w:val="center"/>
          </w:tcPr>
          <w:p w:rsidR="007D6906" w:rsidRPr="007B1FB3" w:rsidRDefault="007D6906" w:rsidP="007D6906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0A6A2A" w:rsidRPr="007B1FB3" w:rsidRDefault="000400E4" w:rsidP="000400E4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работы </w:t>
            </w:r>
          </w:p>
        </w:tc>
        <w:tc>
          <w:tcPr>
            <w:tcW w:w="422" w:type="pct"/>
          </w:tcPr>
          <w:p w:rsidR="007D6906" w:rsidRPr="007B1FB3" w:rsidRDefault="007D6906" w:rsidP="007D690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D6906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D6906" w:rsidRPr="007E47A0" w:rsidRDefault="00393A3F" w:rsidP="007D6906">
            <w:pPr>
              <w:pStyle w:val="Style14"/>
              <w:widowControl/>
              <w:ind w:left="43" w:right="-40"/>
              <w:rPr>
                <w:i/>
              </w:rPr>
            </w:pPr>
            <w:r w:rsidRPr="007E47A0">
              <w:rPr>
                <w:i/>
              </w:rPr>
              <w:t>3</w:t>
            </w:r>
            <w:r w:rsidR="007D6906" w:rsidRPr="007E47A0">
              <w:rPr>
                <w:i/>
              </w:rPr>
              <w:t xml:space="preserve">.3 </w:t>
            </w:r>
            <w:r w:rsidR="007E47A0" w:rsidRPr="007E47A0">
              <w:rPr>
                <w:i/>
              </w:rPr>
              <w:t>.  Свойства систем автоматического регулирования</w:t>
            </w:r>
          </w:p>
        </w:tc>
        <w:tc>
          <w:tcPr>
            <w:tcW w:w="122" w:type="pct"/>
          </w:tcPr>
          <w:p w:rsidR="007D6906" w:rsidRPr="007B1FB3" w:rsidRDefault="007D6906" w:rsidP="007D690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D6906" w:rsidRPr="004114E5" w:rsidRDefault="003E7C47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:rsidR="007D6906" w:rsidRPr="004114E5" w:rsidRDefault="0047684B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7D6906" w:rsidRPr="003E7C47" w:rsidRDefault="003E7C47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  <w:r>
              <w:rPr>
                <w:color w:val="000000"/>
                <w:lang w:val="en-US"/>
              </w:rPr>
              <w:t>/</w:t>
            </w:r>
            <w:r>
              <w:rPr>
                <w:color w:val="000000"/>
              </w:rPr>
              <w:t>6</w:t>
            </w:r>
          </w:p>
        </w:tc>
        <w:tc>
          <w:tcPr>
            <w:tcW w:w="322" w:type="pct"/>
            <w:vAlign w:val="center"/>
          </w:tcPr>
          <w:p w:rsidR="007D6906" w:rsidRPr="004114E5" w:rsidRDefault="003E7C47" w:rsidP="007D690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064" w:type="pct"/>
            <w:vAlign w:val="center"/>
          </w:tcPr>
          <w:p w:rsidR="007D6906" w:rsidRPr="007B1FB3" w:rsidRDefault="007D6906" w:rsidP="007D69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7D6906" w:rsidRDefault="007D6906" w:rsidP="007D6906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0400E4" w:rsidRDefault="000400E4" w:rsidP="007D6906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  <w:p w:rsidR="000400E4" w:rsidRPr="007B1FB3" w:rsidRDefault="000400E4" w:rsidP="007D6906">
            <w:pPr>
              <w:pStyle w:val="Style14"/>
              <w:widowControl/>
              <w:rPr>
                <w:color w:val="000000"/>
              </w:rPr>
            </w:pPr>
            <w:r w:rsidRPr="00D66470">
              <w:rPr>
                <w:color w:val="000000"/>
              </w:rPr>
              <w:t xml:space="preserve">Проверка инд. </w:t>
            </w:r>
            <w:r>
              <w:rPr>
                <w:color w:val="000000"/>
              </w:rPr>
              <w:t>з</w:t>
            </w:r>
            <w:r w:rsidRPr="00D66470">
              <w:rPr>
                <w:color w:val="000000"/>
              </w:rPr>
              <w:t>аданий</w:t>
            </w:r>
          </w:p>
        </w:tc>
        <w:tc>
          <w:tcPr>
            <w:tcW w:w="422" w:type="pct"/>
          </w:tcPr>
          <w:p w:rsidR="007D6906" w:rsidRPr="007B1FB3" w:rsidRDefault="007D6906" w:rsidP="007D690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B95316" w:rsidRPr="007B1FB3" w:rsidTr="003E7C47">
        <w:trPr>
          <w:trHeight w:val="422"/>
        </w:trPr>
        <w:tc>
          <w:tcPr>
            <w:tcW w:w="1500" w:type="pct"/>
            <w:vAlign w:val="center"/>
          </w:tcPr>
          <w:p w:rsidR="00B95316" w:rsidRPr="009B3B67" w:rsidRDefault="00B95316" w:rsidP="00B95316">
            <w:pPr>
              <w:pStyle w:val="Style14"/>
              <w:widowControl/>
              <w:ind w:left="94" w:right="-40"/>
              <w:rPr>
                <w:i/>
              </w:rPr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:rsidR="00B95316" w:rsidRPr="007B1FB3" w:rsidRDefault="00B95316" w:rsidP="00B9531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B95316" w:rsidRPr="004114E5" w:rsidRDefault="003E7C47" w:rsidP="00B953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70" w:type="pct"/>
            <w:vAlign w:val="center"/>
          </w:tcPr>
          <w:p w:rsidR="00B95316" w:rsidRPr="004114E5" w:rsidRDefault="003E7C47" w:rsidP="00B953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12" w:type="pct"/>
            <w:vAlign w:val="center"/>
          </w:tcPr>
          <w:p w:rsidR="00B95316" w:rsidRPr="003E7C47" w:rsidRDefault="003E7C47" w:rsidP="003E7C47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 w:rsidRPr="003E7C47">
              <w:rPr>
                <w:b/>
                <w:color w:val="000000"/>
              </w:rPr>
              <w:t>6</w:t>
            </w:r>
            <w:r w:rsidRPr="003E7C47">
              <w:rPr>
                <w:b/>
                <w:color w:val="000000"/>
                <w:lang w:val="en-US"/>
              </w:rPr>
              <w:t>/</w:t>
            </w:r>
            <w:r w:rsidRPr="003E7C47">
              <w:rPr>
                <w:b/>
                <w:color w:val="000000"/>
              </w:rPr>
              <w:t>6</w:t>
            </w:r>
          </w:p>
        </w:tc>
        <w:tc>
          <w:tcPr>
            <w:tcW w:w="322" w:type="pct"/>
            <w:vAlign w:val="center"/>
          </w:tcPr>
          <w:p w:rsidR="00B95316" w:rsidRPr="004114E5" w:rsidRDefault="003E7C47" w:rsidP="00B95316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9</w:t>
            </w:r>
          </w:p>
        </w:tc>
        <w:tc>
          <w:tcPr>
            <w:tcW w:w="1064" w:type="pct"/>
          </w:tcPr>
          <w:p w:rsidR="00B95316" w:rsidRPr="007B1FB3" w:rsidRDefault="00B95316" w:rsidP="00B9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:rsidR="00B95316" w:rsidRPr="007B1FB3" w:rsidRDefault="00B95316" w:rsidP="00B95316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:rsidR="00B95316" w:rsidRPr="007B1FB3" w:rsidRDefault="00B95316" w:rsidP="00B9531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E47A0" w:rsidRPr="009B3B67" w:rsidRDefault="007E47A0" w:rsidP="007F4D58">
            <w:pPr>
              <w:pStyle w:val="Style14"/>
              <w:widowControl/>
              <w:ind w:left="43" w:right="-40"/>
              <w:rPr>
                <w:b/>
              </w:rPr>
            </w:pPr>
            <w:r>
              <w:rPr>
                <w:b/>
              </w:rPr>
              <w:t>Раздел 4.</w:t>
            </w:r>
            <w:r w:rsidRPr="009B3B67">
              <w:rPr>
                <w:b/>
              </w:rPr>
              <w:t xml:space="preserve"> </w:t>
            </w:r>
            <w:r w:rsidRPr="00B958D9">
              <w:rPr>
                <w:b/>
              </w:rPr>
              <w:t>Автоматизация тепловых процессов</w:t>
            </w:r>
          </w:p>
        </w:tc>
        <w:tc>
          <w:tcPr>
            <w:tcW w:w="122" w:type="pct"/>
            <w:vAlign w:val="center"/>
          </w:tcPr>
          <w:p w:rsidR="007E47A0" w:rsidRPr="007B1FB3" w:rsidRDefault="00855F78" w:rsidP="007F4D58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184" w:type="pct"/>
            <w:vAlign w:val="center"/>
          </w:tcPr>
          <w:p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:rsidR="007E47A0" w:rsidRPr="007B1FB3" w:rsidRDefault="007E47A0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:rsidR="007E47A0" w:rsidRPr="004114E5" w:rsidRDefault="007E47A0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:rsidR="007975F8" w:rsidRDefault="007975F8" w:rsidP="007975F8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>ОПК-1 - зув</w:t>
            </w:r>
          </w:p>
          <w:p w:rsidR="007975F8" w:rsidRDefault="007975F8" w:rsidP="007975F8">
            <w:pPr>
              <w:pStyle w:val="Style14"/>
              <w:widowControl/>
              <w:jc w:val="center"/>
            </w:pPr>
            <w:r>
              <w:t>ПК-1 – зув</w:t>
            </w:r>
          </w:p>
          <w:p w:rsidR="007E47A0" w:rsidRPr="007B1FB3" w:rsidRDefault="007975F8" w:rsidP="007975F8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>ПК-10 - зув</w:t>
            </w:r>
          </w:p>
        </w:tc>
      </w:tr>
      <w:tr w:rsidR="007E47A0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E47A0" w:rsidRPr="000040A3" w:rsidRDefault="000040A3" w:rsidP="000040A3">
            <w:pPr>
              <w:pStyle w:val="Style14"/>
              <w:widowControl/>
              <w:ind w:right="-40"/>
              <w:rPr>
                <w:b/>
                <w:i/>
              </w:rPr>
            </w:pPr>
            <w:r w:rsidRPr="000040A3">
              <w:rPr>
                <w:i/>
              </w:rPr>
              <w:t>4</w:t>
            </w:r>
            <w:r w:rsidR="007E47A0" w:rsidRPr="000040A3">
              <w:rPr>
                <w:i/>
              </w:rPr>
              <w:t>.1 Особенности построения и функции АСУ ТП</w:t>
            </w:r>
          </w:p>
        </w:tc>
        <w:tc>
          <w:tcPr>
            <w:tcW w:w="122" w:type="pct"/>
          </w:tcPr>
          <w:p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E47A0" w:rsidRPr="004114E5" w:rsidRDefault="00944A78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7E47A0" w:rsidRPr="007B1FB3" w:rsidRDefault="007E47A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E47A0" w:rsidRPr="004114E5" w:rsidRDefault="007E47A0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64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</w:tc>
        <w:tc>
          <w:tcPr>
            <w:tcW w:w="422" w:type="pct"/>
          </w:tcPr>
          <w:p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E47A0" w:rsidRPr="000040A3" w:rsidRDefault="000040A3" w:rsidP="007F4D58">
            <w:pPr>
              <w:pStyle w:val="Style14"/>
              <w:widowControl/>
              <w:ind w:left="43" w:right="-40"/>
              <w:rPr>
                <w:i/>
              </w:rPr>
            </w:pPr>
            <w:r w:rsidRPr="000040A3">
              <w:rPr>
                <w:i/>
              </w:rPr>
              <w:t>4</w:t>
            </w:r>
            <w:r w:rsidR="007E47A0" w:rsidRPr="000040A3">
              <w:rPr>
                <w:i/>
              </w:rPr>
              <w:t>.2 Комплексы технических средств АСУ ТП</w:t>
            </w:r>
          </w:p>
        </w:tc>
        <w:tc>
          <w:tcPr>
            <w:tcW w:w="122" w:type="pct"/>
          </w:tcPr>
          <w:p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7E47A0" w:rsidRPr="007B1FB3" w:rsidRDefault="00944A78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rPr>
                <w:color w:val="000000"/>
                <w:lang w:val="en-US"/>
              </w:rPr>
              <w:t>/</w:t>
            </w:r>
            <w:r>
              <w:rPr>
                <w:color w:val="000000"/>
              </w:rPr>
              <w:t>2</w:t>
            </w:r>
          </w:p>
        </w:tc>
        <w:tc>
          <w:tcPr>
            <w:tcW w:w="322" w:type="pct"/>
            <w:vAlign w:val="center"/>
          </w:tcPr>
          <w:p w:rsidR="007E47A0" w:rsidRPr="004114E5" w:rsidRDefault="007E47A0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64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7E47A0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D66470">
              <w:rPr>
                <w:color w:val="000000"/>
              </w:rPr>
              <w:t xml:space="preserve">Проверка инд. </w:t>
            </w:r>
            <w:r w:rsidR="000400E4">
              <w:rPr>
                <w:color w:val="000000"/>
              </w:rPr>
              <w:t>з</w:t>
            </w:r>
            <w:r w:rsidRPr="00D66470">
              <w:rPr>
                <w:color w:val="000000"/>
              </w:rPr>
              <w:t>аданий</w:t>
            </w:r>
          </w:p>
          <w:p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422" w:type="pct"/>
          </w:tcPr>
          <w:p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E47A0" w:rsidRPr="000040A3" w:rsidRDefault="000040A3" w:rsidP="007F4D58">
            <w:pPr>
              <w:pStyle w:val="Style14"/>
              <w:widowControl/>
              <w:ind w:left="43" w:right="-40"/>
              <w:rPr>
                <w:i/>
              </w:rPr>
            </w:pPr>
            <w:r w:rsidRPr="000040A3">
              <w:rPr>
                <w:i/>
              </w:rPr>
              <w:t>4</w:t>
            </w:r>
            <w:r w:rsidR="007E47A0" w:rsidRPr="000040A3">
              <w:rPr>
                <w:i/>
              </w:rPr>
              <w:t xml:space="preserve">.3 .  </w:t>
            </w:r>
            <w:r w:rsidR="000527F3" w:rsidRPr="000527F3">
              <w:rPr>
                <w:i/>
              </w:rPr>
              <w:t xml:space="preserve">Проектирование энергообъектов и их </w:t>
            </w:r>
            <w:r w:rsidR="000527F3" w:rsidRPr="000527F3">
              <w:rPr>
                <w:i/>
              </w:rPr>
              <w:lastRenderedPageBreak/>
              <w:t>элементов в соответствии с нормативной документацией.</w:t>
            </w:r>
            <w:r w:rsidR="000527F3" w:rsidRPr="000040A3">
              <w:rPr>
                <w:i/>
              </w:rPr>
              <w:t xml:space="preserve"> </w:t>
            </w:r>
            <w:r w:rsidR="007E47A0" w:rsidRPr="000040A3">
              <w:rPr>
                <w:i/>
              </w:rPr>
              <w:t>Функциональные схемы автоматизации и управления тепловых процессов</w:t>
            </w:r>
          </w:p>
        </w:tc>
        <w:tc>
          <w:tcPr>
            <w:tcW w:w="122" w:type="pct"/>
          </w:tcPr>
          <w:p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E47A0" w:rsidRPr="004114E5" w:rsidRDefault="00944A78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7E47A0" w:rsidRPr="007B1FB3" w:rsidRDefault="00944A78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22" w:type="pct"/>
            <w:vAlign w:val="center"/>
          </w:tcPr>
          <w:p w:rsidR="007E47A0" w:rsidRPr="004114E5" w:rsidRDefault="00944A78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064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 xml:space="preserve">Самостоятельное изучение </w:t>
            </w:r>
            <w:r w:rsidRPr="00392054">
              <w:lastRenderedPageBreak/>
              <w:t>учебной литературы</w:t>
            </w:r>
          </w:p>
        </w:tc>
        <w:tc>
          <w:tcPr>
            <w:tcW w:w="903" w:type="pct"/>
            <w:vAlign w:val="center"/>
          </w:tcPr>
          <w:p w:rsidR="007E47A0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Устный опрос</w:t>
            </w:r>
          </w:p>
          <w:p w:rsidR="007960E9" w:rsidRPr="007B1FB3" w:rsidRDefault="007960E9" w:rsidP="007F4D58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lastRenderedPageBreak/>
              <w:t>Контрольная работа</w:t>
            </w:r>
          </w:p>
        </w:tc>
        <w:tc>
          <w:tcPr>
            <w:tcW w:w="422" w:type="pct"/>
          </w:tcPr>
          <w:p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E47A0" w:rsidRPr="000040A3" w:rsidRDefault="000040A3" w:rsidP="007F4D58">
            <w:pPr>
              <w:pStyle w:val="Style14"/>
              <w:widowControl/>
              <w:ind w:left="43" w:right="-40"/>
              <w:rPr>
                <w:b/>
                <w:i/>
              </w:rPr>
            </w:pPr>
            <w:r w:rsidRPr="000040A3">
              <w:rPr>
                <w:i/>
              </w:rPr>
              <w:lastRenderedPageBreak/>
              <w:t>4</w:t>
            </w:r>
            <w:r w:rsidR="007E47A0" w:rsidRPr="000040A3">
              <w:rPr>
                <w:i/>
              </w:rPr>
              <w:t>.4 Автоматизация паровых котлов</w:t>
            </w:r>
          </w:p>
        </w:tc>
        <w:tc>
          <w:tcPr>
            <w:tcW w:w="122" w:type="pct"/>
          </w:tcPr>
          <w:p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E47A0" w:rsidRPr="004114E5" w:rsidRDefault="00944A78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7E47A0" w:rsidRPr="007B1FB3" w:rsidRDefault="00944A78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22" w:type="pct"/>
            <w:vAlign w:val="center"/>
          </w:tcPr>
          <w:p w:rsidR="007E47A0" w:rsidRPr="004114E5" w:rsidRDefault="00944A78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064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7E47A0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7960E9" w:rsidRPr="007B1FB3" w:rsidRDefault="007960E9" w:rsidP="007F4D58">
            <w:pPr>
              <w:pStyle w:val="Style14"/>
              <w:widowControl/>
              <w:rPr>
                <w:color w:val="000000"/>
              </w:rPr>
            </w:pPr>
            <w:r w:rsidRPr="00D66470">
              <w:rPr>
                <w:color w:val="000000"/>
              </w:rPr>
              <w:t xml:space="preserve">Проверка инд. </w:t>
            </w:r>
            <w:r>
              <w:rPr>
                <w:color w:val="000000"/>
              </w:rPr>
              <w:t>з</w:t>
            </w:r>
            <w:r w:rsidRPr="00D66470">
              <w:rPr>
                <w:color w:val="000000"/>
              </w:rPr>
              <w:t>аданий</w:t>
            </w:r>
          </w:p>
        </w:tc>
        <w:tc>
          <w:tcPr>
            <w:tcW w:w="422" w:type="pct"/>
          </w:tcPr>
          <w:p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E47A0" w:rsidRPr="000040A3" w:rsidRDefault="000040A3" w:rsidP="007F4D58">
            <w:pPr>
              <w:pStyle w:val="Style14"/>
              <w:widowControl/>
              <w:ind w:left="43" w:right="-40"/>
              <w:rPr>
                <w:i/>
              </w:rPr>
            </w:pPr>
            <w:r w:rsidRPr="000040A3">
              <w:rPr>
                <w:i/>
              </w:rPr>
              <w:t>4.5</w:t>
            </w:r>
            <w:r w:rsidR="007E47A0" w:rsidRPr="000040A3">
              <w:rPr>
                <w:i/>
              </w:rPr>
              <w:t xml:space="preserve"> </w:t>
            </w:r>
            <w:r w:rsidRPr="000040A3">
              <w:rPr>
                <w:i/>
              </w:rPr>
              <w:t>Автоматизация нагревательных печей</w:t>
            </w:r>
          </w:p>
        </w:tc>
        <w:tc>
          <w:tcPr>
            <w:tcW w:w="122" w:type="pct"/>
          </w:tcPr>
          <w:p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E47A0" w:rsidRPr="004114E5" w:rsidRDefault="00944A78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7E47A0" w:rsidRPr="007B1FB3" w:rsidRDefault="00944A78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22" w:type="pct"/>
            <w:vAlign w:val="center"/>
          </w:tcPr>
          <w:p w:rsidR="007E47A0" w:rsidRPr="004114E5" w:rsidRDefault="00944A78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064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D66470">
              <w:rPr>
                <w:color w:val="000000"/>
              </w:rPr>
              <w:t xml:space="preserve">Проверка инд. </w:t>
            </w:r>
            <w:r w:rsidR="007960E9">
              <w:rPr>
                <w:color w:val="000000"/>
              </w:rPr>
              <w:t>з</w:t>
            </w:r>
            <w:r w:rsidRPr="00D66470">
              <w:rPr>
                <w:color w:val="000000"/>
              </w:rPr>
              <w:t>аданий</w:t>
            </w:r>
          </w:p>
        </w:tc>
        <w:tc>
          <w:tcPr>
            <w:tcW w:w="422" w:type="pct"/>
          </w:tcPr>
          <w:p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:rsidTr="007F4D58">
        <w:trPr>
          <w:trHeight w:val="422"/>
        </w:trPr>
        <w:tc>
          <w:tcPr>
            <w:tcW w:w="1500" w:type="pct"/>
            <w:vAlign w:val="center"/>
          </w:tcPr>
          <w:p w:rsidR="007E47A0" w:rsidRPr="009B3B67" w:rsidRDefault="007E47A0" w:rsidP="007F4D58">
            <w:pPr>
              <w:pStyle w:val="Style14"/>
              <w:widowControl/>
              <w:ind w:left="94" w:right="-40"/>
              <w:rPr>
                <w:i/>
              </w:rPr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E47A0" w:rsidRPr="004114E5" w:rsidRDefault="00944A78" w:rsidP="007F4D58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270" w:type="pct"/>
            <w:vAlign w:val="center"/>
          </w:tcPr>
          <w:p w:rsidR="007E47A0" w:rsidRPr="004114E5" w:rsidRDefault="007E47A0" w:rsidP="007F4D58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7E47A0" w:rsidRPr="00944A78" w:rsidRDefault="00944A78" w:rsidP="007F4D58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 w:rsidRPr="00944A78">
              <w:rPr>
                <w:b/>
                <w:color w:val="000000"/>
              </w:rPr>
              <w:t>10</w:t>
            </w:r>
            <w:r w:rsidRPr="00944A78">
              <w:rPr>
                <w:b/>
                <w:color w:val="000000"/>
                <w:lang w:val="en-US"/>
              </w:rPr>
              <w:t>/</w:t>
            </w:r>
            <w:r w:rsidRPr="00944A78">
              <w:rPr>
                <w:b/>
                <w:color w:val="000000"/>
              </w:rPr>
              <w:t>2</w:t>
            </w:r>
          </w:p>
        </w:tc>
        <w:tc>
          <w:tcPr>
            <w:tcW w:w="322" w:type="pct"/>
            <w:vAlign w:val="center"/>
          </w:tcPr>
          <w:p w:rsidR="007E47A0" w:rsidRPr="004114E5" w:rsidRDefault="00944A78" w:rsidP="007F4D58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</w:t>
            </w:r>
            <w:r w:rsidR="007E47A0">
              <w:rPr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1064" w:type="pct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58133F" w:rsidRPr="007B1FB3" w:rsidTr="00C6520F">
        <w:trPr>
          <w:trHeight w:val="422"/>
        </w:trPr>
        <w:tc>
          <w:tcPr>
            <w:tcW w:w="1500" w:type="pct"/>
            <w:vAlign w:val="center"/>
          </w:tcPr>
          <w:p w:rsidR="0058133F" w:rsidRPr="007B1FB3" w:rsidRDefault="0058133F" w:rsidP="0058133F">
            <w:pPr>
              <w:pStyle w:val="Style14"/>
              <w:widowControl/>
              <w:jc w:val="center"/>
              <w:rPr>
                <w:color w:val="000000"/>
              </w:rPr>
            </w:pPr>
            <w:r w:rsidRPr="004114E5">
              <w:rPr>
                <w:b/>
                <w:sz w:val="22"/>
                <w:szCs w:val="22"/>
              </w:rPr>
              <w:t>Итого</w:t>
            </w:r>
            <w:r>
              <w:rPr>
                <w:b/>
                <w:sz w:val="22"/>
                <w:szCs w:val="22"/>
              </w:rPr>
              <w:t xml:space="preserve"> по дисциплине:</w:t>
            </w:r>
          </w:p>
        </w:tc>
        <w:tc>
          <w:tcPr>
            <w:tcW w:w="122" w:type="pct"/>
          </w:tcPr>
          <w:p w:rsidR="0058133F" w:rsidRPr="007B1FB3" w:rsidRDefault="0058133F" w:rsidP="0058133F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58133F" w:rsidRPr="004114E5" w:rsidRDefault="00855F78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270" w:type="pct"/>
            <w:vAlign w:val="center"/>
          </w:tcPr>
          <w:p w:rsidR="0058133F" w:rsidRPr="00393A3F" w:rsidRDefault="00855F78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  <w:r w:rsidR="00393A3F" w:rsidRPr="000040A3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12" w:type="pct"/>
            <w:vAlign w:val="center"/>
          </w:tcPr>
          <w:p w:rsidR="0058133F" w:rsidRPr="0047684B" w:rsidRDefault="00855F78" w:rsidP="00C6520F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sz w:val="22"/>
                <w:szCs w:val="22"/>
              </w:rPr>
              <w:t>18</w:t>
            </w:r>
            <w:r w:rsidRPr="000040A3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322" w:type="pct"/>
            <w:vAlign w:val="center"/>
          </w:tcPr>
          <w:p w:rsidR="0058133F" w:rsidRPr="004114E5" w:rsidRDefault="00855F78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32,2</w:t>
            </w:r>
          </w:p>
        </w:tc>
        <w:tc>
          <w:tcPr>
            <w:tcW w:w="1064" w:type="pct"/>
          </w:tcPr>
          <w:p w:rsidR="0058133F" w:rsidRPr="007B1FB3" w:rsidRDefault="0058133F" w:rsidP="0058133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:rsidR="0058133F" w:rsidRPr="007B1FB3" w:rsidRDefault="00393A3F" w:rsidP="0058133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</w:t>
            </w:r>
          </w:p>
        </w:tc>
        <w:tc>
          <w:tcPr>
            <w:tcW w:w="422" w:type="pct"/>
          </w:tcPr>
          <w:p w:rsidR="0058133F" w:rsidRPr="007B1FB3" w:rsidRDefault="0058133F" w:rsidP="0058133F">
            <w:pPr>
              <w:pStyle w:val="Style14"/>
              <w:widowControl/>
              <w:rPr>
                <w:i/>
                <w:color w:val="000000"/>
              </w:rPr>
            </w:pPr>
          </w:p>
        </w:tc>
      </w:tr>
    </w:tbl>
    <w:p w:rsidR="009B3B67" w:rsidRDefault="009B3B67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:rsidR="009B3B67" w:rsidRDefault="009B3B67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:rsidR="00523DD0" w:rsidRDefault="00523DD0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:rsidR="00523DD0" w:rsidRDefault="00523DD0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:rsidR="00F155E1" w:rsidRPr="00521732" w:rsidRDefault="00F155E1" w:rsidP="00F155E1">
      <w:pPr>
        <w:spacing w:before="120" w:after="0" w:line="240" w:lineRule="auto"/>
        <w:ind w:left="425"/>
        <w:jc w:val="both"/>
        <w:rPr>
          <w:i/>
          <w:sz w:val="20"/>
          <w:szCs w:val="20"/>
        </w:rPr>
      </w:pPr>
    </w:p>
    <w:p w:rsidR="009B3B67" w:rsidRDefault="009B3B67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9B3B67" w:rsidSect="009B3B67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:rsidR="00D27DAE" w:rsidRP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  <w:r w:rsidRPr="00D27DAE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технологии</w:t>
      </w:r>
    </w:p>
    <w:p w:rsidR="00D27DAE" w:rsidRPr="00AC3F9C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</w:p>
    <w:p w:rsidR="00F44D0B" w:rsidRDefault="008D203D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8D203D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4C5675">
        <w:t>Технические измерения, сертификация и автоматизация тепловых процессов</w:t>
      </w:r>
      <w:r w:rsidRPr="008D203D">
        <w:rPr>
          <w:rStyle w:val="FontStyle31"/>
          <w:rFonts w:ascii="Times New Roman" w:hAnsi="Times New Roman" w:cs="Times New Roman"/>
          <w:sz w:val="24"/>
          <w:szCs w:val="24"/>
        </w:rPr>
        <w:t>» используются</w:t>
      </w:r>
      <w:r w:rsidR="00F44D0B"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:rsidR="00F44D0B" w:rsidRPr="004332AD" w:rsidRDefault="00F44D0B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color w:val="000000"/>
        </w:rPr>
      </w:pPr>
      <w:r w:rsidRPr="004332AD">
        <w:rPr>
          <w:i/>
          <w:color w:val="000000"/>
        </w:rPr>
        <w:t>Традиционные образовательные технологии</w:t>
      </w:r>
      <w:r w:rsidRPr="004332AD">
        <w:rPr>
          <w:color w:val="000000"/>
        </w:rPr>
        <w:t xml:space="preserve"> – информационная лекция (</w:t>
      </w:r>
      <w:r>
        <w:rPr>
          <w:rStyle w:val="FontStyle31"/>
          <w:rFonts w:ascii="Times New Roman" w:hAnsi="Times New Roman" w:cs="Times New Roman"/>
          <w:sz w:val="24"/>
          <w:szCs w:val="24"/>
        </w:rPr>
        <w:t>в</w:t>
      </w:r>
      <w:r w:rsidRPr="009339E6">
        <w:rPr>
          <w:iCs/>
        </w:rPr>
        <w:t>водную лекцию, где д</w:t>
      </w:r>
      <w:r w:rsidRPr="009339E6">
        <w:t xml:space="preserve">ает первое представление </w:t>
      </w:r>
      <w:r>
        <w:t>о</w:t>
      </w:r>
      <w:r w:rsidRPr="009339E6">
        <w:t xml:space="preserve"> предмете и </w:t>
      </w:r>
      <w:r>
        <w:t>знакомство</w:t>
      </w:r>
      <w:r w:rsidRPr="009339E6">
        <w:t xml:space="preserve"> студентов</w:t>
      </w:r>
      <w:r>
        <w:t xml:space="preserve"> с назначением и задачами курса</w:t>
      </w:r>
      <w:r w:rsidRPr="004332AD">
        <w:rPr>
          <w:color w:val="000000"/>
        </w:rPr>
        <w:t>);</w:t>
      </w:r>
      <w:r w:rsidR="004E0DB8" w:rsidRPr="004332AD">
        <w:rPr>
          <w:color w:val="000000"/>
        </w:rPr>
        <w:t xml:space="preserve"> </w:t>
      </w:r>
      <w:r w:rsidR="004E0DB8">
        <w:t>лекции – консультации,</w:t>
      </w:r>
      <w:r w:rsidR="004E0DB8" w:rsidRPr="00331809">
        <w:t xml:space="preserve"> изложение нового материала сопровождается постановкой вопросов и дискуссией в поисках ответов на эти вопросы</w:t>
      </w:r>
      <w:r w:rsidR="004E0DB8">
        <w:t>;</w:t>
      </w:r>
      <w:r w:rsidR="004E0DB8" w:rsidRPr="004E0DB8">
        <w:rPr>
          <w:color w:val="000000"/>
        </w:rPr>
        <w:t xml:space="preserve"> </w:t>
      </w:r>
      <w:r w:rsidRPr="004332AD">
        <w:rPr>
          <w:color w:val="000000"/>
        </w:rPr>
        <w:t>лабораторные работы</w:t>
      </w:r>
      <w:r w:rsidR="0039300D">
        <w:rPr>
          <w:color w:val="000000"/>
        </w:rPr>
        <w:t>; практические занятия</w:t>
      </w:r>
      <w:r w:rsidRPr="004332AD">
        <w:rPr>
          <w:color w:val="000000"/>
        </w:rPr>
        <w:t>.</w:t>
      </w:r>
    </w:p>
    <w:p w:rsidR="00F44D0B" w:rsidRDefault="00F44D0B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</w:pPr>
      <w:r w:rsidRPr="004332AD">
        <w:rPr>
          <w:i/>
          <w:color w:val="000000"/>
        </w:rPr>
        <w:t>Технологии проблемного обучения</w:t>
      </w:r>
      <w:r w:rsidRPr="004332AD">
        <w:rPr>
          <w:color w:val="000000"/>
        </w:rPr>
        <w:t xml:space="preserve"> –</w:t>
      </w:r>
      <w:r w:rsidRPr="004332AD">
        <w:rPr>
          <w:i/>
          <w:color w:val="000000"/>
        </w:rPr>
        <w:t xml:space="preserve"> </w:t>
      </w:r>
      <w:r w:rsidRPr="00331809">
        <w:t>проблемны</w:t>
      </w:r>
      <w:r>
        <w:t>е лекции</w:t>
      </w:r>
      <w:r w:rsidRPr="00331809">
        <w:t xml:space="preserve"> является результатом усвоения полученной информации посредством постановки проблемного вопроса и поиска путей его решения</w:t>
      </w:r>
      <w:r>
        <w:t xml:space="preserve">; </w:t>
      </w:r>
      <w:r w:rsidRPr="00F44D0B">
        <w:rPr>
          <w:color w:val="000000"/>
        </w:rPr>
        <w:t>лабораторные работы</w:t>
      </w:r>
      <w:r>
        <w:rPr>
          <w:color w:val="000000"/>
        </w:rPr>
        <w:t xml:space="preserve"> с использованием </w:t>
      </w:r>
      <w:r w:rsidRPr="008D203D">
        <w:t>проблемно</w:t>
      </w:r>
      <w:r>
        <w:t>го</w:t>
      </w:r>
      <w:r w:rsidRPr="008D203D">
        <w:t xml:space="preserve"> обучение, которое заключается в стимулировании студентов к самостоятельной «добыче» знаний, необходимых для решения конкретной проблемы</w:t>
      </w:r>
      <w:r>
        <w:t>.</w:t>
      </w:r>
    </w:p>
    <w:p w:rsidR="00F44D0B" w:rsidRPr="004332AD" w:rsidRDefault="004E0DB8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  <w:r w:rsidRPr="004332AD">
        <w:rPr>
          <w:i/>
          <w:color w:val="000000"/>
        </w:rPr>
        <w:t>Информационно-коммуникационные образовательные технологии</w:t>
      </w:r>
      <w:r w:rsidRPr="004332AD">
        <w:rPr>
          <w:color w:val="000000"/>
        </w:rPr>
        <w:t xml:space="preserve"> – </w:t>
      </w:r>
      <w:r>
        <w:t>в</w:t>
      </w:r>
      <w:r w:rsidRPr="008D203D">
        <w:t xml:space="preserve"> ходе проведения лекционных занятий предусматривается использование электронного демонстрационного материала</w:t>
      </w:r>
      <w:r>
        <w:t xml:space="preserve"> (лекции-визуализации), </w:t>
      </w:r>
      <w:r>
        <w:rPr>
          <w:iCs/>
        </w:rPr>
        <w:t>использование Интернет ресурсов для промежуточных аттестаций и проверки остаточных знаний</w:t>
      </w:r>
    </w:p>
    <w:p w:rsidR="002F7AE4" w:rsidRPr="002F7AE4" w:rsidRDefault="008D203D" w:rsidP="001A4AAA">
      <w:pPr>
        <w:pStyle w:val="Style3"/>
        <w:widowControl/>
        <w:ind w:firstLine="567"/>
        <w:jc w:val="both"/>
      </w:pPr>
      <w:r w:rsidRPr="008D203D">
        <w:t>Лекционный материал закрепляется в ходе лабораторных работ</w:t>
      </w:r>
      <w:r w:rsidR="0039300D">
        <w:t xml:space="preserve"> и практических занятий</w:t>
      </w:r>
      <w:r w:rsidRPr="008D203D">
        <w:t xml:space="preserve">, на которых выполняются групповые или индивидуальные задания по пройденной теме. </w:t>
      </w:r>
    </w:p>
    <w:p w:rsidR="008D203D" w:rsidRPr="008D203D" w:rsidRDefault="008D203D" w:rsidP="000B43A1">
      <w:pPr>
        <w:pStyle w:val="Style3"/>
        <w:widowControl/>
        <w:ind w:firstLine="567"/>
        <w:jc w:val="both"/>
      </w:pPr>
      <w:r w:rsidRPr="008D203D">
        <w:t>Самостоятельная работа стимулирует студентов к самостоятельной проработке в процессе выполнения контрольных работ</w:t>
      </w:r>
      <w:r w:rsidR="0039300D">
        <w:t xml:space="preserve"> и индивидуальных заданий</w:t>
      </w:r>
      <w:r w:rsidRPr="008D203D">
        <w:t>, а также в процессе подготовки к устному опросу, тестированию и итоговой аттестации.</w:t>
      </w:r>
    </w:p>
    <w:p w:rsidR="00D27DAE" w:rsidRPr="00D27DAE" w:rsidRDefault="00D27DAE" w:rsidP="00646CA5">
      <w:pPr>
        <w:spacing w:after="0" w:line="240" w:lineRule="auto"/>
        <w:ind w:firstLine="567"/>
        <w:jc w:val="both"/>
      </w:pPr>
      <w:r w:rsidRPr="00D27DAE">
        <w:t>В ходе проведения лекционных занятий предусматривается:</w:t>
      </w:r>
    </w:p>
    <w:p w:rsidR="00D27DAE" w:rsidRPr="00D27DAE" w:rsidRDefault="00D27DAE" w:rsidP="00B14AF7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использование электронного демонстрационного материала по современной измерительной технике;</w:t>
      </w:r>
    </w:p>
    <w:p w:rsidR="00D27DAE" w:rsidRPr="00D27DAE" w:rsidRDefault="00D27DAE" w:rsidP="00B14AF7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использование электронных учебников по отдельным темам занятий;</w:t>
      </w:r>
    </w:p>
    <w:p w:rsidR="00D27DAE" w:rsidRPr="00D27DAE" w:rsidRDefault="00D27DAE" w:rsidP="00B14AF7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активные и интерактивные формы обучения: вариативный опрос, дискуссии, устный опрос, контрольная работа, тестовый опрос, индивидуальная «защита» лабораторных работ и т.д.</w:t>
      </w:r>
    </w:p>
    <w:p w:rsid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27DAE" w:rsidRP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  <w:r w:rsidRPr="00D27DAE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r w:rsidR="008E5F2D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</w:p>
    <w:p w:rsidR="00C15864" w:rsidRDefault="00C15864" w:rsidP="00646CA5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B43A1" w:rsidRPr="007B1FB3" w:rsidRDefault="000B43A1" w:rsidP="000B43A1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По дисциплине «</w:t>
      </w:r>
      <w:r w:rsidR="004C5675">
        <w:t>Технические измерения, сертификация и автоматизация тепловых процессов</w:t>
      </w:r>
      <w:r w:rsidRPr="007B1FB3">
        <w:rPr>
          <w:color w:val="000000"/>
        </w:rPr>
        <w:t xml:space="preserve">» предусмотрена аудиторная и внеаудиторная самостоятельная работа обучающихся. </w:t>
      </w:r>
    </w:p>
    <w:p w:rsidR="008E5F2D" w:rsidRPr="007B1FB3" w:rsidRDefault="000B43A1" w:rsidP="00E14EB6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Аудиторная самостоятельная работа студентов предполагает</w:t>
      </w:r>
      <w:r w:rsidR="00E14EB6" w:rsidRPr="007B1FB3">
        <w:rPr>
          <w:color w:val="000000"/>
        </w:rPr>
        <w:t xml:space="preserve"> выполнение и защиту лабораторных работ,</w:t>
      </w:r>
      <w:r w:rsidRPr="007B1FB3">
        <w:rPr>
          <w:color w:val="000000"/>
        </w:rPr>
        <w:t xml:space="preserve"> решение контрольных задач. </w:t>
      </w:r>
    </w:p>
    <w:p w:rsidR="00E14EB6" w:rsidRPr="007B1FB3" w:rsidRDefault="00E14EB6" w:rsidP="00E14EB6">
      <w:pPr>
        <w:spacing w:after="0" w:line="240" w:lineRule="auto"/>
        <w:ind w:firstLine="567"/>
        <w:jc w:val="both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7846"/>
      </w:tblGrid>
      <w:tr w:rsidR="00E14EB6" w:rsidRPr="007B1FB3" w:rsidTr="006B70B4">
        <w:trPr>
          <w:tblHeader/>
        </w:trPr>
        <w:tc>
          <w:tcPr>
            <w:tcW w:w="2518" w:type="dxa"/>
            <w:shd w:val="clear" w:color="auto" w:fill="auto"/>
          </w:tcPr>
          <w:p w:rsidR="00E14EB6" w:rsidRPr="007B1FB3" w:rsidRDefault="00E14EB6" w:rsidP="007B1FB3">
            <w:pPr>
              <w:spacing w:after="0" w:line="240" w:lineRule="auto"/>
              <w:jc w:val="center"/>
              <w:rPr>
                <w:b/>
              </w:rPr>
            </w:pPr>
            <w:r w:rsidRPr="007B1FB3">
              <w:rPr>
                <w:b/>
              </w:rPr>
              <w:t>Перечень лабораторных работ</w:t>
            </w:r>
          </w:p>
        </w:tc>
        <w:tc>
          <w:tcPr>
            <w:tcW w:w="7846" w:type="dxa"/>
            <w:shd w:val="clear" w:color="auto" w:fill="auto"/>
          </w:tcPr>
          <w:p w:rsidR="00E14EB6" w:rsidRPr="007B1FB3" w:rsidRDefault="00E14EB6" w:rsidP="007B1FB3">
            <w:pPr>
              <w:spacing w:after="0" w:line="240" w:lineRule="auto"/>
              <w:jc w:val="center"/>
              <w:rPr>
                <w:b/>
              </w:rPr>
            </w:pPr>
            <w:r w:rsidRPr="007B1FB3">
              <w:rPr>
                <w:b/>
              </w:rPr>
              <w:t>Вопросы к защите</w:t>
            </w:r>
          </w:p>
        </w:tc>
      </w:tr>
      <w:tr w:rsidR="00E14EB6" w:rsidRPr="00E14EB6" w:rsidTr="00511B79">
        <w:tc>
          <w:tcPr>
            <w:tcW w:w="2518" w:type="dxa"/>
            <w:shd w:val="clear" w:color="auto" w:fill="auto"/>
            <w:vAlign w:val="center"/>
          </w:tcPr>
          <w:p w:rsidR="00E14EB6" w:rsidRPr="00E14EB6" w:rsidRDefault="00BC200C" w:rsidP="00511B79">
            <w:pPr>
              <w:spacing w:after="0" w:line="240" w:lineRule="auto"/>
              <w:jc w:val="center"/>
            </w:pPr>
            <w:r>
              <w:t>Термоэлектрические преобразователи</w:t>
            </w:r>
          </w:p>
        </w:tc>
        <w:tc>
          <w:tcPr>
            <w:tcW w:w="7846" w:type="dxa"/>
            <w:shd w:val="clear" w:color="auto" w:fill="auto"/>
          </w:tcPr>
          <w:p w:rsidR="00511B79" w:rsidRPr="00693794" w:rsidRDefault="00511B79" w:rsidP="00B14AF7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На каких явлениях основано действие термоэлектрических термометров?</w:t>
            </w:r>
          </w:p>
          <w:p w:rsidR="00511B79" w:rsidRPr="00693794" w:rsidRDefault="00511B79" w:rsidP="00B14AF7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Почему при подсоединении термопары к измерительному прибору, пользуются компенсационными проводами?</w:t>
            </w:r>
          </w:p>
          <w:p w:rsidR="00511B79" w:rsidRPr="00693794" w:rsidRDefault="00511B79" w:rsidP="00B14AF7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Как вводится поправка на температуру свободных концов термопары в автоматических и переносных потенциометрах, милливольтметрах?</w:t>
            </w:r>
          </w:p>
          <w:p w:rsidR="00511B79" w:rsidRPr="00693794" w:rsidRDefault="00511B79" w:rsidP="00B14AF7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Для каких термопар невозможно применение</w:t>
            </w:r>
            <w:r w:rsidRPr="00693794">
              <w:rPr>
                <w:color w:val="000000"/>
                <w:szCs w:val="20"/>
              </w:rPr>
              <w:t xml:space="preserve"> компенсационных проводов</w:t>
            </w:r>
            <w:r>
              <w:rPr>
                <w:color w:val="000000"/>
                <w:szCs w:val="20"/>
              </w:rPr>
              <w:t xml:space="preserve"> для введения поправки</w:t>
            </w:r>
            <w:r w:rsidRPr="00693794">
              <w:rPr>
                <w:color w:val="000000"/>
                <w:szCs w:val="20"/>
              </w:rPr>
              <w:t>?</w:t>
            </w:r>
          </w:p>
          <w:p w:rsidR="00E14EB6" w:rsidRPr="00E14EB6" w:rsidRDefault="00511B79" w:rsidP="00B14AF7">
            <w:pPr>
              <w:numPr>
                <w:ilvl w:val="0"/>
                <w:numId w:val="8"/>
              </w:numPr>
              <w:tabs>
                <w:tab w:val="clear" w:pos="720"/>
              </w:tabs>
              <w:spacing w:after="0" w:line="240" w:lineRule="auto"/>
              <w:ind w:left="-55" w:firstLine="196"/>
              <w:jc w:val="both"/>
            </w:pPr>
            <w:r w:rsidRPr="00693794">
              <w:rPr>
                <w:color w:val="000000"/>
                <w:szCs w:val="20"/>
              </w:rPr>
              <w:t>Пределы измерений стандартных термоэлектрических термометров?</w:t>
            </w:r>
          </w:p>
        </w:tc>
      </w:tr>
      <w:tr w:rsidR="00E14EB6" w:rsidRPr="00E14EB6" w:rsidTr="00511B79">
        <w:tc>
          <w:tcPr>
            <w:tcW w:w="2518" w:type="dxa"/>
            <w:shd w:val="clear" w:color="auto" w:fill="auto"/>
            <w:vAlign w:val="center"/>
          </w:tcPr>
          <w:p w:rsidR="00E14EB6" w:rsidRPr="00E14EB6" w:rsidRDefault="00511B79" w:rsidP="00511B79">
            <w:pPr>
              <w:spacing w:after="0" w:line="240" w:lineRule="auto"/>
              <w:jc w:val="center"/>
            </w:pPr>
            <w:r>
              <w:t xml:space="preserve">Испытание и поверка вторичных приборов работающих в комплекте с термоэлектрическим </w:t>
            </w:r>
            <w:r>
              <w:lastRenderedPageBreak/>
              <w:t>преобразователем</w:t>
            </w:r>
          </w:p>
        </w:tc>
        <w:tc>
          <w:tcPr>
            <w:tcW w:w="7846" w:type="dxa"/>
            <w:shd w:val="clear" w:color="auto" w:fill="auto"/>
          </w:tcPr>
          <w:p w:rsidR="00511B79" w:rsidRPr="00511B79" w:rsidRDefault="00511B79" w:rsidP="00B14AF7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lastRenderedPageBreak/>
              <w:t>Каковы особенности методики проведения вторичного прибора Диск-250</w:t>
            </w:r>
            <w:r w:rsidR="00B0114A">
              <w:t>М</w:t>
            </w:r>
            <w:r w:rsidRPr="00511B79">
              <w:t>?</w:t>
            </w:r>
          </w:p>
          <w:p w:rsidR="00511B79" w:rsidRPr="00511B79" w:rsidRDefault="00511B79" w:rsidP="00B14AF7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t>Что такое основная и дополнительная погрешность прибора?</w:t>
            </w:r>
          </w:p>
          <w:p w:rsidR="00511B79" w:rsidRPr="00511B79" w:rsidRDefault="00511B79" w:rsidP="00B14AF7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t>Какие погрешности необходимо рассчитать для того, чтобы сделать вывод о результатах поверки?</w:t>
            </w:r>
          </w:p>
          <w:p w:rsidR="00511B79" w:rsidRPr="00511B79" w:rsidRDefault="00511B79" w:rsidP="00B14AF7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lastRenderedPageBreak/>
              <w:t>Для чего выполняют поверку прибора и что понимают под классом точности прибора?</w:t>
            </w:r>
          </w:p>
          <w:p w:rsidR="00E14EB6" w:rsidRPr="00E14EB6" w:rsidRDefault="00511B79" w:rsidP="00B14AF7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t>Какие существуют виды поверок?</w:t>
            </w:r>
          </w:p>
        </w:tc>
      </w:tr>
      <w:tr w:rsidR="00E14EB6" w:rsidRPr="00E14EB6" w:rsidTr="006B70B4">
        <w:tc>
          <w:tcPr>
            <w:tcW w:w="2518" w:type="dxa"/>
            <w:shd w:val="clear" w:color="auto" w:fill="auto"/>
            <w:vAlign w:val="center"/>
          </w:tcPr>
          <w:p w:rsidR="00E14EB6" w:rsidRPr="00E14EB6" w:rsidRDefault="006B70B4" w:rsidP="006B70B4">
            <w:pPr>
              <w:spacing w:after="0" w:line="240" w:lineRule="auto"/>
              <w:jc w:val="center"/>
            </w:pPr>
            <w:r>
              <w:lastRenderedPageBreak/>
              <w:t>Термометры сопротивления</w:t>
            </w:r>
          </w:p>
        </w:tc>
        <w:tc>
          <w:tcPr>
            <w:tcW w:w="7846" w:type="dxa"/>
            <w:shd w:val="clear" w:color="auto" w:fill="auto"/>
          </w:tcPr>
          <w:p w:rsidR="006B70B4" w:rsidRPr="00655460" w:rsidRDefault="006B70B4" w:rsidP="00B14AF7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Какой принцип действия у термометров сопротивления?</w:t>
            </w:r>
          </w:p>
          <w:p w:rsidR="006B70B4" w:rsidRPr="00655460" w:rsidRDefault="006B70B4" w:rsidP="00B14AF7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От чего зависит электрическое сопротивление проводника?</w:t>
            </w:r>
          </w:p>
          <w:p w:rsidR="006B70B4" w:rsidRPr="00655460" w:rsidRDefault="006B70B4" w:rsidP="00B14AF7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Какие преимущества у медного и у платинового термопреобразователей сопротивления?</w:t>
            </w:r>
          </w:p>
          <w:p w:rsidR="006B70B4" w:rsidRPr="00655460" w:rsidRDefault="006B70B4" w:rsidP="00B14AF7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Какое значение при измерении температуры имеет показатель тепловой инерции?</w:t>
            </w:r>
          </w:p>
          <w:p w:rsidR="00E14EB6" w:rsidRPr="00BC200C" w:rsidRDefault="006B70B4" w:rsidP="00B14AF7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Каким параметром характеризуется чистота материала, идущего на изготовление термометра сопротивления?</w:t>
            </w:r>
          </w:p>
        </w:tc>
      </w:tr>
      <w:tr w:rsidR="00E14EB6" w:rsidRPr="00E14EB6" w:rsidTr="006B70B4">
        <w:tc>
          <w:tcPr>
            <w:tcW w:w="2518" w:type="dxa"/>
            <w:shd w:val="clear" w:color="auto" w:fill="auto"/>
            <w:vAlign w:val="center"/>
          </w:tcPr>
          <w:p w:rsidR="00E14EB6" w:rsidRPr="00E14EB6" w:rsidRDefault="006B70B4" w:rsidP="006B70B4">
            <w:pPr>
              <w:spacing w:after="0" w:line="240" w:lineRule="auto"/>
              <w:jc w:val="center"/>
            </w:pPr>
            <w:r>
              <w:t>Испытание и поверка вторичных приборов работающих в комплекте с термометрами сопротивления</w:t>
            </w:r>
          </w:p>
        </w:tc>
        <w:tc>
          <w:tcPr>
            <w:tcW w:w="7846" w:type="dxa"/>
            <w:shd w:val="clear" w:color="auto" w:fill="auto"/>
          </w:tcPr>
          <w:p w:rsidR="006B70B4" w:rsidRPr="006B70B4" w:rsidRDefault="006B70B4" w:rsidP="00B14AF7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На чём основано действие термометров сопротивления?</w:t>
            </w:r>
          </w:p>
          <w:p w:rsidR="006B70B4" w:rsidRPr="006B70B4" w:rsidRDefault="006B70B4" w:rsidP="00B14AF7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Какие материалы используют для изготовления термометров сопротивления?</w:t>
            </w:r>
          </w:p>
          <w:p w:rsidR="006B70B4" w:rsidRPr="006B70B4" w:rsidRDefault="006B70B4" w:rsidP="00B14AF7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Какие приборы применяют в комплекте с термометрами сопротивления?</w:t>
            </w:r>
          </w:p>
          <w:p w:rsidR="006B70B4" w:rsidRPr="006B70B4" w:rsidRDefault="006B70B4" w:rsidP="00B14AF7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Достоинства и недостатки неуравновешенных мостов.</w:t>
            </w:r>
          </w:p>
          <w:p w:rsidR="00E14EB6" w:rsidRPr="00E14EB6" w:rsidRDefault="006B70B4" w:rsidP="00B14AF7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Для чего выполняют поверку прибора и что понимают под классом точности прибора?</w:t>
            </w:r>
          </w:p>
        </w:tc>
      </w:tr>
      <w:tr w:rsidR="00E14EB6" w:rsidRPr="00E14EB6" w:rsidTr="006B70B4">
        <w:tc>
          <w:tcPr>
            <w:tcW w:w="2518" w:type="dxa"/>
            <w:shd w:val="clear" w:color="auto" w:fill="auto"/>
            <w:vAlign w:val="center"/>
          </w:tcPr>
          <w:p w:rsidR="00E14EB6" w:rsidRPr="00E14EB6" w:rsidRDefault="006B70B4" w:rsidP="006B70B4">
            <w:pPr>
              <w:spacing w:after="0" w:line="240" w:lineRule="auto"/>
              <w:jc w:val="center"/>
            </w:pPr>
            <w:r>
              <w:t>Пирометры</w:t>
            </w:r>
          </w:p>
        </w:tc>
        <w:tc>
          <w:tcPr>
            <w:tcW w:w="7846" w:type="dxa"/>
            <w:shd w:val="clear" w:color="auto" w:fill="auto"/>
          </w:tcPr>
          <w:p w:rsidR="006B70B4" w:rsidRPr="006B70B4" w:rsidRDefault="006B70B4" w:rsidP="00B14AF7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</w:pPr>
            <w:r w:rsidRPr="006B70B4">
              <w:t>Какая температура называется яркостной температурой?</w:t>
            </w:r>
          </w:p>
          <w:p w:rsidR="00E14EB6" w:rsidRPr="006B70B4" w:rsidRDefault="006B70B4" w:rsidP="00B14AF7">
            <w:pPr>
              <w:numPr>
                <w:ilvl w:val="0"/>
                <w:numId w:val="12"/>
              </w:numPr>
              <w:spacing w:after="0" w:line="240" w:lineRule="auto"/>
              <w:ind w:left="0" w:firstLine="85"/>
              <w:jc w:val="both"/>
            </w:pPr>
            <w:r w:rsidRPr="006B70B4">
              <w:t>Как определить действительную температуру тела, зная яркостную температуру?</w:t>
            </w:r>
          </w:p>
          <w:p w:rsidR="006B70B4" w:rsidRPr="006B70B4" w:rsidRDefault="006B70B4" w:rsidP="00B14AF7">
            <w:pPr>
              <w:numPr>
                <w:ilvl w:val="0"/>
                <w:numId w:val="12"/>
              </w:numPr>
              <w:spacing w:after="0" w:line="240" w:lineRule="auto"/>
              <w:ind w:left="0" w:firstLine="85"/>
              <w:jc w:val="both"/>
            </w:pPr>
            <w:r w:rsidRPr="006B70B4">
              <w:t>Устройство пирометров частичного излучения</w:t>
            </w:r>
          </w:p>
          <w:p w:rsidR="006B70B4" w:rsidRPr="006B70B4" w:rsidRDefault="006B70B4" w:rsidP="00B14AF7">
            <w:pPr>
              <w:numPr>
                <w:ilvl w:val="0"/>
                <w:numId w:val="12"/>
              </w:numPr>
              <w:spacing w:after="0" w:line="240" w:lineRule="auto"/>
              <w:ind w:left="0" w:firstLine="85"/>
              <w:jc w:val="both"/>
            </w:pPr>
            <w:r w:rsidRPr="006B70B4">
              <w:t>Что такое цветовая температура?</w:t>
            </w:r>
          </w:p>
          <w:p w:rsidR="006B70B4" w:rsidRPr="00E14EB6" w:rsidRDefault="006B70B4" w:rsidP="00B14AF7">
            <w:pPr>
              <w:numPr>
                <w:ilvl w:val="0"/>
                <w:numId w:val="12"/>
              </w:numPr>
              <w:spacing w:after="0" w:line="240" w:lineRule="auto"/>
              <w:ind w:left="0" w:firstLine="85"/>
              <w:jc w:val="both"/>
            </w:pPr>
            <w:r w:rsidRPr="006B70B4">
              <w:t>Как смещается максимум кривой распределения спектральной энергетической яркости с увеличением температуры абсолютно чёрного тела?</w:t>
            </w:r>
          </w:p>
        </w:tc>
      </w:tr>
      <w:tr w:rsidR="00BC200C" w:rsidRPr="00E14EB6" w:rsidTr="00BC200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00C" w:rsidRPr="00E14EB6" w:rsidRDefault="00BC200C" w:rsidP="00944FE3">
            <w:pPr>
              <w:spacing w:after="0" w:line="240" w:lineRule="auto"/>
              <w:jc w:val="center"/>
            </w:pPr>
            <w:r>
              <w:t>Преобразователи серии Метран</w:t>
            </w:r>
          </w:p>
        </w:tc>
        <w:tc>
          <w:tcPr>
            <w:tcW w:w="7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00C" w:rsidRPr="006B70B4" w:rsidRDefault="00BC200C" w:rsidP="00B14AF7">
            <w:pPr>
              <w:numPr>
                <w:ilvl w:val="0"/>
                <w:numId w:val="26"/>
              </w:numPr>
              <w:spacing w:after="0" w:line="240" w:lineRule="auto"/>
              <w:ind w:left="0" w:firstLine="85"/>
              <w:jc w:val="both"/>
            </w:pPr>
            <w:r>
              <w:t>Принцип действия преобразователей серии Метран</w:t>
            </w:r>
            <w:r w:rsidRPr="006B70B4">
              <w:t>?</w:t>
            </w:r>
          </w:p>
          <w:p w:rsidR="00BC200C" w:rsidRPr="006B70B4" w:rsidRDefault="00BC200C" w:rsidP="00B14AF7">
            <w:pPr>
              <w:numPr>
                <w:ilvl w:val="0"/>
                <w:numId w:val="26"/>
              </w:numPr>
              <w:spacing w:after="0" w:line="240" w:lineRule="auto"/>
              <w:ind w:left="0" w:firstLine="85"/>
              <w:jc w:val="both"/>
            </w:pPr>
            <w:r>
              <w:t>Какие существуют модификации преобразователей серии Метран</w:t>
            </w:r>
            <w:r w:rsidRPr="006B70B4">
              <w:t>?</w:t>
            </w:r>
          </w:p>
          <w:p w:rsidR="00BC200C" w:rsidRPr="006B70B4" w:rsidRDefault="00BC200C" w:rsidP="00B14AF7">
            <w:pPr>
              <w:numPr>
                <w:ilvl w:val="0"/>
                <w:numId w:val="26"/>
              </w:numPr>
              <w:spacing w:after="0" w:line="240" w:lineRule="auto"/>
              <w:ind w:left="0" w:firstLine="85"/>
              <w:jc w:val="both"/>
            </w:pPr>
            <w:r>
              <w:t>Порядок проведения поверки преобразователей</w:t>
            </w:r>
            <w:r w:rsidRPr="006B70B4">
              <w:t>?</w:t>
            </w:r>
          </w:p>
          <w:p w:rsidR="00BC200C" w:rsidRDefault="00BC200C" w:rsidP="00B14AF7">
            <w:pPr>
              <w:numPr>
                <w:ilvl w:val="0"/>
                <w:numId w:val="26"/>
              </w:numPr>
              <w:spacing w:after="0" w:line="240" w:lineRule="auto"/>
              <w:ind w:left="0" w:firstLine="85"/>
              <w:jc w:val="both"/>
            </w:pPr>
            <w:r>
              <w:t xml:space="preserve">Какие технологические параметры </w:t>
            </w:r>
            <w:r w:rsidR="002D6418">
              <w:t>измеряются преобразователями серии Метран</w:t>
            </w:r>
            <w:r w:rsidRPr="006B70B4">
              <w:t>?</w:t>
            </w:r>
          </w:p>
          <w:p w:rsidR="002D6418" w:rsidRPr="00E14EB6" w:rsidRDefault="002D6418" w:rsidP="00B14AF7">
            <w:pPr>
              <w:numPr>
                <w:ilvl w:val="0"/>
                <w:numId w:val="26"/>
              </w:numPr>
              <w:spacing w:after="0" w:line="240" w:lineRule="auto"/>
              <w:ind w:left="0" w:firstLine="85"/>
              <w:jc w:val="both"/>
            </w:pPr>
            <w:r>
              <w:t>Принцип действия тензометрического датчика.</w:t>
            </w:r>
          </w:p>
        </w:tc>
      </w:tr>
      <w:tr w:rsidR="002D6418" w:rsidRPr="00E14EB6" w:rsidTr="002D641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6418" w:rsidRPr="00E14EB6" w:rsidRDefault="002D6418" w:rsidP="00944FE3">
            <w:pPr>
              <w:spacing w:after="0" w:line="240" w:lineRule="auto"/>
              <w:jc w:val="center"/>
            </w:pPr>
            <w:r>
              <w:t>Расходомеры</w:t>
            </w:r>
          </w:p>
        </w:tc>
        <w:tc>
          <w:tcPr>
            <w:tcW w:w="7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6418" w:rsidRPr="006B70B4" w:rsidRDefault="00FC79E0" w:rsidP="00B14AF7">
            <w:pPr>
              <w:numPr>
                <w:ilvl w:val="0"/>
                <w:numId w:val="27"/>
              </w:numPr>
              <w:spacing w:after="0" w:line="240" w:lineRule="auto"/>
              <w:ind w:left="0" w:firstLine="85"/>
              <w:jc w:val="both"/>
            </w:pPr>
            <w:r>
              <w:t>Перечислить методы измерения расхода.</w:t>
            </w:r>
          </w:p>
          <w:p w:rsidR="002D6418" w:rsidRPr="006B70B4" w:rsidRDefault="00FC79E0" w:rsidP="00B14AF7">
            <w:pPr>
              <w:numPr>
                <w:ilvl w:val="0"/>
                <w:numId w:val="27"/>
              </w:numPr>
              <w:spacing w:after="0" w:line="240" w:lineRule="auto"/>
              <w:ind w:left="0" w:firstLine="85"/>
              <w:jc w:val="both"/>
            </w:pPr>
            <w:r>
              <w:t>Измерение расхода методом постоянного перепада давления</w:t>
            </w:r>
            <w:r w:rsidR="002D6418" w:rsidRPr="006B70B4">
              <w:t>?</w:t>
            </w:r>
          </w:p>
          <w:p w:rsidR="002D6418" w:rsidRDefault="00FC79E0" w:rsidP="00B14AF7">
            <w:pPr>
              <w:numPr>
                <w:ilvl w:val="0"/>
                <w:numId w:val="27"/>
              </w:numPr>
              <w:spacing w:after="0" w:line="240" w:lineRule="auto"/>
              <w:ind w:left="0" w:firstLine="85"/>
              <w:jc w:val="both"/>
            </w:pPr>
            <w:r>
              <w:t>Измерение расхода методом переменного перепада давления</w:t>
            </w:r>
            <w:r w:rsidR="002D6418" w:rsidRPr="006B70B4">
              <w:t>?</w:t>
            </w:r>
          </w:p>
          <w:p w:rsidR="002D6418" w:rsidRDefault="00FC79E0" w:rsidP="00B14AF7">
            <w:pPr>
              <w:numPr>
                <w:ilvl w:val="0"/>
                <w:numId w:val="27"/>
              </w:numPr>
              <w:spacing w:after="0" w:line="240" w:lineRule="auto"/>
              <w:ind w:left="0" w:firstLine="85"/>
              <w:jc w:val="both"/>
            </w:pPr>
            <w:r>
              <w:t>Измерение расхода по динамическому давлению</w:t>
            </w:r>
            <w:r w:rsidRPr="006B70B4">
              <w:t>?</w:t>
            </w:r>
          </w:p>
          <w:p w:rsidR="00FC79E0" w:rsidRPr="00E14EB6" w:rsidRDefault="00FC79E0" w:rsidP="00B14AF7">
            <w:pPr>
              <w:numPr>
                <w:ilvl w:val="0"/>
                <w:numId w:val="27"/>
              </w:numPr>
              <w:spacing w:after="0" w:line="240" w:lineRule="auto"/>
              <w:ind w:left="0" w:firstLine="85"/>
              <w:jc w:val="both"/>
            </w:pPr>
            <w:r>
              <w:t>Виды сужающих устройств</w:t>
            </w:r>
            <w:r w:rsidRPr="006B70B4">
              <w:t>?</w:t>
            </w:r>
          </w:p>
        </w:tc>
      </w:tr>
      <w:tr w:rsidR="004A5831" w:rsidRPr="00E14EB6" w:rsidTr="00944FE3">
        <w:tc>
          <w:tcPr>
            <w:tcW w:w="2518" w:type="dxa"/>
            <w:shd w:val="clear" w:color="auto" w:fill="auto"/>
            <w:vAlign w:val="center"/>
          </w:tcPr>
          <w:p w:rsidR="004A5831" w:rsidRPr="00E14EB6" w:rsidRDefault="004A5831" w:rsidP="00944FE3">
            <w:pPr>
              <w:spacing w:after="0" w:line="240" w:lineRule="auto"/>
              <w:jc w:val="center"/>
            </w:pPr>
            <w:r>
              <w:t>Экспериментальное определение статической 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:rsidR="004A5831" w:rsidRPr="00693794" w:rsidRDefault="00302B4C" w:rsidP="00B14AF7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Что такое статическая характеристика объекта управления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:rsidR="004A5831" w:rsidRPr="00693794" w:rsidRDefault="00302B4C" w:rsidP="00B14AF7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Какой режим системы управления является установившемся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:rsidR="004A5831" w:rsidRPr="00693794" w:rsidRDefault="00302B4C" w:rsidP="00B14AF7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Определение коэффициента передачи объекта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:rsidR="004A5831" w:rsidRPr="00302B4C" w:rsidRDefault="00302B4C" w:rsidP="00B14AF7">
            <w:pPr>
              <w:numPr>
                <w:ilvl w:val="0"/>
                <w:numId w:val="28"/>
              </w:numPr>
              <w:spacing w:after="0" w:line="240" w:lineRule="auto"/>
              <w:ind w:left="0" w:firstLine="85"/>
              <w:jc w:val="both"/>
            </w:pPr>
            <w:r>
              <w:rPr>
                <w:color w:val="000000"/>
                <w:szCs w:val="20"/>
              </w:rPr>
              <w:t>Чем отличается коэффициент передачи объекта от коэффициента усиления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:rsidR="00302B4C" w:rsidRPr="00E14EB6" w:rsidRDefault="00302B4C" w:rsidP="00B14AF7">
            <w:pPr>
              <w:numPr>
                <w:ilvl w:val="0"/>
                <w:numId w:val="28"/>
              </w:numPr>
              <w:spacing w:after="0" w:line="240" w:lineRule="auto"/>
              <w:ind w:left="0" w:firstLine="85"/>
              <w:jc w:val="both"/>
            </w:pPr>
            <w:r>
              <w:rPr>
                <w:color w:val="000000"/>
                <w:szCs w:val="20"/>
              </w:rPr>
              <w:t>Порядок определения экспериментальных точек статической характеристики.</w:t>
            </w:r>
          </w:p>
        </w:tc>
      </w:tr>
      <w:tr w:rsidR="00302B4C" w:rsidRPr="00E14EB6" w:rsidTr="002A7D6C">
        <w:trPr>
          <w:trHeight w:val="70"/>
        </w:trPr>
        <w:tc>
          <w:tcPr>
            <w:tcW w:w="2518" w:type="dxa"/>
            <w:shd w:val="clear" w:color="auto" w:fill="auto"/>
            <w:vAlign w:val="center"/>
          </w:tcPr>
          <w:p w:rsidR="002A7D6C" w:rsidRDefault="00302B4C" w:rsidP="002A7D6C">
            <w:pPr>
              <w:spacing w:after="0" w:line="240" w:lineRule="auto"/>
              <w:jc w:val="center"/>
            </w:pPr>
            <w:r>
              <w:t xml:space="preserve">Экспериментальное определение </w:t>
            </w:r>
            <w:r w:rsidR="002A7D6C">
              <w:t>динамической</w:t>
            </w:r>
          </w:p>
          <w:p w:rsidR="00302B4C" w:rsidRDefault="00302B4C" w:rsidP="002A7D6C">
            <w:pPr>
              <w:spacing w:after="0" w:line="240" w:lineRule="auto"/>
              <w:jc w:val="center"/>
            </w:pPr>
            <w:r>
              <w:t>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:rsidR="00302B4C" w:rsidRDefault="002A7D6C" w:rsidP="00B14AF7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Дать определение динамической характеристики объекта управления.</w:t>
            </w:r>
          </w:p>
          <w:p w:rsidR="002A7D6C" w:rsidRDefault="002A7D6C" w:rsidP="00B14AF7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Перечислить динамические параметры объекта управления.</w:t>
            </w:r>
          </w:p>
          <w:p w:rsidR="002A7D6C" w:rsidRDefault="002A7D6C" w:rsidP="00B14AF7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Дать определение Коб.</w:t>
            </w:r>
          </w:p>
          <w:p w:rsidR="002A7D6C" w:rsidRDefault="002A7D6C" w:rsidP="00B14AF7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Дать определение То.</w:t>
            </w:r>
          </w:p>
          <w:p w:rsidR="002A7D6C" w:rsidRDefault="002A7D6C" w:rsidP="00B14AF7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Дать определение </w:t>
            </w:r>
            <w:r>
              <w:rPr>
                <w:color w:val="000000"/>
                <w:szCs w:val="20"/>
              </w:rPr>
              <w:sym w:font="Symbol" w:char="F074"/>
            </w:r>
            <w:r>
              <w:rPr>
                <w:color w:val="000000"/>
                <w:szCs w:val="20"/>
              </w:rPr>
              <w:t>з.</w:t>
            </w:r>
          </w:p>
        </w:tc>
      </w:tr>
      <w:tr w:rsidR="002A7D6C" w:rsidRPr="00E14EB6" w:rsidTr="00944FE3">
        <w:tc>
          <w:tcPr>
            <w:tcW w:w="2518" w:type="dxa"/>
            <w:shd w:val="clear" w:color="auto" w:fill="auto"/>
            <w:vAlign w:val="center"/>
          </w:tcPr>
          <w:p w:rsidR="002A7D6C" w:rsidRDefault="002A7D6C" w:rsidP="002A7D6C">
            <w:pPr>
              <w:spacing w:after="0" w:line="240" w:lineRule="auto"/>
              <w:jc w:val="center"/>
            </w:pPr>
            <w:r>
              <w:t xml:space="preserve">Переходный процесс </w:t>
            </w:r>
            <w:r>
              <w:lastRenderedPageBreak/>
              <w:t>в системе управления</w:t>
            </w:r>
          </w:p>
        </w:tc>
        <w:tc>
          <w:tcPr>
            <w:tcW w:w="7846" w:type="dxa"/>
            <w:shd w:val="clear" w:color="auto" w:fill="auto"/>
          </w:tcPr>
          <w:p w:rsidR="002A7D6C" w:rsidRPr="002A7D6C" w:rsidRDefault="002A7D6C" w:rsidP="00B14AF7">
            <w:pPr>
              <w:numPr>
                <w:ilvl w:val="0"/>
                <w:numId w:val="30"/>
              </w:numPr>
              <w:spacing w:after="0" w:line="240" w:lineRule="auto"/>
              <w:jc w:val="both"/>
            </w:pPr>
            <w:r>
              <w:rPr>
                <w:color w:val="000000"/>
                <w:szCs w:val="20"/>
              </w:rPr>
              <w:lastRenderedPageBreak/>
              <w:t>Что такое переходный процесс</w:t>
            </w:r>
            <w:r w:rsidRPr="00693794">
              <w:rPr>
                <w:color w:val="000000"/>
                <w:szCs w:val="20"/>
              </w:rPr>
              <w:t>?</w:t>
            </w:r>
          </w:p>
          <w:p w:rsidR="002A7D6C" w:rsidRPr="00302B4C" w:rsidRDefault="002A7D6C" w:rsidP="00B14AF7">
            <w:pPr>
              <w:numPr>
                <w:ilvl w:val="0"/>
                <w:numId w:val="30"/>
              </w:numPr>
              <w:spacing w:after="0" w:line="240" w:lineRule="auto"/>
              <w:jc w:val="both"/>
            </w:pPr>
            <w:r>
              <w:rPr>
                <w:color w:val="000000"/>
                <w:szCs w:val="20"/>
              </w:rPr>
              <w:lastRenderedPageBreak/>
              <w:t>Типы переходных процессов в системе управления</w:t>
            </w:r>
            <w:r w:rsidRPr="00693794">
              <w:rPr>
                <w:color w:val="000000"/>
                <w:szCs w:val="20"/>
              </w:rPr>
              <w:t>?</w:t>
            </w:r>
          </w:p>
          <w:p w:rsidR="002A7D6C" w:rsidRDefault="002A7D6C" w:rsidP="00B14AF7">
            <w:pPr>
              <w:numPr>
                <w:ilvl w:val="0"/>
                <w:numId w:val="30"/>
              </w:numPr>
              <w:spacing w:after="0" w:line="240" w:lineRule="auto"/>
              <w:jc w:val="both"/>
            </w:pPr>
            <w:r>
              <w:t>Перечислите показатели качества переходных процессов.</w:t>
            </w:r>
          </w:p>
          <w:p w:rsidR="002A7D6C" w:rsidRDefault="002A7D6C" w:rsidP="00B14AF7">
            <w:pPr>
              <w:numPr>
                <w:ilvl w:val="0"/>
                <w:numId w:val="30"/>
              </w:numPr>
              <w:spacing w:after="0" w:line="240" w:lineRule="auto"/>
              <w:jc w:val="both"/>
            </w:pPr>
            <w:r>
              <w:t>В каком режиме управления снимают переходный процесс</w:t>
            </w:r>
            <w:r w:rsidRPr="002A7D6C">
              <w:t>?</w:t>
            </w:r>
          </w:p>
          <w:p w:rsidR="002A7D6C" w:rsidRPr="00284A04" w:rsidRDefault="00284A04" w:rsidP="00B14AF7">
            <w:pPr>
              <w:numPr>
                <w:ilvl w:val="0"/>
                <w:numId w:val="30"/>
              </w:numPr>
              <w:spacing w:after="0" w:line="240" w:lineRule="auto"/>
              <w:jc w:val="both"/>
            </w:pPr>
            <w:r>
              <w:t>Назовите настроечные параметры ПИ-регулятора.</w:t>
            </w:r>
          </w:p>
        </w:tc>
      </w:tr>
    </w:tbl>
    <w:p w:rsidR="00E14EB6" w:rsidRDefault="00E14EB6" w:rsidP="00E14EB6">
      <w:pPr>
        <w:spacing w:after="0" w:line="240" w:lineRule="auto"/>
        <w:ind w:firstLine="567"/>
        <w:jc w:val="both"/>
        <w:rPr>
          <w:b/>
        </w:rPr>
      </w:pPr>
    </w:p>
    <w:p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31"/>
          <w:iCs/>
          <w:sz w:val="24"/>
          <w:szCs w:val="24"/>
        </w:rPr>
      </w:pPr>
      <w:r w:rsidRPr="00F7292A">
        <w:rPr>
          <w:b/>
        </w:rPr>
        <w:t xml:space="preserve">Пример </w:t>
      </w:r>
      <w:r>
        <w:rPr>
          <w:b/>
        </w:rPr>
        <w:t>варианта контрольной работы №1</w:t>
      </w:r>
    </w:p>
    <w:p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iCs/>
          <w:sz w:val="24"/>
          <w:szCs w:val="24"/>
        </w:rPr>
      </w:pPr>
    </w:p>
    <w:p w:rsidR="00E75634" w:rsidRPr="00FD1F9A" w:rsidRDefault="00E75634" w:rsidP="00E75634">
      <w:r w:rsidRPr="00FD1F9A">
        <w:t xml:space="preserve">1. Нарисовать </w:t>
      </w:r>
      <w:r>
        <w:t xml:space="preserve">схему автоматизации для </w:t>
      </w:r>
      <w:r w:rsidRPr="00FD1F9A">
        <w:t>стабилизации избыточного давления. (подобрать датчик давления, вторичный прибор,</w:t>
      </w:r>
      <w:r>
        <w:t xml:space="preserve"> регулятор и т.д.</w:t>
      </w:r>
      <w:r w:rsidRPr="00FD1F9A">
        <w:t xml:space="preserve"> объяснить назначение всех элементов системы).</w:t>
      </w:r>
      <w:r>
        <w:t xml:space="preserve"> </w:t>
      </w:r>
    </w:p>
    <w:tbl>
      <w:tblPr>
        <w:tblW w:w="0" w:type="auto"/>
        <w:tblLook w:val="01E0"/>
      </w:tblPr>
      <w:tblGrid>
        <w:gridCol w:w="4785"/>
        <w:gridCol w:w="4786"/>
      </w:tblGrid>
      <w:tr w:rsidR="00E75634" w:rsidRPr="00B246F6" w:rsidTr="00B14AF7">
        <w:tc>
          <w:tcPr>
            <w:tcW w:w="4785" w:type="dxa"/>
          </w:tcPr>
          <w:p w:rsidR="00E75634" w:rsidRPr="00B246F6" w:rsidRDefault="00E75634" w:rsidP="00B14AF7">
            <w:r w:rsidRPr="00B246F6">
              <w:t xml:space="preserve">2. Нарисовать кривую разгона для объекта, обладающего следующими параметрами </w:t>
            </w:r>
            <w:r w:rsidRPr="00B246F6">
              <w:sym w:font="Symbol" w:char="F074"/>
            </w:r>
            <w:r w:rsidRPr="00B246F6">
              <w:rPr>
                <w:vertAlign w:val="subscript"/>
              </w:rPr>
              <w:t>з</w:t>
            </w:r>
            <w:r w:rsidRPr="00B246F6">
              <w:t>= 5 с, Т</w:t>
            </w:r>
            <w:r w:rsidRPr="00B246F6">
              <w:rPr>
                <w:vertAlign w:val="subscript"/>
              </w:rPr>
              <w:t>о</w:t>
            </w:r>
            <w:r w:rsidRPr="00B246F6">
              <w:rPr>
                <w:vertAlign w:val="subscript"/>
              </w:rPr>
              <w:softHyphen/>
            </w:r>
            <w:r w:rsidRPr="00B246F6">
              <w:t xml:space="preserve"> = 25 с, изменение входного воздействия от 30 до 20 % хода вала ИМ. Статическая характеристика объекта имеет следующий вид. Определить к</w:t>
            </w:r>
            <w:r w:rsidRPr="00B246F6">
              <w:rPr>
                <w:vertAlign w:val="subscript"/>
              </w:rPr>
              <w:t>об</w:t>
            </w:r>
            <w:r w:rsidRPr="00B246F6">
              <w:t>.</w:t>
            </w:r>
            <w:r w:rsidRPr="00B246F6">
              <w:br/>
            </w:r>
          </w:p>
          <w:p w:rsidR="00E75634" w:rsidRPr="00B246F6" w:rsidRDefault="00E75634" w:rsidP="00B14AF7"/>
          <w:p w:rsidR="00E75634" w:rsidRPr="00B246F6" w:rsidRDefault="00E75634" w:rsidP="00B14AF7"/>
        </w:tc>
        <w:bookmarkStart w:id="0" w:name="_MON_1353866819"/>
        <w:bookmarkEnd w:id="0"/>
        <w:tc>
          <w:tcPr>
            <w:tcW w:w="4786" w:type="dxa"/>
          </w:tcPr>
          <w:p w:rsidR="00E75634" w:rsidRPr="00B246F6" w:rsidRDefault="00E75634" w:rsidP="00B14AF7">
            <w:r w:rsidRPr="00B246F6">
              <w:object w:dxaOrig="4230" w:dyaOrig="3127">
                <v:shape id="_x0000_i1028" type="#_x0000_t75" style="width:212.75pt;height:157.1pt" o:ole="">
                  <v:imagedata r:id="rId12" o:title=""/>
                </v:shape>
                <o:OLEObject Type="Embed" ProgID="Excel.Sheet.8" ShapeID="_x0000_i1028" DrawAspect="Content" ObjectID="_1666526660" r:id="rId13">
                  <o:FieldCodes>\s</o:FieldCodes>
                </o:OLEObject>
              </w:object>
            </w:r>
          </w:p>
        </w:tc>
      </w:tr>
    </w:tbl>
    <w:p w:rsidR="00E75634" w:rsidRPr="00FD1F9A" w:rsidRDefault="00E75634" w:rsidP="00E75634">
      <w:r>
        <w:t xml:space="preserve">3. </w:t>
      </w:r>
      <w:r w:rsidRPr="00FD1F9A">
        <w:t>И</w:t>
      </w:r>
      <w:r>
        <w:t xml:space="preserve">нтегральный </w:t>
      </w:r>
      <w:r w:rsidRPr="00FD1F9A">
        <w:t>закон регулирования. Написать закон, нарисовать кривую разгона. Какие сигналы подаются на вход регулятора, что является выходным сигналом. Область применения.</w:t>
      </w:r>
      <w:r>
        <w:t xml:space="preserve"> </w:t>
      </w:r>
    </w:p>
    <w:p w:rsidR="00C77827" w:rsidRPr="00444E7F" w:rsidRDefault="00C77827" w:rsidP="00C77827">
      <w:pPr>
        <w:spacing w:after="0" w:line="240" w:lineRule="auto"/>
        <w:ind w:left="709"/>
        <w:jc w:val="both"/>
      </w:pPr>
    </w:p>
    <w:p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31"/>
          <w:iCs/>
          <w:sz w:val="24"/>
          <w:szCs w:val="24"/>
        </w:rPr>
      </w:pPr>
      <w:r w:rsidRPr="00F7292A">
        <w:rPr>
          <w:b/>
        </w:rPr>
        <w:t xml:space="preserve">Пример </w:t>
      </w:r>
      <w:r>
        <w:rPr>
          <w:b/>
        </w:rPr>
        <w:t>варианта контрольной работы №2</w:t>
      </w:r>
    </w:p>
    <w:p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iCs/>
          <w:sz w:val="24"/>
          <w:szCs w:val="24"/>
        </w:rPr>
      </w:pPr>
    </w:p>
    <w:p w:rsidR="00E75634" w:rsidRPr="00E75634" w:rsidRDefault="00E75634" w:rsidP="00E75634">
      <w:pPr>
        <w:spacing w:after="0" w:line="240" w:lineRule="auto"/>
        <w:ind w:firstLine="567"/>
        <w:jc w:val="both"/>
      </w:pPr>
      <w:r w:rsidRPr="00E75634">
        <w:t>Определить, годен прибор к работе или нет, он работает на диапазоне Х</w:t>
      </w:r>
      <w:r w:rsidRPr="00E75634">
        <w:rPr>
          <w:vertAlign w:val="subscript"/>
        </w:rPr>
        <w:t>В</w:t>
      </w:r>
      <w:r w:rsidRPr="00E75634">
        <w:t>, Х</w:t>
      </w:r>
      <w:r w:rsidRPr="00E75634">
        <w:rPr>
          <w:vertAlign w:val="subscript"/>
        </w:rPr>
        <w:t>Н</w:t>
      </w:r>
      <w:r w:rsidRPr="00E75634">
        <w:t xml:space="preserve"> (указанны в таблице). Отчет делений по прибору, производиться через 10, начиная с Х</w:t>
      </w:r>
      <w:r w:rsidRPr="00E75634">
        <w:rPr>
          <w:vertAlign w:val="subscript"/>
        </w:rPr>
        <w:t>Н</w:t>
      </w:r>
      <w:r w:rsidRPr="00E75634">
        <w:t>, до Х</w:t>
      </w:r>
      <w:r w:rsidRPr="00E75634">
        <w:rPr>
          <w:vertAlign w:val="subscript"/>
        </w:rPr>
        <w:t>В</w:t>
      </w:r>
      <w:r w:rsidRPr="00E75634">
        <w:t>. Класс точности прибора в таблице. Для получения результата определить: абсолютную, относительную и приведенную погрешности. Построить зависимость для определения вариации. Экспериментальные поверяемые точки назначить самостоятельно  таким образом, чтобы в выводе значилось: прибор соответствует классу точности.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1"/>
        <w:gridCol w:w="536"/>
        <w:gridCol w:w="497"/>
        <w:gridCol w:w="1810"/>
      </w:tblGrid>
      <w:tr w:rsidR="00E75634" w:rsidRPr="00E75634" w:rsidTr="00B14AF7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Вариант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75634" w:rsidRPr="00B14AF7" w:rsidRDefault="00E75634" w:rsidP="00B14AF7">
            <w:pPr>
              <w:spacing w:after="0" w:line="240" w:lineRule="auto"/>
              <w:jc w:val="center"/>
              <w:rPr>
                <w:vertAlign w:val="subscript"/>
              </w:rPr>
            </w:pPr>
            <w:r w:rsidRPr="00E75634">
              <w:t>Х</w:t>
            </w:r>
            <w:r w:rsidRPr="00B14AF7">
              <w:rPr>
                <w:vertAlign w:val="subscript"/>
              </w:rPr>
              <w:t>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75634" w:rsidRPr="00B14AF7" w:rsidRDefault="00E75634" w:rsidP="00B14AF7">
            <w:pPr>
              <w:spacing w:after="0" w:line="240" w:lineRule="auto"/>
              <w:jc w:val="center"/>
              <w:rPr>
                <w:vertAlign w:val="subscript"/>
              </w:rPr>
            </w:pPr>
            <w:r w:rsidRPr="00E75634">
              <w:t>Х</w:t>
            </w:r>
            <w:r w:rsidRPr="00B14AF7">
              <w:rPr>
                <w:vertAlign w:val="subscript"/>
              </w:rPr>
              <w:t>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Класс точности</w:t>
            </w:r>
          </w:p>
        </w:tc>
      </w:tr>
      <w:tr w:rsidR="00E75634" w:rsidRPr="00E75634" w:rsidTr="00B14AF7">
        <w:trPr>
          <w:jc w:val="center"/>
        </w:trPr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1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-10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30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0,5</w:t>
            </w:r>
          </w:p>
        </w:tc>
      </w:tr>
      <w:tr w:rsidR="00E75634" w:rsidRPr="00E75634" w:rsidTr="00B14AF7">
        <w:trPr>
          <w:jc w:val="center"/>
        </w:trPr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2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-20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20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1,0</w:t>
            </w:r>
          </w:p>
        </w:tc>
      </w:tr>
      <w:tr w:rsidR="00E75634" w:rsidRPr="00E75634" w:rsidTr="00B14AF7">
        <w:trPr>
          <w:jc w:val="center"/>
        </w:trPr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3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0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50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1,5</w:t>
            </w:r>
          </w:p>
        </w:tc>
      </w:tr>
      <w:tr w:rsidR="00E75634" w:rsidRPr="00E75634" w:rsidTr="00B14AF7">
        <w:trPr>
          <w:jc w:val="center"/>
        </w:trPr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4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10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60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2</w:t>
            </w:r>
          </w:p>
        </w:tc>
      </w:tr>
      <w:tr w:rsidR="00E75634" w:rsidRPr="00E75634" w:rsidTr="00B14AF7">
        <w:trPr>
          <w:jc w:val="center"/>
        </w:trPr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5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20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70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0,5</w:t>
            </w:r>
          </w:p>
        </w:tc>
      </w:tr>
    </w:tbl>
    <w:p w:rsidR="00E14EB6" w:rsidRDefault="00E14EB6" w:rsidP="00E14EB6">
      <w:pPr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E14EB6" w:rsidRPr="008E5F2D" w:rsidRDefault="00E14EB6" w:rsidP="00E14EB6">
      <w:pPr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40BBF" w:rsidRDefault="00740BBF" w:rsidP="00646CA5">
      <w:pPr>
        <w:pStyle w:val="Style4"/>
        <w:widowControl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  <w:sectPr w:rsidR="00740BBF" w:rsidSect="009B3B67"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:rsidR="009549E9" w:rsidRDefault="009549E9" w:rsidP="00646CA5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02B0A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740BBF" w:rsidRPr="00740BBF" w:rsidRDefault="00740BBF" w:rsidP="00740BBF">
      <w:pPr>
        <w:spacing w:after="0" w:line="240" w:lineRule="auto"/>
        <w:ind w:firstLine="567"/>
        <w:jc w:val="both"/>
      </w:pPr>
    </w:p>
    <w:p w:rsidR="00E14EB6" w:rsidRDefault="00E14EB6" w:rsidP="00740BBF">
      <w:pPr>
        <w:spacing w:after="0" w:line="240" w:lineRule="auto"/>
        <w:ind w:firstLine="567"/>
        <w:jc w:val="both"/>
        <w:rPr>
          <w:b/>
        </w:rPr>
      </w:pPr>
      <w:r w:rsidRPr="00740BB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40BBF" w:rsidRPr="00740BBF" w:rsidRDefault="00740BBF" w:rsidP="00740BBF">
      <w:pPr>
        <w:spacing w:after="0" w:line="240" w:lineRule="auto"/>
        <w:ind w:firstLine="567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10"/>
        <w:gridCol w:w="4540"/>
        <w:gridCol w:w="9046"/>
      </w:tblGrid>
      <w:tr w:rsidR="00740BBF" w:rsidRPr="007B1FB3" w:rsidTr="007B1FB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Структурный элемент 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Оценочные средства</w:t>
            </w:r>
          </w:p>
        </w:tc>
      </w:tr>
      <w:tr w:rsidR="00740BBF" w:rsidRPr="007B1FB3" w:rsidTr="00740BBF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0BBF" w:rsidRPr="007B1FB3" w:rsidRDefault="00610141" w:rsidP="00740BBF">
            <w:pPr>
              <w:spacing w:after="0" w:line="240" w:lineRule="auto"/>
              <w:rPr>
                <w:color w:val="000000"/>
              </w:rPr>
            </w:pPr>
            <w:r>
              <w:rPr>
                <w:b/>
              </w:rPr>
              <w:t>ОПК</w:t>
            </w:r>
            <w:r w:rsidRPr="00F9173A">
              <w:rPr>
                <w:b/>
              </w:rPr>
              <w:t>-</w:t>
            </w:r>
            <w:r>
              <w:rPr>
                <w:b/>
              </w:rPr>
              <w:t>1</w:t>
            </w:r>
            <w:r w:rsidRPr="00F9173A">
              <w:rPr>
                <w:b/>
              </w:rPr>
              <w:t xml:space="preserve"> </w:t>
            </w:r>
            <w:r>
              <w:rPr>
                <w:b/>
              </w:rPr>
              <w:t>С</w:t>
            </w:r>
            <w:r w:rsidRPr="00F9173A">
              <w:rPr>
                <w:b/>
              </w:rPr>
              <w:t>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C825AD" w:rsidRPr="007B1FB3" w:rsidTr="00FE361E">
        <w:trPr>
          <w:trHeight w:val="292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1064" w:rsidRPr="00BD0C1D" w:rsidRDefault="00A91064" w:rsidP="00B14AF7">
            <w:pPr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>основные методики поиска и источники научной информации, способы  представления информации в требуемом формате с</w:t>
            </w:r>
            <w:r w:rsidRPr="00BD0C1D">
              <w:t xml:space="preserve"> использованием информационных и  компьютерных технологий</w:t>
            </w:r>
            <w:r w:rsidRPr="00BD0C1D">
              <w:rPr>
                <w:color w:val="000000"/>
              </w:rPr>
              <w:t>;</w:t>
            </w:r>
          </w:p>
          <w:p w:rsidR="00A91064" w:rsidRPr="00BD0C1D" w:rsidRDefault="00A91064" w:rsidP="00B14AF7">
            <w:pPr>
              <w:numPr>
                <w:ilvl w:val="0"/>
                <w:numId w:val="24"/>
              </w:numPr>
              <w:spacing w:after="0"/>
              <w:ind w:left="0" w:firstLine="0"/>
            </w:pPr>
            <w:r w:rsidRPr="00BD0C1D">
              <w:rPr>
                <w:color w:val="000000"/>
              </w:rPr>
              <w:t>методики поиска и обработки информации из  различных источников и  представления ее  в требуемом формате с</w:t>
            </w:r>
            <w:r>
              <w:t xml:space="preserve"> использованием </w:t>
            </w:r>
            <w:r w:rsidRPr="00BD0C1D">
              <w:t>информационных и  компьютерных технологий;</w:t>
            </w:r>
          </w:p>
          <w:p w:rsidR="00C825AD" w:rsidRPr="002E13B3" w:rsidRDefault="00A91064" w:rsidP="00B14AF7">
            <w:pPr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методики поиска и анализа информации из  различных источников,  и различные способы ее представления  </w:t>
            </w:r>
            <w:r w:rsidRPr="00BD0C1D">
              <w:t>с использованием информационных, компьютерных и сетевых технологий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7AA3" w:rsidRPr="00D61976" w:rsidRDefault="00597AA3" w:rsidP="00597AA3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t xml:space="preserve">Перечень теоретических вопросов к </w:t>
            </w:r>
            <w:r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:rsidR="00C825AD" w:rsidRPr="00597AA3" w:rsidRDefault="00DC0080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Измерительные информационные системы</w:t>
            </w:r>
          </w:p>
          <w:p w:rsidR="00597AA3" w:rsidRP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Способы представления информации</w:t>
            </w:r>
          </w:p>
          <w:p w:rsidR="00597AA3" w:rsidRP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Компьютерные технологии, используемые при поиске информации</w:t>
            </w:r>
          </w:p>
          <w:p w:rsidR="00597AA3" w:rsidRP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Информационные технологии, используемые при поиске информации</w:t>
            </w:r>
          </w:p>
          <w:p w:rsid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597AA3">
              <w:rPr>
                <w:rFonts w:ascii="Times New Roman" w:hAnsi="Times New Roman"/>
                <w:color w:val="000000"/>
                <w:sz w:val="24"/>
                <w:szCs w:val="24"/>
              </w:rPr>
              <w:t>етодики поиска и обработки информации из  различных источников</w:t>
            </w:r>
          </w:p>
          <w:p w:rsid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 информации в требуемом формате</w:t>
            </w:r>
          </w:p>
          <w:p w:rsid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Анализ информации из различных источников</w:t>
            </w:r>
          </w:p>
          <w:p w:rsidR="00597AA3" w:rsidRP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Сетевые технологии при сборе информации</w:t>
            </w:r>
          </w:p>
        </w:tc>
      </w:tr>
      <w:tr w:rsidR="00C825AD" w:rsidRPr="007B1FB3" w:rsidTr="00FE361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1064" w:rsidRPr="00BD0C1D" w:rsidRDefault="00A91064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BD0C1D">
              <w:t>использовать литературные источники для подготовки обзоров и отчетов, оформлять научно-технические отчеты в соответствии с требованиями</w:t>
            </w:r>
            <w:r w:rsidRPr="00BD0C1D">
              <w:rPr>
                <w:color w:val="000000"/>
                <w:spacing w:val="-3"/>
              </w:rPr>
              <w:t>;</w:t>
            </w:r>
          </w:p>
          <w:p w:rsidR="00A91064" w:rsidRPr="00BD0C1D" w:rsidRDefault="00A91064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 w:rsidRPr="00BD0C1D">
              <w:t>обобщать информацию из различных литературных источников для подготовки обзоров по заданной тематике,  оформлять научно-технические отчеты с использованием готовых шаблонов и макетов;</w:t>
            </w:r>
          </w:p>
          <w:p w:rsidR="00C825AD" w:rsidRPr="002E13B3" w:rsidRDefault="00A91064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lastRenderedPageBreak/>
              <w:t>анализировать и обобщать информацию из различных литературных источников для подготовки обзоров по заданной тематике, определять структуру и оформлять научно-технические отчеты.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E361E" w:rsidRDefault="00FE361E" w:rsidP="00FE361E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lastRenderedPageBreak/>
              <w:t>Пример</w:t>
            </w:r>
            <w:r w:rsidR="002C5642">
              <w:rPr>
                <w:b/>
                <w:i/>
                <w:color w:val="000000"/>
                <w:kern w:val="24"/>
              </w:rPr>
              <w:t>ы практических заданий</w:t>
            </w:r>
            <w:r>
              <w:rPr>
                <w:color w:val="000000"/>
                <w:kern w:val="24"/>
              </w:rPr>
              <w:t xml:space="preserve">: </w:t>
            </w:r>
          </w:p>
          <w:p w:rsidR="000E0CB9" w:rsidRDefault="000E0CB9" w:rsidP="00FE361E">
            <w:pPr>
              <w:spacing w:after="0" w:line="240" w:lineRule="auto"/>
              <w:rPr>
                <w:color w:val="000000"/>
                <w:kern w:val="24"/>
              </w:rPr>
            </w:pPr>
            <w:r w:rsidRPr="000E0CB9">
              <w:rPr>
                <w:b/>
                <w:color w:val="000000"/>
                <w:kern w:val="24"/>
              </w:rPr>
              <w:t>Задание 1.</w:t>
            </w:r>
            <w:r>
              <w:rPr>
                <w:color w:val="000000"/>
                <w:kern w:val="24"/>
              </w:rPr>
              <w:t xml:space="preserve"> Используя различные литературные источники дать определение каждому термину из следующей схемы.</w:t>
            </w:r>
          </w:p>
          <w:p w:rsidR="000E0CB9" w:rsidRDefault="002D6A1A" w:rsidP="00FD2B2D">
            <w:pPr>
              <w:jc w:val="center"/>
            </w:pPr>
            <w:r>
              <w:rPr>
                <w:noProof/>
              </w:rPr>
              <w:lastRenderedPageBreak/>
              <w:pict>
                <v:shape id="Рисунок 1" o:spid="_x0000_i1029" type="#_x0000_t75" style="width:356.75pt;height:183.25pt;visibility:visible">
                  <v:imagedata r:id="rId14" o:title=""/>
                </v:shape>
              </w:pict>
            </w:r>
          </w:p>
          <w:p w:rsidR="000E0CB9" w:rsidRDefault="000E0CB9" w:rsidP="000E0CB9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 </w:t>
            </w:r>
            <w:r>
              <w:rPr>
                <w:b/>
                <w:color w:val="000000"/>
                <w:kern w:val="24"/>
              </w:rPr>
              <w:t>Задание 2</w:t>
            </w:r>
            <w:r w:rsidRPr="000E0CB9">
              <w:rPr>
                <w:b/>
                <w:color w:val="000000"/>
                <w:kern w:val="24"/>
              </w:rPr>
              <w:t>.</w:t>
            </w:r>
            <w:r>
              <w:rPr>
                <w:color w:val="000000"/>
                <w:kern w:val="24"/>
              </w:rPr>
              <w:t xml:space="preserve"> Используя различные интернет источники дать определение каждому термину из следующей схемы.</w:t>
            </w:r>
          </w:p>
          <w:p w:rsidR="00FE361E" w:rsidRPr="00FD2B2D" w:rsidRDefault="002D6A1A" w:rsidP="00FD2B2D">
            <w:pPr>
              <w:jc w:val="center"/>
            </w:pPr>
            <w:r>
              <w:pict>
                <v:shape id="_x0000_i1030" type="#_x0000_t75" style="width:422.2pt;height:196.35pt">
                  <v:imagedata r:id="rId15" o:title="1" cropbottom="13174f"/>
                </v:shape>
              </w:pict>
            </w:r>
          </w:p>
        </w:tc>
      </w:tr>
      <w:tr w:rsidR="00C825AD" w:rsidRPr="007B1FB3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1064" w:rsidRPr="00BD0C1D" w:rsidRDefault="00A91064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  <w:spacing w:val="-1"/>
              </w:rPr>
              <w:t>навыками работы в пакетах прикладных программ для оформления текстово</w:t>
            </w:r>
            <w:r>
              <w:rPr>
                <w:color w:val="000000"/>
                <w:spacing w:val="-1"/>
              </w:rPr>
              <w:t>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Pr="00BD0C1D">
              <w:t>;</w:t>
            </w:r>
          </w:p>
          <w:p w:rsidR="00A91064" w:rsidRPr="00BD0C1D" w:rsidRDefault="00A91064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навыками </w:t>
            </w:r>
            <w:r w:rsidRPr="00BD0C1D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BD0C1D">
              <w:rPr>
                <w:color w:val="000000"/>
                <w:spacing w:val="-3"/>
              </w:rPr>
              <w:t xml:space="preserve">средствами для </w:t>
            </w:r>
            <w:r w:rsidRPr="00BD0C1D">
              <w:rPr>
                <w:color w:val="000000"/>
                <w:spacing w:val="-1"/>
              </w:rPr>
              <w:t xml:space="preserve">оформления </w:t>
            </w:r>
            <w:r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Pr="00BD0C1D">
              <w:rPr>
                <w:color w:val="000000"/>
              </w:rPr>
              <w:t>;</w:t>
            </w:r>
          </w:p>
          <w:p w:rsidR="00C825AD" w:rsidRPr="002E13B3" w:rsidRDefault="00A91064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  <w:spacing w:val="-1"/>
              </w:rPr>
              <w:t xml:space="preserve">методами   и   средствами  представления  </w:t>
            </w:r>
            <w:r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 с использованием современных технологий.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6C8E" w:rsidRDefault="00CE44AB" w:rsidP="00A26C8E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b/>
                <w:i/>
                <w:color w:val="000000"/>
                <w:kern w:val="24"/>
              </w:rPr>
              <w:t>Примеры</w:t>
            </w:r>
            <w:r w:rsidR="00DD7EAD" w:rsidRPr="00DD7EAD">
              <w:rPr>
                <w:b/>
                <w:i/>
                <w:color w:val="000000"/>
                <w:kern w:val="24"/>
              </w:rPr>
              <w:t xml:space="preserve"> </w:t>
            </w:r>
            <w:r w:rsidR="00A26C8E">
              <w:rPr>
                <w:b/>
                <w:i/>
                <w:color w:val="000000"/>
                <w:kern w:val="24"/>
              </w:rPr>
              <w:t>практических заданий</w:t>
            </w:r>
            <w:r w:rsidR="00A26C8E">
              <w:rPr>
                <w:color w:val="000000"/>
                <w:kern w:val="24"/>
              </w:rPr>
              <w:t xml:space="preserve">: </w:t>
            </w:r>
          </w:p>
          <w:p w:rsidR="00C825AD" w:rsidRDefault="003A19B1" w:rsidP="00A01884">
            <w:pPr>
              <w:spacing w:after="0" w:line="240" w:lineRule="auto"/>
              <w:rPr>
                <w:b/>
                <w:color w:val="000000"/>
                <w:kern w:val="24"/>
              </w:rPr>
            </w:pPr>
            <w:r w:rsidRPr="003A19B1">
              <w:rPr>
                <w:b/>
                <w:color w:val="000000"/>
                <w:kern w:val="24"/>
              </w:rPr>
              <w:t xml:space="preserve">Задание 1. </w:t>
            </w:r>
          </w:p>
          <w:p w:rsidR="003A19B1" w:rsidRPr="006E457F" w:rsidRDefault="003A19B1" w:rsidP="00B14AF7">
            <w:pPr>
              <w:widowControl w:val="0"/>
              <w:numPr>
                <w:ilvl w:val="0"/>
                <w:numId w:val="18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Открыть текстовый документ </w:t>
            </w:r>
            <w:r w:rsidRPr="006E457F">
              <w:rPr>
                <w:rFonts w:eastAsia="Garamond"/>
                <w:lang w:val="en-US"/>
              </w:rPr>
              <w:t>Word</w:t>
            </w:r>
            <w:r w:rsidRPr="006E457F">
              <w:rPr>
                <w:rFonts w:eastAsia="Garamond"/>
              </w:rPr>
              <w:t xml:space="preserve"> и визуально ознакомиться с видом, в том числе с включением режима отображения всех знаков</w:t>
            </w:r>
          </w:p>
          <w:p w:rsidR="003A19B1" w:rsidRPr="006E457F" w:rsidRDefault="003A19B1" w:rsidP="00B14AF7">
            <w:pPr>
              <w:widowControl w:val="0"/>
              <w:numPr>
                <w:ilvl w:val="0"/>
                <w:numId w:val="18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>
              <w:rPr>
                <w:rFonts w:eastAsia="Garamond"/>
              </w:rPr>
              <w:t>П</w:t>
            </w:r>
            <w:r w:rsidRPr="006E457F">
              <w:rPr>
                <w:rFonts w:eastAsia="Garamond"/>
              </w:rPr>
              <w:t xml:space="preserve">ошагово задать следующие параметры документа: </w:t>
            </w:r>
          </w:p>
          <w:p w:rsidR="003A19B1" w:rsidRPr="006E457F" w:rsidRDefault="003A19B1" w:rsidP="003A19B1">
            <w:pPr>
              <w:widowControl w:val="0"/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Параметры страницы: </w:t>
            </w:r>
            <w:r w:rsidRPr="006E457F">
              <w:rPr>
                <w:rFonts w:eastAsia="Garamond"/>
                <w:i/>
              </w:rPr>
              <w:t xml:space="preserve">Поля: Верхнее </w:t>
            </w:r>
            <w:r w:rsidRPr="006E457F">
              <w:rPr>
                <w:rFonts w:eastAsia="Garamond"/>
              </w:rPr>
              <w:t xml:space="preserve">— 1,5 см, </w:t>
            </w:r>
            <w:r w:rsidRPr="006E457F">
              <w:rPr>
                <w:rFonts w:eastAsia="Garamond"/>
                <w:i/>
              </w:rPr>
              <w:t xml:space="preserve">Правое </w:t>
            </w:r>
            <w:r w:rsidRPr="006E457F">
              <w:rPr>
                <w:rFonts w:eastAsia="Garamond"/>
              </w:rPr>
              <w:t xml:space="preserve">— 2 см, </w:t>
            </w:r>
            <w:r w:rsidRPr="006E457F">
              <w:rPr>
                <w:rFonts w:eastAsia="Garamond"/>
                <w:i/>
              </w:rPr>
              <w:t xml:space="preserve">Нижнее </w:t>
            </w:r>
            <w:r w:rsidRPr="006E457F">
              <w:rPr>
                <w:rFonts w:eastAsia="Garamond"/>
              </w:rPr>
              <w:t xml:space="preserve">— 1,5 см, </w:t>
            </w:r>
            <w:r w:rsidRPr="006E457F">
              <w:rPr>
                <w:rFonts w:eastAsia="Garamond"/>
                <w:i/>
              </w:rPr>
              <w:t xml:space="preserve">Левое </w:t>
            </w:r>
            <w:r w:rsidRPr="006E457F">
              <w:rPr>
                <w:rFonts w:eastAsia="Garamond"/>
              </w:rPr>
              <w:t xml:space="preserve">— 3 см; </w:t>
            </w:r>
            <w:r w:rsidRPr="006E457F">
              <w:rPr>
                <w:rFonts w:eastAsia="Garamond"/>
                <w:i/>
              </w:rPr>
              <w:t xml:space="preserve">Ориентация </w:t>
            </w:r>
            <w:r w:rsidRPr="006E457F">
              <w:rPr>
                <w:rFonts w:eastAsia="Garamond"/>
              </w:rPr>
              <w:t xml:space="preserve">— Книжная; </w:t>
            </w:r>
            <w:r w:rsidRPr="006E457F">
              <w:rPr>
                <w:rFonts w:eastAsia="Garamond"/>
                <w:i/>
              </w:rPr>
              <w:t xml:space="preserve">Нумерация страниц </w:t>
            </w:r>
            <w:r w:rsidRPr="006E457F">
              <w:rPr>
                <w:rFonts w:eastAsia="Garamond"/>
              </w:rPr>
              <w:t xml:space="preserve">— Снизу по центру. </w:t>
            </w:r>
          </w:p>
          <w:p w:rsidR="003A19B1" w:rsidRPr="006E457F" w:rsidRDefault="003A19B1" w:rsidP="003A19B1">
            <w:pPr>
              <w:widowControl w:val="0"/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Параметры текста: </w:t>
            </w:r>
            <w:r w:rsidRPr="006E457F">
              <w:rPr>
                <w:rFonts w:eastAsia="Garamond"/>
                <w:i/>
              </w:rPr>
              <w:t xml:space="preserve">Шрифт </w:t>
            </w:r>
            <w:r w:rsidRPr="006E457F">
              <w:rPr>
                <w:rFonts w:eastAsia="Garamond"/>
              </w:rPr>
              <w:t xml:space="preserve">— </w:t>
            </w:r>
            <w:r w:rsidRPr="006E457F">
              <w:rPr>
                <w:rFonts w:eastAsia="Garamond"/>
                <w:lang w:val="en-US"/>
              </w:rPr>
              <w:t>Times</w:t>
            </w:r>
            <w:r w:rsidRPr="006E457F">
              <w:rPr>
                <w:rFonts w:eastAsia="Garamond"/>
              </w:rPr>
              <w:t xml:space="preserve"> </w:t>
            </w:r>
            <w:r w:rsidRPr="006E457F">
              <w:rPr>
                <w:rFonts w:eastAsia="Garamond"/>
                <w:lang w:val="en-US"/>
              </w:rPr>
              <w:t>New</w:t>
            </w:r>
            <w:r w:rsidRPr="006E457F">
              <w:rPr>
                <w:rFonts w:eastAsia="Garamond"/>
              </w:rPr>
              <w:t xml:space="preserve"> </w:t>
            </w:r>
            <w:r w:rsidRPr="006E457F">
              <w:rPr>
                <w:rFonts w:eastAsia="Garamond"/>
                <w:lang w:val="en-US"/>
              </w:rPr>
              <w:t>Roman</w:t>
            </w:r>
            <w:r w:rsidRPr="006E457F">
              <w:rPr>
                <w:rFonts w:eastAsia="Garamond"/>
              </w:rPr>
              <w:t xml:space="preserve">, </w:t>
            </w:r>
            <w:r w:rsidRPr="006E457F">
              <w:rPr>
                <w:rFonts w:eastAsia="Garamond"/>
                <w:i/>
              </w:rPr>
              <w:t xml:space="preserve">Размер </w:t>
            </w:r>
            <w:r w:rsidRPr="006E457F">
              <w:rPr>
                <w:rFonts w:eastAsia="Garamond"/>
              </w:rPr>
              <w:t xml:space="preserve">— 14, </w:t>
            </w:r>
            <w:r w:rsidRPr="006E457F">
              <w:rPr>
                <w:rFonts w:eastAsia="Garamond"/>
                <w:i/>
              </w:rPr>
              <w:t xml:space="preserve">Первая строка — отступ </w:t>
            </w:r>
            <w:r w:rsidRPr="006E457F">
              <w:rPr>
                <w:rFonts w:eastAsia="Garamond"/>
              </w:rPr>
              <w:t xml:space="preserve">— 1 см, </w:t>
            </w:r>
            <w:r w:rsidRPr="006E457F">
              <w:rPr>
                <w:rFonts w:eastAsia="Garamond"/>
                <w:i/>
              </w:rPr>
              <w:t xml:space="preserve">Выравнивание </w:t>
            </w:r>
            <w:r w:rsidRPr="006E457F">
              <w:rPr>
                <w:rFonts w:eastAsia="Garamond"/>
              </w:rPr>
              <w:t xml:space="preserve">— по ширине, </w:t>
            </w:r>
            <w:r w:rsidRPr="006E457F">
              <w:rPr>
                <w:rFonts w:eastAsia="Garamond"/>
                <w:i/>
              </w:rPr>
              <w:t xml:space="preserve">Междустрочный </w:t>
            </w:r>
            <w:r w:rsidRPr="006E457F">
              <w:rPr>
                <w:rFonts w:eastAsia="Garamond"/>
              </w:rPr>
              <w:t>— 1,5 строки, без интервалов до и после абзаца.</w:t>
            </w:r>
          </w:p>
          <w:p w:rsidR="003A19B1" w:rsidRPr="006E457F" w:rsidRDefault="003A19B1" w:rsidP="00B14AF7">
            <w:pPr>
              <w:widowControl w:val="0"/>
              <w:numPr>
                <w:ilvl w:val="0"/>
                <w:numId w:val="18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Привести в порядок содержание документа по структуре: </w:t>
            </w:r>
          </w:p>
          <w:p w:rsidR="003A19B1" w:rsidRPr="006E457F" w:rsidRDefault="003A19B1" w:rsidP="00B14AF7">
            <w:pPr>
              <w:widowControl w:val="0"/>
              <w:numPr>
                <w:ilvl w:val="2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Введение</w:t>
            </w:r>
          </w:p>
          <w:p w:rsidR="003A19B1" w:rsidRPr="006E457F" w:rsidRDefault="003A19B1" w:rsidP="00B14AF7">
            <w:pPr>
              <w:widowControl w:val="0"/>
              <w:numPr>
                <w:ilvl w:val="2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Основная часть</w:t>
            </w:r>
          </w:p>
          <w:p w:rsidR="003A19B1" w:rsidRPr="006E457F" w:rsidRDefault="003A19B1" w:rsidP="00B14AF7">
            <w:pPr>
              <w:widowControl w:val="0"/>
              <w:numPr>
                <w:ilvl w:val="2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Выводы</w:t>
            </w:r>
          </w:p>
          <w:p w:rsidR="003A19B1" w:rsidRPr="006E457F" w:rsidRDefault="003A19B1" w:rsidP="00B14AF7">
            <w:pPr>
              <w:widowControl w:val="0"/>
              <w:numPr>
                <w:ilvl w:val="0"/>
                <w:numId w:val="18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Первый лист сделать титульным и оформить его с использованием картинки.</w:t>
            </w:r>
          </w:p>
          <w:p w:rsidR="003A19B1" w:rsidRPr="006E457F" w:rsidRDefault="003A19B1" w:rsidP="00B14AF7">
            <w:pPr>
              <w:widowControl w:val="0"/>
              <w:numPr>
                <w:ilvl w:val="0"/>
                <w:numId w:val="18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Второй лист освободить под содержание (оглавление) и проделать работу для его автоматического создания. </w:t>
            </w:r>
          </w:p>
          <w:p w:rsidR="003A19B1" w:rsidRPr="006E457F" w:rsidRDefault="003A19B1" w:rsidP="00B14AF7">
            <w:pPr>
              <w:widowControl w:val="0"/>
              <w:numPr>
                <w:ilvl w:val="0"/>
                <w:numId w:val="18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Вставить новую нумерацию страниц с параметрами: Внизу страницы, посередине, без номера на титульном листе </w:t>
            </w:r>
          </w:p>
          <w:p w:rsidR="003A19B1" w:rsidRPr="006E457F" w:rsidRDefault="003A19B1" w:rsidP="00B14AF7">
            <w:pPr>
              <w:widowControl w:val="0"/>
              <w:numPr>
                <w:ilvl w:val="0"/>
                <w:numId w:val="18"/>
              </w:numPr>
              <w:tabs>
                <w:tab w:val="left" w:pos="768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Сохранить документ под новым названием.</w:t>
            </w:r>
          </w:p>
          <w:p w:rsidR="00D26DA3" w:rsidRPr="00830961" w:rsidRDefault="003A19B1" w:rsidP="00D26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Garamond"/>
                <w:i/>
              </w:rPr>
            </w:pPr>
            <w:r>
              <w:rPr>
                <w:b/>
                <w:color w:val="000000"/>
                <w:kern w:val="24"/>
              </w:rPr>
              <w:t xml:space="preserve">Задание 2. </w:t>
            </w:r>
            <w:r w:rsidR="00D26DA3">
              <w:rPr>
                <w:rFonts w:eastAsia="Garamond"/>
              </w:rPr>
              <w:t>В рамках задания</w:t>
            </w:r>
            <w:r w:rsidR="00D26DA3" w:rsidRPr="00830961">
              <w:rPr>
                <w:rFonts w:eastAsia="Garamond"/>
              </w:rPr>
              <w:t xml:space="preserve"> изучить материал статьи «PDF в WORD (DOCX): 10 способов конвертирования!».</w:t>
            </w:r>
          </w:p>
          <w:p w:rsidR="00D26DA3" w:rsidRPr="00830961" w:rsidRDefault="004D1DC2" w:rsidP="00D26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Garamond"/>
                <w:i/>
              </w:rPr>
            </w:pPr>
            <w:hyperlink r:id="rId16" w:history="1">
              <w:r w:rsidR="00D26DA3" w:rsidRPr="00830961">
                <w:rPr>
                  <w:rStyle w:val="ad"/>
                  <w:rFonts w:eastAsia="Garamond"/>
                  <w:i/>
                </w:rPr>
                <w:t>https://ocomp.info/pdf-v-word-10-sposobov-konvert.html</w:t>
              </w:r>
            </w:hyperlink>
          </w:p>
          <w:p w:rsidR="00D26DA3" w:rsidRPr="00830961" w:rsidRDefault="00D26DA3" w:rsidP="00B14AF7">
            <w:pPr>
              <w:pStyle w:val="ae"/>
              <w:widowControl w:val="0"/>
              <w:numPr>
                <w:ilvl w:val="0"/>
                <w:numId w:val="19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Выбрать и установить на  ПК одну из программ для конвертирования файла. </w:t>
            </w:r>
          </w:p>
          <w:p w:rsidR="00D26DA3" w:rsidRPr="00830961" w:rsidRDefault="00D26DA3" w:rsidP="00B14AF7">
            <w:pPr>
              <w:pStyle w:val="ae"/>
              <w:widowControl w:val="0"/>
              <w:numPr>
                <w:ilvl w:val="0"/>
                <w:numId w:val="19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Конвертировать любой выбранный вами файл ***.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pdf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в формат ***.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doc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(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docx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) и самостоятельно привести его в соответствие со следующими требованиями:</w:t>
            </w:r>
          </w:p>
          <w:p w:rsidR="00D26DA3" w:rsidRPr="00830961" w:rsidRDefault="00D26DA3" w:rsidP="00B14AF7">
            <w:pPr>
              <w:pStyle w:val="ae"/>
              <w:widowControl w:val="0"/>
              <w:numPr>
                <w:ilvl w:val="0"/>
                <w:numId w:val="31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Параметры страницы: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Поля: Верхнее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1,5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Правое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2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Нижнее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1,5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Левое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3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Ориентация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Книжная. Параметры текста: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Шрифт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TimesNewRoman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Размер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14,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Первая строка —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отступ 1,25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Выравнивание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по ширине,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Междустрочный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— 1 строки, без интервалов до и после абзаца.</w:t>
            </w:r>
          </w:p>
          <w:p w:rsidR="00D26DA3" w:rsidRDefault="00D26DA3" w:rsidP="00B14AF7">
            <w:pPr>
              <w:pStyle w:val="ae"/>
              <w:widowControl w:val="0"/>
              <w:numPr>
                <w:ilvl w:val="0"/>
                <w:numId w:val="31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</w:t>
            </w:r>
            <w:r w:rsidRPr="00D26DA3">
              <w:rPr>
                <w:rFonts w:ascii="Times New Roman" w:eastAsia="Garamond" w:hAnsi="Times New Roman"/>
                <w:sz w:val="24"/>
                <w:szCs w:val="24"/>
              </w:rPr>
              <w:t>Отследите и удалите лишние пробелы, знаки табуляции и абзаца!</w:t>
            </w:r>
          </w:p>
          <w:p w:rsidR="00043DB4" w:rsidRPr="00043DB4" w:rsidRDefault="00043DB4" w:rsidP="00043DB4">
            <w:pPr>
              <w:pStyle w:val="ae"/>
              <w:widowControl w:val="0"/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043DB4">
              <w:rPr>
                <w:rFonts w:ascii="Times New Roman" w:eastAsia="Garamond" w:hAnsi="Times New Roman"/>
                <w:b/>
                <w:sz w:val="24"/>
                <w:szCs w:val="24"/>
              </w:rPr>
              <w:lastRenderedPageBreak/>
              <w:t xml:space="preserve">Задание 3.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Создать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документ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Microsoft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Excel</w:t>
            </w:r>
            <w:r>
              <w:rPr>
                <w:rFonts w:ascii="Times New Roman" w:hAnsi="Times New Roman"/>
                <w:sz w:val="24"/>
                <w:szCs w:val="24"/>
              </w:rPr>
              <w:t>. Массив экспериментальных данных внести в электронную таблицу. Вычислить сумму по каждому параметру. Вычислить среднее значение каждого параметра. Построить диаграмму и график зависимости этих данных. Легенду расположить под осью абсцисс.</w:t>
            </w:r>
          </w:p>
          <w:p w:rsidR="00DD7EAD" w:rsidRPr="00043DB4" w:rsidRDefault="00DD7EAD" w:rsidP="00B9350A">
            <w:pPr>
              <w:spacing w:after="0" w:line="240" w:lineRule="auto"/>
              <w:jc w:val="both"/>
              <w:rPr>
                <w:color w:val="000000"/>
                <w:kern w:val="24"/>
              </w:rPr>
            </w:pPr>
          </w:p>
        </w:tc>
      </w:tr>
      <w:tr w:rsidR="00740BBF" w:rsidRPr="00740BBF" w:rsidTr="007B1FB3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0BBF" w:rsidRPr="00740BBF" w:rsidRDefault="00610141" w:rsidP="007B1FB3">
            <w:pPr>
              <w:spacing w:after="0" w:line="240" w:lineRule="auto"/>
              <w:rPr>
                <w:color w:val="000000"/>
              </w:rPr>
            </w:pPr>
            <w:r w:rsidRPr="00F9173A">
              <w:rPr>
                <w:b/>
                <w:color w:val="000000"/>
              </w:rPr>
              <w:lastRenderedPageBreak/>
              <w:t>ПК-</w:t>
            </w:r>
            <w:r w:rsidRPr="00F9173A">
              <w:rPr>
                <w:b/>
              </w:rPr>
              <w:t xml:space="preserve">1 </w:t>
            </w:r>
            <w:r>
              <w:rPr>
                <w:b/>
              </w:rPr>
              <w:t>С</w:t>
            </w:r>
            <w:r w:rsidRPr="00F9173A">
              <w:rPr>
                <w:b/>
              </w:rPr>
              <w:t>пособностью участвовать в сборе и анализе исходных данных для проектирования энергообъектов и их элементов в соответствии с нормативной документацией</w:t>
            </w:r>
          </w:p>
        </w:tc>
      </w:tr>
      <w:tr w:rsidR="001314C4" w:rsidRPr="00740BBF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14C4" w:rsidRPr="00740BBF" w:rsidRDefault="001314C4" w:rsidP="001314C4">
            <w:pPr>
              <w:rPr>
                <w:color w:val="000000"/>
              </w:rPr>
            </w:pPr>
            <w:r w:rsidRPr="00740BBF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7CBA" w:rsidRPr="00BD0C1D" w:rsidRDefault="00207CBA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</w:rPr>
              <w:t xml:space="preserve">перечень государственных и отраслевых стандартов для разработки проекта по АСУ </w:t>
            </w:r>
            <w:r w:rsidRPr="00BD0C1D">
              <w:t>энергообъектами</w:t>
            </w:r>
            <w:r w:rsidRPr="00BD0C1D">
              <w:rPr>
                <w:color w:val="000000"/>
                <w:spacing w:val="-3"/>
              </w:rPr>
              <w:t>;</w:t>
            </w:r>
          </w:p>
          <w:p w:rsidR="00207CBA" w:rsidRPr="00BD0C1D" w:rsidRDefault="00207CBA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t>необходимый объем технологических измерений и средств автоматического регулирования на  отдельных участках проектируемых энергообъектов в соответствии с  нормативной документацией</w:t>
            </w:r>
            <w:r w:rsidRPr="00BD0C1D">
              <w:rPr>
                <w:color w:val="000000"/>
              </w:rPr>
              <w:t>;</w:t>
            </w:r>
          </w:p>
          <w:p w:rsidR="001314C4" w:rsidRPr="002E13B3" w:rsidRDefault="00207CBA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2F4E13">
              <w:t>необходимый объем технологических измерений, сигнализации, средств автоматического регулирования на проектируемых энергообъектах в соответствии с  нормативной документацией</w:t>
            </w:r>
            <w:r w:rsidRPr="00BD0C1D"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22AD" w:rsidRPr="00D61976" w:rsidRDefault="00B522AD" w:rsidP="00B522AD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t xml:space="preserve">Перечень теоретических вопросов к </w:t>
            </w:r>
            <w:r w:rsidR="00D7649F"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:rsidR="00D7649F" w:rsidRDefault="00D7649F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Основные понятия </w:t>
            </w:r>
            <w:r w:rsidR="0031662C">
              <w:rPr>
                <w:rFonts w:ascii="Times New Roman" w:hAnsi="Times New Roman"/>
                <w:sz w:val="24"/>
                <w:szCs w:val="24"/>
              </w:rPr>
              <w:t>сертификации</w:t>
            </w:r>
          </w:p>
          <w:p w:rsidR="0031662C" w:rsidRDefault="00B522AD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 xml:space="preserve">Цели </w:t>
            </w:r>
            <w:r w:rsidR="0031662C">
              <w:rPr>
                <w:rFonts w:ascii="Times New Roman" w:hAnsi="Times New Roman"/>
                <w:sz w:val="24"/>
                <w:szCs w:val="24"/>
              </w:rPr>
              <w:t>сертификации</w:t>
            </w:r>
          </w:p>
          <w:p w:rsidR="0031662C" w:rsidRDefault="00B522AD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Задачи</w:t>
            </w:r>
            <w:r w:rsidR="00D764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662C">
              <w:rPr>
                <w:rFonts w:ascii="Times New Roman" w:hAnsi="Times New Roman"/>
                <w:sz w:val="24"/>
                <w:szCs w:val="24"/>
              </w:rPr>
              <w:t>сертификации</w:t>
            </w:r>
          </w:p>
          <w:p w:rsidR="0031662C" w:rsidRDefault="00B62812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Правовые основы</w:t>
            </w:r>
            <w:r w:rsidR="00B522AD" w:rsidRPr="00A922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662C">
              <w:rPr>
                <w:rFonts w:ascii="Times New Roman" w:hAnsi="Times New Roman"/>
                <w:sz w:val="24"/>
                <w:szCs w:val="24"/>
              </w:rPr>
              <w:t>сертификации</w:t>
            </w:r>
          </w:p>
          <w:p w:rsidR="00B62812" w:rsidRDefault="00B62812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Системы сертификации и области их применения</w:t>
            </w:r>
          </w:p>
          <w:p w:rsidR="00B62812" w:rsidRDefault="00B62812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Объекты обязательной серти</w:t>
            </w:r>
            <w:r w:rsidR="00F61BA7"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</w:rPr>
              <w:t>икации</w:t>
            </w:r>
          </w:p>
          <w:p w:rsidR="00F61BA7" w:rsidRPr="00F61BA7" w:rsidRDefault="00F61BA7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Объекты добровольной сертификации</w:t>
            </w:r>
          </w:p>
          <w:p w:rsidR="0031662C" w:rsidRDefault="00F61BA7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Схемы</w:t>
            </w:r>
            <w:r w:rsidR="00B522AD" w:rsidRPr="00A922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662C">
              <w:rPr>
                <w:rFonts w:ascii="Times New Roman" w:hAnsi="Times New Roman"/>
                <w:sz w:val="24"/>
                <w:szCs w:val="24"/>
              </w:rPr>
              <w:t>сертификации</w:t>
            </w:r>
          </w:p>
          <w:p w:rsidR="00F61BA7" w:rsidRDefault="00F61BA7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Порядок проведения</w:t>
            </w:r>
            <w:r w:rsidR="00D7649F" w:rsidRPr="00316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662C" w:rsidRPr="0031662C">
              <w:rPr>
                <w:rFonts w:ascii="Times New Roman" w:hAnsi="Times New Roman"/>
                <w:sz w:val="24"/>
                <w:szCs w:val="24"/>
              </w:rPr>
              <w:t>сертификации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61BA7" w:rsidRDefault="00F61BA7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 xml:space="preserve">Виды стандартов. </w:t>
            </w:r>
          </w:p>
          <w:p w:rsidR="0031662C" w:rsidRPr="00F61BA7" w:rsidRDefault="00F61BA7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Нормативные документы</w:t>
            </w:r>
          </w:p>
          <w:p w:rsidR="00B522AD" w:rsidRPr="002D2924" w:rsidRDefault="0031662C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Государственные и отраслевые стандарты</w:t>
            </w:r>
            <w:r w:rsidRPr="003166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разработки проекта по АСУ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ТП</w:t>
            </w:r>
          </w:p>
          <w:p w:rsidR="002D2924" w:rsidRPr="002D2924" w:rsidRDefault="002D2924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Технические средства автоматизации</w:t>
            </w:r>
          </w:p>
          <w:p w:rsidR="002D2924" w:rsidRPr="0031662C" w:rsidRDefault="002D2924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Средства автоматического регулирования на проектируемых энергообъектах</w:t>
            </w:r>
          </w:p>
          <w:p w:rsidR="001314C4" w:rsidRPr="006C5878" w:rsidRDefault="001314C4" w:rsidP="00D7649F">
            <w:pPr>
              <w:pStyle w:val="ae"/>
              <w:spacing w:after="0" w:line="240" w:lineRule="auto"/>
              <w:ind w:left="8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314C4" w:rsidRPr="007B1FB3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4C4" w:rsidRPr="007B1FB3" w:rsidRDefault="001314C4" w:rsidP="001314C4">
            <w:pPr>
              <w:rPr>
                <w:color w:val="000000"/>
              </w:rPr>
            </w:pPr>
            <w:r w:rsidRPr="007B1FB3">
              <w:rPr>
                <w:color w:val="00000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7CBA" w:rsidRPr="00BD0C1D" w:rsidRDefault="00207CBA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t>производить сбор исходных данных, необходимых для выбора технических средств автоматизации проектируемого энергообъекта;</w:t>
            </w:r>
          </w:p>
          <w:p w:rsidR="00207CBA" w:rsidRPr="00BD0C1D" w:rsidRDefault="00207CBA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выбирать способ сбора и первичный анализ исходных данных для  выбора технических средств автоматизации проектируемого энергообъекта;</w:t>
            </w:r>
          </w:p>
          <w:p w:rsidR="001314C4" w:rsidRPr="002E13B3" w:rsidRDefault="00207CBA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BD0C1D">
              <w:lastRenderedPageBreak/>
              <w:t xml:space="preserve"> </w:t>
            </w:r>
            <w:r w:rsidRPr="002F4E13">
              <w:t>комбинировать различные способы сбора и анализа исходных данных для выбора технических средств  автоматизации  проектируемого энергообъекта в соответствии с техническим заданием.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314C4" w:rsidRDefault="00A01884" w:rsidP="00A427D5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lastRenderedPageBreak/>
              <w:t>Примеры практических заданий</w:t>
            </w:r>
            <w:r>
              <w:rPr>
                <w:color w:val="000000"/>
                <w:kern w:val="24"/>
              </w:rPr>
              <w:t>:</w:t>
            </w:r>
          </w:p>
          <w:p w:rsidR="00B9350A" w:rsidRDefault="00072E43" w:rsidP="00B14AF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Предложить комплекс технических средств для реализации типового контура регулирования температуры перегретого пара</w:t>
            </w:r>
          </w:p>
          <w:p w:rsidR="00072E43" w:rsidRDefault="00072E43" w:rsidP="00B14AF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Предложить комплекс технических средств для реализации типового контура регулирования давления в парогенераторе</w:t>
            </w:r>
          </w:p>
          <w:p w:rsidR="00072E43" w:rsidRDefault="00072E43" w:rsidP="00B14AF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Предложить комплекс технических средств для реализации типового контура регулирования расхода природного газа в промышленной печи проходного типа</w:t>
            </w:r>
          </w:p>
          <w:p w:rsidR="00D33B2A" w:rsidRDefault="00D33B2A" w:rsidP="00B14AF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Предложить комплекс технических средств для реализации типового контура </w:t>
            </w:r>
            <w:r>
              <w:rPr>
                <w:color w:val="000000"/>
                <w:kern w:val="24"/>
              </w:rPr>
              <w:lastRenderedPageBreak/>
              <w:t>регулирования температуры в колпаковой печи</w:t>
            </w:r>
          </w:p>
          <w:p w:rsidR="00D33B2A" w:rsidRPr="00072E43" w:rsidRDefault="00D33B2A" w:rsidP="00B14AF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 Предложить комплекс технических средств для реализации типового контура регулирования </w:t>
            </w:r>
            <w:r w:rsidR="00F00553">
              <w:t>давления пара в деаэраторе</w:t>
            </w:r>
          </w:p>
        </w:tc>
      </w:tr>
      <w:tr w:rsidR="001314C4" w:rsidRPr="007B1FB3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4C4" w:rsidRPr="007B1FB3" w:rsidRDefault="001314C4" w:rsidP="001314C4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7CBA" w:rsidRPr="00320247" w:rsidRDefault="00207CBA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t>навыками формирования порядка действий для организации сбора и первичной обработки исходных данных для  проектирования простых систем автоматизации и управления</w:t>
            </w:r>
            <w:r w:rsidRPr="00320247">
              <w:rPr>
                <w:color w:val="000000"/>
              </w:rPr>
              <w:t xml:space="preserve"> энергообъектами</w:t>
            </w:r>
            <w:r w:rsidRPr="00320247">
              <w:t>;</w:t>
            </w:r>
          </w:p>
          <w:p w:rsidR="00207CBA" w:rsidRPr="00320247" w:rsidRDefault="00207CBA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t xml:space="preserve"> навыками использования нескольких способов сбора и анализа исходных данных для проектирования систем автоматизации и управления</w:t>
            </w:r>
            <w:r w:rsidRPr="00320247">
              <w:rPr>
                <w:color w:val="000000"/>
              </w:rPr>
              <w:t xml:space="preserve"> энергообъектами с использованием  </w:t>
            </w:r>
            <w:r w:rsidRPr="00320247">
              <w:rPr>
                <w:lang w:eastAsia="ru-RU"/>
              </w:rPr>
              <w:t>типовых проектных решений</w:t>
            </w:r>
            <w:r w:rsidRPr="00320247">
              <w:t>;</w:t>
            </w:r>
          </w:p>
          <w:p w:rsidR="001314C4" w:rsidRPr="002E13B3" w:rsidRDefault="00207CBA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rPr>
                <w:color w:val="000000"/>
              </w:rPr>
              <w:t xml:space="preserve">- </w:t>
            </w:r>
            <w:r w:rsidRPr="00320247">
              <w:t>навыками комбинации нескольких способов сбора и анализа исходных данных для эффективного решения задач по проектированию систем автоматизации и управления</w:t>
            </w:r>
            <w:r w:rsidRPr="00320247">
              <w:rPr>
                <w:color w:val="000000"/>
              </w:rPr>
              <w:t xml:space="preserve"> энергообъектами</w:t>
            </w:r>
            <w:r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427D5" w:rsidRDefault="00A427D5" w:rsidP="00A427D5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>Примеры практических зада</w:t>
            </w:r>
            <w:r w:rsidR="00AA5F34">
              <w:rPr>
                <w:b/>
                <w:i/>
                <w:color w:val="000000"/>
                <w:kern w:val="24"/>
              </w:rPr>
              <w:t>ч</w:t>
            </w:r>
            <w:r>
              <w:rPr>
                <w:color w:val="000000"/>
                <w:kern w:val="24"/>
              </w:rPr>
              <w:t>:</w:t>
            </w:r>
          </w:p>
          <w:p w:rsidR="00C8341D" w:rsidRDefault="0036181E" w:rsidP="00C8341D">
            <w:pPr>
              <w:spacing w:after="0" w:line="240" w:lineRule="auto"/>
              <w:jc w:val="both"/>
              <w:rPr>
                <w:color w:val="000000"/>
                <w:kern w:val="24"/>
              </w:rPr>
            </w:pPr>
            <w:r w:rsidRPr="00062962">
              <w:rPr>
                <w:b/>
                <w:i/>
                <w:color w:val="000000"/>
                <w:kern w:val="24"/>
              </w:rPr>
              <w:t>Задача 1.</w:t>
            </w:r>
            <w:r>
              <w:rPr>
                <w:color w:val="000000"/>
                <w:kern w:val="24"/>
              </w:rPr>
              <w:t xml:space="preserve"> Используя ГОСТ 21.208-2013 дать расшифровку следующим условным обозначениям средств автоматизации:</w:t>
            </w:r>
          </w:p>
          <w:p w:rsidR="0036181E" w:rsidRDefault="00062962" w:rsidP="0036181E">
            <w:pPr>
              <w:spacing w:after="0" w:line="240" w:lineRule="auto"/>
              <w:jc w:val="center"/>
            </w:pPr>
            <w:r>
              <w:object w:dxaOrig="4469" w:dyaOrig="2059">
                <v:shape id="_x0000_i1031" type="#_x0000_t75" style="width:222.55pt;height:101.45pt" o:ole="">
                  <v:imagedata r:id="rId17" o:title=""/>
                </v:shape>
                <o:OLEObject Type="Embed" ProgID="Visio.Drawing.11" ShapeID="_x0000_i1031" DrawAspect="Content" ObjectID="_1666526661" r:id="rId18"/>
              </w:object>
            </w:r>
          </w:p>
          <w:p w:rsidR="0036181E" w:rsidRDefault="0036181E" w:rsidP="0036181E">
            <w:pPr>
              <w:spacing w:after="0" w:line="240" w:lineRule="auto"/>
              <w:jc w:val="both"/>
            </w:pPr>
            <w:r w:rsidRPr="00062962">
              <w:rPr>
                <w:b/>
                <w:i/>
              </w:rPr>
              <w:t>Задача 2.</w:t>
            </w:r>
            <w:r>
              <w:t xml:space="preserve"> Используя ГОСТ 21.408-2013 составить перечень основных рабочих чертежей проекта по автоматизации энергообъекта.</w:t>
            </w:r>
          </w:p>
          <w:p w:rsidR="0036181E" w:rsidRDefault="0036181E" w:rsidP="0036181E">
            <w:pPr>
              <w:spacing w:after="0" w:line="240" w:lineRule="auto"/>
              <w:jc w:val="both"/>
              <w:rPr>
                <w:color w:val="000000"/>
                <w:kern w:val="24"/>
              </w:rPr>
            </w:pPr>
            <w:r w:rsidRPr="00062962">
              <w:rPr>
                <w:b/>
                <w:i/>
              </w:rPr>
              <w:t xml:space="preserve">Задача 3. </w:t>
            </w:r>
            <w:r w:rsidR="00062962">
              <w:rPr>
                <w:color w:val="000000"/>
                <w:kern w:val="24"/>
              </w:rPr>
              <w:t>Используя ГОСТ 21.208-2013 пояснить объем технических средств на предложенной схеме автоматизации:</w:t>
            </w:r>
          </w:p>
          <w:p w:rsidR="00062962" w:rsidRPr="00062962" w:rsidRDefault="002D6A1A" w:rsidP="00062962">
            <w:pPr>
              <w:spacing w:after="0" w:line="240" w:lineRule="auto"/>
              <w:jc w:val="center"/>
              <w:rPr>
                <w:color w:val="000000"/>
                <w:kern w:val="24"/>
              </w:rPr>
            </w:pPr>
            <w:r w:rsidRPr="004D1DC2">
              <w:rPr>
                <w:color w:val="000000"/>
                <w:kern w:val="24"/>
              </w:rPr>
              <w:lastRenderedPageBreak/>
              <w:pict>
                <v:shape id="_x0000_i1032" type="#_x0000_t75" style="width:327.25pt;height:422.2pt">
                  <v:imagedata r:id="rId19" o:title=""/>
                </v:shape>
              </w:pict>
            </w:r>
          </w:p>
        </w:tc>
      </w:tr>
      <w:tr w:rsidR="00610141" w:rsidRPr="007B1FB3" w:rsidTr="007B7142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0141" w:rsidRPr="007B1FB3" w:rsidRDefault="00887649" w:rsidP="007B7142">
            <w:pPr>
              <w:spacing w:after="0" w:line="240" w:lineRule="auto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ПК-10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</w:rPr>
              <w:t>Г</w:t>
            </w:r>
            <w:r w:rsidRPr="002F4E13">
              <w:rPr>
                <w:b/>
              </w:rPr>
              <w:t>отовностью к участию в работах по освоению и доводке технологических процессов</w:t>
            </w:r>
          </w:p>
        </w:tc>
      </w:tr>
      <w:tr w:rsidR="00610141" w:rsidRPr="007B1FB3" w:rsidTr="007B7142">
        <w:trPr>
          <w:trHeight w:val="122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0141" w:rsidRPr="007B1FB3" w:rsidRDefault="00610141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7649" w:rsidRPr="00320247" w:rsidRDefault="00887649" w:rsidP="00B14AF7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320247">
              <w:rPr>
                <w:color w:val="000000"/>
              </w:rPr>
              <w:t>общие принципы автоматического управления технологическими процессами;</w:t>
            </w:r>
          </w:p>
          <w:p w:rsidR="00887649" w:rsidRPr="00320247" w:rsidRDefault="00887649" w:rsidP="00B14AF7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320247">
              <w:t xml:space="preserve">основные функции АСУ ТП и типовые законы автоматического регулирования </w:t>
            </w:r>
            <w:r w:rsidRPr="00320247">
              <w:rPr>
                <w:color w:val="000000"/>
              </w:rPr>
              <w:t>технологическими процессами;</w:t>
            </w:r>
          </w:p>
          <w:p w:rsidR="00610141" w:rsidRPr="002E13B3" w:rsidRDefault="00887649" w:rsidP="00B14AF7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320247">
              <w:t xml:space="preserve">функции АСУ ТП и законы автоматического регулирования   и управления </w:t>
            </w:r>
            <w:r w:rsidRPr="00320247">
              <w:rPr>
                <w:color w:val="000000"/>
              </w:rPr>
              <w:t>технологическими процессами</w:t>
            </w:r>
            <w:r>
              <w:rPr>
                <w:color w:val="000000"/>
              </w:rPr>
              <w:t xml:space="preserve"> </w:t>
            </w:r>
            <w:r w:rsidRPr="00320247">
              <w:t>и область их применения.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10141" w:rsidRPr="00D61976" w:rsidRDefault="00610141" w:rsidP="007B7142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t xml:space="preserve">Перечень теоретических вопросов к </w:t>
            </w:r>
            <w:r w:rsidR="00DC0080"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:rsidR="000F6B46" w:rsidRPr="003D7C7C" w:rsidRDefault="000F6B46" w:rsidP="00B14AF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3D7C7C">
              <w:rPr>
                <w:snapToGrid w:val="0"/>
              </w:rPr>
              <w:t>Типовые динамические звенья. Статические и динамические характеристики типовых соединений элементов.</w:t>
            </w:r>
          </w:p>
          <w:p w:rsidR="000F6B46" w:rsidRPr="00463432" w:rsidRDefault="000F6B46" w:rsidP="00B14AF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Непрерывные законы регулирования (П, И, ПИ, ПД, ПИД - законы) и регуляторы, формирующие эти законы. Определение настроечных параметров типовых регуляторов.</w:t>
            </w:r>
          </w:p>
          <w:p w:rsidR="000F6B46" w:rsidRPr="00463432" w:rsidRDefault="000F6B46" w:rsidP="00B14AF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Регуляторы релейного действия: двухпозиционные, трехпозиционные.</w:t>
            </w:r>
          </w:p>
          <w:p w:rsidR="000F6B46" w:rsidRDefault="000F6B46" w:rsidP="00B14AF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 xml:space="preserve">Показатели качества регулирования. </w:t>
            </w:r>
          </w:p>
          <w:p w:rsidR="000F6B46" w:rsidRPr="00463432" w:rsidRDefault="000F6B46" w:rsidP="00B14AF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Система автоматического регулирования (САР). Контур регулирования.</w:t>
            </w:r>
          </w:p>
          <w:p w:rsidR="000F6B46" w:rsidRDefault="000F6B46" w:rsidP="00B14AF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Классификация систем регулирования и управления: АСУ, АСУП, АСУТП.</w:t>
            </w:r>
          </w:p>
          <w:p w:rsidR="000F6B46" w:rsidRPr="00463432" w:rsidRDefault="000F6B46" w:rsidP="00B14AF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Использование ЭВМ для формирования различных законов регулирования. Промышленные контроллеры и управляющие ЭВМ.</w:t>
            </w:r>
          </w:p>
          <w:p w:rsidR="000F6B46" w:rsidRDefault="000F6B46" w:rsidP="00B14AF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>
              <w:rPr>
                <w:snapToGrid w:val="0"/>
              </w:rPr>
              <w:t>Функции и назначение АСУ ТП.</w:t>
            </w:r>
          </w:p>
          <w:p w:rsidR="000F6B46" w:rsidRDefault="000F6B46" w:rsidP="00B14AF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 xml:space="preserve">Проблемы управления </w:t>
            </w:r>
            <w:r>
              <w:rPr>
                <w:snapToGrid w:val="0"/>
              </w:rPr>
              <w:t>теплоэнергетическими</w:t>
            </w:r>
            <w:r w:rsidRPr="00463432">
              <w:rPr>
                <w:snapToGrid w:val="0"/>
              </w:rPr>
              <w:t xml:space="preserve"> процессами.</w:t>
            </w:r>
          </w:p>
          <w:p w:rsidR="000F6B46" w:rsidRDefault="000F6B46" w:rsidP="00B14AF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Принципы оптимального планирования и управ</w:t>
            </w:r>
            <w:r>
              <w:rPr>
                <w:snapToGrid w:val="0"/>
              </w:rPr>
              <w:t>ления.</w:t>
            </w:r>
          </w:p>
          <w:p w:rsidR="000F6B46" w:rsidRPr="003D7C7C" w:rsidRDefault="000F6B46" w:rsidP="00B14AF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Применение информационных и вычислительных сетей для совершенствования металлургических технологий и управления</w:t>
            </w:r>
            <w:r>
              <w:rPr>
                <w:snapToGrid w:val="0"/>
              </w:rPr>
              <w:t xml:space="preserve"> теплотехническими</w:t>
            </w:r>
            <w:r w:rsidRPr="00463432">
              <w:rPr>
                <w:snapToGrid w:val="0"/>
              </w:rPr>
              <w:t xml:space="preserve"> объектами.</w:t>
            </w:r>
          </w:p>
          <w:p w:rsidR="00610141" w:rsidRPr="000F6B46" w:rsidRDefault="000F6B46" w:rsidP="00B14AF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3D7C7C">
              <w:rPr>
                <w:snapToGrid w:val="0"/>
              </w:rPr>
              <w:t xml:space="preserve">Функциональные схемы автоматизации </w:t>
            </w:r>
            <w:r>
              <w:rPr>
                <w:snapToGrid w:val="0"/>
              </w:rPr>
              <w:t>тепловых процессов.</w:t>
            </w:r>
          </w:p>
        </w:tc>
      </w:tr>
      <w:tr w:rsidR="00610141" w:rsidRPr="007B1FB3" w:rsidTr="007B714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0141" w:rsidRPr="007B1FB3" w:rsidRDefault="00610141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87649" w:rsidRPr="00320247" w:rsidRDefault="00887649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320247">
              <w:rPr>
                <w:color w:val="000000"/>
              </w:rPr>
              <w:t xml:space="preserve">читать </w:t>
            </w:r>
            <w:r w:rsidRPr="00320247">
              <w:t>структурные и функциональные схемы систем автоматического контроля и управления технологическими  процессами</w:t>
            </w:r>
            <w:r w:rsidRPr="00320247">
              <w:rPr>
                <w:color w:val="000000"/>
                <w:spacing w:val="-3"/>
              </w:rPr>
              <w:t>;</w:t>
            </w:r>
          </w:p>
          <w:p w:rsidR="00887649" w:rsidRPr="00320247" w:rsidRDefault="00887649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 w:rsidRPr="00320247">
              <w:t>составлять типовые структурные и функциональные схемы локальных контуров автоматического контроля и управления технологическими  процессами;</w:t>
            </w:r>
          </w:p>
          <w:p w:rsidR="00610141" w:rsidRPr="002E13B3" w:rsidRDefault="00887649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320247">
              <w:t xml:space="preserve">составлять структурные и функциональные схемы локальных </w:t>
            </w:r>
            <w:r w:rsidRPr="00320247">
              <w:lastRenderedPageBreak/>
              <w:t>контуров автоматического контроля и управления технологическими  процессами.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0141" w:rsidRDefault="00610141" w:rsidP="007B7142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lastRenderedPageBreak/>
              <w:t xml:space="preserve">Примеры практических заданий для </w:t>
            </w:r>
            <w:r w:rsidR="00DC0080">
              <w:rPr>
                <w:b/>
                <w:i/>
                <w:color w:val="000000"/>
                <w:kern w:val="24"/>
              </w:rPr>
              <w:t>экзамена</w:t>
            </w:r>
            <w:r>
              <w:rPr>
                <w:color w:val="000000"/>
                <w:kern w:val="24"/>
              </w:rPr>
              <w:t xml:space="preserve">: </w:t>
            </w:r>
          </w:p>
          <w:p w:rsidR="007C7D90" w:rsidRPr="006D5867" w:rsidRDefault="007C7D90" w:rsidP="00B14AF7">
            <w:pPr>
              <w:numPr>
                <w:ilvl w:val="0"/>
                <w:numId w:val="16"/>
              </w:numPr>
              <w:spacing w:after="0" w:line="240" w:lineRule="auto"/>
            </w:pPr>
            <w:r>
              <w:t>Составить структурную и функциональную схемы автоматизации типового контура регулирования температуры в промышленной печи.</w:t>
            </w:r>
          </w:p>
          <w:p w:rsidR="007C7D90" w:rsidRPr="006D5867" w:rsidRDefault="007C7D90" w:rsidP="00B14AF7">
            <w:pPr>
              <w:numPr>
                <w:ilvl w:val="0"/>
                <w:numId w:val="16"/>
              </w:numPr>
              <w:spacing w:after="0" w:line="240" w:lineRule="auto"/>
            </w:pPr>
            <w:r>
              <w:t>Составить структурную и функциональную схемы автоматизации типового контура регулирования давления в промышленной печи.</w:t>
            </w:r>
          </w:p>
          <w:p w:rsidR="007C7D90" w:rsidRPr="006D5867" w:rsidRDefault="007C7D90" w:rsidP="00B14AF7">
            <w:pPr>
              <w:numPr>
                <w:ilvl w:val="0"/>
                <w:numId w:val="16"/>
              </w:numPr>
              <w:spacing w:after="0" w:line="240" w:lineRule="auto"/>
            </w:pPr>
            <w:r>
              <w:t>Составить структурную и функциональную схемы автоматизации типового контура регулирования расхода топлива в промышленной печи.</w:t>
            </w:r>
          </w:p>
          <w:p w:rsidR="007C7D90" w:rsidRPr="006D5867" w:rsidRDefault="007C7D90" w:rsidP="00B14AF7">
            <w:pPr>
              <w:numPr>
                <w:ilvl w:val="0"/>
                <w:numId w:val="16"/>
              </w:numPr>
              <w:spacing w:after="0" w:line="240" w:lineRule="auto"/>
            </w:pPr>
            <w:r>
              <w:t>Составить структурную и функциональную схемы автоматизации типового контура регулирования соотношения топливо-воздух в промышленной печи.</w:t>
            </w:r>
          </w:p>
          <w:p w:rsidR="007C7D90" w:rsidRDefault="007C7D90" w:rsidP="00B14AF7">
            <w:pPr>
              <w:numPr>
                <w:ilvl w:val="0"/>
                <w:numId w:val="16"/>
              </w:numPr>
              <w:spacing w:after="0" w:line="240" w:lineRule="auto"/>
            </w:pPr>
            <w:r>
              <w:t>Составить структурную и функциональную схемы автоматизации типового контура регулирования температуры в колпаковой печи.</w:t>
            </w:r>
          </w:p>
          <w:p w:rsidR="00610141" w:rsidRPr="006C5878" w:rsidRDefault="00610141" w:rsidP="007C7D90">
            <w:pPr>
              <w:spacing w:after="0" w:line="240" w:lineRule="auto"/>
              <w:jc w:val="both"/>
              <w:rPr>
                <w:color w:val="000000"/>
                <w:kern w:val="24"/>
              </w:rPr>
            </w:pPr>
          </w:p>
        </w:tc>
      </w:tr>
      <w:tr w:rsidR="00610141" w:rsidRPr="007B1FB3" w:rsidTr="007B714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0141" w:rsidRPr="007B1FB3" w:rsidRDefault="00610141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649" w:rsidRPr="00320247" w:rsidRDefault="00887649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320247">
              <w:rPr>
                <w:color w:val="000000"/>
              </w:rPr>
              <w:t>основными навыками контроля и управления технологическим параметром  с помощью системы автоматического управления</w:t>
            </w:r>
            <w:r w:rsidRPr="00320247">
              <w:t>;</w:t>
            </w:r>
          </w:p>
          <w:p w:rsidR="00887649" w:rsidRPr="00320247" w:rsidRDefault="00887649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320247">
              <w:rPr>
                <w:color w:val="000000"/>
              </w:rPr>
              <w:t>навыками контроля и управления технологическим параметром  с помощью системы автоматического управления;</w:t>
            </w:r>
          </w:p>
          <w:p w:rsidR="00610141" w:rsidRPr="002E13B3" w:rsidRDefault="00887649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320247">
              <w:rPr>
                <w:color w:val="000000"/>
              </w:rPr>
              <w:t>навыками контроля и управления технологическим процессом  с помощью АСУ ТП</w:t>
            </w:r>
            <w:r w:rsidRPr="00320247">
              <w:rPr>
                <w:color w:val="000000"/>
                <w:spacing w:val="-1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7609F" w:rsidRPr="00613A99" w:rsidRDefault="0027609F" w:rsidP="008703A8">
            <w:pPr>
              <w:spacing w:after="0" w:line="240" w:lineRule="auto"/>
              <w:rPr>
                <w:bCs/>
                <w:i/>
                <w:iCs/>
              </w:rPr>
            </w:pPr>
            <w:r w:rsidRPr="00613A99">
              <w:rPr>
                <w:b/>
                <w:bCs/>
                <w:i/>
                <w:iCs/>
              </w:rPr>
              <w:t>Перечень практических работ</w:t>
            </w:r>
          </w:p>
          <w:p w:rsidR="0027609F" w:rsidRPr="001829E3" w:rsidRDefault="008703A8" w:rsidP="00B14AF7">
            <w:pPr>
              <w:pStyle w:val="a5"/>
              <w:numPr>
                <w:ilvl w:val="0"/>
                <w:numId w:val="32"/>
              </w:numPr>
              <w:ind w:left="0" w:firstLine="567"/>
              <w:rPr>
                <w:i w:val="0"/>
              </w:rPr>
            </w:pPr>
            <w:r>
              <w:rPr>
                <w:i w:val="0"/>
              </w:rPr>
              <w:t>Расчет коэффициентов статической характеристики объекта управления методом наименьших квадратов</w:t>
            </w:r>
            <w:r w:rsidR="0027609F" w:rsidRPr="001829E3">
              <w:rPr>
                <w:i w:val="0"/>
              </w:rPr>
              <w:t>.</w:t>
            </w:r>
          </w:p>
          <w:p w:rsidR="0027609F" w:rsidRDefault="008703A8" w:rsidP="00B14AF7">
            <w:pPr>
              <w:pStyle w:val="a5"/>
              <w:numPr>
                <w:ilvl w:val="0"/>
                <w:numId w:val="32"/>
              </w:numPr>
              <w:ind w:left="0" w:firstLine="567"/>
              <w:rPr>
                <w:i w:val="0"/>
              </w:rPr>
            </w:pPr>
            <w:r>
              <w:rPr>
                <w:i w:val="0"/>
              </w:rPr>
              <w:t>Определение динамических параметров объекта управления п</w:t>
            </w:r>
            <w:r w:rsidRPr="001829E3">
              <w:rPr>
                <w:i w:val="0"/>
              </w:rPr>
              <w:t>о кривой разгона</w:t>
            </w:r>
            <w:r w:rsidR="0027609F" w:rsidRPr="002B4BDC">
              <w:rPr>
                <w:i w:val="0"/>
              </w:rPr>
              <w:t>.</w:t>
            </w:r>
          </w:p>
          <w:p w:rsidR="0027609F" w:rsidRDefault="0027609F" w:rsidP="00B14AF7">
            <w:pPr>
              <w:pStyle w:val="a5"/>
              <w:numPr>
                <w:ilvl w:val="0"/>
                <w:numId w:val="32"/>
              </w:numPr>
              <w:ind w:left="0" w:firstLine="567"/>
              <w:rPr>
                <w:i w:val="0"/>
              </w:rPr>
            </w:pPr>
            <w:r>
              <w:rPr>
                <w:i w:val="0"/>
              </w:rPr>
              <w:t>Составление структурной схемы контура управления тепловым процессом.</w:t>
            </w:r>
          </w:p>
          <w:p w:rsidR="0027609F" w:rsidRPr="002B4BDC" w:rsidRDefault="0027609F" w:rsidP="00B14AF7">
            <w:pPr>
              <w:pStyle w:val="a5"/>
              <w:numPr>
                <w:ilvl w:val="0"/>
                <w:numId w:val="32"/>
              </w:numPr>
              <w:ind w:left="0" w:firstLine="567"/>
              <w:rPr>
                <w:i w:val="0"/>
              </w:rPr>
            </w:pPr>
            <w:r w:rsidRPr="002B4BDC">
              <w:rPr>
                <w:i w:val="0"/>
              </w:rPr>
              <w:t>Расчёт параметров настройки регулятор</w:t>
            </w:r>
            <w:r>
              <w:rPr>
                <w:i w:val="0"/>
              </w:rPr>
              <w:t>а</w:t>
            </w:r>
            <w:r w:rsidRPr="002B4BDC">
              <w:rPr>
                <w:i w:val="0"/>
              </w:rPr>
              <w:t>.</w:t>
            </w:r>
          </w:p>
          <w:p w:rsidR="0027609F" w:rsidRDefault="0027609F" w:rsidP="00B14AF7">
            <w:pPr>
              <w:pStyle w:val="a5"/>
              <w:numPr>
                <w:ilvl w:val="0"/>
                <w:numId w:val="32"/>
              </w:numPr>
              <w:ind w:left="0" w:firstLine="567"/>
              <w:rPr>
                <w:i w:val="0"/>
              </w:rPr>
            </w:pPr>
            <w:r w:rsidRPr="002B4BDC">
              <w:rPr>
                <w:i w:val="0"/>
              </w:rPr>
              <w:t xml:space="preserve">Условные обозначения </w:t>
            </w:r>
            <w:r>
              <w:rPr>
                <w:i w:val="0"/>
              </w:rPr>
              <w:t xml:space="preserve">на </w:t>
            </w:r>
            <w:r w:rsidRPr="002B4BDC">
              <w:rPr>
                <w:i w:val="0"/>
              </w:rPr>
              <w:t>схемах автоматизации</w:t>
            </w:r>
            <w:r>
              <w:rPr>
                <w:i w:val="0"/>
              </w:rPr>
              <w:t xml:space="preserve"> и управления</w:t>
            </w:r>
            <w:r w:rsidRPr="002B4BDC">
              <w:rPr>
                <w:i w:val="0"/>
              </w:rPr>
              <w:t>.</w:t>
            </w:r>
          </w:p>
          <w:p w:rsidR="0027609F" w:rsidRPr="00467E2E" w:rsidRDefault="0027609F" w:rsidP="00B14AF7">
            <w:pPr>
              <w:pStyle w:val="a5"/>
              <w:numPr>
                <w:ilvl w:val="0"/>
                <w:numId w:val="32"/>
              </w:numPr>
              <w:ind w:left="0" w:firstLine="567"/>
              <w:rPr>
                <w:i w:val="0"/>
              </w:rPr>
            </w:pPr>
            <w:r>
              <w:rPr>
                <w:i w:val="0"/>
              </w:rPr>
              <w:t>Составление функциональной схемы автоматизации теплового процесса.</w:t>
            </w:r>
            <w:r w:rsidRPr="001829E3">
              <w:t xml:space="preserve"> </w:t>
            </w:r>
          </w:p>
          <w:p w:rsidR="00610141" w:rsidRPr="00531B51" w:rsidRDefault="00610141" w:rsidP="008703A8">
            <w:pPr>
              <w:spacing w:after="0" w:line="240" w:lineRule="auto"/>
              <w:jc w:val="both"/>
            </w:pPr>
          </w:p>
        </w:tc>
      </w:tr>
    </w:tbl>
    <w:p w:rsidR="009549E9" w:rsidRPr="00740BBF" w:rsidRDefault="009549E9" w:rsidP="00E14EB6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40BBF" w:rsidRDefault="00740BBF" w:rsidP="007C4D42">
      <w:pPr>
        <w:pStyle w:val="Style4"/>
        <w:widowControl/>
        <w:ind w:firstLine="567"/>
        <w:jc w:val="both"/>
        <w:rPr>
          <w:b/>
        </w:rPr>
        <w:sectPr w:rsidR="00740BBF" w:rsidSect="00740BBF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:rsidR="00740BBF" w:rsidRPr="007B1FB3" w:rsidRDefault="00740BBF" w:rsidP="00740BBF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740BBF" w:rsidRPr="007B1FB3" w:rsidRDefault="00740BBF" w:rsidP="00740BBF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Промежуточная аттестация по дисциплине «</w:t>
      </w:r>
      <w:r w:rsidR="004C5675">
        <w:t>Технические измерения, сертификация и автоматизация тепловых процессов</w:t>
      </w:r>
      <w:r w:rsidRPr="007B1FB3">
        <w:rPr>
          <w:color w:val="000000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EF2007">
        <w:rPr>
          <w:color w:val="000000"/>
        </w:rPr>
        <w:t>экзамена</w:t>
      </w:r>
      <w:r w:rsidR="003107A4" w:rsidRPr="007B1FB3">
        <w:rPr>
          <w:color w:val="000000"/>
        </w:rPr>
        <w:t>.</w:t>
      </w:r>
    </w:p>
    <w:p w:rsidR="00740BBF" w:rsidRPr="007B1FB3" w:rsidRDefault="00EF2007" w:rsidP="00740BBF">
      <w:pPr>
        <w:spacing w:after="0" w:line="240" w:lineRule="auto"/>
        <w:ind w:firstLine="567"/>
        <w:jc w:val="both"/>
        <w:rPr>
          <w:color w:val="000000"/>
        </w:rPr>
      </w:pPr>
      <w:r>
        <w:rPr>
          <w:color w:val="000000"/>
        </w:rPr>
        <w:t>Экзамен</w:t>
      </w:r>
      <w:r w:rsidR="00740BBF" w:rsidRPr="007B1FB3">
        <w:rPr>
          <w:color w:val="000000"/>
        </w:rPr>
        <w:t xml:space="preserve"> проводится в устной форме по </w:t>
      </w:r>
      <w:r w:rsidR="003107A4" w:rsidRPr="007B1FB3">
        <w:rPr>
          <w:color w:val="000000"/>
        </w:rPr>
        <w:t xml:space="preserve">теоретическим вопросам и </w:t>
      </w:r>
      <w:r w:rsidR="00BE73BF">
        <w:rPr>
          <w:color w:val="000000"/>
        </w:rPr>
        <w:t>практическим заданиям</w:t>
      </w:r>
      <w:r w:rsidR="00740BBF" w:rsidRPr="007B1FB3">
        <w:rPr>
          <w:color w:val="000000"/>
        </w:rPr>
        <w:t xml:space="preserve">. </w:t>
      </w:r>
    </w:p>
    <w:p w:rsidR="003107A4" w:rsidRPr="007B1FB3" w:rsidRDefault="003107A4" w:rsidP="00740BBF">
      <w:pPr>
        <w:spacing w:after="0" w:line="240" w:lineRule="auto"/>
        <w:ind w:firstLine="567"/>
        <w:jc w:val="both"/>
        <w:rPr>
          <w:color w:val="000000"/>
        </w:rPr>
      </w:pPr>
    </w:p>
    <w:p w:rsidR="00740BBF" w:rsidRPr="007B1FB3" w:rsidRDefault="00740BBF" w:rsidP="00740BBF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t xml:space="preserve">Показатели и критерии оценивания </w:t>
      </w:r>
      <w:r w:rsidR="00EF2007">
        <w:rPr>
          <w:b/>
          <w:color w:val="000000"/>
        </w:rPr>
        <w:t>экзамена</w:t>
      </w:r>
      <w:r w:rsidRPr="007B1FB3">
        <w:rPr>
          <w:b/>
          <w:color w:val="000000"/>
        </w:rPr>
        <w:t>:</w:t>
      </w:r>
    </w:p>
    <w:p w:rsidR="003107A4" w:rsidRPr="00AD59C9" w:rsidRDefault="003107A4" w:rsidP="003107A4">
      <w:pPr>
        <w:spacing w:after="0" w:line="240" w:lineRule="auto"/>
        <w:ind w:firstLine="567"/>
      </w:pPr>
    </w:p>
    <w:p w:rsidR="003107A4" w:rsidRDefault="003107A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</w:t>
      </w:r>
      <w:r>
        <w:t xml:space="preserve"> </w:t>
      </w:r>
      <w:r w:rsidRPr="00AD59C9">
        <w:t>«</w:t>
      </w:r>
      <w:r w:rsidRPr="00AD59C9">
        <w:rPr>
          <w:i/>
        </w:rPr>
        <w:t>отлично</w:t>
      </w:r>
      <w:r w:rsidRPr="00AD59C9">
        <w:t>»</w:t>
      </w:r>
      <w:r w:rsidR="006B0352">
        <w:t xml:space="preserve"> (5 баллов)</w:t>
      </w:r>
      <w:r w:rsidRPr="00AD59C9">
        <w:t xml:space="preserve"> –</w:t>
      </w:r>
      <w:r>
        <w:t xml:space="preserve"> </w:t>
      </w:r>
      <w:r w:rsidR="002F7E04">
        <w:t>обучающийся</w:t>
      </w:r>
      <w:r w:rsidRPr="00AD59C9">
        <w:t xml:space="preserve"> должен п</w:t>
      </w:r>
      <w:r w:rsidRPr="00AD59C9">
        <w:rPr>
          <w:rFonts w:hint="eastAsia"/>
        </w:rPr>
        <w:t>олно</w:t>
      </w:r>
      <w:r w:rsidRPr="00AD59C9">
        <w:t xml:space="preserve"> </w:t>
      </w:r>
      <w:r w:rsidRPr="00AD59C9">
        <w:rPr>
          <w:rFonts w:hint="eastAsia"/>
        </w:rPr>
        <w:t>раскрыт</w:t>
      </w:r>
      <w:r w:rsidRPr="00AD59C9">
        <w:t xml:space="preserve">ь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 xml:space="preserve"> в объеме программы дисциплины, ч</w:t>
      </w:r>
      <w:r w:rsidRPr="00AD59C9">
        <w:rPr>
          <w:rFonts w:hint="eastAsia"/>
        </w:rPr>
        <w:t>ётко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правильно</w:t>
      </w:r>
      <w:r w:rsidRPr="00AD59C9">
        <w:t xml:space="preserve"> </w:t>
      </w:r>
      <w:r w:rsidRPr="00AD59C9">
        <w:rPr>
          <w:rFonts w:hint="eastAsia"/>
        </w:rPr>
        <w:t>да</w:t>
      </w:r>
      <w:r w:rsidRPr="00AD59C9">
        <w:t xml:space="preserve">ть </w:t>
      </w:r>
      <w:r w:rsidRPr="001405CC">
        <w:t>определения</w:t>
      </w:r>
      <w:r w:rsidRPr="00AD59C9">
        <w:t>, привести д</w:t>
      </w:r>
      <w:r w:rsidRPr="00AD59C9">
        <w:rPr>
          <w:rFonts w:hint="eastAsia"/>
        </w:rPr>
        <w:t>оказательства</w:t>
      </w:r>
      <w:r w:rsidRPr="00AD59C9">
        <w:t xml:space="preserve"> </w:t>
      </w:r>
      <w:r w:rsidRPr="00AD59C9">
        <w:rPr>
          <w:rFonts w:hint="eastAsia"/>
        </w:rPr>
        <w:t>на</w:t>
      </w:r>
      <w:r w:rsidRPr="00AD59C9">
        <w:t xml:space="preserve"> </w:t>
      </w:r>
      <w:r w:rsidRPr="00AD59C9">
        <w:rPr>
          <w:rFonts w:hint="eastAsia"/>
        </w:rPr>
        <w:t>основе</w:t>
      </w:r>
      <w:r w:rsidRPr="00AD59C9">
        <w:t xml:space="preserve"> </w:t>
      </w:r>
      <w:r w:rsidRPr="00AD59C9">
        <w:rPr>
          <w:rFonts w:hint="eastAsia"/>
        </w:rPr>
        <w:t>математических</w:t>
      </w:r>
      <w:r w:rsidRPr="00AD59C9">
        <w:t xml:space="preserve"> и логических </w:t>
      </w:r>
      <w:r w:rsidRPr="00AD59C9">
        <w:rPr>
          <w:rFonts w:hint="eastAsia"/>
        </w:rPr>
        <w:t>выкладок</w:t>
      </w:r>
      <w:r w:rsidRPr="00AD59C9">
        <w:t xml:space="preserve">, показать </w:t>
      </w:r>
      <w:r w:rsidRPr="00AD59C9">
        <w:rPr>
          <w:rFonts w:hint="eastAsia"/>
        </w:rPr>
        <w:t>навыки</w:t>
      </w:r>
      <w:r w:rsidRPr="00AD59C9">
        <w:t xml:space="preserve"> исследовательской деятельности. </w:t>
      </w:r>
      <w:r w:rsidRPr="00AD59C9">
        <w:rPr>
          <w:rFonts w:hint="eastAsia"/>
        </w:rPr>
        <w:t>Ответ</w:t>
      </w:r>
      <w:r w:rsidRPr="00AD59C9">
        <w:t xml:space="preserve"> должен быть </w:t>
      </w:r>
      <w:r w:rsidRPr="00AD59C9">
        <w:rPr>
          <w:rFonts w:hint="eastAsia"/>
        </w:rPr>
        <w:t>самостоятельный</w:t>
      </w:r>
      <w:r w:rsidRPr="00AD59C9">
        <w:t xml:space="preserve">,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ответе</w:t>
      </w:r>
      <w:r w:rsidRPr="00AD59C9">
        <w:t xml:space="preserve"> </w:t>
      </w:r>
      <w:r w:rsidRPr="00AD59C9">
        <w:rPr>
          <w:rFonts w:hint="eastAsia"/>
        </w:rPr>
        <w:t>использованы</w:t>
      </w:r>
      <w:r w:rsidRPr="00AD59C9">
        <w:t xml:space="preserve"> </w:t>
      </w:r>
      <w:r w:rsidRPr="00AD59C9">
        <w:rPr>
          <w:rFonts w:hint="eastAsia"/>
        </w:rPr>
        <w:t>знания</w:t>
      </w:r>
      <w:r w:rsidRPr="00AD59C9">
        <w:t xml:space="preserve">, </w:t>
      </w:r>
      <w:r w:rsidRPr="00AD59C9">
        <w:rPr>
          <w:rFonts w:hint="eastAsia"/>
        </w:rPr>
        <w:t>приобретённые</w:t>
      </w:r>
      <w:r w:rsidRPr="00AD59C9">
        <w:t xml:space="preserve"> </w:t>
      </w:r>
      <w:r w:rsidRPr="00AD59C9">
        <w:rPr>
          <w:rFonts w:hint="eastAsia"/>
        </w:rPr>
        <w:t>ранее</w:t>
      </w:r>
      <w:r w:rsidR="002F7E04">
        <w:t>;</w:t>
      </w:r>
    </w:p>
    <w:p w:rsidR="003107A4" w:rsidRDefault="003107A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хорошо</w:t>
      </w:r>
      <w:r w:rsidRPr="00AD59C9">
        <w:t>»</w:t>
      </w:r>
      <w:r w:rsidR="006B0352" w:rsidRPr="006B0352">
        <w:t xml:space="preserve"> </w:t>
      </w:r>
      <w:r w:rsidR="006B0352">
        <w:t>(4 балла)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Pr="00AD59C9">
        <w:t xml:space="preserve">должен </w:t>
      </w:r>
      <w:r w:rsidRPr="00AD59C9">
        <w:rPr>
          <w:rFonts w:hint="eastAsia"/>
        </w:rPr>
        <w:t>раскрыт</w:t>
      </w:r>
      <w:r w:rsidRPr="00AD59C9">
        <w:t xml:space="preserve">ь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 xml:space="preserve"> в объеме программы дисциплины, в основном правильно дать основные определения и понятия предмета. При ответе </w:t>
      </w:r>
      <w:r w:rsidRPr="00AD59C9">
        <w:rPr>
          <w:rFonts w:hint="eastAsia"/>
        </w:rPr>
        <w:t>допущены</w:t>
      </w:r>
      <w:r w:rsidRPr="00AD59C9">
        <w:t xml:space="preserve"> </w:t>
      </w:r>
      <w:r w:rsidRPr="00AD59C9">
        <w:rPr>
          <w:rFonts w:hint="eastAsia"/>
        </w:rPr>
        <w:t>неточности</w:t>
      </w:r>
      <w:r w:rsidRPr="00AD59C9">
        <w:t xml:space="preserve">, </w:t>
      </w:r>
      <w:r w:rsidRPr="00AD59C9">
        <w:rPr>
          <w:rFonts w:hint="eastAsia"/>
        </w:rPr>
        <w:t>нарушена</w:t>
      </w:r>
      <w:r w:rsidRPr="00AD59C9">
        <w:t xml:space="preserve"> </w:t>
      </w:r>
      <w:r w:rsidRPr="00AD59C9">
        <w:rPr>
          <w:rFonts w:hint="eastAsia"/>
        </w:rPr>
        <w:t>последовательность</w:t>
      </w:r>
      <w:r w:rsidRPr="00AD59C9">
        <w:t xml:space="preserve"> </w:t>
      </w:r>
      <w:r w:rsidRPr="00AD59C9">
        <w:rPr>
          <w:rFonts w:hint="eastAsia"/>
        </w:rPr>
        <w:t>изложения</w:t>
      </w:r>
      <w:r w:rsidRPr="00AD59C9">
        <w:t>, д</w:t>
      </w:r>
      <w:r w:rsidRPr="00AD59C9">
        <w:rPr>
          <w:rFonts w:hint="eastAsia"/>
        </w:rPr>
        <w:t>опущены</w:t>
      </w:r>
      <w:r w:rsidRPr="00AD59C9">
        <w:t xml:space="preserve"> </w:t>
      </w:r>
      <w:r w:rsidRPr="00AD59C9">
        <w:rPr>
          <w:rFonts w:hint="eastAsia"/>
        </w:rPr>
        <w:t>небольшие</w:t>
      </w:r>
      <w:r w:rsidRPr="00AD59C9">
        <w:t xml:space="preserve"> </w:t>
      </w:r>
      <w:r w:rsidRPr="00AD59C9">
        <w:rPr>
          <w:rFonts w:hint="eastAsia"/>
        </w:rPr>
        <w:t>неточности</w:t>
      </w:r>
      <w:r w:rsidRPr="00AD59C9">
        <w:t xml:space="preserve">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выводах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использовании</w:t>
      </w:r>
      <w:r w:rsidRPr="00AD59C9">
        <w:t xml:space="preserve"> </w:t>
      </w:r>
      <w:r w:rsidRPr="00AD59C9">
        <w:rPr>
          <w:rFonts w:hint="eastAsia"/>
        </w:rPr>
        <w:t>терминов</w:t>
      </w:r>
      <w:r w:rsidRPr="00AD59C9">
        <w:t>, п</w:t>
      </w:r>
      <w:r w:rsidRPr="00AD59C9">
        <w:rPr>
          <w:rFonts w:hint="eastAsia"/>
        </w:rPr>
        <w:t>рактические</w:t>
      </w:r>
      <w:r w:rsidRPr="00AD59C9">
        <w:t xml:space="preserve"> </w:t>
      </w:r>
      <w:r w:rsidRPr="00AD59C9">
        <w:rPr>
          <w:rFonts w:hint="eastAsia"/>
        </w:rPr>
        <w:t>навыки</w:t>
      </w:r>
      <w:r w:rsidRPr="00AD59C9">
        <w:t xml:space="preserve"> </w:t>
      </w:r>
      <w:r w:rsidRPr="00AD59C9">
        <w:rPr>
          <w:rFonts w:hint="eastAsia"/>
        </w:rPr>
        <w:t>нетвёрдые</w:t>
      </w:r>
      <w:r w:rsidR="002F7E04">
        <w:t>;</w:t>
      </w:r>
    </w:p>
    <w:p w:rsidR="003107A4" w:rsidRDefault="003107A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удовлетворительно</w:t>
      </w:r>
      <w:r w:rsidRPr="00AD59C9">
        <w:t>»</w:t>
      </w:r>
      <w:r w:rsidR="006B0352">
        <w:t xml:space="preserve"> (3 балла)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Pr="00AD59C9">
        <w:t xml:space="preserve">должен усвоить </w:t>
      </w:r>
      <w:r w:rsidRPr="00AD59C9">
        <w:rPr>
          <w:rFonts w:hint="eastAsia"/>
        </w:rPr>
        <w:t>основное</w:t>
      </w:r>
      <w:r w:rsidRPr="00AD59C9">
        <w:t xml:space="preserve">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>. При ответе о</w:t>
      </w:r>
      <w:r w:rsidRPr="00AD59C9">
        <w:rPr>
          <w:rFonts w:hint="eastAsia"/>
        </w:rPr>
        <w:t>пределения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понятия</w:t>
      </w:r>
      <w:r w:rsidRPr="00AD59C9">
        <w:t xml:space="preserve"> </w:t>
      </w:r>
      <w:r w:rsidRPr="00AD59C9">
        <w:rPr>
          <w:rFonts w:hint="eastAsia"/>
        </w:rPr>
        <w:t>даны</w:t>
      </w:r>
      <w:r w:rsidRPr="00AD59C9">
        <w:t xml:space="preserve"> </w:t>
      </w:r>
      <w:r w:rsidRPr="00AD59C9">
        <w:rPr>
          <w:rFonts w:hint="eastAsia"/>
        </w:rPr>
        <w:t>не</w:t>
      </w:r>
      <w:r w:rsidRPr="00AD59C9">
        <w:t xml:space="preserve"> </w:t>
      </w:r>
      <w:r w:rsidRPr="00AD59C9">
        <w:rPr>
          <w:rFonts w:hint="eastAsia"/>
        </w:rPr>
        <w:t>чётко</w:t>
      </w:r>
      <w:r w:rsidRPr="00AD59C9">
        <w:t>, д</w:t>
      </w:r>
      <w:r w:rsidRPr="00AD59C9">
        <w:rPr>
          <w:rFonts w:hint="eastAsia"/>
        </w:rPr>
        <w:t>опущены</w:t>
      </w:r>
      <w:r w:rsidRPr="00AD59C9">
        <w:t xml:space="preserve"> </w:t>
      </w:r>
      <w:r w:rsidRPr="00AD59C9">
        <w:rPr>
          <w:rFonts w:hint="eastAsia"/>
        </w:rPr>
        <w:t>ошибки</w:t>
      </w:r>
      <w:r w:rsidRPr="00AD59C9">
        <w:t xml:space="preserve">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промежуточных</w:t>
      </w:r>
      <w:r w:rsidRPr="00AD59C9">
        <w:t xml:space="preserve"> </w:t>
      </w:r>
      <w:r w:rsidRPr="00AD59C9">
        <w:rPr>
          <w:rFonts w:hint="eastAsia"/>
        </w:rPr>
        <w:t>математических</w:t>
      </w:r>
      <w:r w:rsidRPr="00AD59C9">
        <w:t xml:space="preserve"> </w:t>
      </w:r>
      <w:r w:rsidRPr="00AD59C9">
        <w:rPr>
          <w:rFonts w:hint="eastAsia"/>
        </w:rPr>
        <w:t>выкладках</w:t>
      </w:r>
      <w:r w:rsidRPr="00AD59C9">
        <w:t xml:space="preserve"> </w:t>
      </w:r>
      <w:r w:rsidRPr="00AD59C9">
        <w:rPr>
          <w:rFonts w:hint="eastAsia"/>
        </w:rPr>
        <w:t>в</w:t>
      </w:r>
      <w:r w:rsidRPr="00AD59C9">
        <w:t xml:space="preserve"> </w:t>
      </w:r>
      <w:r w:rsidRPr="00AD59C9">
        <w:rPr>
          <w:rFonts w:hint="eastAsia"/>
        </w:rPr>
        <w:t>выводах</w:t>
      </w:r>
      <w:r w:rsidRPr="00AD59C9">
        <w:t>, п</w:t>
      </w:r>
      <w:r w:rsidRPr="00AD59C9">
        <w:rPr>
          <w:rFonts w:hint="eastAsia"/>
        </w:rPr>
        <w:t>рактические</w:t>
      </w:r>
      <w:r w:rsidRPr="00AD59C9">
        <w:t xml:space="preserve"> </w:t>
      </w:r>
      <w:r w:rsidRPr="00AD59C9">
        <w:rPr>
          <w:rFonts w:hint="eastAsia"/>
        </w:rPr>
        <w:t>навыки</w:t>
      </w:r>
      <w:r w:rsidRPr="00AD59C9">
        <w:t xml:space="preserve"> </w:t>
      </w:r>
      <w:r w:rsidRPr="00AD59C9">
        <w:rPr>
          <w:rFonts w:hint="eastAsia"/>
        </w:rPr>
        <w:t>слабые</w:t>
      </w:r>
      <w:r w:rsidR="002F7E04">
        <w:t>;</w:t>
      </w:r>
    </w:p>
    <w:p w:rsidR="002F7E04" w:rsidRPr="004332AD" w:rsidRDefault="003107A4" w:rsidP="003107A4">
      <w:pPr>
        <w:pStyle w:val="af"/>
        <w:spacing w:before="0" w:beforeAutospacing="0" w:after="0" w:afterAutospacing="0"/>
        <w:ind w:firstLine="567"/>
        <w:jc w:val="both"/>
        <w:rPr>
          <w:color w:val="000000"/>
        </w:rPr>
      </w:pPr>
      <w:r w:rsidRPr="00AD59C9">
        <w:t>– на оценку «</w:t>
      </w:r>
      <w:r w:rsidRPr="00AD59C9">
        <w:rPr>
          <w:i/>
        </w:rPr>
        <w:t>неудовлетворительно</w:t>
      </w:r>
      <w:r w:rsidRPr="00AD59C9">
        <w:t>»</w:t>
      </w:r>
      <w:r w:rsidR="006B0352">
        <w:t xml:space="preserve"> (2 баллов)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="002F7E04" w:rsidRPr="004332AD">
        <w:rPr>
          <w:color w:val="000000"/>
        </w:rPr>
        <w:t xml:space="preserve">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</w:t>
      </w:r>
      <w:r w:rsidR="002F7E04" w:rsidRPr="00AD59C9">
        <w:t>При ответе д</w:t>
      </w:r>
      <w:r w:rsidR="002F7E04" w:rsidRPr="00AD59C9">
        <w:rPr>
          <w:rFonts w:hint="eastAsia"/>
        </w:rPr>
        <w:t>опущены</w:t>
      </w:r>
      <w:r w:rsidR="002F7E04" w:rsidRPr="00AD59C9">
        <w:t xml:space="preserve"> </w:t>
      </w:r>
      <w:r w:rsidR="002F7E04" w:rsidRPr="00AD59C9">
        <w:rPr>
          <w:rFonts w:hint="eastAsia"/>
        </w:rPr>
        <w:t>грубые</w:t>
      </w:r>
      <w:r w:rsidR="002F7E04" w:rsidRPr="00AD59C9">
        <w:t xml:space="preserve"> </w:t>
      </w:r>
      <w:r w:rsidR="002F7E04" w:rsidRPr="00AD59C9">
        <w:rPr>
          <w:rFonts w:hint="eastAsia"/>
        </w:rPr>
        <w:t>ошибки</w:t>
      </w:r>
      <w:r w:rsidR="002F7E04" w:rsidRPr="00AD59C9">
        <w:t xml:space="preserve"> </w:t>
      </w:r>
      <w:r w:rsidR="002F7E04" w:rsidRPr="00AD59C9">
        <w:rPr>
          <w:rFonts w:hint="eastAsia"/>
        </w:rPr>
        <w:t>в</w:t>
      </w:r>
      <w:r w:rsidR="002F7E04" w:rsidRPr="00AD59C9">
        <w:t xml:space="preserve"> </w:t>
      </w:r>
      <w:r w:rsidR="002F7E04" w:rsidRPr="00AD59C9">
        <w:rPr>
          <w:rFonts w:hint="eastAsia"/>
        </w:rPr>
        <w:t>определениях</w:t>
      </w:r>
      <w:r w:rsidR="002F7E04" w:rsidRPr="00AD59C9">
        <w:t xml:space="preserve">, </w:t>
      </w:r>
      <w:r w:rsidR="002F7E04" w:rsidRPr="00AD59C9">
        <w:rPr>
          <w:rFonts w:hint="eastAsia"/>
        </w:rPr>
        <w:t>доказательства</w:t>
      </w:r>
      <w:r w:rsidR="002F7E04" w:rsidRPr="00AD59C9">
        <w:t xml:space="preserve"> </w:t>
      </w:r>
      <w:r w:rsidR="002F7E04" w:rsidRPr="00AD59C9">
        <w:rPr>
          <w:rFonts w:hint="eastAsia"/>
        </w:rPr>
        <w:t>теорем</w:t>
      </w:r>
      <w:r w:rsidR="002F7E04" w:rsidRPr="00AD59C9">
        <w:t xml:space="preserve"> </w:t>
      </w:r>
      <w:r w:rsidR="002F7E04" w:rsidRPr="00AD59C9">
        <w:rPr>
          <w:rFonts w:hint="eastAsia"/>
        </w:rPr>
        <w:t>не</w:t>
      </w:r>
      <w:r w:rsidR="002F7E04" w:rsidRPr="00AD59C9">
        <w:t xml:space="preserve"> </w:t>
      </w:r>
      <w:r w:rsidR="002F7E04" w:rsidRPr="00AD59C9">
        <w:rPr>
          <w:rFonts w:hint="eastAsia"/>
        </w:rPr>
        <w:t>проведено</w:t>
      </w:r>
      <w:r w:rsidR="002F7E04" w:rsidRPr="00AD59C9">
        <w:t>, н</w:t>
      </w:r>
      <w:r w:rsidR="002F7E04" w:rsidRPr="00AD59C9">
        <w:rPr>
          <w:rFonts w:hint="eastAsia"/>
        </w:rPr>
        <w:t>е</w:t>
      </w:r>
      <w:r w:rsidR="002F7E04" w:rsidRPr="00AD59C9">
        <w:t xml:space="preserve"> </w:t>
      </w:r>
      <w:r w:rsidR="002F7E04" w:rsidRPr="00AD59C9">
        <w:rPr>
          <w:rFonts w:hint="eastAsia"/>
        </w:rPr>
        <w:t>даны</w:t>
      </w:r>
      <w:r w:rsidR="002F7E04" w:rsidRPr="00AD59C9">
        <w:t xml:space="preserve"> </w:t>
      </w:r>
      <w:r w:rsidR="002F7E04" w:rsidRPr="00AD59C9">
        <w:rPr>
          <w:rFonts w:hint="eastAsia"/>
        </w:rPr>
        <w:t>ответы</w:t>
      </w:r>
      <w:r w:rsidR="002F7E04" w:rsidRPr="00AD59C9">
        <w:t xml:space="preserve"> </w:t>
      </w:r>
      <w:r w:rsidR="002F7E04" w:rsidRPr="00AD59C9">
        <w:rPr>
          <w:rFonts w:hint="eastAsia"/>
        </w:rPr>
        <w:t>на</w:t>
      </w:r>
      <w:r w:rsidR="002F7E04" w:rsidRPr="00AD59C9">
        <w:t xml:space="preserve"> </w:t>
      </w:r>
      <w:r w:rsidR="002F7E04" w:rsidRPr="00AD59C9">
        <w:rPr>
          <w:rFonts w:hint="eastAsia"/>
        </w:rPr>
        <w:t>дополнительные</w:t>
      </w:r>
      <w:r w:rsidR="002F7E04" w:rsidRPr="00AD59C9">
        <w:t xml:space="preserve"> </w:t>
      </w:r>
      <w:r w:rsidR="002F7E04" w:rsidRPr="00AD59C9">
        <w:rPr>
          <w:rFonts w:hint="eastAsia"/>
        </w:rPr>
        <w:t>вопросы</w:t>
      </w:r>
      <w:r w:rsidR="002F7E04" w:rsidRPr="00AD59C9">
        <w:t xml:space="preserve"> </w:t>
      </w:r>
      <w:r w:rsidR="002F7E04" w:rsidRPr="00AD59C9">
        <w:rPr>
          <w:rFonts w:hint="eastAsia"/>
        </w:rPr>
        <w:t>преподавателя</w:t>
      </w:r>
      <w:r w:rsidR="002F7E04" w:rsidRPr="00AD59C9">
        <w:t>, отсутствуют навыки исследовательской деятельности</w:t>
      </w:r>
      <w:r w:rsidR="002F7E04" w:rsidRPr="004332AD">
        <w:rPr>
          <w:color w:val="000000"/>
        </w:rPr>
        <w:t>;</w:t>
      </w:r>
    </w:p>
    <w:p w:rsidR="003107A4" w:rsidRDefault="002F7E0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неудовлетворительно</w:t>
      </w:r>
      <w:r w:rsidRPr="00AD59C9">
        <w:t>»</w:t>
      </w:r>
      <w:r>
        <w:t xml:space="preserve"> (1 балл)</w:t>
      </w:r>
      <w:r w:rsidRPr="00AD59C9">
        <w:t xml:space="preserve"> – </w:t>
      </w:r>
      <w:r w:rsidR="003107A4" w:rsidRPr="00AD59C9">
        <w:t>не может показать знания на уровне воспроизведения и объяснения информации, не может показать интеллектуальные навыки решения простых задач, о</w:t>
      </w:r>
      <w:r w:rsidR="003107A4" w:rsidRPr="00AD59C9">
        <w:rPr>
          <w:rFonts w:hint="eastAsia"/>
        </w:rPr>
        <w:t>сновное</w:t>
      </w:r>
      <w:r w:rsidR="003107A4" w:rsidRPr="00AD59C9">
        <w:t xml:space="preserve"> </w:t>
      </w:r>
      <w:r w:rsidR="003107A4" w:rsidRPr="00AD59C9">
        <w:rPr>
          <w:rFonts w:hint="eastAsia"/>
        </w:rPr>
        <w:t>содержание</w:t>
      </w:r>
      <w:r w:rsidR="003107A4" w:rsidRPr="00AD59C9">
        <w:t xml:space="preserve"> </w:t>
      </w:r>
      <w:r w:rsidR="003107A4" w:rsidRPr="00AD59C9">
        <w:rPr>
          <w:rFonts w:hint="eastAsia"/>
        </w:rPr>
        <w:t>учебного</w:t>
      </w:r>
      <w:r w:rsidR="003107A4" w:rsidRPr="00AD59C9">
        <w:t xml:space="preserve"> </w:t>
      </w:r>
      <w:r w:rsidR="003107A4" w:rsidRPr="00AD59C9">
        <w:rPr>
          <w:rFonts w:hint="eastAsia"/>
        </w:rPr>
        <w:t>материала</w:t>
      </w:r>
      <w:r w:rsidR="003107A4" w:rsidRPr="00AD59C9">
        <w:t xml:space="preserve"> </w:t>
      </w:r>
      <w:r w:rsidR="003107A4" w:rsidRPr="00AD59C9">
        <w:rPr>
          <w:rFonts w:hint="eastAsia"/>
        </w:rPr>
        <w:t>не</w:t>
      </w:r>
      <w:r w:rsidR="003107A4" w:rsidRPr="00AD59C9">
        <w:t xml:space="preserve"> </w:t>
      </w:r>
      <w:r w:rsidR="003107A4" w:rsidRPr="00AD59C9">
        <w:rPr>
          <w:rFonts w:hint="eastAsia"/>
        </w:rPr>
        <w:t>раскрыто</w:t>
      </w:r>
      <w:r w:rsidR="003107A4" w:rsidRPr="00AD59C9">
        <w:t>.</w:t>
      </w:r>
    </w:p>
    <w:p w:rsidR="002F7E04" w:rsidRDefault="002F7E04" w:rsidP="003107A4">
      <w:pPr>
        <w:pStyle w:val="af"/>
        <w:spacing w:before="0" w:beforeAutospacing="0" w:after="0" w:afterAutospacing="0"/>
        <w:ind w:firstLine="567"/>
        <w:jc w:val="both"/>
      </w:pPr>
    </w:p>
    <w:p w:rsidR="00787B78" w:rsidRPr="00787B78" w:rsidRDefault="00DE388F" w:rsidP="007C4D4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E388F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>8</w:t>
      </w:r>
      <w:r w:rsidR="00787B78" w:rsidRPr="00DE388F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787B78" w:rsidRPr="00787B78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:rsidR="00D6180A" w:rsidRPr="00D6180A" w:rsidRDefault="00D6180A" w:rsidP="00D6180A">
      <w:pPr>
        <w:widowControl w:val="0"/>
        <w:autoSpaceDE w:val="0"/>
        <w:spacing w:after="0" w:line="240" w:lineRule="auto"/>
        <w:jc w:val="both"/>
      </w:pPr>
    </w:p>
    <w:p w:rsidR="002A565E" w:rsidRPr="00223081" w:rsidRDefault="002A565E" w:rsidP="002A565E">
      <w:pPr>
        <w:rPr>
          <w:b/>
          <w:i/>
        </w:rPr>
      </w:pPr>
      <w:r w:rsidRPr="00223081">
        <w:rPr>
          <w:b/>
          <w:i/>
        </w:rPr>
        <w:t>а) Основная литература:</w:t>
      </w:r>
    </w:p>
    <w:p w:rsidR="002A565E" w:rsidRPr="00E87091" w:rsidRDefault="002A565E" w:rsidP="002A565E">
      <w:pPr>
        <w:spacing w:after="0" w:line="240" w:lineRule="auto"/>
        <w:ind w:firstLine="756"/>
        <w:jc w:val="both"/>
      </w:pPr>
      <w:r w:rsidRPr="00E87091">
        <w:rPr>
          <w:color w:val="000000"/>
        </w:rPr>
        <w:t>1.</w:t>
      </w:r>
      <w:r w:rsidRPr="00E87091">
        <w:t xml:space="preserve"> </w:t>
      </w:r>
      <w:r w:rsidRPr="00570EE9">
        <w:t xml:space="preserve">Современные системы автоматизации и управления : учебное пособие / С. М. Андреев, Е. С. Рябчикова, Е. Ю. Мухина, Т. Г. Сухоносова ; МГТУ. - Магнитогорск : МГТУ, 2015. - 1 электрон. опт. диск (CD-ROM). - Загл. с титул. экрана. - URL: </w:t>
      </w:r>
      <w:hyperlink r:id="rId20" w:history="1">
        <w:r w:rsidRPr="00570EE9">
          <w:rPr>
            <w:rStyle w:val="ad"/>
          </w:rPr>
          <w:t>https://magtu.informsystema.ru/uploader/fileUpload?name=71.pdf&amp;show=dcatalogues/1/1123963/71.pdf&amp;view=true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</w:p>
    <w:p w:rsidR="002A565E" w:rsidRPr="00E87091" w:rsidRDefault="002A565E" w:rsidP="002A565E">
      <w:pPr>
        <w:spacing w:after="0" w:line="240" w:lineRule="auto"/>
        <w:ind w:firstLine="709"/>
        <w:jc w:val="both"/>
      </w:pPr>
      <w:r w:rsidRPr="00E87091">
        <w:rPr>
          <w:color w:val="000000"/>
        </w:rPr>
        <w:t>2.</w:t>
      </w:r>
      <w:r w:rsidRPr="00E87091">
        <w:t xml:space="preserve"> </w:t>
      </w:r>
      <w:r w:rsidRPr="00E87091">
        <w:rPr>
          <w:color w:val="000000"/>
        </w:rPr>
        <w:t>Троценко</w:t>
      </w:r>
      <w:r>
        <w:rPr>
          <w:color w:val="000000"/>
        </w:rPr>
        <w:t>,</w:t>
      </w:r>
      <w:r w:rsidRPr="00E87091">
        <w:t xml:space="preserve"> </w:t>
      </w:r>
      <w:r w:rsidRPr="00E87091">
        <w:rPr>
          <w:color w:val="000000"/>
        </w:rPr>
        <w:t>В.В.</w:t>
      </w:r>
      <w:r w:rsidRPr="00E87091">
        <w:t xml:space="preserve"> </w:t>
      </w:r>
      <w:r w:rsidRPr="00E87091">
        <w:rPr>
          <w:color w:val="000000"/>
        </w:rPr>
        <w:t>Системы</w:t>
      </w:r>
      <w:r w:rsidRPr="00E87091">
        <w:t xml:space="preserve"> </w:t>
      </w:r>
      <w:r w:rsidRPr="00E87091">
        <w:rPr>
          <w:color w:val="000000"/>
        </w:rPr>
        <w:t>управления</w:t>
      </w:r>
      <w:r w:rsidRPr="00E87091">
        <w:t xml:space="preserve"> </w:t>
      </w:r>
      <w:r w:rsidRPr="00E87091">
        <w:rPr>
          <w:color w:val="000000"/>
        </w:rPr>
        <w:t>технологическими</w:t>
      </w:r>
      <w:r w:rsidRPr="00E87091">
        <w:t xml:space="preserve"> </w:t>
      </w:r>
      <w:r w:rsidRPr="00E87091">
        <w:rPr>
          <w:color w:val="000000"/>
        </w:rPr>
        <w:t>процессами</w:t>
      </w:r>
      <w:r w:rsidRPr="00E87091">
        <w:t xml:space="preserve"> </w:t>
      </w:r>
      <w:r w:rsidRPr="00E87091">
        <w:rPr>
          <w:color w:val="000000"/>
        </w:rPr>
        <w:t>и</w:t>
      </w:r>
      <w:r w:rsidRPr="00E87091">
        <w:t xml:space="preserve"> </w:t>
      </w:r>
      <w:r w:rsidRPr="00E87091">
        <w:rPr>
          <w:color w:val="000000"/>
        </w:rPr>
        <w:t>информационные</w:t>
      </w:r>
      <w:r w:rsidRPr="00E87091">
        <w:t xml:space="preserve"> </w:t>
      </w:r>
      <w:r w:rsidRPr="00E87091">
        <w:rPr>
          <w:color w:val="000000"/>
        </w:rPr>
        <w:t>технологии:</w:t>
      </w:r>
      <w:r w:rsidRPr="00E87091">
        <w:t xml:space="preserve"> </w:t>
      </w:r>
      <w:r w:rsidRPr="00E87091">
        <w:rPr>
          <w:color w:val="000000"/>
        </w:rPr>
        <w:t>учебное</w:t>
      </w:r>
      <w:r w:rsidRPr="00E87091">
        <w:t xml:space="preserve"> </w:t>
      </w:r>
      <w:r w:rsidRPr="00E87091">
        <w:rPr>
          <w:color w:val="000000"/>
        </w:rPr>
        <w:t>пособие</w:t>
      </w:r>
      <w:r w:rsidRPr="00E87091">
        <w:t xml:space="preserve"> </w:t>
      </w:r>
      <w:r w:rsidRPr="00E87091">
        <w:rPr>
          <w:color w:val="000000"/>
        </w:rPr>
        <w:t>для</w:t>
      </w:r>
      <w:r w:rsidRPr="00E87091">
        <w:t xml:space="preserve"> </w:t>
      </w:r>
      <w:r w:rsidRPr="00E87091">
        <w:rPr>
          <w:color w:val="000000"/>
        </w:rPr>
        <w:t>академического</w:t>
      </w:r>
      <w:r w:rsidRPr="00E87091">
        <w:t xml:space="preserve"> </w:t>
      </w:r>
      <w:r w:rsidRPr="00E87091">
        <w:rPr>
          <w:color w:val="000000"/>
        </w:rPr>
        <w:t>бакалавриата</w:t>
      </w:r>
      <w:r w:rsidRPr="00E87091">
        <w:t xml:space="preserve"> </w:t>
      </w:r>
      <w:r w:rsidRPr="00E87091">
        <w:rPr>
          <w:color w:val="000000"/>
        </w:rPr>
        <w:t>/ В.В.</w:t>
      </w:r>
      <w:r w:rsidRPr="00E87091">
        <w:t xml:space="preserve"> </w:t>
      </w:r>
      <w:r w:rsidRPr="00E87091">
        <w:rPr>
          <w:color w:val="000000"/>
        </w:rPr>
        <w:t>Троценко,</w:t>
      </w:r>
      <w:r w:rsidRPr="00E87091">
        <w:t xml:space="preserve"> </w:t>
      </w:r>
      <w:r w:rsidRPr="00E87091">
        <w:rPr>
          <w:color w:val="000000"/>
        </w:rPr>
        <w:t>В.К.</w:t>
      </w:r>
      <w:r w:rsidRPr="00E87091">
        <w:t xml:space="preserve"> </w:t>
      </w:r>
      <w:r w:rsidRPr="00E87091">
        <w:rPr>
          <w:color w:val="000000"/>
        </w:rPr>
        <w:t>Федоров,</w:t>
      </w:r>
      <w:r w:rsidRPr="00E87091">
        <w:t xml:space="preserve"> </w:t>
      </w:r>
      <w:r w:rsidRPr="00E87091">
        <w:rPr>
          <w:color w:val="000000"/>
        </w:rPr>
        <w:t>А.И.</w:t>
      </w:r>
      <w:r w:rsidRPr="00E87091">
        <w:t xml:space="preserve"> </w:t>
      </w:r>
      <w:r w:rsidRPr="00E87091">
        <w:rPr>
          <w:color w:val="000000"/>
        </w:rPr>
        <w:t>Забудский,</w:t>
      </w:r>
      <w:r w:rsidRPr="00E87091">
        <w:t xml:space="preserve"> </w:t>
      </w:r>
      <w:r w:rsidRPr="00E87091">
        <w:rPr>
          <w:color w:val="000000"/>
        </w:rPr>
        <w:t>В.В.</w:t>
      </w:r>
      <w:r w:rsidRPr="00E87091">
        <w:t xml:space="preserve"> </w:t>
      </w:r>
      <w:r w:rsidRPr="00E87091">
        <w:rPr>
          <w:color w:val="000000"/>
        </w:rPr>
        <w:t>Комендантов.</w:t>
      </w:r>
      <w:r w:rsidRPr="00E87091">
        <w:t xml:space="preserve"> </w:t>
      </w:r>
      <w:r w:rsidRPr="00E87091">
        <w:rPr>
          <w:color w:val="000000"/>
        </w:rPr>
        <w:t>-</w:t>
      </w:r>
      <w:r w:rsidRPr="00E87091">
        <w:t xml:space="preserve"> </w:t>
      </w:r>
      <w:r w:rsidRPr="00C4040C">
        <w:t>М</w:t>
      </w:r>
      <w:r>
        <w:t>осква</w:t>
      </w:r>
      <w:r w:rsidRPr="00E87091">
        <w:rPr>
          <w:color w:val="000000"/>
        </w:rPr>
        <w:t>:</w:t>
      </w:r>
      <w:r w:rsidRPr="00E87091">
        <w:t xml:space="preserve"> </w:t>
      </w:r>
      <w:r w:rsidRPr="00E87091">
        <w:rPr>
          <w:color w:val="000000"/>
        </w:rPr>
        <w:t>Издательство</w:t>
      </w:r>
      <w:r w:rsidRPr="00E87091">
        <w:t xml:space="preserve"> </w:t>
      </w:r>
      <w:r w:rsidRPr="00E87091">
        <w:rPr>
          <w:color w:val="000000"/>
        </w:rPr>
        <w:t>Юрайт,</w:t>
      </w:r>
      <w:r w:rsidRPr="00E87091">
        <w:t xml:space="preserve"> </w:t>
      </w:r>
      <w:r w:rsidRPr="00E87091">
        <w:rPr>
          <w:color w:val="000000"/>
        </w:rPr>
        <w:t>2019.</w:t>
      </w:r>
      <w:r w:rsidRPr="00E87091">
        <w:t xml:space="preserve"> </w:t>
      </w:r>
      <w:r w:rsidRPr="00E87091">
        <w:rPr>
          <w:color w:val="000000"/>
        </w:rPr>
        <w:t>-</w:t>
      </w:r>
      <w:r w:rsidRPr="00E87091">
        <w:t xml:space="preserve"> </w:t>
      </w:r>
      <w:r w:rsidRPr="00E87091">
        <w:rPr>
          <w:color w:val="000000"/>
        </w:rPr>
        <w:t>136с.</w:t>
      </w:r>
      <w:r w:rsidRPr="00E87091">
        <w:t xml:space="preserve"> </w:t>
      </w:r>
      <w:r>
        <w:t xml:space="preserve">- </w:t>
      </w:r>
      <w:r>
        <w:rPr>
          <w:color w:val="000000"/>
        </w:rPr>
        <w:t>ISBN</w:t>
      </w:r>
      <w:r w:rsidRPr="00E87091">
        <w:t xml:space="preserve"> </w:t>
      </w:r>
      <w:r w:rsidRPr="00E87091">
        <w:rPr>
          <w:color w:val="000000"/>
        </w:rPr>
        <w:t>978-5-534-09938-6</w:t>
      </w:r>
      <w:r w:rsidRPr="00E87091">
        <w:t xml:space="preserve"> </w:t>
      </w:r>
      <w:r w:rsidRPr="00BE00D4">
        <w:rPr>
          <w:color w:val="000000"/>
        </w:rPr>
        <w:t xml:space="preserve">- Текст : электронный. </w:t>
      </w:r>
      <w:r w:rsidRPr="006246B1">
        <w:t xml:space="preserve">- </w:t>
      </w:r>
      <w:r w:rsidRPr="006246B1">
        <w:rPr>
          <w:lang w:val="en-GB"/>
        </w:rPr>
        <w:t>URL</w:t>
      </w:r>
      <w:r w:rsidRPr="006246B1">
        <w:t xml:space="preserve">: </w:t>
      </w:r>
      <w:hyperlink r:id="rId21" w:anchor="page/1" w:history="1">
        <w:r w:rsidRPr="006459F0">
          <w:rPr>
            <w:rStyle w:val="ad"/>
          </w:rPr>
          <w:t>https://urait.ru/viewer/sistemy-upravleniya-tehnologicheskimi-processami-i-informacionnye-tehnologii-438994#page/1</w:t>
        </w:r>
      </w:hyperlink>
      <w:r w:rsidRPr="00E87091"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</w:t>
      </w:r>
    </w:p>
    <w:p w:rsidR="002A565E" w:rsidRPr="00223081" w:rsidRDefault="002A565E" w:rsidP="002A565E">
      <w:pPr>
        <w:pStyle w:val="Style1"/>
        <w:widowControl/>
        <w:autoSpaceDE/>
        <w:ind w:left="644"/>
        <w:jc w:val="both"/>
        <w:rPr>
          <w:b/>
          <w:i/>
        </w:rPr>
      </w:pPr>
    </w:p>
    <w:p w:rsidR="002A565E" w:rsidRDefault="002A565E" w:rsidP="002A565E">
      <w:pPr>
        <w:rPr>
          <w:b/>
          <w:i/>
        </w:rPr>
      </w:pPr>
      <w:r w:rsidRPr="00223081">
        <w:rPr>
          <w:b/>
          <w:i/>
        </w:rPr>
        <w:t>б) Дополнительная литература:</w:t>
      </w:r>
    </w:p>
    <w:p w:rsidR="002A565E" w:rsidRDefault="002A565E" w:rsidP="002A565E">
      <w:pPr>
        <w:spacing w:after="0" w:line="240" w:lineRule="auto"/>
        <w:ind w:firstLine="709"/>
        <w:jc w:val="both"/>
      </w:pPr>
      <w:r>
        <w:rPr>
          <w:color w:val="000000"/>
        </w:rPr>
        <w:t xml:space="preserve">1. </w:t>
      </w:r>
      <w:r w:rsidRPr="00E87091">
        <w:rPr>
          <w:color w:val="000000"/>
        </w:rPr>
        <w:t>Бондарева,</w:t>
      </w:r>
      <w:r w:rsidRPr="00E87091">
        <w:t xml:space="preserve"> </w:t>
      </w:r>
      <w:r w:rsidRPr="00E87091">
        <w:rPr>
          <w:color w:val="000000"/>
        </w:rPr>
        <w:t>А.</w:t>
      </w:r>
      <w:r w:rsidRPr="00E87091">
        <w:t xml:space="preserve"> </w:t>
      </w:r>
      <w:r w:rsidRPr="00E87091">
        <w:rPr>
          <w:color w:val="000000"/>
        </w:rPr>
        <w:t>Р.</w:t>
      </w:r>
      <w:r w:rsidRPr="00E87091">
        <w:t xml:space="preserve"> </w:t>
      </w:r>
      <w:r w:rsidRPr="00E87091">
        <w:rPr>
          <w:color w:val="000000"/>
        </w:rPr>
        <w:t>Информационные</w:t>
      </w:r>
      <w:r w:rsidRPr="00E87091">
        <w:t xml:space="preserve"> </w:t>
      </w:r>
      <w:r w:rsidRPr="00E87091">
        <w:rPr>
          <w:color w:val="000000"/>
        </w:rPr>
        <w:t>технологии</w:t>
      </w:r>
      <w:r w:rsidRPr="00E87091">
        <w:t xml:space="preserve"> </w:t>
      </w:r>
      <w:r w:rsidRPr="00E87091">
        <w:rPr>
          <w:color w:val="000000"/>
        </w:rPr>
        <w:t>в</w:t>
      </w:r>
      <w:r w:rsidRPr="00E87091">
        <w:t xml:space="preserve"> </w:t>
      </w:r>
      <w:r w:rsidRPr="00E87091">
        <w:rPr>
          <w:color w:val="000000"/>
        </w:rPr>
        <w:t>металлургии:</w:t>
      </w:r>
      <w:r w:rsidRPr="00E87091">
        <w:t xml:space="preserve"> </w:t>
      </w:r>
      <w:r w:rsidRPr="00E87091">
        <w:rPr>
          <w:color w:val="000000"/>
        </w:rPr>
        <w:t>учебное</w:t>
      </w:r>
      <w:r w:rsidRPr="00E87091">
        <w:t xml:space="preserve"> </w:t>
      </w:r>
      <w:r w:rsidRPr="00E87091">
        <w:rPr>
          <w:color w:val="000000"/>
        </w:rPr>
        <w:t>пособие</w:t>
      </w:r>
      <w:r w:rsidRPr="00E87091">
        <w:t xml:space="preserve"> </w:t>
      </w:r>
      <w:r w:rsidRPr="00E87091">
        <w:rPr>
          <w:color w:val="000000"/>
        </w:rPr>
        <w:t>/</w:t>
      </w:r>
      <w:r w:rsidRPr="00E87091">
        <w:t xml:space="preserve"> </w:t>
      </w:r>
      <w:r w:rsidRPr="00E87091">
        <w:rPr>
          <w:color w:val="000000"/>
        </w:rPr>
        <w:t>А.</w:t>
      </w:r>
      <w:r w:rsidRPr="00E87091">
        <w:t xml:space="preserve"> </w:t>
      </w:r>
      <w:r w:rsidRPr="00E87091">
        <w:rPr>
          <w:color w:val="000000"/>
        </w:rPr>
        <w:t>Р.</w:t>
      </w:r>
      <w:r w:rsidRPr="00E87091">
        <w:t xml:space="preserve"> </w:t>
      </w:r>
      <w:r w:rsidRPr="00E87091">
        <w:rPr>
          <w:color w:val="000000"/>
        </w:rPr>
        <w:t>Бондарева,</w:t>
      </w:r>
      <w:r w:rsidRPr="00E87091">
        <w:t xml:space="preserve"> </w:t>
      </w:r>
      <w:r w:rsidRPr="00E87091">
        <w:rPr>
          <w:color w:val="000000"/>
        </w:rPr>
        <w:t>В.</w:t>
      </w:r>
      <w:r w:rsidRPr="00E87091">
        <w:t xml:space="preserve"> </w:t>
      </w:r>
      <w:r w:rsidRPr="00E87091">
        <w:rPr>
          <w:color w:val="000000"/>
        </w:rPr>
        <w:t>В.</w:t>
      </w:r>
      <w:r w:rsidRPr="00E87091">
        <w:t xml:space="preserve"> </w:t>
      </w:r>
      <w:r w:rsidRPr="00E87091">
        <w:rPr>
          <w:color w:val="000000"/>
        </w:rPr>
        <w:t>Гребенникова,</w:t>
      </w:r>
      <w:r w:rsidRPr="00E87091">
        <w:t xml:space="preserve"> </w:t>
      </w:r>
      <w:r w:rsidRPr="00E87091">
        <w:rPr>
          <w:color w:val="000000"/>
        </w:rPr>
        <w:t>Е.</w:t>
      </w:r>
      <w:r w:rsidRPr="00E87091">
        <w:t xml:space="preserve"> </w:t>
      </w:r>
      <w:r w:rsidRPr="00E87091">
        <w:rPr>
          <w:color w:val="000000"/>
        </w:rPr>
        <w:t>С.</w:t>
      </w:r>
      <w:r w:rsidRPr="00E87091">
        <w:t xml:space="preserve"> </w:t>
      </w:r>
      <w:r w:rsidRPr="00E87091">
        <w:rPr>
          <w:color w:val="000000"/>
        </w:rPr>
        <w:t>Рябчикова</w:t>
      </w:r>
      <w:r w:rsidRPr="00E87091">
        <w:t xml:space="preserve"> </w:t>
      </w:r>
      <w:r w:rsidRPr="00E87091">
        <w:rPr>
          <w:color w:val="000000"/>
        </w:rPr>
        <w:t>;</w:t>
      </w:r>
      <w:r w:rsidRPr="00E87091">
        <w:t xml:space="preserve"> </w:t>
      </w:r>
      <w:r w:rsidRPr="00E87091">
        <w:rPr>
          <w:color w:val="000000"/>
        </w:rPr>
        <w:t>МГТУ.</w:t>
      </w:r>
      <w:r w:rsidRPr="00E87091">
        <w:t xml:space="preserve"> </w:t>
      </w:r>
      <w:r w:rsidRPr="00E87091">
        <w:rPr>
          <w:color w:val="000000"/>
        </w:rPr>
        <w:t>-</w:t>
      </w:r>
      <w:r w:rsidRPr="00E87091">
        <w:t xml:space="preserve"> </w:t>
      </w:r>
      <w:r w:rsidRPr="00E87091">
        <w:rPr>
          <w:color w:val="000000"/>
        </w:rPr>
        <w:t>Магнитогорск,</w:t>
      </w:r>
      <w:r w:rsidRPr="00E87091">
        <w:t xml:space="preserve"> </w:t>
      </w:r>
      <w:r w:rsidRPr="00E87091">
        <w:rPr>
          <w:color w:val="000000"/>
        </w:rPr>
        <w:t>2014.</w:t>
      </w:r>
      <w:r w:rsidRPr="00E87091">
        <w:t xml:space="preserve"> </w:t>
      </w:r>
      <w:r w:rsidRPr="00E87091">
        <w:rPr>
          <w:color w:val="000000"/>
        </w:rPr>
        <w:t>-</w:t>
      </w:r>
      <w:r w:rsidRPr="00E87091">
        <w:t xml:space="preserve"> </w:t>
      </w:r>
      <w:r w:rsidRPr="00E87091">
        <w:rPr>
          <w:color w:val="000000"/>
        </w:rPr>
        <w:t>191</w:t>
      </w:r>
      <w:r w:rsidRPr="00E87091">
        <w:t xml:space="preserve"> </w:t>
      </w:r>
      <w:r w:rsidRPr="00E87091">
        <w:rPr>
          <w:color w:val="000000"/>
        </w:rPr>
        <w:t>с.</w:t>
      </w:r>
      <w:r w:rsidRPr="00E87091">
        <w:t xml:space="preserve"> </w:t>
      </w:r>
      <w:r w:rsidRPr="00E87091">
        <w:rPr>
          <w:color w:val="000000"/>
        </w:rPr>
        <w:t>:</w:t>
      </w:r>
      <w:r w:rsidRPr="00E87091">
        <w:t xml:space="preserve"> </w:t>
      </w:r>
      <w:r w:rsidRPr="00E87091">
        <w:rPr>
          <w:color w:val="000000"/>
        </w:rPr>
        <w:t>ил.,</w:t>
      </w:r>
      <w:r w:rsidRPr="00E87091">
        <w:t xml:space="preserve"> </w:t>
      </w:r>
      <w:r w:rsidRPr="00E87091">
        <w:rPr>
          <w:color w:val="000000"/>
        </w:rPr>
        <w:t>схемы,</w:t>
      </w:r>
      <w:r w:rsidRPr="00E87091">
        <w:t xml:space="preserve"> </w:t>
      </w:r>
      <w:r w:rsidRPr="00E87091">
        <w:rPr>
          <w:color w:val="000000"/>
        </w:rPr>
        <w:t>табл.</w:t>
      </w:r>
      <w:r w:rsidRPr="00E87091">
        <w:t xml:space="preserve"> </w:t>
      </w:r>
      <w:r w:rsidRPr="00E87091">
        <w:rPr>
          <w:color w:val="000000"/>
        </w:rPr>
        <w:t>-</w:t>
      </w:r>
      <w:r w:rsidRPr="00E87091">
        <w:t xml:space="preserve"> </w:t>
      </w:r>
      <w:r>
        <w:rPr>
          <w:color w:val="000000"/>
        </w:rPr>
        <w:t>ISBN</w:t>
      </w:r>
      <w:r w:rsidRPr="00E87091">
        <w:t xml:space="preserve"> </w:t>
      </w:r>
      <w:r w:rsidRPr="00E87091">
        <w:rPr>
          <w:color w:val="000000"/>
        </w:rPr>
        <w:t>978-5-9967-0438-5</w:t>
      </w:r>
      <w:r>
        <w:rPr>
          <w:color w:val="000000"/>
        </w:rPr>
        <w:t xml:space="preserve">. – Текст: непосредственный </w:t>
      </w:r>
      <w:r w:rsidRPr="00E87091">
        <w:rPr>
          <w:color w:val="000000"/>
        </w:rPr>
        <w:t>(</w:t>
      </w:r>
      <w:r>
        <w:rPr>
          <w:color w:val="000000"/>
        </w:rPr>
        <w:t>9</w:t>
      </w:r>
      <w:r w:rsidRPr="00E87091">
        <w:t xml:space="preserve"> </w:t>
      </w:r>
      <w:r w:rsidRPr="00E87091">
        <w:rPr>
          <w:color w:val="000000"/>
        </w:rPr>
        <w:t>экз.)</w:t>
      </w:r>
      <w:r w:rsidRPr="00E87091">
        <w:t xml:space="preserve"> </w:t>
      </w:r>
    </w:p>
    <w:p w:rsidR="002A565E" w:rsidRPr="00531F51" w:rsidRDefault="002A565E" w:rsidP="002A565E">
      <w:pPr>
        <w:spacing w:after="0" w:line="240" w:lineRule="auto"/>
        <w:ind w:firstLine="709"/>
        <w:jc w:val="both"/>
      </w:pPr>
      <w:r w:rsidRPr="00E87091">
        <w:rPr>
          <w:color w:val="000000"/>
        </w:rPr>
        <w:lastRenderedPageBreak/>
        <w:t>2.</w:t>
      </w:r>
      <w:r w:rsidRPr="00E87091">
        <w:t xml:space="preserve"> </w:t>
      </w:r>
      <w:r w:rsidRPr="00BB6B88">
        <w:rPr>
          <w:color w:val="000000"/>
        </w:rPr>
        <w:t>Метрология.</w:t>
      </w:r>
      <w:r w:rsidRPr="00BB6B88">
        <w:t xml:space="preserve"> </w:t>
      </w:r>
      <w:r w:rsidRPr="00BB6B88">
        <w:rPr>
          <w:color w:val="000000"/>
        </w:rPr>
        <w:t>Теория</w:t>
      </w:r>
      <w:r w:rsidRPr="00BB6B88">
        <w:t xml:space="preserve"> </w:t>
      </w:r>
      <w:r w:rsidRPr="00BB6B88">
        <w:rPr>
          <w:color w:val="000000"/>
        </w:rPr>
        <w:t>измерений:</w:t>
      </w:r>
      <w:r w:rsidRPr="00BB6B88">
        <w:t xml:space="preserve"> </w:t>
      </w:r>
      <w:r w:rsidRPr="00BB6B88">
        <w:rPr>
          <w:color w:val="000000"/>
        </w:rPr>
        <w:t>учебник</w:t>
      </w:r>
      <w:r w:rsidRPr="00BB6B88">
        <w:t xml:space="preserve"> </w:t>
      </w:r>
      <w:r w:rsidRPr="00BB6B88">
        <w:rPr>
          <w:color w:val="000000"/>
        </w:rPr>
        <w:t>для</w:t>
      </w:r>
      <w:r w:rsidRPr="00BB6B88">
        <w:t xml:space="preserve"> </w:t>
      </w:r>
      <w:r w:rsidRPr="00BB6B88">
        <w:rPr>
          <w:color w:val="000000"/>
        </w:rPr>
        <w:t>академического</w:t>
      </w:r>
      <w:r w:rsidRPr="00BB6B88">
        <w:t xml:space="preserve"> </w:t>
      </w:r>
      <w:r w:rsidRPr="00BB6B88">
        <w:rPr>
          <w:color w:val="000000"/>
        </w:rPr>
        <w:t>бакалавриата</w:t>
      </w:r>
      <w:r w:rsidRPr="00BB6B88">
        <w:t xml:space="preserve"> </w:t>
      </w:r>
      <w:r w:rsidRPr="00BB6B88">
        <w:rPr>
          <w:color w:val="000000"/>
        </w:rPr>
        <w:t>/</w:t>
      </w:r>
      <w:r w:rsidRPr="00BB6B88">
        <w:t xml:space="preserve"> </w:t>
      </w:r>
      <w:r w:rsidRPr="00BB6B88">
        <w:rPr>
          <w:color w:val="000000"/>
        </w:rPr>
        <w:t>под</w:t>
      </w:r>
      <w:r w:rsidRPr="00BB6B88">
        <w:t xml:space="preserve"> </w:t>
      </w:r>
      <w:r w:rsidRPr="00BB6B88">
        <w:rPr>
          <w:color w:val="000000"/>
        </w:rPr>
        <w:t>общ.</w:t>
      </w:r>
      <w:r w:rsidRPr="00BB6B88">
        <w:t xml:space="preserve"> </w:t>
      </w:r>
      <w:r w:rsidRPr="00BB6B88">
        <w:rPr>
          <w:color w:val="000000"/>
        </w:rPr>
        <w:t>редакцией</w:t>
      </w:r>
      <w:r w:rsidRPr="00BB6B88">
        <w:t xml:space="preserve"> </w:t>
      </w:r>
      <w:r w:rsidRPr="00BB6B88">
        <w:rPr>
          <w:color w:val="000000"/>
        </w:rPr>
        <w:t>Т.И.</w:t>
      </w:r>
      <w:r w:rsidRPr="00BB6B88">
        <w:t xml:space="preserve"> </w:t>
      </w:r>
      <w:r w:rsidRPr="00BB6B88">
        <w:rPr>
          <w:color w:val="000000"/>
        </w:rPr>
        <w:t>Мурашкиной.</w:t>
      </w:r>
      <w:r w:rsidRPr="00BB6B88">
        <w:t xml:space="preserve"> </w:t>
      </w:r>
      <w:r w:rsidRPr="00BB6B88">
        <w:rPr>
          <w:color w:val="000000"/>
        </w:rPr>
        <w:t>-</w:t>
      </w:r>
      <w:r w:rsidRPr="00BB6B88">
        <w:t xml:space="preserve"> </w:t>
      </w:r>
      <w:r w:rsidRPr="00BB6B88">
        <w:rPr>
          <w:color w:val="000000"/>
        </w:rPr>
        <w:t>2-е</w:t>
      </w:r>
      <w:r w:rsidRPr="00BB6B88">
        <w:t xml:space="preserve"> </w:t>
      </w:r>
      <w:r w:rsidRPr="00BB6B88">
        <w:rPr>
          <w:color w:val="000000"/>
        </w:rPr>
        <w:t>изд.,</w:t>
      </w:r>
      <w:r w:rsidRPr="00BB6B88">
        <w:t xml:space="preserve"> </w:t>
      </w:r>
      <w:r w:rsidRPr="00BB6B88">
        <w:rPr>
          <w:color w:val="000000"/>
        </w:rPr>
        <w:t>испр.</w:t>
      </w:r>
      <w:r w:rsidRPr="00BB6B88">
        <w:t xml:space="preserve"> </w:t>
      </w:r>
      <w:r w:rsidRPr="00BB6B88">
        <w:rPr>
          <w:color w:val="000000"/>
        </w:rPr>
        <w:t>и</w:t>
      </w:r>
      <w:r w:rsidRPr="00BB6B88">
        <w:t xml:space="preserve"> </w:t>
      </w:r>
      <w:r w:rsidRPr="00BB6B88">
        <w:rPr>
          <w:color w:val="000000"/>
        </w:rPr>
        <w:t>доп.</w:t>
      </w:r>
      <w:r w:rsidRPr="00BB6B88">
        <w:t xml:space="preserve"> </w:t>
      </w:r>
      <w:r w:rsidRPr="00BB6B88">
        <w:rPr>
          <w:color w:val="000000"/>
        </w:rPr>
        <w:t>-</w:t>
      </w:r>
      <w:r w:rsidRPr="00BB6B88">
        <w:t xml:space="preserve"> </w:t>
      </w:r>
      <w:r w:rsidRPr="00C4040C">
        <w:t>М</w:t>
      </w:r>
      <w:r>
        <w:t>осква</w:t>
      </w:r>
      <w:r w:rsidRPr="00BB6B88">
        <w:rPr>
          <w:color w:val="000000"/>
        </w:rPr>
        <w:t>:</w:t>
      </w:r>
      <w:r w:rsidRPr="00BB6B88">
        <w:t xml:space="preserve"> </w:t>
      </w:r>
      <w:r w:rsidRPr="00BB6B88">
        <w:rPr>
          <w:color w:val="000000"/>
        </w:rPr>
        <w:t>Издательство</w:t>
      </w:r>
      <w:r w:rsidRPr="00BB6B88">
        <w:t xml:space="preserve"> </w:t>
      </w:r>
      <w:r w:rsidRPr="00BB6B88">
        <w:rPr>
          <w:color w:val="000000"/>
        </w:rPr>
        <w:t>Юрайт,</w:t>
      </w:r>
      <w:r w:rsidRPr="00BB6B88">
        <w:t xml:space="preserve"> </w:t>
      </w:r>
      <w:r w:rsidRPr="00BB6B88">
        <w:rPr>
          <w:color w:val="000000"/>
        </w:rPr>
        <w:t>2019.</w:t>
      </w:r>
      <w:r w:rsidRPr="00BB6B88">
        <w:t xml:space="preserve"> </w:t>
      </w:r>
      <w:r w:rsidRPr="00BB6B88">
        <w:rPr>
          <w:color w:val="000000"/>
        </w:rPr>
        <w:t>-</w:t>
      </w:r>
      <w:r w:rsidRPr="00BB6B88">
        <w:t xml:space="preserve"> </w:t>
      </w:r>
      <w:r w:rsidRPr="00BB6B88">
        <w:rPr>
          <w:color w:val="000000"/>
        </w:rPr>
        <w:t>167с.</w:t>
      </w:r>
      <w:r w:rsidRPr="00BB6B88">
        <w:t xml:space="preserve"> </w:t>
      </w:r>
      <w:r w:rsidRPr="00BB6B88">
        <w:rPr>
          <w:color w:val="000000"/>
        </w:rPr>
        <w:t>–</w:t>
      </w:r>
      <w:r w:rsidRPr="00BB6B88">
        <w:t xml:space="preserve"> </w:t>
      </w:r>
      <w:r>
        <w:rPr>
          <w:color w:val="000000"/>
        </w:rPr>
        <w:t>ISBN</w:t>
      </w:r>
      <w:r w:rsidRPr="00BB6B88">
        <w:t xml:space="preserve"> </w:t>
      </w:r>
      <w:r w:rsidRPr="00BB6B88">
        <w:rPr>
          <w:color w:val="000000"/>
        </w:rPr>
        <w:t>978-5-534-07295-2</w:t>
      </w:r>
      <w:r>
        <w:rPr>
          <w:color w:val="000000"/>
        </w:rPr>
        <w:t>.</w:t>
      </w:r>
      <w:r w:rsidRPr="00BB6B88">
        <w:t xml:space="preserve"> </w:t>
      </w:r>
      <w:r w:rsidRPr="00CA07FB">
        <w:rPr>
          <w:color w:val="001329"/>
          <w:shd w:val="clear" w:color="auto" w:fill="FFFFFF"/>
        </w:rPr>
        <w:t xml:space="preserve">- Текст : электронный. - URL: </w:t>
      </w:r>
      <w:hyperlink r:id="rId22" w:anchor="page/1" w:history="1">
        <w:r w:rsidRPr="0028363F">
          <w:rPr>
            <w:rStyle w:val="ad"/>
          </w:rPr>
          <w:t>https://urait.ru/viewer/metrologiya-teoriya-izmereniy-434719#page/1</w:t>
        </w:r>
      </w:hyperlink>
      <w:r w:rsidRPr="00BB6B88">
        <w:t xml:space="preserve"> </w:t>
      </w:r>
      <w:r w:rsidRPr="00343E5E">
        <w:rPr>
          <w:color w:val="000000"/>
        </w:rPr>
        <w:t>(дата обращения: 1</w:t>
      </w:r>
      <w:r>
        <w:rPr>
          <w:color w:val="000000"/>
        </w:rPr>
        <w:t>8</w:t>
      </w:r>
      <w:r w:rsidRPr="00343E5E">
        <w:rPr>
          <w:color w:val="000000"/>
        </w:rPr>
        <w:t>.0</w:t>
      </w:r>
      <w:r>
        <w:rPr>
          <w:color w:val="000000"/>
        </w:rPr>
        <w:t>9</w:t>
      </w:r>
      <w:r w:rsidRPr="00343E5E">
        <w:rPr>
          <w:color w:val="000000"/>
        </w:rPr>
        <w:t>.2020).</w:t>
      </w:r>
    </w:p>
    <w:p w:rsidR="002A565E" w:rsidRPr="00E87091" w:rsidRDefault="002A565E" w:rsidP="002A565E">
      <w:pPr>
        <w:spacing w:after="0" w:line="240" w:lineRule="auto"/>
        <w:ind w:firstLine="756"/>
        <w:jc w:val="both"/>
      </w:pPr>
      <w:r>
        <w:rPr>
          <w:color w:val="000000"/>
        </w:rPr>
        <w:t>3</w:t>
      </w:r>
      <w:r w:rsidRPr="00E87091">
        <w:rPr>
          <w:color w:val="000000"/>
        </w:rPr>
        <w:t>.</w:t>
      </w:r>
      <w:r w:rsidRPr="00E87091">
        <w:t xml:space="preserve"> </w:t>
      </w:r>
      <w:r w:rsidRPr="001F4096">
        <w:rPr>
          <w:color w:val="000000"/>
        </w:rPr>
        <w:t>Клепиков, В. В. Автоматизация производственных процессов : учеб. пособие / В.В. Клепиков, Н.М. Султан-заде, А.Г. Схиртладзе. — Москва : ИНФРА-М, 2018. — 208 с.  — (Высшее образование: Бакалавриат). — www.dx.doi.org/10.12737/18466. - ISBN 978-5-16-011109-4. - Текст : электронный.</w:t>
      </w:r>
      <w:r w:rsidRPr="006C41F2">
        <w:rPr>
          <w:color w:val="000000"/>
        </w:rPr>
        <w:t xml:space="preserve"> </w:t>
      </w:r>
      <w:r>
        <w:rPr>
          <w:color w:val="000000"/>
        </w:rPr>
        <w:t xml:space="preserve">- </w:t>
      </w:r>
      <w:r w:rsidRPr="006F6385">
        <w:rPr>
          <w:color w:val="000000"/>
        </w:rPr>
        <w:t>URL:</w:t>
      </w:r>
      <w:r w:rsidRPr="001F4096">
        <w:rPr>
          <w:color w:val="000000"/>
        </w:rPr>
        <w:t xml:space="preserve"> - </w:t>
      </w:r>
      <w:hyperlink r:id="rId23" w:history="1">
        <w:r w:rsidRPr="001F4096">
          <w:rPr>
            <w:rStyle w:val="ad"/>
          </w:rPr>
          <w:t>https://znanium.com/read?id=302903</w:t>
        </w:r>
      </w:hyperlink>
      <w:r w:rsidRPr="001F4096">
        <w:rPr>
          <w:color w:val="000000"/>
        </w:rPr>
        <w:t xml:space="preserve"> (дата обращения: 18.09.2020). – Режим доступа: по подписке.</w:t>
      </w:r>
    </w:p>
    <w:p w:rsidR="002A565E" w:rsidRPr="00F133E7" w:rsidRDefault="002A565E" w:rsidP="002A565E">
      <w:pPr>
        <w:spacing w:after="0" w:line="240" w:lineRule="auto"/>
        <w:ind w:firstLine="756"/>
        <w:jc w:val="both"/>
      </w:pPr>
      <w:r>
        <w:rPr>
          <w:color w:val="000000"/>
        </w:rPr>
        <w:t>4</w:t>
      </w:r>
      <w:r w:rsidRPr="00E87091">
        <w:rPr>
          <w:color w:val="000000"/>
        </w:rPr>
        <w:t>.</w:t>
      </w:r>
      <w:r w:rsidRPr="00E87091">
        <w:t xml:space="preserve"> </w:t>
      </w:r>
      <w:r w:rsidRPr="00C56924">
        <w:rPr>
          <w:color w:val="000000"/>
        </w:rPr>
        <w:t xml:space="preserve">Иванов, А. А. Автоматизация технологических процессов и производств : учебное пособие / А.А. Иванов. — 2-е изд., испр. и доп. — Москва : ФОРУМ : ИНФРА-М, 2020. — 224 с. — (Среднее профессиональное образование). - ISBN 978-5-00091-535-6. - Текст : электронный. </w:t>
      </w:r>
      <w:r w:rsidRPr="006246B1">
        <w:t xml:space="preserve">- </w:t>
      </w:r>
      <w:r w:rsidRPr="006246B1">
        <w:rPr>
          <w:lang w:val="en-GB"/>
        </w:rPr>
        <w:t>URL</w:t>
      </w:r>
      <w:r w:rsidRPr="006246B1">
        <w:t>:</w:t>
      </w:r>
      <w:r w:rsidRPr="00C56924">
        <w:rPr>
          <w:color w:val="000000"/>
        </w:rPr>
        <w:t xml:space="preserve"> </w:t>
      </w:r>
      <w:hyperlink r:id="rId24" w:history="1">
        <w:r w:rsidRPr="00C56924">
          <w:rPr>
            <w:rStyle w:val="ad"/>
          </w:rPr>
          <w:t>https://znanium.com/read?id=362810</w:t>
        </w:r>
      </w:hyperlink>
      <w:r w:rsidRPr="00C56924">
        <w:rPr>
          <w:color w:val="000000"/>
        </w:rPr>
        <w:t xml:space="preserve"> (дата обращения: 18.09.2020). – Режим доступа: по подписке.</w:t>
      </w:r>
    </w:p>
    <w:p w:rsidR="002A565E" w:rsidRPr="00BE00D4" w:rsidRDefault="002A565E" w:rsidP="002A565E">
      <w:pPr>
        <w:spacing w:after="0" w:line="259" w:lineRule="auto"/>
        <w:ind w:firstLine="709"/>
      </w:pPr>
      <w:r>
        <w:rPr>
          <w:color w:val="000000"/>
        </w:rPr>
        <w:t>5</w:t>
      </w:r>
      <w:r w:rsidRPr="00F133E7">
        <w:rPr>
          <w:color w:val="000000"/>
        </w:rPr>
        <w:t>.</w:t>
      </w:r>
      <w:r w:rsidRPr="00F133E7">
        <w:t xml:space="preserve"> </w:t>
      </w:r>
      <w:r w:rsidRPr="00C4040C">
        <w:t xml:space="preserve">Мухина, Е. Ю. Проектирование автоматизированных систем: конспект лекций : учебное пособие / Е. Ю. Мухина ; МГТУ. - Магнитогорск : МГТУ, 2014. - 1 электрон. опт. диск (CD-ROM). - Загл. с титул. экрана. - URL: </w:t>
      </w:r>
      <w:hyperlink r:id="rId25" w:history="1">
        <w:r w:rsidRPr="00C4040C">
          <w:rPr>
            <w:rStyle w:val="ad"/>
          </w:rPr>
          <w:t>https://magtu.informsystema.ru/uploader/fileUpload?name=1154.pdf&amp;show=dcatalogues/1/1121181/1154.pdf&amp;view=true</w:t>
        </w:r>
      </w:hyperlink>
      <w:r w:rsidRPr="00C4040C">
        <w:t xml:space="preserve"> (дата обращения: 18.09.2020). - Макрообъект. - Текст : электронный. - Сведения доступны также на CD-ROM.</w:t>
      </w:r>
    </w:p>
    <w:p w:rsidR="002A565E" w:rsidRPr="00F133E7" w:rsidRDefault="002A565E" w:rsidP="002A565E">
      <w:pPr>
        <w:spacing w:after="0" w:line="240" w:lineRule="auto"/>
        <w:ind w:firstLine="756"/>
        <w:jc w:val="both"/>
      </w:pPr>
      <w:r>
        <w:rPr>
          <w:color w:val="000000"/>
        </w:rPr>
        <w:t>6</w:t>
      </w:r>
      <w:r w:rsidRPr="00F133E7">
        <w:rPr>
          <w:color w:val="000000"/>
        </w:rPr>
        <w:t>.</w:t>
      </w:r>
      <w:r w:rsidRPr="00F133E7">
        <w:t xml:space="preserve"> </w:t>
      </w:r>
      <w:r w:rsidRPr="00BE00D4">
        <w:rPr>
          <w:color w:val="000000"/>
        </w:rPr>
        <w:t xml:space="preserve">Шишов, О. В. Технические средства автоматизации и управления : учебное пособие / О.В. Шишов. — Москва : ИНФРА-М, 2020. — 396 с. + Доп. материалы [Электронный ресурс]. — (Среднее профессиональное образование). - ISBN 978-5-16-015283-7. - Текст : электронный. </w:t>
      </w:r>
      <w:r w:rsidRPr="006246B1">
        <w:t xml:space="preserve">- </w:t>
      </w:r>
      <w:r w:rsidRPr="006246B1">
        <w:rPr>
          <w:lang w:val="en-GB"/>
        </w:rPr>
        <w:t>URL</w:t>
      </w:r>
      <w:r w:rsidRPr="006246B1">
        <w:t xml:space="preserve">: </w:t>
      </w:r>
      <w:r w:rsidRPr="00BE00D4">
        <w:rPr>
          <w:color w:val="000000"/>
        </w:rPr>
        <w:t xml:space="preserve">- </w:t>
      </w:r>
      <w:hyperlink r:id="rId26" w:history="1">
        <w:r w:rsidRPr="00BE00D4">
          <w:rPr>
            <w:rStyle w:val="ad"/>
          </w:rPr>
          <w:t>https://znanium.com/read?id=359601</w:t>
        </w:r>
      </w:hyperlink>
      <w:r w:rsidRPr="00BE00D4">
        <w:rPr>
          <w:color w:val="000000"/>
        </w:rPr>
        <w:t xml:space="preserve"> (дата обращения: 18.09.2020). – Режим доступа: по подписке.</w:t>
      </w:r>
    </w:p>
    <w:p w:rsidR="002A565E" w:rsidRPr="00ED1065" w:rsidRDefault="002A565E" w:rsidP="002A565E">
      <w:pPr>
        <w:spacing w:after="0"/>
        <w:ind w:firstLine="709"/>
      </w:pPr>
      <w:r>
        <w:rPr>
          <w:color w:val="000000"/>
        </w:rPr>
        <w:t>7</w:t>
      </w:r>
      <w:r w:rsidRPr="00F133E7">
        <w:rPr>
          <w:color w:val="000000"/>
        </w:rPr>
        <w:t>.</w:t>
      </w:r>
      <w:r w:rsidRPr="00F133E7">
        <w:t xml:space="preserve"> </w:t>
      </w:r>
      <w:r w:rsidRPr="00570EE9">
        <w:t xml:space="preserve">Андреев, С. М. Принципы построения и организации комплексов технических средств в системах автоматического управления. Курс лекций : учебное пособие / С. М. Андреев. - Магнитогорск : МГТУ, 2013. - 1 электрон. опт. диск (CD-ROM). - Загл. с титул. экрана. - URL: </w:t>
      </w:r>
      <w:hyperlink r:id="rId27" w:history="1">
        <w:r w:rsidRPr="00570EE9">
          <w:rPr>
            <w:rStyle w:val="ad"/>
          </w:rPr>
          <w:t>https://magtu.informsystema.ru/uploader/fileUpload?name=920.pdf&amp;show=dcatalogues/1/1118913/920.pdf&amp;view=true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CD-ROM.</w:t>
      </w:r>
    </w:p>
    <w:p w:rsidR="002A565E" w:rsidRPr="00ED1065" w:rsidRDefault="002A565E" w:rsidP="002A565E">
      <w:pPr>
        <w:spacing w:after="0" w:line="240" w:lineRule="auto"/>
        <w:ind w:firstLine="756"/>
        <w:jc w:val="both"/>
      </w:pPr>
      <w:r>
        <w:rPr>
          <w:color w:val="000000"/>
        </w:rPr>
        <w:t>8</w:t>
      </w:r>
      <w:r w:rsidRPr="003215A9">
        <w:rPr>
          <w:color w:val="000000"/>
        </w:rPr>
        <w:t>.</w:t>
      </w:r>
      <w:r w:rsidRPr="003215A9">
        <w:t xml:space="preserve"> </w:t>
      </w:r>
      <w:r w:rsidRPr="00570EE9">
        <w:t xml:space="preserve">Парсункин, Б. Н. Автоматизация технологических процессов и производств. Производство стали в мартеновских печах, двухванных агрегатах и кислородных конвертерах : учебное пособие / Б. Н. Парсункин, Т. Г. Сухоносова, А. Р. Бондарева ; МГТУ. - Магнитогорск : МГТУ, 2016. - 264 с. : ил., табл. - URL: </w:t>
      </w:r>
      <w:hyperlink r:id="rId28" w:history="1">
        <w:r w:rsidRPr="00570EE9">
          <w:rPr>
            <w:rStyle w:val="ad"/>
          </w:rPr>
          <w:t>https://magtu.informsystema.ru/uploader/fileUpload?name=2913.pdf&amp;show=dcatalogues/1/1134463/2913.pdf&amp;view=true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:rsidR="002A565E" w:rsidRDefault="002A565E" w:rsidP="002A565E">
      <w:pPr>
        <w:spacing w:after="0"/>
        <w:ind w:firstLine="709"/>
      </w:pPr>
      <w:r>
        <w:t xml:space="preserve">9. </w:t>
      </w:r>
      <w:r w:rsidRPr="00570EE9">
        <w:t xml:space="preserve">Парсункин, Б. Н. Автоматизация технологических процессов и производств в металлургии : учебное пособие / Б. Н. Парсункин, С. М. Андреев, Е. С. Рябчикова ; под ред. Б. Н. Парсункина ; МГТУ, [каф. ПКиСУ]. - Магнитогорск, 2011. - 151 с. : ил., табл. - URL: </w:t>
      </w:r>
      <w:hyperlink r:id="rId29" w:history="1">
        <w:r w:rsidRPr="00570EE9">
          <w:rPr>
            <w:rStyle w:val="ad"/>
          </w:rPr>
          <w:t>https://magtu.informsystema.ru/uploader/fileUpload?name=482.pdf&amp;show=dcatalogues/1/1087745/482.pdf&amp;view=true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:rsidR="002A565E" w:rsidRPr="00570EE9" w:rsidRDefault="002A565E" w:rsidP="002A565E">
      <w:pPr>
        <w:spacing w:after="0"/>
        <w:ind w:firstLine="709"/>
      </w:pPr>
      <w:r>
        <w:t xml:space="preserve">11. </w:t>
      </w:r>
      <w:r w:rsidRPr="00570EE9">
        <w:t xml:space="preserve">Парсункин, Б. Н. Автоматизация и оптимизация управления процессом выплавки чугуна в доменных печах : учебное пособие / Б. Н. Парсункин, С. М. Андреев, Т. Г. Сухоносова ; МГТУ. - Магнитогорск : МГТУ, 2018. - 215 с. : ил., табл., схемы, граф., диагр., номогр., эскизы. - ISBN 978-5-9967-1208-3. - URL: </w:t>
      </w:r>
      <w:hyperlink r:id="rId30" w:history="1">
        <w:r w:rsidRPr="00570EE9">
          <w:rPr>
            <w:rStyle w:val="ad"/>
          </w:rPr>
          <w:t>https://magtu.informsystema.ru/uploader/fileUpload?name=3635.pdf&amp;show=dcatalogues/1/1524803/363</w:t>
        </w:r>
        <w:r w:rsidRPr="00570EE9">
          <w:rPr>
            <w:rStyle w:val="ad"/>
          </w:rPr>
          <w:lastRenderedPageBreak/>
          <w:t>5.pdf&amp;view=true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:rsidR="002A565E" w:rsidRPr="00223081" w:rsidRDefault="002A565E" w:rsidP="002A565E">
      <w:pPr>
        <w:pStyle w:val="Style8"/>
        <w:widowControl/>
        <w:spacing w:before="120" w:after="120"/>
        <w:ind w:firstLine="720"/>
        <w:rPr>
          <w:rStyle w:val="FontStyle21"/>
          <w:b/>
          <w:i/>
          <w:sz w:val="24"/>
          <w:szCs w:val="24"/>
        </w:rPr>
      </w:pPr>
      <w:r w:rsidRPr="00223081">
        <w:rPr>
          <w:rStyle w:val="FontStyle15"/>
          <w:i/>
          <w:spacing w:val="40"/>
          <w:sz w:val="24"/>
          <w:szCs w:val="24"/>
        </w:rPr>
        <w:t>в)</w:t>
      </w:r>
      <w:r w:rsidRPr="00223081">
        <w:rPr>
          <w:rStyle w:val="FontStyle21"/>
          <w:b/>
          <w:i/>
          <w:sz w:val="24"/>
          <w:szCs w:val="24"/>
        </w:rPr>
        <w:t xml:space="preserve">Методические указания: </w:t>
      </w:r>
    </w:p>
    <w:p w:rsidR="002A565E" w:rsidRDefault="002A565E" w:rsidP="002A565E">
      <w:pPr>
        <w:numPr>
          <w:ilvl w:val="0"/>
          <w:numId w:val="21"/>
        </w:numPr>
        <w:spacing w:after="0" w:line="240" w:lineRule="auto"/>
        <w:jc w:val="both"/>
      </w:pPr>
      <w:r w:rsidRPr="00570EE9">
        <w:t xml:space="preserve">Мухина, Е. Ю. Системы управления технологическими процессами и информационные технологии : учебное пособие / Е. Ю. Мухина, А. Р. Бондарева ; МГТУ. - Магнитогорск : МГТУ, 2014. - 1 электрон. опт. диск (CD-ROM). - Загл. с титул. экрана. - URL: </w:t>
      </w:r>
      <w:hyperlink r:id="rId31" w:history="1">
        <w:r w:rsidRPr="00570EE9">
          <w:rPr>
            <w:rStyle w:val="ad"/>
          </w:rPr>
          <w:t>https://magtu.informsystema.ru/uploader/fileUpload?name=1156.pdf&amp;show=dcatalogues/1/1121183/1156.pdf&amp;view=true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</w:p>
    <w:p w:rsidR="002A565E" w:rsidRPr="00326870" w:rsidRDefault="002A565E" w:rsidP="002A565E">
      <w:pPr>
        <w:numPr>
          <w:ilvl w:val="0"/>
          <w:numId w:val="21"/>
        </w:numPr>
        <w:spacing w:after="0" w:line="240" w:lineRule="auto"/>
        <w:jc w:val="both"/>
      </w:pPr>
      <w:r w:rsidRPr="00570EE9">
        <w:t xml:space="preserve">Мухина, Е. Ю. Автоматизация технологических процессов : практикум / Е. Ю. Мухина, А. Р. Бондарева ; МГТУ. - Магнитогорск : МГТУ, 2017. - 110 с. : ил., табл., схемы. - URL: </w:t>
      </w:r>
      <w:hyperlink r:id="rId32" w:history="1">
        <w:r w:rsidRPr="00570EE9">
          <w:rPr>
            <w:rStyle w:val="ad"/>
          </w:rPr>
          <w:t>https://magtu.informsystema.ru/uploader/fileUpload?name=3507.pdf&amp;show=dcatalogues/1/1514313/3507.pdf&amp;view=true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:rsidR="002A565E" w:rsidRPr="00D6180A" w:rsidRDefault="002A565E" w:rsidP="002A565E">
      <w:pPr>
        <w:pStyle w:val="Style4"/>
        <w:widowControl/>
        <w:numPr>
          <w:ilvl w:val="0"/>
          <w:numId w:val="21"/>
        </w:numPr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D6180A">
        <w:rPr>
          <w:rStyle w:val="FontStyle31"/>
          <w:rFonts w:ascii="Times New Roman" w:hAnsi="Times New Roman" w:cs="Times New Roman"/>
          <w:sz w:val="24"/>
          <w:szCs w:val="24"/>
        </w:rPr>
        <w:t>Задания для практических работ по дисциплине «</w:t>
      </w:r>
      <w:r w:rsidRPr="00D6180A">
        <w:t>Технические измерения, сертификация и автоматизация тепловых процессов</w:t>
      </w:r>
      <w:r w:rsidRPr="00D6180A">
        <w:rPr>
          <w:rStyle w:val="FontStyle31"/>
          <w:rFonts w:ascii="Times New Roman" w:hAnsi="Times New Roman" w:cs="Times New Roman"/>
          <w:sz w:val="24"/>
          <w:szCs w:val="24"/>
        </w:rPr>
        <w:t>»</w:t>
      </w:r>
      <w:r>
        <w:rPr>
          <w:rStyle w:val="FontStyle31"/>
          <w:rFonts w:ascii="Times New Roman" w:hAnsi="Times New Roman" w:cs="Times New Roman"/>
          <w:sz w:val="24"/>
          <w:szCs w:val="24"/>
        </w:rPr>
        <w:t>. Приложение 1.</w:t>
      </w:r>
    </w:p>
    <w:p w:rsidR="002A565E" w:rsidRPr="00D6180A" w:rsidRDefault="002A565E" w:rsidP="002A565E">
      <w:pPr>
        <w:widowControl w:val="0"/>
        <w:autoSpaceDE w:val="0"/>
        <w:spacing w:after="0" w:line="240" w:lineRule="auto"/>
        <w:jc w:val="both"/>
      </w:pPr>
    </w:p>
    <w:p w:rsidR="002A565E" w:rsidRPr="00787B78" w:rsidRDefault="002A565E" w:rsidP="002A565E">
      <w:pPr>
        <w:pStyle w:val="Style8"/>
        <w:widowControl/>
        <w:spacing w:before="120" w:after="120"/>
        <w:ind w:firstLine="720"/>
        <w:jc w:val="both"/>
        <w:rPr>
          <w:rStyle w:val="FontStyle21"/>
          <w:i/>
          <w:sz w:val="24"/>
          <w:szCs w:val="24"/>
        </w:rPr>
      </w:pPr>
      <w:r w:rsidRPr="00787B78">
        <w:rPr>
          <w:rStyle w:val="FontStyle15"/>
          <w:i/>
          <w:spacing w:val="40"/>
          <w:sz w:val="24"/>
          <w:szCs w:val="24"/>
        </w:rPr>
        <w:t>г)</w:t>
      </w:r>
      <w:r w:rsidRPr="00787B78">
        <w:rPr>
          <w:rStyle w:val="FontStyle15"/>
          <w:i/>
          <w:sz w:val="24"/>
          <w:szCs w:val="24"/>
        </w:rPr>
        <w:t xml:space="preserve"> </w:t>
      </w:r>
      <w:r w:rsidRPr="00787B78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787B78">
        <w:rPr>
          <w:rStyle w:val="FontStyle15"/>
          <w:b w:val="0"/>
          <w:i/>
          <w:spacing w:val="40"/>
          <w:sz w:val="24"/>
          <w:szCs w:val="24"/>
        </w:rPr>
        <w:t>и</w:t>
      </w:r>
      <w:r w:rsidRPr="00787B78">
        <w:rPr>
          <w:rStyle w:val="FontStyle15"/>
          <w:b w:val="0"/>
          <w:i/>
          <w:sz w:val="24"/>
          <w:szCs w:val="24"/>
        </w:rPr>
        <w:t xml:space="preserve"> </w:t>
      </w:r>
      <w:r w:rsidRPr="00787B78">
        <w:rPr>
          <w:rStyle w:val="FontStyle21"/>
          <w:b/>
          <w:i/>
          <w:sz w:val="24"/>
          <w:szCs w:val="24"/>
        </w:rPr>
        <w:t>Интернет-ресурсы:</w:t>
      </w:r>
      <w:r w:rsidRPr="00787B78">
        <w:rPr>
          <w:rStyle w:val="FontStyle21"/>
          <w:i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05"/>
        <w:gridCol w:w="3052"/>
        <w:gridCol w:w="4505"/>
      </w:tblGrid>
      <w:tr w:rsidR="002A565E" w:rsidTr="00373467">
        <w:trPr>
          <w:trHeight w:hRule="exact" w:val="555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Default="002A565E" w:rsidP="00373467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Default="002A565E" w:rsidP="00373467">
            <w:pPr>
              <w:spacing w:after="0" w:line="240" w:lineRule="auto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Default="002A565E" w:rsidP="00373467">
            <w:pPr>
              <w:spacing w:after="0" w:line="240" w:lineRule="auto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2A565E" w:rsidTr="00373467">
        <w:trPr>
          <w:trHeight w:hRule="exact" w:val="818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Pr="008239E7" w:rsidRDefault="002A565E" w:rsidP="00373467">
            <w:pPr>
              <w:spacing w:after="0" w:line="240" w:lineRule="auto"/>
              <w:rPr>
                <w:lang w:val="en-US"/>
              </w:rPr>
            </w:pPr>
            <w:r w:rsidRPr="008239E7">
              <w:rPr>
                <w:color w:val="000000"/>
                <w:lang w:val="en-US"/>
              </w:rPr>
              <w:t>MS</w:t>
            </w:r>
            <w:r w:rsidRPr="008239E7">
              <w:rPr>
                <w:lang w:val="en-US"/>
              </w:rPr>
              <w:t xml:space="preserve"> </w:t>
            </w:r>
            <w:r w:rsidRPr="008239E7">
              <w:rPr>
                <w:color w:val="000000"/>
                <w:lang w:val="en-US"/>
              </w:rPr>
              <w:t>Windows</w:t>
            </w:r>
            <w:r w:rsidRPr="008239E7">
              <w:rPr>
                <w:lang w:val="en-US"/>
              </w:rPr>
              <w:t xml:space="preserve"> </w:t>
            </w:r>
            <w:r w:rsidRPr="008239E7">
              <w:rPr>
                <w:color w:val="000000"/>
                <w:lang w:val="en-US"/>
              </w:rPr>
              <w:t>7</w:t>
            </w:r>
            <w:r w:rsidRPr="008239E7">
              <w:rPr>
                <w:lang w:val="en-US"/>
              </w:rPr>
              <w:t xml:space="preserve"> </w:t>
            </w:r>
            <w:r w:rsidRPr="008239E7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8239E7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8239E7">
              <w:rPr>
                <w:color w:val="000000"/>
                <w:lang w:val="en-US"/>
              </w:rPr>
              <w:t>)</w:t>
            </w:r>
            <w:r w:rsidRPr="008239E7">
              <w:rPr>
                <w:lang w:val="en-US"/>
              </w:rP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Default="002A565E" w:rsidP="00373467">
            <w:pPr>
              <w:spacing w:after="0" w:line="240" w:lineRule="auto"/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Default="002A565E" w:rsidP="00373467">
            <w:pPr>
              <w:spacing w:after="0" w:line="240" w:lineRule="auto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2A565E" w:rsidTr="00373467">
        <w:trPr>
          <w:trHeight w:hRule="exact" w:val="555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Default="002A565E" w:rsidP="00373467">
            <w:pPr>
              <w:spacing w:after="0" w:line="240" w:lineRule="auto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Default="002A565E" w:rsidP="00373467">
            <w:pPr>
              <w:spacing w:after="0" w:line="240" w:lineRule="auto"/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Default="002A565E" w:rsidP="00373467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2A565E" w:rsidTr="00373467">
        <w:trPr>
          <w:trHeight w:hRule="exact" w:val="1096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Default="002A565E" w:rsidP="00373467">
            <w:pPr>
              <w:spacing w:after="0" w:line="240" w:lineRule="auto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Default="002A565E" w:rsidP="00373467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Default="002A565E" w:rsidP="00373467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565E" w:rsidTr="00373467">
        <w:trPr>
          <w:trHeight w:hRule="exact" w:val="707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Default="002A565E" w:rsidP="00373467">
            <w:pPr>
              <w:spacing w:after="0" w:line="240" w:lineRule="auto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Default="002A565E" w:rsidP="00373467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Default="002A565E" w:rsidP="00373467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2A565E" w:rsidRDefault="002A565E" w:rsidP="002A565E">
      <w:pPr>
        <w:pStyle w:val="Style8"/>
        <w:widowControl/>
        <w:ind w:left="786"/>
        <w:jc w:val="both"/>
        <w:rPr>
          <w:rStyle w:val="FontStyle14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33"/>
        <w:gridCol w:w="5457"/>
        <w:gridCol w:w="4505"/>
        <w:gridCol w:w="53"/>
      </w:tblGrid>
      <w:tr w:rsidR="002A565E" w:rsidRPr="008312E6" w:rsidTr="00373467">
        <w:trPr>
          <w:trHeight w:hRule="exact" w:val="285"/>
        </w:trPr>
        <w:tc>
          <w:tcPr>
            <w:tcW w:w="1014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A565E" w:rsidRPr="008312E6" w:rsidRDefault="002A565E" w:rsidP="00373467">
            <w:pPr>
              <w:spacing w:after="0" w:line="240" w:lineRule="auto"/>
              <w:ind w:firstLine="756"/>
              <w:jc w:val="both"/>
            </w:pPr>
            <w:r w:rsidRPr="008312E6">
              <w:rPr>
                <w:b/>
                <w:color w:val="000000"/>
              </w:rPr>
              <w:t>Профессиональные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базы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данных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и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информационные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справочные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системы</w:t>
            </w:r>
            <w:r w:rsidRPr="008312E6">
              <w:t xml:space="preserve"> </w:t>
            </w:r>
          </w:p>
        </w:tc>
      </w:tr>
      <w:tr w:rsidR="002A565E" w:rsidTr="00373467">
        <w:trPr>
          <w:gridAfter w:val="1"/>
          <w:wAfter w:w="40" w:type="dxa"/>
          <w:trHeight w:hRule="exact" w:val="270"/>
        </w:trPr>
        <w:tc>
          <w:tcPr>
            <w:tcW w:w="133" w:type="dxa"/>
          </w:tcPr>
          <w:p w:rsidR="002A565E" w:rsidRPr="008312E6" w:rsidRDefault="002A565E" w:rsidP="00373467"/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Default="002A565E" w:rsidP="00373467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Default="002A565E" w:rsidP="00373467">
            <w:pPr>
              <w:spacing w:after="0" w:line="240" w:lineRule="auto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2A565E" w:rsidRPr="008239E7" w:rsidTr="00373467">
        <w:trPr>
          <w:gridAfter w:val="1"/>
          <w:wAfter w:w="40" w:type="dxa"/>
          <w:trHeight w:hRule="exact" w:val="14"/>
        </w:trPr>
        <w:tc>
          <w:tcPr>
            <w:tcW w:w="133" w:type="dxa"/>
          </w:tcPr>
          <w:p w:rsidR="002A565E" w:rsidRDefault="002A565E" w:rsidP="00373467"/>
        </w:tc>
        <w:tc>
          <w:tcPr>
            <w:tcW w:w="54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Pr="008312E6" w:rsidRDefault="002A565E" w:rsidP="00373467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>
              <w:rPr>
                <w:color w:val="000000"/>
              </w:rPr>
              <w:t>East</w:t>
            </w:r>
            <w:r w:rsidRPr="002E3B81">
              <w:t xml:space="preserve"> </w:t>
            </w:r>
            <w:r>
              <w:rPr>
                <w:color w:val="000000"/>
              </w:rPr>
              <w:t>View</w:t>
            </w:r>
            <w:r w:rsidRPr="002E3B81">
              <w:t xml:space="preserve"> </w:t>
            </w:r>
            <w:r>
              <w:rPr>
                <w:color w:val="000000"/>
              </w:rPr>
              <w:t>Information</w:t>
            </w:r>
            <w:r w:rsidRPr="002E3B81">
              <w:t xml:space="preserve"> </w:t>
            </w:r>
            <w:r>
              <w:rPr>
                <w:color w:val="000000"/>
              </w:rPr>
              <w:t>Services</w:t>
            </w:r>
            <w:r w:rsidRPr="002E3B81">
              <w:rPr>
                <w:color w:val="000000"/>
              </w:rPr>
              <w:t>,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ООО</w:t>
            </w:r>
            <w:r w:rsidRPr="002E3B81">
              <w:t xml:space="preserve"> </w:t>
            </w:r>
            <w:r w:rsidRPr="002E3B81">
              <w:rPr>
                <w:color w:val="000000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45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Pr="008239E7" w:rsidRDefault="004D1DC2" w:rsidP="00373467">
            <w:pPr>
              <w:spacing w:after="0" w:line="240" w:lineRule="auto"/>
              <w:jc w:val="both"/>
              <w:rPr>
                <w:lang w:val="en-US"/>
              </w:rPr>
            </w:pPr>
            <w:hyperlink r:id="rId33" w:history="1">
              <w:r w:rsidR="002A565E" w:rsidRPr="00565C0A">
                <w:rPr>
                  <w:rStyle w:val="ad"/>
                </w:rPr>
                <w:t>https://dlib.eastview.com/</w:t>
              </w:r>
            </w:hyperlink>
            <w:r w:rsidR="002A565E">
              <w:t xml:space="preserve"> </w:t>
            </w:r>
          </w:p>
        </w:tc>
      </w:tr>
      <w:tr w:rsidR="002A565E" w:rsidRPr="008239E7" w:rsidTr="00373467">
        <w:trPr>
          <w:gridAfter w:val="1"/>
          <w:wAfter w:w="40" w:type="dxa"/>
          <w:trHeight w:hRule="exact" w:val="540"/>
        </w:trPr>
        <w:tc>
          <w:tcPr>
            <w:tcW w:w="133" w:type="dxa"/>
          </w:tcPr>
          <w:p w:rsidR="002A565E" w:rsidRPr="008239E7" w:rsidRDefault="002A565E" w:rsidP="00373467">
            <w:pPr>
              <w:rPr>
                <w:lang w:val="en-US"/>
              </w:rPr>
            </w:pPr>
          </w:p>
        </w:tc>
        <w:tc>
          <w:tcPr>
            <w:tcW w:w="54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Pr="008239E7" w:rsidRDefault="002A565E" w:rsidP="00373467">
            <w:pPr>
              <w:rPr>
                <w:lang w:val="en-US"/>
              </w:rPr>
            </w:pPr>
          </w:p>
        </w:tc>
        <w:tc>
          <w:tcPr>
            <w:tcW w:w="4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Pr="008239E7" w:rsidRDefault="002A565E" w:rsidP="00373467">
            <w:pPr>
              <w:rPr>
                <w:lang w:val="en-US"/>
              </w:rPr>
            </w:pPr>
          </w:p>
        </w:tc>
      </w:tr>
      <w:tr w:rsidR="002A565E" w:rsidRPr="008239E7" w:rsidTr="00373467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2A565E" w:rsidRPr="008239E7" w:rsidRDefault="002A565E" w:rsidP="00373467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Pr="008312E6" w:rsidRDefault="002A565E" w:rsidP="00373467">
            <w:pPr>
              <w:spacing w:after="0" w:line="240" w:lineRule="auto"/>
              <w:jc w:val="both"/>
            </w:pPr>
            <w:r w:rsidRPr="00BB6B88">
              <w:rPr>
                <w:color w:val="000000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система</w:t>
            </w:r>
            <w:r w:rsidRPr="00BB6B88">
              <w:t xml:space="preserve"> </w:t>
            </w:r>
            <w:r w:rsidRPr="00BB6B88">
              <w:rPr>
                <w:color w:val="000000"/>
              </w:rPr>
              <w:t>–</w:t>
            </w:r>
            <w:r w:rsidRPr="00BB6B88">
              <w:t xml:space="preserve"> </w:t>
            </w:r>
            <w:r w:rsidRPr="00BB6B88">
              <w:rPr>
                <w:color w:val="000000"/>
              </w:rPr>
              <w:t>Российский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индекс</w:t>
            </w:r>
            <w:r w:rsidRPr="00BB6B88">
              <w:t xml:space="preserve"> </w:t>
            </w:r>
            <w:r w:rsidRPr="00BB6B88">
              <w:rPr>
                <w:color w:val="000000"/>
              </w:rPr>
              <w:t>научного</w:t>
            </w:r>
            <w:r w:rsidRPr="00BB6B88">
              <w:t xml:space="preserve"> </w:t>
            </w:r>
            <w:r w:rsidRPr="00BB6B88">
              <w:rPr>
                <w:color w:val="000000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color w:val="000000"/>
              </w:rPr>
              <w:t>(РИНЦ)</w:t>
            </w:r>
            <w:r w:rsidRPr="00BB6B88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Pr="008239E7" w:rsidRDefault="002A565E" w:rsidP="00373467">
            <w:pPr>
              <w:spacing w:after="0" w:line="240" w:lineRule="auto"/>
              <w:jc w:val="both"/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34" w:history="1">
              <w:r w:rsidRPr="001878F6">
                <w:rPr>
                  <w:rStyle w:val="ad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</w:tr>
      <w:tr w:rsidR="002A565E" w:rsidRPr="008239E7" w:rsidTr="00373467">
        <w:trPr>
          <w:gridAfter w:val="1"/>
          <w:wAfter w:w="40" w:type="dxa"/>
          <w:trHeight w:hRule="exact" w:val="555"/>
        </w:trPr>
        <w:tc>
          <w:tcPr>
            <w:tcW w:w="133" w:type="dxa"/>
          </w:tcPr>
          <w:p w:rsidR="002A565E" w:rsidRPr="008239E7" w:rsidRDefault="002A565E" w:rsidP="00373467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Pr="008312E6" w:rsidRDefault="002A565E" w:rsidP="00373467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Российский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индекс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научного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color w:val="000000"/>
              </w:rPr>
              <w:t>(РИНЦ)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Pr="008239E7" w:rsidRDefault="002A565E" w:rsidP="00373467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35" w:history="1">
              <w:r w:rsidRPr="000C5160">
                <w:rPr>
                  <w:rStyle w:val="ad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2A565E" w:rsidRPr="008239E7" w:rsidTr="00373467">
        <w:trPr>
          <w:gridAfter w:val="1"/>
          <w:wAfter w:w="40" w:type="dxa"/>
          <w:trHeight w:hRule="exact" w:val="555"/>
        </w:trPr>
        <w:tc>
          <w:tcPr>
            <w:tcW w:w="133" w:type="dxa"/>
          </w:tcPr>
          <w:p w:rsidR="002A565E" w:rsidRPr="008239E7" w:rsidRDefault="002A565E" w:rsidP="00373467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Pr="008312E6" w:rsidRDefault="002A565E" w:rsidP="00373467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Поисковая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Академия</w:t>
            </w:r>
            <w:r w:rsidRPr="002E3B81">
              <w:t xml:space="preserve"> 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 w:rsidRPr="002E3B81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>
              <w:rPr>
                <w:color w:val="000000"/>
              </w:rPr>
              <w:t>Scholar</w:t>
            </w:r>
            <w:r w:rsidRPr="002E3B81">
              <w:rPr>
                <w:color w:val="000000"/>
              </w:rPr>
              <w:t>)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Pr="008239E7" w:rsidRDefault="002A565E" w:rsidP="00373467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36" w:history="1">
              <w:r w:rsidRPr="000C5160">
                <w:rPr>
                  <w:rStyle w:val="ad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2A565E" w:rsidRPr="008239E7" w:rsidTr="00373467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2A565E" w:rsidRPr="008239E7" w:rsidRDefault="002A565E" w:rsidP="00373467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Pr="008312E6" w:rsidRDefault="002A565E" w:rsidP="00373467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-</w:t>
            </w:r>
            <w:r w:rsidRPr="002E3B81">
              <w:t xml:space="preserve"> </w:t>
            </w:r>
            <w:r w:rsidRPr="002E3B81">
              <w:rPr>
                <w:color w:val="000000"/>
              </w:rPr>
              <w:t>Единое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окно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доступа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к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Pr="008239E7" w:rsidRDefault="002A565E" w:rsidP="00373467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37" w:history="1">
              <w:r w:rsidRPr="000C5160">
                <w:rPr>
                  <w:rStyle w:val="ad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2A565E" w:rsidRPr="008239E7" w:rsidTr="00373467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2A565E" w:rsidRPr="008239E7" w:rsidRDefault="002A565E" w:rsidP="00373467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Pr="008312E6" w:rsidRDefault="002A565E" w:rsidP="00373467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бюджетное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учреждение</w:t>
            </w:r>
            <w:r w:rsidRPr="002E3B81">
              <w:t xml:space="preserve"> </w:t>
            </w:r>
            <w:r w:rsidRPr="002E3B81">
              <w:rPr>
                <w:color w:val="000000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институт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Pr="008239E7" w:rsidRDefault="002A565E" w:rsidP="00373467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D7672D">
              <w:rPr>
                <w:color w:val="000000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38" w:history="1">
              <w:r w:rsidRPr="00D7672D">
                <w:rPr>
                  <w:rStyle w:val="ad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</w:tr>
      <w:tr w:rsidR="002A565E" w:rsidRPr="006E47A0" w:rsidTr="00373467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2A565E" w:rsidRPr="008239E7" w:rsidRDefault="002A565E" w:rsidP="00373467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Pr="008312E6" w:rsidRDefault="002A565E" w:rsidP="00373467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Pr="006E47A0" w:rsidRDefault="004D1DC2" w:rsidP="00373467">
            <w:pPr>
              <w:spacing w:after="0" w:line="240" w:lineRule="auto"/>
              <w:jc w:val="both"/>
              <w:rPr>
                <w:color w:val="000000"/>
              </w:rPr>
            </w:pPr>
            <w:hyperlink r:id="rId39" w:history="1">
              <w:r w:rsidR="002A565E" w:rsidRPr="00565C0A">
                <w:rPr>
                  <w:rStyle w:val="ad"/>
                </w:rPr>
                <w:t>https://www.rsl.ru/ru/4readers/catalogues/</w:t>
              </w:r>
            </w:hyperlink>
            <w:r w:rsidR="002A565E">
              <w:t xml:space="preserve"> </w:t>
            </w:r>
          </w:p>
        </w:tc>
      </w:tr>
      <w:tr w:rsidR="002A565E" w:rsidRPr="006E47A0" w:rsidTr="00373467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2A565E" w:rsidRPr="006E47A0" w:rsidRDefault="002A565E" w:rsidP="00373467"/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Pr="008312E6" w:rsidRDefault="002A565E" w:rsidP="00373467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ресурсы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библиотеки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МГТУ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им.</w:t>
            </w:r>
            <w:r w:rsidRPr="002E3B81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Pr="006E47A0" w:rsidRDefault="004D1DC2" w:rsidP="00373467">
            <w:pPr>
              <w:spacing w:after="0" w:line="240" w:lineRule="auto"/>
              <w:jc w:val="both"/>
              <w:rPr>
                <w:color w:val="000000"/>
              </w:rPr>
            </w:pPr>
            <w:hyperlink r:id="rId40" w:history="1">
              <w:r w:rsidR="002A565E" w:rsidRPr="00565C0A">
                <w:rPr>
                  <w:rStyle w:val="ad"/>
                </w:rPr>
                <w:t>http://magtu.ru:8085/marcweb2/Default.asp</w:t>
              </w:r>
            </w:hyperlink>
            <w:r w:rsidR="002A565E">
              <w:t xml:space="preserve"> </w:t>
            </w:r>
          </w:p>
        </w:tc>
      </w:tr>
      <w:tr w:rsidR="002A565E" w:rsidRPr="008239E7" w:rsidTr="00373467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2A565E" w:rsidRPr="006E47A0" w:rsidRDefault="002A565E" w:rsidP="00373467"/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Pr="008312E6" w:rsidRDefault="002A565E" w:rsidP="00373467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образовательный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портал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Экономика.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Социология.</w:t>
            </w:r>
            <w:r w:rsidRPr="002E3B81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Pr="008239E7" w:rsidRDefault="004D1DC2" w:rsidP="00373467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41" w:history="1">
              <w:r w:rsidR="002A565E" w:rsidRPr="00565C0A">
                <w:rPr>
                  <w:rStyle w:val="ad"/>
                </w:rPr>
                <w:t>http://ecsocman.hse.ru/</w:t>
              </w:r>
            </w:hyperlink>
            <w:r w:rsidR="002A565E">
              <w:t xml:space="preserve"> </w:t>
            </w:r>
          </w:p>
        </w:tc>
      </w:tr>
      <w:tr w:rsidR="002A565E" w:rsidRPr="008239E7" w:rsidTr="00373467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2A565E" w:rsidRPr="008239E7" w:rsidRDefault="002A565E" w:rsidP="00373467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Pr="008312E6" w:rsidRDefault="002A565E" w:rsidP="00373467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Pr="008239E7" w:rsidRDefault="004D1DC2" w:rsidP="00373467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42" w:history="1">
              <w:r w:rsidR="002A565E" w:rsidRPr="00565C0A">
                <w:rPr>
                  <w:rStyle w:val="ad"/>
                </w:rPr>
                <w:t>https://uisrussia.msu.ru</w:t>
              </w:r>
            </w:hyperlink>
            <w:r w:rsidR="002A565E">
              <w:t xml:space="preserve"> </w:t>
            </w:r>
          </w:p>
        </w:tc>
      </w:tr>
      <w:tr w:rsidR="002A565E" w:rsidRPr="008239E7" w:rsidTr="00373467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2A565E" w:rsidRPr="008239E7" w:rsidRDefault="002A565E" w:rsidP="00373467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Pr="008312E6" w:rsidRDefault="002A565E" w:rsidP="00373467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наукометрическая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2E3B81">
              <w:t xml:space="preserve"> </w:t>
            </w:r>
            <w:r>
              <w:rPr>
                <w:color w:val="000000"/>
              </w:rPr>
              <w:t>of</w:t>
            </w:r>
            <w:r w:rsidRPr="002E3B81">
              <w:t xml:space="preserve"> </w:t>
            </w:r>
            <w:r>
              <w:rPr>
                <w:color w:val="000000"/>
              </w:rPr>
              <w:t>science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Pr="008239E7" w:rsidRDefault="004D1DC2" w:rsidP="00373467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43" w:history="1">
              <w:r w:rsidR="002A565E" w:rsidRPr="00565C0A">
                <w:rPr>
                  <w:rStyle w:val="ad"/>
                </w:rPr>
                <w:t>http://webofscience.com</w:t>
              </w:r>
            </w:hyperlink>
            <w:r w:rsidR="002A565E">
              <w:t xml:space="preserve"> </w:t>
            </w:r>
          </w:p>
        </w:tc>
      </w:tr>
      <w:tr w:rsidR="002A565E" w:rsidRPr="008239E7" w:rsidTr="00373467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2A565E" w:rsidRPr="008239E7" w:rsidRDefault="002A565E" w:rsidP="00373467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Pr="008312E6" w:rsidRDefault="002A565E" w:rsidP="00373467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справочная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65E" w:rsidRPr="008239E7" w:rsidRDefault="004D1DC2" w:rsidP="00373467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44" w:history="1">
              <w:r w:rsidR="002A565E" w:rsidRPr="00565C0A">
                <w:rPr>
                  <w:rStyle w:val="ad"/>
                </w:rPr>
                <w:t>http://scopus.com</w:t>
              </w:r>
            </w:hyperlink>
            <w:r w:rsidR="002A565E">
              <w:t xml:space="preserve"> </w:t>
            </w:r>
          </w:p>
        </w:tc>
      </w:tr>
    </w:tbl>
    <w:p w:rsidR="006C3D98" w:rsidRDefault="006C3D98" w:rsidP="006C3D98">
      <w:pPr>
        <w:pStyle w:val="Style8"/>
        <w:widowControl/>
        <w:ind w:left="786"/>
        <w:jc w:val="both"/>
        <w:rPr>
          <w:rStyle w:val="FontStyle14"/>
          <w:sz w:val="24"/>
          <w:szCs w:val="24"/>
        </w:rPr>
      </w:pPr>
    </w:p>
    <w:p w:rsidR="006C3D98" w:rsidRPr="00787B78" w:rsidRDefault="006C3D98" w:rsidP="006C3D98">
      <w:pPr>
        <w:pStyle w:val="Style8"/>
        <w:widowControl/>
        <w:ind w:left="786"/>
        <w:jc w:val="both"/>
        <w:rPr>
          <w:rStyle w:val="FontStyle14"/>
          <w:b w:val="0"/>
          <w:bCs w:val="0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787B78">
        <w:rPr>
          <w:rStyle w:val="FontStyle14"/>
          <w:sz w:val="24"/>
          <w:szCs w:val="24"/>
        </w:rPr>
        <w:t xml:space="preserve"> Материально-техническое обеспечение дисциплины</w:t>
      </w:r>
    </w:p>
    <w:p w:rsidR="006C3D98" w:rsidRDefault="006C3D98" w:rsidP="006C3D98">
      <w:pPr>
        <w:spacing w:after="0" w:line="360" w:lineRule="auto"/>
        <w:ind w:firstLine="680"/>
        <w:jc w:val="both"/>
      </w:pPr>
      <w:r>
        <w:t xml:space="preserve">Материально-техническое обеспечение дисциплины включает: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45"/>
        <w:gridCol w:w="5226"/>
      </w:tblGrid>
      <w:tr w:rsidR="006C3D98" w:rsidRPr="00EB51E4" w:rsidTr="00DC58F1">
        <w:tc>
          <w:tcPr>
            <w:tcW w:w="4345" w:type="dxa"/>
          </w:tcPr>
          <w:p w:rsidR="006C3D98" w:rsidRPr="00EB51E4" w:rsidRDefault="006C3D98" w:rsidP="00DC58F1">
            <w:pPr>
              <w:spacing w:after="0" w:line="240" w:lineRule="auto"/>
              <w:jc w:val="center"/>
            </w:pPr>
            <w:r w:rsidRPr="00EB51E4">
              <w:t>Тип и название аудитории</w:t>
            </w:r>
          </w:p>
        </w:tc>
        <w:tc>
          <w:tcPr>
            <w:tcW w:w="5226" w:type="dxa"/>
          </w:tcPr>
          <w:p w:rsidR="006C3D98" w:rsidRPr="00EB51E4" w:rsidRDefault="006C3D98" w:rsidP="00DC58F1">
            <w:pPr>
              <w:spacing w:after="0" w:line="240" w:lineRule="auto"/>
              <w:jc w:val="center"/>
            </w:pPr>
            <w:r w:rsidRPr="00EB51E4">
              <w:t>Оснащение аудитории</w:t>
            </w:r>
          </w:p>
        </w:tc>
      </w:tr>
      <w:tr w:rsidR="006C3D98" w:rsidRPr="00EB51E4" w:rsidTr="00DC58F1">
        <w:tc>
          <w:tcPr>
            <w:tcW w:w="4345" w:type="dxa"/>
          </w:tcPr>
          <w:p w:rsidR="006C3D98" w:rsidRPr="00EB51E4" w:rsidRDefault="006C3D98" w:rsidP="00DC58F1">
            <w:pPr>
              <w:spacing w:after="0" w:line="240" w:lineRule="auto"/>
              <w:jc w:val="both"/>
            </w:pPr>
            <w:r w:rsidRPr="00EB51E4">
              <w:t>Учебные аудитории для проведения занятий лекционного типа</w:t>
            </w:r>
          </w:p>
        </w:tc>
        <w:tc>
          <w:tcPr>
            <w:tcW w:w="5226" w:type="dxa"/>
          </w:tcPr>
          <w:p w:rsidR="006C3D98" w:rsidRPr="00EB51E4" w:rsidRDefault="006C3D98" w:rsidP="00DC58F1">
            <w:pPr>
              <w:spacing w:after="0" w:line="240" w:lineRule="auto"/>
              <w:jc w:val="both"/>
            </w:pPr>
            <w:r w:rsidRPr="00EB51E4">
              <w:t>Мультимедийные средства хранения, передачи  и представления информации</w:t>
            </w:r>
          </w:p>
        </w:tc>
      </w:tr>
      <w:tr w:rsidR="006C3D98" w:rsidRPr="00EB51E4" w:rsidTr="00DC58F1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D98" w:rsidRPr="00EB51E4" w:rsidRDefault="006C3D98" w:rsidP="00DC58F1">
            <w:pPr>
              <w:spacing w:after="0" w:line="240" w:lineRule="auto"/>
              <w:jc w:val="both"/>
            </w:pPr>
            <w:r>
              <w:t>Помещения</w:t>
            </w:r>
            <w:r w:rsidRPr="00EB51E4">
              <w:t xml:space="preserve"> для самостоятельной работы</w:t>
            </w:r>
            <w:r>
              <w:t xml:space="preserve"> обучающихся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D98" w:rsidRPr="00EB51E4" w:rsidRDefault="006C3D98" w:rsidP="00DC58F1">
            <w:pPr>
              <w:spacing w:after="0" w:line="240" w:lineRule="auto"/>
              <w:jc w:val="both"/>
            </w:pPr>
            <w:r w:rsidRPr="00EB51E4">
              <w:t xml:space="preserve">Персональные компьютеры с пакетом </w:t>
            </w:r>
            <w:r w:rsidRPr="000D1A49">
              <w:t>MS</w:t>
            </w:r>
            <w:r w:rsidRPr="00EB51E4">
              <w:t xml:space="preserve"> </w:t>
            </w:r>
            <w:r w:rsidRPr="000D1A49">
              <w:t>Office</w:t>
            </w:r>
            <w:r w:rsidRPr="00EB51E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6C3D98" w:rsidRPr="00EB51E4" w:rsidTr="00DC58F1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D98" w:rsidRPr="00EB51E4" w:rsidRDefault="006C3D98" w:rsidP="00DC58F1">
            <w:pPr>
              <w:spacing w:after="0" w:line="240" w:lineRule="auto"/>
              <w:jc w:val="both"/>
            </w:pPr>
            <w:r w:rsidRPr="00EB51E4">
              <w:t>Учебные аудитории для групповых и индивидуальных консультаций, текущего контроля и промежуточных консультаций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D98" w:rsidRPr="00EB51E4" w:rsidRDefault="006C3D98" w:rsidP="00DC58F1">
            <w:pPr>
              <w:spacing w:after="0" w:line="240" w:lineRule="auto"/>
              <w:jc w:val="both"/>
            </w:pPr>
            <w:r w:rsidRPr="00EB51E4">
              <w:t>Доска, мультимедийный проектор, экран</w:t>
            </w:r>
          </w:p>
        </w:tc>
      </w:tr>
      <w:tr w:rsidR="006C3D98" w:rsidRPr="00EB51E4" w:rsidTr="00DC58F1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D98" w:rsidRPr="00EB51E4" w:rsidRDefault="006C3D98" w:rsidP="00DC58F1">
            <w:pPr>
              <w:spacing w:after="0" w:line="240" w:lineRule="auto"/>
              <w:jc w:val="both"/>
            </w:pPr>
            <w:r w:rsidRPr="00EB51E4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D98" w:rsidRPr="00EB51E4" w:rsidRDefault="006C3D98" w:rsidP="00DC58F1">
            <w:pPr>
              <w:spacing w:after="0" w:line="240" w:lineRule="auto"/>
              <w:jc w:val="both"/>
            </w:pPr>
            <w:r w:rsidRPr="00EB51E4">
              <w:t>Стеллажи для хранения учебно-методический документации</w:t>
            </w:r>
          </w:p>
        </w:tc>
      </w:tr>
      <w:tr w:rsidR="006C3D98" w:rsidRPr="00EB51E4" w:rsidTr="00DC58F1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D98" w:rsidRPr="00EB51E4" w:rsidRDefault="006C3D98" w:rsidP="00DC58F1">
            <w:pPr>
              <w:spacing w:after="0" w:line="240" w:lineRule="auto"/>
              <w:jc w:val="both"/>
            </w:pPr>
            <w:r w:rsidRPr="00EB51E4">
              <w:t xml:space="preserve">Учебная аудитория для проведения </w:t>
            </w:r>
            <w:r w:rsidRPr="006C3D98">
              <w:t>практических занятий</w:t>
            </w:r>
            <w:r w:rsidRPr="00EB51E4">
              <w:t xml:space="preserve">: </w:t>
            </w:r>
          </w:p>
          <w:p w:rsidR="006C3D98" w:rsidRPr="00EB51E4" w:rsidRDefault="006C3D98" w:rsidP="00DC58F1">
            <w:pPr>
              <w:spacing w:after="0" w:line="240" w:lineRule="auto"/>
              <w:jc w:val="both"/>
            </w:pPr>
            <w:r w:rsidRPr="00EB51E4"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D98" w:rsidRPr="00EB51E4" w:rsidRDefault="006C3D98" w:rsidP="00DC58F1">
            <w:pPr>
              <w:spacing w:after="0" w:line="240" w:lineRule="auto"/>
              <w:jc w:val="both"/>
            </w:pPr>
            <w:r w:rsidRPr="00EB51E4">
              <w:t xml:space="preserve">Персональные компьютеры с пакетом </w:t>
            </w:r>
            <w:r w:rsidRPr="00263631">
              <w:t>MS</w:t>
            </w:r>
            <w:r w:rsidRPr="00EB51E4">
              <w:t xml:space="preserve"> </w:t>
            </w:r>
            <w:r w:rsidRPr="00263631">
              <w:t>Office</w:t>
            </w:r>
            <w:r w:rsidRPr="00EB51E4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6C3D98" w:rsidRPr="00EB51E4" w:rsidTr="00DC58F1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D98" w:rsidRPr="00EB51E4" w:rsidRDefault="006C3D98" w:rsidP="00DC58F1">
            <w:pPr>
              <w:spacing w:after="0" w:line="240" w:lineRule="auto"/>
              <w:jc w:val="both"/>
            </w:pPr>
            <w:r w:rsidRPr="00EB51E4">
              <w:t xml:space="preserve">Учебная аудитория для проведения </w:t>
            </w:r>
            <w:r w:rsidRPr="00263631">
              <w:t>лабораторных работ</w:t>
            </w:r>
            <w:r w:rsidRPr="00EB51E4">
              <w:t xml:space="preserve">: </w:t>
            </w:r>
          </w:p>
          <w:p w:rsidR="006C3D98" w:rsidRPr="00EB51E4" w:rsidRDefault="006C3D98" w:rsidP="00DC58F1">
            <w:pPr>
              <w:spacing w:after="0" w:line="240" w:lineRule="auto"/>
              <w:jc w:val="both"/>
            </w:pPr>
            <w:r w:rsidRPr="00EB51E4">
              <w:t>лаборатория метрологии и технологических измерений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D98" w:rsidRDefault="006C3D98" w:rsidP="00DC58F1">
            <w:pPr>
              <w:spacing w:after="0" w:line="240" w:lineRule="auto"/>
              <w:jc w:val="both"/>
            </w:pPr>
            <w:r>
              <w:t>Лабораторные установки для выполнения лабораторных работ:</w:t>
            </w:r>
          </w:p>
          <w:p w:rsidR="006C3D98" w:rsidRPr="00EB51E4" w:rsidRDefault="006C3D98" w:rsidP="00DC58F1">
            <w:pPr>
              <w:pStyle w:val="ae"/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 «Измерение расхода газа»;</w:t>
            </w:r>
          </w:p>
          <w:p w:rsidR="006C3D98" w:rsidRPr="00EB51E4" w:rsidRDefault="006C3D98" w:rsidP="00DC58F1">
            <w:pPr>
              <w:pStyle w:val="ae"/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«Поверка термопар»;</w:t>
            </w:r>
          </w:p>
          <w:p w:rsidR="006C3D98" w:rsidRPr="00EB51E4" w:rsidRDefault="006C3D98" w:rsidP="00DC58F1">
            <w:pPr>
              <w:pStyle w:val="ae"/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«Поверка прибора Диск-250, логометра Ш-4540/1 и прибора А-566»;</w:t>
            </w:r>
          </w:p>
          <w:p w:rsidR="006C3D98" w:rsidRPr="00EB51E4" w:rsidRDefault="006C3D98" w:rsidP="00DC58F1">
            <w:pPr>
              <w:pStyle w:val="ae"/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«Испытание и поверка КСП-3, вольтметра Ш-4540, прибора Диск-250»;</w:t>
            </w:r>
          </w:p>
          <w:p w:rsidR="006C3D98" w:rsidRPr="00EB51E4" w:rsidRDefault="006C3D98" w:rsidP="00DC58F1">
            <w:pPr>
              <w:pStyle w:val="ae"/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«Измерение уровня жидкостей»;</w:t>
            </w:r>
          </w:p>
          <w:p w:rsidR="006C3D98" w:rsidRPr="00EB51E4" w:rsidRDefault="006C3D98" w:rsidP="00DC58F1">
            <w:pPr>
              <w:pStyle w:val="ae"/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«Измерение уровня сыпучих материалов»;</w:t>
            </w:r>
          </w:p>
          <w:p w:rsidR="006C3D98" w:rsidRPr="00EB51E4" w:rsidRDefault="006C3D98" w:rsidP="00DC58F1">
            <w:pPr>
              <w:pStyle w:val="ae"/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«Преобразователи давления Метран»;</w:t>
            </w:r>
          </w:p>
          <w:p w:rsidR="006C3D98" w:rsidRPr="00EB51E4" w:rsidRDefault="006C3D98" w:rsidP="00DC58F1">
            <w:pPr>
              <w:pStyle w:val="ae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«Статические и динамические характеристики объекта управления»</w:t>
            </w:r>
          </w:p>
          <w:p w:rsidR="006C3D98" w:rsidRPr="00EB51E4" w:rsidRDefault="006C3D98" w:rsidP="00DC58F1">
            <w:pPr>
              <w:spacing w:after="0" w:line="240" w:lineRule="auto"/>
              <w:jc w:val="both"/>
            </w:pPr>
            <w:r w:rsidRPr="00EB51E4">
              <w:t>Электронные плакаты по курсу "Основы метрологии и технические измерения" (136), ключ на 2 ПК.</w:t>
            </w:r>
          </w:p>
        </w:tc>
      </w:tr>
      <w:tr w:rsidR="006C3D98" w:rsidRPr="00EB51E4" w:rsidTr="006C3D98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D98" w:rsidRPr="00EB51E4" w:rsidRDefault="006C3D98" w:rsidP="006C3D98">
            <w:pPr>
              <w:spacing w:after="0" w:line="240" w:lineRule="auto"/>
              <w:jc w:val="both"/>
            </w:pPr>
            <w:r w:rsidRPr="00EB51E4">
              <w:lastRenderedPageBreak/>
              <w:t xml:space="preserve">Учебная аудитория для проведения </w:t>
            </w:r>
            <w:r w:rsidRPr="006C3D98">
              <w:t>практических занятий и лабораторных работ</w:t>
            </w:r>
            <w:r w:rsidRPr="00EB51E4">
              <w:t>:</w:t>
            </w:r>
          </w:p>
          <w:p w:rsidR="006C3D98" w:rsidRPr="00EB51E4" w:rsidRDefault="006C3D98" w:rsidP="006C3D98">
            <w:pPr>
              <w:spacing w:after="0" w:line="240" w:lineRule="auto"/>
              <w:jc w:val="both"/>
            </w:pPr>
            <w:r w:rsidRPr="00EB51E4">
              <w:t>лаборатория автоматизации технологических процессов и производств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D98" w:rsidRDefault="006C3D98" w:rsidP="00DC58F1">
            <w:pPr>
              <w:spacing w:after="0" w:line="240" w:lineRule="auto"/>
              <w:jc w:val="both"/>
            </w:pPr>
            <w:r>
              <w:t>Лабораторные установки и приборы для выполнения лабораторных и практических работ:</w:t>
            </w:r>
          </w:p>
          <w:p w:rsidR="006C3D98" w:rsidRPr="005F4577" w:rsidRDefault="006C3D98" w:rsidP="006C3D98">
            <w:pPr>
              <w:pStyle w:val="ae"/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5F4577">
              <w:rPr>
                <w:rFonts w:ascii="Times New Roman" w:hAnsi="Times New Roman"/>
                <w:sz w:val="24"/>
                <w:szCs w:val="24"/>
              </w:rPr>
              <w:t>абораторный стенд «Промышленные датчики», ПД-МАКС;</w:t>
            </w:r>
          </w:p>
          <w:p w:rsidR="006C3D98" w:rsidRPr="005F4577" w:rsidRDefault="006C3D98" w:rsidP="006C3D98">
            <w:pPr>
              <w:pStyle w:val="ae"/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5F4577">
              <w:rPr>
                <w:rFonts w:ascii="Times New Roman" w:hAnsi="Times New Roman"/>
                <w:sz w:val="24"/>
                <w:szCs w:val="24"/>
              </w:rPr>
              <w:t>абораторный стенд «Датчики технологической информации», ДТИ;</w:t>
            </w:r>
          </w:p>
          <w:p w:rsidR="006C3D98" w:rsidRPr="005F4577" w:rsidRDefault="006C3D98" w:rsidP="006C3D98">
            <w:pPr>
              <w:pStyle w:val="ae"/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5F4577">
              <w:rPr>
                <w:rFonts w:ascii="Times New Roman" w:hAnsi="Times New Roman"/>
                <w:sz w:val="24"/>
                <w:szCs w:val="24"/>
              </w:rPr>
              <w:t>абораторный стенд «Промышленные датчики расхода», ПДР-СК + компьютер с предустановленным ПО от изготовителя.</w:t>
            </w:r>
          </w:p>
          <w:p w:rsidR="006C3D98" w:rsidRPr="005F4577" w:rsidRDefault="006C3D98" w:rsidP="006C3D98">
            <w:pPr>
              <w:pStyle w:val="ae"/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5F4577">
              <w:rPr>
                <w:rFonts w:ascii="Times New Roman" w:hAnsi="Times New Roman"/>
                <w:sz w:val="24"/>
                <w:szCs w:val="24"/>
              </w:rPr>
              <w:t>абораторный стенд «Промышленные датчики температуры», ПДТ-СК + компьютер с предустановленным ПО от изготовителя.</w:t>
            </w:r>
          </w:p>
          <w:p w:rsidR="006C3D98" w:rsidRPr="005F4577" w:rsidRDefault="006C3D98" w:rsidP="006C3D98">
            <w:pPr>
              <w:pStyle w:val="ae"/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5F4577">
              <w:rPr>
                <w:rFonts w:ascii="Times New Roman" w:hAnsi="Times New Roman"/>
                <w:sz w:val="24"/>
                <w:szCs w:val="24"/>
              </w:rPr>
              <w:t>абораторный стенд «Промышленные датчики давления», ПДД-СК +  компьютер с предустановленным ПО от изготовителя;</w:t>
            </w:r>
          </w:p>
          <w:p w:rsidR="006C3D98" w:rsidRPr="005F4577" w:rsidRDefault="006C3D98" w:rsidP="006C3D98">
            <w:pPr>
              <w:pStyle w:val="ae"/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5F4577">
              <w:rPr>
                <w:rFonts w:ascii="Times New Roman" w:hAnsi="Times New Roman"/>
                <w:sz w:val="24"/>
                <w:szCs w:val="24"/>
              </w:rPr>
              <w:t>рограммируемый логический контроллер ПЛК-Siemens + ноутбук с предустановленным ПО от изготовителя;</w:t>
            </w:r>
          </w:p>
          <w:p w:rsidR="006C3D98" w:rsidRPr="005F4577" w:rsidRDefault="006C3D98" w:rsidP="006C3D98">
            <w:pPr>
              <w:pStyle w:val="ae"/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5F4577">
              <w:rPr>
                <w:rFonts w:ascii="Times New Roman" w:hAnsi="Times New Roman"/>
                <w:sz w:val="24"/>
                <w:szCs w:val="24"/>
              </w:rPr>
              <w:t>абораторный стенд «Автоматизация систем теплогазоснабжения и вентиляции», АТГСВ-09-11ЛР-01 + ноутбук с предустановленным ПО от изготовителя;</w:t>
            </w:r>
          </w:p>
          <w:p w:rsidR="006C3D98" w:rsidRPr="005F4577" w:rsidRDefault="006C3D98" w:rsidP="006C3D98">
            <w:pPr>
              <w:pStyle w:val="ae"/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5F4577">
              <w:rPr>
                <w:rFonts w:ascii="Times New Roman" w:hAnsi="Times New Roman"/>
                <w:sz w:val="24"/>
                <w:szCs w:val="24"/>
              </w:rPr>
              <w:t>абораторный стенд «Автоматизация систем водоснабжения и водоотведения», АВИВ-У-01-12;</w:t>
            </w:r>
          </w:p>
          <w:p w:rsidR="006C3D98" w:rsidRDefault="006C3D98" w:rsidP="006C3D98">
            <w:pPr>
              <w:pStyle w:val="ae"/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5F4577">
              <w:rPr>
                <w:rFonts w:ascii="Times New Roman" w:hAnsi="Times New Roman"/>
                <w:sz w:val="24"/>
                <w:szCs w:val="24"/>
              </w:rPr>
              <w:t>абораторный стенд «ПЛК-Omron-4OA-HH#»</w:t>
            </w:r>
          </w:p>
          <w:p w:rsidR="006C3D98" w:rsidRPr="006C3D98" w:rsidRDefault="006C3D98" w:rsidP="006C3D98">
            <w:pPr>
              <w:pStyle w:val="ae"/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D98">
              <w:rPr>
                <w:rFonts w:ascii="Times New Roman" w:hAnsi="Times New Roman"/>
                <w:sz w:val="24"/>
                <w:szCs w:val="24"/>
              </w:rPr>
              <w:t>лабораторный стенд «Основы автоматики», ОА-МР</w:t>
            </w:r>
          </w:p>
        </w:tc>
      </w:tr>
    </w:tbl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C223C" w:rsidRDefault="000E461B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F96C57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100B8E" w:rsidRDefault="00100B8E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A04C62" w:rsidRDefault="00A04C62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Задания для</w:t>
      </w:r>
      <w:r w:rsidR="00F96C57" w:rsidRPr="00100B8E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r w:rsidR="008A1402">
        <w:rPr>
          <w:rStyle w:val="FontStyle31"/>
          <w:rFonts w:ascii="Times New Roman" w:hAnsi="Times New Roman" w:cs="Times New Roman"/>
          <w:b/>
          <w:sz w:val="24"/>
          <w:szCs w:val="24"/>
        </w:rPr>
        <w:t>практических работ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по дисциплине </w:t>
      </w:r>
    </w:p>
    <w:p w:rsidR="00F96C57" w:rsidRPr="00A04C62" w:rsidRDefault="00A04C62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04C62">
        <w:rPr>
          <w:rStyle w:val="FontStyle31"/>
          <w:rFonts w:ascii="Times New Roman" w:hAnsi="Times New Roman" w:cs="Times New Roman"/>
          <w:b/>
          <w:sz w:val="24"/>
          <w:szCs w:val="24"/>
        </w:rPr>
        <w:t>«</w:t>
      </w:r>
      <w:r w:rsidRPr="00A04C62">
        <w:rPr>
          <w:b/>
        </w:rPr>
        <w:t>Технические измерения, сертификация и автоматизация тепловых процессов</w:t>
      </w:r>
      <w:r w:rsidRPr="00A04C62">
        <w:rPr>
          <w:rStyle w:val="FontStyle31"/>
          <w:rFonts w:ascii="Times New Roman" w:hAnsi="Times New Roman" w:cs="Times New Roman"/>
          <w:b/>
          <w:sz w:val="24"/>
          <w:szCs w:val="24"/>
        </w:rPr>
        <w:t>»</w:t>
      </w:r>
    </w:p>
    <w:p w:rsidR="00100B8E" w:rsidRPr="00A04C62" w:rsidRDefault="00100B8E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8A1402" w:rsidRPr="008A1402" w:rsidRDefault="008A1402" w:rsidP="008A1402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8A1402">
        <w:rPr>
          <w:rStyle w:val="FontStyle31"/>
          <w:rFonts w:ascii="Times New Roman" w:hAnsi="Times New Roman" w:cs="Times New Roman"/>
          <w:b/>
          <w:sz w:val="24"/>
          <w:szCs w:val="24"/>
        </w:rPr>
        <w:t>Практическая работа №1</w:t>
      </w:r>
    </w:p>
    <w:p w:rsidR="008A1402" w:rsidRDefault="008A1402" w:rsidP="008A1402">
      <w:pPr>
        <w:pStyle w:val="a5"/>
        <w:ind w:firstLine="0"/>
        <w:jc w:val="center"/>
        <w:rPr>
          <w:b/>
          <w:i w:val="0"/>
        </w:rPr>
      </w:pPr>
      <w:r w:rsidRPr="008A1402">
        <w:rPr>
          <w:b/>
          <w:i w:val="0"/>
        </w:rPr>
        <w:t xml:space="preserve">Расчет коэффициентов статической характеристики </w:t>
      </w:r>
    </w:p>
    <w:p w:rsidR="008A1402" w:rsidRPr="008A1402" w:rsidRDefault="008A1402" w:rsidP="008A1402">
      <w:pPr>
        <w:pStyle w:val="a5"/>
        <w:ind w:firstLine="0"/>
        <w:jc w:val="center"/>
        <w:rPr>
          <w:b/>
          <w:i w:val="0"/>
        </w:rPr>
      </w:pPr>
      <w:r w:rsidRPr="008A1402">
        <w:rPr>
          <w:b/>
          <w:i w:val="0"/>
        </w:rPr>
        <w:t>объекта управления методом наименьших квадратов</w:t>
      </w:r>
    </w:p>
    <w:p w:rsidR="008A1402" w:rsidRDefault="008A1402" w:rsidP="00F96C57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8A1402" w:rsidRPr="006526B1" w:rsidRDefault="008A1402" w:rsidP="008A1402">
      <w:pPr>
        <w:spacing w:after="60"/>
        <w:rPr>
          <w:i/>
        </w:rPr>
      </w:pPr>
      <w:r>
        <w:rPr>
          <w:b/>
        </w:rPr>
        <w:t xml:space="preserve">         </w:t>
      </w:r>
      <w:r w:rsidRPr="006526B1">
        <w:rPr>
          <w:i/>
        </w:rPr>
        <w:t>Метод наименьших квадратов</w:t>
      </w:r>
    </w:p>
    <w:p w:rsidR="008A1402" w:rsidRPr="008A1402" w:rsidRDefault="008A1402" w:rsidP="008A1402">
      <w:pPr>
        <w:ind w:firstLine="567"/>
        <w:jc w:val="both"/>
      </w:pPr>
      <w:r w:rsidRPr="008A1402">
        <w:t xml:space="preserve">Для математического описания статических экспериментальных характеристик технологического процесса используются уравнения полученные методом математической статистики для получения зависимости </w:t>
      </w:r>
      <w:r w:rsidRPr="008A1402">
        <w:rPr>
          <w:lang w:val="en-US"/>
        </w:rPr>
        <w:t>Y</w:t>
      </w:r>
      <w:r w:rsidRPr="008A1402">
        <w:t xml:space="preserve"> = </w:t>
      </w:r>
      <w:r w:rsidRPr="008A1402">
        <w:rPr>
          <w:lang w:val="en-US"/>
        </w:rPr>
        <w:t>f</w:t>
      </w:r>
      <w:r w:rsidRPr="008A1402">
        <w:t>(</w:t>
      </w:r>
      <w:r w:rsidRPr="008A1402">
        <w:rPr>
          <w:lang w:val="en-US"/>
        </w:rPr>
        <w:t>X</w:t>
      </w:r>
      <w:r w:rsidRPr="008A1402">
        <w:t>). Эту зависимость наиболее просто и удобно выразить с использованием многочлена вида:</w:t>
      </w:r>
    </w:p>
    <w:p w:rsidR="008A1402" w:rsidRPr="008A1402" w:rsidRDefault="008A1402" w:rsidP="008A1402">
      <w:pPr>
        <w:ind w:firstLine="567"/>
        <w:jc w:val="center"/>
      </w:pPr>
      <w:r w:rsidRPr="008A1402">
        <w:rPr>
          <w:position w:val="-10"/>
        </w:rPr>
        <w:object w:dxaOrig="3860" w:dyaOrig="340">
          <v:shape id="_x0000_i1033" type="#_x0000_t75" style="width:193.1pt;height:16.35pt" o:ole="">
            <v:imagedata r:id="rId45" o:title=""/>
          </v:shape>
          <o:OLEObject Type="Embed" ProgID="Equation.3" ShapeID="_x0000_i1033" DrawAspect="Content" ObjectID="_1666526662" r:id="rId46"/>
        </w:object>
      </w:r>
      <w:r>
        <w:t xml:space="preserve">                      </w:t>
      </w:r>
      <w:r w:rsidRPr="008A1402">
        <w:tab/>
      </w:r>
      <w:r w:rsidRPr="008A1402">
        <w:tab/>
      </w:r>
      <w:r w:rsidRPr="008A1402">
        <w:tab/>
        <w:t>(1)</w:t>
      </w:r>
    </w:p>
    <w:p w:rsidR="008A1402" w:rsidRDefault="008A1402" w:rsidP="008A1402">
      <w:pPr>
        <w:ind w:firstLine="567"/>
        <w:jc w:val="both"/>
      </w:pPr>
      <w:r w:rsidRPr="008A1402">
        <w:t>Так как статическая характеристика нелинейная, то для получения уравнения статической характеристики используется полином четвертой степени вида:</w:t>
      </w:r>
      <w:r w:rsidRPr="008A1402">
        <w:tab/>
      </w:r>
      <w:r>
        <w:t xml:space="preserve">  </w:t>
      </w:r>
    </w:p>
    <w:p w:rsidR="008A1402" w:rsidRPr="008A1402" w:rsidRDefault="008A1402" w:rsidP="008A1402">
      <w:pPr>
        <w:ind w:firstLine="567"/>
        <w:jc w:val="center"/>
      </w:pPr>
      <w:r>
        <w:t xml:space="preserve"> </w:t>
      </w:r>
      <w:r w:rsidRPr="008A1402">
        <w:rPr>
          <w:position w:val="-10"/>
        </w:rPr>
        <w:object w:dxaOrig="4140" w:dyaOrig="340">
          <v:shape id="_x0000_i1034" type="#_x0000_t75" style="width:206.2pt;height:16.35pt" o:ole="">
            <v:imagedata r:id="rId47" o:title=""/>
          </v:shape>
          <o:OLEObject Type="Embed" ProgID="Equation.3" ShapeID="_x0000_i1034" DrawAspect="Content" ObjectID="_1666526663" r:id="rId48"/>
        </w:object>
      </w:r>
      <w:r>
        <w:t xml:space="preserve">                               </w:t>
      </w:r>
      <w:r w:rsidRPr="008A1402">
        <w:tab/>
        <w:t>(2)</w:t>
      </w:r>
    </w:p>
    <w:p w:rsidR="008A1402" w:rsidRPr="008A1402" w:rsidRDefault="008A1402" w:rsidP="008A1402">
      <w:pPr>
        <w:ind w:firstLine="567"/>
        <w:jc w:val="both"/>
      </w:pPr>
      <w:r w:rsidRPr="008A1402">
        <w:t>Коэффициенты полинома (2) определяются из решения системы уравнений полученных с использованием метода наименьших квадратов:</w:t>
      </w:r>
    </w:p>
    <w:p w:rsidR="008A1402" w:rsidRPr="008A1402" w:rsidRDefault="008A1402" w:rsidP="008A1402">
      <w:pPr>
        <w:ind w:firstLine="567"/>
        <w:jc w:val="center"/>
      </w:pPr>
      <w:r w:rsidRPr="008A1402">
        <w:rPr>
          <w:position w:val="-88"/>
        </w:rPr>
        <w:object w:dxaOrig="6020" w:dyaOrig="1860">
          <v:shape id="_x0000_i1035" type="#_x0000_t75" style="width:301.1pt;height:91.65pt" o:ole="">
            <v:imagedata r:id="rId49" o:title=""/>
          </v:shape>
          <o:OLEObject Type="Embed" ProgID="Equation.3" ShapeID="_x0000_i1035" DrawAspect="Content" ObjectID="_1666526664" r:id="rId50"/>
        </w:object>
      </w:r>
      <w:r>
        <w:t xml:space="preserve"> </w:t>
      </w:r>
      <w:r w:rsidRPr="008A1402">
        <w:tab/>
        <w:t>(3)</w:t>
      </w:r>
    </w:p>
    <w:p w:rsidR="008A1402" w:rsidRPr="008A1402" w:rsidRDefault="008A1402" w:rsidP="008A1402">
      <w:pPr>
        <w:spacing w:after="0"/>
        <w:ind w:firstLine="567"/>
        <w:jc w:val="both"/>
      </w:pPr>
      <w:r w:rsidRPr="008A1402">
        <w:t>Расчет коэффициентов уравнения статической характеристики методом наименьших квадратов приведен в таблице ниже.</w:t>
      </w:r>
    </w:p>
    <w:p w:rsidR="008A1402" w:rsidRPr="008A1402" w:rsidRDefault="008A1402" w:rsidP="008A1402">
      <w:pPr>
        <w:ind w:firstLine="567"/>
        <w:jc w:val="both"/>
      </w:pPr>
      <w:r w:rsidRPr="008A1402">
        <w:t>Решение системы уравнений осуществляется методом Крамера и заключается в определении коэффициентов полинома (2) с помощью определителей, составленных по системе уравнений (3). Данные берутся из таблицы (сумма по столбцам)</w:t>
      </w:r>
    </w:p>
    <w:p w:rsidR="008A1402" w:rsidRDefault="008A1402" w:rsidP="008A1402">
      <w:pPr>
        <w:jc w:val="both"/>
        <w:rPr>
          <w:rFonts w:ascii="Arial" w:hAnsi="Arial" w:cs="Arial"/>
          <w:sz w:val="20"/>
          <w:szCs w:val="20"/>
        </w:rPr>
      </w:pPr>
      <w:r w:rsidRPr="00271BBF">
        <w:rPr>
          <w:rFonts w:ascii="Arial" w:hAnsi="Arial" w:cs="Arial"/>
          <w:position w:val="-122"/>
          <w:sz w:val="20"/>
          <w:szCs w:val="20"/>
        </w:rPr>
        <w:object w:dxaOrig="2840" w:dyaOrig="2540">
          <v:shape id="_x0000_i1036" type="#_x0000_t75" style="width:114.55pt;height:104.75pt" o:ole="">
            <v:imagedata r:id="rId51" o:title=""/>
          </v:shape>
          <o:OLEObject Type="Embed" ProgID="Equation.3" ShapeID="_x0000_i1036" DrawAspect="Content" ObjectID="_1666526665" r:id="rId52"/>
        </w:object>
      </w:r>
      <w:r>
        <w:rPr>
          <w:rFonts w:ascii="Arial" w:hAnsi="Arial" w:cs="Arial"/>
          <w:sz w:val="20"/>
          <w:szCs w:val="20"/>
        </w:rPr>
        <w:tab/>
      </w:r>
      <w:r w:rsidRPr="00C10EFC">
        <w:rPr>
          <w:rFonts w:ascii="Arial" w:hAnsi="Arial" w:cs="Arial"/>
          <w:position w:val="-122"/>
          <w:sz w:val="20"/>
          <w:szCs w:val="20"/>
        </w:rPr>
        <w:object w:dxaOrig="2820" w:dyaOrig="2540">
          <v:shape id="_x0000_i1037" type="#_x0000_t75" style="width:114.55pt;height:104.75pt" o:ole="">
            <v:imagedata r:id="rId53" o:title=""/>
          </v:shape>
          <o:OLEObject Type="Embed" ProgID="Equation.3" ShapeID="_x0000_i1037" DrawAspect="Content" ObjectID="_1666526666" r:id="rId54"/>
        </w:object>
      </w:r>
      <w:r>
        <w:rPr>
          <w:rFonts w:ascii="Arial" w:hAnsi="Arial" w:cs="Arial"/>
          <w:sz w:val="20"/>
          <w:szCs w:val="20"/>
        </w:rPr>
        <w:tab/>
      </w:r>
      <w:r w:rsidRPr="00C10EFC">
        <w:rPr>
          <w:rFonts w:ascii="Arial" w:hAnsi="Arial" w:cs="Arial"/>
          <w:position w:val="-122"/>
          <w:sz w:val="20"/>
          <w:szCs w:val="20"/>
        </w:rPr>
        <w:object w:dxaOrig="2840" w:dyaOrig="2540">
          <v:shape id="_x0000_i1038" type="#_x0000_t75" style="width:121.1pt;height:108pt" o:ole="">
            <v:imagedata r:id="rId55" o:title=""/>
          </v:shape>
          <o:OLEObject Type="Embed" ProgID="Equation.3" ShapeID="_x0000_i1038" DrawAspect="Content" ObjectID="_1666526667" r:id="rId56"/>
        </w:object>
      </w:r>
      <w:r>
        <w:rPr>
          <w:rFonts w:ascii="Arial" w:hAnsi="Arial" w:cs="Arial"/>
          <w:sz w:val="20"/>
          <w:szCs w:val="20"/>
          <w:lang w:val="en-US"/>
        </w:rPr>
        <w:tab/>
      </w:r>
      <w:r w:rsidRPr="00C10EFC">
        <w:rPr>
          <w:rFonts w:ascii="Arial" w:hAnsi="Arial" w:cs="Arial"/>
          <w:position w:val="-122"/>
          <w:sz w:val="20"/>
          <w:szCs w:val="20"/>
        </w:rPr>
        <w:object w:dxaOrig="2840" w:dyaOrig="2540">
          <v:shape id="_x0000_i1039" type="#_x0000_t75" style="width:124.35pt;height:111.25pt" o:ole="">
            <v:imagedata r:id="rId57" o:title=""/>
          </v:shape>
          <o:OLEObject Type="Embed" ProgID="Equation.3" ShapeID="_x0000_i1039" DrawAspect="Content" ObjectID="_1666526668" r:id="rId58"/>
        </w:object>
      </w:r>
      <w:r>
        <w:rPr>
          <w:rFonts w:ascii="Arial" w:hAnsi="Arial" w:cs="Arial"/>
          <w:sz w:val="20"/>
          <w:szCs w:val="20"/>
        </w:rPr>
        <w:tab/>
      </w:r>
      <w:r w:rsidRPr="00271BBF">
        <w:rPr>
          <w:rFonts w:ascii="Arial" w:hAnsi="Arial" w:cs="Arial"/>
          <w:position w:val="-120"/>
          <w:sz w:val="20"/>
          <w:szCs w:val="20"/>
        </w:rPr>
        <w:object w:dxaOrig="2840" w:dyaOrig="2500">
          <v:shape id="_x0000_i1040" type="#_x0000_t75" style="width:111.25pt;height:98.2pt" o:ole="">
            <v:imagedata r:id="rId59" o:title=""/>
          </v:shape>
          <o:OLEObject Type="Embed" ProgID="Equation.3" ShapeID="_x0000_i1040" DrawAspect="Content" ObjectID="_1666526669" r:id="rId60"/>
        </w:object>
      </w:r>
      <w:r>
        <w:rPr>
          <w:rFonts w:ascii="Arial" w:hAnsi="Arial" w:cs="Arial"/>
          <w:sz w:val="20"/>
          <w:szCs w:val="20"/>
        </w:rPr>
        <w:tab/>
      </w:r>
      <w:r w:rsidRPr="00271BBF">
        <w:rPr>
          <w:rFonts w:ascii="Arial" w:hAnsi="Arial" w:cs="Arial"/>
          <w:position w:val="-120"/>
          <w:sz w:val="20"/>
          <w:szCs w:val="20"/>
        </w:rPr>
        <w:object w:dxaOrig="2720" w:dyaOrig="2500">
          <v:shape id="_x0000_i1041" type="#_x0000_t75" style="width:114.55pt;height:104.75pt" o:ole="">
            <v:imagedata r:id="rId61" o:title=""/>
          </v:shape>
          <o:OLEObject Type="Embed" ProgID="Equation.3" ShapeID="_x0000_i1041" DrawAspect="Content" ObjectID="_1666526670" r:id="rId62"/>
        </w:object>
      </w:r>
    </w:p>
    <w:p w:rsidR="008A1402" w:rsidRPr="008A1402" w:rsidRDefault="008A1402" w:rsidP="008A1402">
      <w:pPr>
        <w:spacing w:before="120" w:after="60"/>
        <w:ind w:firstLine="567"/>
        <w:jc w:val="both"/>
      </w:pPr>
      <w:r w:rsidRPr="008A1402">
        <w:t>Коэффициенты полинома (2):</w:t>
      </w:r>
      <w:r w:rsidRPr="008A1402">
        <w:tab/>
      </w:r>
      <w:r w:rsidRPr="008A1402">
        <w:rPr>
          <w:position w:val="-20"/>
        </w:rPr>
        <w:object w:dxaOrig="4700" w:dyaOrig="560">
          <v:shape id="_x0000_i1042" type="#_x0000_t75" style="width:235.65pt;height:29.45pt" o:ole="">
            <v:imagedata r:id="rId63" o:title=""/>
          </v:shape>
          <o:OLEObject Type="Embed" ProgID="Equation.3" ShapeID="_x0000_i1042" DrawAspect="Content" ObjectID="_1666526671" r:id="rId64"/>
        </w:object>
      </w:r>
      <w:r w:rsidRPr="008A1402">
        <w:t>.</w:t>
      </w:r>
    </w:p>
    <w:p w:rsidR="008A1402" w:rsidRPr="008A1402" w:rsidRDefault="008A1402" w:rsidP="008A1402">
      <w:pPr>
        <w:ind w:firstLine="567"/>
        <w:jc w:val="both"/>
        <w:rPr>
          <w:lang w:val="en-US"/>
        </w:rPr>
      </w:pPr>
      <w:r w:rsidRPr="008A1402">
        <w:t>Коэффициенты уравнения:</w:t>
      </w:r>
      <w:r w:rsidRPr="008A1402">
        <w:rPr>
          <w:lang w:val="en-US"/>
        </w:rPr>
        <w:tab/>
      </w:r>
    </w:p>
    <w:p w:rsidR="008A1402" w:rsidRPr="008A1402" w:rsidRDefault="008A1402" w:rsidP="008A1402">
      <w:pPr>
        <w:jc w:val="center"/>
        <w:rPr>
          <w:lang w:val="en-US"/>
        </w:rPr>
      </w:pPr>
      <w:r w:rsidRPr="008A1402">
        <w:rPr>
          <w:position w:val="-20"/>
        </w:rPr>
        <w:object w:dxaOrig="9600" w:dyaOrig="540">
          <v:shape id="_x0000_i1043" type="#_x0000_t75" style="width:481.1pt;height:26.2pt" o:ole="">
            <v:imagedata r:id="rId65" o:title=""/>
          </v:shape>
          <o:OLEObject Type="Embed" ProgID="Equation.3" ShapeID="_x0000_i1043" DrawAspect="Content" ObjectID="_1666526672" r:id="rId66"/>
        </w:object>
      </w:r>
    </w:p>
    <w:p w:rsidR="008A1402" w:rsidRPr="008A1402" w:rsidRDefault="008A1402" w:rsidP="008A1402">
      <w:pPr>
        <w:ind w:firstLine="588"/>
        <w:jc w:val="both"/>
      </w:pPr>
      <w:r w:rsidRPr="008A1402">
        <w:t>Уравнение статической характеристики будет иметь следующий вид:</w:t>
      </w:r>
    </w:p>
    <w:p w:rsidR="008A1402" w:rsidRPr="008A1402" w:rsidRDefault="008A1402" w:rsidP="008A1402">
      <w:pPr>
        <w:ind w:firstLine="567"/>
        <w:jc w:val="both"/>
      </w:pPr>
      <w:r w:rsidRPr="008A1402">
        <w:rPr>
          <w:position w:val="-10"/>
        </w:rPr>
        <w:object w:dxaOrig="6240" w:dyaOrig="340">
          <v:shape id="_x0000_i1044" type="#_x0000_t75" style="width:310.9pt;height:16.35pt" o:ole="">
            <v:imagedata r:id="rId67" o:title=""/>
          </v:shape>
          <o:OLEObject Type="Embed" ProgID="Equation.3" ShapeID="_x0000_i1044" DrawAspect="Content" ObjectID="_1666526673" r:id="rId68"/>
        </w:object>
      </w:r>
    </w:p>
    <w:p w:rsidR="008A1402" w:rsidRPr="008A1402" w:rsidRDefault="008A1402" w:rsidP="008A1402">
      <w:pPr>
        <w:ind w:firstLine="567"/>
        <w:jc w:val="both"/>
      </w:pPr>
      <w:r w:rsidRPr="008A1402">
        <w:t>Полученная статическая характеристика приведена на рисунке:</w:t>
      </w:r>
    </w:p>
    <w:p w:rsidR="008A1402" w:rsidRDefault="002D6A1A" w:rsidP="008A1402">
      <w:pPr>
        <w:ind w:firstLine="567"/>
        <w:jc w:val="center"/>
      </w:pPr>
      <w:r>
        <w:pict>
          <v:shape id="_x0000_i1045" type="#_x0000_t75" style="width:412.35pt;height:255.25pt">
            <v:imagedata r:id="rId69" o:title=""/>
          </v:shape>
        </w:pict>
      </w:r>
    </w:p>
    <w:p w:rsidR="000E530A" w:rsidRDefault="00C42D9D" w:rsidP="00C42D9D">
      <w:pPr>
        <w:ind w:firstLine="567"/>
        <w:jc w:val="center"/>
      </w:pPr>
      <w:r>
        <w:t>Рисунок – Статическая характеристика</w:t>
      </w:r>
    </w:p>
    <w:p w:rsidR="008A1402" w:rsidRDefault="0041268A" w:rsidP="008A1402">
      <w:pPr>
        <w:ind w:firstLine="567"/>
        <w:jc w:val="both"/>
      </w:pPr>
      <w:r>
        <w:t xml:space="preserve">Задание. </w:t>
      </w:r>
      <w:r w:rsidR="00B65656">
        <w:t>Экспериментальные точки для расчета получить на имитационной модели объекта управления (по вариантам)  - программа сау.ехе.</w:t>
      </w:r>
    </w:p>
    <w:p w:rsidR="00B65656" w:rsidRPr="008A1402" w:rsidRDefault="00B65656" w:rsidP="00B65656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№2</w:t>
      </w:r>
    </w:p>
    <w:p w:rsidR="00B65656" w:rsidRDefault="00B65656" w:rsidP="00B65656">
      <w:pPr>
        <w:pStyle w:val="a5"/>
        <w:ind w:left="567" w:firstLine="0"/>
        <w:jc w:val="center"/>
        <w:rPr>
          <w:b/>
          <w:i w:val="0"/>
        </w:rPr>
      </w:pPr>
      <w:r w:rsidRPr="00B65656">
        <w:rPr>
          <w:b/>
          <w:i w:val="0"/>
        </w:rPr>
        <w:t>Определение динамических параметров объекта управления по кривой разгона</w:t>
      </w:r>
    </w:p>
    <w:p w:rsidR="000E530A" w:rsidRPr="00B65656" w:rsidRDefault="000E530A" w:rsidP="00B65656">
      <w:pPr>
        <w:pStyle w:val="a5"/>
        <w:ind w:left="567" w:firstLine="0"/>
        <w:jc w:val="center"/>
        <w:rPr>
          <w:b/>
          <w:i w:val="0"/>
        </w:rPr>
      </w:pPr>
    </w:p>
    <w:p w:rsidR="000E530A" w:rsidRPr="00050611" w:rsidRDefault="000E530A" w:rsidP="000E530A">
      <w:pPr>
        <w:spacing w:after="0" w:line="360" w:lineRule="auto"/>
        <w:ind w:firstLine="709"/>
        <w:jc w:val="both"/>
      </w:pPr>
      <w:r w:rsidRPr="00050611">
        <w:t>Динамической характеристикой объекта регулирования называется зависимость изменения во времени выходной величины у объекта в переходном режиме. При этом предполагается, что неустановившийся (переходный) режим вызван однократным ступенчатым скачкообразным единичным возмущением входной величины (регулирующим воздействием или внешним возмущением). Динамическая характеристика объекта также называется кривой разгона и является временной характеристикой объекта.</w:t>
      </w:r>
    </w:p>
    <w:p w:rsidR="000E530A" w:rsidRPr="00050611" w:rsidRDefault="000E530A" w:rsidP="000E530A">
      <w:pPr>
        <w:spacing w:after="0" w:line="360" w:lineRule="auto"/>
        <w:ind w:firstLine="709"/>
        <w:jc w:val="both"/>
      </w:pPr>
      <w:r w:rsidRPr="00050611">
        <w:t>Кривая разгона объекта может быть получена экспериментальным путем, или рассчитана аналитически.</w:t>
      </w:r>
    </w:p>
    <w:p w:rsidR="000E530A" w:rsidRPr="00050611" w:rsidRDefault="000E530A" w:rsidP="000E530A">
      <w:pPr>
        <w:spacing w:after="0" w:line="360" w:lineRule="auto"/>
        <w:ind w:firstLine="709"/>
        <w:jc w:val="both"/>
      </w:pPr>
      <w:r w:rsidRPr="00050611">
        <w:t>При экспериментальном способе получения кривой разгона регулятор отключается от объекта регулирования, а на вход объекта вручную вносится единичное ступенч</w:t>
      </w:r>
      <w:r>
        <w:t xml:space="preserve">атое воздействие. </w:t>
      </w:r>
    </w:p>
    <w:p w:rsidR="000E530A" w:rsidRPr="00050611" w:rsidRDefault="002D6A1A" w:rsidP="000E530A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pict>
          <v:shape id="Рисунок 54" o:spid="_x0000_i1046" type="#_x0000_t75" style="width:232.35pt;height:199.65pt;visibility:visible">
            <v:imagedata r:id="rId70" o:title=""/>
          </v:shape>
        </w:pict>
      </w:r>
    </w:p>
    <w:p w:rsidR="000E530A" w:rsidRPr="00050611" w:rsidRDefault="000E530A" w:rsidP="000E530A">
      <w:pPr>
        <w:spacing w:after="0" w:line="360" w:lineRule="auto"/>
        <w:ind w:firstLine="709"/>
        <w:jc w:val="center"/>
      </w:pPr>
      <w:r>
        <w:t>Рисунок</w:t>
      </w:r>
      <w:r w:rsidRPr="00050611">
        <w:t xml:space="preserve"> </w:t>
      </w:r>
      <w:r w:rsidR="00C42D9D">
        <w:t xml:space="preserve">1 </w:t>
      </w:r>
      <w:r w:rsidRPr="00050611">
        <w:t>– Переходная характеристика объекта.</w:t>
      </w:r>
    </w:p>
    <w:p w:rsidR="000E530A" w:rsidRPr="00050611" w:rsidRDefault="000E530A" w:rsidP="000E530A">
      <w:pPr>
        <w:spacing w:after="0" w:line="360" w:lineRule="auto"/>
        <w:ind w:firstLine="709"/>
        <w:jc w:val="center"/>
      </w:pP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>Динамические характеристики объекта: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  <w:b/>
          <w:lang w:val="et-EE"/>
        </w:rPr>
        <w:t>τ</w:t>
      </w:r>
      <w:r w:rsidRPr="00050611">
        <w:rPr>
          <w:rFonts w:eastAsia="Times New Roman"/>
          <w:b/>
          <w:vertAlign w:val="subscript"/>
        </w:rPr>
        <w:t>зап</w:t>
      </w:r>
      <w:r w:rsidRPr="00050611">
        <w:rPr>
          <w:rFonts w:eastAsia="Times New Roman"/>
          <w:vertAlign w:val="subscript"/>
        </w:rPr>
        <w:t xml:space="preserve"> </w:t>
      </w:r>
      <w:r w:rsidRPr="00050611">
        <w:rPr>
          <w:rFonts w:eastAsia="Times New Roman"/>
        </w:rPr>
        <w:t>– время запаздывания, характеризует запаздывание изменения регулируемого параметра при возникновении регулирующего воздействия или возмущения. Увеличение </w:t>
      </w:r>
      <w:r w:rsidRPr="00050611">
        <w:rPr>
          <w:rFonts w:eastAsia="Times New Roman"/>
          <w:lang w:val="et-EE"/>
        </w:rPr>
        <w:t>τ</w:t>
      </w:r>
      <w:r w:rsidRPr="00050611">
        <w:rPr>
          <w:rFonts w:eastAsia="Times New Roman"/>
          <w:vertAlign w:val="subscript"/>
        </w:rPr>
        <w:t>зап</w:t>
      </w:r>
      <w:r w:rsidRPr="00050611">
        <w:rPr>
          <w:rFonts w:eastAsia="Times New Roman"/>
        </w:rPr>
        <w:t xml:space="preserve"> затрудняет работу регулятора, ухудшает устойчивость.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  <w:b/>
          <w:lang w:val="en-US"/>
        </w:rPr>
        <w:t>T</w:t>
      </w:r>
      <w:r w:rsidRPr="00050611">
        <w:rPr>
          <w:rFonts w:eastAsia="Times New Roman"/>
          <w:b/>
          <w:vertAlign w:val="subscript"/>
        </w:rPr>
        <w:t>об</w:t>
      </w:r>
      <w:r w:rsidRPr="00050611">
        <w:rPr>
          <w:rFonts w:eastAsia="Times New Roman"/>
          <w:vertAlign w:val="subscript"/>
        </w:rPr>
        <w:t xml:space="preserve">  </w:t>
      </w:r>
      <w:r w:rsidRPr="00050611">
        <w:rPr>
          <w:rFonts w:eastAsia="Times New Roman"/>
        </w:rPr>
        <w:t>– постоянная времени объекта, мера инертности объекта, чем больше </w:t>
      </w: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тем медленнее изменяется регулируемый параметр, тем легче работать регулятору.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  <w:b/>
          <w:noProof/>
          <w:lang w:val="en-US"/>
        </w:rPr>
        <w:t>k</w:t>
      </w:r>
      <w:r w:rsidRPr="00050611">
        <w:rPr>
          <w:rFonts w:eastAsia="Times New Roman"/>
          <w:b/>
          <w:noProof/>
          <w:vertAlign w:val="subscript"/>
        </w:rPr>
        <w:t>об</w:t>
      </w:r>
      <w:r w:rsidRPr="00050611">
        <w:rPr>
          <w:rFonts w:eastAsia="Times New Roman"/>
          <w:b/>
        </w:rPr>
        <w:t> </w:t>
      </w:r>
      <w:r w:rsidRPr="00050611">
        <w:rPr>
          <w:rFonts w:eastAsia="Times New Roman"/>
        </w:rPr>
        <w:t xml:space="preserve">– коэффициент передачи объекта, показывает, как изменяется параметр Х при изменении регулирующего воздействия </w:t>
      </w:r>
      <w:r w:rsidRPr="00050611">
        <w:rPr>
          <w:rFonts w:eastAsia="Times New Roman"/>
          <w:lang w:val="et-EE"/>
        </w:rPr>
        <w:t>Y</w:t>
      </w:r>
      <w:r w:rsidRPr="00050611">
        <w:rPr>
          <w:rFonts w:eastAsia="Times New Roman"/>
        </w:rPr>
        <w:t xml:space="preserve">. Чем больше </w:t>
      </w:r>
      <w:r w:rsidRPr="00050611">
        <w:rPr>
          <w:rFonts w:eastAsia="Times New Roman"/>
          <w:noProof/>
          <w:lang w:val="en-US"/>
        </w:rPr>
        <w:t>k</w:t>
      </w:r>
      <w:r w:rsidRPr="00050611">
        <w:rPr>
          <w:rFonts w:eastAsia="Times New Roman"/>
          <w:noProof/>
          <w:vertAlign w:val="subscript"/>
        </w:rPr>
        <w:t>об</w:t>
      </w:r>
      <w:r w:rsidRPr="00050611">
        <w:rPr>
          <w:rFonts w:eastAsia="Times New Roman"/>
        </w:rPr>
        <w:t xml:space="preserve"> тем объект чувствительнее к воздействиям.</w:t>
      </w:r>
      <w:r w:rsidRPr="00050611">
        <w:rPr>
          <w:rFonts w:eastAsia="Times New Roman"/>
          <w:b/>
          <w:noProof/>
        </w:rPr>
        <w:t xml:space="preserve"> </w:t>
      </w:r>
      <w:r w:rsidRPr="00050611">
        <w:rPr>
          <w:rFonts w:eastAsia="Times New Roman"/>
          <w:b/>
          <w:noProof/>
          <w:lang w:val="en-US"/>
        </w:rPr>
        <w:t>k</w:t>
      </w:r>
      <w:r w:rsidRPr="00050611">
        <w:rPr>
          <w:rFonts w:eastAsia="Times New Roman"/>
          <w:b/>
          <w:noProof/>
          <w:vertAlign w:val="subscript"/>
        </w:rPr>
        <w:t>об</w:t>
      </w:r>
      <w:r w:rsidRPr="00050611">
        <w:rPr>
          <w:rFonts w:eastAsia="Times New Roman"/>
          <w:b/>
          <w:noProof/>
        </w:rPr>
        <w:t xml:space="preserve"> = </w:t>
      </w:r>
      <w:r w:rsidR="004D1DC2" w:rsidRPr="000E530A">
        <w:rPr>
          <w:rFonts w:eastAsia="Times New Roman"/>
        </w:rPr>
        <w:fldChar w:fldCharType="begin"/>
      </w:r>
      <w:r w:rsidRPr="000E530A">
        <w:rPr>
          <w:rFonts w:eastAsia="Times New Roman"/>
        </w:rPr>
        <w:instrText xml:space="preserve"> QUOTE </w:instrText>
      </w:r>
      <w:r w:rsidR="002D6A1A" w:rsidRPr="004D1DC2">
        <w:rPr>
          <w:position w:val="-18"/>
        </w:rPr>
        <w:pict>
          <v:shape id="_x0000_i1047" type="#_x0000_t75" style="width:13.1pt;height:22.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3B91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193B91&quot; wsp:rsidP=&quot;00193B91&quot;&gt;&lt;m:oMathPara&gt;&lt;m:oMath&gt;&lt;m:f&gt;&lt;m:fPr&gt;&lt;m:ctrlPr&gt;&lt;w:rPr&gt;&lt;w:rFonts w:ascii=&quot;Cambria Math&quot; w:fareast=&quot;Times New Roman&quot; w:h-ansi=&quot;Cambria Math&quot;/&gt;&lt;wx:font wx:val=&quot;Cambria Math&quot;/&gt;&lt;w:b/&gt;&lt;w:i/&gt;&lt;w:noProof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noProof/&gt;&lt;/w:rPr&gt;&lt;m:t&gt;в€†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noProof/&gt;&lt;w:lang w:val=&quot;EN-US&quot;/&gt;&lt;/w:rPr&gt;&lt;m:t&gt;Y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noProof/&gt;&lt;/w:rPr&gt;&lt;m:t&gt;в€†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1" o:title="" chromakey="white"/>
          </v:shape>
        </w:pict>
      </w:r>
      <w:r w:rsidRPr="000E530A">
        <w:rPr>
          <w:rFonts w:eastAsia="Times New Roman"/>
        </w:rPr>
        <w:instrText xml:space="preserve"> </w:instrText>
      </w:r>
      <w:r w:rsidR="004D1DC2" w:rsidRPr="000E530A">
        <w:rPr>
          <w:rFonts w:eastAsia="Times New Roman"/>
        </w:rPr>
        <w:fldChar w:fldCharType="separate"/>
      </w:r>
      <w:r w:rsidR="002D6A1A" w:rsidRPr="004D1DC2">
        <w:rPr>
          <w:position w:val="-18"/>
        </w:rPr>
        <w:pict>
          <v:shape id="_x0000_i1048" type="#_x0000_t75" style="width:9.8pt;height:22.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3B91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193B91&quot; wsp:rsidP=&quot;00193B91&quot;&gt;&lt;m:oMathPara&gt;&lt;m:oMath&gt;&lt;m:f&gt;&lt;m:fPr&gt;&lt;m:ctrlPr&gt;&lt;w:rPr&gt;&lt;w:rFonts w:ascii=&quot;Cambria Math&quot; w:fareast=&quot;Times New Roman&quot; w:h-ansi=&quot;Cambria Math&quot;/&gt;&lt;wx:font wx:val=&quot;Cambria Math&quot;/&gt;&lt;w:b/&gt;&lt;w:i/&gt;&lt;w:noProof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noProof/&gt;&lt;/w:rPr&gt;&lt;m:t&gt;в€†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noProof/&gt;&lt;w:lang w:val=&quot;EN-US&quot;/&gt;&lt;/w:rPr&gt;&lt;m:t&gt;Y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noProof/&gt;&lt;/w:rPr&gt;&lt;m:t&gt;в€†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1" o:title="" chromakey="white"/>
          </v:shape>
        </w:pict>
      </w:r>
      <w:r w:rsidR="004D1DC2" w:rsidRPr="000E530A">
        <w:rPr>
          <w:rFonts w:eastAsia="Times New Roman"/>
        </w:rPr>
        <w:fldChar w:fldCharType="end"/>
      </w:r>
    </w:p>
    <w:p w:rsidR="000E530A" w:rsidRDefault="000E530A" w:rsidP="000E530A">
      <w:pPr>
        <w:spacing w:after="0" w:line="360" w:lineRule="auto"/>
        <w:ind w:firstLine="709"/>
        <w:jc w:val="both"/>
      </w:pPr>
      <w:r w:rsidRPr="00050611">
        <w:t>По переходному процессу</w:t>
      </w:r>
      <w:r>
        <w:t>,</w:t>
      </w:r>
      <w:r w:rsidRPr="00050611">
        <w:t xml:space="preserve"> изображе</w:t>
      </w:r>
      <w:r>
        <w:t xml:space="preserve">нному на графике, </w:t>
      </w:r>
      <w:r w:rsidRPr="00050611">
        <w:t>определяем характеристики объекта:</w:t>
      </w:r>
    </w:p>
    <w:p w:rsidR="000E530A" w:rsidRPr="00050611" w:rsidRDefault="000E530A" w:rsidP="000E530A">
      <w:pPr>
        <w:spacing w:after="0" w:line="360" w:lineRule="auto"/>
        <w:ind w:firstLine="709"/>
        <w:jc w:val="both"/>
      </w:pPr>
    </w:p>
    <w:p w:rsidR="000E530A" w:rsidRPr="00050611" w:rsidRDefault="002D6A1A" w:rsidP="000E530A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pict>
          <v:shape id="Рисунок 8" o:spid="_x0000_i1049" type="#_x0000_t75" style="width:425.45pt;height:3in;visibility:visible">
            <v:imagedata r:id="rId72" o:title=""/>
          </v:shape>
        </w:pict>
      </w:r>
    </w:p>
    <w:p w:rsidR="000E530A" w:rsidRPr="00050611" w:rsidRDefault="000E530A" w:rsidP="000E530A">
      <w:pPr>
        <w:spacing w:after="0" w:line="360" w:lineRule="auto"/>
        <w:ind w:firstLine="709"/>
        <w:jc w:val="center"/>
      </w:pPr>
      <w:r>
        <w:t>Рисунок</w:t>
      </w:r>
      <w:r w:rsidRPr="00050611">
        <w:t xml:space="preserve"> </w:t>
      </w:r>
      <w:r w:rsidR="00C42D9D">
        <w:t xml:space="preserve">2 </w:t>
      </w:r>
      <w:r w:rsidRPr="00050611">
        <w:t>– График для определения дин</w:t>
      </w:r>
      <w:r>
        <w:t xml:space="preserve">амических </w:t>
      </w:r>
      <w:r w:rsidR="002F4B26">
        <w:t>параметров</w:t>
      </w:r>
      <w:r>
        <w:t xml:space="preserve"> объекта</w:t>
      </w:r>
      <w:r w:rsidR="002F4B26">
        <w:t xml:space="preserve"> управления</w:t>
      </w:r>
    </w:p>
    <w:p w:rsidR="00C42D9D" w:rsidRDefault="00C42D9D" w:rsidP="000E530A">
      <w:pPr>
        <w:spacing w:after="0" w:line="360" w:lineRule="auto"/>
        <w:ind w:firstLine="709"/>
        <w:jc w:val="both"/>
      </w:pP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t xml:space="preserve">Коэффициент передачи объекта  </w:t>
      </w:r>
      <w:r w:rsidRPr="00050611">
        <w:rPr>
          <w:rFonts w:eastAsia="Times New Roman"/>
          <w:noProof/>
          <w:color w:val="000000"/>
          <w:lang w:val="en-US"/>
        </w:rPr>
        <w:t>k</w:t>
      </w:r>
      <w:r w:rsidRPr="00050611">
        <w:rPr>
          <w:rFonts w:eastAsia="Times New Roman"/>
          <w:noProof/>
          <w:color w:val="000000"/>
          <w:vertAlign w:val="subscript"/>
        </w:rPr>
        <w:t>об</w:t>
      </w:r>
      <w:r w:rsidRPr="00050611">
        <w:rPr>
          <w:rFonts w:eastAsia="Times New Roman"/>
          <w:noProof/>
          <w:color w:val="000000"/>
        </w:rPr>
        <w:t xml:space="preserve">  находим по формуле: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</w:p>
    <w:p w:rsidR="000E530A" w:rsidRPr="00050611" w:rsidRDefault="000E530A" w:rsidP="000E530A">
      <w:pPr>
        <w:spacing w:after="0" w:line="360" w:lineRule="auto"/>
        <w:ind w:firstLine="709"/>
        <w:jc w:val="center"/>
        <w:rPr>
          <w:rFonts w:eastAsia="Times New Roman"/>
          <w:noProof/>
          <w:color w:val="000000"/>
        </w:rPr>
      </w:pPr>
      <w:r w:rsidRPr="00050611">
        <w:rPr>
          <w:rFonts w:eastAsia="Times New Roman"/>
          <w:noProof/>
          <w:color w:val="000000"/>
          <w:lang w:val="en-US"/>
        </w:rPr>
        <w:t>k</w:t>
      </w:r>
      <w:r w:rsidRPr="00050611">
        <w:rPr>
          <w:rFonts w:eastAsia="Times New Roman"/>
          <w:noProof/>
          <w:color w:val="000000"/>
          <w:vertAlign w:val="subscript"/>
        </w:rPr>
        <w:t>об</w:t>
      </w:r>
      <w:r w:rsidRPr="00050611">
        <w:rPr>
          <w:rFonts w:eastAsia="Times New Roman"/>
          <w:noProof/>
          <w:color w:val="000000"/>
        </w:rPr>
        <w:t xml:space="preserve"> = </w:t>
      </w:r>
      <w:r w:rsidR="004D1DC2" w:rsidRPr="000E530A">
        <w:rPr>
          <w:rFonts w:eastAsia="Times New Roman"/>
          <w:noProof/>
          <w:color w:val="000000"/>
        </w:rPr>
        <w:fldChar w:fldCharType="begin"/>
      </w:r>
      <w:r w:rsidRPr="000E530A">
        <w:rPr>
          <w:rFonts w:eastAsia="Times New Roman"/>
          <w:noProof/>
          <w:color w:val="000000"/>
        </w:rPr>
        <w:instrText xml:space="preserve"> QUOTE </w:instrText>
      </w:r>
      <w:r w:rsidR="002D6A1A" w:rsidRPr="004D1DC2">
        <w:rPr>
          <w:position w:val="-18"/>
        </w:rPr>
        <w:pict>
          <v:shape id="_x0000_i1050" type="#_x0000_t75" style="width:13.1pt;height:22.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0C6B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990C6B&quot; wsp:rsidP=&quot;00990C6B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noProof/&gt;&lt;w:color w:val=&quot;000000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в€†&lt;/m:t&gt;&lt;/m:r&gt;&lt;m:r&gt;&lt;w:rPr&gt;&lt;w:rFonts w:ascii=&quot;Cambria Math&quot; w:fareast=&quot;Times New Roman&quot; w:h-ansi=&quot;Cambria Math&quot;/&gt;&lt;wx:font wx:val=&quot;Cambria Math&quot;/&gt;&lt;w:i/&gt;&lt;w:noProof/&gt;&lt;w:color w:val=&quot;000000&quot;/&gt;&lt;w:lang w:val=&quot;EN-US&quot;/&gt;&lt;/w:rPr&gt;&lt;m:t&gt;Y&lt;/m:t&gt;&lt;/m:r&gt;&lt;/m:num&gt;&lt;m:den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в€†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0E530A">
        <w:rPr>
          <w:rFonts w:eastAsia="Times New Roman"/>
          <w:noProof/>
          <w:color w:val="000000"/>
        </w:rPr>
        <w:instrText xml:space="preserve"> </w:instrText>
      </w:r>
      <w:r w:rsidR="004D1DC2" w:rsidRPr="000E530A">
        <w:rPr>
          <w:rFonts w:eastAsia="Times New Roman"/>
          <w:noProof/>
          <w:color w:val="000000"/>
        </w:rPr>
        <w:fldChar w:fldCharType="separate"/>
      </w:r>
      <w:r w:rsidR="002D6A1A" w:rsidRPr="004D1DC2">
        <w:rPr>
          <w:position w:val="-18"/>
        </w:rPr>
        <w:pict>
          <v:shape id="_x0000_i1051" type="#_x0000_t75" style="width:9.8pt;height:22.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0C6B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990C6B&quot; wsp:rsidP=&quot;00990C6B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noProof/&gt;&lt;w:color w:val=&quot;000000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в€†&lt;/m:t&gt;&lt;/m:r&gt;&lt;m:r&gt;&lt;w:rPr&gt;&lt;w:rFonts w:ascii=&quot;Cambria Math&quot; w:fareast=&quot;Times New Roman&quot; w:h-ansi=&quot;Cambria Math&quot;/&gt;&lt;wx:font wx:val=&quot;Cambria Math&quot;/&gt;&lt;w:i/&gt;&lt;w:noProof/&gt;&lt;w:color w:val=&quot;000000&quot;/&gt;&lt;w:lang w:val=&quot;EN-US&quot;/&gt;&lt;/w:rPr&gt;&lt;m:t&gt;Y&lt;/m:t&gt;&lt;/m:r&gt;&lt;/m:num&gt;&lt;m:den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в€†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="004D1DC2" w:rsidRPr="000E530A">
        <w:rPr>
          <w:rFonts w:eastAsia="Times New Roman"/>
          <w:noProof/>
          <w:color w:val="000000"/>
        </w:rPr>
        <w:fldChar w:fldCharType="end"/>
      </w:r>
      <w:r w:rsidRPr="00050611">
        <w:rPr>
          <w:rFonts w:eastAsia="Times New Roman"/>
          <w:noProof/>
          <w:color w:val="000000"/>
        </w:rPr>
        <w:t xml:space="preserve">   </w:t>
      </w:r>
      <w:r w:rsidR="00C42D9D">
        <w:rPr>
          <w:rFonts w:eastAsia="Times New Roman"/>
          <w:noProof/>
          <w:color w:val="000000"/>
        </w:rPr>
        <w:t>,</w:t>
      </w:r>
      <w:r w:rsidRPr="00050611">
        <w:rPr>
          <w:rFonts w:eastAsia="Times New Roman"/>
          <w:noProof/>
          <w:color w:val="000000"/>
        </w:rPr>
        <w:t xml:space="preserve">                  </w:t>
      </w:r>
      <w:r w:rsidRPr="00050611">
        <w:rPr>
          <w:rFonts w:eastAsia="Times New Roman"/>
          <w:noProof/>
          <w:color w:val="000000"/>
        </w:rPr>
        <w:tab/>
        <w:t xml:space="preserve"> </w:t>
      </w:r>
      <w:r w:rsidRPr="00050611">
        <w:rPr>
          <w:rFonts w:eastAsia="Times New Roman"/>
          <w:noProof/>
          <w:color w:val="000000"/>
        </w:rPr>
        <w:tab/>
        <w:t xml:space="preserve">       </w:t>
      </w:r>
      <w:r w:rsidR="00C42D9D">
        <w:rPr>
          <w:rFonts w:eastAsia="Times New Roman"/>
          <w:noProof/>
          <w:color w:val="000000"/>
        </w:rPr>
        <w:t xml:space="preserve">                            (1</w:t>
      </w:r>
      <w:r w:rsidRPr="00050611">
        <w:rPr>
          <w:rFonts w:eastAsia="Times New Roman"/>
          <w:noProof/>
          <w:color w:val="000000"/>
        </w:rPr>
        <w:t>)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  <w:r w:rsidRPr="00050611">
        <w:rPr>
          <w:rFonts w:eastAsia="Times New Roman"/>
          <w:noProof/>
          <w:color w:val="000000"/>
        </w:rPr>
        <w:t>где ΔХ – изменение входной величины;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  <w:r w:rsidRPr="00050611">
        <w:rPr>
          <w:rFonts w:eastAsia="Times New Roman"/>
          <w:noProof/>
          <w:color w:val="000000"/>
        </w:rPr>
        <w:t xml:space="preserve">      Δ</w:t>
      </w:r>
      <w:r w:rsidRPr="00050611">
        <w:rPr>
          <w:rFonts w:eastAsia="Times New Roman"/>
          <w:noProof/>
          <w:color w:val="000000"/>
          <w:lang w:val="en-US"/>
        </w:rPr>
        <w:t>Y</w:t>
      </w:r>
      <w:r w:rsidRPr="00050611">
        <w:rPr>
          <w:rFonts w:eastAsia="Times New Roman"/>
          <w:noProof/>
          <w:color w:val="000000"/>
        </w:rPr>
        <w:t xml:space="preserve"> – изменение выходной величины.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</w:p>
    <w:p w:rsidR="000E530A" w:rsidRPr="00050611" w:rsidRDefault="000E530A" w:rsidP="00C42D9D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  <w:r w:rsidRPr="00050611">
        <w:rPr>
          <w:rFonts w:eastAsia="Times New Roman"/>
          <w:noProof/>
          <w:color w:val="000000"/>
          <w:lang w:val="en-US"/>
        </w:rPr>
        <w:t>k</w:t>
      </w:r>
      <w:r w:rsidRPr="00050611">
        <w:rPr>
          <w:rFonts w:eastAsia="Times New Roman"/>
          <w:noProof/>
          <w:color w:val="000000"/>
          <w:vertAlign w:val="subscript"/>
        </w:rPr>
        <w:t>об</w:t>
      </w:r>
      <w:r w:rsidRPr="00050611">
        <w:rPr>
          <w:rFonts w:eastAsia="Times New Roman"/>
          <w:noProof/>
          <w:color w:val="000000"/>
        </w:rPr>
        <w:t xml:space="preserve"> = </w:t>
      </w:r>
      <w:r w:rsidR="004D1DC2" w:rsidRPr="000E530A">
        <w:rPr>
          <w:rFonts w:eastAsia="Times New Roman"/>
          <w:noProof/>
          <w:color w:val="000000"/>
        </w:rPr>
        <w:fldChar w:fldCharType="begin"/>
      </w:r>
      <w:r w:rsidRPr="000E530A">
        <w:rPr>
          <w:rFonts w:eastAsia="Times New Roman"/>
          <w:noProof/>
          <w:color w:val="000000"/>
        </w:rPr>
        <w:instrText xml:space="preserve"> QUOTE </w:instrText>
      </w:r>
      <w:r w:rsidR="002D6A1A" w:rsidRPr="004D1DC2">
        <w:rPr>
          <w:position w:val="-18"/>
        </w:rPr>
        <w:pict>
          <v:shape id="_x0000_i1052" type="#_x0000_t75" style="width:13.1pt;height:22.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C3EDE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CC3EDE&quot; wsp:rsidP=&quot;00CC3ED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noProof/&gt;&lt;w:color w:val=&quot;000000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в€†&lt;/m:t&gt;&lt;/m:r&gt;&lt;m:r&gt;&lt;w:rPr&gt;&lt;w:rFonts w:ascii=&quot;Cambria Math&quot; w:fareast=&quot;Times New Roman&quot; w:h-ansi=&quot;Cambria Math&quot;/&gt;&lt;wx:font wx:val=&quot;Cambria Math&quot;/&gt;&lt;w:i/&gt;&lt;w:noProof/&gt;&lt;w:color w:val=&quot;000000&quot;/&gt;&lt;w:lang w:val=&quot;EN-US&quot;/&gt;&lt;/w:rPr&gt;&lt;m:t&gt;Y&lt;/m:t&gt;&lt;/m:r&gt;&lt;/m:num&gt;&lt;m:den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в€†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0E530A">
        <w:rPr>
          <w:rFonts w:eastAsia="Times New Roman"/>
          <w:noProof/>
          <w:color w:val="000000"/>
        </w:rPr>
        <w:instrText xml:space="preserve"> </w:instrText>
      </w:r>
      <w:r w:rsidR="004D1DC2" w:rsidRPr="000E530A">
        <w:rPr>
          <w:rFonts w:eastAsia="Times New Roman"/>
          <w:noProof/>
          <w:color w:val="000000"/>
        </w:rPr>
        <w:fldChar w:fldCharType="separate"/>
      </w:r>
      <w:r w:rsidR="002D6A1A" w:rsidRPr="004D1DC2">
        <w:rPr>
          <w:position w:val="-18"/>
        </w:rPr>
        <w:pict>
          <v:shape id="_x0000_i1053" type="#_x0000_t75" style="width:9.8pt;height:22.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C3EDE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CC3EDE&quot; wsp:rsidP=&quot;00CC3ED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noProof/&gt;&lt;w:color w:val=&quot;000000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в€†&lt;/m:t&gt;&lt;/m:r&gt;&lt;m:r&gt;&lt;w:rPr&gt;&lt;w:rFonts w:ascii=&quot;Cambria Math&quot; w:fareast=&quot;Times New Roman&quot; w:h-ansi=&quot;Cambria Math&quot;/&gt;&lt;wx:font wx:val=&quot;Cambria Math&quot;/&gt;&lt;w:i/&gt;&lt;w:noProof/&gt;&lt;w:color w:val=&quot;000000&quot;/&gt;&lt;w:lang w:val=&quot;EN-US&quot;/&gt;&lt;/w:rPr&gt;&lt;m:t&gt;Y&lt;/m:t&gt;&lt;/m:r&gt;&lt;/m:num&gt;&lt;m:den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в€†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="004D1DC2" w:rsidRPr="000E530A">
        <w:rPr>
          <w:rFonts w:eastAsia="Times New Roman"/>
          <w:noProof/>
          <w:color w:val="000000"/>
        </w:rPr>
        <w:fldChar w:fldCharType="end"/>
      </w:r>
      <w:r w:rsidRPr="00050611">
        <w:rPr>
          <w:rFonts w:eastAsia="Times New Roman"/>
          <w:noProof/>
          <w:color w:val="000000"/>
        </w:rPr>
        <w:t xml:space="preserve"> = </w:t>
      </w:r>
      <w:r w:rsidR="004D1DC2" w:rsidRPr="000E530A">
        <w:rPr>
          <w:rFonts w:eastAsia="Times New Roman"/>
          <w:noProof/>
          <w:color w:val="000000"/>
        </w:rPr>
        <w:fldChar w:fldCharType="begin"/>
      </w:r>
      <w:r w:rsidRPr="000E530A">
        <w:rPr>
          <w:rFonts w:eastAsia="Times New Roman"/>
          <w:noProof/>
          <w:color w:val="000000"/>
        </w:rPr>
        <w:instrText xml:space="preserve"> QUOTE </w:instrText>
      </w:r>
      <w:r w:rsidR="002D6A1A" w:rsidRPr="004D1DC2">
        <w:rPr>
          <w:position w:val="-18"/>
        </w:rPr>
        <w:pict>
          <v:shape id="_x0000_i1054" type="#_x0000_t75" style="width:58.9pt;height:22.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73C13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373C13&quot; wsp:rsidP=&quot;00373C1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noProof/&gt;&lt;w:color w:val=&quot;000000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120000-80000&lt;/m:t&gt;&lt;/m:r&gt;&lt;/m:num&gt;&lt;m:den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60-4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0E530A">
        <w:rPr>
          <w:rFonts w:eastAsia="Times New Roman"/>
          <w:noProof/>
          <w:color w:val="000000"/>
        </w:rPr>
        <w:instrText xml:space="preserve"> </w:instrText>
      </w:r>
      <w:r w:rsidR="004D1DC2" w:rsidRPr="000E530A">
        <w:rPr>
          <w:rFonts w:eastAsia="Times New Roman"/>
          <w:noProof/>
          <w:color w:val="000000"/>
        </w:rPr>
        <w:fldChar w:fldCharType="separate"/>
      </w:r>
      <w:r w:rsidR="002D6A1A" w:rsidRPr="004D1DC2">
        <w:rPr>
          <w:position w:val="-18"/>
        </w:rPr>
        <w:pict>
          <v:shape id="_x0000_i1055" type="#_x0000_t75" style="width:58.9pt;height:22.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73C13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373C13&quot; wsp:rsidP=&quot;00373C1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noProof/&gt;&lt;w:color w:val=&quot;000000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120000-80000&lt;/m:t&gt;&lt;/m:r&gt;&lt;/m:num&gt;&lt;m:den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60-4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="004D1DC2" w:rsidRPr="000E530A">
        <w:rPr>
          <w:rFonts w:eastAsia="Times New Roman"/>
          <w:noProof/>
          <w:color w:val="000000"/>
        </w:rPr>
        <w:fldChar w:fldCharType="end"/>
      </w:r>
      <w:r w:rsidRPr="00050611">
        <w:rPr>
          <w:rFonts w:eastAsia="Times New Roman"/>
          <w:noProof/>
          <w:color w:val="000000"/>
        </w:rPr>
        <w:t xml:space="preserve"> = </w:t>
      </w:r>
      <w:r w:rsidR="004D1DC2" w:rsidRPr="000E530A">
        <w:rPr>
          <w:rFonts w:eastAsia="Times New Roman"/>
          <w:noProof/>
          <w:color w:val="000000"/>
        </w:rPr>
        <w:fldChar w:fldCharType="begin"/>
      </w:r>
      <w:r w:rsidRPr="000E530A">
        <w:rPr>
          <w:rFonts w:eastAsia="Times New Roman"/>
          <w:noProof/>
          <w:color w:val="000000"/>
        </w:rPr>
        <w:instrText xml:space="preserve"> QUOTE </w:instrText>
      </w:r>
      <w:r w:rsidR="002D6A1A" w:rsidRPr="004D1DC2">
        <w:rPr>
          <w:position w:val="-18"/>
        </w:rPr>
        <w:pict>
          <v:shape id="_x0000_i1056" type="#_x0000_t75" style="width:26.2pt;height:22.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17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22517A&quot; wsp:rsidP=&quot;0022517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noProof/&gt;&lt;w:color w:val=&quot;000000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40000&lt;/m:t&gt;&lt;/m:r&gt;&lt;/m:num&gt;&lt;m:den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2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Pr="000E530A">
        <w:rPr>
          <w:rFonts w:eastAsia="Times New Roman"/>
          <w:noProof/>
          <w:color w:val="000000"/>
        </w:rPr>
        <w:instrText xml:space="preserve"> </w:instrText>
      </w:r>
      <w:r w:rsidR="004D1DC2" w:rsidRPr="000E530A">
        <w:rPr>
          <w:rFonts w:eastAsia="Times New Roman"/>
          <w:noProof/>
          <w:color w:val="000000"/>
        </w:rPr>
        <w:fldChar w:fldCharType="separate"/>
      </w:r>
      <w:r w:rsidR="002D6A1A" w:rsidRPr="004D1DC2">
        <w:rPr>
          <w:position w:val="-18"/>
        </w:rPr>
        <w:pict>
          <v:shape id="_x0000_i1057" type="#_x0000_t75" style="width:26.2pt;height:22.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17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22517A&quot; wsp:rsidP=&quot;0022517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noProof/&gt;&lt;w:color w:val=&quot;000000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40000&lt;/m:t&gt;&lt;/m:r&gt;&lt;/m:num&gt;&lt;m:den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2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="004D1DC2" w:rsidRPr="000E530A">
        <w:rPr>
          <w:rFonts w:eastAsia="Times New Roman"/>
          <w:noProof/>
          <w:color w:val="000000"/>
        </w:rPr>
        <w:fldChar w:fldCharType="end"/>
      </w:r>
      <w:r w:rsidRPr="00050611">
        <w:rPr>
          <w:rFonts w:eastAsia="Times New Roman"/>
          <w:noProof/>
          <w:color w:val="000000"/>
        </w:rPr>
        <w:t xml:space="preserve"> = 2000 м³/%хода ИМ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</w:p>
    <w:p w:rsidR="000E530A" w:rsidRPr="00050611" w:rsidRDefault="00C42D9D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  <w:r>
        <w:rPr>
          <w:rFonts w:eastAsia="Times New Roman"/>
          <w:noProof/>
          <w:color w:val="000000"/>
        </w:rPr>
        <w:t>По графику на рисунке 1</w:t>
      </w:r>
      <w:r w:rsidR="000E530A" w:rsidRPr="00050611">
        <w:rPr>
          <w:rFonts w:eastAsia="Times New Roman"/>
          <w:noProof/>
          <w:color w:val="000000"/>
        </w:rPr>
        <w:t xml:space="preserve"> определяем время запаздывания τ</w:t>
      </w:r>
      <w:r w:rsidR="000E530A" w:rsidRPr="00050611">
        <w:rPr>
          <w:rFonts w:eastAsia="Times New Roman"/>
          <w:noProof/>
          <w:color w:val="000000"/>
          <w:vertAlign w:val="subscript"/>
        </w:rPr>
        <w:t>зап</w:t>
      </w:r>
      <w:r w:rsidR="000E530A" w:rsidRPr="00050611">
        <w:rPr>
          <w:rFonts w:eastAsia="Times New Roman"/>
          <w:noProof/>
          <w:color w:val="000000"/>
        </w:rPr>
        <w:t xml:space="preserve"> и постоянную времени T</w:t>
      </w:r>
      <w:r w:rsidR="000E530A" w:rsidRPr="00050611">
        <w:rPr>
          <w:rFonts w:eastAsia="Times New Roman"/>
          <w:noProof/>
          <w:color w:val="000000"/>
          <w:vertAlign w:val="subscript"/>
        </w:rPr>
        <w:t>об</w:t>
      </w:r>
      <w:r w:rsidR="000E530A" w:rsidRPr="00050611">
        <w:rPr>
          <w:rFonts w:eastAsia="Times New Roman"/>
          <w:noProof/>
          <w:color w:val="000000"/>
        </w:rPr>
        <w:t>.</w:t>
      </w:r>
    </w:p>
    <w:p w:rsidR="000E530A" w:rsidRPr="00050611" w:rsidRDefault="000E530A" w:rsidP="00C42D9D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rPr>
          <w:rFonts w:eastAsia="Times New Roman"/>
          <w:b/>
          <w:color w:val="000000"/>
          <w:lang w:val="et-EE"/>
        </w:rPr>
        <w:t>τ</w:t>
      </w:r>
      <w:r w:rsidRPr="00050611">
        <w:rPr>
          <w:rFonts w:eastAsia="Times New Roman"/>
          <w:b/>
          <w:color w:val="000000"/>
          <w:vertAlign w:val="subscript"/>
        </w:rPr>
        <w:t>зап</w:t>
      </w:r>
      <w:r w:rsidRPr="00050611">
        <w:rPr>
          <w:rFonts w:eastAsia="Times New Roman"/>
          <w:color w:val="000000"/>
          <w:vertAlign w:val="subscript"/>
        </w:rPr>
        <w:t xml:space="preserve"> </w:t>
      </w:r>
      <w:r w:rsidRPr="00050611">
        <w:rPr>
          <w:rFonts w:eastAsia="Times New Roman"/>
          <w:color w:val="000000"/>
        </w:rPr>
        <w:t xml:space="preserve"> = 8 сек.</w:t>
      </w:r>
    </w:p>
    <w:p w:rsidR="000E530A" w:rsidRPr="00050611" w:rsidRDefault="000E530A" w:rsidP="00C42D9D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rPr>
          <w:rFonts w:eastAsia="Times New Roman"/>
          <w:b/>
          <w:color w:val="000000"/>
          <w:lang w:val="en-US"/>
        </w:rPr>
        <w:t>T</w:t>
      </w:r>
      <w:r w:rsidRPr="00050611">
        <w:rPr>
          <w:rFonts w:eastAsia="Times New Roman"/>
          <w:b/>
          <w:color w:val="000000"/>
          <w:vertAlign w:val="subscript"/>
        </w:rPr>
        <w:t>об</w:t>
      </w:r>
      <w:r w:rsidRPr="00050611">
        <w:rPr>
          <w:rFonts w:eastAsia="Times New Roman"/>
          <w:color w:val="000000"/>
          <w:vertAlign w:val="subscript"/>
        </w:rPr>
        <w:t xml:space="preserve">  </w:t>
      </w:r>
      <w:r w:rsidRPr="00050611">
        <w:rPr>
          <w:rFonts w:eastAsia="Times New Roman"/>
          <w:color w:val="000000"/>
        </w:rPr>
        <w:t>= 32 сек.</w:t>
      </w:r>
    </w:p>
    <w:p w:rsidR="000E530A" w:rsidRPr="00050611" w:rsidRDefault="000E530A" w:rsidP="000E530A">
      <w:pPr>
        <w:spacing w:after="0" w:line="360" w:lineRule="auto"/>
        <w:ind w:firstLine="709"/>
        <w:jc w:val="center"/>
        <w:rPr>
          <w:rFonts w:eastAsia="Times New Roman"/>
          <w:color w:val="000000"/>
        </w:rPr>
      </w:pPr>
    </w:p>
    <w:p w:rsidR="00C42D9D" w:rsidRDefault="0041268A" w:rsidP="00C42D9D">
      <w:pPr>
        <w:ind w:firstLine="567"/>
        <w:jc w:val="both"/>
      </w:pPr>
      <w:r>
        <w:t xml:space="preserve">Задание. </w:t>
      </w:r>
      <w:r w:rsidR="00C42D9D">
        <w:t>Экспериментальные точки для расчета получить на имитационной модели объекта управления (по вариантам)  - программа сау.ехе.</w:t>
      </w:r>
    </w:p>
    <w:p w:rsidR="00B65656" w:rsidRPr="00B65656" w:rsidRDefault="00B65656" w:rsidP="008A1402">
      <w:pPr>
        <w:ind w:firstLine="567"/>
        <w:jc w:val="both"/>
      </w:pPr>
    </w:p>
    <w:p w:rsidR="00C42D9D" w:rsidRPr="008A1402" w:rsidRDefault="00C42D9D" w:rsidP="00C42D9D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Практическая работа №3</w:t>
      </w:r>
    </w:p>
    <w:p w:rsidR="00875FFC" w:rsidRDefault="00875FFC" w:rsidP="00875FFC">
      <w:pPr>
        <w:pStyle w:val="a5"/>
        <w:rPr>
          <w:b/>
          <w:i w:val="0"/>
        </w:rPr>
      </w:pPr>
      <w:r w:rsidRPr="00875FFC">
        <w:rPr>
          <w:b/>
          <w:i w:val="0"/>
        </w:rPr>
        <w:t>Составление структурной схемы контура управления тепловым процессом</w:t>
      </w:r>
    </w:p>
    <w:p w:rsidR="00875FFC" w:rsidRDefault="00875FFC" w:rsidP="00875FFC">
      <w:pPr>
        <w:ind w:firstLine="567"/>
        <w:jc w:val="both"/>
      </w:pPr>
    </w:p>
    <w:p w:rsidR="00875FFC" w:rsidRDefault="00875FFC" w:rsidP="00875FFC">
      <w:pPr>
        <w:ind w:firstLine="567"/>
        <w:jc w:val="both"/>
      </w:pPr>
      <w:r w:rsidRPr="00F87D63">
        <w:t>В результате работы САР технологические параметры поддерживаются на определенном значении без вмешательства человека.</w:t>
      </w:r>
    </w:p>
    <w:p w:rsidR="00875FFC" w:rsidRPr="00F87D63" w:rsidRDefault="00875FFC" w:rsidP="00875FFC">
      <w:pPr>
        <w:ind w:firstLine="567"/>
        <w:jc w:val="both"/>
      </w:pPr>
    </w:p>
    <w:p w:rsidR="00875FFC" w:rsidRPr="00F87D63" w:rsidRDefault="00875FFC" w:rsidP="00875FFC">
      <w:pPr>
        <w:jc w:val="center"/>
      </w:pPr>
      <w:r w:rsidRPr="00F87D63">
        <w:object w:dxaOrig="8031" w:dyaOrig="5832">
          <v:shape id="_x0000_i1058" type="#_x0000_t75" style="width:356.75pt;height:258.55pt" o:ole="">
            <v:imagedata r:id="rId76" o:title=""/>
          </v:shape>
          <o:OLEObject Type="Embed" ProgID="Visio.Drawing.11" ShapeID="_x0000_i1058" DrawAspect="Content" ObjectID="_1666526674" r:id="rId77"/>
        </w:object>
      </w:r>
    </w:p>
    <w:p w:rsidR="00875FFC" w:rsidRDefault="00875FFC" w:rsidP="00875FFC">
      <w:pPr>
        <w:ind w:firstLine="567"/>
        <w:jc w:val="center"/>
        <w:rPr>
          <w:bCs/>
        </w:rPr>
      </w:pPr>
      <w:r w:rsidRPr="00F87D63">
        <w:rPr>
          <w:bCs/>
        </w:rPr>
        <w:t>Рисунок 1 – Структурная схема САР</w:t>
      </w:r>
    </w:p>
    <w:p w:rsidR="00875FFC" w:rsidRPr="002E1C45" w:rsidRDefault="00875FFC" w:rsidP="00875FFC">
      <w:pPr>
        <w:pStyle w:val="af4"/>
        <w:rPr>
          <w:sz w:val="24"/>
        </w:rPr>
      </w:pPr>
      <w:r w:rsidRPr="002E1C45">
        <w:rPr>
          <w:sz w:val="24"/>
        </w:rPr>
        <w:t>Стабилизирующий контур в своей структуре содержит следующие элементы:</w:t>
      </w:r>
    </w:p>
    <w:p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ДТП</w:t>
      </w:r>
      <w:r w:rsidRPr="002E1C45">
        <w:rPr>
          <w:sz w:val="24"/>
        </w:rPr>
        <w:t xml:space="preserve"> (датчик </w:t>
      </w:r>
      <w:r>
        <w:rPr>
          <w:sz w:val="24"/>
        </w:rPr>
        <w:t xml:space="preserve">технологического </w:t>
      </w:r>
      <w:r w:rsidRPr="002E1C45">
        <w:rPr>
          <w:sz w:val="24"/>
        </w:rPr>
        <w:t>параметра) - устройство, предназначенное для измерения фактического значения управляемого технологического параметра и преобразования в величину доступную для инструментального контроля.</w:t>
      </w:r>
    </w:p>
    <w:p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НП</w:t>
      </w:r>
      <w:r w:rsidRPr="002E1C45">
        <w:rPr>
          <w:sz w:val="24"/>
        </w:rPr>
        <w:t xml:space="preserve"> (нормирующий преобразователь) - устройство, предназначенное для преобразования фактического сигнала, формируемого ДП в унифицированный сигнал. Унифицированные сигналы: 4-20мА,0-20мА,0-10В.</w:t>
      </w:r>
    </w:p>
    <w:p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ВП</w:t>
      </w:r>
      <w:r w:rsidRPr="002E1C45">
        <w:rPr>
          <w:sz w:val="24"/>
        </w:rPr>
        <w:t xml:space="preserve"> (вторичный прибор) - устройство, предназначенное для отображения и визуализации текущих значений регулируемого параметра.</w:t>
      </w:r>
    </w:p>
    <w:p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РУ</w:t>
      </w:r>
      <w:r w:rsidRPr="002E1C45">
        <w:rPr>
          <w:sz w:val="24"/>
        </w:rPr>
        <w:t xml:space="preserve"> (регулирующее устройство, регулятор) – устройство, предназначенное для определения сигнала рассогласования в измерительной части регулятора и формирования управляющего воздействия в соответствии с принятым законом регулирования. Выходным параметром регулятора является положение вала исполнительного механизма. Регулирующее устройство формирует управляющий сигнал в виде напряжения постоянного тока, который подается на переключатель режима управления.</w:t>
      </w:r>
    </w:p>
    <w:p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ПУ</w:t>
      </w:r>
      <w:r w:rsidRPr="002E1C45">
        <w:rPr>
          <w:sz w:val="24"/>
        </w:rPr>
        <w:t xml:space="preserve"> (переключатель режима управления) - обеспечивает выбор режима управлением исполнительным механизмом. </w:t>
      </w:r>
    </w:p>
    <w:p w:rsidR="00875FFC" w:rsidRPr="002E1C45" w:rsidRDefault="00875FFC" w:rsidP="00875FFC">
      <w:pPr>
        <w:pStyle w:val="af4"/>
        <w:rPr>
          <w:sz w:val="24"/>
        </w:rPr>
      </w:pPr>
      <w:r w:rsidRPr="002E1C45">
        <w:rPr>
          <w:sz w:val="24"/>
        </w:rPr>
        <w:t>Есть два режима управления:</w:t>
      </w:r>
    </w:p>
    <w:p w:rsidR="00875FFC" w:rsidRPr="002E1C45" w:rsidRDefault="00875FFC" w:rsidP="00875FFC">
      <w:pPr>
        <w:pStyle w:val="a"/>
        <w:rPr>
          <w:sz w:val="24"/>
        </w:rPr>
      </w:pPr>
      <w:r w:rsidRPr="002E1C45">
        <w:rPr>
          <w:sz w:val="24"/>
        </w:rPr>
        <w:t>Автоматический режим - управление осуществляется от регулирующего устройства.</w:t>
      </w:r>
    </w:p>
    <w:p w:rsidR="00875FFC" w:rsidRPr="002E1C45" w:rsidRDefault="00875FFC" w:rsidP="00875FFC">
      <w:pPr>
        <w:pStyle w:val="a"/>
        <w:rPr>
          <w:sz w:val="24"/>
        </w:rPr>
      </w:pPr>
      <w:r w:rsidRPr="002E1C45">
        <w:rPr>
          <w:sz w:val="24"/>
        </w:rPr>
        <w:t>Дистанционный (ручной) режим - управление ИМ осуществляется от устройства дистанционного управления (</w:t>
      </w:r>
      <w:r w:rsidRPr="006526B1">
        <w:rPr>
          <w:i/>
          <w:sz w:val="24"/>
        </w:rPr>
        <w:t>УДУ</w:t>
      </w:r>
      <w:r w:rsidRPr="002E1C45">
        <w:rPr>
          <w:sz w:val="24"/>
        </w:rPr>
        <w:t>).</w:t>
      </w:r>
    </w:p>
    <w:p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У</w:t>
      </w:r>
      <w:r w:rsidRPr="002E1C45">
        <w:rPr>
          <w:sz w:val="24"/>
        </w:rPr>
        <w:t xml:space="preserve"> (усилитель мощности) – предназначен для усиления и преобразования управляющего сигнала, формируемого регулирующим устройством в сигнал, достаточный для управления исполнительным механизмом. В качестве усилителя мощности обычно используется устройство типа ПБР (пускатель бесконтактный реверсивный).</w:t>
      </w:r>
    </w:p>
    <w:p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lastRenderedPageBreak/>
        <w:t>ИМ</w:t>
      </w:r>
      <w:r w:rsidRPr="002E1C45">
        <w:rPr>
          <w:sz w:val="24"/>
        </w:rPr>
        <w:t xml:space="preserve"> (исполнительный механизм) – устройство, содержащее электрический двигатель и редуктор, предназначенный для преобразования управляющего сигнала регулятора в угол поворота регулирующего органа. В САУ используются исполнительные механизмы постоянной скорости.  Их скорость должна соответствовать инерционности управляемого процесса и массе регулирующего органа.</w:t>
      </w:r>
    </w:p>
    <w:p w:rsidR="00875FFC" w:rsidRPr="002E1C45" w:rsidRDefault="00875FFC" w:rsidP="00875FFC">
      <w:pPr>
        <w:pStyle w:val="af4"/>
        <w:rPr>
          <w:sz w:val="24"/>
        </w:rPr>
      </w:pPr>
      <w:r w:rsidRPr="002E1C45">
        <w:rPr>
          <w:sz w:val="24"/>
        </w:rPr>
        <w:t>Пример исполнительного механизма:</w:t>
      </w:r>
    </w:p>
    <w:p w:rsidR="00875FFC" w:rsidRPr="002E1C45" w:rsidRDefault="00875FFC" w:rsidP="00875FFC">
      <w:pPr>
        <w:pStyle w:val="af4"/>
        <w:rPr>
          <w:sz w:val="24"/>
        </w:rPr>
      </w:pPr>
      <w:r w:rsidRPr="002E1C45">
        <w:rPr>
          <w:sz w:val="24"/>
        </w:rPr>
        <w:t>Название: МЭО-100-63-0.25</w:t>
      </w:r>
    </w:p>
    <w:p w:rsidR="00875FFC" w:rsidRPr="002E1C45" w:rsidRDefault="00875FFC" w:rsidP="00875FFC">
      <w:pPr>
        <w:pStyle w:val="af4"/>
        <w:rPr>
          <w:sz w:val="24"/>
        </w:rPr>
      </w:pPr>
      <w:r w:rsidRPr="002E1C45">
        <w:rPr>
          <w:sz w:val="24"/>
        </w:rPr>
        <w:t>100 – вращающий момент (измеряется в ньютон на метр)</w:t>
      </w:r>
    </w:p>
    <w:p w:rsidR="00875FFC" w:rsidRPr="002E1C45" w:rsidRDefault="00875FFC" w:rsidP="00875FFC">
      <w:pPr>
        <w:pStyle w:val="af4"/>
        <w:rPr>
          <w:sz w:val="24"/>
        </w:rPr>
      </w:pPr>
      <w:r w:rsidRPr="002E1C45">
        <w:rPr>
          <w:sz w:val="24"/>
        </w:rPr>
        <w:t xml:space="preserve">63 – время одного полного оборота выходного вала </w:t>
      </w:r>
    </w:p>
    <w:p w:rsidR="00875FFC" w:rsidRPr="002E1C45" w:rsidRDefault="00875FFC" w:rsidP="00875FFC">
      <w:pPr>
        <w:pStyle w:val="af4"/>
        <w:rPr>
          <w:sz w:val="24"/>
        </w:rPr>
      </w:pPr>
      <w:r w:rsidRPr="002E1C45">
        <w:rPr>
          <w:sz w:val="24"/>
        </w:rPr>
        <w:t>0.25 – на сколько градусов настроены концевые выключатели, то есть процент хода исполнительного механизма 90º = 100%.</w:t>
      </w:r>
    </w:p>
    <w:p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УП</w:t>
      </w:r>
      <w:r w:rsidRPr="002E1C45">
        <w:rPr>
          <w:sz w:val="24"/>
        </w:rPr>
        <w:t xml:space="preserve"> (указатель положения) – предназначен для измерения текущего значения положения регулирующего органа или выходного вала исполнительного механизма.</w:t>
      </w:r>
    </w:p>
    <w:p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ЗД</w:t>
      </w:r>
      <w:r w:rsidRPr="002E1C45">
        <w:rPr>
          <w:sz w:val="24"/>
        </w:rPr>
        <w:t xml:space="preserve"> (задающее устройство) – устройство, предназначенное для формирования сигнала задания.</w:t>
      </w:r>
    </w:p>
    <w:p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РО</w:t>
      </w:r>
      <w:r w:rsidRPr="002E1C45">
        <w:rPr>
          <w:b/>
          <w:sz w:val="24"/>
        </w:rPr>
        <w:t xml:space="preserve"> </w:t>
      </w:r>
      <w:r w:rsidRPr="002E1C45">
        <w:rPr>
          <w:sz w:val="24"/>
        </w:rPr>
        <w:t>(регулирующий орган) – механическое устройство, представляющее собой поворотный клапан или шибер, изменяющее величину регулирующего физического воздействия.</w:t>
      </w:r>
    </w:p>
    <w:p w:rsidR="00875FFC" w:rsidRDefault="0041268A" w:rsidP="00875FFC">
      <w:pPr>
        <w:ind w:firstLine="567"/>
        <w:jc w:val="both"/>
        <w:rPr>
          <w:bCs/>
        </w:rPr>
      </w:pPr>
      <w:r>
        <w:rPr>
          <w:bCs/>
        </w:rPr>
        <w:t>Задание. По описанию схемы лабораторной установки и имитационной модели составить структурную схему контура управления.</w:t>
      </w:r>
    </w:p>
    <w:p w:rsidR="0041268A" w:rsidRDefault="0041268A" w:rsidP="00875FFC">
      <w:pPr>
        <w:ind w:firstLine="567"/>
        <w:jc w:val="both"/>
        <w:rPr>
          <w:bCs/>
        </w:rPr>
      </w:pPr>
    </w:p>
    <w:p w:rsidR="00233F16" w:rsidRPr="008A1402" w:rsidRDefault="00233F16" w:rsidP="00233F16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Практическая работа №4</w:t>
      </w:r>
    </w:p>
    <w:p w:rsidR="00233F16" w:rsidRDefault="00233F16" w:rsidP="00233F16">
      <w:pPr>
        <w:pStyle w:val="a5"/>
        <w:ind w:left="567" w:firstLine="0"/>
        <w:jc w:val="center"/>
        <w:rPr>
          <w:b/>
          <w:i w:val="0"/>
        </w:rPr>
      </w:pPr>
      <w:r w:rsidRPr="00233F16">
        <w:rPr>
          <w:b/>
          <w:i w:val="0"/>
        </w:rPr>
        <w:t>Расчёт параметров настройки регулятора</w:t>
      </w:r>
    </w:p>
    <w:p w:rsidR="00233F16" w:rsidRPr="00233F16" w:rsidRDefault="00233F16" w:rsidP="00233F16">
      <w:pPr>
        <w:pStyle w:val="a5"/>
        <w:ind w:left="567" w:firstLine="0"/>
        <w:jc w:val="center"/>
        <w:rPr>
          <w:b/>
          <w:i w:val="0"/>
        </w:rPr>
      </w:pPr>
    </w:p>
    <w:p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 xml:space="preserve">Пропорциональный регулятор имеет один параметр динамической настройки – коэффициент передачи регулятора </w:t>
      </w:r>
      <w:r w:rsidRPr="00050611">
        <w:rPr>
          <w:rFonts w:eastAsia="Times New Roman"/>
          <w:b/>
        </w:rPr>
        <w:t>К</w:t>
      </w:r>
      <w:r w:rsidRPr="00050611">
        <w:rPr>
          <w:rFonts w:eastAsia="Times New Roman"/>
          <w:b/>
          <w:vertAlign w:val="subscript"/>
        </w:rPr>
        <w:t>Р</w:t>
      </w:r>
      <w:r w:rsidRPr="00050611">
        <w:rPr>
          <w:rFonts w:eastAsia="Times New Roman"/>
        </w:rPr>
        <w:t>, который численно равен углу поворота вала ИМ, приходящегося на единицу отклонения регулируемого параметра от задания. П - регулятор обеспечивает быстрое регулирование, но в системе присутствует статическая ошибка е</w:t>
      </w:r>
      <w:r w:rsidRPr="00050611">
        <w:rPr>
          <w:rFonts w:eastAsia="Times New Roman"/>
          <w:vertAlign w:val="subscript"/>
        </w:rPr>
        <w:t>0</w:t>
      </w:r>
      <w:r w:rsidRPr="00050611">
        <w:rPr>
          <w:rFonts w:eastAsia="Times New Roman"/>
        </w:rPr>
        <w:t>. При увеличении параметра настройки регулятора К</w:t>
      </w:r>
      <w:r w:rsidRPr="00050611">
        <w:rPr>
          <w:rFonts w:eastAsia="Times New Roman"/>
          <w:vertAlign w:val="subscript"/>
        </w:rPr>
        <w:t>Р</w:t>
      </w:r>
      <w:r w:rsidRPr="00050611">
        <w:rPr>
          <w:rFonts w:eastAsia="Times New Roman"/>
        </w:rPr>
        <w:t xml:space="preserve"> статическая ошибка уменьшается, но уменьшается и устойчивость системы. Поэтому в промышленных системах типа в чистом виде П - регулятор используется редко.</w:t>
      </w:r>
    </w:p>
    <w:p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 xml:space="preserve">Интегральный регулятор иногда называют астатическим. </w:t>
      </w:r>
      <w:r w:rsidRPr="00050611">
        <w:rPr>
          <w:rFonts w:eastAsia="Times New Roman"/>
          <w:b/>
        </w:rPr>
        <w:t>Т</w:t>
      </w:r>
      <w:r w:rsidRPr="00050611">
        <w:rPr>
          <w:rFonts w:eastAsia="Times New Roman"/>
          <w:b/>
          <w:vertAlign w:val="subscript"/>
        </w:rPr>
        <w:t>И</w:t>
      </w:r>
      <w:r w:rsidRPr="00050611">
        <w:rPr>
          <w:rFonts w:eastAsia="Times New Roman"/>
        </w:rPr>
        <w:t xml:space="preserve"> – время интегрирования – это настроечный параметр регулятора. Время интегрирования Т</w:t>
      </w:r>
      <w:r w:rsidRPr="00050611">
        <w:rPr>
          <w:rFonts w:eastAsia="Times New Roman"/>
          <w:vertAlign w:val="subscript"/>
        </w:rPr>
        <w:t>И</w:t>
      </w:r>
      <w:r w:rsidRPr="00050611">
        <w:rPr>
          <w:rFonts w:eastAsia="Times New Roman"/>
        </w:rPr>
        <w:t xml:space="preserve"> – это время, за которое выходная величина, изменяясь с постоянной скоростью, достигнет значения входной величины, если обе величины измеряются в одних единицах.</w:t>
      </w:r>
    </w:p>
    <w:p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 xml:space="preserve">Дифференциальный регулятор реализуют закон регулирования, чувствительный к скорости изменения сигнала рассогласования, что позволяет системе быстро реагировать даже на малые отклонения регулируемой величины от задания. </w:t>
      </w:r>
      <w:r w:rsidRPr="00050611">
        <w:rPr>
          <w:rFonts w:eastAsia="Times New Roman"/>
          <w:b/>
        </w:rPr>
        <w:t>Т</w:t>
      </w:r>
      <w:r w:rsidRPr="00050611">
        <w:rPr>
          <w:rFonts w:eastAsia="Times New Roman"/>
          <w:b/>
          <w:vertAlign w:val="subscript"/>
        </w:rPr>
        <w:t xml:space="preserve">П </w:t>
      </w:r>
      <w:r w:rsidRPr="00050611">
        <w:rPr>
          <w:rFonts w:eastAsia="Times New Roman"/>
        </w:rPr>
        <w:t xml:space="preserve">– время предварения, это время, в течение которого угол поворота вала ИМ под действием дифференцирующей части удваивается пропорциональной частью. </w:t>
      </w:r>
    </w:p>
    <w:p w:rsidR="00233F16" w:rsidRPr="007F0D0B" w:rsidRDefault="00233F16" w:rsidP="00233F16">
      <w:pPr>
        <w:spacing w:after="0" w:line="360" w:lineRule="auto"/>
        <w:ind w:firstLine="709"/>
        <w:jc w:val="both"/>
        <w:rPr>
          <w:rFonts w:eastAsia="Times New Roman"/>
          <w:i/>
        </w:rPr>
      </w:pPr>
      <w:r w:rsidRPr="007F0D0B">
        <w:rPr>
          <w:i/>
        </w:rPr>
        <w:lastRenderedPageBreak/>
        <w:t xml:space="preserve">Определение динамических параметров настройки регулятора по </w:t>
      </w:r>
      <w:r w:rsidR="007F0D0B">
        <w:rPr>
          <w:i/>
        </w:rPr>
        <w:t>динамическим параметрам объекта</w:t>
      </w:r>
    </w:p>
    <w:p w:rsidR="00233F16" w:rsidRPr="00050611" w:rsidRDefault="00233F16" w:rsidP="00233F16">
      <w:pPr>
        <w:spacing w:after="0" w:line="360" w:lineRule="auto"/>
        <w:ind w:firstLine="709"/>
        <w:jc w:val="both"/>
      </w:pPr>
      <w:r w:rsidRPr="00050611">
        <w:t>В реальных производственных условиях перед каждым инженером возникает задача оптимизации контура управления, которая заключается в том, что для каждого объекта с известными динамическими параметрами τ</w:t>
      </w:r>
      <w:r w:rsidRPr="00050611">
        <w:rPr>
          <w:vertAlign w:val="subscript"/>
        </w:rPr>
        <w:t>зап</w:t>
      </w:r>
      <w:r w:rsidRPr="00050611">
        <w:t>, Т</w:t>
      </w:r>
      <w:r w:rsidRPr="00050611">
        <w:rPr>
          <w:vertAlign w:val="subscript"/>
        </w:rPr>
        <w:t>об</w:t>
      </w:r>
      <w:r w:rsidRPr="00050611">
        <w:t xml:space="preserve">, </w:t>
      </w:r>
      <w:r w:rsidRPr="00050611">
        <w:rPr>
          <w:lang w:val="en-US"/>
        </w:rPr>
        <w:t>k</w:t>
      </w:r>
      <w:r w:rsidRPr="00050611">
        <w:rPr>
          <w:vertAlign w:val="subscript"/>
        </w:rPr>
        <w:t>об</w:t>
      </w:r>
      <w:r w:rsidRPr="00050611">
        <w:t xml:space="preserve"> необходимо определить значения параметров динамической настройки регулятора К</w:t>
      </w:r>
      <w:r w:rsidRPr="00050611">
        <w:rPr>
          <w:vertAlign w:val="subscript"/>
        </w:rPr>
        <w:t>Р</w:t>
      </w:r>
      <w:r w:rsidRPr="00050611">
        <w:t>, Т</w:t>
      </w:r>
      <w:r w:rsidRPr="00050611">
        <w:rPr>
          <w:vertAlign w:val="subscript"/>
        </w:rPr>
        <w:t>ИЗ</w:t>
      </w:r>
      <w:r w:rsidRPr="00050611">
        <w:t>, Т</w:t>
      </w:r>
      <w:r w:rsidRPr="00050611">
        <w:rPr>
          <w:vertAlign w:val="subscript"/>
        </w:rPr>
        <w:t>П</w:t>
      </w:r>
      <w:r w:rsidRPr="00050611">
        <w:t>, при которых максимально возможно компенсируется влияние инерционных свойств объекта.</w:t>
      </w:r>
    </w:p>
    <w:p w:rsidR="00233F16" w:rsidRPr="00050611" w:rsidRDefault="007F0D0B" w:rsidP="00233F16">
      <w:pPr>
        <w:spacing w:after="0" w:line="360" w:lineRule="auto"/>
        <w:ind w:firstLine="709"/>
        <w:jc w:val="both"/>
      </w:pPr>
      <w:r>
        <w:t>На рисунке 1</w:t>
      </w:r>
      <w:r w:rsidR="00233F16" w:rsidRPr="00050611">
        <w:t xml:space="preserve"> приведены типовые переходные процессы в системах автоматического регулирования при скачкообразном изменении задания.</w:t>
      </w:r>
    </w:p>
    <w:p w:rsidR="00233F16" w:rsidRPr="00050611" w:rsidRDefault="00233F16" w:rsidP="00233F16">
      <w:pPr>
        <w:spacing w:after="0" w:line="360" w:lineRule="auto"/>
        <w:ind w:firstLine="709"/>
        <w:jc w:val="both"/>
      </w:pPr>
    </w:p>
    <w:p w:rsidR="00233F16" w:rsidRPr="00050611" w:rsidRDefault="002D6A1A" w:rsidP="00233F16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pict>
          <v:shape id="Рисунок 60" o:spid="_x0000_i1059" type="#_x0000_t75" style="width:176.75pt;height:157.1pt;visibility:visible">
            <v:imagedata r:id="rId78" o:title=""/>
          </v:shape>
        </w:pict>
      </w:r>
    </w:p>
    <w:p w:rsidR="007F0D0B" w:rsidRPr="007F0D0B" w:rsidRDefault="007F0D0B" w:rsidP="007F0D0B">
      <w:pPr>
        <w:spacing w:after="0" w:line="360" w:lineRule="auto"/>
        <w:ind w:firstLine="709"/>
        <w:jc w:val="center"/>
        <w:rPr>
          <w:sz w:val="20"/>
          <w:szCs w:val="20"/>
        </w:rPr>
      </w:pPr>
      <w:r w:rsidRPr="007F0D0B">
        <w:rPr>
          <w:sz w:val="20"/>
          <w:szCs w:val="20"/>
        </w:rPr>
        <w:t>1 – апериодический процесс с минимальным временем регулирования;</w:t>
      </w:r>
      <w:r>
        <w:rPr>
          <w:sz w:val="20"/>
          <w:szCs w:val="20"/>
        </w:rPr>
        <w:t xml:space="preserve"> </w:t>
      </w:r>
      <w:r w:rsidRPr="007F0D0B">
        <w:rPr>
          <w:sz w:val="20"/>
          <w:szCs w:val="20"/>
        </w:rPr>
        <w:t>2 – 20 % перерегулирование;</w:t>
      </w:r>
    </w:p>
    <w:p w:rsidR="007F0D0B" w:rsidRPr="007F0D0B" w:rsidRDefault="007F0D0B" w:rsidP="007F0D0B">
      <w:pPr>
        <w:spacing w:after="0" w:line="360" w:lineRule="auto"/>
        <w:ind w:firstLine="709"/>
        <w:jc w:val="center"/>
        <w:rPr>
          <w:sz w:val="20"/>
          <w:szCs w:val="20"/>
        </w:rPr>
      </w:pPr>
      <w:r w:rsidRPr="007F0D0B">
        <w:rPr>
          <w:sz w:val="20"/>
          <w:szCs w:val="20"/>
        </w:rPr>
        <w:t>3 – минимальное значение квадратичного критерия.</w:t>
      </w:r>
    </w:p>
    <w:p w:rsidR="00233F16" w:rsidRPr="00050611" w:rsidRDefault="007F0D0B" w:rsidP="00233F16">
      <w:pPr>
        <w:spacing w:after="0" w:line="360" w:lineRule="auto"/>
        <w:ind w:firstLine="709"/>
        <w:jc w:val="center"/>
      </w:pPr>
      <w:r>
        <w:t xml:space="preserve">Рисунок 1 </w:t>
      </w:r>
      <w:r w:rsidR="00233F16" w:rsidRPr="00050611">
        <w:t>– Типовые переходные процессы  в системах автоматического регулирования при скачкообразном изменении задания;</w:t>
      </w:r>
    </w:p>
    <w:p w:rsidR="00233F16" w:rsidRPr="00050611" w:rsidRDefault="00233F16" w:rsidP="00233F16">
      <w:pPr>
        <w:spacing w:after="0" w:line="360" w:lineRule="auto"/>
        <w:ind w:firstLine="709"/>
        <w:jc w:val="center"/>
      </w:pPr>
    </w:p>
    <w:p w:rsidR="00233F16" w:rsidRDefault="00233F16" w:rsidP="00233F16">
      <w:pPr>
        <w:spacing w:after="0" w:line="360" w:lineRule="auto"/>
        <w:ind w:firstLine="709"/>
        <w:jc w:val="both"/>
      </w:pPr>
      <w:r w:rsidRPr="00050611">
        <w:t>При инженерных методах выбора закона регулирования и близких к оптимальным значений параметров динамической настройки регулятора, рекомендуется пользоваться формулами, представленными в таблице</w:t>
      </w:r>
      <w:r w:rsidR="007F0D0B">
        <w:t xml:space="preserve"> 1</w:t>
      </w:r>
      <w:r w:rsidRPr="00050611">
        <w:t xml:space="preserve">. </w:t>
      </w:r>
    </w:p>
    <w:p w:rsidR="007F0D0B" w:rsidRDefault="007F0D0B" w:rsidP="007F0D0B">
      <w:pPr>
        <w:spacing w:after="0" w:line="360" w:lineRule="auto"/>
        <w:ind w:firstLine="709"/>
        <w:jc w:val="both"/>
      </w:pPr>
      <w:r>
        <w:t>Если</w:t>
      </w:r>
      <w:r w:rsidRPr="00050611">
        <w:t xml:space="preserve"> объект является объектом с самовыравниванием, а это означает, что он характеризует способность объекта восстанавливать состояние равновесия, при этом параметр принимает новое равновесное состояние. </w:t>
      </w:r>
    </w:p>
    <w:p w:rsidR="007F0D0B" w:rsidRPr="00050611" w:rsidRDefault="007F0D0B" w:rsidP="007F0D0B">
      <w:pPr>
        <w:spacing w:after="0" w:line="360" w:lineRule="auto"/>
        <w:ind w:firstLine="709"/>
        <w:jc w:val="both"/>
      </w:pPr>
      <w:r w:rsidRPr="00050611">
        <w:t>В зависимости от технологических требований, динамических свойств объекта управления и характера, действующих на него возмущений выбираем один из трех типовых процессов – апериодический процесс с минимальным временем регулирования.</w:t>
      </w:r>
    </w:p>
    <w:p w:rsidR="007F0D0B" w:rsidRDefault="007F0D0B" w:rsidP="00233F16">
      <w:pPr>
        <w:spacing w:after="0" w:line="360" w:lineRule="auto"/>
        <w:ind w:firstLine="709"/>
        <w:jc w:val="both"/>
      </w:pPr>
      <w:r w:rsidRPr="00050611">
        <w:t>Тип регулятора выбирается с учетом свойств объекта регулирования. Для достижения требуемого качества регулирования при выбранном переходном процессе следует принять подходящий закон регулирования.</w:t>
      </w:r>
    </w:p>
    <w:p w:rsidR="00233F16" w:rsidRDefault="00233F16" w:rsidP="00233F16">
      <w:pPr>
        <w:spacing w:after="0" w:line="360" w:lineRule="auto"/>
        <w:ind w:firstLine="709"/>
        <w:jc w:val="both"/>
      </w:pPr>
    </w:p>
    <w:p w:rsidR="007F0D0B" w:rsidRDefault="007F0D0B" w:rsidP="00233F16">
      <w:pPr>
        <w:spacing w:after="0" w:line="360" w:lineRule="auto"/>
        <w:ind w:firstLine="709"/>
        <w:jc w:val="both"/>
      </w:pPr>
      <w:r>
        <w:lastRenderedPageBreak/>
        <w:t xml:space="preserve">                         Таблица 1</w:t>
      </w:r>
      <w:r w:rsidR="00233F16" w:rsidRPr="00050611">
        <w:t xml:space="preserve"> - Расчетные формулы для определения настроек регулятора для </w:t>
      </w:r>
    </w:p>
    <w:p w:rsidR="00233F16" w:rsidRPr="00050611" w:rsidRDefault="007F0D0B" w:rsidP="00233F16">
      <w:pPr>
        <w:spacing w:after="0" w:line="360" w:lineRule="auto"/>
        <w:ind w:firstLine="709"/>
        <w:jc w:val="both"/>
      </w:pPr>
      <w:r>
        <w:t xml:space="preserve">                         </w:t>
      </w:r>
      <w:r w:rsidR="00233F16" w:rsidRPr="00050611">
        <w:t>инерционных объектов с запаздыванием</w:t>
      </w:r>
    </w:p>
    <w:p w:rsidR="00233F16" w:rsidRPr="00050611" w:rsidRDefault="002D6A1A" w:rsidP="00233F16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pict>
          <v:shape id="Рисунок 61" o:spid="_x0000_i1060" type="#_x0000_t75" style="width:327.25pt;height:245.45pt;visibility:visible">
            <v:imagedata r:id="rId79" o:title=""/>
          </v:shape>
        </w:pict>
      </w:r>
    </w:p>
    <w:p w:rsidR="00233F16" w:rsidRPr="00050611" w:rsidRDefault="00233F16" w:rsidP="00233F16">
      <w:pPr>
        <w:spacing w:after="0" w:line="360" w:lineRule="auto"/>
        <w:ind w:firstLine="709"/>
        <w:jc w:val="center"/>
      </w:pPr>
    </w:p>
    <w:p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t xml:space="preserve">Характер действия регулятора определяют по величине отношения времени запаздывания объекта </w:t>
      </w:r>
      <w:r w:rsidRPr="00050611">
        <w:rPr>
          <w:rFonts w:eastAsia="Times New Roman"/>
          <w:color w:val="000000"/>
          <w:lang w:val="et-EE"/>
        </w:rPr>
        <w:t>τ</w:t>
      </w:r>
      <w:r w:rsidRPr="00050611">
        <w:rPr>
          <w:rFonts w:eastAsia="Times New Roman"/>
          <w:color w:val="000000"/>
          <w:vertAlign w:val="subscript"/>
        </w:rPr>
        <w:t xml:space="preserve">зап </w:t>
      </w:r>
      <w:r w:rsidRPr="00050611">
        <w:rPr>
          <w:rFonts w:eastAsia="Times New Roman"/>
          <w:color w:val="000000"/>
        </w:rPr>
        <w:t xml:space="preserve"> к его постоянной времени  </w:t>
      </w:r>
      <w:r w:rsidRPr="00050611">
        <w:rPr>
          <w:rFonts w:eastAsia="Times New Roman"/>
          <w:color w:val="000000"/>
          <w:lang w:val="en-US"/>
        </w:rPr>
        <w:t>T</w:t>
      </w:r>
      <w:r w:rsidRPr="00050611">
        <w:rPr>
          <w:rFonts w:eastAsia="Times New Roman"/>
          <w:color w:val="000000"/>
          <w:vertAlign w:val="subscript"/>
        </w:rPr>
        <w:t>об</w:t>
      </w:r>
      <w:r w:rsidRPr="00050611">
        <w:rPr>
          <w:rFonts w:eastAsia="Times New Roman"/>
          <w:color w:val="000000"/>
        </w:rPr>
        <w:t>:</w:t>
      </w:r>
    </w:p>
    <w:p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</w:p>
    <w:p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rPr>
          <w:rFonts w:eastAsia="Times New Roman"/>
          <w:color w:val="000000"/>
          <w:lang w:val="et-EE"/>
        </w:rPr>
        <w:t>τ</w:t>
      </w:r>
      <w:r w:rsidRPr="00050611">
        <w:rPr>
          <w:rFonts w:eastAsia="Times New Roman"/>
          <w:color w:val="000000"/>
          <w:vertAlign w:val="subscript"/>
        </w:rPr>
        <w:t>зап</w:t>
      </w:r>
      <w:r w:rsidRPr="00050611">
        <w:rPr>
          <w:rFonts w:eastAsia="Times New Roman"/>
          <w:color w:val="000000"/>
        </w:rPr>
        <w:t xml:space="preserve"> / </w:t>
      </w:r>
      <w:r w:rsidRPr="00050611">
        <w:rPr>
          <w:rFonts w:eastAsia="Times New Roman"/>
          <w:color w:val="000000"/>
          <w:lang w:val="en-US"/>
        </w:rPr>
        <w:t>T</w:t>
      </w:r>
      <w:r w:rsidRPr="00050611">
        <w:rPr>
          <w:rFonts w:eastAsia="Times New Roman"/>
          <w:color w:val="000000"/>
          <w:vertAlign w:val="subscript"/>
        </w:rPr>
        <w:t>об</w:t>
      </w:r>
      <w:r w:rsidRPr="00050611">
        <w:rPr>
          <w:rFonts w:eastAsia="Times New Roman"/>
          <w:color w:val="000000"/>
        </w:rPr>
        <w:t xml:space="preserve"> &lt; 0,2           - релейный регулятор</w:t>
      </w:r>
    </w:p>
    <w:p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rPr>
          <w:rFonts w:eastAsia="Times New Roman"/>
          <w:color w:val="000000"/>
        </w:rPr>
        <w:t xml:space="preserve">0,2 &lt; </w:t>
      </w:r>
      <w:r w:rsidRPr="00050611">
        <w:rPr>
          <w:rFonts w:eastAsia="Times New Roman"/>
          <w:color w:val="000000"/>
          <w:lang w:val="et-EE"/>
        </w:rPr>
        <w:t>τ</w:t>
      </w:r>
      <w:r w:rsidRPr="00050611">
        <w:rPr>
          <w:rFonts w:eastAsia="Times New Roman"/>
          <w:color w:val="000000"/>
          <w:vertAlign w:val="subscript"/>
        </w:rPr>
        <w:t>зап</w:t>
      </w:r>
      <w:r w:rsidRPr="00050611">
        <w:rPr>
          <w:rFonts w:eastAsia="Times New Roman"/>
          <w:color w:val="000000"/>
        </w:rPr>
        <w:t xml:space="preserve"> / </w:t>
      </w:r>
      <w:r w:rsidRPr="00050611">
        <w:rPr>
          <w:rFonts w:eastAsia="Times New Roman"/>
          <w:color w:val="000000"/>
          <w:lang w:val="en-US"/>
        </w:rPr>
        <w:t>T</w:t>
      </w:r>
      <w:r w:rsidRPr="00050611">
        <w:rPr>
          <w:rFonts w:eastAsia="Times New Roman"/>
          <w:color w:val="000000"/>
          <w:vertAlign w:val="subscript"/>
        </w:rPr>
        <w:t>об</w:t>
      </w:r>
      <w:r w:rsidRPr="00050611">
        <w:rPr>
          <w:rFonts w:eastAsia="Times New Roman"/>
          <w:color w:val="000000"/>
        </w:rPr>
        <w:t xml:space="preserve"> &lt; 1,0  - регулятор непрерывного действия</w:t>
      </w:r>
    </w:p>
    <w:p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rPr>
          <w:rFonts w:eastAsia="Times New Roman"/>
          <w:color w:val="000000"/>
          <w:lang w:val="et-EE"/>
        </w:rPr>
        <w:t>τ</w:t>
      </w:r>
      <w:r w:rsidRPr="00050611">
        <w:rPr>
          <w:rFonts w:eastAsia="Times New Roman"/>
          <w:color w:val="000000"/>
          <w:vertAlign w:val="subscript"/>
        </w:rPr>
        <w:t>зап</w:t>
      </w:r>
      <w:r w:rsidRPr="00050611">
        <w:rPr>
          <w:rFonts w:eastAsia="Times New Roman"/>
          <w:color w:val="000000"/>
        </w:rPr>
        <w:t xml:space="preserve"> / </w:t>
      </w:r>
      <w:r w:rsidRPr="00050611">
        <w:rPr>
          <w:rFonts w:eastAsia="Times New Roman"/>
          <w:color w:val="000000"/>
          <w:lang w:val="en-US"/>
        </w:rPr>
        <w:t>T</w:t>
      </w:r>
      <w:r w:rsidRPr="00050611">
        <w:rPr>
          <w:rFonts w:eastAsia="Times New Roman"/>
          <w:color w:val="000000"/>
          <w:vertAlign w:val="subscript"/>
        </w:rPr>
        <w:t>об</w:t>
      </w:r>
      <w:r w:rsidRPr="00050611">
        <w:rPr>
          <w:rFonts w:eastAsia="Times New Roman"/>
          <w:color w:val="000000"/>
        </w:rPr>
        <w:t xml:space="preserve"> &gt; 1,0           - многоконтурная система регулирования</w:t>
      </w:r>
    </w:p>
    <w:p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</w:p>
    <w:p w:rsidR="00233F16" w:rsidRPr="00050611" w:rsidRDefault="00233F16" w:rsidP="00233F16">
      <w:pPr>
        <w:spacing w:after="0" w:line="360" w:lineRule="auto"/>
        <w:ind w:firstLine="709"/>
        <w:jc w:val="center"/>
        <w:rPr>
          <w:rFonts w:eastAsia="Times New Roman"/>
          <w:color w:val="000000"/>
        </w:rPr>
      </w:pPr>
      <w:r w:rsidRPr="00050611">
        <w:rPr>
          <w:rFonts w:eastAsia="Times New Roman"/>
          <w:color w:val="000000"/>
        </w:rPr>
        <w:t xml:space="preserve">       </w:t>
      </w:r>
      <w:r>
        <w:rPr>
          <w:rFonts w:eastAsia="Times New Roman"/>
          <w:color w:val="000000"/>
        </w:rPr>
        <w:t xml:space="preserve">                       </w:t>
      </w:r>
      <w:r w:rsidRPr="00050611">
        <w:rPr>
          <w:rFonts w:eastAsia="Times New Roman"/>
          <w:color w:val="000000"/>
        </w:rPr>
        <w:t xml:space="preserve">      </w:t>
      </w:r>
      <w:r w:rsidRPr="00050611">
        <w:rPr>
          <w:rFonts w:eastAsia="Times New Roman"/>
          <w:color w:val="000000"/>
          <w:lang w:val="et-EE"/>
        </w:rPr>
        <w:t>τ</w:t>
      </w:r>
      <w:r w:rsidRPr="00050611">
        <w:rPr>
          <w:rFonts w:eastAsia="Times New Roman"/>
          <w:color w:val="000000"/>
          <w:vertAlign w:val="subscript"/>
        </w:rPr>
        <w:t>зап</w:t>
      </w:r>
      <w:r w:rsidRPr="00050611">
        <w:rPr>
          <w:rFonts w:eastAsia="Times New Roman"/>
          <w:color w:val="000000"/>
        </w:rPr>
        <w:t xml:space="preserve"> / </w:t>
      </w:r>
      <w:r w:rsidRPr="00050611">
        <w:rPr>
          <w:rFonts w:eastAsia="Times New Roman"/>
          <w:color w:val="000000"/>
          <w:lang w:val="en-US"/>
        </w:rPr>
        <w:t>T</w:t>
      </w:r>
      <w:r w:rsidRPr="00050611">
        <w:rPr>
          <w:rFonts w:eastAsia="Times New Roman"/>
          <w:color w:val="000000"/>
          <w:vertAlign w:val="subscript"/>
        </w:rPr>
        <w:t>об</w:t>
      </w:r>
      <w:r w:rsidRPr="00050611">
        <w:rPr>
          <w:rFonts w:eastAsia="Times New Roman"/>
          <w:color w:val="000000"/>
        </w:rPr>
        <w:t xml:space="preserve"> = 8 / 32 = 0,25                                                     </w:t>
      </w:r>
      <w:r w:rsidR="00B9490C">
        <w:rPr>
          <w:rFonts w:eastAsia="Times New Roman"/>
          <w:color w:val="000000"/>
        </w:rPr>
        <w:t>(1</w:t>
      </w:r>
      <w:r w:rsidRPr="00050611">
        <w:rPr>
          <w:rFonts w:eastAsia="Times New Roman"/>
          <w:color w:val="000000"/>
        </w:rPr>
        <w:t>)</w:t>
      </w:r>
    </w:p>
    <w:p w:rsidR="00233F16" w:rsidRPr="00050611" w:rsidRDefault="00233F16" w:rsidP="00233F16">
      <w:pPr>
        <w:spacing w:after="0" w:line="360" w:lineRule="auto"/>
        <w:ind w:firstLine="709"/>
        <w:jc w:val="center"/>
        <w:rPr>
          <w:rFonts w:eastAsia="Times New Roman"/>
          <w:color w:val="000000"/>
        </w:rPr>
      </w:pPr>
    </w:p>
    <w:p w:rsidR="00233F16" w:rsidRPr="00050611" w:rsidRDefault="00233F16" w:rsidP="00233F16">
      <w:pPr>
        <w:spacing w:after="0" w:line="360" w:lineRule="auto"/>
        <w:ind w:firstLine="709"/>
        <w:rPr>
          <w:rFonts w:eastAsia="Times New Roman"/>
        </w:rPr>
      </w:pPr>
      <w:r w:rsidRPr="00050611">
        <w:rPr>
          <w:rFonts w:eastAsia="Times New Roman"/>
        </w:rPr>
        <w:t>Выбираем регулятор непрерывного действия, так как 0,2 &lt; 0,25 &lt; 1,0.</w:t>
      </w:r>
    </w:p>
    <w:p w:rsidR="00233F16" w:rsidRDefault="00233F16" w:rsidP="00233F16">
      <w:pPr>
        <w:spacing w:after="0" w:line="360" w:lineRule="auto"/>
        <w:ind w:firstLine="709"/>
        <w:rPr>
          <w:rFonts w:eastAsia="Times New Roman"/>
        </w:rPr>
      </w:pPr>
      <w:r w:rsidRPr="00050611">
        <w:rPr>
          <w:rFonts w:eastAsia="Times New Roman"/>
        </w:rPr>
        <w:t xml:space="preserve">При выборе закона регулирования регулятора непрерывного действия учитываем величину отношения постоянной времени объекта </w:t>
      </w: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к времени запаздывания </w:t>
      </w:r>
      <w:r w:rsidRPr="00050611">
        <w:rPr>
          <w:rFonts w:eastAsia="Times New Roman"/>
          <w:lang w:val="et-EE"/>
        </w:rPr>
        <w:t>τ</w:t>
      </w:r>
      <w:r w:rsidRPr="00050611">
        <w:rPr>
          <w:rFonts w:eastAsia="Times New Roman"/>
          <w:vertAlign w:val="subscript"/>
        </w:rPr>
        <w:t>зап</w:t>
      </w:r>
      <w:r w:rsidRPr="00050611">
        <w:rPr>
          <w:rFonts w:eastAsia="Times New Roman"/>
        </w:rPr>
        <w:t>:</w:t>
      </w:r>
    </w:p>
    <w:p w:rsidR="00233F16" w:rsidRPr="00050611" w:rsidRDefault="00233F16" w:rsidP="00233F16">
      <w:pPr>
        <w:spacing w:after="0" w:line="360" w:lineRule="auto"/>
        <w:ind w:firstLine="709"/>
        <w:rPr>
          <w:rFonts w:eastAsia="Times New Roman"/>
        </w:rPr>
      </w:pPr>
    </w:p>
    <w:p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/ </w:t>
      </w:r>
      <w:r w:rsidRPr="00050611">
        <w:rPr>
          <w:rFonts w:eastAsia="Times New Roman"/>
          <w:lang w:val="et-EE"/>
        </w:rPr>
        <w:t>τ</w:t>
      </w:r>
      <w:r w:rsidRPr="00050611">
        <w:rPr>
          <w:rFonts w:eastAsia="Times New Roman"/>
          <w:vertAlign w:val="subscript"/>
        </w:rPr>
        <w:t>зап</w:t>
      </w:r>
      <w:r w:rsidRPr="00050611">
        <w:rPr>
          <w:rFonts w:eastAsia="Times New Roman"/>
        </w:rPr>
        <w:t xml:space="preserve"> &gt; 1,0</w:t>
      </w:r>
      <w:r w:rsidRPr="00050611">
        <w:t xml:space="preserve">            - П - регулятор</w:t>
      </w:r>
    </w:p>
    <w:p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 xml:space="preserve">10 &gt; </w:t>
      </w: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/ </w:t>
      </w:r>
      <w:r w:rsidRPr="00050611">
        <w:rPr>
          <w:rFonts w:eastAsia="Times New Roman"/>
          <w:lang w:val="et-EE"/>
        </w:rPr>
        <w:t>τ</w:t>
      </w:r>
      <w:r w:rsidRPr="00050611">
        <w:rPr>
          <w:rFonts w:eastAsia="Times New Roman"/>
          <w:vertAlign w:val="subscript"/>
        </w:rPr>
        <w:t>зап</w:t>
      </w:r>
      <w:r w:rsidRPr="00050611">
        <w:rPr>
          <w:rFonts w:eastAsia="Times New Roman"/>
        </w:rPr>
        <w:t xml:space="preserve"> &gt; 7,5</w:t>
      </w:r>
      <w:r w:rsidRPr="00050611">
        <w:t xml:space="preserve">    - ПИ - регулятор</w:t>
      </w:r>
    </w:p>
    <w:p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 xml:space="preserve">7,5 &gt; </w:t>
      </w: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/ </w:t>
      </w:r>
      <w:r w:rsidRPr="00050611">
        <w:rPr>
          <w:rFonts w:eastAsia="Times New Roman"/>
          <w:lang w:val="et-EE"/>
        </w:rPr>
        <w:t>τ</w:t>
      </w:r>
      <w:r w:rsidRPr="00050611">
        <w:rPr>
          <w:rFonts w:eastAsia="Times New Roman"/>
          <w:vertAlign w:val="subscript"/>
        </w:rPr>
        <w:t>зап</w:t>
      </w:r>
      <w:r w:rsidRPr="00050611">
        <w:rPr>
          <w:rFonts w:eastAsia="Times New Roman"/>
        </w:rPr>
        <w:t xml:space="preserve"> &gt; 3</w:t>
      </w:r>
      <w:r w:rsidRPr="00050611">
        <w:t xml:space="preserve">      - ПИД - регулятор</w:t>
      </w:r>
    </w:p>
    <w:p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/ </w:t>
      </w:r>
      <w:r w:rsidRPr="00050611">
        <w:rPr>
          <w:rFonts w:eastAsia="Times New Roman"/>
          <w:lang w:val="et-EE"/>
        </w:rPr>
        <w:t>τ</w:t>
      </w:r>
      <w:r w:rsidRPr="00050611">
        <w:rPr>
          <w:rFonts w:eastAsia="Times New Roman"/>
          <w:vertAlign w:val="subscript"/>
        </w:rPr>
        <w:t>зап</w:t>
      </w:r>
      <w:r w:rsidRPr="00050611">
        <w:rPr>
          <w:rFonts w:eastAsia="Times New Roman"/>
        </w:rPr>
        <w:t xml:space="preserve"> &lt; 3,0            - многоконтурная система регулирования</w:t>
      </w:r>
    </w:p>
    <w:p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</w:rPr>
      </w:pPr>
    </w:p>
    <w:p w:rsidR="00233F16" w:rsidRPr="00050611" w:rsidRDefault="00233F16" w:rsidP="00233F16">
      <w:pPr>
        <w:spacing w:after="0" w:line="360" w:lineRule="auto"/>
        <w:ind w:firstLine="709"/>
        <w:jc w:val="center"/>
        <w:rPr>
          <w:rFonts w:eastAsia="Times New Roman"/>
        </w:rPr>
      </w:pPr>
      <w:r w:rsidRPr="00050611">
        <w:rPr>
          <w:rFonts w:eastAsia="Times New Roman"/>
        </w:rPr>
        <w:t xml:space="preserve">       </w:t>
      </w:r>
      <w:r>
        <w:rPr>
          <w:rFonts w:eastAsia="Times New Roman"/>
        </w:rPr>
        <w:t xml:space="preserve">                          </w:t>
      </w:r>
      <w:r w:rsidRPr="00050611">
        <w:rPr>
          <w:rFonts w:eastAsia="Times New Roman"/>
        </w:rPr>
        <w:t xml:space="preserve">    </w:t>
      </w: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/ </w:t>
      </w:r>
      <w:r w:rsidRPr="00050611">
        <w:rPr>
          <w:rFonts w:eastAsia="Times New Roman"/>
          <w:lang w:val="et-EE"/>
        </w:rPr>
        <w:t>τ</w:t>
      </w:r>
      <w:r w:rsidRPr="00050611">
        <w:rPr>
          <w:rFonts w:eastAsia="Times New Roman"/>
          <w:vertAlign w:val="subscript"/>
        </w:rPr>
        <w:t>зап</w:t>
      </w:r>
      <w:r w:rsidRPr="00050611">
        <w:rPr>
          <w:rFonts w:eastAsia="Times New Roman"/>
        </w:rPr>
        <w:t xml:space="preserve"> = 32 / 8 = 4                                                            </w:t>
      </w:r>
      <w:r w:rsidR="00B9490C">
        <w:rPr>
          <w:rFonts w:eastAsia="Times New Roman"/>
        </w:rPr>
        <w:t>(2</w:t>
      </w:r>
      <w:r w:rsidRPr="00050611">
        <w:rPr>
          <w:rFonts w:eastAsia="Times New Roman"/>
        </w:rPr>
        <w:t>)</w:t>
      </w:r>
    </w:p>
    <w:p w:rsidR="00233F16" w:rsidRPr="00050611" w:rsidRDefault="00233F16" w:rsidP="00233F16">
      <w:pPr>
        <w:spacing w:after="0" w:line="360" w:lineRule="auto"/>
        <w:ind w:firstLine="709"/>
        <w:jc w:val="center"/>
      </w:pPr>
    </w:p>
    <w:p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lastRenderedPageBreak/>
        <w:t>Выбираем ПИД – регулятор непрерывного действия, так как 7,5  &gt; 4 &gt; 3.</w:t>
      </w:r>
    </w:p>
    <w:p w:rsidR="00233F16" w:rsidRPr="00050611" w:rsidRDefault="00233F16" w:rsidP="00233F16">
      <w:pPr>
        <w:spacing w:after="0" w:line="360" w:lineRule="auto"/>
        <w:ind w:firstLine="709"/>
        <w:jc w:val="both"/>
      </w:pPr>
      <w:r w:rsidRPr="00050611">
        <w:t>Рассчитаем параметры настройки ПИД – регулятора теоретическим способом, используя для расчета определенные параметры объекта –  τ</w:t>
      </w:r>
      <w:r w:rsidRPr="00050611">
        <w:rPr>
          <w:vertAlign w:val="subscript"/>
        </w:rPr>
        <w:t>зап</w:t>
      </w:r>
      <w:r w:rsidRPr="00050611">
        <w:t>, Т</w:t>
      </w:r>
      <w:r w:rsidRPr="00050611">
        <w:rPr>
          <w:vertAlign w:val="subscript"/>
        </w:rPr>
        <w:t>об</w:t>
      </w:r>
      <w:r w:rsidRPr="00050611">
        <w:t xml:space="preserve">, </w:t>
      </w:r>
      <w:r w:rsidRPr="00050611">
        <w:rPr>
          <w:lang w:val="en-US"/>
        </w:rPr>
        <w:t>k</w:t>
      </w:r>
      <w:r w:rsidRPr="00050611">
        <w:rPr>
          <w:vertAlign w:val="subscript"/>
        </w:rPr>
        <w:t>об</w:t>
      </w:r>
      <w:r w:rsidRPr="00050611">
        <w:t>.</w:t>
      </w:r>
    </w:p>
    <w:p w:rsidR="00233F16" w:rsidRPr="00050611" w:rsidRDefault="00233F16" w:rsidP="00B9490C">
      <w:pPr>
        <w:spacing w:after="0" w:line="360" w:lineRule="auto"/>
        <w:ind w:firstLine="709"/>
        <w:jc w:val="both"/>
      </w:pPr>
      <w:r w:rsidRPr="00050611">
        <w:t>К</w:t>
      </w:r>
      <w:r w:rsidRPr="00050611">
        <w:rPr>
          <w:vertAlign w:val="subscript"/>
        </w:rPr>
        <w:t>р</w:t>
      </w:r>
      <w:r w:rsidRPr="00050611">
        <w:t xml:space="preserve"> = </w:t>
      </w:r>
      <w:r w:rsidR="004D1DC2" w:rsidRPr="00233F16">
        <w:fldChar w:fldCharType="begin"/>
      </w:r>
      <w:r w:rsidRPr="00233F16">
        <w:instrText xml:space="preserve"> QUOTE </w:instrText>
      </w:r>
      <w:r w:rsidR="002D6A1A" w:rsidRPr="004D1DC2">
        <w:rPr>
          <w:position w:val="-18"/>
        </w:rPr>
        <w:pict>
          <v:shape id="_x0000_i1061" type="#_x0000_t75" style="width:42.55pt;height:22.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3F16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1268A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75FFC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42D9D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D9A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DD7D9A&quot; wsp:rsidP=&quot;00DD7D9A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0,95 В· РўРѕР±&lt;/m:t&gt;&lt;/m:r&gt;&lt;/m:num&gt;&lt;m:den&gt;&lt;m:r&gt;&lt;w:rPr&gt;&lt;w:rFonts w:ascii=&quot;Cambria Math&quot; w:h-ansi=&quot;Cambria Math&quot;/&gt;&lt;wx:font wx:val=&quot;Cambria Math&quot;/&gt;&lt;w:i/&gt;&lt;/w:rPr&gt;&lt;m:t&gt;РљРѕР± В· П„Р·Р°Рї 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0" o:title="" chromakey="white"/>
          </v:shape>
        </w:pict>
      </w:r>
      <w:r w:rsidRPr="00233F16">
        <w:instrText xml:space="preserve"> </w:instrText>
      </w:r>
      <w:r w:rsidR="004D1DC2" w:rsidRPr="00233F16">
        <w:fldChar w:fldCharType="separate"/>
      </w:r>
      <w:r w:rsidR="002D6A1A" w:rsidRPr="004D1DC2">
        <w:rPr>
          <w:position w:val="-18"/>
        </w:rPr>
        <w:pict>
          <v:shape id="_x0000_i1062" type="#_x0000_t75" style="width:42.55pt;height:22.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3F16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1268A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75FFC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42D9D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D9A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DD7D9A&quot; wsp:rsidP=&quot;00DD7D9A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0,95 В· РўРѕР±&lt;/m:t&gt;&lt;/m:r&gt;&lt;/m:num&gt;&lt;m:den&gt;&lt;m:r&gt;&lt;w:rPr&gt;&lt;w:rFonts w:ascii=&quot;Cambria Math&quot; w:h-ansi=&quot;Cambria Math&quot;/&gt;&lt;wx:font wx:val=&quot;Cambria Math&quot;/&gt;&lt;w:i/&gt;&lt;/w:rPr&gt;&lt;m:t&gt;РљРѕР± В· П„Р·Р°Рї 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0" o:title="" chromakey="white"/>
          </v:shape>
        </w:pict>
      </w:r>
      <w:r w:rsidR="004D1DC2" w:rsidRPr="00233F16">
        <w:fldChar w:fldCharType="end"/>
      </w:r>
      <w:r w:rsidRPr="00050611">
        <w:t xml:space="preserve"> = </w:t>
      </w:r>
      <w:r w:rsidR="004D1DC2" w:rsidRPr="00233F16">
        <w:fldChar w:fldCharType="begin"/>
      </w:r>
      <w:r w:rsidRPr="00233F16">
        <w:instrText xml:space="preserve"> QUOTE </w:instrText>
      </w:r>
      <w:r w:rsidR="002D6A1A" w:rsidRPr="004D1DC2">
        <w:rPr>
          <w:position w:val="-18"/>
        </w:rPr>
        <w:pict>
          <v:shape id="_x0000_i1063" type="#_x0000_t75" style="width:36pt;height:22.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3F16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1268A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75FFC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86FB1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42D9D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A86FB1&quot; wsp:rsidP=&quot;00A86FB1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0,95 В· 32&lt;/m:t&gt;&lt;/m:r&gt;&lt;/m:num&gt;&lt;m:den&gt;&lt;m:r&gt;&lt;w:rPr&gt;&lt;w:rFonts w:ascii=&quot;Cambria Math&quot; w:h-ansi=&quot;Cambria Math&quot;/&gt;&lt;wx:font wx:val=&quot;Cambria Math&quot;/&gt;&lt;w:i/&gt;&lt;/w:rPr&gt;&lt;m:t&gt;2000 В· 8 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1" o:title="" chromakey="white"/>
          </v:shape>
        </w:pict>
      </w:r>
      <w:r w:rsidRPr="00233F16">
        <w:instrText xml:space="preserve"> </w:instrText>
      </w:r>
      <w:r w:rsidR="004D1DC2" w:rsidRPr="00233F16">
        <w:fldChar w:fldCharType="separate"/>
      </w:r>
      <w:r w:rsidR="002D6A1A" w:rsidRPr="004D1DC2">
        <w:rPr>
          <w:position w:val="-18"/>
        </w:rPr>
        <w:pict>
          <v:shape id="_x0000_i1064" type="#_x0000_t75" style="width:36pt;height:22.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3F16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1268A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75FFC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86FB1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42D9D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A86FB1&quot; wsp:rsidP=&quot;00A86FB1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0,95 В· 32&lt;/m:t&gt;&lt;/m:r&gt;&lt;/m:num&gt;&lt;m:den&gt;&lt;m:r&gt;&lt;w:rPr&gt;&lt;w:rFonts w:ascii=&quot;Cambria Math&quot; w:h-ansi=&quot;Cambria Math&quot;/&gt;&lt;wx:font wx:val=&quot;Cambria Math&quot;/&gt;&lt;w:i/&gt;&lt;/w:rPr&gt;&lt;m:t&gt;2000 В· 8 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1" o:title="" chromakey="white"/>
          </v:shape>
        </w:pict>
      </w:r>
      <w:r w:rsidR="004D1DC2" w:rsidRPr="00233F16">
        <w:fldChar w:fldCharType="end"/>
      </w:r>
      <w:r w:rsidRPr="00050611">
        <w:t xml:space="preserve"> = </w:t>
      </w:r>
      <w:r w:rsidR="004D1DC2" w:rsidRPr="00233F16">
        <w:fldChar w:fldCharType="begin"/>
      </w:r>
      <w:r w:rsidRPr="00233F16">
        <w:instrText xml:space="preserve"> QUOTE </w:instrText>
      </w:r>
      <w:r w:rsidR="002D6A1A" w:rsidRPr="004D1DC2">
        <w:rPr>
          <w:position w:val="-18"/>
        </w:rPr>
        <w:pict>
          <v:shape id="_x0000_i1065" type="#_x0000_t75" style="width:26.2pt;height:22.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3945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3F16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1268A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75FFC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42D9D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183945&quot; wsp:rsidP=&quot;00183945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30,4&lt;/m:t&gt;&lt;/m:r&gt;&lt;/m:num&gt;&lt;m:den&gt;&lt;m:r&gt;&lt;w:rPr&gt;&lt;w:rFonts w:ascii=&quot;Cambria Math&quot; w:h-ansi=&quot;Cambria Math&quot;/&gt;&lt;wx:font wx:val=&quot;Cambria Math&quot;/&gt;&lt;w:i/&gt;&lt;/w:rPr&gt;&lt;m:t&gt;1600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2" o:title="" chromakey="white"/>
          </v:shape>
        </w:pict>
      </w:r>
      <w:r w:rsidRPr="00233F16">
        <w:instrText xml:space="preserve"> </w:instrText>
      </w:r>
      <w:r w:rsidR="004D1DC2" w:rsidRPr="00233F16">
        <w:fldChar w:fldCharType="separate"/>
      </w:r>
      <w:r w:rsidR="002D6A1A" w:rsidRPr="004D1DC2">
        <w:rPr>
          <w:position w:val="-18"/>
        </w:rPr>
        <w:pict>
          <v:shape id="_x0000_i1066" type="#_x0000_t75" style="width:26.2pt;height:22.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3945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3F16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1268A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75FFC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42D9D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183945&quot; wsp:rsidP=&quot;00183945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30,4&lt;/m:t&gt;&lt;/m:r&gt;&lt;/m:num&gt;&lt;m:den&gt;&lt;m:r&gt;&lt;w:rPr&gt;&lt;w:rFonts w:ascii=&quot;Cambria Math&quot; w:h-ansi=&quot;Cambria Math&quot;/&gt;&lt;wx:font wx:val=&quot;Cambria Math&quot;/&gt;&lt;w:i/&gt;&lt;/w:rPr&gt;&lt;m:t&gt;1600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2" o:title="" chromakey="white"/>
          </v:shape>
        </w:pict>
      </w:r>
      <w:r w:rsidR="004D1DC2" w:rsidRPr="00233F16">
        <w:fldChar w:fldCharType="end"/>
      </w:r>
      <w:r w:rsidRPr="00050611">
        <w:t xml:space="preserve"> = 0,0019                                 </w:t>
      </w:r>
    </w:p>
    <w:p w:rsidR="00233F16" w:rsidRPr="00050611" w:rsidRDefault="00B9490C" w:rsidP="00B9490C">
      <w:pPr>
        <w:spacing w:after="0" w:line="360" w:lineRule="auto"/>
        <w:jc w:val="both"/>
      </w:pPr>
      <w:r>
        <w:t xml:space="preserve">          </w:t>
      </w:r>
      <w:r w:rsidR="00233F16" w:rsidRPr="00050611">
        <w:t xml:space="preserve"> Т</w:t>
      </w:r>
      <w:r w:rsidR="00233F16" w:rsidRPr="00050611">
        <w:rPr>
          <w:vertAlign w:val="subscript"/>
        </w:rPr>
        <w:t>и</w:t>
      </w:r>
      <w:r w:rsidR="00233F16" w:rsidRPr="00050611">
        <w:t xml:space="preserve"> = 2,4 · τ</w:t>
      </w:r>
      <w:r w:rsidR="00233F16" w:rsidRPr="00050611">
        <w:rPr>
          <w:vertAlign w:val="subscript"/>
        </w:rPr>
        <w:t>зап</w:t>
      </w:r>
      <w:r w:rsidR="00233F16" w:rsidRPr="00050611">
        <w:t xml:space="preserve"> = 2,4 · 8 = 19,2              </w:t>
      </w:r>
      <w:r w:rsidR="00233F16" w:rsidRPr="00050611">
        <w:tab/>
      </w:r>
      <w:r w:rsidR="00233F16" w:rsidRPr="00050611">
        <w:tab/>
      </w:r>
    </w:p>
    <w:p w:rsidR="00233F16" w:rsidRPr="00050611" w:rsidRDefault="00B9490C" w:rsidP="00B9490C">
      <w:pPr>
        <w:spacing w:after="0" w:line="360" w:lineRule="auto"/>
        <w:jc w:val="both"/>
      </w:pPr>
      <w:r>
        <w:t xml:space="preserve">           </w:t>
      </w:r>
      <w:r w:rsidR="00233F16" w:rsidRPr="00050611">
        <w:t>Т</w:t>
      </w:r>
      <w:r w:rsidR="00233F16" w:rsidRPr="00050611">
        <w:rPr>
          <w:vertAlign w:val="subscript"/>
        </w:rPr>
        <w:t xml:space="preserve">п </w:t>
      </w:r>
      <w:r w:rsidR="00233F16" w:rsidRPr="00050611">
        <w:t>= 0,4 · τ</w:t>
      </w:r>
      <w:r w:rsidR="00233F16" w:rsidRPr="00050611">
        <w:rPr>
          <w:vertAlign w:val="subscript"/>
        </w:rPr>
        <w:t>зап</w:t>
      </w:r>
      <w:r w:rsidR="00233F16" w:rsidRPr="00050611">
        <w:t xml:space="preserve"> = 0,4 · 8 = 3,2                                                  </w:t>
      </w:r>
    </w:p>
    <w:p w:rsidR="004805A1" w:rsidRDefault="004805A1" w:rsidP="004805A1">
      <w:pPr>
        <w:ind w:firstLine="567"/>
        <w:jc w:val="both"/>
      </w:pPr>
      <w:r>
        <w:t>Задание. На имитационной модели объекта управления (по вариантам) получить характеристики объекта управления, выбрать для данного объекта регулятор и рассчитать дляя него настроечные параметры - программа сау.ехе.</w:t>
      </w:r>
    </w:p>
    <w:p w:rsidR="007962BF" w:rsidRDefault="007962BF" w:rsidP="004805A1">
      <w:pPr>
        <w:ind w:firstLine="567"/>
        <w:jc w:val="both"/>
      </w:pPr>
    </w:p>
    <w:p w:rsidR="007962BF" w:rsidRPr="008A1402" w:rsidRDefault="007962BF" w:rsidP="007962BF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Практическая работа №</w:t>
      </w:r>
      <w:r w:rsidR="00D546DD">
        <w:rPr>
          <w:rStyle w:val="FontStyle31"/>
          <w:rFonts w:ascii="Times New Roman" w:hAnsi="Times New Roman" w:cs="Times New Roman"/>
          <w:b/>
          <w:sz w:val="24"/>
          <w:szCs w:val="24"/>
        </w:rPr>
        <w:t>5</w:t>
      </w:r>
    </w:p>
    <w:p w:rsidR="007962BF" w:rsidRPr="007962BF" w:rsidRDefault="007962BF" w:rsidP="007962BF">
      <w:pPr>
        <w:pStyle w:val="a5"/>
        <w:jc w:val="center"/>
        <w:rPr>
          <w:b/>
          <w:i w:val="0"/>
        </w:rPr>
      </w:pPr>
      <w:r w:rsidRPr="007962BF">
        <w:rPr>
          <w:b/>
          <w:i w:val="0"/>
        </w:rPr>
        <w:t>Условные обозначения на схемах автоматизации и управления</w:t>
      </w:r>
    </w:p>
    <w:p w:rsidR="007962BF" w:rsidRDefault="007962BF" w:rsidP="004805A1">
      <w:pPr>
        <w:ind w:firstLine="567"/>
        <w:jc w:val="both"/>
      </w:pPr>
    </w:p>
    <w:p w:rsidR="007962BF" w:rsidRDefault="007962BF" w:rsidP="004805A1">
      <w:pPr>
        <w:ind w:firstLine="567"/>
        <w:jc w:val="both"/>
      </w:pPr>
      <w:r>
        <w:t>Условные обозначения на схемах автоматизации и управления должны соответствовать требованиям ГОСТ 21.208-2013.</w:t>
      </w:r>
    </w:p>
    <w:p w:rsidR="00D546DD" w:rsidRDefault="00D546DD" w:rsidP="004805A1">
      <w:pPr>
        <w:ind w:firstLine="567"/>
        <w:jc w:val="both"/>
      </w:pPr>
      <w:r>
        <w:t>Задание. Изучить требования ГОСТ 21.208-2013. Составить условные обозначения для всех средств автоматизации структурной схемы управления (практическая работа №3).</w:t>
      </w:r>
    </w:p>
    <w:p w:rsidR="00D546DD" w:rsidRDefault="00D546DD" w:rsidP="004805A1">
      <w:pPr>
        <w:ind w:firstLine="567"/>
        <w:jc w:val="both"/>
      </w:pPr>
    </w:p>
    <w:p w:rsidR="00D546DD" w:rsidRPr="008A1402" w:rsidRDefault="00D546DD" w:rsidP="00D546DD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Практическая работа №6</w:t>
      </w:r>
    </w:p>
    <w:p w:rsidR="00875FFC" w:rsidRPr="00D546DD" w:rsidRDefault="00875FFC" w:rsidP="00D546DD">
      <w:pPr>
        <w:pStyle w:val="a5"/>
        <w:ind w:firstLine="0"/>
        <w:jc w:val="center"/>
        <w:rPr>
          <w:b/>
          <w:i w:val="0"/>
        </w:rPr>
      </w:pPr>
      <w:r w:rsidRPr="00D546DD">
        <w:rPr>
          <w:b/>
          <w:i w:val="0"/>
        </w:rPr>
        <w:t>Составление функциональной схемы автоматизации теплового процесса.</w:t>
      </w:r>
    </w:p>
    <w:p w:rsidR="00FF214C" w:rsidRDefault="00FF214C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D546DD" w:rsidRDefault="00D546DD" w:rsidP="00D546DD">
      <w:pPr>
        <w:ind w:firstLine="567"/>
        <w:jc w:val="both"/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Задание. Составить функциональную схему автоматизации теплового процесса по выбранной теме в соответствии с </w:t>
      </w:r>
      <w:r>
        <w:t>требованиями ГОСТ 21.208-2013.</w:t>
      </w:r>
    </w:p>
    <w:p w:rsidR="00D546DD" w:rsidRPr="00FF214C" w:rsidRDefault="00D546DD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sectPr w:rsidR="00D546DD" w:rsidRPr="00FF214C" w:rsidSect="009B3B67">
      <w:pgSz w:w="11906" w:h="16838"/>
      <w:pgMar w:top="851" w:right="851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4F5C" w:rsidRDefault="00774F5C">
      <w:r>
        <w:separator/>
      </w:r>
    </w:p>
  </w:endnote>
  <w:endnote w:type="continuationSeparator" w:id="0">
    <w:p w:rsidR="00774F5C" w:rsidRDefault="00774F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142" w:rsidRDefault="004D1DC2" w:rsidP="00A64AB2">
    <w:pPr>
      <w:pStyle w:val="a7"/>
      <w:jc w:val="center"/>
    </w:pPr>
    <w:r>
      <w:fldChar w:fldCharType="begin"/>
    </w:r>
    <w:r w:rsidR="007B7142">
      <w:instrText xml:space="preserve"> PAGE   \* MERGEFORMAT </w:instrText>
    </w:r>
    <w:r>
      <w:fldChar w:fldCharType="separate"/>
    </w:r>
    <w:r w:rsidR="002D6A1A">
      <w:rPr>
        <w:noProof/>
      </w:rPr>
      <w:t>29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4F5C" w:rsidRDefault="00774F5C">
      <w:r>
        <w:separator/>
      </w:r>
    </w:p>
  </w:footnote>
  <w:footnote w:type="continuationSeparator" w:id="0">
    <w:p w:rsidR="00774F5C" w:rsidRDefault="00774F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557F"/>
    <w:multiLevelType w:val="hybridMultilevel"/>
    <w:tmpl w:val="F968BCB4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A1C22"/>
    <w:multiLevelType w:val="hybridMultilevel"/>
    <w:tmpl w:val="BEDA490E"/>
    <w:lvl w:ilvl="0" w:tplc="7B2CED50">
      <w:start w:val="1"/>
      <w:numFmt w:val="decimal"/>
      <w:suff w:val="space"/>
      <w:lvlText w:val="%1."/>
      <w:lvlJc w:val="left"/>
      <w:pPr>
        <w:ind w:left="567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">
    <w:nsid w:val="05276752"/>
    <w:multiLevelType w:val="hybridMultilevel"/>
    <w:tmpl w:val="EDCC3C3E"/>
    <w:lvl w:ilvl="0" w:tplc="0000000E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7C5ABE"/>
    <w:multiLevelType w:val="hybridMultilevel"/>
    <w:tmpl w:val="F9887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46F69"/>
    <w:multiLevelType w:val="hybridMultilevel"/>
    <w:tmpl w:val="AE62992A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ED5945"/>
    <w:multiLevelType w:val="hybridMultilevel"/>
    <w:tmpl w:val="E6281816"/>
    <w:lvl w:ilvl="0" w:tplc="AC50F61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0D7B63BE"/>
    <w:multiLevelType w:val="hybridMultilevel"/>
    <w:tmpl w:val="53729E8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4D06C1"/>
    <w:multiLevelType w:val="hybridMultilevel"/>
    <w:tmpl w:val="73343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3776B6"/>
    <w:multiLevelType w:val="hybridMultilevel"/>
    <w:tmpl w:val="7D7A3E0A"/>
    <w:lvl w:ilvl="0" w:tplc="6F6E5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C4E257B"/>
    <w:multiLevelType w:val="hybridMultilevel"/>
    <w:tmpl w:val="4F9A5676"/>
    <w:lvl w:ilvl="0" w:tplc="0419000F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0">
    <w:nsid w:val="1D28413D"/>
    <w:multiLevelType w:val="hybridMultilevel"/>
    <w:tmpl w:val="F968BCB4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5701B9"/>
    <w:multiLevelType w:val="hybridMultilevel"/>
    <w:tmpl w:val="96C200C4"/>
    <w:lvl w:ilvl="0" w:tplc="AC50F61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>
    <w:nsid w:val="30BE25CD"/>
    <w:multiLevelType w:val="hybridMultilevel"/>
    <w:tmpl w:val="DE4A58C2"/>
    <w:lvl w:ilvl="0" w:tplc="1A64B1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745036"/>
    <w:multiLevelType w:val="hybridMultilevel"/>
    <w:tmpl w:val="CFEAE43A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930EF4"/>
    <w:multiLevelType w:val="hybridMultilevel"/>
    <w:tmpl w:val="929C0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2D5D8D"/>
    <w:multiLevelType w:val="hybridMultilevel"/>
    <w:tmpl w:val="46DCD22E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DAEE6B86">
      <w:start w:val="1"/>
      <w:numFmt w:val="decimal"/>
      <w:lvlText w:val="%2."/>
      <w:lvlJc w:val="center"/>
      <w:pPr>
        <w:ind w:left="201" w:hanging="201"/>
      </w:pPr>
      <w:rPr>
        <w:rFonts w:hint="default"/>
        <w:b w:val="0"/>
        <w:bCs/>
        <w:w w:val="96"/>
      </w:rPr>
    </w:lvl>
    <w:lvl w:ilvl="2" w:tplc="5BDEB25E">
      <w:start w:val="1"/>
      <w:numFmt w:val="bullet"/>
      <w:lvlText w:val=""/>
      <w:lvlJc w:val="left"/>
      <w:pPr>
        <w:ind w:left="1426" w:hanging="201"/>
      </w:pPr>
      <w:rPr>
        <w:rFonts w:ascii="Symbol" w:hAnsi="Symbol"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16">
    <w:nsid w:val="39367DE3"/>
    <w:multiLevelType w:val="hybridMultilevel"/>
    <w:tmpl w:val="9CA86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9454087"/>
    <w:multiLevelType w:val="hybridMultilevel"/>
    <w:tmpl w:val="0E228942"/>
    <w:lvl w:ilvl="0" w:tplc="321CA214">
      <w:start w:val="1"/>
      <w:numFmt w:val="bullet"/>
      <w:pStyle w:val="a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1BFE4E9C">
      <w:start w:val="1"/>
      <w:numFmt w:val="bullet"/>
      <w:lvlText w:val=""/>
      <w:lvlJc w:val="left"/>
      <w:pPr>
        <w:tabs>
          <w:tab w:val="num" w:pos="723"/>
        </w:tabs>
        <w:ind w:left="1613" w:hanging="363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DA8840CC">
      <w:start w:val="1"/>
      <w:numFmt w:val="bullet"/>
      <w:lvlText w:val=""/>
      <w:lvlJc w:val="left"/>
      <w:pPr>
        <w:tabs>
          <w:tab w:val="num" w:pos="0"/>
        </w:tabs>
        <w:ind w:left="1094" w:hanging="771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8">
    <w:nsid w:val="39A11AA3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9">
    <w:nsid w:val="3AF049EE"/>
    <w:multiLevelType w:val="hybridMultilevel"/>
    <w:tmpl w:val="35C63650"/>
    <w:lvl w:ilvl="0" w:tplc="E22C75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D96A7650">
      <w:start w:val="1"/>
      <w:numFmt w:val="bullet"/>
      <w:pStyle w:val="a0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3E631413"/>
    <w:multiLevelType w:val="hybridMultilevel"/>
    <w:tmpl w:val="DE96A3D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1">
    <w:nsid w:val="415B0D3E"/>
    <w:multiLevelType w:val="hybridMultilevel"/>
    <w:tmpl w:val="CEAE81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42CA7661"/>
    <w:multiLevelType w:val="hybridMultilevel"/>
    <w:tmpl w:val="97F4D3C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4">
    <w:nsid w:val="495D4111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25">
    <w:nsid w:val="4A055E33"/>
    <w:multiLevelType w:val="multilevel"/>
    <w:tmpl w:val="6E3C6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05A4C47"/>
    <w:multiLevelType w:val="hybridMultilevel"/>
    <w:tmpl w:val="148C9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4993B8C"/>
    <w:multiLevelType w:val="hybridMultilevel"/>
    <w:tmpl w:val="443655C2"/>
    <w:lvl w:ilvl="0" w:tplc="CB028E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6B5AC3"/>
    <w:multiLevelType w:val="hybridMultilevel"/>
    <w:tmpl w:val="9042DA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BC73767"/>
    <w:multiLevelType w:val="hybridMultilevel"/>
    <w:tmpl w:val="34086906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CA3D9D"/>
    <w:multiLevelType w:val="hybridMultilevel"/>
    <w:tmpl w:val="D35C2BA8"/>
    <w:lvl w:ilvl="0" w:tplc="B3C88C10">
      <w:start w:val="1"/>
      <w:numFmt w:val="decimal"/>
      <w:lvlText w:val="%1."/>
      <w:lvlJc w:val="left"/>
      <w:pPr>
        <w:ind w:left="44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65" w:hanging="360"/>
      </w:pPr>
    </w:lvl>
    <w:lvl w:ilvl="2" w:tplc="0419001B" w:tentative="1">
      <w:start w:val="1"/>
      <w:numFmt w:val="lowerRoman"/>
      <w:lvlText w:val="%3."/>
      <w:lvlJc w:val="right"/>
      <w:pPr>
        <w:ind w:left="1885" w:hanging="180"/>
      </w:pPr>
    </w:lvl>
    <w:lvl w:ilvl="3" w:tplc="0419000F" w:tentative="1">
      <w:start w:val="1"/>
      <w:numFmt w:val="decimal"/>
      <w:lvlText w:val="%4."/>
      <w:lvlJc w:val="left"/>
      <w:pPr>
        <w:ind w:left="2605" w:hanging="360"/>
      </w:pPr>
    </w:lvl>
    <w:lvl w:ilvl="4" w:tplc="04190019" w:tentative="1">
      <w:start w:val="1"/>
      <w:numFmt w:val="lowerLetter"/>
      <w:lvlText w:val="%5."/>
      <w:lvlJc w:val="left"/>
      <w:pPr>
        <w:ind w:left="3325" w:hanging="360"/>
      </w:pPr>
    </w:lvl>
    <w:lvl w:ilvl="5" w:tplc="0419001B" w:tentative="1">
      <w:start w:val="1"/>
      <w:numFmt w:val="lowerRoman"/>
      <w:lvlText w:val="%6."/>
      <w:lvlJc w:val="right"/>
      <w:pPr>
        <w:ind w:left="4045" w:hanging="180"/>
      </w:pPr>
    </w:lvl>
    <w:lvl w:ilvl="6" w:tplc="0419000F" w:tentative="1">
      <w:start w:val="1"/>
      <w:numFmt w:val="decimal"/>
      <w:lvlText w:val="%7."/>
      <w:lvlJc w:val="left"/>
      <w:pPr>
        <w:ind w:left="4765" w:hanging="360"/>
      </w:pPr>
    </w:lvl>
    <w:lvl w:ilvl="7" w:tplc="04190019" w:tentative="1">
      <w:start w:val="1"/>
      <w:numFmt w:val="lowerLetter"/>
      <w:lvlText w:val="%8."/>
      <w:lvlJc w:val="left"/>
      <w:pPr>
        <w:ind w:left="5485" w:hanging="360"/>
      </w:pPr>
    </w:lvl>
    <w:lvl w:ilvl="8" w:tplc="041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31">
    <w:nsid w:val="647E7810"/>
    <w:multiLevelType w:val="hybridMultilevel"/>
    <w:tmpl w:val="851025B2"/>
    <w:lvl w:ilvl="0" w:tplc="0419000F">
      <w:start w:val="1"/>
      <w:numFmt w:val="decimal"/>
      <w:lvlText w:val="%1."/>
      <w:lvlJc w:val="left"/>
      <w:pPr>
        <w:ind w:left="536" w:hanging="360"/>
      </w:p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32">
    <w:nsid w:val="64D46517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3">
    <w:nsid w:val="65106920"/>
    <w:multiLevelType w:val="hybridMultilevel"/>
    <w:tmpl w:val="8424BFE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67B261A6"/>
    <w:multiLevelType w:val="hybridMultilevel"/>
    <w:tmpl w:val="6D8E719C"/>
    <w:lvl w:ilvl="0" w:tplc="0B506DA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683349EC"/>
    <w:multiLevelType w:val="hybridMultilevel"/>
    <w:tmpl w:val="73E0C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25241A"/>
    <w:multiLevelType w:val="hybridMultilevel"/>
    <w:tmpl w:val="634E3ED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7">
    <w:nsid w:val="74B629CA"/>
    <w:multiLevelType w:val="hybridMultilevel"/>
    <w:tmpl w:val="16785AB6"/>
    <w:lvl w:ilvl="0" w:tplc="4D3456D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A0108D"/>
    <w:multiLevelType w:val="multilevel"/>
    <w:tmpl w:val="2CB0A5C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AF53D8"/>
    <w:multiLevelType w:val="hybridMultilevel"/>
    <w:tmpl w:val="BE1E2F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A612BFA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BEF4BD3"/>
    <w:multiLevelType w:val="hybridMultilevel"/>
    <w:tmpl w:val="4506697C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1"/>
  </w:num>
  <w:num w:numId="3">
    <w:abstractNumId w:val="10"/>
  </w:num>
  <w:num w:numId="4">
    <w:abstractNumId w:val="40"/>
  </w:num>
  <w:num w:numId="5">
    <w:abstractNumId w:val="1"/>
  </w:num>
  <w:num w:numId="6">
    <w:abstractNumId w:val="21"/>
  </w:num>
  <w:num w:numId="7">
    <w:abstractNumId w:val="6"/>
  </w:num>
  <w:num w:numId="8">
    <w:abstractNumId w:val="26"/>
  </w:num>
  <w:num w:numId="9">
    <w:abstractNumId w:val="34"/>
  </w:num>
  <w:num w:numId="10">
    <w:abstractNumId w:val="23"/>
  </w:num>
  <w:num w:numId="11">
    <w:abstractNumId w:val="3"/>
  </w:num>
  <w:num w:numId="12">
    <w:abstractNumId w:val="32"/>
  </w:num>
  <w:num w:numId="13">
    <w:abstractNumId w:val="0"/>
  </w:num>
  <w:num w:numId="14">
    <w:abstractNumId w:val="28"/>
  </w:num>
  <w:num w:numId="15">
    <w:abstractNumId w:val="38"/>
  </w:num>
  <w:num w:numId="16">
    <w:abstractNumId w:val="27"/>
  </w:num>
  <w:num w:numId="17">
    <w:abstractNumId w:val="15"/>
  </w:num>
  <w:num w:numId="18">
    <w:abstractNumId w:val="14"/>
  </w:num>
  <w:num w:numId="19">
    <w:abstractNumId w:val="39"/>
  </w:num>
  <w:num w:numId="20">
    <w:abstractNumId w:val="12"/>
  </w:num>
  <w:num w:numId="21">
    <w:abstractNumId w:val="16"/>
  </w:num>
  <w:num w:numId="22">
    <w:abstractNumId w:val="19"/>
  </w:num>
  <w:num w:numId="23">
    <w:abstractNumId w:val="2"/>
  </w:num>
  <w:num w:numId="24">
    <w:abstractNumId w:val="29"/>
  </w:num>
  <w:num w:numId="25">
    <w:abstractNumId w:val="4"/>
  </w:num>
  <w:num w:numId="26">
    <w:abstractNumId w:val="24"/>
  </w:num>
  <w:num w:numId="27">
    <w:abstractNumId w:val="18"/>
  </w:num>
  <w:num w:numId="28">
    <w:abstractNumId w:val="31"/>
  </w:num>
  <w:num w:numId="29">
    <w:abstractNumId w:val="9"/>
  </w:num>
  <w:num w:numId="30">
    <w:abstractNumId w:val="30"/>
  </w:num>
  <w:num w:numId="31">
    <w:abstractNumId w:val="5"/>
  </w:num>
  <w:num w:numId="32">
    <w:abstractNumId w:val="20"/>
  </w:num>
  <w:num w:numId="33">
    <w:abstractNumId w:val="8"/>
  </w:num>
  <w:num w:numId="34">
    <w:abstractNumId w:val="25"/>
  </w:num>
  <w:num w:numId="35">
    <w:abstractNumId w:val="17"/>
  </w:num>
  <w:num w:numId="36">
    <w:abstractNumId w:val="33"/>
  </w:num>
  <w:num w:numId="37">
    <w:abstractNumId w:val="35"/>
  </w:num>
  <w:num w:numId="38">
    <w:abstractNumId w:val="37"/>
  </w:num>
  <w:num w:numId="39">
    <w:abstractNumId w:val="7"/>
  </w:num>
  <w:num w:numId="40">
    <w:abstractNumId w:val="36"/>
  </w:num>
  <w:num w:numId="41">
    <w:abstractNumId w:val="41"/>
  </w:num>
  <w:num w:numId="42">
    <w:abstractNumId w:val="13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227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rapTrailSpac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645B"/>
    <w:rsid w:val="000040A3"/>
    <w:rsid w:val="00004DCB"/>
    <w:rsid w:val="000110CD"/>
    <w:rsid w:val="00025F77"/>
    <w:rsid w:val="000400E4"/>
    <w:rsid w:val="00042F32"/>
    <w:rsid w:val="00043DB4"/>
    <w:rsid w:val="000527F3"/>
    <w:rsid w:val="0005766F"/>
    <w:rsid w:val="00057CF2"/>
    <w:rsid w:val="00057F8B"/>
    <w:rsid w:val="0006221C"/>
    <w:rsid w:val="00062962"/>
    <w:rsid w:val="00072D9A"/>
    <w:rsid w:val="00072E43"/>
    <w:rsid w:val="000A1839"/>
    <w:rsid w:val="000A6A2A"/>
    <w:rsid w:val="000A7F9A"/>
    <w:rsid w:val="000B334E"/>
    <w:rsid w:val="000B43A1"/>
    <w:rsid w:val="000B4582"/>
    <w:rsid w:val="000B4E48"/>
    <w:rsid w:val="000B5949"/>
    <w:rsid w:val="000B7BF6"/>
    <w:rsid w:val="000C407C"/>
    <w:rsid w:val="000D44B0"/>
    <w:rsid w:val="000E0CB9"/>
    <w:rsid w:val="000E1162"/>
    <w:rsid w:val="000E1C67"/>
    <w:rsid w:val="000E461B"/>
    <w:rsid w:val="000E530A"/>
    <w:rsid w:val="000E6FAC"/>
    <w:rsid w:val="000E74B0"/>
    <w:rsid w:val="000F2DC4"/>
    <w:rsid w:val="000F6B46"/>
    <w:rsid w:val="000F6D9A"/>
    <w:rsid w:val="00100293"/>
    <w:rsid w:val="00100B8E"/>
    <w:rsid w:val="00105283"/>
    <w:rsid w:val="00112098"/>
    <w:rsid w:val="001216E7"/>
    <w:rsid w:val="001314C4"/>
    <w:rsid w:val="00152348"/>
    <w:rsid w:val="001767CF"/>
    <w:rsid w:val="00184470"/>
    <w:rsid w:val="00190D4F"/>
    <w:rsid w:val="001966B0"/>
    <w:rsid w:val="001A08EB"/>
    <w:rsid w:val="001A41FA"/>
    <w:rsid w:val="001A4AAA"/>
    <w:rsid w:val="001B721A"/>
    <w:rsid w:val="001C55F6"/>
    <w:rsid w:val="001D1E0A"/>
    <w:rsid w:val="001E0F4D"/>
    <w:rsid w:val="001F598D"/>
    <w:rsid w:val="00205832"/>
    <w:rsid w:val="002079EA"/>
    <w:rsid w:val="00207CBA"/>
    <w:rsid w:val="0022553E"/>
    <w:rsid w:val="00225BA7"/>
    <w:rsid w:val="00233F16"/>
    <w:rsid w:val="00236DB5"/>
    <w:rsid w:val="002446A6"/>
    <w:rsid w:val="0024719D"/>
    <w:rsid w:val="00272DAA"/>
    <w:rsid w:val="0027609F"/>
    <w:rsid w:val="00284A04"/>
    <w:rsid w:val="00292469"/>
    <w:rsid w:val="002A1260"/>
    <w:rsid w:val="002A1F04"/>
    <w:rsid w:val="002A565E"/>
    <w:rsid w:val="002A7D6C"/>
    <w:rsid w:val="002C17EE"/>
    <w:rsid w:val="002C5642"/>
    <w:rsid w:val="002C6FFF"/>
    <w:rsid w:val="002C7717"/>
    <w:rsid w:val="002D2924"/>
    <w:rsid w:val="002D35DA"/>
    <w:rsid w:val="002D6418"/>
    <w:rsid w:val="002D645B"/>
    <w:rsid w:val="002D6A1A"/>
    <w:rsid w:val="002E01FE"/>
    <w:rsid w:val="002E13B3"/>
    <w:rsid w:val="002F22A3"/>
    <w:rsid w:val="002F4B26"/>
    <w:rsid w:val="002F4E13"/>
    <w:rsid w:val="002F7AE4"/>
    <w:rsid w:val="002F7E04"/>
    <w:rsid w:val="00302B4C"/>
    <w:rsid w:val="0030419F"/>
    <w:rsid w:val="003107A4"/>
    <w:rsid w:val="0031662C"/>
    <w:rsid w:val="00320247"/>
    <w:rsid w:val="00331983"/>
    <w:rsid w:val="00336F54"/>
    <w:rsid w:val="003420F8"/>
    <w:rsid w:val="00343166"/>
    <w:rsid w:val="00343563"/>
    <w:rsid w:val="00353BE3"/>
    <w:rsid w:val="00356A46"/>
    <w:rsid w:val="00357708"/>
    <w:rsid w:val="00357DE4"/>
    <w:rsid w:val="0036181E"/>
    <w:rsid w:val="00364BD3"/>
    <w:rsid w:val="00371C05"/>
    <w:rsid w:val="00371E9B"/>
    <w:rsid w:val="00373467"/>
    <w:rsid w:val="00384BF6"/>
    <w:rsid w:val="0038646F"/>
    <w:rsid w:val="0039300D"/>
    <w:rsid w:val="00393A3F"/>
    <w:rsid w:val="00394A0F"/>
    <w:rsid w:val="0039607E"/>
    <w:rsid w:val="003A19B1"/>
    <w:rsid w:val="003D72E9"/>
    <w:rsid w:val="003E7C47"/>
    <w:rsid w:val="003F4413"/>
    <w:rsid w:val="003F5A4E"/>
    <w:rsid w:val="004114E5"/>
    <w:rsid w:val="0041268A"/>
    <w:rsid w:val="0042231E"/>
    <w:rsid w:val="004332AD"/>
    <w:rsid w:val="00433B20"/>
    <w:rsid w:val="004406B5"/>
    <w:rsid w:val="00441E9F"/>
    <w:rsid w:val="00444E7F"/>
    <w:rsid w:val="00460631"/>
    <w:rsid w:val="0047370B"/>
    <w:rsid w:val="0047684B"/>
    <w:rsid w:val="004805A1"/>
    <w:rsid w:val="004A2D15"/>
    <w:rsid w:val="004A5831"/>
    <w:rsid w:val="004B0701"/>
    <w:rsid w:val="004C3970"/>
    <w:rsid w:val="004C5675"/>
    <w:rsid w:val="004D1DC2"/>
    <w:rsid w:val="004E0D32"/>
    <w:rsid w:val="004E0DB8"/>
    <w:rsid w:val="004E3DE8"/>
    <w:rsid w:val="004F13DC"/>
    <w:rsid w:val="004F1888"/>
    <w:rsid w:val="004F42A8"/>
    <w:rsid w:val="00501953"/>
    <w:rsid w:val="005033D9"/>
    <w:rsid w:val="00504135"/>
    <w:rsid w:val="00504F0F"/>
    <w:rsid w:val="00506EA6"/>
    <w:rsid w:val="00511B79"/>
    <w:rsid w:val="00521D10"/>
    <w:rsid w:val="00523DD0"/>
    <w:rsid w:val="00531B51"/>
    <w:rsid w:val="00534EE6"/>
    <w:rsid w:val="00544ED8"/>
    <w:rsid w:val="0054794B"/>
    <w:rsid w:val="00557558"/>
    <w:rsid w:val="00557806"/>
    <w:rsid w:val="00574E66"/>
    <w:rsid w:val="0058133F"/>
    <w:rsid w:val="00584BD2"/>
    <w:rsid w:val="00585852"/>
    <w:rsid w:val="005960FD"/>
    <w:rsid w:val="00597AA3"/>
    <w:rsid w:val="005B7DE0"/>
    <w:rsid w:val="005C223C"/>
    <w:rsid w:val="005E6D98"/>
    <w:rsid w:val="00604A32"/>
    <w:rsid w:val="00605204"/>
    <w:rsid w:val="00606D6C"/>
    <w:rsid w:val="00610141"/>
    <w:rsid w:val="006330DB"/>
    <w:rsid w:val="00640DE9"/>
    <w:rsid w:val="0064145F"/>
    <w:rsid w:val="00646CA5"/>
    <w:rsid w:val="006526B1"/>
    <w:rsid w:val="006541FB"/>
    <w:rsid w:val="006559E9"/>
    <w:rsid w:val="006567A3"/>
    <w:rsid w:val="00656A8C"/>
    <w:rsid w:val="00657100"/>
    <w:rsid w:val="006639BD"/>
    <w:rsid w:val="0067131B"/>
    <w:rsid w:val="00693F9D"/>
    <w:rsid w:val="00695841"/>
    <w:rsid w:val="006A155D"/>
    <w:rsid w:val="006A4AA3"/>
    <w:rsid w:val="006A567C"/>
    <w:rsid w:val="006B0352"/>
    <w:rsid w:val="006B70B4"/>
    <w:rsid w:val="006B78AC"/>
    <w:rsid w:val="006C3D98"/>
    <w:rsid w:val="006C4A03"/>
    <w:rsid w:val="006C5878"/>
    <w:rsid w:val="006C7460"/>
    <w:rsid w:val="006D284B"/>
    <w:rsid w:val="0071428A"/>
    <w:rsid w:val="0072376C"/>
    <w:rsid w:val="00723CC4"/>
    <w:rsid w:val="00736EA2"/>
    <w:rsid w:val="00740BBF"/>
    <w:rsid w:val="0074290F"/>
    <w:rsid w:val="00761A74"/>
    <w:rsid w:val="0076560D"/>
    <w:rsid w:val="007732F6"/>
    <w:rsid w:val="00774F5C"/>
    <w:rsid w:val="00784E20"/>
    <w:rsid w:val="0078756C"/>
    <w:rsid w:val="00787B78"/>
    <w:rsid w:val="007960E9"/>
    <w:rsid w:val="007962BF"/>
    <w:rsid w:val="007975F8"/>
    <w:rsid w:val="007A5BE9"/>
    <w:rsid w:val="007A7975"/>
    <w:rsid w:val="007B1FB3"/>
    <w:rsid w:val="007B7142"/>
    <w:rsid w:val="007C297C"/>
    <w:rsid w:val="007C4D42"/>
    <w:rsid w:val="007C7D90"/>
    <w:rsid w:val="007D2643"/>
    <w:rsid w:val="007D6906"/>
    <w:rsid w:val="007E47A0"/>
    <w:rsid w:val="007E6B07"/>
    <w:rsid w:val="007F0D0B"/>
    <w:rsid w:val="007F4D58"/>
    <w:rsid w:val="007F6E85"/>
    <w:rsid w:val="00807F8B"/>
    <w:rsid w:val="008118E9"/>
    <w:rsid w:val="00814B7B"/>
    <w:rsid w:val="00817895"/>
    <w:rsid w:val="00821322"/>
    <w:rsid w:val="00831797"/>
    <w:rsid w:val="00834579"/>
    <w:rsid w:val="00855F78"/>
    <w:rsid w:val="00857952"/>
    <w:rsid w:val="0087029B"/>
    <w:rsid w:val="008703A8"/>
    <w:rsid w:val="00872B4C"/>
    <w:rsid w:val="00874AAE"/>
    <w:rsid w:val="00875FFC"/>
    <w:rsid w:val="00886B56"/>
    <w:rsid w:val="00887649"/>
    <w:rsid w:val="008925A7"/>
    <w:rsid w:val="0089517E"/>
    <w:rsid w:val="00895CA7"/>
    <w:rsid w:val="008A1402"/>
    <w:rsid w:val="008A66D0"/>
    <w:rsid w:val="008D203D"/>
    <w:rsid w:val="008D3700"/>
    <w:rsid w:val="008E5F2D"/>
    <w:rsid w:val="008F243A"/>
    <w:rsid w:val="0091514C"/>
    <w:rsid w:val="00924AF8"/>
    <w:rsid w:val="0092576C"/>
    <w:rsid w:val="00926197"/>
    <w:rsid w:val="00927EEE"/>
    <w:rsid w:val="009339E6"/>
    <w:rsid w:val="00934221"/>
    <w:rsid w:val="009430EB"/>
    <w:rsid w:val="00944A78"/>
    <w:rsid w:val="00944FE3"/>
    <w:rsid w:val="00951BB0"/>
    <w:rsid w:val="009549E9"/>
    <w:rsid w:val="00966F76"/>
    <w:rsid w:val="00975697"/>
    <w:rsid w:val="009765CF"/>
    <w:rsid w:val="009772AE"/>
    <w:rsid w:val="009856C7"/>
    <w:rsid w:val="00990B5F"/>
    <w:rsid w:val="00996F64"/>
    <w:rsid w:val="009A5879"/>
    <w:rsid w:val="009A6740"/>
    <w:rsid w:val="009B176B"/>
    <w:rsid w:val="009B1B9E"/>
    <w:rsid w:val="009B3B67"/>
    <w:rsid w:val="009C3A89"/>
    <w:rsid w:val="009E11D7"/>
    <w:rsid w:val="009E2640"/>
    <w:rsid w:val="009F1156"/>
    <w:rsid w:val="009F73BD"/>
    <w:rsid w:val="009F7A2F"/>
    <w:rsid w:val="00A01884"/>
    <w:rsid w:val="00A04C62"/>
    <w:rsid w:val="00A04F9A"/>
    <w:rsid w:val="00A13375"/>
    <w:rsid w:val="00A26C8E"/>
    <w:rsid w:val="00A34DF4"/>
    <w:rsid w:val="00A427D5"/>
    <w:rsid w:val="00A4548D"/>
    <w:rsid w:val="00A5559E"/>
    <w:rsid w:val="00A64AB2"/>
    <w:rsid w:val="00A76BC9"/>
    <w:rsid w:val="00A77F65"/>
    <w:rsid w:val="00A83586"/>
    <w:rsid w:val="00A90A1C"/>
    <w:rsid w:val="00A91064"/>
    <w:rsid w:val="00A922B0"/>
    <w:rsid w:val="00A9271C"/>
    <w:rsid w:val="00AA5F34"/>
    <w:rsid w:val="00AB43F0"/>
    <w:rsid w:val="00AB6D7B"/>
    <w:rsid w:val="00AC1A02"/>
    <w:rsid w:val="00AC3F9C"/>
    <w:rsid w:val="00AD18B5"/>
    <w:rsid w:val="00AE1930"/>
    <w:rsid w:val="00AE46E8"/>
    <w:rsid w:val="00B0114A"/>
    <w:rsid w:val="00B0305F"/>
    <w:rsid w:val="00B14AF7"/>
    <w:rsid w:val="00B37517"/>
    <w:rsid w:val="00B4687B"/>
    <w:rsid w:val="00B522AD"/>
    <w:rsid w:val="00B5319B"/>
    <w:rsid w:val="00B55506"/>
    <w:rsid w:val="00B60912"/>
    <w:rsid w:val="00B62812"/>
    <w:rsid w:val="00B648EC"/>
    <w:rsid w:val="00B65656"/>
    <w:rsid w:val="00B7614B"/>
    <w:rsid w:val="00B84E51"/>
    <w:rsid w:val="00B86720"/>
    <w:rsid w:val="00B91AEF"/>
    <w:rsid w:val="00B9350A"/>
    <w:rsid w:val="00B9490C"/>
    <w:rsid w:val="00B94C34"/>
    <w:rsid w:val="00B95316"/>
    <w:rsid w:val="00BA0AF3"/>
    <w:rsid w:val="00BA6FE3"/>
    <w:rsid w:val="00BB6177"/>
    <w:rsid w:val="00BC1E8C"/>
    <w:rsid w:val="00BC200C"/>
    <w:rsid w:val="00BC6254"/>
    <w:rsid w:val="00BD0C1D"/>
    <w:rsid w:val="00BD44A1"/>
    <w:rsid w:val="00BE73BF"/>
    <w:rsid w:val="00C13825"/>
    <w:rsid w:val="00C15864"/>
    <w:rsid w:val="00C1662C"/>
    <w:rsid w:val="00C32D00"/>
    <w:rsid w:val="00C4287A"/>
    <w:rsid w:val="00C42D9D"/>
    <w:rsid w:val="00C50F40"/>
    <w:rsid w:val="00C554EA"/>
    <w:rsid w:val="00C5621F"/>
    <w:rsid w:val="00C56D51"/>
    <w:rsid w:val="00C63054"/>
    <w:rsid w:val="00C6520F"/>
    <w:rsid w:val="00C7134D"/>
    <w:rsid w:val="00C77827"/>
    <w:rsid w:val="00C80586"/>
    <w:rsid w:val="00C825AD"/>
    <w:rsid w:val="00C8341D"/>
    <w:rsid w:val="00C91271"/>
    <w:rsid w:val="00CA1F81"/>
    <w:rsid w:val="00CB318B"/>
    <w:rsid w:val="00CC1CB4"/>
    <w:rsid w:val="00CC1EE2"/>
    <w:rsid w:val="00CE07C3"/>
    <w:rsid w:val="00CE44AB"/>
    <w:rsid w:val="00CE4F2A"/>
    <w:rsid w:val="00CF6562"/>
    <w:rsid w:val="00D06564"/>
    <w:rsid w:val="00D107B8"/>
    <w:rsid w:val="00D11FB1"/>
    <w:rsid w:val="00D13AE2"/>
    <w:rsid w:val="00D20EA5"/>
    <w:rsid w:val="00D22767"/>
    <w:rsid w:val="00D26DA3"/>
    <w:rsid w:val="00D27DAE"/>
    <w:rsid w:val="00D3182B"/>
    <w:rsid w:val="00D33B2A"/>
    <w:rsid w:val="00D34916"/>
    <w:rsid w:val="00D36B4C"/>
    <w:rsid w:val="00D479E1"/>
    <w:rsid w:val="00D52394"/>
    <w:rsid w:val="00D546DD"/>
    <w:rsid w:val="00D6180A"/>
    <w:rsid w:val="00D61976"/>
    <w:rsid w:val="00D66470"/>
    <w:rsid w:val="00D702D8"/>
    <w:rsid w:val="00D7649F"/>
    <w:rsid w:val="00D81C5B"/>
    <w:rsid w:val="00DA12C0"/>
    <w:rsid w:val="00DA2987"/>
    <w:rsid w:val="00DA51CC"/>
    <w:rsid w:val="00DC0080"/>
    <w:rsid w:val="00DC58F1"/>
    <w:rsid w:val="00DC603E"/>
    <w:rsid w:val="00DC6095"/>
    <w:rsid w:val="00DD7EAD"/>
    <w:rsid w:val="00DE388F"/>
    <w:rsid w:val="00E00ECA"/>
    <w:rsid w:val="00E0621B"/>
    <w:rsid w:val="00E07F4D"/>
    <w:rsid w:val="00E13B2F"/>
    <w:rsid w:val="00E14EB6"/>
    <w:rsid w:val="00E26691"/>
    <w:rsid w:val="00E366C6"/>
    <w:rsid w:val="00E36BE4"/>
    <w:rsid w:val="00E4192E"/>
    <w:rsid w:val="00E50F76"/>
    <w:rsid w:val="00E75634"/>
    <w:rsid w:val="00E831F4"/>
    <w:rsid w:val="00E9717F"/>
    <w:rsid w:val="00EB03B0"/>
    <w:rsid w:val="00EB4695"/>
    <w:rsid w:val="00EC199C"/>
    <w:rsid w:val="00EC36E3"/>
    <w:rsid w:val="00EC5BE4"/>
    <w:rsid w:val="00EC6696"/>
    <w:rsid w:val="00EC69B4"/>
    <w:rsid w:val="00EF18A9"/>
    <w:rsid w:val="00EF2007"/>
    <w:rsid w:val="00EF315B"/>
    <w:rsid w:val="00EF4F2B"/>
    <w:rsid w:val="00F00553"/>
    <w:rsid w:val="00F02985"/>
    <w:rsid w:val="00F11BA1"/>
    <w:rsid w:val="00F155E1"/>
    <w:rsid w:val="00F21C8B"/>
    <w:rsid w:val="00F35127"/>
    <w:rsid w:val="00F44D0B"/>
    <w:rsid w:val="00F46F72"/>
    <w:rsid w:val="00F61BA7"/>
    <w:rsid w:val="00F8088C"/>
    <w:rsid w:val="00F813F0"/>
    <w:rsid w:val="00F86D1D"/>
    <w:rsid w:val="00F920BE"/>
    <w:rsid w:val="00F96C57"/>
    <w:rsid w:val="00FA1929"/>
    <w:rsid w:val="00FA67EA"/>
    <w:rsid w:val="00FB68A3"/>
    <w:rsid w:val="00FC25CF"/>
    <w:rsid w:val="00FC367E"/>
    <w:rsid w:val="00FC79E0"/>
    <w:rsid w:val="00FD14EA"/>
    <w:rsid w:val="00FD2B2D"/>
    <w:rsid w:val="00FD6691"/>
    <w:rsid w:val="00FE361E"/>
    <w:rsid w:val="00FF214C"/>
    <w:rsid w:val="00FF5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2D645B"/>
    <w:pPr>
      <w:spacing w:after="200" w:line="276" w:lineRule="auto"/>
    </w:pPr>
    <w:rPr>
      <w:rFonts w:eastAsia="Calibri"/>
      <w:sz w:val="24"/>
      <w:szCs w:val="24"/>
      <w:lang w:eastAsia="en-US"/>
    </w:rPr>
  </w:style>
  <w:style w:type="paragraph" w:styleId="1">
    <w:name w:val="heading 1"/>
    <w:basedOn w:val="a1"/>
    <w:next w:val="a1"/>
    <w:link w:val="10"/>
    <w:uiPriority w:val="9"/>
    <w:qFormat/>
    <w:rsid w:val="00FF214C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1">
    <w:name w:val="Style1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2">
    <w:name w:val="Style2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4">
    <w:name w:val="Style4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5">
    <w:name w:val="Style5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6">
    <w:name w:val="Style6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16">
    <w:name w:val="Font Style16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D64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2D645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D645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D645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D645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0">
    <w:name w:val="Style10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1">
    <w:name w:val="Style11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2">
    <w:name w:val="Style12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3">
    <w:name w:val="Style13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styleId="a5">
    <w:name w:val="Body Text Indent"/>
    <w:basedOn w:val="a1"/>
    <w:link w:val="a6"/>
    <w:rsid w:val="002D645B"/>
    <w:pPr>
      <w:spacing w:after="0" w:line="240" w:lineRule="auto"/>
      <w:ind w:firstLine="709"/>
    </w:pPr>
    <w:rPr>
      <w:rFonts w:eastAsia="Times New Roman"/>
      <w:i/>
      <w:iCs/>
      <w:lang w:eastAsia="ru-RU"/>
    </w:rPr>
  </w:style>
  <w:style w:type="character" w:customStyle="1" w:styleId="a6">
    <w:name w:val="Основной текст с отступом Знак"/>
    <w:link w:val="a5"/>
    <w:rsid w:val="002D645B"/>
    <w:rPr>
      <w:i/>
      <w:iCs/>
      <w:sz w:val="24"/>
      <w:szCs w:val="24"/>
      <w:lang w:val="ru-RU" w:eastAsia="ru-RU" w:bidi="ar-SA"/>
    </w:rPr>
  </w:style>
  <w:style w:type="paragraph" w:styleId="a7">
    <w:name w:val="footer"/>
    <w:basedOn w:val="a1"/>
    <w:link w:val="a8"/>
    <w:unhideWhenUsed/>
    <w:rsid w:val="002D645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2D645B"/>
    <w:rPr>
      <w:rFonts w:eastAsia="Calibri"/>
      <w:sz w:val="24"/>
      <w:szCs w:val="24"/>
      <w:lang w:val="ru-RU" w:eastAsia="en-US" w:bidi="ar-SA"/>
    </w:rPr>
  </w:style>
  <w:style w:type="paragraph" w:customStyle="1" w:styleId="Style8">
    <w:name w:val="Style8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25">
    <w:name w:val="Font Style25"/>
    <w:rsid w:val="002D645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31">
    <w:name w:val="Font Style31"/>
    <w:rsid w:val="002D645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D645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2D645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D645B"/>
    <w:rPr>
      <w:rFonts w:ascii="Times New Roman" w:hAnsi="Times New Roman" w:cs="Times New Roman"/>
      <w:b/>
      <w:bCs/>
      <w:sz w:val="18"/>
      <w:szCs w:val="18"/>
    </w:rPr>
  </w:style>
  <w:style w:type="paragraph" w:styleId="a9">
    <w:name w:val="Body Text"/>
    <w:basedOn w:val="a1"/>
    <w:link w:val="aa"/>
    <w:semiHidden/>
    <w:unhideWhenUsed/>
    <w:rsid w:val="002D645B"/>
    <w:pPr>
      <w:spacing w:after="120"/>
    </w:pPr>
  </w:style>
  <w:style w:type="character" w:customStyle="1" w:styleId="aa">
    <w:name w:val="Основной текст Знак"/>
    <w:link w:val="a9"/>
    <w:semiHidden/>
    <w:rsid w:val="002D645B"/>
    <w:rPr>
      <w:rFonts w:eastAsia="Calibri"/>
      <w:sz w:val="24"/>
      <w:szCs w:val="24"/>
      <w:lang w:val="ru-RU" w:eastAsia="en-US" w:bidi="ar-SA"/>
    </w:rPr>
  </w:style>
  <w:style w:type="character" w:customStyle="1" w:styleId="FontStyle42">
    <w:name w:val="Font Style42"/>
    <w:rsid w:val="00394A0F"/>
    <w:rPr>
      <w:rFonts w:ascii="Times New Roman" w:hAnsi="Times New Roman" w:cs="Times New Roman"/>
      <w:sz w:val="26"/>
      <w:szCs w:val="26"/>
    </w:rPr>
  </w:style>
  <w:style w:type="paragraph" w:styleId="ab">
    <w:name w:val="header"/>
    <w:basedOn w:val="a1"/>
    <w:link w:val="ac"/>
    <w:rsid w:val="00371E9B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  <w:lang/>
    </w:rPr>
  </w:style>
  <w:style w:type="character" w:customStyle="1" w:styleId="ac">
    <w:name w:val="Верхний колонтитул Знак"/>
    <w:link w:val="ab"/>
    <w:rsid w:val="00371E9B"/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1"/>
    <w:rsid w:val="00BB617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styleId="ad">
    <w:name w:val="Hyperlink"/>
    <w:uiPriority w:val="99"/>
    <w:unhideWhenUsed/>
    <w:rsid w:val="00787B78"/>
    <w:rPr>
      <w:color w:val="0000FF"/>
      <w:u w:val="single"/>
    </w:rPr>
  </w:style>
  <w:style w:type="paragraph" w:customStyle="1" w:styleId="Default">
    <w:name w:val="Default"/>
    <w:rsid w:val="009339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List Paragraph"/>
    <w:basedOn w:val="a1"/>
    <w:uiPriority w:val="34"/>
    <w:qFormat/>
    <w:rsid w:val="00A922B0"/>
    <w:pPr>
      <w:ind w:left="720"/>
      <w:contextualSpacing/>
    </w:pPr>
    <w:rPr>
      <w:rFonts w:ascii="Calibri" w:hAnsi="Calibri"/>
      <w:sz w:val="22"/>
      <w:szCs w:val="22"/>
    </w:rPr>
  </w:style>
  <w:style w:type="paragraph" w:styleId="af">
    <w:name w:val="Normal (Web)"/>
    <w:basedOn w:val="a1"/>
    <w:unhideWhenUsed/>
    <w:rsid w:val="00DE38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f0">
    <w:name w:val="footnote text"/>
    <w:basedOn w:val="a1"/>
    <w:link w:val="af1"/>
    <w:rsid w:val="00B3751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0"/>
      <w:szCs w:val="20"/>
      <w:lang w:eastAsia="ru-RU"/>
    </w:rPr>
  </w:style>
  <w:style w:type="character" w:customStyle="1" w:styleId="af1">
    <w:name w:val="Текст сноски Знак"/>
    <w:basedOn w:val="a2"/>
    <w:link w:val="af0"/>
    <w:rsid w:val="00B37517"/>
  </w:style>
  <w:style w:type="character" w:customStyle="1" w:styleId="FontStyle29">
    <w:name w:val="Font Style29"/>
    <w:rsid w:val="00934221"/>
    <w:rPr>
      <w:rFonts w:ascii="Times New Roman" w:hAnsi="Times New Roman" w:cs="Times New Roman"/>
      <w:b/>
      <w:bCs/>
      <w:sz w:val="10"/>
      <w:szCs w:val="10"/>
    </w:rPr>
  </w:style>
  <w:style w:type="table" w:styleId="af2">
    <w:name w:val="Table Grid"/>
    <w:basedOn w:val="a3"/>
    <w:rsid w:val="00E14E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6z1">
    <w:name w:val="WW8Num16z1"/>
    <w:rsid w:val="006A567C"/>
    <w:rPr>
      <w:rFonts w:ascii="Courier New" w:hAnsi="Courier New" w:cs="Wingdings"/>
    </w:rPr>
  </w:style>
  <w:style w:type="paragraph" w:customStyle="1" w:styleId="a0">
    <w:name w:val="Список маркированный"/>
    <w:basedOn w:val="af3"/>
    <w:autoRedefine/>
    <w:rsid w:val="009A6740"/>
    <w:pPr>
      <w:widowControl w:val="0"/>
      <w:numPr>
        <w:ilvl w:val="1"/>
        <w:numId w:val="22"/>
      </w:numPr>
      <w:tabs>
        <w:tab w:val="clear" w:pos="1080"/>
        <w:tab w:val="num" w:pos="360"/>
      </w:tabs>
      <w:adjustRightInd w:val="0"/>
      <w:spacing w:after="0" w:line="360" w:lineRule="atLeast"/>
      <w:ind w:left="283" w:hanging="283"/>
      <w:contextualSpacing w:val="0"/>
      <w:jc w:val="both"/>
      <w:textAlignment w:val="baseline"/>
    </w:pPr>
    <w:rPr>
      <w:rFonts w:eastAsia="Times New Roman"/>
      <w:sz w:val="28"/>
      <w:szCs w:val="28"/>
      <w:lang w:eastAsia="ru-RU"/>
    </w:rPr>
  </w:style>
  <w:style w:type="paragraph" w:styleId="af3">
    <w:name w:val="List"/>
    <w:basedOn w:val="a1"/>
    <w:rsid w:val="009A6740"/>
    <w:pPr>
      <w:ind w:left="283" w:hanging="283"/>
      <w:contextualSpacing/>
    </w:pPr>
  </w:style>
  <w:style w:type="character" w:customStyle="1" w:styleId="10">
    <w:name w:val="Заголовок 1 Знак"/>
    <w:link w:val="1"/>
    <w:uiPriority w:val="9"/>
    <w:rsid w:val="00FF214C"/>
    <w:rPr>
      <w:rFonts w:ascii="Cambria" w:hAnsi="Cambria"/>
      <w:b/>
      <w:bCs/>
      <w:color w:val="365F91"/>
      <w:sz w:val="28"/>
      <w:szCs w:val="28"/>
    </w:rPr>
  </w:style>
  <w:style w:type="paragraph" w:customStyle="1" w:styleId="11">
    <w:name w:val="Основной текст1"/>
    <w:basedOn w:val="a1"/>
    <w:rsid w:val="00FF214C"/>
    <w:pPr>
      <w:shd w:val="clear" w:color="auto" w:fill="FFFFFF"/>
      <w:spacing w:before="720" w:after="0" w:line="254" w:lineRule="exact"/>
      <w:jc w:val="both"/>
    </w:pPr>
    <w:rPr>
      <w:rFonts w:eastAsia="Times New Roman"/>
      <w:sz w:val="20"/>
      <w:szCs w:val="20"/>
    </w:rPr>
  </w:style>
  <w:style w:type="paragraph" w:customStyle="1" w:styleId="af4">
    <w:name w:val="Обычный текст"/>
    <w:link w:val="af5"/>
    <w:autoRedefine/>
    <w:qFormat/>
    <w:rsid w:val="00875FFC"/>
    <w:pPr>
      <w:spacing w:after="120" w:line="276" w:lineRule="auto"/>
      <w:ind w:firstLine="680"/>
      <w:contextualSpacing/>
    </w:pPr>
    <w:rPr>
      <w:color w:val="000000"/>
      <w:sz w:val="28"/>
      <w:szCs w:val="24"/>
    </w:rPr>
  </w:style>
  <w:style w:type="character" w:customStyle="1" w:styleId="af5">
    <w:name w:val="Обычный текст Знак"/>
    <w:link w:val="af4"/>
    <w:rsid w:val="00875FFC"/>
    <w:rPr>
      <w:color w:val="000000"/>
      <w:sz w:val="28"/>
      <w:szCs w:val="24"/>
      <w:lang w:bidi="ar-SA"/>
    </w:rPr>
  </w:style>
  <w:style w:type="paragraph" w:customStyle="1" w:styleId="12">
    <w:name w:val="Без интервала1"/>
    <w:aliases w:val="Рисунки,Рисунки + Слева:  1,38 см + Слева:  1,38 см"/>
    <w:next w:val="af4"/>
    <w:link w:val="af6"/>
    <w:uiPriority w:val="1"/>
    <w:qFormat/>
    <w:rsid w:val="00875FFC"/>
    <w:pPr>
      <w:keepNext/>
      <w:widowControl w:val="0"/>
      <w:autoSpaceDN w:val="0"/>
      <w:adjustRightInd w:val="0"/>
      <w:spacing w:after="120"/>
      <w:ind w:firstLine="567"/>
      <w:contextualSpacing/>
      <w:jc w:val="center"/>
    </w:pPr>
    <w:rPr>
      <w:i/>
      <w:sz w:val="30"/>
      <w:szCs w:val="24"/>
      <w:lang w:val="en-US"/>
    </w:rPr>
  </w:style>
  <w:style w:type="character" w:customStyle="1" w:styleId="af6">
    <w:name w:val="Без интервала Знак"/>
    <w:aliases w:val="Рисунки + Слева:  1 Знак,38 см + Слева:  1 Знак,38 см Знак"/>
    <w:link w:val="12"/>
    <w:uiPriority w:val="1"/>
    <w:rsid w:val="00875FFC"/>
    <w:rPr>
      <w:i/>
      <w:sz w:val="30"/>
      <w:szCs w:val="24"/>
      <w:lang w:val="en-US" w:bidi="ar-SA"/>
    </w:rPr>
  </w:style>
  <w:style w:type="paragraph" w:customStyle="1" w:styleId="a">
    <w:name w:val="Списки"/>
    <w:next w:val="af4"/>
    <w:autoRedefine/>
    <w:qFormat/>
    <w:rsid w:val="00875FFC"/>
    <w:pPr>
      <w:keepLines/>
      <w:widowControl w:val="0"/>
      <w:numPr>
        <w:numId w:val="35"/>
      </w:numPr>
      <w:spacing w:after="200" w:line="276" w:lineRule="auto"/>
      <w:ind w:left="709" w:firstLine="461"/>
      <w:contextualSpacing/>
    </w:pPr>
    <w:rPr>
      <w:rFonts w:cs="Tahoma"/>
      <w:color w:val="000000"/>
      <w:sz w:val="28"/>
      <w:szCs w:val="24"/>
    </w:rPr>
  </w:style>
  <w:style w:type="character" w:styleId="HTML">
    <w:name w:val="HTML Cite"/>
    <w:uiPriority w:val="99"/>
    <w:unhideWhenUsed/>
    <w:rsid w:val="006C3D9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_____Microsoft_Office_Excel_97-20031.xls"/><Relationship Id="rId18" Type="http://schemas.openxmlformats.org/officeDocument/2006/relationships/oleObject" Target="embeddings/oleObject1.bin"/><Relationship Id="rId26" Type="http://schemas.openxmlformats.org/officeDocument/2006/relationships/hyperlink" Target="https://znanium.com/read?id=359601" TargetMode="External"/><Relationship Id="rId39" Type="http://schemas.openxmlformats.org/officeDocument/2006/relationships/hyperlink" Target="https://www.rsl.ru/ru/4readers/catalogues/" TargetMode="External"/><Relationship Id="rId21" Type="http://schemas.openxmlformats.org/officeDocument/2006/relationships/hyperlink" Target="https://urait.ru/viewer/sistemy-upravleniya-tehnologicheskimi-processami-i-informacionnye-tehnologii-438994" TargetMode="External"/><Relationship Id="rId34" Type="http://schemas.openxmlformats.org/officeDocument/2006/relationships/hyperlink" Target="https://elibrary.ru/project_risc.asp" TargetMode="External"/><Relationship Id="rId42" Type="http://schemas.openxmlformats.org/officeDocument/2006/relationships/hyperlink" Target="https://uisrussia.msu.ru" TargetMode="External"/><Relationship Id="rId47" Type="http://schemas.openxmlformats.org/officeDocument/2006/relationships/image" Target="media/image10.wmf"/><Relationship Id="rId50" Type="http://schemas.openxmlformats.org/officeDocument/2006/relationships/oleObject" Target="embeddings/oleObject4.bin"/><Relationship Id="rId55" Type="http://schemas.openxmlformats.org/officeDocument/2006/relationships/image" Target="media/image14.wmf"/><Relationship Id="rId63" Type="http://schemas.openxmlformats.org/officeDocument/2006/relationships/image" Target="media/image18.wmf"/><Relationship Id="rId68" Type="http://schemas.openxmlformats.org/officeDocument/2006/relationships/oleObject" Target="embeddings/oleObject13.bin"/><Relationship Id="rId76" Type="http://schemas.openxmlformats.org/officeDocument/2006/relationships/image" Target="media/image28.emf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hyperlink" Target="https://ocomp.info/pdf-v-word-10-sposobov-konvert.html" TargetMode="External"/><Relationship Id="rId29" Type="http://schemas.openxmlformats.org/officeDocument/2006/relationships/hyperlink" Target="https://magtu.informsystema.ru/uploader/fileUpload?name=482.pdf&amp;show=dcatalogues/1/1087745/482.pdf&amp;view=true" TargetMode="External"/><Relationship Id="rId11" Type="http://schemas.openxmlformats.org/officeDocument/2006/relationships/footer" Target="footer1.xml"/><Relationship Id="rId24" Type="http://schemas.openxmlformats.org/officeDocument/2006/relationships/hyperlink" Target="https://znanium.com/read?id=362810" TargetMode="External"/><Relationship Id="rId32" Type="http://schemas.openxmlformats.org/officeDocument/2006/relationships/hyperlink" Target="https://magtu.informsystema.ru/uploader/fileUpload?name=3507.pdf&amp;show=dcatalogues/1/1514313/3507.pdf&amp;view=true" TargetMode="External"/><Relationship Id="rId37" Type="http://schemas.openxmlformats.org/officeDocument/2006/relationships/hyperlink" Target="http://window.edu.ru/" TargetMode="External"/><Relationship Id="rId40" Type="http://schemas.openxmlformats.org/officeDocument/2006/relationships/hyperlink" Target="http://magtu.ru:8085/marcweb2/Default.asp" TargetMode="External"/><Relationship Id="rId45" Type="http://schemas.openxmlformats.org/officeDocument/2006/relationships/image" Target="media/image9.wmf"/><Relationship Id="rId53" Type="http://schemas.openxmlformats.org/officeDocument/2006/relationships/image" Target="media/image13.wmf"/><Relationship Id="rId58" Type="http://schemas.openxmlformats.org/officeDocument/2006/relationships/oleObject" Target="embeddings/oleObject8.bin"/><Relationship Id="rId66" Type="http://schemas.openxmlformats.org/officeDocument/2006/relationships/oleObject" Target="embeddings/oleObject12.bin"/><Relationship Id="rId74" Type="http://schemas.openxmlformats.org/officeDocument/2006/relationships/image" Target="media/image26.png"/><Relationship Id="rId79" Type="http://schemas.openxmlformats.org/officeDocument/2006/relationships/image" Target="media/image30.png"/><Relationship Id="rId5" Type="http://schemas.openxmlformats.org/officeDocument/2006/relationships/webSettings" Target="webSettings.xml"/><Relationship Id="rId61" Type="http://schemas.openxmlformats.org/officeDocument/2006/relationships/image" Target="media/image17.wmf"/><Relationship Id="rId82" Type="http://schemas.openxmlformats.org/officeDocument/2006/relationships/image" Target="media/image33.png"/><Relationship Id="rId10" Type="http://schemas.openxmlformats.org/officeDocument/2006/relationships/image" Target="media/image3.jpeg"/><Relationship Id="rId19" Type="http://schemas.openxmlformats.org/officeDocument/2006/relationships/image" Target="media/image8.emf"/><Relationship Id="rId31" Type="http://schemas.openxmlformats.org/officeDocument/2006/relationships/hyperlink" Target="https://magtu.informsystema.ru/uploader/fileUpload?name=1156.pdf&amp;show=dcatalogues/1/1121183/1156.pdf&amp;view=true" TargetMode="External"/><Relationship Id="rId44" Type="http://schemas.openxmlformats.org/officeDocument/2006/relationships/hyperlink" Target="http://scopus.com" TargetMode="External"/><Relationship Id="rId52" Type="http://schemas.openxmlformats.org/officeDocument/2006/relationships/oleObject" Target="embeddings/oleObject5.bin"/><Relationship Id="rId60" Type="http://schemas.openxmlformats.org/officeDocument/2006/relationships/oleObject" Target="embeddings/oleObject9.bin"/><Relationship Id="rId65" Type="http://schemas.openxmlformats.org/officeDocument/2006/relationships/image" Target="media/image19.wmf"/><Relationship Id="rId73" Type="http://schemas.openxmlformats.org/officeDocument/2006/relationships/image" Target="media/image25.png"/><Relationship Id="rId78" Type="http://schemas.openxmlformats.org/officeDocument/2006/relationships/image" Target="media/image29.png"/><Relationship Id="rId81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hyperlink" Target="https://urait.ru/viewer/metrologiya-teoriya-izmereniy-434719" TargetMode="External"/><Relationship Id="rId27" Type="http://schemas.openxmlformats.org/officeDocument/2006/relationships/hyperlink" Target="https://magtu.informsystema.ru/uploader/fileUpload?name=920.pdf&amp;show=dcatalogues/1/1118913/920.pdf&amp;view=true" TargetMode="External"/><Relationship Id="rId30" Type="http://schemas.openxmlformats.org/officeDocument/2006/relationships/hyperlink" Target="https://magtu.informsystema.ru/uploader/fileUpload?name=3635.pdf&amp;show=dcatalogues/1/1524803/3635.pdf&amp;view=true" TargetMode="External"/><Relationship Id="rId35" Type="http://schemas.openxmlformats.org/officeDocument/2006/relationships/hyperlink" Target="https://elibrary.ru/project_risc.asp" TargetMode="External"/><Relationship Id="rId43" Type="http://schemas.openxmlformats.org/officeDocument/2006/relationships/hyperlink" Target="http://webofscience.com" TargetMode="External"/><Relationship Id="rId48" Type="http://schemas.openxmlformats.org/officeDocument/2006/relationships/oleObject" Target="embeddings/oleObject3.bin"/><Relationship Id="rId56" Type="http://schemas.openxmlformats.org/officeDocument/2006/relationships/oleObject" Target="embeddings/oleObject7.bin"/><Relationship Id="rId64" Type="http://schemas.openxmlformats.org/officeDocument/2006/relationships/oleObject" Target="embeddings/oleObject11.bin"/><Relationship Id="rId69" Type="http://schemas.openxmlformats.org/officeDocument/2006/relationships/image" Target="media/image21.emf"/><Relationship Id="rId77" Type="http://schemas.openxmlformats.org/officeDocument/2006/relationships/oleObject" Target="embeddings/oleObject14.bin"/><Relationship Id="rId8" Type="http://schemas.openxmlformats.org/officeDocument/2006/relationships/image" Target="media/image1.emf"/><Relationship Id="rId51" Type="http://schemas.openxmlformats.org/officeDocument/2006/relationships/image" Target="media/image12.wmf"/><Relationship Id="rId72" Type="http://schemas.openxmlformats.org/officeDocument/2006/relationships/image" Target="media/image24.png"/><Relationship Id="rId80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hyperlink" Target="https://magtu.informsystema.ru/uploader/fileUpload?name=1154.pdf&amp;show=dcatalogues/1/1121181/1154.pdf&amp;view=true" TargetMode="External"/><Relationship Id="rId33" Type="http://schemas.openxmlformats.org/officeDocument/2006/relationships/hyperlink" Target="https://dlib.eastview.com/" TargetMode="External"/><Relationship Id="rId38" Type="http://schemas.openxmlformats.org/officeDocument/2006/relationships/hyperlink" Target="http://www1.fips.ru/" TargetMode="External"/><Relationship Id="rId46" Type="http://schemas.openxmlformats.org/officeDocument/2006/relationships/oleObject" Target="embeddings/oleObject2.bin"/><Relationship Id="rId59" Type="http://schemas.openxmlformats.org/officeDocument/2006/relationships/image" Target="media/image16.wmf"/><Relationship Id="rId67" Type="http://schemas.openxmlformats.org/officeDocument/2006/relationships/image" Target="media/image20.wmf"/><Relationship Id="rId20" Type="http://schemas.openxmlformats.org/officeDocument/2006/relationships/hyperlink" Target="https://magtu.informsystema.ru/uploader/fileUpload?name=71.pdf&amp;show=dcatalogues/1/1123963/71.pdf&amp;view=true" TargetMode="External"/><Relationship Id="rId41" Type="http://schemas.openxmlformats.org/officeDocument/2006/relationships/hyperlink" Target="http://ecsocman.hse.ru/" TargetMode="External"/><Relationship Id="rId54" Type="http://schemas.openxmlformats.org/officeDocument/2006/relationships/oleObject" Target="embeddings/oleObject6.bin"/><Relationship Id="rId62" Type="http://schemas.openxmlformats.org/officeDocument/2006/relationships/oleObject" Target="embeddings/oleObject10.bin"/><Relationship Id="rId70" Type="http://schemas.openxmlformats.org/officeDocument/2006/relationships/image" Target="media/image22.png"/><Relationship Id="rId75" Type="http://schemas.openxmlformats.org/officeDocument/2006/relationships/image" Target="media/image27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znanium.com/read?id=302903" TargetMode="External"/><Relationship Id="rId28" Type="http://schemas.openxmlformats.org/officeDocument/2006/relationships/hyperlink" Target="https://magtu.informsystema.ru/uploader/fileUpload?name=2913.pdf&amp;show=dcatalogues/1/1134463/2913.pdf&amp;view=true" TargetMode="External"/><Relationship Id="rId36" Type="http://schemas.openxmlformats.org/officeDocument/2006/relationships/hyperlink" Target="https://scholar.google.ru/" TargetMode="External"/><Relationship Id="rId49" Type="http://schemas.openxmlformats.org/officeDocument/2006/relationships/image" Target="media/image11.wmf"/><Relationship Id="rId57" Type="http://schemas.openxmlformats.org/officeDocument/2006/relationships/image" Target="media/image1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DEED63-6EF1-4CEB-B5FD-791A949A6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8503</Words>
  <Characters>48469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MoBIL GROUP</Company>
  <LinksUpToDate>false</LinksUpToDate>
  <CharactersWithSpaces>56859</CharactersWithSpaces>
  <SharedDoc>false</SharedDoc>
  <HLinks>
    <vt:vector size="162" baseType="variant">
      <vt:variant>
        <vt:i4>2883687</vt:i4>
      </vt:variant>
      <vt:variant>
        <vt:i4>84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81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1441867</vt:i4>
      </vt:variant>
      <vt:variant>
        <vt:i4>78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3735673</vt:i4>
      </vt:variant>
      <vt:variant>
        <vt:i4>75</vt:i4>
      </vt:variant>
      <vt:variant>
        <vt:i4>0</vt:i4>
      </vt:variant>
      <vt:variant>
        <vt:i4>5</vt:i4>
      </vt:variant>
      <vt:variant>
        <vt:lpwstr>http://ecsocman.hse.ru/</vt:lpwstr>
      </vt:variant>
      <vt:variant>
        <vt:lpwstr/>
      </vt:variant>
      <vt:variant>
        <vt:i4>589919</vt:i4>
      </vt:variant>
      <vt:variant>
        <vt:i4>72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69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66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63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60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57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54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51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7864423</vt:i4>
      </vt:variant>
      <vt:variant>
        <vt:i4>48</vt:i4>
      </vt:variant>
      <vt:variant>
        <vt:i4>0</vt:i4>
      </vt:variant>
      <vt:variant>
        <vt:i4>5</vt:i4>
      </vt:variant>
      <vt:variant>
        <vt:lpwstr>https://magtu.informsystema.ru/uploader/fileUpload?name=3507.pdf&amp;show=dcatalogues/1/1514313/3507.pdf&amp;view=true</vt:lpwstr>
      </vt:variant>
      <vt:variant>
        <vt:lpwstr/>
      </vt:variant>
      <vt:variant>
        <vt:i4>7340134</vt:i4>
      </vt:variant>
      <vt:variant>
        <vt:i4>45</vt:i4>
      </vt:variant>
      <vt:variant>
        <vt:i4>0</vt:i4>
      </vt:variant>
      <vt:variant>
        <vt:i4>5</vt:i4>
      </vt:variant>
      <vt:variant>
        <vt:lpwstr>https://magtu.informsystema.ru/uploader/fileUpload?name=1156.pdf&amp;show=dcatalogues/1/1121183/1156.pdf&amp;view=true</vt:lpwstr>
      </vt:variant>
      <vt:variant>
        <vt:lpwstr/>
      </vt:variant>
      <vt:variant>
        <vt:i4>7929967</vt:i4>
      </vt:variant>
      <vt:variant>
        <vt:i4>42</vt:i4>
      </vt:variant>
      <vt:variant>
        <vt:i4>0</vt:i4>
      </vt:variant>
      <vt:variant>
        <vt:i4>5</vt:i4>
      </vt:variant>
      <vt:variant>
        <vt:lpwstr>https://magtu.informsystema.ru/uploader/fileUpload?name=3635.pdf&amp;show=dcatalogues/1/1524803/3635.pdf&amp;view=true</vt:lpwstr>
      </vt:variant>
      <vt:variant>
        <vt:lpwstr/>
      </vt:variant>
      <vt:variant>
        <vt:i4>5374029</vt:i4>
      </vt:variant>
      <vt:variant>
        <vt:i4>39</vt:i4>
      </vt:variant>
      <vt:variant>
        <vt:i4>0</vt:i4>
      </vt:variant>
      <vt:variant>
        <vt:i4>5</vt:i4>
      </vt:variant>
      <vt:variant>
        <vt:lpwstr>https://magtu.informsystema.ru/uploader/fileUpload?name=269.pdf&amp;show=dcatalogues/1/1060896/269.pdf&amp;view=true</vt:lpwstr>
      </vt:variant>
      <vt:variant>
        <vt:lpwstr/>
      </vt:variant>
      <vt:variant>
        <vt:i4>5439556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https://magtu.informsystema.ru/uploader/fileUpload?name=482.pdf&amp;show=dcatalogues/1/1087745/482.pdf&amp;view=true</vt:lpwstr>
      </vt:variant>
      <vt:variant>
        <vt:lpwstr/>
      </vt:variant>
      <vt:variant>
        <vt:i4>8061026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https://magtu.informsystema.ru/uploader/fileUpload?name=2913.pdf&amp;show=dcatalogues/1/1134463/2913.pdf&amp;view=true</vt:lpwstr>
      </vt:variant>
      <vt:variant>
        <vt:lpwstr/>
      </vt:variant>
      <vt:variant>
        <vt:i4>5701706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https://magtu.informsystema.ru/uploader/fileUpload?name=920.pdf&amp;show=dcatalogues/1/1118913/920.pdf&amp;view=true</vt:lpwstr>
      </vt:variant>
      <vt:variant>
        <vt:lpwstr/>
      </vt:variant>
      <vt:variant>
        <vt:i4>7143459</vt:i4>
      </vt:variant>
      <vt:variant>
        <vt:i4>27</vt:i4>
      </vt:variant>
      <vt:variant>
        <vt:i4>0</vt:i4>
      </vt:variant>
      <vt:variant>
        <vt:i4>5</vt:i4>
      </vt:variant>
      <vt:variant>
        <vt:lpwstr>https://znanium.com/read?id=359601</vt:lpwstr>
      </vt:variant>
      <vt:variant>
        <vt:lpwstr/>
      </vt:variant>
      <vt:variant>
        <vt:i4>7340132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https://magtu.informsystema.ru/uploader/fileUpload?name=1154.pdf&amp;show=dcatalogues/1/1121181/1154.pdf&amp;view=true</vt:lpwstr>
      </vt:variant>
      <vt:variant>
        <vt:lpwstr/>
      </vt:variant>
      <vt:variant>
        <vt:i4>6357033</vt:i4>
      </vt:variant>
      <vt:variant>
        <vt:i4>21</vt:i4>
      </vt:variant>
      <vt:variant>
        <vt:i4>0</vt:i4>
      </vt:variant>
      <vt:variant>
        <vt:i4>5</vt:i4>
      </vt:variant>
      <vt:variant>
        <vt:lpwstr>https://znanium.com/read?id=362810</vt:lpwstr>
      </vt:variant>
      <vt:variant>
        <vt:lpwstr/>
      </vt:variant>
      <vt:variant>
        <vt:i4>6619176</vt:i4>
      </vt:variant>
      <vt:variant>
        <vt:i4>18</vt:i4>
      </vt:variant>
      <vt:variant>
        <vt:i4>0</vt:i4>
      </vt:variant>
      <vt:variant>
        <vt:i4>5</vt:i4>
      </vt:variant>
      <vt:variant>
        <vt:lpwstr>https://znanium.com/read?id=302903</vt:lpwstr>
      </vt:variant>
      <vt:variant>
        <vt:lpwstr/>
      </vt:variant>
      <vt:variant>
        <vt:i4>3473531</vt:i4>
      </vt:variant>
      <vt:variant>
        <vt:i4>15</vt:i4>
      </vt:variant>
      <vt:variant>
        <vt:i4>0</vt:i4>
      </vt:variant>
      <vt:variant>
        <vt:i4>5</vt:i4>
      </vt:variant>
      <vt:variant>
        <vt:lpwstr>https://urait.ru/viewer/metrologiya-teoriya-izmereniy-434719</vt:lpwstr>
      </vt:variant>
      <vt:variant>
        <vt:lpwstr>page/1</vt:lpwstr>
      </vt:variant>
      <vt:variant>
        <vt:i4>1703962</vt:i4>
      </vt:variant>
      <vt:variant>
        <vt:i4>12</vt:i4>
      </vt:variant>
      <vt:variant>
        <vt:i4>0</vt:i4>
      </vt:variant>
      <vt:variant>
        <vt:i4>5</vt:i4>
      </vt:variant>
      <vt:variant>
        <vt:lpwstr>https://urait.ru/viewer/sistemy-upravleniya-tehnologicheskimi-processami-i-informacionnye-tehnologii-438994</vt:lpwstr>
      </vt:variant>
      <vt:variant>
        <vt:lpwstr>page/1</vt:lpwstr>
      </vt:variant>
      <vt:variant>
        <vt:i4>8126574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https://magtu.informsystema.ru/uploader/fileUpload?name=71.pdf&amp;show=dcatalogues/1/1123963/71.pdf&amp;view=true</vt:lpwstr>
      </vt:variant>
      <vt:variant>
        <vt:lpwstr/>
      </vt:variant>
      <vt:variant>
        <vt:i4>2359397</vt:i4>
      </vt:variant>
      <vt:variant>
        <vt:i4>3</vt:i4>
      </vt:variant>
      <vt:variant>
        <vt:i4>0</vt:i4>
      </vt:variant>
      <vt:variant>
        <vt:i4>5</vt:i4>
      </vt:variant>
      <vt:variant>
        <vt:lpwstr>https://ocomp.info/pdf-v-word-10-sposobov-konvert.html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1</dc:creator>
  <cp:keywords/>
  <cp:lastModifiedBy>Маргарита</cp:lastModifiedBy>
  <cp:revision>3</cp:revision>
  <cp:lastPrinted>2019-10-29T06:21:00Z</cp:lastPrinted>
  <dcterms:created xsi:type="dcterms:W3CDTF">2020-10-16T13:16:00Z</dcterms:created>
  <dcterms:modified xsi:type="dcterms:W3CDTF">2020-11-10T10:13:00Z</dcterms:modified>
</cp:coreProperties>
</file>