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BD2" w:rsidRPr="00BE4FC4" w:rsidRDefault="00AE03AA" w:rsidP="00225B30">
      <w:pPr>
        <w:jc w:val="center"/>
      </w:pPr>
      <w:r w:rsidRPr="00AE03AA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25pt;height:716.75pt">
            <v:imagedata r:id="rId8" o:title=""/>
          </v:shape>
        </w:pict>
      </w:r>
      <w:r w:rsidRPr="00AE03AA">
        <w:rPr>
          <w:b/>
          <w:bCs/>
        </w:rPr>
        <w:lastRenderedPageBreak/>
        <w:pict>
          <v:shape id="_x0000_i1026" type="#_x0000_t75" style="width:507.25pt;height:716.75pt">
            <v:imagedata r:id="rId9" o:title=""/>
          </v:shape>
        </w:pict>
      </w:r>
      <w:r w:rsidR="00EA615B">
        <w:rPr>
          <w:b/>
          <w:bCs/>
        </w:rPr>
        <w:br w:type="page"/>
      </w:r>
      <w:r>
        <w:lastRenderedPageBreak/>
        <w:pict>
          <v:shape id="_x0000_i1027" type="#_x0000_t75" style="width:500.75pt;height:693.8pt">
            <v:imagedata r:id="rId10" o:title=""/>
          </v:shape>
        </w:pict>
      </w:r>
      <w:r w:rsidR="00225B30" w:rsidRPr="00BE4FC4">
        <w:t xml:space="preserve"> </w:t>
      </w:r>
    </w:p>
    <w:p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2D645B" w:rsidRDefault="002D645B" w:rsidP="00640DE9">
      <w:pPr>
        <w:pStyle w:val="Style9"/>
        <w:widowControl/>
        <w:ind w:firstLine="567"/>
        <w:jc w:val="both"/>
      </w:pPr>
      <w:r w:rsidRPr="000C33D7">
        <w:rPr>
          <w:rStyle w:val="FontStyle16"/>
          <w:b w:val="0"/>
          <w:i/>
          <w:sz w:val="24"/>
          <w:szCs w:val="24"/>
        </w:rPr>
        <w:t>Цел</w:t>
      </w:r>
      <w:r w:rsidR="000E1162" w:rsidRPr="000C33D7">
        <w:rPr>
          <w:rStyle w:val="FontStyle16"/>
          <w:b w:val="0"/>
          <w:i/>
          <w:sz w:val="24"/>
          <w:szCs w:val="24"/>
        </w:rPr>
        <w:t>ями</w:t>
      </w:r>
      <w:r w:rsidRPr="00A53017">
        <w:rPr>
          <w:rStyle w:val="FontStyle16"/>
          <w:b w:val="0"/>
          <w:sz w:val="24"/>
          <w:szCs w:val="24"/>
        </w:rPr>
        <w:t xml:space="preserve"> </w:t>
      </w:r>
      <w:r w:rsidR="000E1162" w:rsidRPr="000E1162">
        <w:rPr>
          <w:rStyle w:val="FontStyle16"/>
          <w:b w:val="0"/>
          <w:sz w:val="24"/>
          <w:szCs w:val="24"/>
        </w:rPr>
        <w:t xml:space="preserve">освоения дисциплины </w:t>
      </w:r>
      <w:r w:rsidR="007D2643">
        <w:rPr>
          <w:rStyle w:val="FontStyle16"/>
          <w:b w:val="0"/>
          <w:sz w:val="24"/>
          <w:szCs w:val="24"/>
        </w:rPr>
        <w:t>«</w:t>
      </w:r>
      <w:r w:rsidR="0087029B">
        <w:rPr>
          <w:rStyle w:val="FontStyle16"/>
          <w:b w:val="0"/>
          <w:sz w:val="24"/>
          <w:szCs w:val="24"/>
        </w:rPr>
        <w:t>Метрология</w:t>
      </w:r>
      <w:r w:rsidR="007D2643">
        <w:rPr>
          <w:rStyle w:val="FontStyle16"/>
          <w:b w:val="0"/>
          <w:sz w:val="24"/>
          <w:szCs w:val="24"/>
        </w:rPr>
        <w:t>»</w:t>
      </w:r>
      <w:r w:rsidR="005960FD">
        <w:rPr>
          <w:rStyle w:val="FontStyle16"/>
          <w:b w:val="0"/>
          <w:sz w:val="24"/>
          <w:szCs w:val="24"/>
        </w:rPr>
        <w:t xml:space="preserve"> </w:t>
      </w:r>
      <w:r w:rsidR="000E1162" w:rsidRPr="000E1162">
        <w:rPr>
          <w:rStyle w:val="FontStyle16"/>
          <w:b w:val="0"/>
          <w:sz w:val="24"/>
          <w:szCs w:val="24"/>
        </w:rPr>
        <w:t>являются</w:t>
      </w:r>
      <w:r w:rsidR="000E1162">
        <w:rPr>
          <w:rStyle w:val="FontStyle16"/>
          <w:b w:val="0"/>
          <w:sz w:val="24"/>
          <w:szCs w:val="24"/>
        </w:rPr>
        <w:t>:</w:t>
      </w:r>
      <w:r w:rsidR="000E1162" w:rsidRPr="001863B3">
        <w:t xml:space="preserve"> </w:t>
      </w:r>
      <w:r w:rsidR="007D2643" w:rsidRPr="001863B3">
        <w:t>формировани</w:t>
      </w:r>
      <w:r w:rsidR="000E1162">
        <w:t>е</w:t>
      </w:r>
      <w:r w:rsidR="007D2643" w:rsidRPr="001863B3">
        <w:t xml:space="preserve"> знаний и умений, необходимых</w:t>
      </w:r>
      <w:r w:rsidR="0087029B">
        <w:t xml:space="preserve"> для </w:t>
      </w:r>
      <w:r w:rsidR="003C77DA" w:rsidRPr="003C77DA">
        <w:t>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оборудования;</w:t>
      </w:r>
      <w:r w:rsidR="007D2643" w:rsidRPr="003C77DA">
        <w:t xml:space="preserve"> </w:t>
      </w:r>
      <w:r w:rsidR="003C77DA" w:rsidRPr="003C77DA">
        <w:t>поиска, хранения, обработки и анализа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</w:r>
      <w:r w:rsidR="00F86D1D">
        <w:t>;</w:t>
      </w:r>
      <w:r w:rsidR="007D2643">
        <w:t xml:space="preserve"> изучени</w:t>
      </w:r>
      <w:r w:rsidR="00F86D1D">
        <w:t>е</w:t>
      </w:r>
      <w:r w:rsidR="007D2643" w:rsidRPr="001863B3">
        <w:t xml:space="preserve"> </w:t>
      </w:r>
      <w:r w:rsidR="007D2643" w:rsidRPr="00FF5CC4">
        <w:t>основ метрологического обеспечения современной науки и техники</w:t>
      </w:r>
      <w:r w:rsidR="00F86D1D">
        <w:t>;</w:t>
      </w:r>
      <w:r w:rsidR="007D2643" w:rsidRPr="001863B3">
        <w:t xml:space="preserve"> </w:t>
      </w:r>
      <w:r w:rsidR="00F86D1D">
        <w:t>о</w:t>
      </w:r>
      <w:r w:rsidR="007D2643" w:rsidRPr="001863B3">
        <w:t>блада</w:t>
      </w:r>
      <w:r w:rsidR="00F86D1D">
        <w:t>ние</w:t>
      </w:r>
      <w:r w:rsidR="007D2643" w:rsidRPr="001863B3">
        <w:t xml:space="preserve"> знаниями в стандартизации, стандартах и успешном их использовании в практической деятельности.</w:t>
      </w:r>
    </w:p>
    <w:p w:rsidR="00821322" w:rsidRPr="00072BEA" w:rsidRDefault="00821322" w:rsidP="004E0D32">
      <w:pPr>
        <w:spacing w:after="0"/>
        <w:ind w:firstLine="720"/>
        <w:jc w:val="both"/>
      </w:pPr>
      <w:r w:rsidRPr="005847B7">
        <w:t>Для достижения поставленной цели в дисциплине «</w:t>
      </w:r>
      <w:r>
        <w:t>Метрология</w:t>
      </w:r>
      <w:r w:rsidRPr="005847B7">
        <w:t xml:space="preserve">» решаются следующие </w:t>
      </w:r>
      <w:r w:rsidRPr="00C51915">
        <w:t>задачи</w:t>
      </w:r>
      <w:r w:rsidRPr="00072BEA">
        <w:t>:</w:t>
      </w:r>
    </w:p>
    <w:p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>изучить принципы действия, устройство типовых измерительных приборов;</w:t>
      </w:r>
    </w:p>
    <w:p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>сформировать навыки</w:t>
      </w:r>
      <w:r w:rsidRPr="00C16E2B">
        <w:t xml:space="preserve"> </w:t>
      </w:r>
      <w:r>
        <w:t>проведения измерений, обработки результатов и оценки погрешно</w:t>
      </w:r>
      <w:r w:rsidR="004E0D32">
        <w:t xml:space="preserve">стей </w:t>
      </w:r>
      <w:r>
        <w:t>измерений;</w:t>
      </w:r>
    </w:p>
    <w:p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 xml:space="preserve">изучить правовые </w:t>
      </w:r>
      <w:r w:rsidR="004E0D32">
        <w:t>основы стандартизации.</w:t>
      </w:r>
    </w:p>
    <w:p w:rsidR="00821322" w:rsidRDefault="00821322" w:rsidP="00640DE9">
      <w:pPr>
        <w:pStyle w:val="Style9"/>
        <w:widowControl/>
        <w:ind w:firstLine="567"/>
        <w:jc w:val="both"/>
      </w:pPr>
    </w:p>
    <w:p w:rsidR="00F86D1D" w:rsidRDefault="00F86D1D" w:rsidP="00F86D1D">
      <w:pPr>
        <w:pStyle w:val="Style9"/>
        <w:widowControl/>
        <w:ind w:firstLine="567"/>
        <w:jc w:val="both"/>
      </w:pPr>
    </w:p>
    <w:p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F86D1D" w:rsidRPr="00FF5CC4" w:rsidRDefault="00F86D1D" w:rsidP="00F86D1D">
      <w:pPr>
        <w:spacing w:after="0" w:line="240" w:lineRule="auto"/>
        <w:ind w:firstLine="567"/>
        <w:jc w:val="both"/>
        <w:rPr>
          <w:color w:val="000000"/>
        </w:rPr>
      </w:pPr>
      <w:r w:rsidRPr="00041108">
        <w:t xml:space="preserve">Дисциплина </w:t>
      </w:r>
      <w:r w:rsidR="004E0D32">
        <w:t>Б1.В.15</w:t>
      </w:r>
      <w:r w:rsidRPr="00BC6254">
        <w:t xml:space="preserve"> </w:t>
      </w:r>
      <w:r>
        <w:t>«</w:t>
      </w:r>
      <w:r w:rsidR="004E0D32">
        <w:t>Метрология</w:t>
      </w:r>
      <w:r>
        <w:t xml:space="preserve">» входит </w:t>
      </w:r>
      <w:r w:rsidRPr="00FF5CC4">
        <w:t xml:space="preserve">в </w:t>
      </w:r>
      <w:r w:rsidR="004E0D32">
        <w:t>вариативную</w:t>
      </w:r>
      <w:r>
        <w:t xml:space="preserve"> </w:t>
      </w:r>
      <w:r w:rsidRPr="00FF5CC4">
        <w:t xml:space="preserve">часть </w:t>
      </w:r>
      <w:r>
        <w:t>блока 1</w:t>
      </w:r>
      <w:r w:rsidRPr="00FF5CC4">
        <w:rPr>
          <w:color w:val="000000"/>
        </w:rPr>
        <w:t xml:space="preserve"> </w:t>
      </w:r>
      <w:r>
        <w:rPr>
          <w:color w:val="000000"/>
        </w:rPr>
        <w:t>образовательной программы.</w:t>
      </w:r>
    </w:p>
    <w:p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:rsidR="00F86D1D" w:rsidRPr="00FF5CC4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:rsidR="00F86D1D" w:rsidRPr="00FF5CC4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13 «Информатика</w:t>
      </w:r>
      <w:r>
        <w:rPr>
          <w:color w:val="000000"/>
        </w:rPr>
        <w:t>»;</w:t>
      </w:r>
    </w:p>
    <w:p w:rsidR="00F86D1D" w:rsidRPr="004E0D32" w:rsidRDefault="004E0D32" w:rsidP="004E0D32">
      <w:pPr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 w:rsidRPr="004E0D32">
        <w:t xml:space="preserve">Б1.В.ДВ.01.01 </w:t>
      </w:r>
      <w:r w:rsidR="00F86D1D" w:rsidRPr="004E0D32">
        <w:t>«Введение в направление».</w:t>
      </w:r>
    </w:p>
    <w:p w:rsidR="00F86D1D" w:rsidRDefault="00F86D1D" w:rsidP="00F86D1D">
      <w:pPr>
        <w:spacing w:after="0" w:line="240" w:lineRule="auto"/>
        <w:ind w:firstLine="567"/>
        <w:jc w:val="both"/>
      </w:pPr>
    </w:p>
    <w:p w:rsidR="00F86D1D" w:rsidRDefault="00F86D1D" w:rsidP="00F86D1D">
      <w:pPr>
        <w:spacing w:after="0" w:line="240" w:lineRule="auto"/>
        <w:ind w:firstLine="567"/>
        <w:jc w:val="both"/>
      </w:pPr>
      <w:r w:rsidRPr="001D2F12">
        <w:t>Перед началом изучения дисциплины студент должен обладать следующими знаниями, умениями и навыками:</w:t>
      </w:r>
    </w:p>
    <w:p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знать: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основные понятия из математики: производная, дифференциал, неопределённый интеграл,</w:t>
      </w:r>
      <w:r w:rsidRPr="002A027A">
        <w:t xml:space="preserve"> </w:t>
      </w:r>
      <w:r>
        <w:t>дифференциальные уравнения, ряды: общие сведения, ряды Фурье, разложение функций в ряд Фурье;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 xml:space="preserve">основные положения из физики: </w:t>
      </w:r>
      <w:r w:rsidRPr="001863B3">
        <w:t>физические величины и закономерности их взаимодействия</w:t>
      </w:r>
      <w:r>
        <w:t>, электрические явления, магнитные явления, электрические явления в твердом теле, термоэлектрические явления, полупроводники;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типы промышленных объектов и их главные параметры;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основные законы электротехники, основные определения, методы расчета электрических цепей;</w:t>
      </w:r>
    </w:p>
    <w:p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уметь: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выполнять эксперименты на действующих объектах по заданным методикам и обрабатывать результаты с применением современных информационных технологий и технических средств;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пользоваться измерительными приборами</w:t>
      </w:r>
      <w:r>
        <w:t>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оформлять результаты расчетов и экспериментов</w:t>
      </w:r>
      <w:r>
        <w:t>;</w:t>
      </w:r>
    </w:p>
    <w:p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владеть: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теории вероятности;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анализа электрических цепей;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математической статистики;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методологией анализа веществ;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lastRenderedPageBreak/>
        <w:t>основными приемами обработки и представления экспериментальных данных;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навыками самостоятельной работы с литературой и библиотечными каталогами;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приемами постановки простых экспериментов;</w:t>
      </w:r>
    </w:p>
    <w:p w:rsidR="00F86D1D" w:rsidRPr="001D2F12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навыками включения и отключения электрических приборов и потребителей, измерения электрических параметров, построения графиков, зави</w:t>
      </w:r>
      <w:r>
        <w:t>симостей.</w:t>
      </w:r>
    </w:p>
    <w:p w:rsidR="00F86D1D" w:rsidRDefault="00F86D1D" w:rsidP="00F86D1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F86D1D" w:rsidRPr="00BA0AF3" w:rsidRDefault="00F86D1D" w:rsidP="00F86D1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 следующих дисциплин:</w:t>
      </w:r>
    </w:p>
    <w:p w:rsidR="00F86D1D" w:rsidRPr="004B0701" w:rsidRDefault="00F86D1D" w:rsidP="0067131B">
      <w:pPr>
        <w:pStyle w:val="Style9"/>
        <w:widowControl/>
        <w:numPr>
          <w:ilvl w:val="0"/>
          <w:numId w:val="1"/>
        </w:numPr>
        <w:jc w:val="both"/>
      </w:pPr>
      <w:r>
        <w:t>Б1.</w:t>
      </w:r>
      <w:r w:rsidRPr="001F598D">
        <w:t xml:space="preserve"> </w:t>
      </w:r>
      <w:r w:rsidR="0067131B">
        <w:t>Б.20</w:t>
      </w:r>
      <w:r>
        <w:t xml:space="preserve"> «</w:t>
      </w:r>
      <w:r w:rsidR="0067131B" w:rsidRPr="0067131B">
        <w:t>Технические измерения, сертификация и автоматизация тепловых процессов</w:t>
      </w:r>
      <w:r>
        <w:t>»;</w:t>
      </w:r>
    </w:p>
    <w:p w:rsidR="00F86D1D" w:rsidRPr="00D3182B" w:rsidRDefault="0067131B" w:rsidP="0067131B">
      <w:pPr>
        <w:pStyle w:val="Style9"/>
        <w:widowControl/>
        <w:numPr>
          <w:ilvl w:val="0"/>
          <w:numId w:val="1"/>
        </w:numPr>
        <w:jc w:val="both"/>
      </w:pPr>
      <w:r>
        <w:t>Б1.В.05</w:t>
      </w:r>
      <w:r w:rsidR="00F86D1D">
        <w:t xml:space="preserve"> «</w:t>
      </w:r>
      <w:r w:rsidRPr="0067131B">
        <w:t>Источники и системы теплоснабжения</w:t>
      </w:r>
      <w:r w:rsidR="00F86D1D">
        <w:t>»;</w:t>
      </w:r>
    </w:p>
    <w:p w:rsidR="00F86D1D" w:rsidRDefault="0067131B" w:rsidP="0067131B">
      <w:pPr>
        <w:pStyle w:val="Style9"/>
        <w:widowControl/>
        <w:numPr>
          <w:ilvl w:val="0"/>
          <w:numId w:val="1"/>
        </w:numPr>
        <w:jc w:val="both"/>
      </w:pPr>
      <w:r>
        <w:t>Б1.В.07</w:t>
      </w:r>
      <w:r w:rsidR="00F86D1D">
        <w:t xml:space="preserve"> «</w:t>
      </w:r>
      <w:r w:rsidRPr="0067131B">
        <w:t>Тепломассообменное оборудование предприятий</w:t>
      </w:r>
      <w:r>
        <w:t>»;</w:t>
      </w:r>
    </w:p>
    <w:p w:rsidR="0067131B" w:rsidRDefault="0067131B" w:rsidP="0067131B">
      <w:pPr>
        <w:pStyle w:val="Style9"/>
        <w:widowControl/>
        <w:numPr>
          <w:ilvl w:val="0"/>
          <w:numId w:val="1"/>
        </w:numPr>
        <w:jc w:val="both"/>
      </w:pPr>
      <w:r w:rsidRPr="0067131B">
        <w:t>Б1.В.ДВ.05.01</w:t>
      </w:r>
      <w:r>
        <w:t xml:space="preserve"> «</w:t>
      </w:r>
      <w:r w:rsidRPr="0067131B">
        <w:t>Высокотемпературные процессы и установки</w:t>
      </w:r>
      <w:r>
        <w:t>».</w:t>
      </w:r>
    </w:p>
    <w:p w:rsidR="00F86D1D" w:rsidRPr="00EF315B" w:rsidRDefault="00F86D1D" w:rsidP="00F86D1D">
      <w:pPr>
        <w:pStyle w:val="Style9"/>
        <w:widowControl/>
        <w:ind w:firstLine="720"/>
        <w:jc w:val="both"/>
        <w:rPr>
          <w:color w:val="000000"/>
        </w:rPr>
      </w:pPr>
    </w:p>
    <w:p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:rsidR="00BA0AF3" w:rsidRDefault="00BA0AF3" w:rsidP="000C33D7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8925A7" w:rsidRPr="00F813F0">
        <w:rPr>
          <w:rStyle w:val="FontStyle16"/>
          <w:b w:val="0"/>
          <w:sz w:val="24"/>
          <w:szCs w:val="24"/>
        </w:rPr>
        <w:t>Метрология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0B334E" w:rsidRPr="0097232C" w:rsidTr="000B334E">
        <w:trPr>
          <w:trHeight w:val="652"/>
          <w:tblHeader/>
        </w:trPr>
        <w:tc>
          <w:tcPr>
            <w:tcW w:w="999" w:type="pct"/>
            <w:vAlign w:val="center"/>
          </w:tcPr>
          <w:p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:rsidTr="007B1FB3">
        <w:tc>
          <w:tcPr>
            <w:tcW w:w="5000" w:type="pct"/>
            <w:gridSpan w:val="2"/>
          </w:tcPr>
          <w:p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="000B334E" w:rsidRPr="00BD0C1D">
              <w:rPr>
                <w:color w:val="000000"/>
              </w:rPr>
              <w:t>;</w:t>
            </w:r>
          </w:p>
          <w:p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 w:rsidR="00D11FB1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:rsidR="000B334E" w:rsidRPr="00BD0C1D" w:rsidRDefault="00BD0C1D" w:rsidP="00BD0C1D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обзоров и отчетов, оформлять научно-технические отчеты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:rsidR="000B334E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0B334E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  <w:tr w:rsidR="000B334E" w:rsidRPr="0097232C" w:rsidTr="000B334E">
        <w:tc>
          <w:tcPr>
            <w:tcW w:w="5000" w:type="pct"/>
            <w:gridSpan w:val="2"/>
          </w:tcPr>
          <w:p w:rsidR="000B334E" w:rsidRPr="002E13B3" w:rsidRDefault="00BD0C1D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 w:rsidRPr="00F9173A">
              <w:rPr>
                <w:b/>
                <w:color w:val="000000"/>
              </w:rPr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измерений и средств автоматического регулирования на  отдельных участках проектируемых энергообъектов в соответствии с  нормативной документацией</w:t>
            </w:r>
            <w:r w:rsidR="00B5319B" w:rsidRPr="00BD0C1D">
              <w:rPr>
                <w:color w:val="000000"/>
              </w:rPr>
              <w:t>;</w:t>
            </w:r>
          </w:p>
          <w:p w:rsidR="00B5319B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>необходимый объем технологических измерений на проектируемых энергообъектах в соответствии с  нормативной документацией</w:t>
            </w:r>
            <w:r w:rsidRPr="00BD0C1D">
              <w:rPr>
                <w:color w:val="000000"/>
              </w:rPr>
              <w:t>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комбинировать различные способы сбора и анализа исходных данных для выбора технических средств  автоматизации  проектируемого энергообъекта.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5319B" w:rsidRPr="00B7614B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Pr="00B7614B">
              <w:t>навыками формирования порядка действий для организации сбора и первичной обработки ис</w:t>
            </w:r>
            <w:r w:rsidR="009430EB">
              <w:t>ходных данных</w:t>
            </w:r>
            <w:r w:rsidR="00B5319B" w:rsidRPr="00B7614B">
              <w:t>;</w:t>
            </w:r>
          </w:p>
          <w:p w:rsidR="00B5319B" w:rsidRPr="00B7614B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 xml:space="preserve"> 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 с использованием  </w:t>
            </w:r>
            <w:r w:rsidRPr="00B7614B">
              <w:rPr>
                <w:lang w:eastAsia="ru-RU"/>
              </w:rPr>
              <w:t>типовых проектных решений</w:t>
            </w:r>
            <w:r w:rsidR="00B5319B" w:rsidRPr="00B7614B">
              <w:t>;</w:t>
            </w:r>
          </w:p>
          <w:p w:rsidR="00B5319B" w:rsidRPr="00B7614B" w:rsidRDefault="00B7614B" w:rsidP="00B7614B">
            <w:pPr>
              <w:rPr>
                <w:i/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>навыками комбинации нескольких способов сбора и анализа исходных данных для эффективного решения задач по проектированию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B7614B" w:rsidRPr="0097232C" w:rsidTr="007B7142">
        <w:tc>
          <w:tcPr>
            <w:tcW w:w="5000" w:type="pct"/>
            <w:gridSpan w:val="2"/>
          </w:tcPr>
          <w:p w:rsidR="00B7614B" w:rsidRPr="0097232C" w:rsidRDefault="00B7614B" w:rsidP="007B7142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F9173A">
              <w:rPr>
                <w:b/>
              </w:rPr>
              <w:t>отовностью к участию в 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B7614B" w:rsidRPr="00B7614B" w:rsidRDefault="00B7614B" w:rsidP="00B7614B">
            <w:p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7614B">
              <w:rPr>
                <w:color w:val="000000"/>
              </w:rPr>
              <w:t>виды и методы измерений, классификацию погрешностей измерений; основные средства измерения теплофизических параметров;</w:t>
            </w:r>
          </w:p>
          <w:p w:rsidR="00B7614B" w:rsidRPr="00B7614B" w:rsidRDefault="00B7614B" w:rsidP="00B7614B">
            <w:pPr>
              <w:spacing w:after="0"/>
              <w:jc w:val="both"/>
              <w:rPr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 xml:space="preserve">теоретические основы метрологии, </w:t>
            </w:r>
            <w:r w:rsidRPr="00B7614B">
              <w:rPr>
                <w:color w:val="000000"/>
              </w:rPr>
              <w:t>обеспечения единства измерений и достижения требуемой точности; методы и средства измерения теплофизических параметров;</w:t>
            </w:r>
          </w:p>
          <w:p w:rsidR="00B7614B" w:rsidRPr="00B7614B" w:rsidRDefault="00B7614B" w:rsidP="00B7614B">
            <w:pPr>
              <w:spacing w:after="0"/>
              <w:jc w:val="both"/>
              <w:rPr>
                <w:i/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>организационные, научные  и методические основы метрологического обеспечения технологических процессов;</w:t>
            </w:r>
            <w:r w:rsidRPr="00B7614B">
              <w:rPr>
                <w:color w:val="000000"/>
              </w:rPr>
              <w:t xml:space="preserve"> </w:t>
            </w:r>
            <w:r w:rsidRPr="00B7614B">
              <w:t>принцип действия и устройство стандартных средств измерения теплофизических параметров</w:t>
            </w:r>
            <w:r>
              <w:t>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B7614B" w:rsidRPr="00B7614B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7614B">
              <w:t>выполнять  измерения по заданной методике с помощью типовых измерительных приборов, рассчитывать погрешности измерений</w:t>
            </w:r>
            <w:r w:rsidRPr="00B7614B">
              <w:rPr>
                <w:color w:val="000000"/>
                <w:spacing w:val="-3"/>
              </w:rPr>
              <w:t>;</w:t>
            </w:r>
          </w:p>
          <w:p w:rsidR="00B7614B" w:rsidRPr="00B7614B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7614B">
              <w:t>применять методики выполнения измерений с помощью типовых измерительных приборов, оценивать погрешности измерений;</w:t>
            </w:r>
          </w:p>
          <w:p w:rsidR="00B7614B" w:rsidRPr="002E13B3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выбирать и применять методики выполнения измерений с помощью типовых измерительных приборов, оценивать погрешности измерений.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7614B" w:rsidRDefault="00B7614B" w:rsidP="00B7614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 xml:space="preserve">основными методами прямых </w:t>
            </w:r>
            <w:r w:rsidR="009430EB">
              <w:t>измерений</w:t>
            </w:r>
            <w:r w:rsidRPr="00B7614B">
              <w:t>;</w:t>
            </w:r>
          </w:p>
          <w:p w:rsidR="00B7614B" w:rsidRPr="009430EB" w:rsidRDefault="00B7614B" w:rsidP="009430E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>методами обработки результатов и расчета погрешностей измерений</w:t>
            </w:r>
            <w:r w:rsidRPr="009430EB">
              <w:rPr>
                <w:color w:val="000000"/>
              </w:rPr>
              <w:t>;</w:t>
            </w:r>
          </w:p>
          <w:p w:rsidR="00B7614B" w:rsidRPr="002E13B3" w:rsidRDefault="00B7614B" w:rsidP="00B7614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7614B">
              <w:t>методами измерений, обработки результатов многократных измерений,  оценки погрешностей и точности средств измерений</w:t>
            </w:r>
            <w:r w:rsidRPr="00B7614B">
              <w:rPr>
                <w:color w:val="000000"/>
                <w:spacing w:val="-1"/>
              </w:rPr>
              <w:t>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84E51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84E51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C91271">
        <w:rPr>
          <w:rStyle w:val="FontStyle18"/>
          <w:b w:val="0"/>
          <w:sz w:val="24"/>
          <w:szCs w:val="24"/>
        </w:rPr>
        <w:t>54,15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FD14EA">
        <w:rPr>
          <w:rStyle w:val="FontStyle18"/>
          <w:b w:val="0"/>
          <w:sz w:val="24"/>
          <w:szCs w:val="24"/>
        </w:rPr>
        <w:t xml:space="preserve">51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FD14EA">
        <w:rPr>
          <w:rStyle w:val="FontStyle18"/>
          <w:b w:val="0"/>
          <w:sz w:val="24"/>
          <w:szCs w:val="24"/>
        </w:rPr>
        <w:t>3,15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:rsid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C91271">
        <w:rPr>
          <w:rStyle w:val="FontStyle18"/>
          <w:b w:val="0"/>
          <w:sz w:val="24"/>
          <w:szCs w:val="24"/>
        </w:rPr>
        <w:t>18,15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:rsidR="00FD14EA" w:rsidRPr="00B5319B" w:rsidRDefault="00FD14EA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:rsidTr="00C6520F">
        <w:trPr>
          <w:trHeight w:val="268"/>
        </w:trPr>
        <w:tc>
          <w:tcPr>
            <w:tcW w:w="1500" w:type="pct"/>
            <w:vAlign w:val="center"/>
          </w:tcPr>
          <w:p w:rsidR="009B3B67" w:rsidRPr="007B1FB3" w:rsidRDefault="009B3B67" w:rsidP="00E13B2F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>Раздел 1. Основы метрологии</w:t>
            </w:r>
          </w:p>
        </w:tc>
        <w:tc>
          <w:tcPr>
            <w:tcW w:w="122" w:type="pct"/>
            <w:vAlign w:val="center"/>
          </w:tcPr>
          <w:p w:rsidR="009B3B67" w:rsidRPr="007B1FB3" w:rsidRDefault="009B3B67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7B1FB3">
              <w:rPr>
                <w:b/>
                <w:color w:val="000000"/>
              </w:rPr>
              <w:t>4</w:t>
            </w:r>
          </w:p>
        </w:tc>
        <w:tc>
          <w:tcPr>
            <w:tcW w:w="184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:rsidR="009B3B67" w:rsidRPr="007B1FB3" w:rsidRDefault="009B3B67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</w:t>
            </w:r>
          </w:p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ПК-1 -зув</w:t>
            </w:r>
          </w:p>
          <w:p w:rsidR="009B3B67" w:rsidRPr="007B1FB3" w:rsidRDefault="006A567C" w:rsidP="006A567C">
            <w:pPr>
              <w:pStyle w:val="Style14"/>
              <w:widowControl/>
              <w:rPr>
                <w:color w:val="000000"/>
              </w:rPr>
            </w:pPr>
            <w:r>
              <w:t>ПК-8 - зув</w:t>
            </w:r>
          </w:p>
        </w:tc>
      </w:tr>
      <w:tr w:rsidR="00FA1929" w:rsidRPr="007B1FB3" w:rsidTr="00C6520F">
        <w:trPr>
          <w:trHeight w:val="422"/>
        </w:trPr>
        <w:tc>
          <w:tcPr>
            <w:tcW w:w="1500" w:type="pct"/>
            <w:vAlign w:val="center"/>
          </w:tcPr>
          <w:p w:rsidR="00FA1929" w:rsidRPr="009B3B67" w:rsidRDefault="00FA1929" w:rsidP="00FA1929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1.1 Основные понятия. Правовые основы. Метрологическое обеспечение. Единство измерений. Метрологические службы</w:t>
            </w:r>
          </w:p>
        </w:tc>
        <w:tc>
          <w:tcPr>
            <w:tcW w:w="122" w:type="pct"/>
          </w:tcPr>
          <w:p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FA1929" w:rsidRPr="004114E5" w:rsidRDefault="0047684B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FA1929" w:rsidRPr="006A4AA3" w:rsidRDefault="006A4AA3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:rsidR="00FA1929" w:rsidRDefault="00FA1929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  <w:p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FA1929" w:rsidRPr="004114E5" w:rsidRDefault="006A567C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FA1929" w:rsidRPr="007A7FE8" w:rsidRDefault="00FA1929" w:rsidP="00FA1929">
            <w:pPr>
              <w:spacing w:after="0" w:line="240" w:lineRule="auto"/>
            </w:pPr>
            <w:r w:rsidRPr="00392054">
              <w:t>Самостоятельное изучение учебной литературы, конспекта лекции</w:t>
            </w:r>
          </w:p>
        </w:tc>
        <w:tc>
          <w:tcPr>
            <w:tcW w:w="903" w:type="pct"/>
            <w:vAlign w:val="center"/>
          </w:tcPr>
          <w:p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0A6A2A" w:rsidP="002A1F04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>Проверка инд. заданий</w:t>
            </w:r>
          </w:p>
        </w:tc>
        <w:tc>
          <w:tcPr>
            <w:tcW w:w="422" w:type="pct"/>
          </w:tcPr>
          <w:p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:rsidTr="00C6520F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1.2 Измеряемые величины. Виды, методы измерений. Основные положения теории погрешностей.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114E5" w:rsidRDefault="0047684B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2A1F04" w:rsidRPr="006A4AA3" w:rsidRDefault="006A4AA3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2A1F04" w:rsidRDefault="002A1F04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  <w:p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Merge w:val="restart"/>
            <w:vAlign w:val="center"/>
          </w:tcPr>
          <w:p w:rsidR="002A1F04" w:rsidRPr="007B1FB3" w:rsidRDefault="002A1F04" w:rsidP="002A1F0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подготовка к лабораторным занятиям</w:t>
            </w:r>
          </w:p>
        </w:tc>
        <w:tc>
          <w:tcPr>
            <w:tcW w:w="903" w:type="pct"/>
            <w:vAlign w:val="center"/>
          </w:tcPr>
          <w:p w:rsidR="002A1F04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2A1F04" w:rsidRPr="007B1FB3" w:rsidRDefault="00D66470" w:rsidP="002A1F04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заданий </w:t>
            </w:r>
            <w:r w:rsidR="002A1F04" w:rsidRPr="007B1FB3"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C6520F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1.3 Средства измерения. Структурные схемы СИ. Выбор СИ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47684B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2A1F04" w:rsidRPr="006A4AA3" w:rsidRDefault="006A4AA3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4114E5" w:rsidRDefault="006A567C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Merge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2A1F04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2A1F04" w:rsidRPr="007B1FB3" w:rsidRDefault="000A6A2A" w:rsidP="002A1F04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>Проверка инд. заданий</w:t>
            </w: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C6520F">
        <w:trPr>
          <w:trHeight w:val="521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47684B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:rsidR="002A1F04" w:rsidRPr="006A4AA3" w:rsidRDefault="006A4AA3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2" w:type="pct"/>
            <w:vAlign w:val="center"/>
          </w:tcPr>
          <w:p w:rsidR="002A1F04" w:rsidRPr="006A4AA3" w:rsidRDefault="006A4AA3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6A567C" w:rsidRDefault="006A567C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393A3F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>
              <w:rPr>
                <w:b/>
              </w:rPr>
              <w:t>Измерение физических величин</w:t>
            </w:r>
          </w:p>
        </w:tc>
        <w:tc>
          <w:tcPr>
            <w:tcW w:w="122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7B1FB3"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393A3F" w:rsidRPr="007B1FB3" w:rsidRDefault="00393A3F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зув</w:t>
            </w:r>
          </w:p>
          <w:p w:rsidR="00393A3F" w:rsidRPr="007B1FB3" w:rsidRDefault="006A567C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 зув, </w:t>
            </w:r>
            <w:r>
              <w:br/>
              <w:t>ПК-8 - зув</w:t>
            </w: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2</w:t>
            </w:r>
            <w:r w:rsidRPr="009B3B67">
              <w:rPr>
                <w:i/>
              </w:rPr>
              <w:t>.1 Измерение электрических величин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47684B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393A3F" w:rsidRPr="004114E5" w:rsidRDefault="000B7BF6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6A567C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-13"/>
              <w:rPr>
                <w:i/>
              </w:rPr>
            </w:pPr>
            <w:r>
              <w:rPr>
                <w:i/>
              </w:rPr>
              <w:lastRenderedPageBreak/>
              <w:t>2</w:t>
            </w:r>
            <w:r w:rsidRPr="009B3B67">
              <w:rPr>
                <w:i/>
              </w:rPr>
              <w:t>.2 Измерение магнитных величин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47684B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393A3F" w:rsidRPr="004114E5" w:rsidRDefault="000B7BF6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6A567C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2.3</w:t>
            </w:r>
            <w:r w:rsidRPr="009B3B67">
              <w:rPr>
                <w:i/>
              </w:rPr>
              <w:t xml:space="preserve"> Измерение неэлектрических величин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114E5"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393A3F" w:rsidRPr="004114E5" w:rsidRDefault="000B7BF6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6A567C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</w:tcPr>
          <w:p w:rsidR="00393A3F" w:rsidRPr="007B1FB3" w:rsidRDefault="000A6A2A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>
              <w:t>; подготовка к лабораторным работам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393A3F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Лабораторные работы</w:t>
            </w:r>
          </w:p>
          <w:p w:rsidR="000A6A2A" w:rsidRPr="007B1FB3" w:rsidRDefault="000A6A2A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2.4</w:t>
            </w:r>
            <w:r w:rsidRPr="009B3B67">
              <w:rPr>
                <w:i/>
              </w:rPr>
              <w:t xml:space="preserve"> Измерительные информационные системы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47684B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393A3F" w:rsidRPr="006A4AA3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114E5">
              <w:rPr>
                <w:sz w:val="22"/>
                <w:szCs w:val="22"/>
              </w:rPr>
              <w:t>4</w:t>
            </w:r>
            <w:r w:rsidR="006A4AA3">
              <w:rPr>
                <w:sz w:val="22"/>
                <w:szCs w:val="22"/>
                <w:lang w:val="en-US"/>
              </w:rPr>
              <w:t>/4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6A567C">
              <w:rPr>
                <w:color w:val="000000"/>
                <w:sz w:val="22"/>
                <w:szCs w:val="22"/>
              </w:rPr>
              <w:t>,15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22553E" w:rsidRDefault="0047684B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0" w:type="pct"/>
            <w:vAlign w:val="center"/>
          </w:tcPr>
          <w:p w:rsidR="00393A3F" w:rsidRPr="0022553E" w:rsidRDefault="006A4AA3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:rsidR="00393A3F" w:rsidRPr="006A4AA3" w:rsidRDefault="006A4AA3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22553E" w:rsidRDefault="006A567C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6,15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C6520F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Основы стандартизации</w:t>
            </w:r>
          </w:p>
        </w:tc>
        <w:tc>
          <w:tcPr>
            <w:tcW w:w="122" w:type="pct"/>
            <w:vAlign w:val="center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7B1FB3"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2A1F04" w:rsidRPr="007B1FB3" w:rsidRDefault="002A1F04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</w:t>
            </w:r>
          </w:p>
          <w:p w:rsidR="002A1F04" w:rsidRPr="007B1FB3" w:rsidRDefault="006A567C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 зу</w:t>
            </w:r>
          </w:p>
        </w:tc>
      </w:tr>
      <w:tr w:rsidR="00B9531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B95316" w:rsidRPr="009B3B67" w:rsidRDefault="00393A3F" w:rsidP="00B95316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i/>
              </w:rPr>
              <w:t>3</w:t>
            </w:r>
            <w:r w:rsidR="00B95316" w:rsidRPr="009B3B67">
              <w:rPr>
                <w:i/>
              </w:rPr>
              <w:t>.1 Основные понятия. Цели стандартизации. История развития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B95316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7D6906" w:rsidRPr="009B3B67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D6906" w:rsidRPr="009B3B67">
              <w:rPr>
                <w:i/>
              </w:rPr>
              <w:t>.2 Задачи, органы и службы стандартизации. Виды стандартов. Нормативные документы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7D6906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7D6906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D66470" w:rsidRDefault="00D66470" w:rsidP="007D6906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A6A2A" w:rsidRPr="00D66470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  <w:p w:rsidR="000A6A2A" w:rsidRPr="007B1FB3" w:rsidRDefault="000A6A2A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7D6906" w:rsidRPr="009B3B67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D6906" w:rsidRPr="009B3B67">
              <w:rPr>
                <w:i/>
              </w:rPr>
              <w:t>.3 Методические основы стандартизации. Принципы и методы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6A567C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6A567C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58133F" w:rsidRPr="004114E5" w:rsidRDefault="00393A3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0" w:type="pct"/>
            <w:vAlign w:val="center"/>
          </w:tcPr>
          <w:p w:rsidR="0058133F" w:rsidRPr="00393A3F" w:rsidRDefault="0058133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393A3F">
              <w:rPr>
                <w:b/>
                <w:sz w:val="22"/>
                <w:szCs w:val="22"/>
                <w:lang w:val="en-US"/>
              </w:rPr>
              <w:t>/</w:t>
            </w:r>
            <w:r w:rsidR="00393A3F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12" w:type="pct"/>
            <w:vAlign w:val="center"/>
          </w:tcPr>
          <w:p w:rsidR="0058133F" w:rsidRPr="0047684B" w:rsidRDefault="0047684B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47684B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58133F" w:rsidRPr="004114E5" w:rsidRDefault="00393A3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18,15</w:t>
            </w:r>
          </w:p>
        </w:tc>
        <w:tc>
          <w:tcPr>
            <w:tcW w:w="1064" w:type="pct"/>
          </w:tcPr>
          <w:p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8D203D">
        <w:t>Метрология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работы.</w:t>
      </w:r>
    </w:p>
    <w:p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E14EB6" w:rsidRPr="007B1FB3">
        <w:rPr>
          <w:color w:val="000000"/>
        </w:rPr>
        <w:t>Метрология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:rsidR="00E14EB6" w:rsidRPr="007B1FB3" w:rsidRDefault="00ED24D4" w:rsidP="00E14EB6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Лабораторные работы направлены на получение практических навыков по теме </w:t>
      </w:r>
      <w:r w:rsidRPr="007B1FB3">
        <w:rPr>
          <w:color w:val="000000"/>
        </w:rPr>
        <w:t>«</w:t>
      </w:r>
      <w:r>
        <w:rPr>
          <w:color w:val="000000"/>
        </w:rPr>
        <w:t>Измерение физических величин</w:t>
      </w:r>
      <w:r w:rsidRPr="007B1FB3">
        <w:rPr>
          <w:color w:val="000000"/>
        </w:rPr>
        <w:t>»</w:t>
      </w:r>
      <w:r>
        <w:rPr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846"/>
      </w:tblGrid>
      <w:tr w:rsidR="00E14EB6" w:rsidRPr="007B1FB3" w:rsidTr="006B70B4">
        <w:trPr>
          <w:tblHeader/>
        </w:trPr>
        <w:tc>
          <w:tcPr>
            <w:tcW w:w="2518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E14EB6" w:rsidP="00511B79">
            <w:pPr>
              <w:spacing w:after="0" w:line="240" w:lineRule="auto"/>
              <w:jc w:val="center"/>
            </w:pPr>
            <w:r w:rsidRPr="00E14EB6">
              <w:t xml:space="preserve">Поверка </w:t>
            </w:r>
            <w:r>
              <w:t>термопар</w:t>
            </w:r>
          </w:p>
        </w:tc>
        <w:tc>
          <w:tcPr>
            <w:tcW w:w="7846" w:type="dxa"/>
            <w:shd w:val="clear" w:color="auto" w:fill="auto"/>
          </w:tcPr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:rsidR="00511B79" w:rsidRPr="00511B79" w:rsidRDefault="00511B79" w:rsidP="004332AD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термометров?</w:t>
            </w:r>
          </w:p>
          <w:p w:rsidR="00E14EB6" w:rsidRPr="00E14EB6" w:rsidRDefault="00511B79" w:rsidP="004332AD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A72082">
              <w:rPr>
                <w:szCs w:val="20"/>
              </w:rPr>
              <w:t xml:space="preserve">При измерении температуры в печи с помощью </w:t>
            </w:r>
            <w:r>
              <w:rPr>
                <w:szCs w:val="20"/>
              </w:rPr>
              <w:t xml:space="preserve">хромель-алюмелевой </w:t>
            </w:r>
            <w:r w:rsidRPr="00A72082">
              <w:rPr>
                <w:szCs w:val="20"/>
              </w:rPr>
              <w:t xml:space="preserve">термопары (тип </w:t>
            </w:r>
            <w:r>
              <w:rPr>
                <w:szCs w:val="20"/>
                <w:lang w:val="en-US"/>
              </w:rPr>
              <w:t>K</w:t>
            </w:r>
            <w:r w:rsidRPr="00A72082">
              <w:rPr>
                <w:szCs w:val="20"/>
              </w:rPr>
              <w:t>) вольтметр показал 7,</w:t>
            </w:r>
            <w:r w:rsidRPr="00323E7A">
              <w:rPr>
                <w:szCs w:val="20"/>
              </w:rPr>
              <w:t>41</w:t>
            </w:r>
            <w:r w:rsidRPr="00A72082">
              <w:rPr>
                <w:szCs w:val="20"/>
              </w:rPr>
              <w:t>8 </w:t>
            </w:r>
            <w:r w:rsidRPr="00A72082">
              <w:rPr>
                <w:i/>
                <w:szCs w:val="20"/>
              </w:rPr>
              <w:t>мВ</w:t>
            </w:r>
            <w:r w:rsidRPr="00A72082">
              <w:rPr>
                <w:szCs w:val="20"/>
              </w:rPr>
              <w:t xml:space="preserve">. Температура холодного спая была стабилизирована на уровне </w:t>
            </w:r>
            <w:r w:rsidRPr="0079603B">
              <w:rPr>
                <w:szCs w:val="20"/>
              </w:rPr>
              <w:t>3</w:t>
            </w:r>
            <w:r w:rsidRPr="00A72082">
              <w:rPr>
                <w:szCs w:val="20"/>
              </w:rPr>
              <w:t>0°</w:t>
            </w:r>
            <w:r w:rsidRPr="00A72082">
              <w:rPr>
                <w:i/>
                <w:szCs w:val="20"/>
              </w:rPr>
              <w:t>С</w:t>
            </w:r>
            <w:r w:rsidRPr="00A72082"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 </w:t>
            </w:r>
            <w:r w:rsidRPr="00A72082">
              <w:rPr>
                <w:szCs w:val="20"/>
              </w:rPr>
              <w:t>Пользуясь градуи</w:t>
            </w:r>
            <w:r>
              <w:rPr>
                <w:szCs w:val="20"/>
              </w:rPr>
              <w:t>ровочной таблицей</w:t>
            </w:r>
            <w:r w:rsidRPr="00A72082">
              <w:rPr>
                <w:szCs w:val="20"/>
              </w:rPr>
              <w:t xml:space="preserve"> для данной термопары, определить температуру</w:t>
            </w:r>
            <w:r>
              <w:rPr>
                <w:szCs w:val="20"/>
              </w:rPr>
              <w:t xml:space="preserve"> </w:t>
            </w:r>
            <w:r w:rsidRPr="00F42182">
              <w:rPr>
                <w:i/>
                <w:szCs w:val="20"/>
                <w:lang w:val="en-US"/>
              </w:rPr>
              <w:t>T</w:t>
            </w:r>
            <w:r w:rsidRPr="00F42182">
              <w:rPr>
                <w:szCs w:val="20"/>
                <w:vertAlign w:val="subscript"/>
                <w:lang w:val="en-US"/>
              </w:rPr>
              <w:t>x</w:t>
            </w:r>
            <w:r w:rsidRPr="00A72082">
              <w:rPr>
                <w:szCs w:val="20"/>
              </w:rPr>
              <w:t xml:space="preserve"> в печи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511B79" w:rsidP="00511B79">
            <w:pPr>
              <w:spacing w:after="0" w:line="240" w:lineRule="auto"/>
              <w:jc w:val="center"/>
            </w:pPr>
            <w:r>
              <w:t xml:space="preserve">Испытание и поверка вторичных приборов </w:t>
            </w:r>
            <w:r>
              <w:lastRenderedPageBreak/>
              <w:t>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Каковы особенности методики проведения вторичного прибора Диск-250</w:t>
            </w:r>
            <w:r w:rsidR="00B0114A">
              <w:t>М</w:t>
            </w:r>
            <w:r w:rsidRPr="00511B79">
              <w:t>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Что такое основная и дополнительная погрешность прибора?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измерений.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неметрологическим характеристикам </w:t>
            </w:r>
            <w:r w:rsidR="00B0114A">
              <w:t>СИ</w:t>
            </w:r>
            <w:r w:rsidRPr="00511B79">
              <w:t>?</w:t>
            </w:r>
          </w:p>
          <w:p w:rsidR="00E14EB6" w:rsidRPr="00E14EB6" w:rsidRDefault="00511B79" w:rsidP="004332AD">
            <w:pPr>
              <w:pStyle w:val="ad"/>
              <w:numPr>
                <w:ilvl w:val="0"/>
                <w:numId w:val="15"/>
              </w:numPr>
              <w:spacing w:after="0"/>
              <w:ind w:left="-41" w:firstLine="154"/>
              <w:jc w:val="both"/>
            </w:pPr>
            <w:r w:rsidRPr="00511B79">
              <w:rPr>
                <w:rFonts w:ascii="Times New Roman" w:hAnsi="Times New Roman"/>
                <w:sz w:val="24"/>
                <w:szCs w:val="24"/>
              </w:rPr>
              <w:t xml:space="preserve"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различных СИ с КТ: 0,02/0,01; </w:t>
            </w:r>
            <w:r w:rsidRPr="00511B79">
              <w:rPr>
                <w:rFonts w:ascii="Times New Roman" w:hAnsi="Times New Roman"/>
                <w:sz w:val="24"/>
                <w:szCs w:val="24"/>
              </w:rPr>
              <w:object w:dxaOrig="471" w:dyaOrig="471">
                <v:shape id="_x0000_i1028" type="#_x0000_t75" style="width:21.6pt;height:21.6pt" o:ole="">
                  <v:imagedata r:id="rId12" o:title=""/>
                </v:shape>
                <o:OLEObject Type="Embed" ProgID="Visio.Drawing.11" ShapeID="_x0000_i1028" DrawAspect="Content" ObjectID="_1666607737" r:id="rId13"/>
              </w:object>
            </w:r>
            <w:r w:rsidRPr="00511B79">
              <w:rPr>
                <w:rFonts w:ascii="Times New Roman" w:hAnsi="Times New Roman"/>
                <w:sz w:val="24"/>
                <w:szCs w:val="24"/>
              </w:rPr>
              <w:t xml:space="preserve"> и 0,5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Влияет ли на электрическое сопротивление проводника электрический ток, проходящий по проводнику?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Что является термометрическим параметром в термометре сопротивления?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Почему термо</w:t>
            </w:r>
            <w:r>
              <w:rPr>
                <w:szCs w:val="20"/>
              </w:rPr>
              <w:t xml:space="preserve">преобразователи изготавливают, </w:t>
            </w:r>
            <w:r w:rsidRPr="00655460">
              <w:rPr>
                <w:szCs w:val="20"/>
              </w:rPr>
              <w:t>как правило, из металлов, а не из сплавов?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термопреобразователей сопротивления?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тепловой инерции?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  <w:p w:rsidR="00E14EB6" w:rsidRPr="00E14EB6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</w:pPr>
            <w:r w:rsidRPr="00655460">
              <w:rPr>
                <w:szCs w:val="20"/>
              </w:rPr>
              <w:t>Что такое трёхпроводная схема включения термопреобразователя сопротивления?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существуют методы измерения температуры?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сопротивления?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сопротивления?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>
              <w:t>Схемы подключения</w:t>
            </w:r>
            <w:r w:rsidRPr="006B70B4">
              <w:t xml:space="preserve"> термометров сопро</w:t>
            </w:r>
            <w:r>
              <w:t>тивления ко вторичному прибору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 работает уравновешенный мост?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В чём заключается условие равновесия мостов?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Пр</w:t>
            </w:r>
            <w:r>
              <w:t>инцип действия работы логометрических схем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виды погрешностей вы знаете?</w:t>
            </w:r>
          </w:p>
          <w:p w:rsidR="00E14EB6" w:rsidRPr="00E14EB6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:rsidR="00E14EB6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 xml:space="preserve">Как смещается максимум кривой распределения спектральной </w:t>
            </w:r>
            <w:r w:rsidRPr="006B70B4">
              <w:lastRenderedPageBreak/>
              <w:t>энергетической яркости с увеличением температуры абсолютно чёрного тела?</w:t>
            </w:r>
          </w:p>
          <w:p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Почему цветовая температура наиболее близка к действительной температуре?</w:t>
            </w:r>
          </w:p>
          <w:p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спектрального отношения</w:t>
            </w:r>
          </w:p>
          <w:p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 xml:space="preserve">Оцените систематическую погрешность измерения температуры радиационным методом. Радиационная температура </w:t>
            </w:r>
            <w:r w:rsidRPr="006B70B4">
              <w:rPr>
                <w:lang w:val="en-US"/>
              </w:rPr>
              <w:t>t</w:t>
            </w:r>
            <w:r w:rsidRPr="006B70B4">
              <w:rPr>
                <w:vertAlign w:val="subscript"/>
                <w:lang w:val="en-US"/>
              </w:rPr>
              <w:t>p</w:t>
            </w:r>
            <w:r w:rsidRPr="006B70B4">
              <w:rPr>
                <w:vertAlign w:val="subscript"/>
              </w:rPr>
              <w:t xml:space="preserve"> </w:t>
            </w:r>
            <w:r w:rsidRPr="006B70B4">
              <w:t xml:space="preserve">= 1527 </w:t>
            </w:r>
            <w:smartTag w:uri="urn:schemas-microsoft-com:office:smarttags" w:element="metricconverter">
              <w:smartTagPr>
                <w:attr w:name="ProductID" w:val="0C"/>
              </w:smartTagPr>
              <w:r w:rsidRPr="006B70B4">
                <w:rPr>
                  <w:vertAlign w:val="superscript"/>
                </w:rPr>
                <w:t>0</w:t>
              </w:r>
              <w:r w:rsidRPr="006B70B4">
                <w:rPr>
                  <w:lang w:val="en-US"/>
                </w:rPr>
                <w:t>C</w:t>
              </w:r>
            </w:smartTag>
            <w:r w:rsidRPr="006B70B4">
              <w:t xml:space="preserve">, коэффициент теплового излучения </w:t>
            </w:r>
            <w:r w:rsidRPr="006B70B4">
              <w:sym w:font="Symbol" w:char="F065"/>
            </w:r>
            <w:r w:rsidRPr="006B70B4">
              <w:rPr>
                <w:vertAlign w:val="subscript"/>
              </w:rPr>
              <w:t>т</w:t>
            </w:r>
            <w:r w:rsidRPr="006B70B4">
              <w:t xml:space="preserve"> = 0,38.</w:t>
            </w:r>
          </w:p>
          <w:p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 xml:space="preserve">Пирометр полного излучения (радиационный) имеет показатель визирования </w:t>
            </w:r>
            <w:r w:rsidRPr="006B70B4">
              <w:rPr>
                <w:lang w:val="en-US"/>
              </w:rPr>
              <w:t>n</w:t>
            </w:r>
            <w:r w:rsidRPr="006B70B4">
              <w:t xml:space="preserve"> = 1/7, диаметр калильной трубки, на которую визируется пирометр,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B70B4">
                <w:t>30 мм</w:t>
              </w:r>
            </w:smartTag>
            <w:r w:rsidRPr="006B70B4">
              <w:t>.</w:t>
            </w:r>
          </w:p>
          <w:p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 xml:space="preserve">Можно ли пирометром полного излучения измерить температуру слитка в нагревательном колодце, если сторона слитка имеет размеры 1800х400 мм, расстояние от слитка до пирометра </w:t>
            </w:r>
            <w:smartTag w:uri="urn:schemas-microsoft-com:office:smarttags" w:element="metricconverter">
              <w:smartTagPr>
                <w:attr w:name="ProductID" w:val="1400 мм"/>
              </w:smartTagPr>
              <w:r w:rsidRPr="006B70B4">
                <w:t>1400 мм</w:t>
              </w:r>
            </w:smartTag>
            <w:r w:rsidRPr="006B70B4">
              <w:t xml:space="preserve">, показатель визирования </w:t>
            </w:r>
            <w:r w:rsidRPr="006B70B4">
              <w:rPr>
                <w:lang w:val="en-US"/>
              </w:rPr>
              <w:t>n</w:t>
            </w:r>
            <w:r w:rsidRPr="006B70B4">
              <w:t xml:space="preserve"> = 1/7?</w:t>
            </w:r>
          </w:p>
          <w:p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Каким образом в пирометрическом преобразователе ППТ–142 исключается влияние температуры корпуса телескопа?</w:t>
            </w:r>
          </w:p>
          <w:p w:rsidR="006B70B4" w:rsidRPr="00E14EB6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Какие существуют способы исключения влияния температуры корпуса телескопа на результат измерения?</w:t>
            </w:r>
          </w:p>
        </w:tc>
      </w:tr>
    </w:tbl>
    <w:p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:rsidR="00325516" w:rsidRDefault="0032551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t>Примеры задач по теме «Выбор средств измерений»</w:t>
      </w:r>
    </w:p>
    <w:p w:rsidR="00325516" w:rsidRPr="00325516" w:rsidRDefault="00325516" w:rsidP="00325516">
      <w:pPr>
        <w:spacing w:after="0" w:line="240" w:lineRule="auto"/>
        <w:ind w:firstLine="567"/>
        <w:jc w:val="both"/>
      </w:pPr>
      <w:r w:rsidRPr="00325516">
        <w:rPr>
          <w:b/>
        </w:rPr>
        <w:t>Пример 1.</w:t>
      </w:r>
      <w:r w:rsidRPr="00325516">
        <w:t xml:space="preserve"> Определить верхний предел измерения и основную приведенную погрешность датчика для измерения тяги газотурбинного двигателя (ГТД) Р = (1,6 ± 0,1) кН.</w:t>
      </w:r>
    </w:p>
    <w:p w:rsidR="00325516" w:rsidRPr="00325516" w:rsidRDefault="00325516" w:rsidP="00325516">
      <w:pPr>
        <w:spacing w:line="240" w:lineRule="auto"/>
        <w:ind w:firstLine="567"/>
        <w:jc w:val="both"/>
      </w:pPr>
      <w:r w:rsidRPr="00325516">
        <w:rPr>
          <w:b/>
        </w:rPr>
        <w:t>Решение:</w:t>
      </w:r>
      <w:r w:rsidRPr="00325516">
        <w:t xml:space="preserve"> Наибольшая и наименьшая предельные тяги Р</w:t>
      </w:r>
      <w:r w:rsidRPr="00325516">
        <w:rPr>
          <w:vertAlign w:val="subscript"/>
          <w:lang w:val="en-US"/>
        </w:rPr>
        <w:t>max</w:t>
      </w:r>
      <w:r w:rsidRPr="00325516">
        <w:t xml:space="preserve"> = 1,6 + 0,1 = 1,7 кН; Р</w:t>
      </w:r>
      <w:r w:rsidRPr="00325516">
        <w:rPr>
          <w:vertAlign w:val="subscript"/>
          <w:lang w:val="en-US"/>
        </w:rPr>
        <w:t>min</w:t>
      </w:r>
      <w:r w:rsidRPr="00325516">
        <w:t xml:space="preserve"> = 1,6 – 0,1 = 1,5 кН; допуск Т = 1,7 – 1,5 = 0,2 кН; основная допустимая абсолютная погрешность датчика (допуск па измерение) </w:t>
      </w:r>
      <w:r w:rsidRPr="00325516">
        <w:sym w:font="Symbol" w:char="F044"/>
      </w:r>
      <w:r w:rsidRPr="00325516">
        <w:t xml:space="preserve"> = 0,33∙</w:t>
      </w:r>
      <w:r w:rsidRPr="00325516">
        <w:rPr>
          <w:lang w:val="en-US"/>
        </w:rPr>
        <w:t>T</w:t>
      </w:r>
      <w:r w:rsidRPr="00325516">
        <w:t xml:space="preserve"> = 0,33∙0,2 = 0,066 кН; нижний предел рабочей части шкалы Н &lt; 1,5 – 0,066 = 1,434 кН; верхний предел рабочей части шкалы В &gt; 1,7 + 0,066 = 1,766 кН. Выбираем датчик усилий с верхним пределом измерения В = 2 кН. Нормирующее значение для определения основной приведенной погрешности датчика Х</w:t>
      </w:r>
      <w:r w:rsidRPr="00325516">
        <w:rPr>
          <w:vertAlign w:val="subscript"/>
          <w:lang w:val="en-US"/>
        </w:rPr>
        <w:t>N</w:t>
      </w:r>
      <w:r w:rsidRPr="00325516">
        <w:t xml:space="preserve">=2,0 кН. Определяем предел допускаемой основной приведенной погрешности датчика </w:t>
      </w:r>
      <w:r w:rsidRPr="00325516">
        <w:sym w:font="Symbol" w:char="F067"/>
      </w:r>
      <w:r w:rsidRPr="00325516">
        <w:t xml:space="preserve"> = 0,066/2∙100 = ±3,3%. Ближайшим меньшим значением этой погрешности но отношению к найденному является </w:t>
      </w:r>
      <w:r w:rsidRPr="00325516">
        <w:sym w:font="Symbol" w:char="F067"/>
      </w:r>
      <w:r w:rsidRPr="00325516">
        <w:t xml:space="preserve"> = 2%.</w:t>
      </w:r>
    </w:p>
    <w:p w:rsidR="00325516" w:rsidRPr="00325516" w:rsidRDefault="00325516" w:rsidP="00325516">
      <w:pPr>
        <w:spacing w:after="0" w:line="240" w:lineRule="auto"/>
        <w:ind w:firstLine="567"/>
        <w:jc w:val="both"/>
      </w:pPr>
      <w:r w:rsidRPr="00325516">
        <w:rPr>
          <w:b/>
        </w:rPr>
        <w:t>Пример 2.</w:t>
      </w:r>
      <w:r w:rsidRPr="00325516">
        <w:t xml:space="preserve"> Определить пределы измерения и класс точности вольтметра для измерения напряжения питания бортовой сети самолета V = 27 ± 2,7 В.</w:t>
      </w:r>
    </w:p>
    <w:p w:rsidR="00325516" w:rsidRPr="00325516" w:rsidRDefault="00325516" w:rsidP="00325516">
      <w:pPr>
        <w:spacing w:line="240" w:lineRule="auto"/>
        <w:ind w:firstLine="567"/>
        <w:jc w:val="both"/>
      </w:pPr>
      <w:r w:rsidRPr="00325516">
        <w:rPr>
          <w:b/>
        </w:rPr>
        <w:t>Решение:</w:t>
      </w:r>
      <w:r w:rsidRPr="00325516">
        <w:t xml:space="preserve"> Наибольшее предельное напряжение </w:t>
      </w:r>
      <w:r w:rsidRPr="00325516">
        <w:rPr>
          <w:lang w:val="en-US"/>
        </w:rPr>
        <w:t>V</w:t>
      </w:r>
      <w:r w:rsidRPr="00325516">
        <w:rPr>
          <w:vertAlign w:val="subscript"/>
          <w:lang w:val="en-US"/>
        </w:rPr>
        <w:t>max</w:t>
      </w:r>
      <w:r w:rsidRPr="00325516">
        <w:t xml:space="preserve"> = 27 + 2,7 = 29,7 В; наименьшее </w:t>
      </w:r>
      <w:r w:rsidRPr="00325516">
        <w:rPr>
          <w:lang w:val="en-US"/>
        </w:rPr>
        <w:t>V</w:t>
      </w:r>
      <w:r w:rsidRPr="00325516">
        <w:rPr>
          <w:vertAlign w:val="subscript"/>
          <w:lang w:val="en-US"/>
        </w:rPr>
        <w:t>min</w:t>
      </w:r>
      <w:r w:rsidRPr="00325516">
        <w:t xml:space="preserve"> = 27 – 2,7 = 24,3 В; допуск Т = 29,7 – 24,3 = 5,4 В; основная допустимая абсолютная погрешностъ вольтметра (допуск на измерение) </w:t>
      </w:r>
      <w:r w:rsidRPr="00325516">
        <w:sym w:font="Symbol" w:char="F044"/>
      </w:r>
      <w:r w:rsidRPr="00325516">
        <w:t xml:space="preserve"> = 0,33Т = 0,33 ∙ 5,4 = 1,78 В; нижний предел рабочей части шкалы Н &lt; 24,3 – 1,78 = 22,52 В; верхний предел В &gt; 29,7 + 1,78 = 31,48 В. В соответствии с данными по Н и В выбираем вольтметр с верхним пределом измерений 40 В. Основная приведенная погрешность этого прибора </w:t>
      </w:r>
      <w:r w:rsidRPr="00325516">
        <w:sym w:font="Symbol" w:char="F067"/>
      </w:r>
      <w:r w:rsidRPr="00325516">
        <w:t xml:space="preserve"> = 1,78/40 ∙ 100 = 4,45%. Найденному значению </w:t>
      </w:r>
      <w:r w:rsidRPr="00325516">
        <w:sym w:font="Symbol" w:char="F067"/>
      </w:r>
      <w:r w:rsidRPr="00325516">
        <w:t xml:space="preserve"> соответствует класс точности 5.</w:t>
      </w:r>
    </w:p>
    <w:p w:rsidR="00325516" w:rsidRPr="00325516" w:rsidRDefault="00325516" w:rsidP="00325516">
      <w:pPr>
        <w:pStyle w:val="ad"/>
        <w:spacing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325516">
        <w:rPr>
          <w:rFonts w:ascii="Times New Roman" w:hAnsi="Times New Roman"/>
          <w:b/>
          <w:sz w:val="24"/>
          <w:szCs w:val="24"/>
        </w:rPr>
        <w:t>Пример 3.</w:t>
      </w:r>
      <w:r w:rsidRPr="00325516">
        <w:rPr>
          <w:rFonts w:ascii="Times New Roman" w:hAnsi="Times New Roman"/>
          <w:sz w:val="24"/>
          <w:szCs w:val="24"/>
        </w:rPr>
        <w:t xml:space="preserve"> Определить основную приведенную погрешность и пределы измерения виброакселерометра для измерения виброускорения а = 50±2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.</w:t>
      </w:r>
    </w:p>
    <w:p w:rsidR="00325516" w:rsidRPr="00325516" w:rsidRDefault="00325516" w:rsidP="00325516">
      <w:pPr>
        <w:pStyle w:val="ad"/>
        <w:spacing w:line="240" w:lineRule="auto"/>
        <w:ind w:left="0"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25516">
        <w:rPr>
          <w:rFonts w:ascii="Times New Roman" w:hAnsi="Times New Roman"/>
          <w:b/>
          <w:sz w:val="24"/>
          <w:szCs w:val="24"/>
        </w:rPr>
        <w:t>Решение:</w:t>
      </w:r>
      <w:r w:rsidRPr="00325516">
        <w:rPr>
          <w:rFonts w:ascii="Times New Roman" w:hAnsi="Times New Roman"/>
          <w:sz w:val="24"/>
          <w:szCs w:val="24"/>
        </w:rPr>
        <w:t xml:space="preserve"> Наибольшее предельное значение виброускорения а</w:t>
      </w:r>
      <w:r w:rsidRPr="00325516">
        <w:rPr>
          <w:rFonts w:ascii="Times New Roman" w:hAnsi="Times New Roman"/>
          <w:sz w:val="24"/>
          <w:szCs w:val="24"/>
          <w:vertAlign w:val="subscript"/>
        </w:rPr>
        <w:t>max</w:t>
      </w:r>
      <w:r w:rsidRPr="00325516">
        <w:rPr>
          <w:rFonts w:ascii="Times New Roman" w:hAnsi="Times New Roman"/>
          <w:sz w:val="24"/>
          <w:szCs w:val="24"/>
        </w:rPr>
        <w:t> = 50+2 = 52 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; наименьшее его значение а</w:t>
      </w:r>
      <w:r w:rsidRPr="00325516">
        <w:rPr>
          <w:rFonts w:ascii="Times New Roman" w:hAnsi="Times New Roman"/>
          <w:sz w:val="24"/>
          <w:szCs w:val="24"/>
          <w:vertAlign w:val="subscript"/>
        </w:rPr>
        <w:t>min</w:t>
      </w:r>
      <w:r w:rsidRPr="00325516">
        <w:rPr>
          <w:rFonts w:ascii="Times New Roman" w:hAnsi="Times New Roman"/>
          <w:sz w:val="24"/>
          <w:szCs w:val="24"/>
        </w:rPr>
        <w:t> = 50–2 = 48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; допуск  Т = 52–48 = 4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 xml:space="preserve">; основная допустимая абсолютная погрешность виброакселерометра (допуск на измерение) </w:t>
      </w:r>
      <w:r w:rsidRPr="00325516">
        <w:rPr>
          <w:rFonts w:ascii="Times New Roman" w:hAnsi="Times New Roman"/>
          <w:sz w:val="24"/>
          <w:szCs w:val="24"/>
        </w:rPr>
        <w:sym w:font="Symbol" w:char="F044"/>
      </w:r>
      <w:r w:rsidRPr="00325516">
        <w:rPr>
          <w:rFonts w:ascii="Times New Roman" w:hAnsi="Times New Roman"/>
          <w:sz w:val="24"/>
          <w:szCs w:val="24"/>
        </w:rPr>
        <w:t xml:space="preserve">= 0,33Т= 0,33 </w:t>
      </w:r>
      <w:r w:rsidRPr="00325516">
        <w:rPr>
          <w:rFonts w:ascii="Times New Roman" w:hAnsi="Times New Roman"/>
          <w:sz w:val="24"/>
          <w:szCs w:val="24"/>
        </w:rPr>
        <w:sym w:font="Symbol" w:char="F0D7"/>
      </w:r>
      <w:r w:rsidRPr="00325516">
        <w:rPr>
          <w:rFonts w:ascii="Times New Roman" w:hAnsi="Times New Roman"/>
          <w:sz w:val="24"/>
          <w:szCs w:val="24"/>
        </w:rPr>
        <w:t xml:space="preserve"> 4 = 1,32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; нижний предел рабочей части шкалы Н &lt; 48–1,32 = 46,68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; верхний         В &gt; 52+1,32 = 53,32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. В соответствии с данными по Н и В выбираем виброакселерометр с верхним пределом измерения 100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. Можно 60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325516" w:rsidRPr="00325516" w:rsidRDefault="00325516" w:rsidP="00325516">
      <w:pPr>
        <w:pStyle w:val="ad"/>
        <w:spacing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325516">
        <w:rPr>
          <w:rFonts w:ascii="Times New Roman" w:hAnsi="Times New Roman"/>
          <w:sz w:val="24"/>
          <w:szCs w:val="24"/>
        </w:rPr>
        <w:t xml:space="preserve">Основная приведенная погрешность этого прибора </w:t>
      </w:r>
      <w:r w:rsidRPr="00325516">
        <w:rPr>
          <w:rFonts w:ascii="Times New Roman" w:hAnsi="Times New Roman"/>
          <w:sz w:val="24"/>
          <w:szCs w:val="24"/>
        </w:rPr>
        <w:sym w:font="Symbol" w:char="F067"/>
      </w:r>
      <w:r w:rsidRPr="00325516">
        <w:rPr>
          <w:rFonts w:ascii="Times New Roman" w:hAnsi="Times New Roman"/>
          <w:sz w:val="24"/>
          <w:szCs w:val="24"/>
        </w:rPr>
        <w:t xml:space="preserve"> = 1,32 </w:t>
      </w:r>
      <w:r w:rsidRPr="00325516">
        <w:rPr>
          <w:rFonts w:ascii="Times New Roman" w:hAnsi="Times New Roman"/>
          <w:sz w:val="24"/>
          <w:szCs w:val="24"/>
        </w:rPr>
        <w:sym w:font="Symbol" w:char="F0D7"/>
      </w:r>
      <w:r w:rsidRPr="00325516">
        <w:rPr>
          <w:rFonts w:ascii="Times New Roman" w:hAnsi="Times New Roman"/>
          <w:sz w:val="24"/>
          <w:szCs w:val="24"/>
        </w:rPr>
        <w:t xml:space="preserve"> 100/100 = 1,32%</w:t>
      </w:r>
    </w:p>
    <w:p w:rsidR="00325516" w:rsidRDefault="00325516" w:rsidP="003255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lastRenderedPageBreak/>
        <w:t>Примеры задач по теме «</w:t>
      </w:r>
      <w:r w:rsidR="00330D8E">
        <w:rPr>
          <w:b/>
        </w:rPr>
        <w:t>Основные положения теории погрешностей</w:t>
      </w:r>
      <w:r>
        <w:rPr>
          <w:b/>
        </w:rPr>
        <w:t>»</w:t>
      </w:r>
    </w:p>
    <w:p w:rsidR="00325516" w:rsidRPr="00325516" w:rsidRDefault="00325516" w:rsidP="00325516">
      <w:pPr>
        <w:spacing w:after="0" w:line="240" w:lineRule="auto"/>
        <w:ind w:right="-29" w:firstLine="567"/>
        <w:jc w:val="both"/>
        <w:rPr>
          <w:color w:val="000000"/>
        </w:rPr>
      </w:pPr>
      <w:r w:rsidRPr="00325516">
        <w:rPr>
          <w:b/>
        </w:rPr>
        <w:t>Пример 1.</w:t>
      </w:r>
      <w:r w:rsidRPr="00325516">
        <w:rPr>
          <w:i/>
        </w:rPr>
        <w:t xml:space="preserve"> </w:t>
      </w:r>
      <w:r w:rsidRPr="00325516">
        <w:t xml:space="preserve">Манометр с диапазоном измерений от 0 до 6,3 МПа поверяли с помощью </w:t>
      </w:r>
      <w:r w:rsidRPr="00325516">
        <w:rPr>
          <w:color w:val="000000"/>
        </w:rPr>
        <w:t>эталонного СИ в четырех поверяемых точках:</w:t>
      </w:r>
    </w:p>
    <w:tbl>
      <w:tblPr>
        <w:tblW w:w="4651" w:type="pct"/>
        <w:tblLook w:val="04A0"/>
      </w:tblPr>
      <w:tblGrid>
        <w:gridCol w:w="5862"/>
        <w:gridCol w:w="866"/>
        <w:gridCol w:w="971"/>
        <w:gridCol w:w="971"/>
        <w:gridCol w:w="971"/>
      </w:tblGrid>
      <w:tr w:rsidR="00325516" w:rsidRPr="00325516" w:rsidTr="00F8631D">
        <w:trPr>
          <w:trHeight w:val="20"/>
        </w:trPr>
        <w:tc>
          <w:tcPr>
            <w:tcW w:w="3840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 xml:space="preserve">Поверяемая точка, </w:t>
            </w:r>
            <w:r w:rsidRPr="00325516">
              <w:t>МПа: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4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6</w:t>
            </w:r>
          </w:p>
        </w:tc>
      </w:tr>
      <w:tr w:rsidR="00325516" w:rsidRPr="00325516" w:rsidTr="00F8631D">
        <w:trPr>
          <w:trHeight w:val="20"/>
        </w:trPr>
        <w:tc>
          <w:tcPr>
            <w:tcW w:w="3840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 xml:space="preserve">Значение эталонного манометра, </w:t>
            </w:r>
            <w:r w:rsidRPr="00325516">
              <w:t>МПа: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0,1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2,07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3,99</w:t>
            </w:r>
          </w:p>
        </w:tc>
        <w:tc>
          <w:tcPr>
            <w:tcW w:w="567" w:type="dxa"/>
            <w:vAlign w:val="center"/>
          </w:tcPr>
          <w:p w:rsidR="00325516" w:rsidRPr="00325516" w:rsidRDefault="00325516" w:rsidP="00325516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6,05</w:t>
            </w:r>
          </w:p>
        </w:tc>
      </w:tr>
    </w:tbl>
    <w:p w:rsidR="00325516" w:rsidRPr="00325516" w:rsidRDefault="00325516" w:rsidP="00325516">
      <w:pPr>
        <w:spacing w:after="0" w:line="240" w:lineRule="auto"/>
        <w:ind w:firstLine="567"/>
        <w:jc w:val="both"/>
        <w:outlineLvl w:val="0"/>
      </w:pPr>
      <w:r w:rsidRPr="00325516">
        <w:t>Необходимо рассчитать рассчитать абсолютную, относительную и  приведенную погрешности для каждой поверяемой точки термометра и определить его класс точности.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>Решение.</w:t>
      </w:r>
      <w:r w:rsidRPr="00325516">
        <w:t xml:space="preserve"> Погрешность измерения (абсолютная погрешность) ∆ определяется по формуле:</w:t>
      </w:r>
    </w:p>
    <w:p w:rsidR="00325516" w:rsidRPr="00325516" w:rsidRDefault="00325516" w:rsidP="00325516">
      <w:pPr>
        <w:spacing w:line="240" w:lineRule="auto"/>
        <w:jc w:val="right"/>
        <w:outlineLvl w:val="0"/>
      </w:pPr>
      <w:r w:rsidRPr="00325516">
        <w:rPr>
          <w:position w:val="-14"/>
        </w:rPr>
        <w:object w:dxaOrig="1560" w:dyaOrig="380">
          <v:shape id="_x0000_i1029" type="#_x0000_t75" style="width:78.1pt;height:18.85pt" o:ole="">
            <v:imagedata r:id="rId14" o:title=""/>
          </v:shape>
          <o:OLEObject Type="Embed" ProgID="Equation.3" ShapeID="_x0000_i1029" DrawAspect="Content" ObjectID="_1666607738" r:id="rId15"/>
        </w:object>
      </w:r>
      <w:r w:rsidRPr="00325516">
        <w:t>,                                             (1)</w:t>
      </w:r>
    </w:p>
    <w:p w:rsidR="00325516" w:rsidRPr="00325516" w:rsidRDefault="00325516" w:rsidP="00325516">
      <w:pPr>
        <w:spacing w:after="0" w:line="240" w:lineRule="auto"/>
        <w:jc w:val="both"/>
        <w:outlineLvl w:val="0"/>
      </w:pPr>
      <w:r w:rsidRPr="00325516">
        <w:t>где Х</w:t>
      </w:r>
      <w:r w:rsidRPr="00325516">
        <w:rPr>
          <w:vertAlign w:val="subscript"/>
        </w:rPr>
        <w:t>ИЗМ</w:t>
      </w:r>
      <w:r w:rsidRPr="00325516">
        <w:t xml:space="preserve"> –  измеренное значение величины Х; Х</w:t>
      </w:r>
      <w:r w:rsidRPr="00325516">
        <w:rPr>
          <w:vertAlign w:val="subscript"/>
        </w:rPr>
        <w:t>Д</w:t>
      </w:r>
      <w:r w:rsidRPr="00325516">
        <w:t xml:space="preserve"> – действительное значение измеряемой величины Х.</w:t>
      </w:r>
    </w:p>
    <w:p w:rsidR="00325516" w:rsidRPr="00325516" w:rsidRDefault="00325516" w:rsidP="00325516">
      <w:pPr>
        <w:tabs>
          <w:tab w:val="left" w:pos="4267"/>
        </w:tabs>
        <w:spacing w:line="240" w:lineRule="auto"/>
        <w:ind w:firstLine="567"/>
        <w:jc w:val="both"/>
        <w:outlineLvl w:val="0"/>
      </w:pPr>
      <w:r w:rsidRPr="00325516">
        <w:t>Относительная погрешность измерения δ рассчитывается по формуле (2), приведенная погрешность γ рассчитывается по формуле (3), обе они выражены в процентах:</w:t>
      </w:r>
    </w:p>
    <w:p w:rsidR="00325516" w:rsidRPr="00325516" w:rsidRDefault="00325516" w:rsidP="00325516">
      <w:pPr>
        <w:spacing w:line="240" w:lineRule="auto"/>
        <w:jc w:val="right"/>
        <w:outlineLvl w:val="0"/>
      </w:pPr>
      <w:r w:rsidRPr="00325516">
        <w:rPr>
          <w:position w:val="-32"/>
        </w:rPr>
        <w:object w:dxaOrig="1760" w:dyaOrig="760">
          <v:shape id="_x0000_i1030" type="#_x0000_t75" style="width:83.1pt;height:36pt" o:ole="">
            <v:imagedata r:id="rId16" o:title=""/>
          </v:shape>
          <o:OLEObject Type="Embed" ProgID="Equation.3" ShapeID="_x0000_i1030" DrawAspect="Content" ObjectID="_1666607739" r:id="rId17"/>
        </w:object>
      </w:r>
      <w:r w:rsidRPr="00325516">
        <w:t>,                                               (2)</w:t>
      </w:r>
    </w:p>
    <w:p w:rsidR="00325516" w:rsidRPr="00325516" w:rsidRDefault="00325516" w:rsidP="00325516">
      <w:pPr>
        <w:spacing w:line="240" w:lineRule="auto"/>
        <w:jc w:val="right"/>
        <w:outlineLvl w:val="0"/>
      </w:pPr>
      <w:r w:rsidRPr="00325516">
        <w:rPr>
          <w:position w:val="-30"/>
        </w:rPr>
        <w:object w:dxaOrig="1780" w:dyaOrig="740">
          <v:shape id="_x0000_i1031" type="#_x0000_t75" style="width:84.2pt;height:35.45pt" o:ole="">
            <v:imagedata r:id="rId18" o:title=""/>
          </v:shape>
          <o:OLEObject Type="Embed" ProgID="Equation.3" ShapeID="_x0000_i1031" DrawAspect="Content" ObjectID="_1666607740" r:id="rId19"/>
        </w:object>
      </w:r>
      <w:r w:rsidRPr="00325516">
        <w:t>,                                             (3)</w:t>
      </w:r>
    </w:p>
    <w:p w:rsidR="00325516" w:rsidRPr="00325516" w:rsidRDefault="00325516" w:rsidP="00325516">
      <w:pPr>
        <w:spacing w:after="0" w:line="240" w:lineRule="auto"/>
        <w:ind w:left="284" w:hanging="284"/>
        <w:jc w:val="both"/>
        <w:outlineLvl w:val="0"/>
        <w:rPr>
          <w:color w:val="000000"/>
          <w:shd w:val="clear" w:color="auto" w:fill="FBFBFB"/>
        </w:rPr>
      </w:pPr>
      <w:r w:rsidRPr="00325516">
        <w:t xml:space="preserve">где </w:t>
      </w:r>
      <w:r w:rsidRPr="00325516">
        <w:rPr>
          <w:color w:val="000000"/>
          <w:shd w:val="clear" w:color="auto" w:fill="FBFBFB"/>
        </w:rPr>
        <w:t>Х</w:t>
      </w:r>
      <w:r w:rsidRPr="00325516">
        <w:rPr>
          <w:color w:val="000000"/>
          <w:shd w:val="clear" w:color="auto" w:fill="FBFBFB"/>
          <w:vertAlign w:val="subscript"/>
        </w:rPr>
        <w:t xml:space="preserve">Н </w:t>
      </w:r>
      <w:r w:rsidRPr="00325516">
        <w:rPr>
          <w:color w:val="000000"/>
          <w:shd w:val="clear" w:color="auto" w:fill="FBFBFB"/>
        </w:rPr>
        <w:t>– нормирующее значение СИ, как правило, это диапазон показаний  СИ  или его верхний предел измерений.</w:t>
      </w:r>
    </w:p>
    <w:p w:rsidR="00325516" w:rsidRPr="00325516" w:rsidRDefault="00330D8E" w:rsidP="00325516">
      <w:pPr>
        <w:spacing w:after="0" w:line="240" w:lineRule="auto"/>
        <w:ind w:firstLine="567"/>
        <w:jc w:val="both"/>
        <w:outlineLvl w:val="0"/>
      </w:pPr>
      <w:r>
        <w:t xml:space="preserve">          </w:t>
      </w:r>
      <w:r w:rsidR="00325516" w:rsidRPr="00325516">
        <w:t>Таблица  - Результаты расчетов</w:t>
      </w:r>
    </w:p>
    <w:tbl>
      <w:tblPr>
        <w:tblW w:w="6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5"/>
        <w:gridCol w:w="1470"/>
        <w:gridCol w:w="1544"/>
        <w:gridCol w:w="1764"/>
        <w:gridCol w:w="1561"/>
      </w:tblGrid>
      <w:tr w:rsidR="00325516" w:rsidRPr="00325516" w:rsidTr="00330D8E">
        <w:trPr>
          <w:jc w:val="center"/>
        </w:trPr>
        <w:tc>
          <w:tcPr>
            <w:tcW w:w="1232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outlineLvl w:val="0"/>
            </w:pPr>
            <w:r w:rsidRPr="00325516">
              <w:rPr>
                <w:color w:val="000000"/>
              </w:rPr>
              <w:t xml:space="preserve">Поверяемая точка, </w:t>
            </w:r>
            <w:r w:rsidRPr="00325516">
              <w:t>МПа</w:t>
            </w:r>
          </w:p>
        </w:tc>
        <w:tc>
          <w:tcPr>
            <w:tcW w:w="1261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outlineLvl w:val="0"/>
            </w:pPr>
            <w:r w:rsidRPr="00325516">
              <w:rPr>
                <w:color w:val="000000"/>
              </w:rPr>
              <w:t xml:space="preserve">Значение эталонного термометра, </w:t>
            </w:r>
            <w:r w:rsidRPr="00325516">
              <w:t>МПа</w:t>
            </w:r>
          </w:p>
        </w:tc>
        <w:tc>
          <w:tcPr>
            <w:tcW w:w="1323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outlineLvl w:val="0"/>
            </w:pPr>
            <w:r w:rsidRPr="00325516">
              <w:t>Абсолютная погрешность ∆, МПа</w:t>
            </w:r>
          </w:p>
        </w:tc>
        <w:tc>
          <w:tcPr>
            <w:tcW w:w="1506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outlineLvl w:val="0"/>
            </w:pPr>
            <w:r w:rsidRPr="00325516">
              <w:t>Относительная погрешность измерения δ, %</w:t>
            </w:r>
          </w:p>
        </w:tc>
        <w:tc>
          <w:tcPr>
            <w:tcW w:w="1337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outlineLvl w:val="0"/>
            </w:pPr>
            <w:r w:rsidRPr="00325516">
              <w:t>Приведенная погрешность измерения γ, %</w:t>
            </w:r>
          </w:p>
        </w:tc>
      </w:tr>
      <w:tr w:rsidR="00325516" w:rsidRPr="00325516" w:rsidTr="00330D8E">
        <w:trPr>
          <w:jc w:val="center"/>
        </w:trPr>
        <w:tc>
          <w:tcPr>
            <w:tcW w:w="1232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</w:t>
            </w:r>
          </w:p>
        </w:tc>
        <w:tc>
          <w:tcPr>
            <w:tcW w:w="1261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0,1</w:t>
            </w:r>
          </w:p>
        </w:tc>
        <w:tc>
          <w:tcPr>
            <w:tcW w:w="1323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-0,1</w:t>
            </w:r>
          </w:p>
        </w:tc>
        <w:tc>
          <w:tcPr>
            <w:tcW w:w="1506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––</w:t>
            </w:r>
          </w:p>
        </w:tc>
        <w:tc>
          <w:tcPr>
            <w:tcW w:w="1337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1,6</w:t>
            </w:r>
          </w:p>
        </w:tc>
      </w:tr>
      <w:tr w:rsidR="00325516" w:rsidRPr="00325516" w:rsidTr="00330D8E">
        <w:trPr>
          <w:jc w:val="center"/>
        </w:trPr>
        <w:tc>
          <w:tcPr>
            <w:tcW w:w="1232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2</w:t>
            </w:r>
          </w:p>
        </w:tc>
        <w:tc>
          <w:tcPr>
            <w:tcW w:w="1261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2,07</w:t>
            </w:r>
          </w:p>
        </w:tc>
        <w:tc>
          <w:tcPr>
            <w:tcW w:w="1323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-0,07</w:t>
            </w:r>
          </w:p>
        </w:tc>
        <w:tc>
          <w:tcPr>
            <w:tcW w:w="1506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3,5</w:t>
            </w:r>
          </w:p>
        </w:tc>
        <w:tc>
          <w:tcPr>
            <w:tcW w:w="1337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1,1</w:t>
            </w:r>
          </w:p>
        </w:tc>
      </w:tr>
      <w:tr w:rsidR="00325516" w:rsidRPr="00325516" w:rsidTr="00330D8E">
        <w:trPr>
          <w:jc w:val="center"/>
        </w:trPr>
        <w:tc>
          <w:tcPr>
            <w:tcW w:w="1232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4</w:t>
            </w:r>
          </w:p>
        </w:tc>
        <w:tc>
          <w:tcPr>
            <w:tcW w:w="1261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3,99</w:t>
            </w:r>
          </w:p>
        </w:tc>
        <w:tc>
          <w:tcPr>
            <w:tcW w:w="1323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0,01</w:t>
            </w:r>
          </w:p>
        </w:tc>
        <w:tc>
          <w:tcPr>
            <w:tcW w:w="1506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0,2</w:t>
            </w:r>
          </w:p>
        </w:tc>
        <w:tc>
          <w:tcPr>
            <w:tcW w:w="1337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0,2</w:t>
            </w:r>
          </w:p>
        </w:tc>
      </w:tr>
      <w:tr w:rsidR="00325516" w:rsidRPr="00325516" w:rsidTr="00330D8E">
        <w:trPr>
          <w:jc w:val="center"/>
        </w:trPr>
        <w:tc>
          <w:tcPr>
            <w:tcW w:w="1232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6</w:t>
            </w:r>
          </w:p>
        </w:tc>
        <w:tc>
          <w:tcPr>
            <w:tcW w:w="1261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6,05</w:t>
            </w:r>
          </w:p>
        </w:tc>
        <w:tc>
          <w:tcPr>
            <w:tcW w:w="1323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-0,05</w:t>
            </w:r>
          </w:p>
        </w:tc>
        <w:tc>
          <w:tcPr>
            <w:tcW w:w="1506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0,8</w:t>
            </w:r>
          </w:p>
        </w:tc>
        <w:tc>
          <w:tcPr>
            <w:tcW w:w="1337" w:type="dxa"/>
            <w:vAlign w:val="center"/>
          </w:tcPr>
          <w:p w:rsidR="00325516" w:rsidRPr="00325516" w:rsidRDefault="00325516" w:rsidP="00325516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0,8</w:t>
            </w:r>
          </w:p>
        </w:tc>
      </w:tr>
    </w:tbl>
    <w:p w:rsidR="00325516" w:rsidRPr="00325516" w:rsidRDefault="00325516" w:rsidP="00325516">
      <w:pPr>
        <w:spacing w:after="0" w:line="240" w:lineRule="auto"/>
        <w:ind w:firstLine="567"/>
        <w:jc w:val="both"/>
        <w:outlineLvl w:val="0"/>
      </w:pPr>
      <w:r w:rsidRPr="00325516">
        <w:t>Класс точности СИ выбираем из ряда 1·10</w:t>
      </w:r>
      <w:r w:rsidRPr="00325516">
        <w:rPr>
          <w:vertAlign w:val="superscript"/>
        </w:rPr>
        <w:t>n</w:t>
      </w:r>
      <w:r w:rsidRPr="00325516">
        <w:t>, 1,5·10</w:t>
      </w:r>
      <w:r w:rsidRPr="00325516">
        <w:rPr>
          <w:vertAlign w:val="superscript"/>
        </w:rPr>
        <w:t>n</w:t>
      </w:r>
      <w:r w:rsidRPr="00325516">
        <w:t>, , 2·10</w:t>
      </w:r>
      <w:r w:rsidRPr="00325516">
        <w:rPr>
          <w:vertAlign w:val="superscript"/>
        </w:rPr>
        <w:t>n</w:t>
      </w:r>
      <w:r w:rsidRPr="00325516">
        <w:t>,  2,5·10</w:t>
      </w:r>
      <w:r w:rsidRPr="00325516">
        <w:rPr>
          <w:vertAlign w:val="superscript"/>
        </w:rPr>
        <w:t>n</w:t>
      </w:r>
      <w:r w:rsidRPr="00325516">
        <w:t>, 4·10</w:t>
      </w:r>
      <w:r w:rsidRPr="00325516">
        <w:rPr>
          <w:vertAlign w:val="superscript"/>
        </w:rPr>
        <w:t>n</w:t>
      </w:r>
      <w:r w:rsidRPr="00325516">
        <w:t>, 5·10</w:t>
      </w:r>
      <w:r w:rsidRPr="00325516">
        <w:rPr>
          <w:vertAlign w:val="superscript"/>
        </w:rPr>
        <w:t>n</w:t>
      </w:r>
      <w:r w:rsidRPr="00325516">
        <w:t>, 6·10</w:t>
      </w:r>
      <w:r w:rsidRPr="00325516">
        <w:rPr>
          <w:vertAlign w:val="superscript"/>
        </w:rPr>
        <w:t>n</w:t>
      </w:r>
      <w:r>
        <w:t> , где n</w:t>
      </w:r>
      <w:r w:rsidRPr="00325516">
        <w:t>= 1, 0, -1, -2 и т.д. Значения 1,6·10</w:t>
      </w:r>
      <w:r w:rsidRPr="00325516">
        <w:rPr>
          <w:vertAlign w:val="superscript"/>
        </w:rPr>
        <w:t>n</w:t>
      </w:r>
      <w:r w:rsidRPr="00325516">
        <w:t xml:space="preserve"> и 3·10</w:t>
      </w:r>
      <w:r w:rsidRPr="00325516">
        <w:rPr>
          <w:vertAlign w:val="superscript"/>
        </w:rPr>
        <w:t>n</w:t>
      </w:r>
      <w:r w:rsidRPr="00325516">
        <w:t xml:space="preserve"> не устанавливаются для вновь разрабатываемых СИ. </w:t>
      </w:r>
    </w:p>
    <w:p w:rsidR="00325516" w:rsidRPr="00325516" w:rsidRDefault="00325516" w:rsidP="00325516">
      <w:pPr>
        <w:spacing w:after="0" w:line="240" w:lineRule="auto"/>
        <w:ind w:firstLine="567"/>
        <w:jc w:val="both"/>
        <w:outlineLvl w:val="0"/>
      </w:pPr>
      <w:r w:rsidRPr="00325516">
        <w:t xml:space="preserve">У пригодного СИ максимальная приведенная погрешность должна быть меньше к.т. Так как максимальная приведенная погрешность манометра 1,6 %, &lt; 2, то к.т. = 2. 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 xml:space="preserve">Ответ: </w:t>
      </w:r>
      <w:r w:rsidRPr="00325516">
        <w:t>к.т. манометра 2.</w:t>
      </w:r>
    </w:p>
    <w:p w:rsidR="00325516" w:rsidRPr="00325516" w:rsidRDefault="00325516" w:rsidP="00325516">
      <w:pPr>
        <w:spacing w:after="0" w:line="240" w:lineRule="auto"/>
        <w:ind w:firstLine="567"/>
        <w:jc w:val="both"/>
        <w:outlineLvl w:val="0"/>
      </w:pPr>
      <w:r w:rsidRPr="00325516">
        <w:rPr>
          <w:b/>
        </w:rPr>
        <w:t xml:space="preserve">Пример 2. </w:t>
      </w:r>
      <w:r w:rsidRPr="00325516">
        <w:t>Класс точности расходомера 0,2, диапазон показаний от 0 до 800 м</w:t>
      </w:r>
      <w:r w:rsidRPr="00325516">
        <w:rPr>
          <w:vertAlign w:val="superscript"/>
        </w:rPr>
        <w:t>3</w:t>
      </w:r>
      <w:r w:rsidRPr="00325516">
        <w:t>/ч.  Определить допустимую погрешность СИ в единицах измерения.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>Решение.</w:t>
      </w:r>
      <w:r w:rsidRPr="00325516">
        <w:t xml:space="preserve"> Класс точности – это обобщенная метрологическая характеристика СИ, определяемая пределами допускаемых основной и дополнительной погрешностей, а также другими свойствами СИ, влияющими на их точность, значения которых устанавливаются в стандартах на отдельные виды СИ. Как правило, класс точности нормируется по приведенной погрешности к.т. &gt; γ, поэтому выразим из формулы (3) абсолютную погрешность измерения ∆: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position w:val="-24"/>
        </w:rPr>
        <w:object w:dxaOrig="3480" w:dyaOrig="620">
          <v:shape id="_x0000_i1032" type="#_x0000_t75" style="width:165.05pt;height:29.35pt" o:ole="">
            <v:imagedata r:id="rId20" o:title=""/>
          </v:shape>
          <o:OLEObject Type="Embed" ProgID="Equation.3" ShapeID="_x0000_i1032" DrawAspect="Content" ObjectID="_1666607741" r:id="rId21"/>
        </w:objec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lastRenderedPageBreak/>
        <w:t>Ответ:</w:t>
      </w:r>
      <w:r w:rsidRPr="00325516">
        <w:t xml:space="preserve"> допустимая погрешность расходомера ∆</w:t>
      </w:r>
      <w:r w:rsidRPr="00325516">
        <w:rPr>
          <w:vertAlign w:val="subscript"/>
        </w:rPr>
        <w:t>доп</w:t>
      </w:r>
      <w:r w:rsidRPr="00325516">
        <w:t> &lt; 1,6</w:t>
      </w:r>
      <w:r w:rsidRPr="00325516">
        <w:rPr>
          <w:lang w:val="en-US"/>
        </w:rPr>
        <w:t> </w:t>
      </w:r>
      <w:r w:rsidRPr="00325516">
        <w:t>м</w:t>
      </w:r>
      <w:r w:rsidRPr="00325516">
        <w:rPr>
          <w:vertAlign w:val="superscript"/>
        </w:rPr>
        <w:t>3</w:t>
      </w:r>
      <w:r w:rsidRPr="00325516">
        <w:t>/ч.</w:t>
      </w:r>
    </w:p>
    <w:p w:rsidR="00325516" w:rsidRPr="00325516" w:rsidRDefault="00325516" w:rsidP="00325516">
      <w:pPr>
        <w:spacing w:after="0" w:line="240" w:lineRule="auto"/>
        <w:ind w:firstLine="567"/>
        <w:jc w:val="both"/>
      </w:pPr>
      <w:r w:rsidRPr="00325516">
        <w:rPr>
          <w:b/>
        </w:rPr>
        <w:t xml:space="preserve">Пример 3. </w:t>
      </w:r>
      <w:r w:rsidRPr="00325516">
        <w:t>Измерение давления производилось манометром с пределами измерения 0 – 6,3 МПа и токовым выходным сигналом 0 – 5 мА, к.т. 0,5. Характеристика преобразователя давления линейная. При измерении давления выходной сигнал составил 3,72 мА. Необходимо определить величину измеряемого давления и чувствительность средства измерения.</w:t>
      </w:r>
    </w:p>
    <w:p w:rsidR="00325516" w:rsidRPr="00325516" w:rsidRDefault="00325516" w:rsidP="00325516">
      <w:pPr>
        <w:spacing w:after="0" w:line="240" w:lineRule="auto"/>
        <w:ind w:firstLine="567"/>
        <w:jc w:val="both"/>
        <w:outlineLvl w:val="0"/>
      </w:pPr>
      <w:r w:rsidRPr="00325516">
        <w:rPr>
          <w:b/>
          <w:i/>
        </w:rPr>
        <w:t>Решение.</w:t>
      </w:r>
      <w:r w:rsidRPr="00325516">
        <w:t xml:space="preserve"> Построим линейную градуировочную (статическую) характеристику преобразователя давления по двум точкам. Первая точка характеристики: при давлении 0 МПа – выходной сигнал манометра 0 мА; вторая точка характеристики: при давлении 6,3 МПа – выходной сигнал манометра 5 мА, рис. 1.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t xml:space="preserve">Чувствительность датчика (коэффициент преобразования) </w:t>
      </w:r>
      <w:r w:rsidRPr="00325516">
        <w:rPr>
          <w:lang w:val="en-US"/>
        </w:rPr>
        <w:t>S</w:t>
      </w:r>
      <w:r w:rsidRPr="00325516">
        <w:t xml:space="preserve"> показывает на сколько единиц изменится выходной сигнал, если входной сигнал датчика, т.е. ИФВ, изменится на единицу.</w:t>
      </w:r>
    </w:p>
    <w:p w:rsidR="00325516" w:rsidRPr="00325516" w:rsidRDefault="00325516" w:rsidP="00325516">
      <w:pPr>
        <w:spacing w:line="240" w:lineRule="auto"/>
        <w:ind w:firstLine="567"/>
        <w:jc w:val="right"/>
        <w:outlineLvl w:val="0"/>
      </w:pPr>
      <w:r w:rsidRPr="00325516">
        <w:rPr>
          <w:position w:val="-24"/>
        </w:rPr>
        <w:object w:dxaOrig="900" w:dyaOrig="620">
          <v:shape id="_x0000_i1033" type="#_x0000_t75" style="width:43.2pt;height:29.35pt" o:ole="">
            <v:imagedata r:id="rId22" o:title=""/>
          </v:shape>
          <o:OLEObject Type="Embed" ProgID="Equation.3" ShapeID="_x0000_i1033" DrawAspect="Content" ObjectID="_1666607742" r:id="rId23"/>
        </w:object>
      </w:r>
      <w:r w:rsidRPr="00325516">
        <w:t xml:space="preserve">                                                       (4) </w:t>
      </w:r>
    </w:p>
    <w:p w:rsidR="00325516" w:rsidRPr="00325516" w:rsidRDefault="00325516" w:rsidP="00325516">
      <w:pPr>
        <w:spacing w:line="240" w:lineRule="auto"/>
        <w:jc w:val="center"/>
        <w:outlineLvl w:val="0"/>
      </w:pPr>
      <w:r w:rsidRPr="00325516">
        <w:object w:dxaOrig="6717" w:dyaOrig="3587">
          <v:shape id="_x0000_i1034" type="#_x0000_t75" style="width:299.1pt;height:160.05pt" o:ole="">
            <v:imagedata r:id="rId24" o:title=""/>
          </v:shape>
          <o:OLEObject Type="Embed" ProgID="Visio.Drawing.11" ShapeID="_x0000_i1034" DrawAspect="Content" ObjectID="_1666607743" r:id="rId25"/>
        </w:object>
      </w:r>
    </w:p>
    <w:p w:rsidR="00325516" w:rsidRPr="00325516" w:rsidRDefault="00325516" w:rsidP="00325516">
      <w:pPr>
        <w:spacing w:line="240" w:lineRule="auto"/>
        <w:jc w:val="center"/>
        <w:outlineLvl w:val="0"/>
      </w:pPr>
      <w:r w:rsidRPr="00325516">
        <w:t>Рис. 1. Градуировочная характеристика датчика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t>Подставив исходные данные в формулу (4) получим: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position w:val="-28"/>
        </w:rPr>
        <w:object w:dxaOrig="3480" w:dyaOrig="680">
          <v:shape id="_x0000_i1035" type="#_x0000_t75" style="width:165.05pt;height:32.7pt" o:ole="">
            <v:imagedata r:id="rId26" o:title=""/>
          </v:shape>
          <o:OLEObject Type="Embed" ProgID="Equation.3" ShapeID="_x0000_i1035" DrawAspect="Content" ObjectID="_1666607744" r:id="rId27"/>
        </w:object>
      </w:r>
      <w:r w:rsidRPr="00325516">
        <w:t>.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t xml:space="preserve">Для линейной статической характеристики чувствительность </w:t>
      </w:r>
      <w:r w:rsidRPr="00325516">
        <w:rPr>
          <w:lang w:val="en-US"/>
        </w:rPr>
        <w:t>S</w:t>
      </w:r>
      <w:r w:rsidRPr="00325516">
        <w:t xml:space="preserve"> постоянна на всем диапазоне ИФВ. Уравнение линейной характеристики датчика в общем виде:</w:t>
      </w:r>
    </w:p>
    <w:p w:rsidR="00325516" w:rsidRPr="00325516" w:rsidRDefault="00325516" w:rsidP="00325516">
      <w:pPr>
        <w:spacing w:line="240" w:lineRule="auto"/>
        <w:jc w:val="right"/>
        <w:outlineLvl w:val="0"/>
      </w:pPr>
      <w:r w:rsidRPr="00325516">
        <w:rPr>
          <w:position w:val="-10"/>
        </w:rPr>
        <w:object w:dxaOrig="1939" w:dyaOrig="340">
          <v:shape id="_x0000_i1036" type="#_x0000_t75" style="width:92.5pt;height:16.6pt" o:ole="">
            <v:imagedata r:id="rId28" o:title=""/>
          </v:shape>
          <o:OLEObject Type="Embed" ProgID="Equation.3" ShapeID="_x0000_i1036" DrawAspect="Content" ObjectID="_1666607745" r:id="rId29"/>
        </w:object>
      </w:r>
      <w:r w:rsidRPr="00325516">
        <w:t>,                                    (5)</w:t>
      </w:r>
    </w:p>
    <w:p w:rsidR="00325516" w:rsidRPr="00325516" w:rsidRDefault="00325516" w:rsidP="00325516">
      <w:pPr>
        <w:spacing w:after="0" w:line="240" w:lineRule="auto"/>
        <w:jc w:val="both"/>
        <w:outlineLvl w:val="0"/>
      </w:pPr>
      <w:r w:rsidRPr="00325516">
        <w:t xml:space="preserve">где Х – входной измеряемый сигнал датчика, давление, МПа; </w:t>
      </w:r>
      <w:r w:rsidRPr="00325516">
        <w:rPr>
          <w:lang w:val="en-US"/>
        </w:rPr>
        <w:t>Y</w:t>
      </w:r>
      <w:r w:rsidRPr="00325516">
        <w:t xml:space="preserve"> – выходной сигнал датчика, сигнал постоянного тока, мА; </w:t>
      </w:r>
      <w:r w:rsidRPr="00325516">
        <w:rPr>
          <w:lang w:val="en-US"/>
        </w:rPr>
        <w:t>Y</w:t>
      </w:r>
      <w:r w:rsidRPr="00325516">
        <w:t>(0) – значение выходного сигнала при Х = 0.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t xml:space="preserve">По формуле (5) и рис. 1 определим уравнение характеристики датчика: </w:t>
      </w:r>
      <w:r w:rsidRPr="00325516">
        <w:rPr>
          <w:position w:val="-10"/>
        </w:rPr>
        <w:object w:dxaOrig="1780" w:dyaOrig="340">
          <v:shape id="_x0000_i1037" type="#_x0000_t75" style="width:84.2pt;height:16.6pt" o:ole="">
            <v:imagedata r:id="rId30" o:title=""/>
          </v:shape>
          <o:OLEObject Type="Embed" ProgID="Equation.3" ShapeID="_x0000_i1037" DrawAspect="Content" ObjectID="_1666607746" r:id="rId31"/>
        </w:object>
      </w:r>
      <w:r w:rsidRPr="00325516">
        <w:t xml:space="preserve">. Подставим известное значение выходного сигнала </w:t>
      </w:r>
      <w:r w:rsidRPr="00325516">
        <w:rPr>
          <w:lang w:val="en-US"/>
        </w:rPr>
        <w:t>Y</w:t>
      </w:r>
      <w:r w:rsidRPr="00325516">
        <w:t xml:space="preserve">=3,72 мА в полученное уравнение и определим Х: 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position w:val="-10"/>
        </w:rPr>
        <w:object w:dxaOrig="1760" w:dyaOrig="320">
          <v:shape id="_x0000_i1038" type="#_x0000_t75" style="width:83.1pt;height:14.95pt" o:ole="">
            <v:imagedata r:id="rId32" o:title=""/>
          </v:shape>
          <o:OLEObject Type="Embed" ProgID="Equation.3" ShapeID="_x0000_i1038" DrawAspect="Content" ObjectID="_1666607747" r:id="rId33"/>
        </w:object>
      </w:r>
      <w:r w:rsidRPr="00325516">
        <w:t xml:space="preserve">       </w:t>
      </w:r>
      <w:r w:rsidRPr="00325516">
        <w:rPr>
          <w:position w:val="-28"/>
        </w:rPr>
        <w:object w:dxaOrig="3140" w:dyaOrig="660">
          <v:shape id="_x0000_i1039" type="#_x0000_t75" style="width:149.55pt;height:31.55pt" o:ole="">
            <v:imagedata r:id="rId34" o:title=""/>
          </v:shape>
          <o:OLEObject Type="Embed" ProgID="Equation.3" ShapeID="_x0000_i1039" DrawAspect="Content" ObjectID="_1666607748" r:id="rId35"/>
        </w:object>
      </w:r>
      <w:r w:rsidRPr="00325516">
        <w:t>.</w:t>
      </w:r>
    </w:p>
    <w:p w:rsidR="00325516" w:rsidRPr="00325516" w:rsidRDefault="00325516" w:rsidP="00325516">
      <w:pPr>
        <w:spacing w:after="0" w:line="240" w:lineRule="auto"/>
        <w:ind w:firstLine="567"/>
        <w:jc w:val="both"/>
        <w:outlineLvl w:val="0"/>
      </w:pPr>
      <w:r w:rsidRPr="00325516">
        <w:t>Значение ИФВ можно определить менее точно по графику градуировочной характеристики датчика, см. рис. 1.</w:t>
      </w:r>
    </w:p>
    <w:p w:rsidR="00325516" w:rsidRPr="00325516" w:rsidRDefault="00325516" w:rsidP="00325516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>Ответ:</w:t>
      </w:r>
      <w:r w:rsidRPr="00325516">
        <w:t xml:space="preserve"> измеряемое давление равно 4,7 МПа; чувствительность преобразователя </w:t>
      </w:r>
      <w:r w:rsidRPr="00325516">
        <w:rPr>
          <w:lang w:val="en-US"/>
        </w:rPr>
        <w:t>S</w:t>
      </w:r>
      <w:r w:rsidRPr="00325516">
        <w:t xml:space="preserve"> = 0,79 мА/МПа.</w:t>
      </w:r>
    </w:p>
    <w:p w:rsidR="00325516" w:rsidRPr="00325516" w:rsidRDefault="0032551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lastRenderedPageBreak/>
        <w:t xml:space="preserve">Пример </w:t>
      </w:r>
      <w:r>
        <w:rPr>
          <w:b/>
        </w:rPr>
        <w:t>варианта контрольной работы №1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14EB6" w:rsidRPr="00444E7F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  <w:rPr>
          <w:color w:val="000000"/>
        </w:rPr>
      </w:pPr>
      <w:r w:rsidRPr="00444E7F">
        <w:rPr>
          <w:color w:val="000000"/>
        </w:rPr>
        <w:t>Оцените относительную погрешность простых бытовых часов с суточным ходом в 20 с (суточный ход – поправка к показаниям часов за 1 сутки).</w:t>
      </w:r>
    </w:p>
    <w:p w:rsidR="00E14EB6" w:rsidRPr="00444E7F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444E7F">
        <w:t>При измерении т</w:t>
      </w:r>
      <w:r>
        <w:t>емпературы термометр показал 20</w:t>
      </w:r>
      <w:r w:rsidRPr="00444E7F">
        <w:rPr>
          <w:color w:val="000000"/>
          <w:vertAlign w:val="superscript"/>
        </w:rPr>
        <w:sym w:font="Symbol" w:char="F06F"/>
      </w:r>
      <w:r w:rsidRPr="00444E7F">
        <w:rPr>
          <w:color w:val="000000"/>
        </w:rPr>
        <w:t>С, СКП 0,3</w:t>
      </w:r>
      <w:r w:rsidRPr="00444E7F">
        <w:rPr>
          <w:color w:val="000000"/>
          <w:vertAlign w:val="superscript"/>
        </w:rPr>
        <w:sym w:font="Symbol" w:char="F06F"/>
      </w:r>
      <w:r w:rsidRPr="00444E7F">
        <w:rPr>
          <w:color w:val="000000"/>
        </w:rPr>
        <w:t xml:space="preserve">С. Систематическая погрешность </w:t>
      </w:r>
      <w:r w:rsidRPr="00444E7F">
        <w:rPr>
          <w:color w:val="000000"/>
        </w:rPr>
        <w:sym w:font="Symbol" w:char="F0B1"/>
      </w:r>
      <w:r w:rsidRPr="00444E7F">
        <w:rPr>
          <w:color w:val="000000"/>
        </w:rPr>
        <w:t> 0,5 </w:t>
      </w:r>
      <w:r w:rsidRPr="00444E7F">
        <w:rPr>
          <w:color w:val="000000"/>
          <w:vertAlign w:val="superscript"/>
        </w:rPr>
        <w:sym w:font="Symbol" w:char="F06F"/>
      </w:r>
      <w:r w:rsidRPr="00444E7F">
        <w:rPr>
          <w:color w:val="000000"/>
        </w:rPr>
        <w:t>С. Указать доверительные границы истинного значения температуры с Р</w:t>
      </w:r>
      <w:r w:rsidRPr="00444E7F">
        <w:rPr>
          <w:color w:val="000000"/>
          <w:vertAlign w:val="subscript"/>
        </w:rPr>
        <w:t>ДОВ</w:t>
      </w:r>
      <w:r w:rsidRPr="00444E7F">
        <w:rPr>
          <w:color w:val="000000"/>
        </w:rPr>
        <w:t xml:space="preserve"> = 0,9973.</w:t>
      </w:r>
    </w:p>
    <w:p w:rsidR="00E14EB6" w:rsidRPr="00444E7F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444E7F">
        <w:t xml:space="preserve">Измерение силы тока дало следующие результаты: 10,07; 10,08; 10,10; 10,12; 10,13; 10,15; 10,16; 10,17; 10,2; 10,4 </w:t>
      </w:r>
      <w:r w:rsidRPr="00444E7F">
        <w:rPr>
          <w:iCs/>
        </w:rPr>
        <w:t xml:space="preserve">А. </w:t>
      </w:r>
      <w:r w:rsidRPr="00444E7F">
        <w:t xml:space="preserve">Необходимо проверить, не является ли промахом значение 10,4 </w:t>
      </w:r>
      <w:r w:rsidRPr="00444E7F">
        <w:rPr>
          <w:iCs/>
        </w:rPr>
        <w:t>А</w:t>
      </w:r>
    </w:p>
    <w:p w:rsidR="00E14EB6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444E7F">
        <w:t xml:space="preserve">Энергия определяется уравнением Е = </w:t>
      </w:r>
      <w:r w:rsidRPr="00444E7F">
        <w:rPr>
          <w:lang w:val="en-US"/>
        </w:rPr>
        <w:t>m</w:t>
      </w:r>
      <w:r w:rsidRPr="00444E7F">
        <w:rPr>
          <w:lang w:val="en-US"/>
        </w:rPr>
        <w:sym w:font="Symbol" w:char="F0D7"/>
      </w:r>
      <w:r w:rsidRPr="00444E7F">
        <w:rPr>
          <w:lang w:val="en-US"/>
        </w:rPr>
        <w:t>c</w:t>
      </w:r>
      <w:r w:rsidRPr="00444E7F">
        <w:rPr>
          <w:vertAlign w:val="superscript"/>
        </w:rPr>
        <w:t>2</w:t>
      </w:r>
      <w:r w:rsidRPr="00444E7F">
        <w:t xml:space="preserve">, где </w:t>
      </w:r>
      <w:r w:rsidRPr="00444E7F">
        <w:rPr>
          <w:lang w:val="en-US"/>
        </w:rPr>
        <w:t>m</w:t>
      </w:r>
      <w:r w:rsidRPr="00444E7F">
        <w:t xml:space="preserve"> – масса, с – скорость света. Определить размерность энергии в системе </w:t>
      </w:r>
      <w:smartTag w:uri="urn:schemas-microsoft-com:office:smarttags" w:element="stockticker">
        <w:r w:rsidRPr="00444E7F">
          <w:rPr>
            <w:lang w:val="en-US"/>
          </w:rPr>
          <w:t>LMT</w:t>
        </w:r>
      </w:smartTag>
      <w:r w:rsidRPr="00444E7F">
        <w:t>.</w:t>
      </w:r>
    </w:p>
    <w:p w:rsidR="00C77827" w:rsidRPr="00444E7F" w:rsidRDefault="00C77827" w:rsidP="00C77827">
      <w:pPr>
        <w:spacing w:after="0" w:line="240" w:lineRule="auto"/>
        <w:ind w:left="709"/>
        <w:jc w:val="both"/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№2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 xml:space="preserve">Введите поправку в показания термопары и определите температуру рабочего конца, если термо-ЭДС термометра </w:t>
      </w:r>
      <w:r w:rsidRPr="00EC69B4">
        <w:rPr>
          <w:lang w:val="en-US"/>
        </w:rPr>
        <w:t>S</w:t>
      </w:r>
      <w:r w:rsidRPr="00EC69B4">
        <w:t xml:space="preserve"> равна 3,75 мВ, а температура свободных концов 32 </w:t>
      </w:r>
      <w:r w:rsidRPr="00EC69B4">
        <w:rPr>
          <w:vertAlign w:val="superscript"/>
        </w:rPr>
        <w:sym w:font="Symbol" w:char="F06F"/>
      </w:r>
      <w:r w:rsidRPr="00EC69B4">
        <w:t>С.</w:t>
      </w:r>
    </w:p>
    <w:p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 xml:space="preserve">Одинаковы ли значения коэффициентов преобразования у медных термометров сопротивления градуировки 50М и 100М в интервале 0 – 150 </w:t>
      </w:r>
      <w:r w:rsidRPr="00EC69B4">
        <w:rPr>
          <w:vertAlign w:val="superscript"/>
        </w:rPr>
        <w:sym w:font="Symbol" w:char="F06F"/>
      </w:r>
      <w:r w:rsidRPr="00EC69B4">
        <w:t>С?</w:t>
      </w:r>
    </w:p>
    <w:p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 xml:space="preserve">Температура измеряется пирометром частичного излучения. Вторичный прибор показывает температуру 1100 </w:t>
      </w:r>
      <w:r w:rsidRPr="00EC69B4">
        <w:rPr>
          <w:vertAlign w:val="superscript"/>
        </w:rPr>
        <w:sym w:font="Symbol" w:char="F06F"/>
      </w:r>
      <w:r w:rsidRPr="00EC69B4">
        <w:t>С. Определить действительную температуру и систематическую погрешность (Т</w:t>
      </w:r>
      <w:r w:rsidRPr="00EC69B4">
        <w:rPr>
          <w:vertAlign w:val="subscript"/>
        </w:rPr>
        <w:t>а.ч.т.</w:t>
      </w:r>
      <w:r w:rsidRPr="00EC69B4">
        <w:t xml:space="preserve"> – Т</w:t>
      </w:r>
      <w:r w:rsidRPr="00EC69B4">
        <w:rPr>
          <w:vertAlign w:val="subscript"/>
        </w:rPr>
        <w:t>д</w:t>
      </w:r>
      <w:r w:rsidRPr="00EC69B4">
        <w:t>), если коэффициент теплового излучения 0,75 и длина волны 0,65 мкм.</w:t>
      </w:r>
    </w:p>
    <w:p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>Что означает аббревиатура ПП, ХК?</w:t>
      </w:r>
    </w:p>
    <w:p w:rsidR="00E14EB6" w:rsidRPr="00EC69B4" w:rsidRDefault="00E14EB6" w:rsidP="004332AD">
      <w:pPr>
        <w:numPr>
          <w:ilvl w:val="0"/>
          <w:numId w:val="6"/>
        </w:numPr>
        <w:tabs>
          <w:tab w:val="clear" w:pos="720"/>
          <w:tab w:val="num" w:pos="-284"/>
        </w:tabs>
        <w:spacing w:after="0" w:line="240" w:lineRule="auto"/>
        <w:ind w:left="0" w:firstLine="567"/>
        <w:jc w:val="both"/>
      </w:pPr>
      <w:r w:rsidRPr="00EC69B4">
        <w:t>Есть возможность измерить температуру термопарой и пирометром. Чему отдадите предпочтение и почему?</w:t>
      </w:r>
    </w:p>
    <w:p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646CA5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p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740BBF" w:rsidRPr="007B1FB3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B1FB3" w:rsidRDefault="00610141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C825AD" w:rsidRPr="007B1FB3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BD0C1D" w:rsidRDefault="00610141" w:rsidP="00610141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Pr="00BD0C1D">
              <w:rPr>
                <w:color w:val="000000"/>
              </w:rPr>
              <w:t>;</w:t>
            </w:r>
          </w:p>
          <w:p w:rsidR="00610141" w:rsidRPr="00BD0C1D" w:rsidRDefault="00610141" w:rsidP="00610141">
            <w:pPr>
              <w:numPr>
                <w:ilvl w:val="0"/>
                <w:numId w:val="25"/>
              </w:numPr>
              <w:spacing w:after="0"/>
              <w:ind w:left="0" w:firstLine="0"/>
            </w:pP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:rsidR="00C825AD" w:rsidRPr="002E13B3" w:rsidRDefault="00610141" w:rsidP="00610141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C825AD" w:rsidRPr="00597AA3" w:rsidRDefault="00DC0080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597AA3" w:rsidRPr="00597AA3" w:rsidRDefault="00597AA3" w:rsidP="00597AA3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информации из  различных источников</w:t>
            </w:r>
          </w:p>
          <w:p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:rsidTr="00FE36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:rsidR="00C825AD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lastRenderedPageBreak/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361E" w:rsidRDefault="00FE361E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:rsidR="000E0CB9" w:rsidRDefault="000E0CB9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0E0CB9" w:rsidRDefault="00A26C8E" w:rsidP="000E0CB9">
            <w:r>
              <w:object w:dxaOrig="10874" w:dyaOrig="5959">
                <v:shape id="_x0000_i1040" type="#_x0000_t75" style="width:432.55pt;height:237.05pt" o:ole="">
                  <v:imagedata r:id="rId36" o:title=""/>
                </v:shape>
                <o:OLEObject Type="Embed" ProgID="Visio.Drawing.11" ShapeID="_x0000_i1040" DrawAspect="Content" ObjectID="_1666607749" r:id="rId37"/>
              </w:object>
            </w:r>
          </w:p>
          <w:p w:rsidR="000E0CB9" w:rsidRDefault="000E0CB9" w:rsidP="000E0CB9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0E0CB9" w:rsidRDefault="00A26C8E" w:rsidP="000E0CB9">
            <w:pPr>
              <w:jc w:val="center"/>
            </w:pPr>
            <w:r>
              <w:object w:dxaOrig="5292" w:dyaOrig="5657">
                <v:shape id="_x0000_i1041" type="#_x0000_t75" style="width:211.55pt;height:225.4pt" o:ole="">
                  <v:imagedata r:id="rId38" o:title=""/>
                </v:shape>
                <o:OLEObject Type="Embed" ProgID="Visio.Drawing.11" ShapeID="_x0000_i1041" DrawAspect="Content" ObjectID="_1666607750" r:id="rId39"/>
              </w:object>
            </w:r>
          </w:p>
          <w:p w:rsidR="00FE361E" w:rsidRPr="006C5878" w:rsidRDefault="00FE361E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C825AD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:rsidR="00C825AD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lastRenderedPageBreak/>
              <w:t>Выводы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:rsidR="00D26DA3" w:rsidRPr="00830961" w:rsidRDefault="00AE03AA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40" w:history="1">
              <w:r w:rsidR="00D26DA3" w:rsidRPr="00830961">
                <w:rPr>
                  <w:rStyle w:val="ac"/>
                  <w:rFonts w:eastAsia="Garamond"/>
                  <w:i/>
                </w:rPr>
                <w:t>https://ocomp.info/pdf-v-word-10-sposobov-konvert.html</w:t>
              </w:r>
            </w:hyperlink>
          </w:p>
          <w:p w:rsidR="00D26DA3" w:rsidRPr="00830961" w:rsidRDefault="00D26DA3" w:rsidP="00D26DA3">
            <w:pPr>
              <w:pStyle w:val="ad"/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D26DA3" w:rsidRPr="00830961" w:rsidRDefault="00D26DA3" w:rsidP="00D26DA3">
            <w:pPr>
              <w:pStyle w:val="ad"/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D26DA3" w:rsidRPr="00830961" w:rsidRDefault="00D26DA3" w:rsidP="00D26DA3">
            <w:pPr>
              <w:pStyle w:val="ad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D26DA3" w:rsidRDefault="00D26DA3" w:rsidP="00D26DA3">
            <w:pPr>
              <w:pStyle w:val="ad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:rsidR="00043DB4" w:rsidRPr="00043DB4" w:rsidRDefault="00043DB4" w:rsidP="00043DB4">
            <w:pPr>
              <w:pStyle w:val="ad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:rsidR="00DD7EAD" w:rsidRPr="00043DB4" w:rsidRDefault="00DD7EAD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740BBF" w:rsidRPr="00740BBF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40BBF" w:rsidRDefault="00610141" w:rsidP="007B1FB3">
            <w:pPr>
              <w:spacing w:after="0" w:line="240" w:lineRule="auto"/>
              <w:rPr>
                <w:color w:val="000000"/>
              </w:rPr>
            </w:pPr>
            <w:r w:rsidRPr="00F9173A">
              <w:rPr>
                <w:b/>
                <w:color w:val="000000"/>
              </w:rPr>
              <w:lastRenderedPageBreak/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1314C4" w:rsidRPr="00740BBF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 xml:space="preserve">необходимый объем технологических измерений и средств автоматического регулирования на  отдельных участках </w:t>
            </w:r>
            <w:r w:rsidRPr="00BD0C1D">
              <w:lastRenderedPageBreak/>
              <w:t>проектируемых энергообъектов в соответствии с  нормативной документацией</w:t>
            </w:r>
            <w:r w:rsidRPr="00BD0C1D">
              <w:rPr>
                <w:color w:val="000000"/>
              </w:rPr>
              <w:t>;</w:t>
            </w:r>
          </w:p>
          <w:p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>необходимый объем технологических измерений на проектируемых энергообъектах в соответствии с  нормативной документацией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lastRenderedPageBreak/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D7649F" w:rsidRDefault="00D7649F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понятия 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Цели стандартизации</w:t>
            </w:r>
          </w:p>
          <w:p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649F"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:rsidR="00B522AD" w:rsidRPr="00A922B0" w:rsidRDefault="00D7649F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522AD" w:rsidRPr="00A922B0">
              <w:rPr>
                <w:rFonts w:ascii="Times New Roman" w:hAnsi="Times New Roman"/>
                <w:sz w:val="24"/>
                <w:szCs w:val="24"/>
              </w:rPr>
              <w:t>рганы и службы стандартизации</w:t>
            </w:r>
          </w:p>
          <w:p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>Нормативные документы</w:t>
            </w:r>
          </w:p>
          <w:p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Методические основы стандартизации. </w:t>
            </w:r>
          </w:p>
          <w:p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Принципы и методы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649F"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:rsidR="001314C4" w:rsidRPr="006C5878" w:rsidRDefault="001314C4" w:rsidP="00D7649F">
            <w:pPr>
              <w:pStyle w:val="ad"/>
              <w:spacing w:after="0" w:line="240" w:lineRule="auto"/>
              <w:ind w:left="8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проектируемого энергообъекта;</w:t>
            </w:r>
          </w:p>
          <w:p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комбинировать различные способы сбора и анализа исходных данных для выбора технических средств  автоматизации  проектируемого энергообъекта.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:rsidR="00A427D5" w:rsidRDefault="00A427D5" w:rsidP="00B9350A">
            <w:pPr>
              <w:numPr>
                <w:ilvl w:val="0"/>
                <w:numId w:val="22"/>
              </w:num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Заполнить сертификат соответствия на заданный продут</w:t>
            </w:r>
          </w:p>
          <w:p w:rsidR="00A427D5" w:rsidRDefault="00A427D5" w:rsidP="00B9350A">
            <w:pPr>
              <w:numPr>
                <w:ilvl w:val="0"/>
                <w:numId w:val="22"/>
              </w:num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Определение подлинности товара по штрих-коду</w:t>
            </w:r>
          </w:p>
          <w:p w:rsidR="00A427D5" w:rsidRDefault="00A427D5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Использование </w:t>
            </w:r>
            <w:r w:rsidR="00D7649F">
              <w:rPr>
                <w:color w:val="000000"/>
                <w:kern w:val="24"/>
              </w:rPr>
              <w:t>нормативных документов</w:t>
            </w:r>
            <w:r>
              <w:rPr>
                <w:color w:val="000000"/>
                <w:kern w:val="24"/>
              </w:rPr>
              <w:t xml:space="preserve"> для составления схем приборов, технологических процессов</w:t>
            </w:r>
          </w:p>
          <w:p w:rsidR="00B9350A" w:rsidRDefault="00B9350A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Использование контрольных карт по количественным признакам для контроля качества технологического процесса</w:t>
            </w:r>
          </w:p>
          <w:p w:rsidR="00B9350A" w:rsidRDefault="00B9350A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Использование контрольных карт по качественным признакам для контроля качества технологического процесса</w:t>
            </w:r>
          </w:p>
          <w:p w:rsidR="00B9350A" w:rsidRDefault="00B9350A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Использование диаграммы разброса для контроля качества технологического процесса</w:t>
            </w:r>
          </w:p>
          <w:p w:rsidR="00B9350A" w:rsidRPr="00B522AD" w:rsidRDefault="00B9350A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>навыками формирования порядка действий для организации сбора и первичной обработки ис</w:t>
            </w:r>
            <w:r>
              <w:t>ходных данных</w:t>
            </w:r>
            <w:r w:rsidRPr="00B7614B">
              <w:t>;</w:t>
            </w:r>
          </w:p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 xml:space="preserve"> 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 с использованием  </w:t>
            </w:r>
            <w:r w:rsidRPr="00B7614B">
              <w:rPr>
                <w:lang w:eastAsia="ru-RU"/>
              </w:rPr>
              <w:t>типовых проектных решений</w:t>
            </w:r>
            <w:r w:rsidRPr="00B7614B">
              <w:t>;</w:t>
            </w:r>
          </w:p>
          <w:p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rPr>
                <w:color w:val="000000"/>
              </w:rPr>
              <w:t xml:space="preserve">- </w:t>
            </w:r>
            <w:r w:rsidRPr="00B7614B">
              <w:t xml:space="preserve">навыками комбинации нескольких способов сбора и анализа исходных </w:t>
            </w:r>
            <w:r w:rsidRPr="00B7614B">
              <w:lastRenderedPageBreak/>
              <w:t>данных для эффективного решения задач по проектированию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Примеры практических зада</w:t>
            </w:r>
            <w:r w:rsidR="00AA5F34">
              <w:rPr>
                <w:b/>
                <w:i/>
                <w:color w:val="000000"/>
                <w:kern w:val="24"/>
              </w:rPr>
              <w:t>ч</w:t>
            </w:r>
            <w:r>
              <w:rPr>
                <w:color w:val="000000"/>
                <w:kern w:val="24"/>
              </w:rPr>
              <w:t>: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rPr>
                <w:b/>
              </w:rPr>
              <w:t>Задача 1.</w:t>
            </w:r>
            <w:r w:rsidRPr="00C8341D">
              <w:t xml:space="preserve"> Рассчитать недостающую температуру пользуясь таблицами статических характеристик термопар в соответствии с ГОСТ Р 8.585–2001 "Термопары. Номинальные статические характеристики преобразования". Решение пояснить. Требуется: 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 xml:space="preserve">а) указать международный и российский шифр термопары; 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 xml:space="preserve">б) полное наименование термопары и химический состав электродов; 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 xml:space="preserve">в) пределы измерения температур для которых в ГОСТ Р 8.585–2001 приведены номинальные значения термоЭДС; </w:t>
            </w:r>
          </w:p>
          <w:p w:rsidR="00A427D5" w:rsidRPr="00C8341D" w:rsidRDefault="00C8341D" w:rsidP="00C8341D">
            <w:pPr>
              <w:spacing w:after="0" w:line="240" w:lineRule="auto"/>
              <w:jc w:val="both"/>
            </w:pPr>
            <w:r w:rsidRPr="00C8341D">
              <w:t>г) рассчитать недостающую температуру</w:t>
            </w:r>
            <w:r>
              <w:t>.</w:t>
            </w:r>
          </w:p>
          <w:p w:rsidR="00C8341D" w:rsidRPr="00C8341D" w:rsidRDefault="00C8341D" w:rsidP="00C8341D">
            <w:pPr>
              <w:spacing w:after="0" w:line="240" w:lineRule="auto"/>
              <w:jc w:val="center"/>
            </w:pPr>
            <w:r w:rsidRPr="00C8341D">
              <w:t>Значения температур по вариантам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300"/>
              <w:gridCol w:w="1861"/>
              <w:gridCol w:w="1948"/>
              <w:gridCol w:w="1884"/>
              <w:gridCol w:w="1883"/>
            </w:tblGrid>
            <w:tr w:rsidR="00C8341D" w:rsidRPr="00C8341D" w:rsidTr="00B648EC">
              <w:trPr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lastRenderedPageBreak/>
                    <w:t>Вариант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Температура свободного спая, </w:t>
                  </w:r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Температура рабочего спая (измеряемого объекта), </w:t>
                  </w:r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Измеренная температура, </w:t>
                  </w:r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Обозначение термопары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35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705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K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2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125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1525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S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3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45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1204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R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2</w:t>
                  </w:r>
                  <w:r w:rsidRPr="00B648EC">
                    <w:t>0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-1</w:t>
                  </w:r>
                  <w:r w:rsidRPr="00B648EC">
                    <w:t>55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M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5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48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Д  </w:t>
                  </w:r>
                  <w:r w:rsidRPr="00C8341D">
                    <w:t>= ?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450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L</w:t>
                  </w:r>
                </w:p>
              </w:tc>
            </w:tr>
          </w:tbl>
          <w:p w:rsidR="00B648EC" w:rsidRPr="00B648EC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rPr>
                <w:b/>
              </w:rPr>
              <w:t xml:space="preserve">Задача 2. </w:t>
            </w:r>
            <w:r w:rsidRPr="00B648EC">
              <w:t>Диапазон  показаний прибора от 0 до 1000 </w:t>
            </w:r>
            <w:r w:rsidRPr="00B648EC">
              <w:sym w:font="Symbol" w:char="F0B0"/>
            </w:r>
            <w:r w:rsidRPr="00B648EC">
              <w:t xml:space="preserve">С. </w:t>
            </w:r>
            <w:r>
              <w:t>П</w:t>
            </w:r>
            <w:r w:rsidRPr="00B648EC">
              <w:t>о вариантам представлены з</w:t>
            </w:r>
            <w:r w:rsidRPr="00B648EC">
              <w:rPr>
                <w:color w:val="000000"/>
              </w:rPr>
              <w:t>начения измеренные эталонным средством измерения (СИ) для одиннадцати поверяемых точек</w:t>
            </w:r>
            <w:r w:rsidRPr="00B648EC">
              <w:t>. Требуется: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t xml:space="preserve"> а) рассчитать абсолютную, относительную и приведенную погрешности для каждой поверяемой точки прибора; </w:t>
            </w:r>
          </w:p>
          <w:p w:rsidR="00597AA3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t>б) определить класс точности СИ.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>
              <w:rPr>
                <w:b/>
              </w:rPr>
              <w:t>Задача 3</w:t>
            </w:r>
            <w:r w:rsidRPr="00B648EC">
              <w:rPr>
                <w:b/>
              </w:rPr>
              <w:t xml:space="preserve">. </w:t>
            </w:r>
            <w:r w:rsidRPr="00B648EC">
              <w:t>Определите доверительный интервал действительного значения измеряемой физической величины с доверительной вероятностью Р</w:t>
            </w:r>
            <w:r w:rsidRPr="00B648EC">
              <w:rPr>
                <w:vertAlign w:val="subscript"/>
              </w:rPr>
              <w:t>дов</w:t>
            </w:r>
            <w:r w:rsidRPr="00B648EC">
              <w:t>, если измерения были мног</w:t>
            </w:r>
            <w:r w:rsidR="00597AA3">
              <w:t>ократные и равноточные</w:t>
            </w:r>
            <w:r w:rsidRPr="00B648EC">
              <w:t>. Требуется: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>а) из РМГ29-99 "ГСОЕИ. Метрология. Основные термины и определения" выписать определения понятий: многократное измерение, равноточные измерения, размах результатов измерений, доверительные границы погрешности измерения;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 xml:space="preserve">б) определить размах результатов измерений </w:t>
            </w:r>
            <w:r w:rsidRPr="00B648EC">
              <w:rPr>
                <w:lang w:val="en-US"/>
              </w:rPr>
              <w:t>R</w:t>
            </w:r>
            <w:r w:rsidRPr="00B648EC">
              <w:rPr>
                <w:vertAlign w:val="subscript"/>
                <w:lang w:val="en-US"/>
              </w:rPr>
              <w:t>n</w:t>
            </w:r>
            <w:r w:rsidRPr="00B648EC">
              <w:t>;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>в) определить доверительный интервал ИФВ.</w:t>
            </w:r>
          </w:p>
          <w:p w:rsidR="00B648EC" w:rsidRPr="00B648EC" w:rsidRDefault="00B648EC" w:rsidP="00B648EC">
            <w:pPr>
              <w:spacing w:after="0" w:line="240" w:lineRule="auto"/>
              <w:jc w:val="center"/>
            </w:pPr>
            <w:r w:rsidRPr="00B648EC">
              <w:t>Задание по вариантам</w:t>
            </w:r>
          </w:p>
          <w:tbl>
            <w:tblPr>
              <w:tblW w:w="8695" w:type="dxa"/>
              <w:tblLook w:val="04A0"/>
            </w:tblPr>
            <w:tblGrid>
              <w:gridCol w:w="585"/>
              <w:gridCol w:w="839"/>
              <w:gridCol w:w="680"/>
              <w:gridCol w:w="882"/>
              <w:gridCol w:w="850"/>
              <w:gridCol w:w="706"/>
              <w:gridCol w:w="993"/>
              <w:gridCol w:w="850"/>
              <w:gridCol w:w="710"/>
              <w:gridCol w:w="850"/>
              <w:gridCol w:w="750"/>
            </w:tblGrid>
            <w:tr w:rsidR="00B648EC" w:rsidRPr="00B648EC" w:rsidTr="00B648EC">
              <w:trPr>
                <w:trHeight w:val="450"/>
              </w:trPr>
              <w:tc>
                <w:tcPr>
                  <w:tcW w:w="33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Вар.</w:t>
                  </w:r>
                </w:p>
              </w:tc>
              <w:tc>
                <w:tcPr>
                  <w:tcW w:w="48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Р</w:t>
                  </w:r>
                  <w:r w:rsidRPr="00B648EC">
                    <w:rPr>
                      <w:color w:val="000000"/>
                      <w:sz w:val="18"/>
                      <w:szCs w:val="18"/>
                      <w:vertAlign w:val="subscript"/>
                    </w:rPr>
                    <w:t>дов</w:t>
                  </w:r>
                </w:p>
              </w:tc>
              <w:tc>
                <w:tcPr>
                  <w:tcW w:w="4181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Номер измерения и значение величины Х</w:t>
                  </w:r>
                  <w:r w:rsidRPr="00B648EC">
                    <w:rPr>
                      <w:color w:val="000000"/>
                      <w:sz w:val="18"/>
                      <w:szCs w:val="18"/>
                      <w:vertAlign w:val="subscript"/>
                    </w:rPr>
                    <w:t>ИЗМi</w:t>
                  </w:r>
                </w:p>
              </w:tc>
            </w:tr>
            <w:tr w:rsidR="00B648EC" w:rsidRPr="00B648EC" w:rsidTr="00B648EC">
              <w:trPr>
                <w:trHeight w:val="240"/>
              </w:trPr>
              <w:tc>
                <w:tcPr>
                  <w:tcW w:w="33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8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9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0,95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84,15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84,06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83,8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83,9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84,1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84,03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0,99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52,5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48,5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50,2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50,3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49,2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0,98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7,05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6,9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6,85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7,2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6,74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7,25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6,6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4,25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3,85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4,02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4,03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4,12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0,95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890,3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889,9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890,6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</w:tbl>
          <w:p w:rsidR="00C8341D" w:rsidRPr="00B522AD" w:rsidRDefault="00C8341D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610141" w:rsidRPr="007B1FB3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610141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F9173A">
              <w:rPr>
                <w:b/>
              </w:rPr>
              <w:t>отовностью к участию в 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</w:t>
            </w:r>
          </w:p>
        </w:tc>
      </w:tr>
      <w:tr w:rsidR="00610141" w:rsidRPr="007B1FB3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B7614B" w:rsidRDefault="00610141" w:rsidP="00DC0080">
            <w:pPr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color w:val="000000"/>
              </w:rPr>
            </w:pPr>
            <w:r w:rsidRPr="00B7614B">
              <w:rPr>
                <w:color w:val="000000"/>
              </w:rPr>
              <w:t>виды и методы измерений, классификацию погрешностей измерений; основные средства измерения теплофизических параметров;</w:t>
            </w:r>
          </w:p>
          <w:p w:rsidR="00610141" w:rsidRPr="00B7614B" w:rsidRDefault="00610141" w:rsidP="00DC0080">
            <w:pPr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color w:val="000000"/>
              </w:rPr>
            </w:pPr>
            <w:r w:rsidRPr="00B7614B">
              <w:t xml:space="preserve">теоретические основы метрологии, </w:t>
            </w:r>
            <w:r w:rsidRPr="00B7614B">
              <w:rPr>
                <w:color w:val="000000"/>
              </w:rPr>
              <w:t>обеспечения единства измерений и достижения требуемой точности; методы и средства измерения теплофизических параметров;</w:t>
            </w:r>
          </w:p>
          <w:p w:rsidR="00610141" w:rsidRPr="002E13B3" w:rsidRDefault="00610141" w:rsidP="00DC0080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организационные, научные  и методические основы метрологического обеспечения технологических процессов;</w:t>
            </w:r>
            <w:r w:rsidRPr="00B7614B">
              <w:rPr>
                <w:color w:val="000000"/>
              </w:rPr>
              <w:t xml:space="preserve"> </w:t>
            </w:r>
            <w:r w:rsidRPr="00B7614B">
              <w:t>принцип действия и устройство стандартных средств измерения теплофизических параметров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Метрология. Основные понятия и определения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система приборов (ГСП)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Единство измерений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Измеряемые величины. Виды измерений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Методы измерений. Методика выполнения измерений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Основные положения теории погрешностей.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976">
              <w:rPr>
                <w:rFonts w:ascii="Times New Roman" w:hAnsi="Times New Roman"/>
                <w:sz w:val="24"/>
                <w:szCs w:val="24"/>
              </w:rPr>
              <w:t>Классификация погрешностей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Вероятностные оценки погрешностей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Средства измерения, виды. Сигналя измерительной информации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магнитных величин. Параметры, характеристик, схемы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Эффекты Томсона, Зеебека и Пельтье</w:t>
            </w:r>
          </w:p>
          <w:p w:rsidR="00610141" w:rsidRPr="006C5878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градуировки, материал электродов)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предъявляемые к материалам, термопар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Законы излучения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Преобразователи неэлектрических величин. Пирометры 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Уравновешенные мосты. Достоинства, недостатки. Способы подключения термометров сопротивления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Неуравновешенные мосты. Достоинства, недостатки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Прибор 250М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Логометрические схемы</w:t>
            </w:r>
          </w:p>
          <w:p w:rsidR="00610141" w:rsidRPr="00DC008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Милливольтметр. Принцип действия. Устройство. Достоинства, недостатки</w:t>
            </w: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7614B">
              <w:t>выполнять  измерения по заданной методике с помощью типовых измерительных приборов, рассчитывать погрешности измерений</w:t>
            </w:r>
            <w:r w:rsidRPr="00B7614B">
              <w:rPr>
                <w:color w:val="000000"/>
                <w:spacing w:val="-3"/>
              </w:rPr>
              <w:t>;</w:t>
            </w:r>
          </w:p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7614B">
              <w:t>применять методики выполнения измерений с помощью типовых измерительных приборов, оценивать погрешности измерений;</w:t>
            </w:r>
          </w:p>
          <w:p w:rsidR="00610141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выбирать и применять методики выполнения измерений с помощью типовых измерительных приборов, оценивать погрешности измерений.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</w:pPr>
            <w:r w:rsidRPr="000045E3">
              <w:t>Медный термометр сопротивления имеет сопротивление R</w:t>
            </w:r>
            <w:r w:rsidRPr="000045E3">
              <w:rPr>
                <w:vertAlign w:val="subscript"/>
              </w:rPr>
              <w:t>20</w:t>
            </w:r>
            <w:r w:rsidRPr="000045E3">
              <w:t xml:space="preserve"> = 1,75 Ом. Определить его сопротивление при 100 и 150 </w:t>
            </w:r>
            <w:r w:rsidRPr="000045E3">
              <w:rPr>
                <w:vertAlign w:val="superscript"/>
              </w:rPr>
              <w:t>0</w:t>
            </w:r>
            <w:r w:rsidRPr="000045E3">
              <w:t>С (</w:t>
            </w:r>
            <w:r w:rsidRPr="000045E3">
              <w:sym w:font="Symbol" w:char="F061"/>
            </w:r>
            <w:r w:rsidRPr="000045E3">
              <w:t xml:space="preserve"> = 4,26</w:t>
            </w:r>
            <w:r w:rsidRPr="000045E3">
              <w:sym w:font="Symbol" w:char="F0D7"/>
            </w:r>
            <w:r w:rsidRPr="000045E3">
              <w:t>10</w:t>
            </w:r>
            <w:r w:rsidRPr="000045E3">
              <w:rPr>
                <w:vertAlign w:val="superscript"/>
              </w:rPr>
              <w:t>-3</w:t>
            </w:r>
            <w:r w:rsidRPr="000045E3">
              <w:t xml:space="preserve"> К</w:t>
            </w:r>
            <w:r w:rsidRPr="000045E3">
              <w:rPr>
                <w:vertAlign w:val="superscript"/>
              </w:rPr>
              <w:t>-1</w:t>
            </w:r>
            <w:r w:rsidRPr="000045E3">
              <w:t>)</w:t>
            </w:r>
          </w:p>
          <w:p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</w:pPr>
            <w:r w:rsidRPr="000045E3">
              <w:t xml:space="preserve">Введите поправку в показания термопары и определите температуру рабочего конца, если термо-ЭДС термометра типа S = 3,75 мВ, температура свободных концов 32 </w:t>
            </w:r>
            <w:r w:rsidRPr="000045E3">
              <w:rPr>
                <w:vertAlign w:val="superscript"/>
              </w:rPr>
              <w:t>0</w:t>
            </w:r>
            <w:r w:rsidRPr="000045E3">
              <w:t>С</w:t>
            </w:r>
          </w:p>
          <w:p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2A1CFF">
              <w:rPr>
                <w:color w:val="000000"/>
              </w:rPr>
              <w:t>Амперметр с пределом измерения 10 А показал при измерениях ток 5,3 А при его действительном значении 5,23 А. Определите абсолютную, относительную и относительную приведенную погрешности</w:t>
            </w:r>
          </w:p>
          <w:p w:rsidR="00610141" w:rsidRPr="006C5878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2A1CFF">
              <w:t xml:space="preserve">Имеются два амперметра: один </w:t>
            </w:r>
            <w:r>
              <w:t>КТ</w:t>
            </w:r>
            <w:r w:rsidRPr="002A1CFF">
              <w:t xml:space="preserve"> 0,5 имеет верхний предел измерения 20 А, другой </w:t>
            </w:r>
            <w:r>
              <w:t>КТ</w:t>
            </w:r>
            <w:r w:rsidRPr="002A1CFF">
              <w:t xml:space="preserve"> 1,5 имеет верхний предел измерения 5 А. Определите, у какого прибора меньше предел допускаемой основной относительной погрешности</w:t>
            </w:r>
            <w:r>
              <w:t xml:space="preserve"> при измерении тока 3 А</w:t>
            </w: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 xml:space="preserve">основными методами прямых </w:t>
            </w:r>
            <w:r>
              <w:t>измерений</w:t>
            </w:r>
            <w:r w:rsidRPr="00B7614B">
              <w:t>;</w:t>
            </w:r>
          </w:p>
          <w:p w:rsidR="00610141" w:rsidRPr="009430E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>методами обработки результатов и расчета погрешностей измерений</w:t>
            </w:r>
            <w:r w:rsidRPr="009430EB">
              <w:rPr>
                <w:color w:val="000000"/>
              </w:rPr>
              <w:t>;</w:t>
            </w:r>
          </w:p>
          <w:p w:rsidR="00610141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7614B">
              <w:t>методами измерений, обработки результатов многократных измерений,  оценки погрешностей и точности средств измерений</w:t>
            </w:r>
            <w:r w:rsidRPr="00B7614B">
              <w:rPr>
                <w:color w:val="000000"/>
                <w:spacing w:val="-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Pr="00DD7EAD" w:rsidRDefault="00531B51" w:rsidP="00531B51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 тестовых заданий</w:t>
            </w:r>
            <w:r w:rsidR="00610141" w:rsidRPr="00DD7EAD">
              <w:rPr>
                <w:b/>
                <w:i/>
                <w:color w:val="000000"/>
                <w:kern w:val="24"/>
              </w:rPr>
              <w:t xml:space="preserve">: 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1. В каких случаях применяются пирометры?</w:t>
            </w:r>
          </w:p>
          <w:tbl>
            <w:tblPr>
              <w:tblW w:w="0" w:type="auto"/>
              <w:tblLook w:val="01E0"/>
            </w:tblPr>
            <w:tblGrid>
              <w:gridCol w:w="3807"/>
              <w:gridCol w:w="5079"/>
            </w:tblGrid>
            <w:tr w:rsidR="00531B51" w:rsidRPr="00BD57FD" w:rsidTr="008A66D0">
              <w:tc>
                <w:tcPr>
                  <w:tcW w:w="4140" w:type="dxa"/>
                  <w:shd w:val="clear" w:color="auto" w:fill="auto"/>
                </w:tcPr>
                <w:p w:rsidR="00531B51" w:rsidRPr="00531B51" w:rsidRDefault="00531B51" w:rsidP="008A66D0">
                  <w:pPr>
                    <w:spacing w:after="0"/>
                  </w:pPr>
                  <w:r w:rsidRPr="00531B51">
                    <w:t>а) при измерении высоких температур;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:rsidR="00531B51" w:rsidRPr="008A66D0" w:rsidRDefault="00531B51" w:rsidP="008A66D0">
                  <w:pPr>
                    <w:spacing w:after="0"/>
                    <w:rPr>
                      <w:u w:val="single"/>
                    </w:rPr>
                  </w:pPr>
                  <w:r w:rsidRPr="00531B51">
                    <w:t>в) при измерении температуры движущихся объектов;</w:t>
                  </w:r>
                </w:p>
              </w:tc>
            </w:tr>
            <w:tr w:rsidR="00531B51" w:rsidRPr="00BD57FD" w:rsidTr="008A66D0">
              <w:tc>
                <w:tcPr>
                  <w:tcW w:w="4140" w:type="dxa"/>
                  <w:shd w:val="clear" w:color="auto" w:fill="auto"/>
                </w:tcPr>
                <w:p w:rsidR="00531B51" w:rsidRPr="00BD57FD" w:rsidRDefault="00531B51" w:rsidP="008A66D0">
                  <w:pPr>
                    <w:spacing w:after="0"/>
                  </w:pPr>
                  <w:r w:rsidRPr="00BD57FD">
                    <w:t>б) при измерении температур ниже 0</w:t>
                  </w:r>
                  <w:r w:rsidRPr="008A66D0">
                    <w:sym w:font="Symbol" w:char="F0B0"/>
                  </w:r>
                  <w:r w:rsidRPr="00531B51">
                    <w:t>С</w:t>
                  </w:r>
                  <w:r>
                    <w:t>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:rsidR="00531B51" w:rsidRPr="00BD57FD" w:rsidRDefault="00531B51" w:rsidP="008A66D0">
                  <w:pPr>
                    <w:spacing w:after="0"/>
                  </w:pPr>
                  <w:r w:rsidRPr="00BD57FD">
                    <w:t>г) когда необходимо обеспечить высокую точность</w:t>
                  </w:r>
                  <w:r>
                    <w:t>.</w:t>
                  </w:r>
                </w:p>
              </w:tc>
            </w:tr>
          </w:tbl>
          <w:p w:rsidR="00531B51" w:rsidRPr="00531B51" w:rsidRDefault="00531B51" w:rsidP="00531B51">
            <w:pPr>
              <w:spacing w:after="0"/>
            </w:pPr>
            <w:r w:rsidRPr="00531B51">
              <w:t>2. Какой метод измерения лежит в основе работы термопары и термометра сопротивления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а) контактный;</w:t>
            </w:r>
            <w:r>
              <w:t xml:space="preserve">   </w:t>
            </w:r>
            <w:r w:rsidRPr="00531B51">
              <w:t>б) бесконтактный;</w:t>
            </w:r>
            <w:r>
              <w:t xml:space="preserve">   </w:t>
            </w:r>
            <w:r w:rsidRPr="00BD57FD">
              <w:t>в) косвенный.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 xml:space="preserve">3. Как изменяются свойства материала термометра сопротивления при изменении </w:t>
            </w:r>
            <w:r w:rsidRPr="00531B51">
              <w:lastRenderedPageBreak/>
              <w:t>температуры</w:t>
            </w:r>
          </w:p>
          <w:p w:rsidR="00531B51" w:rsidRPr="00531B51" w:rsidRDefault="00531B51" w:rsidP="00531B51">
            <w:pPr>
              <w:spacing w:after="0"/>
              <w:jc w:val="both"/>
            </w:pPr>
            <w:r w:rsidRPr="00531B51">
              <w:t>а) изменяется электрическое сопротивление;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б) изменяется плотность;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в) изменяется длина проводника.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4. Как изменяется сопротивление у полупроводниковых термометров сопротивления при увеличении температуры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а) увеличивается;</w:t>
            </w:r>
            <w:r>
              <w:t xml:space="preserve">   </w:t>
            </w:r>
            <w:r w:rsidRPr="00531B51">
              <w:t>б) уменьшается;</w:t>
            </w:r>
            <w:r>
              <w:t xml:space="preserve">   </w:t>
            </w:r>
            <w:r w:rsidRPr="00BD57FD">
              <w:t>в) не изменяется.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5. Основной закон, который лежит в основе работы термопары</w:t>
            </w:r>
          </w:p>
          <w:p w:rsidR="00531B51" w:rsidRPr="00531B51" w:rsidRDefault="00531B51" w:rsidP="00531B51">
            <w:pPr>
              <w:spacing w:after="0"/>
              <w:jc w:val="both"/>
            </w:pPr>
            <w:r w:rsidRPr="00BD57FD">
              <w:t>а) закон Планка;</w:t>
            </w:r>
            <w:r>
              <w:t xml:space="preserve">   </w:t>
            </w:r>
            <w:r w:rsidRPr="00BD57FD">
              <w:t>б) закон Томсона;</w:t>
            </w:r>
            <w:r>
              <w:t xml:space="preserve">   </w:t>
            </w:r>
            <w:r w:rsidRPr="00531B51">
              <w:t>в) закон Пельтье</w:t>
            </w:r>
            <w:r w:rsidRPr="00CF0DE0">
              <w:rPr>
                <w:u w:val="single"/>
              </w:rPr>
              <w:t>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6. Сколько спаев бывает у термопары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а) 1;</w:t>
            </w:r>
            <w:r>
              <w:t xml:space="preserve">   </w:t>
            </w:r>
            <w:r w:rsidRPr="00531B51">
              <w:t>б) 2;</w:t>
            </w:r>
            <w:r>
              <w:t xml:space="preserve">   </w:t>
            </w:r>
            <w:r w:rsidRPr="00BD57FD">
              <w:t>в) 3;</w:t>
            </w:r>
            <w:r>
              <w:t xml:space="preserve">   </w:t>
            </w:r>
            <w:r w:rsidRPr="00BD57FD">
              <w:t>г) зависит от условий измерения.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7. Какие спаи термопары помещаются в измерительную среду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531B51">
              <w:t>а) рабочие;</w:t>
            </w:r>
            <w:r>
              <w:t xml:space="preserve">   </w:t>
            </w:r>
            <w:r w:rsidRPr="00BD57FD">
              <w:t>б) холодные;</w:t>
            </w:r>
            <w:r>
              <w:t xml:space="preserve">   </w:t>
            </w:r>
            <w:r w:rsidRPr="00531B51">
              <w:t>в) горячие;</w:t>
            </w:r>
            <w:r>
              <w:t xml:space="preserve">   </w:t>
            </w:r>
            <w:r w:rsidRPr="00BD57FD">
              <w:t>г) свободные.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8. Для чего вводят поправку на температуру холодных спаев, чтобы</w:t>
            </w:r>
          </w:p>
          <w:p w:rsidR="00531B51" w:rsidRPr="00531B51" w:rsidRDefault="00531B51" w:rsidP="00531B51">
            <w:pPr>
              <w:spacing w:after="0"/>
              <w:jc w:val="both"/>
            </w:pPr>
            <w:r w:rsidRPr="00531B51">
              <w:t>а) температура холодных спаев была ноль;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б) температура холодных спае</w:t>
            </w:r>
            <w:r>
              <w:t>в была равна температуре горячих</w:t>
            </w:r>
            <w:r w:rsidRPr="00BD57FD">
              <w:t xml:space="preserve"> спаев.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9. Какой метод измерения лежит в основе работы пирометров</w:t>
            </w:r>
          </w:p>
          <w:p w:rsidR="00610141" w:rsidRPr="00531B51" w:rsidRDefault="00531B51" w:rsidP="00531B51">
            <w:pPr>
              <w:spacing w:after="0"/>
              <w:jc w:val="both"/>
            </w:pPr>
            <w:r w:rsidRPr="00BD57FD">
              <w:t>а) контактный;</w:t>
            </w:r>
            <w:r>
              <w:t xml:space="preserve">    </w:t>
            </w:r>
            <w:r w:rsidRPr="00531B51">
              <w:t>б) бесконтактный;</w:t>
            </w:r>
            <w:r>
              <w:t xml:space="preserve">    </w:t>
            </w:r>
            <w:r w:rsidRPr="00BD57FD">
              <w:t>в) прямой.</w:t>
            </w:r>
          </w:p>
        </w:tc>
      </w:tr>
    </w:tbl>
    <w:p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 xml:space="preserve">Промежуточная аттестация по дисциплине «Метрология»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 xml:space="preserve"> с оценкой.</w:t>
      </w:r>
    </w:p>
    <w:p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>теоретическим вопросам и задачам</w:t>
      </w:r>
      <w:r w:rsidR="00740BBF" w:rsidRPr="007B1FB3">
        <w:rPr>
          <w:color w:val="000000"/>
        </w:rPr>
        <w:t xml:space="preserve">. </w:t>
      </w:r>
    </w:p>
    <w:p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:rsidR="003107A4" w:rsidRPr="00AD59C9" w:rsidRDefault="003107A4" w:rsidP="003107A4">
      <w:pPr>
        <w:spacing w:after="0" w:line="240" w:lineRule="auto"/>
        <w:ind w:firstLine="567"/>
      </w:pPr>
    </w:p>
    <w:p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:rsidR="002F7E04" w:rsidRPr="004332AD" w:rsidRDefault="003107A4" w:rsidP="003107A4">
      <w:pPr>
        <w:pStyle w:val="ae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:rsidR="003107A4" w:rsidRDefault="002F7E0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:rsidR="002F7E04" w:rsidRDefault="002F7E04" w:rsidP="003107A4">
      <w:pPr>
        <w:pStyle w:val="ae"/>
        <w:spacing w:before="0" w:beforeAutospacing="0" w:after="0" w:afterAutospacing="0"/>
        <w:ind w:firstLine="567"/>
        <w:jc w:val="both"/>
      </w:pPr>
    </w:p>
    <w:p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DA5516" w:rsidRPr="001D2696" w:rsidRDefault="00DA5516" w:rsidP="00DA5516">
      <w:pPr>
        <w:pStyle w:val="Style10"/>
        <w:widowControl/>
        <w:spacing w:after="120"/>
        <w:ind w:firstLine="720"/>
        <w:jc w:val="both"/>
        <w:rPr>
          <w:rStyle w:val="FontStyle22"/>
          <w:i/>
          <w:sz w:val="24"/>
          <w:szCs w:val="24"/>
        </w:rPr>
      </w:pPr>
      <w:r w:rsidRPr="001D2696">
        <w:rPr>
          <w:rStyle w:val="FontStyle18"/>
          <w:i/>
          <w:sz w:val="24"/>
          <w:szCs w:val="24"/>
        </w:rPr>
        <w:t xml:space="preserve">а) Основная </w:t>
      </w:r>
      <w:r w:rsidRPr="001D2696">
        <w:rPr>
          <w:rStyle w:val="FontStyle22"/>
          <w:b/>
          <w:i/>
          <w:sz w:val="24"/>
          <w:szCs w:val="24"/>
        </w:rPr>
        <w:t>литература</w:t>
      </w:r>
      <w:r w:rsidRPr="001D2696">
        <w:rPr>
          <w:rStyle w:val="FontStyle22"/>
          <w:i/>
          <w:sz w:val="24"/>
          <w:szCs w:val="24"/>
        </w:rPr>
        <w:t xml:space="preserve">: </w:t>
      </w:r>
    </w:p>
    <w:p w:rsidR="00DA5516" w:rsidRPr="00BB6B88" w:rsidRDefault="00DA5516" w:rsidP="00DA5516">
      <w:pPr>
        <w:spacing w:after="0" w:line="240" w:lineRule="auto"/>
        <w:ind w:firstLine="756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CA07FB">
        <w:rPr>
          <w:color w:val="000000"/>
        </w:rPr>
        <w:t xml:space="preserve">Грибанов, Д. Д. Основы метрологии, сертификации и стандартизации : учеб. пособие / Д.Д. Грибанов. — Москва : ИНФРА-М, 2019. — 127 с. — (Высшее образование: Бакалавриат). - ISBN 978-5-16-009677-3. - Текст : электронный. - URL: </w:t>
      </w:r>
      <w:hyperlink r:id="rId41" w:history="1">
        <w:r w:rsidRPr="00CA07FB">
          <w:rPr>
            <w:rStyle w:val="ac"/>
          </w:rPr>
          <w:t>https://znanium.com/read?id=330611</w:t>
        </w:r>
      </w:hyperlink>
      <w:r w:rsidRPr="00CA07FB">
        <w:rPr>
          <w:color w:val="000000"/>
        </w:rPr>
        <w:t xml:space="preserve"> (дата обращения: 18.09.2020). – Режим доступа: по подписке.</w:t>
      </w:r>
    </w:p>
    <w:p w:rsidR="00DA5516" w:rsidRDefault="00DA5516" w:rsidP="00DA5516">
      <w:pPr>
        <w:ind w:firstLine="709"/>
        <w:rPr>
          <w:color w:val="001329"/>
          <w:shd w:val="clear" w:color="auto" w:fill="FFFFFF"/>
        </w:rPr>
      </w:pPr>
      <w:r w:rsidRPr="00BB6B88">
        <w:rPr>
          <w:color w:val="000000"/>
        </w:rPr>
        <w:t>2.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Эрастов, В. Е. Метрология, стандартизация и сертификация: Учебное пособие / В.Е. Эрастов. - Москва : Форум, 2017. - 208 с. (Высшее образование). ISBN 978-5-91134-193-0. - Текст : электронный. - URL: </w:t>
      </w:r>
      <w:hyperlink r:id="rId42" w:history="1">
        <w:r w:rsidRPr="00CA07FB">
          <w:rPr>
            <w:rStyle w:val="ac"/>
            <w:shd w:val="clear" w:color="auto" w:fill="FFFFFF"/>
          </w:rPr>
          <w:t>https://znanium.com/catalog/product/636241</w:t>
        </w:r>
      </w:hyperlink>
      <w:r w:rsidRPr="00CA07FB">
        <w:rPr>
          <w:color w:val="001329"/>
          <w:shd w:val="clear" w:color="auto" w:fill="FFFFFF"/>
        </w:rPr>
        <w:t xml:space="preserve">  (дата обращения: 18.09.2020). – Режим доступа: по подписке</w:t>
      </w:r>
      <w:r>
        <w:rPr>
          <w:color w:val="001329"/>
          <w:shd w:val="clear" w:color="auto" w:fill="FFFFFF"/>
        </w:rPr>
        <w:t>.</w:t>
      </w:r>
    </w:p>
    <w:p w:rsidR="00DA5516" w:rsidRPr="00E05393" w:rsidRDefault="00DA5516" w:rsidP="00DA5516">
      <w:pPr>
        <w:pStyle w:val="ad"/>
        <w:spacing w:after="0" w:line="240" w:lineRule="auto"/>
        <w:jc w:val="both"/>
        <w:rPr>
          <w:rStyle w:val="FontStyle22"/>
          <w:color w:val="000000"/>
          <w:sz w:val="24"/>
          <w:szCs w:val="24"/>
        </w:rPr>
      </w:pPr>
    </w:p>
    <w:p w:rsidR="00DA5516" w:rsidRPr="001D2696" w:rsidRDefault="00DA5516" w:rsidP="00DA5516">
      <w:pPr>
        <w:pStyle w:val="Style10"/>
        <w:widowControl/>
        <w:spacing w:before="120" w:after="120"/>
        <w:ind w:firstLine="720"/>
        <w:jc w:val="both"/>
        <w:rPr>
          <w:rStyle w:val="FontStyle22"/>
          <w:b/>
          <w:i/>
          <w:sz w:val="24"/>
          <w:szCs w:val="24"/>
        </w:rPr>
      </w:pPr>
      <w:r w:rsidRPr="001D2696">
        <w:rPr>
          <w:rStyle w:val="FontStyle22"/>
          <w:b/>
          <w:i/>
          <w:sz w:val="24"/>
          <w:szCs w:val="24"/>
        </w:rPr>
        <w:t xml:space="preserve">б) Дополнительная литература: </w:t>
      </w:r>
    </w:p>
    <w:p w:rsidR="00DA5516" w:rsidRDefault="00DA5516" w:rsidP="00DA5516">
      <w:pPr>
        <w:spacing w:after="0" w:line="240" w:lineRule="auto"/>
        <w:ind w:firstLine="709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343E5E">
        <w:rPr>
          <w:color w:val="000000"/>
        </w:rPr>
        <w:t>Самарина, И. Г. Основы метрологии, стандартизации и сертификации: учебное пособие / И. Г. Самарина, Т. Г. Сухоносова ; МГТУ. - Магнитогорск: МГТУ, 2016.</w:t>
      </w:r>
      <w:r>
        <w:rPr>
          <w:color w:val="000000"/>
        </w:rPr>
        <w:t xml:space="preserve"> </w:t>
      </w:r>
      <w:r w:rsidRPr="00343E5E">
        <w:rPr>
          <w:color w:val="000000"/>
        </w:rPr>
        <w:t xml:space="preserve">- 1 электрон. опт. диск (CD-ROM). - Загл. с титул. экрана. - URL: </w:t>
      </w:r>
      <w:hyperlink r:id="rId43" w:history="1">
        <w:r w:rsidRPr="00343E5E">
          <w:rPr>
            <w:rStyle w:val="ac"/>
          </w:rPr>
          <w:t>https://magtu.informsystema.ru/uploader/fileUpload?name=2872.pdf&amp;show=dcatalogues/1/1134039/2872.pdf&amp;view=true</w:t>
        </w:r>
      </w:hyperlink>
      <w:r w:rsidRPr="00343E5E">
        <w:rPr>
          <w:color w:val="000000"/>
        </w:rPr>
        <w:t xml:space="preserve"> 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Сведения доступны также на CD-ROM.</w:t>
      </w:r>
      <w:r w:rsidRPr="00343E5E">
        <w:t xml:space="preserve"> </w:t>
      </w:r>
    </w:p>
    <w:p w:rsidR="00DA5516" w:rsidRPr="005B7F5F" w:rsidRDefault="00DA5516" w:rsidP="00DA5516">
      <w:pPr>
        <w:spacing w:after="0" w:line="240" w:lineRule="auto"/>
        <w:ind w:firstLine="709"/>
        <w:jc w:val="both"/>
      </w:pPr>
      <w:r w:rsidRPr="00BB6B88">
        <w:rPr>
          <w:color w:val="000000"/>
        </w:rPr>
        <w:lastRenderedPageBreak/>
        <w:t>2.</w:t>
      </w:r>
      <w:r w:rsidRPr="00BB6B88">
        <w:t xml:space="preserve"> </w:t>
      </w:r>
      <w:r w:rsidRPr="00BB6B88">
        <w:rPr>
          <w:color w:val="000000"/>
        </w:rPr>
        <w:t>Метрология.</w:t>
      </w:r>
      <w:r w:rsidRPr="00BB6B88">
        <w:t xml:space="preserve"> </w:t>
      </w:r>
      <w:r w:rsidRPr="00BB6B88">
        <w:rPr>
          <w:color w:val="000000"/>
        </w:rPr>
        <w:t>Теория</w:t>
      </w:r>
      <w:r w:rsidRPr="00BB6B88">
        <w:t xml:space="preserve"> </w:t>
      </w:r>
      <w:r w:rsidRPr="00BB6B88">
        <w:rPr>
          <w:color w:val="000000"/>
        </w:rPr>
        <w:t>измерений:</w:t>
      </w:r>
      <w:r w:rsidRPr="00BB6B88">
        <w:t xml:space="preserve"> </w:t>
      </w:r>
      <w:r w:rsidRPr="00BB6B88">
        <w:rPr>
          <w:color w:val="000000"/>
        </w:rPr>
        <w:t>учебник</w:t>
      </w:r>
      <w:r w:rsidRPr="00BB6B88">
        <w:t xml:space="preserve"> </w:t>
      </w:r>
      <w:r w:rsidRPr="00BB6B88">
        <w:rPr>
          <w:color w:val="000000"/>
        </w:rPr>
        <w:t>для</w:t>
      </w:r>
      <w:r w:rsidRPr="00BB6B88">
        <w:t xml:space="preserve"> </w:t>
      </w:r>
      <w:r w:rsidRPr="00BB6B88">
        <w:rPr>
          <w:color w:val="000000"/>
        </w:rPr>
        <w:t>академического</w:t>
      </w:r>
      <w:r w:rsidRPr="00BB6B88">
        <w:t xml:space="preserve"> </w:t>
      </w:r>
      <w:r w:rsidRPr="00BB6B88">
        <w:rPr>
          <w:color w:val="000000"/>
        </w:rPr>
        <w:t>бакалавриата</w:t>
      </w:r>
      <w:r w:rsidRPr="00BB6B88">
        <w:t xml:space="preserve"> </w:t>
      </w:r>
      <w:r w:rsidRPr="00BB6B88">
        <w:rPr>
          <w:color w:val="000000"/>
        </w:rPr>
        <w:t>/</w:t>
      </w:r>
      <w:r w:rsidRPr="00BB6B88">
        <w:t xml:space="preserve"> </w:t>
      </w:r>
      <w:r w:rsidRPr="00BB6B88">
        <w:rPr>
          <w:color w:val="000000"/>
        </w:rPr>
        <w:t>под</w:t>
      </w:r>
      <w:r w:rsidRPr="00BB6B88">
        <w:t xml:space="preserve"> </w:t>
      </w:r>
      <w:r w:rsidRPr="00BB6B88">
        <w:rPr>
          <w:color w:val="000000"/>
        </w:rPr>
        <w:t>общ.</w:t>
      </w:r>
      <w:r w:rsidRPr="00BB6B88">
        <w:t xml:space="preserve"> </w:t>
      </w:r>
      <w:r w:rsidRPr="00BB6B88">
        <w:rPr>
          <w:color w:val="000000"/>
        </w:rPr>
        <w:t>редакцией</w:t>
      </w:r>
      <w:r w:rsidRPr="00BB6B88">
        <w:t xml:space="preserve"> </w:t>
      </w:r>
      <w:r w:rsidRPr="00BB6B88">
        <w:rPr>
          <w:color w:val="000000"/>
        </w:rPr>
        <w:t>Т.И.</w:t>
      </w:r>
      <w:r w:rsidRPr="00BB6B88">
        <w:t xml:space="preserve"> </w:t>
      </w:r>
      <w:r w:rsidRPr="00BB6B88">
        <w:rPr>
          <w:color w:val="000000"/>
        </w:rPr>
        <w:t>Мурашкиной.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2-е</w:t>
      </w:r>
      <w:r w:rsidRPr="00BB6B88">
        <w:t xml:space="preserve"> </w:t>
      </w:r>
      <w:r w:rsidRPr="00BB6B88">
        <w:rPr>
          <w:color w:val="000000"/>
        </w:rPr>
        <w:t>изд.,</w:t>
      </w:r>
      <w:r w:rsidRPr="00BB6B88">
        <w:t xml:space="preserve"> </w:t>
      </w:r>
      <w:r w:rsidRPr="00BB6B88">
        <w:rPr>
          <w:color w:val="000000"/>
        </w:rPr>
        <w:t>испр.</w:t>
      </w:r>
      <w:r w:rsidRPr="00BB6B88">
        <w:t xml:space="preserve"> </w:t>
      </w:r>
      <w:r w:rsidRPr="00BB6B88">
        <w:rPr>
          <w:color w:val="000000"/>
        </w:rPr>
        <w:t>и</w:t>
      </w:r>
      <w:r w:rsidRPr="00BB6B88">
        <w:t xml:space="preserve"> </w:t>
      </w:r>
      <w:r w:rsidRPr="00BB6B88">
        <w:rPr>
          <w:color w:val="000000"/>
        </w:rPr>
        <w:t>доп.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C4040C">
        <w:t>М</w:t>
      </w:r>
      <w:r>
        <w:t>осква</w:t>
      </w:r>
      <w:r w:rsidRPr="00BB6B88">
        <w:rPr>
          <w:color w:val="000000"/>
        </w:rPr>
        <w:t>:</w:t>
      </w:r>
      <w:r w:rsidRPr="00BB6B88">
        <w:t xml:space="preserve"> </w:t>
      </w:r>
      <w:r w:rsidRPr="00BB6B88">
        <w:rPr>
          <w:color w:val="000000"/>
        </w:rPr>
        <w:t>Издательство</w:t>
      </w:r>
      <w:r w:rsidRPr="00BB6B88">
        <w:t xml:space="preserve"> </w:t>
      </w:r>
      <w:r w:rsidRPr="00BB6B88">
        <w:rPr>
          <w:color w:val="000000"/>
        </w:rPr>
        <w:t>Юрайт,</w:t>
      </w:r>
      <w:r w:rsidRPr="00BB6B88">
        <w:t xml:space="preserve"> </w:t>
      </w:r>
      <w:r w:rsidRPr="00BB6B88">
        <w:rPr>
          <w:color w:val="000000"/>
        </w:rPr>
        <w:t>2019.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167с.</w:t>
      </w:r>
      <w:r w:rsidRPr="00BB6B88">
        <w:t xml:space="preserve"> </w:t>
      </w:r>
      <w:r w:rsidRPr="00BB6B88">
        <w:rPr>
          <w:color w:val="000000"/>
        </w:rPr>
        <w:t>–</w:t>
      </w:r>
      <w:r w:rsidRPr="00BB6B88">
        <w:t xml:space="preserve"> </w:t>
      </w:r>
      <w:r>
        <w:rPr>
          <w:color w:val="000000"/>
        </w:rPr>
        <w:t>ISBN</w:t>
      </w:r>
      <w:r w:rsidRPr="00BB6B88">
        <w:t xml:space="preserve"> </w:t>
      </w:r>
      <w:r w:rsidRPr="00BB6B88">
        <w:rPr>
          <w:color w:val="000000"/>
        </w:rPr>
        <w:t>978-5-534-07295-2</w:t>
      </w:r>
      <w:r>
        <w:rPr>
          <w:color w:val="000000"/>
        </w:rPr>
        <w:t>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44" w:anchor="page/1" w:history="1">
        <w:r w:rsidRPr="0028363F">
          <w:rPr>
            <w:rStyle w:val="ac"/>
          </w:rPr>
          <w:t>https://urait.ru/viewer/metrologiya-teoriya-izmereniy-434719#page/1</w:t>
        </w:r>
      </w:hyperlink>
      <w:r w:rsidRPr="00BB6B88">
        <w:t xml:space="preserve"> </w:t>
      </w:r>
      <w:r w:rsidRPr="00343E5E">
        <w:rPr>
          <w:color w:val="000000"/>
        </w:rPr>
        <w:t>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</w:t>
      </w:r>
    </w:p>
    <w:p w:rsidR="00DA5516" w:rsidRPr="007B0D6D" w:rsidRDefault="00DA5516" w:rsidP="00DA5516">
      <w:pPr>
        <w:spacing w:after="0"/>
        <w:ind w:firstLine="709"/>
        <w:rPr>
          <w:color w:val="000000"/>
        </w:rPr>
      </w:pPr>
      <w:r>
        <w:rPr>
          <w:color w:val="000000"/>
        </w:rPr>
        <w:t xml:space="preserve">3. </w:t>
      </w:r>
      <w:r w:rsidRPr="007B0D6D">
        <w:rPr>
          <w:color w:val="000000"/>
        </w:rPr>
        <w:t xml:space="preserve">Пелевин, В. Ф. Метрология и средства измерений: учеб. пособие / В.Ф. Пелевин. — Минск: Новое знание ; Москва : ИНФРА-М, 2019. — 273 с. : ил. — (Высшее образование: Бакалавриат). - ISBN 978-5-16-006769-8. - Текст: электронный. - URL: </w:t>
      </w:r>
      <w:hyperlink r:id="rId45" w:history="1">
        <w:r w:rsidRPr="007B0D6D">
          <w:rPr>
            <w:rStyle w:val="ac"/>
          </w:rPr>
          <w:t>https://znanium.com/catalog/document?pid=988250</w:t>
        </w:r>
      </w:hyperlink>
      <w:r w:rsidRPr="007B0D6D">
        <w:rPr>
          <w:color w:val="000000"/>
        </w:rPr>
        <w:t xml:space="preserve"> (дата обращения: 18.09.2020). – Режим доступа: по подписке </w:t>
      </w:r>
    </w:p>
    <w:p w:rsidR="00DA5516" w:rsidRPr="007B0D6D" w:rsidRDefault="00DA5516" w:rsidP="00DA5516">
      <w:pPr>
        <w:spacing w:after="0"/>
        <w:ind w:firstLine="709"/>
        <w:rPr>
          <w:color w:val="000000"/>
        </w:rPr>
      </w:pPr>
      <w:r>
        <w:rPr>
          <w:color w:val="000000"/>
        </w:rPr>
        <w:t xml:space="preserve">5. </w:t>
      </w:r>
      <w:r w:rsidRPr="007B0D6D">
        <w:rPr>
          <w:color w:val="000000"/>
        </w:rPr>
        <w:t xml:space="preserve">Метрология, стандартизация, сертификация: учебное пособие / А.И. Аристов, В.М. Приходько, И.Д. Сергеев, Д.С. Фатюхин. — Москва: ИНФРА-М, 2021. — 256 с. + Доп. материалы [Электронный ресурс]. — (Среднее профессиональное образование). - ISBN 978-5-16-013964-7. - Текст: электронный. - URL: </w:t>
      </w:r>
      <w:hyperlink r:id="rId46" w:history="1">
        <w:r w:rsidRPr="007B0D6D">
          <w:rPr>
            <w:rStyle w:val="ac"/>
          </w:rPr>
          <w:t>https://znanium.com/catalog/product/1190667</w:t>
        </w:r>
      </w:hyperlink>
      <w:r w:rsidRPr="007B0D6D">
        <w:rPr>
          <w:color w:val="000000"/>
        </w:rPr>
        <w:t xml:space="preserve"> (дата обращения: 18.09.2020). – Режим доступа: по подписке </w:t>
      </w:r>
    </w:p>
    <w:p w:rsidR="00DA5516" w:rsidRPr="007B0D6D" w:rsidRDefault="00DA5516" w:rsidP="00DA5516">
      <w:pPr>
        <w:spacing w:after="0"/>
        <w:ind w:firstLine="709"/>
        <w:rPr>
          <w:color w:val="000000"/>
        </w:rPr>
      </w:pPr>
      <w:r>
        <w:rPr>
          <w:color w:val="001329"/>
          <w:shd w:val="clear" w:color="auto" w:fill="FFFFFF"/>
        </w:rPr>
        <w:t xml:space="preserve">6. </w:t>
      </w:r>
      <w:r w:rsidRPr="007B0D6D">
        <w:rPr>
          <w:color w:val="001329"/>
          <w:shd w:val="clear" w:color="auto" w:fill="FFFFFF"/>
        </w:rPr>
        <w:t xml:space="preserve">Раннев, Г. Г. Интеллектуальные средства измерений : учебник / Г. Г. Раннев, А. П. Тарасенко. — Москва : КУРС : ИНФРА-М, 2020. — 280 с. - ISBN 978-5-906818-66-9. - Текст: электронный. - URL: </w:t>
      </w:r>
      <w:hyperlink r:id="rId47" w:history="1">
        <w:r w:rsidRPr="007B0D6D">
          <w:rPr>
            <w:rStyle w:val="ac"/>
            <w:shd w:val="clear" w:color="auto" w:fill="FFFFFF"/>
          </w:rPr>
          <w:t>https://znanium.com/catalog/product/1054205</w:t>
        </w:r>
      </w:hyperlink>
      <w:r w:rsidRPr="007B0D6D">
        <w:rPr>
          <w:color w:val="001329"/>
          <w:shd w:val="clear" w:color="auto" w:fill="FFFFFF"/>
        </w:rPr>
        <w:t xml:space="preserve">  (дата обращения: 18.09.2020). – Режим доступа: по подписке</w:t>
      </w:r>
      <w:r w:rsidRPr="007B0D6D">
        <w:rPr>
          <w:color w:val="000000"/>
        </w:rPr>
        <w:t>.</w:t>
      </w:r>
    </w:p>
    <w:p w:rsidR="00DA5516" w:rsidRPr="001D2696" w:rsidRDefault="00DA5516" w:rsidP="00DA5516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:rsidR="00DA5516" w:rsidRPr="001D2696" w:rsidRDefault="00DA5516" w:rsidP="00DA5516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D2696">
        <w:rPr>
          <w:rStyle w:val="FontStyle15"/>
          <w:i/>
          <w:spacing w:val="40"/>
          <w:sz w:val="24"/>
          <w:szCs w:val="24"/>
        </w:rPr>
        <w:t>в)</w:t>
      </w:r>
      <w:r w:rsidRPr="001D2696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DA5516" w:rsidRPr="00BB6B88" w:rsidRDefault="00DA5516" w:rsidP="00DA5516">
      <w:pPr>
        <w:spacing w:after="0" w:line="240" w:lineRule="auto"/>
        <w:ind w:firstLine="756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48" w:history="1">
        <w:r w:rsidRPr="00351408">
          <w:rPr>
            <w:rStyle w:val="ac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:rsidR="00DA5516" w:rsidRPr="005B607F" w:rsidRDefault="00DA5516" w:rsidP="00DA5516">
      <w:pPr>
        <w:spacing w:after="0" w:line="240" w:lineRule="auto"/>
        <w:ind w:firstLine="756"/>
        <w:jc w:val="both"/>
      </w:pPr>
      <w:r w:rsidRPr="00BB6B88">
        <w:rPr>
          <w:color w:val="000000"/>
        </w:rPr>
        <w:t>2.</w:t>
      </w:r>
      <w:r w:rsidRPr="00BB6B88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49" w:history="1">
        <w:r w:rsidRPr="00570EE9">
          <w:rPr>
            <w:rStyle w:val="ac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DA5516" w:rsidRPr="001D2696" w:rsidRDefault="00DA5516" w:rsidP="00DA5516">
      <w:pPr>
        <w:pStyle w:val="Style4"/>
        <w:widowControl/>
        <w:ind w:left="36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3. </w:t>
      </w:r>
      <w:r w:rsidRPr="001D2696">
        <w:rPr>
          <w:rStyle w:val="FontStyle31"/>
          <w:rFonts w:ascii="Times New Roman" w:hAnsi="Times New Roman" w:cs="Times New Roman"/>
          <w:sz w:val="24"/>
          <w:szCs w:val="24"/>
        </w:rPr>
        <w:t>Методические рекомендации по выполнению индивидуальных заданий. Приложение 1</w:t>
      </w:r>
    </w:p>
    <w:p w:rsidR="00DA5516" w:rsidRPr="001D2696" w:rsidRDefault="00DA5516" w:rsidP="00DA5516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:rsidR="00DA5516" w:rsidRPr="00787B78" w:rsidRDefault="00DA5516" w:rsidP="00DA5516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69"/>
        <w:gridCol w:w="3374"/>
        <w:gridCol w:w="2981"/>
      </w:tblGrid>
      <w:tr w:rsidR="00DA5516" w:rsidTr="001E5504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A5516" w:rsidTr="001E5504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DA5516" w:rsidP="001E5504">
            <w:pPr>
              <w:spacing w:after="0" w:line="240" w:lineRule="auto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MS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Windows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7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878F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878F6">
              <w:rPr>
                <w:color w:val="000000"/>
                <w:lang w:val="en-US"/>
              </w:rPr>
              <w:t>)</w:t>
            </w:r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A5516" w:rsidTr="001E5504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A35B3" w:rsidRDefault="00DA5516" w:rsidP="001E5504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MS Office 2007 Professional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A35B3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0A35B3">
              <w:rPr>
                <w:color w:val="000000"/>
              </w:rP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A35B3" w:rsidRDefault="00DA5516" w:rsidP="001E550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A35B3">
              <w:rPr>
                <w:color w:val="000000"/>
              </w:rPr>
              <w:t xml:space="preserve"> </w:t>
            </w:r>
          </w:p>
        </w:tc>
      </w:tr>
      <w:tr w:rsidR="00DA5516" w:rsidTr="001E5504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A35B3" w:rsidRDefault="00DA5516" w:rsidP="001E5504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7Zip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A35B3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0A35B3">
              <w:rPr>
                <w:color w:val="000000"/>
              </w:rP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A35B3" w:rsidRDefault="00DA5516" w:rsidP="001E550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A35B3">
              <w:rPr>
                <w:color w:val="000000"/>
              </w:rPr>
              <w:t xml:space="preserve"> </w:t>
            </w:r>
          </w:p>
        </w:tc>
      </w:tr>
      <w:tr w:rsidR="00DA5516" w:rsidTr="001E5504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A35B3" w:rsidRDefault="00DA5516" w:rsidP="001E5504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FAR Manager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DA5516" w:rsidRDefault="00DA5516" w:rsidP="00DA5516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9489" w:type="dxa"/>
        <w:tblCellMar>
          <w:left w:w="0" w:type="dxa"/>
          <w:right w:w="0" w:type="dxa"/>
        </w:tblCellMar>
        <w:tblLook w:val="04A0"/>
      </w:tblPr>
      <w:tblGrid>
        <w:gridCol w:w="4788"/>
        <w:gridCol w:w="4281"/>
        <w:gridCol w:w="420"/>
      </w:tblGrid>
      <w:tr w:rsidR="00DA5516" w:rsidRPr="00BB6B88" w:rsidTr="001E5504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5516" w:rsidRPr="00BB6B88" w:rsidRDefault="00DA5516" w:rsidP="001E5504">
            <w:pPr>
              <w:spacing w:after="0" w:line="240" w:lineRule="auto"/>
              <w:ind w:firstLine="756"/>
              <w:jc w:val="both"/>
            </w:pPr>
            <w:r w:rsidRPr="00BB6B88">
              <w:rPr>
                <w:b/>
                <w:color w:val="000000"/>
              </w:rPr>
              <w:t>Профессиональные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базы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данных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и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информационные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справочные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системы</w:t>
            </w:r>
            <w:r w:rsidRPr="00BB6B88">
              <w:t xml:space="preserve"> </w:t>
            </w:r>
          </w:p>
        </w:tc>
      </w:tr>
      <w:tr w:rsidR="00DA5516" w:rsidTr="001E5504">
        <w:trPr>
          <w:gridAfter w:val="1"/>
          <w:wAfter w:w="133" w:type="dxa"/>
          <w:trHeight w:hRule="exact" w:val="270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Default="00DA5516" w:rsidP="001E5504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A5516" w:rsidRPr="000C054A" w:rsidTr="001E5504">
        <w:trPr>
          <w:gridAfter w:val="1"/>
          <w:wAfter w:w="133" w:type="dxa"/>
          <w:trHeight w:hRule="exact" w:val="14"/>
        </w:trPr>
        <w:tc>
          <w:tcPr>
            <w:tcW w:w="5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C054A" w:rsidRDefault="00AE03AA" w:rsidP="001E5504">
            <w:pPr>
              <w:spacing w:after="0" w:line="240" w:lineRule="auto"/>
              <w:jc w:val="both"/>
            </w:pPr>
            <w:hyperlink r:id="rId50" w:history="1">
              <w:r w:rsidR="00DA5516" w:rsidRPr="00565C0A">
                <w:rPr>
                  <w:rStyle w:val="ac"/>
                </w:rPr>
                <w:t>https://dlib.eastview.com/</w:t>
              </w:r>
            </w:hyperlink>
            <w:r w:rsidR="00DA5516">
              <w:t xml:space="preserve"> </w:t>
            </w:r>
          </w:p>
        </w:tc>
      </w:tr>
      <w:tr w:rsidR="00DA5516" w:rsidRPr="000C054A" w:rsidTr="001E5504">
        <w:trPr>
          <w:gridAfter w:val="1"/>
          <w:wAfter w:w="133" w:type="dxa"/>
          <w:trHeight w:hRule="exact" w:val="857"/>
        </w:trPr>
        <w:tc>
          <w:tcPr>
            <w:tcW w:w="5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C054A" w:rsidRDefault="00DA5516" w:rsidP="001E550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C054A" w:rsidRDefault="00DA5516" w:rsidP="001E5504"/>
        </w:tc>
      </w:tr>
      <w:tr w:rsidR="00DA5516" w:rsidRPr="001878F6" w:rsidTr="001E5504">
        <w:trPr>
          <w:gridAfter w:val="1"/>
          <w:wAfter w:w="133" w:type="dxa"/>
          <w:trHeight w:hRule="exact" w:val="98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DA5516" w:rsidP="001E5504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1" w:history="1">
              <w:r w:rsidRPr="001878F6">
                <w:rPr>
                  <w:rStyle w:val="ac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DA5516" w:rsidRPr="001878F6" w:rsidTr="001E5504">
        <w:trPr>
          <w:gridAfter w:val="1"/>
          <w:wAfter w:w="133" w:type="dxa"/>
          <w:trHeight w:hRule="exact" w:val="114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DA5516" w:rsidP="001E550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2" w:history="1">
              <w:r w:rsidRPr="000C5160">
                <w:rPr>
                  <w:rStyle w:val="ac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A5516" w:rsidRPr="001878F6" w:rsidTr="001E5504">
        <w:trPr>
          <w:gridAfter w:val="1"/>
          <w:wAfter w:w="133" w:type="dxa"/>
          <w:trHeight w:hRule="exact" w:val="555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DA5516" w:rsidP="001E550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3" w:history="1">
              <w:r w:rsidRPr="000C5160">
                <w:rPr>
                  <w:rStyle w:val="ac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A5516" w:rsidRPr="001878F6" w:rsidTr="001E5504">
        <w:trPr>
          <w:gridAfter w:val="1"/>
          <w:wAfter w:w="133" w:type="dxa"/>
          <w:trHeight w:hRule="exact" w:val="82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DA5516" w:rsidP="001E550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4" w:history="1">
              <w:r w:rsidRPr="000C5160">
                <w:rPr>
                  <w:rStyle w:val="ac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DA5516" w:rsidRPr="001878F6" w:rsidTr="001E5504">
        <w:trPr>
          <w:gridAfter w:val="1"/>
          <w:wAfter w:w="364" w:type="dxa"/>
          <w:trHeight w:hRule="exact" w:val="110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DA5516" w:rsidP="001E550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5" w:history="1">
              <w:r w:rsidRPr="00D7672D">
                <w:rPr>
                  <w:rStyle w:val="ac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DA5516" w:rsidRPr="000C054A" w:rsidTr="001E5504">
        <w:trPr>
          <w:gridAfter w:val="1"/>
          <w:wAfter w:w="364" w:type="dxa"/>
          <w:trHeight w:hRule="exact" w:val="768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C054A" w:rsidRDefault="00AE03AA" w:rsidP="001E5504">
            <w:pPr>
              <w:spacing w:after="0" w:line="240" w:lineRule="auto"/>
              <w:jc w:val="both"/>
              <w:rPr>
                <w:color w:val="000000"/>
              </w:rPr>
            </w:pPr>
            <w:hyperlink r:id="rId56" w:history="1">
              <w:r w:rsidR="00DA5516" w:rsidRPr="00565C0A">
                <w:rPr>
                  <w:rStyle w:val="ac"/>
                </w:rPr>
                <w:t>https://www.rsl.ru/ru/4readers/catalogues/</w:t>
              </w:r>
            </w:hyperlink>
            <w:r w:rsidR="00DA5516">
              <w:t xml:space="preserve"> </w:t>
            </w:r>
          </w:p>
        </w:tc>
      </w:tr>
      <w:tr w:rsidR="00DA5516" w:rsidRPr="000C054A" w:rsidTr="001E5504">
        <w:trPr>
          <w:gridAfter w:val="1"/>
          <w:wAfter w:w="364" w:type="dxa"/>
          <w:trHeight w:hRule="exact" w:val="709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0C054A" w:rsidRDefault="00AE03AA" w:rsidP="001E5504">
            <w:pPr>
              <w:spacing w:after="0" w:line="240" w:lineRule="auto"/>
              <w:jc w:val="both"/>
              <w:rPr>
                <w:color w:val="000000"/>
              </w:rPr>
            </w:pPr>
            <w:hyperlink r:id="rId57" w:history="1">
              <w:r w:rsidR="00DA5516" w:rsidRPr="00565C0A">
                <w:rPr>
                  <w:rStyle w:val="ac"/>
                </w:rPr>
                <w:t>http://magtu.ru:8085/marcweb2/Default.asp</w:t>
              </w:r>
            </w:hyperlink>
            <w:r w:rsidR="00DA5516">
              <w:t xml:space="preserve"> </w:t>
            </w:r>
          </w:p>
        </w:tc>
      </w:tr>
      <w:tr w:rsidR="00DA5516" w:rsidRPr="001878F6" w:rsidTr="001E5504">
        <w:trPr>
          <w:gridAfter w:val="1"/>
          <w:wAfter w:w="364" w:type="dxa"/>
          <w:trHeight w:hRule="exact" w:val="85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AE03AA" w:rsidP="001E550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8" w:history="1">
              <w:r w:rsidR="00DA5516" w:rsidRPr="00565C0A">
                <w:rPr>
                  <w:rStyle w:val="ac"/>
                </w:rPr>
                <w:t>http://ecsocman.hse.ru/</w:t>
              </w:r>
            </w:hyperlink>
            <w:r w:rsidR="00DA5516">
              <w:t xml:space="preserve"> </w:t>
            </w:r>
          </w:p>
        </w:tc>
      </w:tr>
      <w:tr w:rsidR="00DA5516" w:rsidRPr="001878F6" w:rsidTr="001E5504">
        <w:trPr>
          <w:gridAfter w:val="1"/>
          <w:wAfter w:w="364" w:type="dxa"/>
          <w:trHeight w:hRule="exact" w:val="713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AE03AA" w:rsidP="001E550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9" w:history="1">
              <w:r w:rsidR="00DA5516" w:rsidRPr="00565C0A">
                <w:rPr>
                  <w:rStyle w:val="ac"/>
                </w:rPr>
                <w:t>https://uisrussia.msu.ru</w:t>
              </w:r>
            </w:hyperlink>
            <w:r w:rsidR="00DA5516">
              <w:t xml:space="preserve"> </w:t>
            </w:r>
          </w:p>
        </w:tc>
      </w:tr>
      <w:tr w:rsidR="00DA5516" w:rsidRPr="001878F6" w:rsidTr="001E5504">
        <w:trPr>
          <w:gridAfter w:val="1"/>
          <w:wAfter w:w="364" w:type="dxa"/>
          <w:trHeight w:hRule="exact" w:val="99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AE03AA" w:rsidP="001E550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0" w:history="1">
              <w:r w:rsidR="00DA5516" w:rsidRPr="00565C0A">
                <w:rPr>
                  <w:rStyle w:val="ac"/>
                </w:rPr>
                <w:t>http://webofscience.com</w:t>
              </w:r>
            </w:hyperlink>
            <w:r w:rsidR="00DA5516">
              <w:t xml:space="preserve"> </w:t>
            </w:r>
          </w:p>
        </w:tc>
      </w:tr>
      <w:tr w:rsidR="00DA5516" w:rsidRPr="001878F6" w:rsidTr="001E5504">
        <w:trPr>
          <w:gridAfter w:val="1"/>
          <w:wAfter w:w="364" w:type="dxa"/>
          <w:trHeight w:hRule="exact" w:val="98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BB6B88" w:rsidRDefault="00DA5516" w:rsidP="001E550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5516" w:rsidRPr="001878F6" w:rsidRDefault="00AE03AA" w:rsidP="001E550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1" w:history="1">
              <w:r w:rsidR="00DA5516" w:rsidRPr="00565C0A">
                <w:rPr>
                  <w:rStyle w:val="ac"/>
                </w:rPr>
                <w:t>http://scopus.com</w:t>
              </w:r>
            </w:hyperlink>
            <w:r w:rsidR="00DA5516">
              <w:t xml:space="preserve"> </w:t>
            </w:r>
          </w:p>
        </w:tc>
      </w:tr>
    </w:tbl>
    <w:p w:rsidR="00337DC8" w:rsidRDefault="00337DC8" w:rsidP="00337DC8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:rsidR="00337DC8" w:rsidRPr="00787B78" w:rsidRDefault="00337DC8" w:rsidP="00337DC8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337DC8" w:rsidRDefault="00337DC8" w:rsidP="00337DC8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5"/>
        <w:gridCol w:w="5226"/>
      </w:tblGrid>
      <w:tr w:rsidR="00337DC8" w:rsidRPr="00EB51E4" w:rsidTr="00F8631D">
        <w:tc>
          <w:tcPr>
            <w:tcW w:w="4345" w:type="dxa"/>
          </w:tcPr>
          <w:p w:rsidR="00337DC8" w:rsidRPr="00EB51E4" w:rsidRDefault="00337DC8" w:rsidP="00F8631D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337DC8" w:rsidRPr="00EB51E4" w:rsidRDefault="00337DC8" w:rsidP="00F8631D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337DC8" w:rsidRPr="00EB51E4" w:rsidTr="00F8631D">
        <w:tc>
          <w:tcPr>
            <w:tcW w:w="4345" w:type="dxa"/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337DC8" w:rsidRPr="00EB51E4" w:rsidTr="00F863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37DC8" w:rsidRPr="00EB51E4" w:rsidTr="00F863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 xml:space="preserve">Учебные аудитории для групповых и </w:t>
            </w:r>
            <w:r w:rsidRPr="00EB51E4">
              <w:lastRenderedPageBreak/>
              <w:t>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lastRenderedPageBreak/>
              <w:t>Доска, мультимедийный проектор, экран</w:t>
            </w:r>
          </w:p>
        </w:tc>
      </w:tr>
      <w:tr w:rsidR="00337DC8" w:rsidRPr="00EB51E4" w:rsidTr="00F863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337DC8" w:rsidRPr="00EB51E4" w:rsidTr="00F863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37DC8" w:rsidRPr="00EB51E4" w:rsidTr="00F863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8" w:rsidRDefault="00337DC8" w:rsidP="00F8631D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:rsidR="00337DC8" w:rsidRPr="00EB51E4" w:rsidRDefault="00337DC8" w:rsidP="00337DC8">
            <w:pPr>
              <w:pStyle w:val="ad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:rsidR="00337DC8" w:rsidRPr="00EB51E4" w:rsidRDefault="00337DC8" w:rsidP="00F8631D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:rsidR="00873647" w:rsidRDefault="0087364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73647" w:rsidRDefault="0087364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223C" w:rsidRDefault="00337DC8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F96C5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96C57" w:rsidRPr="00100B8E" w:rsidRDefault="00F96C57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00B8E">
        <w:rPr>
          <w:rStyle w:val="FontStyle31"/>
          <w:rFonts w:ascii="Times New Roman" w:hAnsi="Times New Roman" w:cs="Times New Roman"/>
          <w:b/>
          <w:sz w:val="24"/>
          <w:szCs w:val="24"/>
        </w:rPr>
        <w:t>Методические рекомендации по выполнению индивидуальных заданий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96C57" w:rsidRDefault="00F96C57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Задания выполняются </w:t>
      </w:r>
      <w:r w:rsidR="00100B8E">
        <w:rPr>
          <w:rStyle w:val="FontStyle31"/>
          <w:rFonts w:ascii="Times New Roman" w:hAnsi="Times New Roman" w:cs="Times New Roman"/>
          <w:sz w:val="24"/>
          <w:szCs w:val="24"/>
        </w:rPr>
        <w:t xml:space="preserve">обучающимся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самостоятельно</w:t>
      </w:r>
      <w:r w:rsidR="00100B8E">
        <w:rPr>
          <w:rStyle w:val="FontStyle31"/>
          <w:rFonts w:ascii="Times New Roman" w:hAnsi="Times New Roman" w:cs="Times New Roman"/>
          <w:sz w:val="24"/>
          <w:szCs w:val="24"/>
        </w:rPr>
        <w:t>. При выполнении задания обучающийся должен продемонстрировать навыки работы с литературными источниками, умение извлекать информацию и анализировать ее. Отчет к заданиям оформляется в соответствии с требованиями приведенными ниже.</w:t>
      </w:r>
      <w:r w:rsidR="000B5949">
        <w:rPr>
          <w:rStyle w:val="FontStyle31"/>
          <w:rFonts w:ascii="Times New Roman" w:hAnsi="Times New Roman" w:cs="Times New Roman"/>
          <w:sz w:val="24"/>
          <w:szCs w:val="24"/>
        </w:rPr>
        <w:t xml:space="preserve"> Текст отчета выкладывается на образовательный портал.</w:t>
      </w:r>
    </w:p>
    <w:p w:rsidR="00E00ECA" w:rsidRDefault="00E00ECA" w:rsidP="009A6740">
      <w:pPr>
        <w:spacing w:after="0"/>
        <w:rPr>
          <w:b/>
          <w:i/>
        </w:rPr>
      </w:pPr>
    </w:p>
    <w:p w:rsidR="009A6740" w:rsidRPr="009A6740" w:rsidRDefault="009D6C4F" w:rsidP="009A6740">
      <w:pPr>
        <w:spacing w:after="0"/>
        <w:rPr>
          <w:b/>
          <w:i/>
        </w:rPr>
      </w:pPr>
      <w:r>
        <w:rPr>
          <w:b/>
          <w:i/>
        </w:rPr>
        <w:t>Перечень</w:t>
      </w:r>
      <w:r w:rsidR="009A6740" w:rsidRPr="009A6740">
        <w:rPr>
          <w:b/>
          <w:i/>
        </w:rPr>
        <w:t xml:space="preserve"> заданий.</w:t>
      </w:r>
    </w:p>
    <w:p w:rsidR="009A6740" w:rsidRPr="003E33AD" w:rsidRDefault="009A6740" w:rsidP="009A6740">
      <w:pPr>
        <w:spacing w:after="0" w:line="240" w:lineRule="auto"/>
        <w:rPr>
          <w:b/>
        </w:rPr>
      </w:pPr>
      <w:r w:rsidRPr="003E33AD">
        <w:rPr>
          <w:b/>
        </w:rPr>
        <w:t>Задание 1</w:t>
      </w:r>
      <w:r>
        <w:rPr>
          <w:b/>
        </w:rPr>
        <w:t>.</w:t>
      </w:r>
    </w:p>
    <w:p w:rsidR="009A6740" w:rsidRDefault="009A6740" w:rsidP="009A6740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:rsidR="009A6740" w:rsidRDefault="009A6740" w:rsidP="009A6740">
      <w:r>
        <w:object w:dxaOrig="10874" w:dyaOrig="5959">
          <v:shape id="_x0000_i1042" type="#_x0000_t75" style="width:493.5pt;height:269.7pt" o:ole="">
            <v:imagedata r:id="rId36" o:title=""/>
          </v:shape>
          <o:OLEObject Type="Embed" ProgID="Visio.Drawing.11" ShapeID="_x0000_i1042" DrawAspect="Content" ObjectID="_1666607751" r:id="rId62"/>
        </w:object>
      </w:r>
    </w:p>
    <w:p w:rsidR="009A6740" w:rsidRPr="003E33AD" w:rsidRDefault="009A6740" w:rsidP="009A6740">
      <w:pPr>
        <w:jc w:val="center"/>
      </w:pPr>
      <w:r w:rsidRPr="003E33AD">
        <w:t>Рисунок – Виды измерений</w:t>
      </w:r>
    </w:p>
    <w:p w:rsidR="009A6740" w:rsidRPr="003E33AD" w:rsidRDefault="009A6740" w:rsidP="009A6740">
      <w:pPr>
        <w:spacing w:after="0" w:line="240" w:lineRule="auto"/>
        <w:rPr>
          <w:b/>
        </w:rPr>
      </w:pPr>
      <w:r>
        <w:rPr>
          <w:b/>
        </w:rPr>
        <w:t>Задание 2.</w:t>
      </w:r>
    </w:p>
    <w:p w:rsidR="009A6740" w:rsidRDefault="009A6740" w:rsidP="009A6740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:rsidR="009A6740" w:rsidRDefault="00E00ECA" w:rsidP="009A6740">
      <w:pPr>
        <w:jc w:val="center"/>
      </w:pPr>
      <w:r>
        <w:object w:dxaOrig="5292" w:dyaOrig="5657">
          <v:shape id="_x0000_i1043" type="#_x0000_t75" style="width:245.35pt;height:261.4pt" o:ole="">
            <v:imagedata r:id="rId38" o:title=""/>
          </v:shape>
          <o:OLEObject Type="Embed" ProgID="Visio.Drawing.11" ShapeID="_x0000_i1043" DrawAspect="Content" ObjectID="_1666607752" r:id="rId63"/>
        </w:object>
      </w:r>
    </w:p>
    <w:p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Операции измерения</w:t>
      </w:r>
    </w:p>
    <w:p w:rsidR="009A6740" w:rsidRPr="003E33AD" w:rsidRDefault="009A6740" w:rsidP="009A6740">
      <w:pPr>
        <w:spacing w:after="0"/>
        <w:rPr>
          <w:b/>
        </w:rPr>
      </w:pPr>
      <w:r>
        <w:rPr>
          <w:b/>
        </w:rPr>
        <w:t>Задание 3.</w:t>
      </w:r>
    </w:p>
    <w:p w:rsidR="009A6740" w:rsidRDefault="009A6740" w:rsidP="009A6740">
      <w:pPr>
        <w:spacing w:after="0"/>
      </w:pPr>
      <w:r w:rsidRPr="003E33AD">
        <w:t xml:space="preserve">Дать определения каждому </w:t>
      </w:r>
      <w:r>
        <w:t>виду погрешности из приведенной ниже схемы.</w:t>
      </w:r>
    </w:p>
    <w:p w:rsidR="009A6740" w:rsidRPr="00741D6D" w:rsidRDefault="00815CEF" w:rsidP="009A6740">
      <w:pPr>
        <w:pStyle w:val="a"/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 w:rsidRPr="00AE03AA">
        <w:rPr>
          <w:noProof/>
          <w:sz w:val="24"/>
          <w:szCs w:val="24"/>
        </w:rPr>
        <w:pict>
          <v:shape id="Рисунок 1" o:spid="_x0000_i1044" type="#_x0000_t75" style="width:435.9pt;height:224.85pt;visibility:visible">
            <v:imagedata r:id="rId64" o:title=""/>
          </v:shape>
        </w:pict>
      </w:r>
    </w:p>
    <w:p w:rsidR="009A6740" w:rsidRDefault="009A6740" w:rsidP="009A6740"/>
    <w:p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погрешностей</w:t>
      </w:r>
    </w:p>
    <w:p w:rsidR="009A6740" w:rsidRPr="003E33AD" w:rsidRDefault="009A6740" w:rsidP="009A6740">
      <w:pPr>
        <w:spacing w:after="0"/>
        <w:rPr>
          <w:b/>
        </w:rPr>
      </w:pPr>
      <w:r>
        <w:rPr>
          <w:b/>
        </w:rPr>
        <w:t>Задание 4.</w:t>
      </w:r>
    </w:p>
    <w:p w:rsidR="009A6740" w:rsidRDefault="009A6740" w:rsidP="009A6740">
      <w:pPr>
        <w:spacing w:after="0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:rsidR="009A6740" w:rsidRDefault="001A08EB" w:rsidP="009A674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object w:dxaOrig="11816" w:dyaOrig="7399">
          <v:shape id="_x0000_i1045" type="#_x0000_t75" style="width:502.9pt;height:314.05pt" o:ole="">
            <v:imagedata r:id="rId65" o:title=""/>
          </v:shape>
          <o:OLEObject Type="Embed" ProgID="Visio.Drawing.11" ShapeID="_x0000_i1045" DrawAspect="Content" ObjectID="_1666607753" r:id="rId66"/>
        </w:object>
      </w:r>
    </w:p>
    <w:p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средств измерений</w:t>
      </w:r>
    </w:p>
    <w:p w:rsidR="00100B8E" w:rsidRDefault="00FF214C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Требования к оформлению отчета.</w:t>
      </w:r>
    </w:p>
    <w:p w:rsidR="00FF214C" w:rsidRDefault="00FF214C" w:rsidP="00FF214C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:rsidR="00FF214C" w:rsidRDefault="00FF214C" w:rsidP="00FF214C">
      <w:pPr>
        <w:spacing w:after="0" w:line="240" w:lineRule="auto"/>
        <w:ind w:firstLine="709"/>
        <w:jc w:val="both"/>
      </w:pPr>
      <w:r>
        <w:t xml:space="preserve">Каждый термин записывается с новой строки с абзацного отступа. </w:t>
      </w:r>
    </w:p>
    <w:p w:rsidR="00FF214C" w:rsidRPr="00CF28F4" w:rsidRDefault="00FF214C" w:rsidP="00FF214C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80467D">
          <w:t>29 см</w:t>
        </w:r>
      </w:smartTag>
      <w:r w:rsidRPr="0080467D">
        <w:t xml:space="preserve">. </w:t>
      </w:r>
    </w:p>
    <w:p w:rsidR="00FF214C" w:rsidRPr="00FF214C" w:rsidRDefault="00FF214C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FF214C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31E" w:rsidRDefault="009C031E">
      <w:r>
        <w:separator/>
      </w:r>
    </w:p>
  </w:endnote>
  <w:endnote w:type="continuationSeparator" w:id="0">
    <w:p w:rsidR="009C031E" w:rsidRDefault="009C0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142" w:rsidRDefault="00AE03AA" w:rsidP="00A64AB2">
    <w:pPr>
      <w:pStyle w:val="a6"/>
      <w:jc w:val="center"/>
    </w:pPr>
    <w:r>
      <w:fldChar w:fldCharType="begin"/>
    </w:r>
    <w:r w:rsidR="007B7142">
      <w:instrText xml:space="preserve"> PAGE   \* MERGEFORMAT </w:instrText>
    </w:r>
    <w:r>
      <w:fldChar w:fldCharType="separate"/>
    </w:r>
    <w:r w:rsidR="00815CEF">
      <w:rPr>
        <w:noProof/>
      </w:rPr>
      <w:t>28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31E" w:rsidRDefault="009C031E">
      <w:r>
        <w:separator/>
      </w:r>
    </w:p>
  </w:footnote>
  <w:footnote w:type="continuationSeparator" w:id="0">
    <w:p w:rsidR="009C031E" w:rsidRDefault="009C03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41A1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073B177B"/>
    <w:multiLevelType w:val="hybridMultilevel"/>
    <w:tmpl w:val="AE5C82B2"/>
    <w:lvl w:ilvl="0" w:tplc="577EE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63685"/>
    <w:multiLevelType w:val="hybridMultilevel"/>
    <w:tmpl w:val="97087B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2EBE768F"/>
    <w:multiLevelType w:val="hybridMultilevel"/>
    <w:tmpl w:val="3494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F2590"/>
    <w:multiLevelType w:val="hybridMultilevel"/>
    <w:tmpl w:val="78E41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4">
    <w:nsid w:val="38FF3ED9"/>
    <w:multiLevelType w:val="hybridMultilevel"/>
    <w:tmpl w:val="ADC026B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B557266"/>
    <w:multiLevelType w:val="hybridMultilevel"/>
    <w:tmpl w:val="F5100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F356B"/>
    <w:multiLevelType w:val="hybridMultilevel"/>
    <w:tmpl w:val="19425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55752FA"/>
    <w:multiLevelType w:val="hybridMultilevel"/>
    <w:tmpl w:val="1D42F552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>
    <w:nsid w:val="4DA32102"/>
    <w:multiLevelType w:val="hybridMultilevel"/>
    <w:tmpl w:val="072202DA"/>
    <w:lvl w:ilvl="0" w:tplc="65D4E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BF4E27"/>
    <w:multiLevelType w:val="hybridMultilevel"/>
    <w:tmpl w:val="0AE6535A"/>
    <w:lvl w:ilvl="0" w:tplc="29F60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5B23BA"/>
    <w:multiLevelType w:val="hybridMultilevel"/>
    <w:tmpl w:val="7BD06A4C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782229"/>
    <w:multiLevelType w:val="hybridMultilevel"/>
    <w:tmpl w:val="0B16CF44"/>
    <w:lvl w:ilvl="0" w:tplc="F88236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77BF1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A2966AC"/>
    <w:multiLevelType w:val="hybridMultilevel"/>
    <w:tmpl w:val="56AC9012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D4E1C0D"/>
    <w:multiLevelType w:val="hybridMultilevel"/>
    <w:tmpl w:val="89AE632E"/>
    <w:lvl w:ilvl="0" w:tplc="4F469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740D600E"/>
    <w:multiLevelType w:val="hybridMultilevel"/>
    <w:tmpl w:val="A02E8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C32035"/>
    <w:multiLevelType w:val="hybridMultilevel"/>
    <w:tmpl w:val="70003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0"/>
  </w:num>
  <w:num w:numId="3">
    <w:abstractNumId w:val="8"/>
  </w:num>
  <w:num w:numId="4">
    <w:abstractNumId w:val="7"/>
  </w:num>
  <w:num w:numId="5">
    <w:abstractNumId w:val="3"/>
  </w:num>
  <w:num w:numId="6">
    <w:abstractNumId w:val="18"/>
  </w:num>
  <w:num w:numId="7">
    <w:abstractNumId w:val="40"/>
  </w:num>
  <w:num w:numId="8">
    <w:abstractNumId w:val="35"/>
  </w:num>
  <w:num w:numId="9">
    <w:abstractNumId w:val="1"/>
  </w:num>
  <w:num w:numId="10">
    <w:abstractNumId w:val="2"/>
  </w:num>
  <w:num w:numId="11">
    <w:abstractNumId w:val="30"/>
  </w:num>
  <w:num w:numId="12">
    <w:abstractNumId w:val="19"/>
  </w:num>
  <w:num w:numId="13">
    <w:abstractNumId w:val="6"/>
  </w:num>
  <w:num w:numId="14">
    <w:abstractNumId w:val="24"/>
  </w:num>
  <w:num w:numId="15">
    <w:abstractNumId w:val="33"/>
  </w:num>
  <w:num w:numId="16">
    <w:abstractNumId w:val="21"/>
  </w:num>
  <w:num w:numId="17">
    <w:abstractNumId w:val="4"/>
  </w:num>
  <w:num w:numId="18">
    <w:abstractNumId w:val="32"/>
  </w:num>
  <w:num w:numId="19">
    <w:abstractNumId w:val="0"/>
  </w:num>
  <w:num w:numId="20">
    <w:abstractNumId w:val="29"/>
  </w:num>
  <w:num w:numId="21">
    <w:abstractNumId w:val="31"/>
  </w:num>
  <w:num w:numId="22">
    <w:abstractNumId w:val="27"/>
  </w:num>
  <w:num w:numId="23">
    <w:abstractNumId w:val="12"/>
  </w:num>
  <w:num w:numId="24">
    <w:abstractNumId w:val="38"/>
  </w:num>
  <w:num w:numId="25">
    <w:abstractNumId w:val="14"/>
  </w:num>
  <w:num w:numId="26">
    <w:abstractNumId w:val="28"/>
  </w:num>
  <w:num w:numId="27">
    <w:abstractNumId w:val="25"/>
  </w:num>
  <w:num w:numId="28">
    <w:abstractNumId w:val="23"/>
  </w:num>
  <w:num w:numId="29">
    <w:abstractNumId w:val="22"/>
  </w:num>
  <w:num w:numId="30">
    <w:abstractNumId w:val="13"/>
  </w:num>
  <w:num w:numId="31">
    <w:abstractNumId w:val="11"/>
  </w:num>
  <w:num w:numId="32">
    <w:abstractNumId w:val="39"/>
  </w:num>
  <w:num w:numId="33">
    <w:abstractNumId w:val="5"/>
  </w:num>
  <w:num w:numId="34">
    <w:abstractNumId w:val="10"/>
  </w:num>
  <w:num w:numId="35">
    <w:abstractNumId w:val="42"/>
  </w:num>
  <w:num w:numId="36">
    <w:abstractNumId w:val="15"/>
  </w:num>
  <w:num w:numId="37">
    <w:abstractNumId w:val="16"/>
  </w:num>
  <w:num w:numId="38">
    <w:abstractNumId w:val="9"/>
  </w:num>
  <w:num w:numId="39">
    <w:abstractNumId w:val="17"/>
  </w:num>
  <w:num w:numId="40">
    <w:abstractNumId w:val="37"/>
  </w:num>
  <w:num w:numId="41">
    <w:abstractNumId w:val="36"/>
  </w:num>
  <w:num w:numId="42">
    <w:abstractNumId w:val="41"/>
  </w:num>
  <w:num w:numId="43">
    <w:abstractNumId w:val="2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45B"/>
    <w:rsid w:val="00004DCB"/>
    <w:rsid w:val="000110CD"/>
    <w:rsid w:val="00025F77"/>
    <w:rsid w:val="00042F32"/>
    <w:rsid w:val="00043DB4"/>
    <w:rsid w:val="0005766F"/>
    <w:rsid w:val="00057CF2"/>
    <w:rsid w:val="0006221C"/>
    <w:rsid w:val="00072D9A"/>
    <w:rsid w:val="000A1839"/>
    <w:rsid w:val="000A6A2A"/>
    <w:rsid w:val="000B334E"/>
    <w:rsid w:val="000B43A1"/>
    <w:rsid w:val="000B4582"/>
    <w:rsid w:val="000B4E48"/>
    <w:rsid w:val="000B5949"/>
    <w:rsid w:val="000B7BF6"/>
    <w:rsid w:val="000C33D7"/>
    <w:rsid w:val="000C407C"/>
    <w:rsid w:val="000D44B0"/>
    <w:rsid w:val="000E0CB9"/>
    <w:rsid w:val="000E1162"/>
    <w:rsid w:val="000E1C67"/>
    <w:rsid w:val="000E6FAC"/>
    <w:rsid w:val="000E74B0"/>
    <w:rsid w:val="000F6D9A"/>
    <w:rsid w:val="00100293"/>
    <w:rsid w:val="00100B8E"/>
    <w:rsid w:val="00105283"/>
    <w:rsid w:val="0011797D"/>
    <w:rsid w:val="001216E7"/>
    <w:rsid w:val="001314C4"/>
    <w:rsid w:val="00152348"/>
    <w:rsid w:val="001767CF"/>
    <w:rsid w:val="00184470"/>
    <w:rsid w:val="00190D4F"/>
    <w:rsid w:val="001966B0"/>
    <w:rsid w:val="001A08EB"/>
    <w:rsid w:val="001A41FA"/>
    <w:rsid w:val="001A4AAA"/>
    <w:rsid w:val="001B721A"/>
    <w:rsid w:val="001C55F6"/>
    <w:rsid w:val="001D1E0A"/>
    <w:rsid w:val="001D2696"/>
    <w:rsid w:val="001E0F4D"/>
    <w:rsid w:val="001E5504"/>
    <w:rsid w:val="001F598D"/>
    <w:rsid w:val="00205832"/>
    <w:rsid w:val="002079EA"/>
    <w:rsid w:val="0022553E"/>
    <w:rsid w:val="00225B30"/>
    <w:rsid w:val="00225BA7"/>
    <w:rsid w:val="00236DB5"/>
    <w:rsid w:val="002446A6"/>
    <w:rsid w:val="00272DAA"/>
    <w:rsid w:val="002A1260"/>
    <w:rsid w:val="002A1F04"/>
    <w:rsid w:val="002C17EE"/>
    <w:rsid w:val="002C5642"/>
    <w:rsid w:val="002C6FFF"/>
    <w:rsid w:val="002C7717"/>
    <w:rsid w:val="002D35DA"/>
    <w:rsid w:val="002D645B"/>
    <w:rsid w:val="002E01FE"/>
    <w:rsid w:val="002E13B3"/>
    <w:rsid w:val="002F22A3"/>
    <w:rsid w:val="002F7AE4"/>
    <w:rsid w:val="002F7E04"/>
    <w:rsid w:val="0030419F"/>
    <w:rsid w:val="003107A4"/>
    <w:rsid w:val="00325516"/>
    <w:rsid w:val="00330D8E"/>
    <w:rsid w:val="00331983"/>
    <w:rsid w:val="00336F54"/>
    <w:rsid w:val="00337DC8"/>
    <w:rsid w:val="003420F8"/>
    <w:rsid w:val="00343563"/>
    <w:rsid w:val="00353BE3"/>
    <w:rsid w:val="00356A46"/>
    <w:rsid w:val="00357708"/>
    <w:rsid w:val="00357DE4"/>
    <w:rsid w:val="00364BD3"/>
    <w:rsid w:val="00371C05"/>
    <w:rsid w:val="00371E9B"/>
    <w:rsid w:val="00384BF6"/>
    <w:rsid w:val="0038646F"/>
    <w:rsid w:val="00393A3F"/>
    <w:rsid w:val="00394A0F"/>
    <w:rsid w:val="0039607E"/>
    <w:rsid w:val="003A19B1"/>
    <w:rsid w:val="003C77DA"/>
    <w:rsid w:val="003D72E9"/>
    <w:rsid w:val="003F4413"/>
    <w:rsid w:val="003F5A4E"/>
    <w:rsid w:val="004114E5"/>
    <w:rsid w:val="0042231E"/>
    <w:rsid w:val="004332AD"/>
    <w:rsid w:val="00433B20"/>
    <w:rsid w:val="004406B5"/>
    <w:rsid w:val="00444E7F"/>
    <w:rsid w:val="00460631"/>
    <w:rsid w:val="0047370B"/>
    <w:rsid w:val="0047684B"/>
    <w:rsid w:val="004A2D15"/>
    <w:rsid w:val="004B0701"/>
    <w:rsid w:val="004C3970"/>
    <w:rsid w:val="004E0D32"/>
    <w:rsid w:val="004E0DB8"/>
    <w:rsid w:val="004E3DE8"/>
    <w:rsid w:val="004F13DC"/>
    <w:rsid w:val="004F1888"/>
    <w:rsid w:val="004F42A8"/>
    <w:rsid w:val="00504135"/>
    <w:rsid w:val="00504F0F"/>
    <w:rsid w:val="00506EA6"/>
    <w:rsid w:val="00511B79"/>
    <w:rsid w:val="0051716E"/>
    <w:rsid w:val="00521D10"/>
    <w:rsid w:val="00523DD0"/>
    <w:rsid w:val="00531B51"/>
    <w:rsid w:val="00534EE6"/>
    <w:rsid w:val="005404FA"/>
    <w:rsid w:val="00544ED8"/>
    <w:rsid w:val="0054794B"/>
    <w:rsid w:val="00557558"/>
    <w:rsid w:val="00557806"/>
    <w:rsid w:val="00574E66"/>
    <w:rsid w:val="0058133F"/>
    <w:rsid w:val="00584BD2"/>
    <w:rsid w:val="00585852"/>
    <w:rsid w:val="00587754"/>
    <w:rsid w:val="005960FD"/>
    <w:rsid w:val="00597AA3"/>
    <w:rsid w:val="005B7DE0"/>
    <w:rsid w:val="005C223C"/>
    <w:rsid w:val="005E6D98"/>
    <w:rsid w:val="00604A32"/>
    <w:rsid w:val="00605204"/>
    <w:rsid w:val="00606D6C"/>
    <w:rsid w:val="00610141"/>
    <w:rsid w:val="006330DB"/>
    <w:rsid w:val="00640DE9"/>
    <w:rsid w:val="0064145F"/>
    <w:rsid w:val="00646CA5"/>
    <w:rsid w:val="006541FB"/>
    <w:rsid w:val="006559E9"/>
    <w:rsid w:val="006567A3"/>
    <w:rsid w:val="00656A8C"/>
    <w:rsid w:val="00657100"/>
    <w:rsid w:val="006639BD"/>
    <w:rsid w:val="0067131B"/>
    <w:rsid w:val="00693F9D"/>
    <w:rsid w:val="006A4AA3"/>
    <w:rsid w:val="006A567C"/>
    <w:rsid w:val="006B0352"/>
    <w:rsid w:val="006B70B4"/>
    <w:rsid w:val="006B78AC"/>
    <w:rsid w:val="006C5878"/>
    <w:rsid w:val="006C7460"/>
    <w:rsid w:val="006D284B"/>
    <w:rsid w:val="0071428A"/>
    <w:rsid w:val="0072376C"/>
    <w:rsid w:val="00723CC4"/>
    <w:rsid w:val="00736EA2"/>
    <w:rsid w:val="007404C4"/>
    <w:rsid w:val="00740BBF"/>
    <w:rsid w:val="00742034"/>
    <w:rsid w:val="0074290F"/>
    <w:rsid w:val="00761A74"/>
    <w:rsid w:val="0076560D"/>
    <w:rsid w:val="007732F6"/>
    <w:rsid w:val="00784E20"/>
    <w:rsid w:val="0078756C"/>
    <w:rsid w:val="0078786F"/>
    <w:rsid w:val="00787B78"/>
    <w:rsid w:val="007A7975"/>
    <w:rsid w:val="007B1FB3"/>
    <w:rsid w:val="007B7142"/>
    <w:rsid w:val="007C4D42"/>
    <w:rsid w:val="007D2643"/>
    <w:rsid w:val="007D6906"/>
    <w:rsid w:val="007E6B07"/>
    <w:rsid w:val="007F6E85"/>
    <w:rsid w:val="00807F8B"/>
    <w:rsid w:val="008118E9"/>
    <w:rsid w:val="00814B7B"/>
    <w:rsid w:val="00815CEF"/>
    <w:rsid w:val="00817895"/>
    <w:rsid w:val="00821322"/>
    <w:rsid w:val="00831797"/>
    <w:rsid w:val="00857952"/>
    <w:rsid w:val="0087029B"/>
    <w:rsid w:val="00872B4C"/>
    <w:rsid w:val="00873647"/>
    <w:rsid w:val="00874AAE"/>
    <w:rsid w:val="00886B56"/>
    <w:rsid w:val="008925A7"/>
    <w:rsid w:val="0089517E"/>
    <w:rsid w:val="00895CA7"/>
    <w:rsid w:val="008A66D0"/>
    <w:rsid w:val="008C39C5"/>
    <w:rsid w:val="008D203D"/>
    <w:rsid w:val="008D3700"/>
    <w:rsid w:val="008E5F2D"/>
    <w:rsid w:val="008F243A"/>
    <w:rsid w:val="0091514C"/>
    <w:rsid w:val="00924AF8"/>
    <w:rsid w:val="0092576C"/>
    <w:rsid w:val="00926197"/>
    <w:rsid w:val="00927EEE"/>
    <w:rsid w:val="009339E6"/>
    <w:rsid w:val="00934221"/>
    <w:rsid w:val="009430EB"/>
    <w:rsid w:val="00951BB0"/>
    <w:rsid w:val="009549E9"/>
    <w:rsid w:val="00966F76"/>
    <w:rsid w:val="00975697"/>
    <w:rsid w:val="009765CF"/>
    <w:rsid w:val="009772AE"/>
    <w:rsid w:val="009856C7"/>
    <w:rsid w:val="00990B5F"/>
    <w:rsid w:val="009A5879"/>
    <w:rsid w:val="009A6740"/>
    <w:rsid w:val="009B1B9E"/>
    <w:rsid w:val="009B3B67"/>
    <w:rsid w:val="009C031E"/>
    <w:rsid w:val="009C3A89"/>
    <w:rsid w:val="009D6C4F"/>
    <w:rsid w:val="009E11D7"/>
    <w:rsid w:val="009E2640"/>
    <w:rsid w:val="009F1156"/>
    <w:rsid w:val="00A01884"/>
    <w:rsid w:val="00A04F9A"/>
    <w:rsid w:val="00A13375"/>
    <w:rsid w:val="00A26C8E"/>
    <w:rsid w:val="00A27A08"/>
    <w:rsid w:val="00A34DF4"/>
    <w:rsid w:val="00A427D5"/>
    <w:rsid w:val="00A4548D"/>
    <w:rsid w:val="00A5559E"/>
    <w:rsid w:val="00A57827"/>
    <w:rsid w:val="00A64AB2"/>
    <w:rsid w:val="00A76BC9"/>
    <w:rsid w:val="00A77F65"/>
    <w:rsid w:val="00A90A1C"/>
    <w:rsid w:val="00A922B0"/>
    <w:rsid w:val="00A9271C"/>
    <w:rsid w:val="00AA5F34"/>
    <w:rsid w:val="00AB43F0"/>
    <w:rsid w:val="00AB5023"/>
    <w:rsid w:val="00AB6D7B"/>
    <w:rsid w:val="00AC1A02"/>
    <w:rsid w:val="00AC3F9C"/>
    <w:rsid w:val="00AD18B5"/>
    <w:rsid w:val="00AE03AA"/>
    <w:rsid w:val="00AE1930"/>
    <w:rsid w:val="00AE46E8"/>
    <w:rsid w:val="00B0114A"/>
    <w:rsid w:val="00B0305F"/>
    <w:rsid w:val="00B37517"/>
    <w:rsid w:val="00B4687B"/>
    <w:rsid w:val="00B522AD"/>
    <w:rsid w:val="00B5319B"/>
    <w:rsid w:val="00B55506"/>
    <w:rsid w:val="00B60912"/>
    <w:rsid w:val="00B648EC"/>
    <w:rsid w:val="00B7614B"/>
    <w:rsid w:val="00B84E51"/>
    <w:rsid w:val="00B86720"/>
    <w:rsid w:val="00B91AEF"/>
    <w:rsid w:val="00B9350A"/>
    <w:rsid w:val="00B94C34"/>
    <w:rsid w:val="00B95316"/>
    <w:rsid w:val="00BA0AF3"/>
    <w:rsid w:val="00BA6FE3"/>
    <w:rsid w:val="00BB0825"/>
    <w:rsid w:val="00BB6177"/>
    <w:rsid w:val="00BC1E8C"/>
    <w:rsid w:val="00BC6254"/>
    <w:rsid w:val="00BD0C1D"/>
    <w:rsid w:val="00BD44A1"/>
    <w:rsid w:val="00C13825"/>
    <w:rsid w:val="00C15864"/>
    <w:rsid w:val="00C1662C"/>
    <w:rsid w:val="00C32D00"/>
    <w:rsid w:val="00C50F40"/>
    <w:rsid w:val="00C554EA"/>
    <w:rsid w:val="00C5621F"/>
    <w:rsid w:val="00C56D51"/>
    <w:rsid w:val="00C63054"/>
    <w:rsid w:val="00C6520F"/>
    <w:rsid w:val="00C7134D"/>
    <w:rsid w:val="00C77827"/>
    <w:rsid w:val="00C80586"/>
    <w:rsid w:val="00C825AD"/>
    <w:rsid w:val="00C8341D"/>
    <w:rsid w:val="00C91271"/>
    <w:rsid w:val="00CA1F81"/>
    <w:rsid w:val="00CB318B"/>
    <w:rsid w:val="00CC1CB4"/>
    <w:rsid w:val="00CC1EE2"/>
    <w:rsid w:val="00CE07C3"/>
    <w:rsid w:val="00CE44AB"/>
    <w:rsid w:val="00CE4F2A"/>
    <w:rsid w:val="00D107B8"/>
    <w:rsid w:val="00D11FB1"/>
    <w:rsid w:val="00D13AE2"/>
    <w:rsid w:val="00D20EA5"/>
    <w:rsid w:val="00D22767"/>
    <w:rsid w:val="00D26DA3"/>
    <w:rsid w:val="00D27DAE"/>
    <w:rsid w:val="00D3182B"/>
    <w:rsid w:val="00D34916"/>
    <w:rsid w:val="00D36B4C"/>
    <w:rsid w:val="00D479E1"/>
    <w:rsid w:val="00D52394"/>
    <w:rsid w:val="00D61976"/>
    <w:rsid w:val="00D66470"/>
    <w:rsid w:val="00D702D8"/>
    <w:rsid w:val="00D7649F"/>
    <w:rsid w:val="00D81C5B"/>
    <w:rsid w:val="00DA2987"/>
    <w:rsid w:val="00DA51CC"/>
    <w:rsid w:val="00DA5516"/>
    <w:rsid w:val="00DC0080"/>
    <w:rsid w:val="00DC603E"/>
    <w:rsid w:val="00DD7EAD"/>
    <w:rsid w:val="00DE2DD1"/>
    <w:rsid w:val="00DE388F"/>
    <w:rsid w:val="00E00ECA"/>
    <w:rsid w:val="00E0621B"/>
    <w:rsid w:val="00E07F4D"/>
    <w:rsid w:val="00E13B2F"/>
    <w:rsid w:val="00E14EB6"/>
    <w:rsid w:val="00E26691"/>
    <w:rsid w:val="00E36BE4"/>
    <w:rsid w:val="00E4192E"/>
    <w:rsid w:val="00E831F4"/>
    <w:rsid w:val="00E9717F"/>
    <w:rsid w:val="00EA615B"/>
    <w:rsid w:val="00EB03B0"/>
    <w:rsid w:val="00EB4695"/>
    <w:rsid w:val="00EC199C"/>
    <w:rsid w:val="00EC36E3"/>
    <w:rsid w:val="00EC5BE4"/>
    <w:rsid w:val="00EC6696"/>
    <w:rsid w:val="00EC69B4"/>
    <w:rsid w:val="00ED24D4"/>
    <w:rsid w:val="00EF18A9"/>
    <w:rsid w:val="00EF2007"/>
    <w:rsid w:val="00EF315B"/>
    <w:rsid w:val="00EF4F2B"/>
    <w:rsid w:val="00F02985"/>
    <w:rsid w:val="00F11BA1"/>
    <w:rsid w:val="00F155E1"/>
    <w:rsid w:val="00F35127"/>
    <w:rsid w:val="00F44D0B"/>
    <w:rsid w:val="00F46F72"/>
    <w:rsid w:val="00F8088C"/>
    <w:rsid w:val="00F813F0"/>
    <w:rsid w:val="00F8631D"/>
    <w:rsid w:val="00F86D1D"/>
    <w:rsid w:val="00F920BE"/>
    <w:rsid w:val="00F96C57"/>
    <w:rsid w:val="00FA1929"/>
    <w:rsid w:val="00FA67EA"/>
    <w:rsid w:val="00FB68A3"/>
    <w:rsid w:val="00FC25CF"/>
    <w:rsid w:val="00FC367E"/>
    <w:rsid w:val="00FD14EA"/>
    <w:rsid w:val="00FD6691"/>
    <w:rsid w:val="00FE361E"/>
    <w:rsid w:val="00FF214C"/>
    <w:rsid w:val="00FF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4">
    <w:name w:val="Body Text Indent"/>
    <w:basedOn w:val="a0"/>
    <w:link w:val="a5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5">
    <w:name w:val="Основной текст с отступом Знак"/>
    <w:link w:val="a4"/>
    <w:rsid w:val="002D645B"/>
    <w:rPr>
      <w:i/>
      <w:iCs/>
      <w:sz w:val="24"/>
      <w:szCs w:val="24"/>
      <w:lang w:val="ru-RU" w:eastAsia="ru-RU" w:bidi="ar-SA"/>
    </w:rPr>
  </w:style>
  <w:style w:type="paragraph" w:styleId="a6">
    <w:name w:val="footer"/>
    <w:basedOn w:val="a0"/>
    <w:link w:val="a7"/>
    <w:unhideWhenUsed/>
    <w:rsid w:val="002D645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Body Text"/>
    <w:basedOn w:val="a0"/>
    <w:link w:val="a9"/>
    <w:semiHidden/>
    <w:unhideWhenUsed/>
    <w:rsid w:val="002D645B"/>
    <w:pPr>
      <w:spacing w:after="120"/>
    </w:pPr>
  </w:style>
  <w:style w:type="character" w:customStyle="1" w:styleId="a9">
    <w:name w:val="Основной текст Знак"/>
    <w:link w:val="a8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a">
    <w:name w:val="header"/>
    <w:basedOn w:val="a0"/>
    <w:link w:val="ab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/>
    </w:rPr>
  </w:style>
  <w:style w:type="character" w:customStyle="1" w:styleId="ab">
    <w:name w:val="Верхний колонтитул Знак"/>
    <w:link w:val="aa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0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c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0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Normal (Web)"/>
    <w:basedOn w:val="a0"/>
    <w:uiPriority w:val="99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">
    <w:name w:val="footnote text"/>
    <w:basedOn w:val="a0"/>
    <w:link w:val="af0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basedOn w:val="a1"/>
    <w:link w:val="af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1">
    <w:name w:val="Table Grid"/>
    <w:basedOn w:val="a2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">
    <w:name w:val="Список маркированный"/>
    <w:basedOn w:val="af2"/>
    <w:autoRedefine/>
    <w:rsid w:val="009A6740"/>
    <w:pPr>
      <w:widowControl w:val="0"/>
      <w:numPr>
        <w:ilvl w:val="1"/>
        <w:numId w:val="37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2">
    <w:name w:val="List"/>
    <w:basedOn w:val="a0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0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character" w:styleId="HTML">
    <w:name w:val="HTML Cite"/>
    <w:uiPriority w:val="99"/>
    <w:unhideWhenUsed/>
    <w:rsid w:val="00337DC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5.wmf"/><Relationship Id="rId42" Type="http://schemas.openxmlformats.org/officeDocument/2006/relationships/hyperlink" Target="https://znanium.com/catalog/product/636241" TargetMode="External"/><Relationship Id="rId47" Type="http://schemas.openxmlformats.org/officeDocument/2006/relationships/hyperlink" Target="https://znanium.com/catalog/product/1054205" TargetMode="External"/><Relationship Id="rId50" Type="http://schemas.openxmlformats.org/officeDocument/2006/relationships/hyperlink" Target="https://dlib.eastview.com/" TargetMode="External"/><Relationship Id="rId55" Type="http://schemas.openxmlformats.org/officeDocument/2006/relationships/hyperlink" Target="http://www1.fips.ru/" TargetMode="External"/><Relationship Id="rId63" Type="http://schemas.openxmlformats.org/officeDocument/2006/relationships/oleObject" Target="embeddings/oleObject16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e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hyperlink" Target="https://ocomp.info/pdf-v-word-10-sposobov-konvert.html" TargetMode="External"/><Relationship Id="rId45" Type="http://schemas.openxmlformats.org/officeDocument/2006/relationships/hyperlink" Target="https://znanium.com/catalog/document?pid=988250" TargetMode="External"/><Relationship Id="rId53" Type="http://schemas.openxmlformats.org/officeDocument/2006/relationships/hyperlink" Target="https://scholar.google.ru/" TargetMode="External"/><Relationship Id="rId58" Type="http://schemas.openxmlformats.org/officeDocument/2006/relationships/hyperlink" Target="http://ecsocman.hse.ru/" TargetMode="External"/><Relationship Id="rId66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emf"/><Relationship Id="rId49" Type="http://schemas.openxmlformats.org/officeDocument/2006/relationships/hyperlink" Target="https://magtu.informsystema.ru/uploader/fileUpload?name=3507.pdf&amp;show=dcatalogues/1/1514313/3507.pdf&amp;view=true" TargetMode="External"/><Relationship Id="rId57" Type="http://schemas.openxmlformats.org/officeDocument/2006/relationships/hyperlink" Target="http://magtu.ru:8085/marcweb2/Default.asp" TargetMode="External"/><Relationship Id="rId61" Type="http://schemas.openxmlformats.org/officeDocument/2006/relationships/hyperlink" Target="http://scopus.com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hyperlink" Target="https://urait.ru/viewer/metrologiya-teoriya-izmereniy-434719" TargetMode="External"/><Relationship Id="rId52" Type="http://schemas.openxmlformats.org/officeDocument/2006/relationships/hyperlink" Target="https://elibrary.ru/project_risc.asp" TargetMode="External"/><Relationship Id="rId60" Type="http://schemas.openxmlformats.org/officeDocument/2006/relationships/hyperlink" Target="http://webofscience.com" TargetMode="External"/><Relationship Id="rId65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hyperlink" Target="https://magtu.informsystema.ru/uploader/fileUpload?name=2872.pdf&amp;show=dcatalogues/1/1134039/2872.pdf&amp;view=true" TargetMode="External"/><Relationship Id="rId48" Type="http://schemas.openxmlformats.org/officeDocument/2006/relationships/hyperlink" Target="https://magtu.informsystema.ru/uploader/fileUpload?name=817.pdf&amp;show=dcatalogues/1/1116327/817.pdf&amp;view=true" TargetMode="External"/><Relationship Id="rId56" Type="http://schemas.openxmlformats.org/officeDocument/2006/relationships/hyperlink" Target="https://www.rsl.ru/ru/4readers/catalogues/" TargetMode="External"/><Relationship Id="rId64" Type="http://schemas.openxmlformats.org/officeDocument/2006/relationships/image" Target="media/image18.emf"/><Relationship Id="rId8" Type="http://schemas.openxmlformats.org/officeDocument/2006/relationships/image" Target="media/image1.emf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46" Type="http://schemas.openxmlformats.org/officeDocument/2006/relationships/hyperlink" Target="https://znanium.com/catalog/product/1190667" TargetMode="External"/><Relationship Id="rId59" Type="http://schemas.openxmlformats.org/officeDocument/2006/relationships/hyperlink" Target="https://uisrussia.msu.ru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hyperlink" Target="https://znanium.com/read?id=330611" TargetMode="External"/><Relationship Id="rId54" Type="http://schemas.openxmlformats.org/officeDocument/2006/relationships/hyperlink" Target="http://window.edu.ru/" TargetMode="External"/><Relationship Id="rId62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4C496-BFBC-407D-A3D9-775BECAB8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7641</Words>
  <Characters>43556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51095</CharactersWithSpaces>
  <SharedDoc>false</SharedDoc>
  <HLinks>
    <vt:vector size="138" baseType="variant">
      <vt:variant>
        <vt:i4>2883687</vt:i4>
      </vt:variant>
      <vt:variant>
        <vt:i4>108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105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102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99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96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93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90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78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75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72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6029378</vt:i4>
      </vt:variant>
      <vt:variant>
        <vt:i4>69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2359397</vt:i4>
      </vt:variant>
      <vt:variant>
        <vt:i4>66</vt:i4>
      </vt:variant>
      <vt:variant>
        <vt:i4>0</vt:i4>
      </vt:variant>
      <vt:variant>
        <vt:i4>5</vt:i4>
      </vt:variant>
      <vt:variant>
        <vt:lpwstr>https://znanium.com/catalog/product/1054205</vt:lpwstr>
      </vt:variant>
      <vt:variant>
        <vt:lpwstr/>
      </vt:variant>
      <vt:variant>
        <vt:i4>2556013</vt:i4>
      </vt:variant>
      <vt:variant>
        <vt:i4>63</vt:i4>
      </vt:variant>
      <vt:variant>
        <vt:i4>0</vt:i4>
      </vt:variant>
      <vt:variant>
        <vt:i4>5</vt:i4>
      </vt:variant>
      <vt:variant>
        <vt:lpwstr>https://znanium.com/catalog/product/1190667</vt:lpwstr>
      </vt:variant>
      <vt:variant>
        <vt:lpwstr/>
      </vt:variant>
      <vt:variant>
        <vt:i4>6225994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https://magtu.informsystema.ru/uploader/fileUpload?name=331.pdf&amp;show=dcatalogues/1/1071836/331.pdf&amp;view=true</vt:lpwstr>
      </vt:variant>
      <vt:variant>
        <vt:lpwstr/>
      </vt:variant>
      <vt:variant>
        <vt:i4>6357032</vt:i4>
      </vt:variant>
      <vt:variant>
        <vt:i4>57</vt:i4>
      </vt:variant>
      <vt:variant>
        <vt:i4>0</vt:i4>
      </vt:variant>
      <vt:variant>
        <vt:i4>5</vt:i4>
      </vt:variant>
      <vt:variant>
        <vt:lpwstr>https://znanium.com/catalog/document?pid=988250</vt:lpwstr>
      </vt:variant>
      <vt:variant>
        <vt:lpwstr/>
      </vt:variant>
      <vt:variant>
        <vt:i4>3473531</vt:i4>
      </vt:variant>
      <vt:variant>
        <vt:i4>54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8257644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https://magtu.informsystema.ru/uploader/fileUpload?name=2872.pdf&amp;show=dcatalogues/1/1134039/2872.pdf&amp;view=true</vt:lpwstr>
      </vt:variant>
      <vt:variant>
        <vt:lpwstr/>
      </vt:variant>
      <vt:variant>
        <vt:i4>2097255</vt:i4>
      </vt:variant>
      <vt:variant>
        <vt:i4>48</vt:i4>
      </vt:variant>
      <vt:variant>
        <vt:i4>0</vt:i4>
      </vt:variant>
      <vt:variant>
        <vt:i4>5</vt:i4>
      </vt:variant>
      <vt:variant>
        <vt:lpwstr>https://znanium.com/catalog/product/636241</vt:lpwstr>
      </vt:variant>
      <vt:variant>
        <vt:lpwstr/>
      </vt:variant>
      <vt:variant>
        <vt:i4>7012395</vt:i4>
      </vt:variant>
      <vt:variant>
        <vt:i4>45</vt:i4>
      </vt:variant>
      <vt:variant>
        <vt:i4>0</vt:i4>
      </vt:variant>
      <vt:variant>
        <vt:i4>5</vt:i4>
      </vt:variant>
      <vt:variant>
        <vt:lpwstr>https://znanium.com/read?id=330611</vt:lpwstr>
      </vt:variant>
      <vt:variant>
        <vt:lpwstr/>
      </vt:variant>
      <vt:variant>
        <vt:i4>2359397</vt:i4>
      </vt:variant>
      <vt:variant>
        <vt:i4>42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Маргарита</cp:lastModifiedBy>
  <cp:revision>3</cp:revision>
  <cp:lastPrinted>2019-10-29T06:35:00Z</cp:lastPrinted>
  <dcterms:created xsi:type="dcterms:W3CDTF">2020-10-16T13:17:00Z</dcterms:created>
  <dcterms:modified xsi:type="dcterms:W3CDTF">2020-11-11T08:42:00Z</dcterms:modified>
</cp:coreProperties>
</file>