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DE" w:rsidRDefault="00E05351" w:rsidP="00564EDE">
      <w:pPr>
        <w:widowContro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95pt;height:725.85pt">
            <v:imagedata r:id="rId8" o:title=""/>
          </v:shape>
        </w:pict>
      </w:r>
    </w:p>
    <w:p w:rsidR="00765C89" w:rsidRDefault="00765C89" w:rsidP="00765C89">
      <w:pPr>
        <w:widowControl/>
      </w:pPr>
    </w:p>
    <w:p w:rsidR="00564EDE" w:rsidRDefault="00E05351" w:rsidP="00564EDE">
      <w:pPr>
        <w:widowControl/>
      </w:pPr>
      <w:r>
        <w:pict>
          <v:shape id="_x0000_i1026" type="#_x0000_t75" style="width:468.85pt;height:537.5pt">
            <v:imagedata r:id="rId9" o:title=""/>
          </v:shape>
        </w:pict>
      </w:r>
    </w:p>
    <w:p w:rsidR="00374791" w:rsidRDefault="00374791" w:rsidP="00374791">
      <w:pPr>
        <w:widowControl/>
      </w:pPr>
    </w:p>
    <w:p w:rsidR="00765C89" w:rsidRDefault="00765C89" w:rsidP="00765C89">
      <w:pPr>
        <w:widowControl/>
      </w:pPr>
    </w:p>
    <w:p w:rsidR="0094089E" w:rsidRDefault="00765C89" w:rsidP="0094089E">
      <w:r>
        <w:rPr>
          <w:rStyle w:val="FontStyle16"/>
          <w:sz w:val="24"/>
          <w:szCs w:val="24"/>
        </w:rPr>
        <w:br w:type="page"/>
      </w:r>
      <w:r w:rsidR="008E0370" w:rsidRPr="004E300F">
        <w:lastRenderedPageBreak/>
        <w:pict>
          <v:shape id="_x0000_i1027" type="#_x0000_t75" style="width:507.35pt;height:674.8pt">
            <v:imagedata r:id="rId10" o:title="Лист регистрации изменений0090" croptop="2779f" cropbottom="7767f" cropleft="4816f" cropright="3950f"/>
          </v:shape>
        </w:pict>
      </w:r>
    </w:p>
    <w:p w:rsidR="001A1252" w:rsidRDefault="001A1252" w:rsidP="0094089E">
      <w:pPr>
        <w:spacing w:after="200"/>
        <w:jc w:val="center"/>
      </w:pPr>
    </w:p>
    <w:p w:rsidR="00EB5D03" w:rsidRDefault="00EB5D03" w:rsidP="00FB3292">
      <w:pPr>
        <w:pStyle w:val="Style9"/>
        <w:widowControl/>
        <w:jc w:val="center"/>
        <w:rPr>
          <w:rStyle w:val="FontStyle22"/>
          <w:sz w:val="24"/>
          <w:szCs w:val="24"/>
        </w:rPr>
      </w:pPr>
    </w:p>
    <w:p w:rsidR="000D389F" w:rsidRPr="000D389F" w:rsidRDefault="00EB5D03" w:rsidP="006A0A14">
      <w:pPr>
        <w:pStyle w:val="Style9"/>
        <w:widowControl/>
        <w:ind w:firstLine="709"/>
        <w:jc w:val="both"/>
        <w:rPr>
          <w:rStyle w:val="FontStyle16"/>
          <w:sz w:val="24"/>
          <w:szCs w:val="24"/>
        </w:rPr>
      </w:pPr>
      <w:r>
        <w:rPr>
          <w:rStyle w:val="FontStyle22"/>
          <w:sz w:val="24"/>
          <w:szCs w:val="24"/>
        </w:rPr>
        <w:br w:type="page"/>
      </w:r>
      <w:r w:rsidR="000D389F" w:rsidRPr="000D389F">
        <w:rPr>
          <w:rStyle w:val="FontStyle16"/>
          <w:sz w:val="24"/>
          <w:szCs w:val="24"/>
        </w:rPr>
        <w:lastRenderedPageBreak/>
        <w:t>1 Цели</w:t>
      </w:r>
      <w:r w:rsidR="001F2EF9" w:rsidRPr="001F2EF9">
        <w:rPr>
          <w:rStyle w:val="FontStyle16"/>
          <w:sz w:val="24"/>
          <w:szCs w:val="24"/>
        </w:rPr>
        <w:t xml:space="preserve"> </w:t>
      </w:r>
      <w:r w:rsidR="001F2EF9" w:rsidRPr="00AF2BB2">
        <w:rPr>
          <w:rStyle w:val="FontStyle16"/>
          <w:sz w:val="24"/>
          <w:szCs w:val="24"/>
        </w:rPr>
        <w:t>освоения</w:t>
      </w:r>
      <w:r w:rsidR="007754E4" w:rsidRPr="000D389F">
        <w:rPr>
          <w:rStyle w:val="FontStyle16"/>
          <w:sz w:val="24"/>
          <w:szCs w:val="24"/>
        </w:rPr>
        <w:t xml:space="preserve"> дисциплин</w:t>
      </w:r>
      <w:r w:rsidR="001F2EF9">
        <w:rPr>
          <w:rStyle w:val="FontStyle16"/>
          <w:sz w:val="24"/>
          <w:szCs w:val="24"/>
        </w:rPr>
        <w:t>ы</w:t>
      </w:r>
    </w:p>
    <w:p w:rsidR="001C6668" w:rsidRPr="000D389F" w:rsidRDefault="001C6668" w:rsidP="000D389F">
      <w:pPr>
        <w:pStyle w:val="Style9"/>
        <w:widowControl/>
        <w:ind w:firstLine="720"/>
        <w:jc w:val="both"/>
        <w:rPr>
          <w:b/>
          <w:bCs/>
        </w:rPr>
      </w:pPr>
    </w:p>
    <w:p w:rsidR="000D389F" w:rsidRDefault="001F2EF9" w:rsidP="001C6668">
      <w:pPr>
        <w:ind w:firstLine="709"/>
        <w:jc w:val="both"/>
      </w:pPr>
      <w:r w:rsidRPr="000D389F">
        <w:t xml:space="preserve">Целью </w:t>
      </w:r>
      <w:r>
        <w:t xml:space="preserve">изучения дисциплины «Управление </w:t>
      </w:r>
      <w:r w:rsidR="009006C1">
        <w:t>техногенной</w:t>
      </w:r>
      <w:r>
        <w:t xml:space="preserve"> безопасностью</w:t>
      </w:r>
      <w:r w:rsidR="009006C1">
        <w:t xml:space="preserve"> на ст</w:t>
      </w:r>
      <w:r w:rsidR="009006C1">
        <w:t>а</w:t>
      </w:r>
      <w:r w:rsidR="009006C1">
        <w:t>дии проектирования</w:t>
      </w:r>
      <w:r>
        <w:t>»</w:t>
      </w:r>
      <w:r w:rsidR="000D389F" w:rsidRPr="000D389F">
        <w:t xml:space="preserve"> является вооружить обучаемых знаниями, необходимыми для обеспечения управления безопасностью непосредственно в </w:t>
      </w:r>
      <w:proofErr w:type="spellStart"/>
      <w:r w:rsidR="000D389F" w:rsidRPr="000D389F">
        <w:t>техносфере</w:t>
      </w:r>
      <w:proofErr w:type="spellEnd"/>
      <w:r w:rsidR="000D389F" w:rsidRPr="000D389F">
        <w:t xml:space="preserve"> (городах и п</w:t>
      </w:r>
      <w:r w:rsidR="000D389F" w:rsidRPr="000D389F">
        <w:t>о</w:t>
      </w:r>
      <w:r w:rsidR="000D389F" w:rsidRPr="000D389F">
        <w:t>селках, на предприятиях и в учреждениях, при проведении всех видов работ на прои</w:t>
      </w:r>
      <w:r w:rsidR="000D389F" w:rsidRPr="000D389F">
        <w:t>з</w:t>
      </w:r>
      <w:r w:rsidR="000D389F" w:rsidRPr="000D389F">
        <w:t>водстве, в быту и на открытом воздухе).</w:t>
      </w:r>
    </w:p>
    <w:p w:rsidR="009818BE" w:rsidRPr="00003F4A" w:rsidRDefault="009818BE" w:rsidP="001F2EF9">
      <w:pPr>
        <w:widowControl/>
        <w:autoSpaceDE/>
        <w:autoSpaceDN/>
        <w:adjustRightInd/>
        <w:ind w:left="700"/>
        <w:jc w:val="both"/>
        <w:rPr>
          <w:b/>
          <w:bCs/>
          <w:sz w:val="28"/>
          <w:szCs w:val="28"/>
        </w:rPr>
      </w:pPr>
    </w:p>
    <w:p w:rsidR="00EB1160" w:rsidRDefault="009C15E7" w:rsidP="00624F44">
      <w:pPr>
        <w:pStyle w:val="Style3"/>
        <w:widowControl/>
        <w:ind w:firstLine="720"/>
        <w:jc w:val="both"/>
        <w:rPr>
          <w:rStyle w:val="FontStyle21"/>
          <w:b/>
          <w:sz w:val="24"/>
          <w:szCs w:val="24"/>
        </w:rPr>
      </w:pPr>
      <w:r w:rsidRPr="00AF2BB2">
        <w:rPr>
          <w:rStyle w:val="FontStyle21"/>
          <w:b/>
          <w:sz w:val="24"/>
          <w:szCs w:val="24"/>
        </w:rPr>
        <w:t xml:space="preserve">2 </w:t>
      </w:r>
      <w:r w:rsidR="007754E4" w:rsidRPr="00AF2BB2">
        <w:rPr>
          <w:rStyle w:val="FontStyle21"/>
          <w:b/>
          <w:sz w:val="24"/>
          <w:szCs w:val="24"/>
        </w:rPr>
        <w:t xml:space="preserve">Место дисциплины в структуре ООП </w:t>
      </w:r>
      <w:r w:rsidR="00B82F70" w:rsidRPr="00AF2BB2">
        <w:rPr>
          <w:rStyle w:val="FontStyle21"/>
          <w:b/>
          <w:sz w:val="24"/>
          <w:szCs w:val="24"/>
        </w:rPr>
        <w:t xml:space="preserve">подготовки </w:t>
      </w:r>
      <w:r w:rsidR="007754E4" w:rsidRPr="00AF2BB2">
        <w:rPr>
          <w:rStyle w:val="FontStyle21"/>
          <w:b/>
          <w:sz w:val="24"/>
          <w:szCs w:val="24"/>
        </w:rPr>
        <w:t>бакалавра</w:t>
      </w:r>
      <w:r w:rsidR="00B82F70" w:rsidRPr="00AF2BB2">
        <w:rPr>
          <w:rStyle w:val="FontStyle21"/>
          <w:b/>
          <w:sz w:val="24"/>
          <w:szCs w:val="24"/>
        </w:rPr>
        <w:t xml:space="preserve"> </w:t>
      </w:r>
    </w:p>
    <w:p w:rsidR="007754E4" w:rsidRPr="00AF2BB2" w:rsidRDefault="007754E4" w:rsidP="00624F44">
      <w:pPr>
        <w:pStyle w:val="Style3"/>
        <w:widowControl/>
        <w:ind w:firstLine="720"/>
        <w:jc w:val="both"/>
        <w:rPr>
          <w:rStyle w:val="FontStyle21"/>
          <w:b/>
          <w:sz w:val="24"/>
          <w:szCs w:val="24"/>
        </w:rPr>
      </w:pPr>
    </w:p>
    <w:p w:rsidR="004F032A" w:rsidRDefault="00E973E4" w:rsidP="00624F44">
      <w:pPr>
        <w:pStyle w:val="Style3"/>
        <w:widowControl/>
        <w:ind w:firstLine="720"/>
        <w:jc w:val="both"/>
      </w:pPr>
      <w:r>
        <w:t xml:space="preserve">Дисциплина </w:t>
      </w:r>
      <w:r w:rsidR="001F2EF9">
        <w:t>«</w:t>
      </w:r>
      <w:r w:rsidR="009006C1">
        <w:t>Управление техногенной безопасностью на стадии проектиров</w:t>
      </w:r>
      <w:r w:rsidR="009006C1">
        <w:t>а</w:t>
      </w:r>
      <w:r w:rsidR="009006C1">
        <w:t>н</w:t>
      </w:r>
      <w:r w:rsidR="00682E18">
        <w:t>ия</w:t>
      </w:r>
      <w:r w:rsidR="001F2EF9">
        <w:t>»</w:t>
      </w:r>
      <w:r w:rsidR="001F2EF9" w:rsidRPr="000D389F">
        <w:t xml:space="preserve"> </w:t>
      </w:r>
      <w:r w:rsidR="001F2EF9">
        <w:t xml:space="preserve">входит </w:t>
      </w:r>
      <w:r w:rsidR="00420882">
        <w:t>в блок дисциплин по выбору</w:t>
      </w:r>
      <w:r w:rsidR="00420882" w:rsidRPr="00A1581D">
        <w:t xml:space="preserve"> </w:t>
      </w:r>
      <w:r w:rsidR="00420882">
        <w:t xml:space="preserve">образовательной программы </w:t>
      </w:r>
      <w:r w:rsidR="001F2EF9">
        <w:t>(</w:t>
      </w:r>
      <w:r w:rsidR="00682E18" w:rsidRPr="00682E18">
        <w:t>Б</w:t>
      </w:r>
      <w:proofErr w:type="gramStart"/>
      <w:r w:rsidR="00682E18" w:rsidRPr="00682E18">
        <w:t>1</w:t>
      </w:r>
      <w:proofErr w:type="gramEnd"/>
      <w:r w:rsidR="00682E18" w:rsidRPr="00682E18">
        <w:t>.В.ДВ.3</w:t>
      </w:r>
      <w:r w:rsidR="001F2EF9">
        <w:t>)</w:t>
      </w:r>
      <w:r>
        <w:t>.</w:t>
      </w:r>
    </w:p>
    <w:p w:rsidR="001F2EF9" w:rsidRDefault="001F2EF9" w:rsidP="001F2EF9">
      <w:pPr>
        <w:ind w:firstLine="709"/>
      </w:pPr>
      <w:r w:rsidRPr="001F2EF9">
        <w:rPr>
          <w:rStyle w:val="FontStyle16"/>
          <w:b w:val="0"/>
          <w:sz w:val="24"/>
          <w:szCs w:val="24"/>
        </w:rPr>
        <w:t>Для изучения дисциплины необходимы знания (умения, навыки), сформирова</w:t>
      </w:r>
      <w:r w:rsidRPr="001F2EF9">
        <w:rPr>
          <w:rStyle w:val="FontStyle16"/>
          <w:b w:val="0"/>
          <w:sz w:val="24"/>
          <w:szCs w:val="24"/>
        </w:rPr>
        <w:t>н</w:t>
      </w:r>
      <w:r w:rsidRPr="001F2EF9">
        <w:rPr>
          <w:rStyle w:val="FontStyle16"/>
          <w:b w:val="0"/>
          <w:sz w:val="24"/>
          <w:szCs w:val="24"/>
        </w:rPr>
        <w:t>ные в результате изучения</w:t>
      </w:r>
      <w:r w:rsidRPr="00781764">
        <w:t xml:space="preserve"> </w:t>
      </w:r>
      <w:r>
        <w:t>«Метрологии, стандартизации и сертификации», «</w:t>
      </w:r>
      <w:r w:rsidRPr="001F2EF9">
        <w:t>Надежн</w:t>
      </w:r>
      <w:r w:rsidRPr="001F2EF9">
        <w:t>о</w:t>
      </w:r>
      <w:r w:rsidRPr="001F2EF9">
        <w:t>ст</w:t>
      </w:r>
      <w:r>
        <w:t>и</w:t>
      </w:r>
      <w:r w:rsidRPr="001F2EF9">
        <w:t xml:space="preserve"> технических систем и техногенн</w:t>
      </w:r>
      <w:r>
        <w:t>ого</w:t>
      </w:r>
      <w:r w:rsidRPr="001F2EF9">
        <w:t xml:space="preserve"> риск</w:t>
      </w:r>
      <w:r>
        <w:t>а»</w:t>
      </w:r>
      <w:r w:rsidR="00420882">
        <w:t>, «</w:t>
      </w:r>
      <w:r w:rsidR="00420882" w:rsidRPr="00420882">
        <w:t>Организаци</w:t>
      </w:r>
      <w:r w:rsidR="00420882">
        <w:t>и</w:t>
      </w:r>
      <w:r w:rsidR="00420882" w:rsidRPr="00420882">
        <w:t xml:space="preserve"> и управлени</w:t>
      </w:r>
      <w:r w:rsidR="00420882">
        <w:t>я</w:t>
      </w:r>
      <w:r w:rsidR="00420882" w:rsidRPr="00420882">
        <w:t xml:space="preserve"> безопасн</w:t>
      </w:r>
      <w:r w:rsidR="00420882" w:rsidRPr="00420882">
        <w:t>о</w:t>
      </w:r>
      <w:r w:rsidR="00420882" w:rsidRPr="00420882">
        <w:t>стью жизнедеятельности</w:t>
      </w:r>
      <w:r w:rsidR="00420882">
        <w:t>», «</w:t>
      </w:r>
      <w:r w:rsidR="00420882" w:rsidRPr="00420882">
        <w:t>Нормативны</w:t>
      </w:r>
      <w:r w:rsidR="00420882">
        <w:t>х</w:t>
      </w:r>
      <w:r w:rsidR="00420882" w:rsidRPr="00420882">
        <w:t xml:space="preserve"> акт</w:t>
      </w:r>
      <w:r w:rsidR="00420882">
        <w:t>ов</w:t>
      </w:r>
      <w:r w:rsidR="00420882" w:rsidRPr="00420882">
        <w:t xml:space="preserve"> в </w:t>
      </w:r>
      <w:proofErr w:type="spellStart"/>
      <w:r w:rsidR="00420882" w:rsidRPr="00420882">
        <w:t>техносфере</w:t>
      </w:r>
      <w:proofErr w:type="spellEnd"/>
      <w:r w:rsidR="00420882">
        <w:t>» («</w:t>
      </w:r>
      <w:r w:rsidR="00420882" w:rsidRPr="00420882">
        <w:t>Нормативны</w:t>
      </w:r>
      <w:r w:rsidR="00420882">
        <w:t>х</w:t>
      </w:r>
      <w:r w:rsidR="00420882" w:rsidRPr="00420882">
        <w:t xml:space="preserve"> акт</w:t>
      </w:r>
      <w:r w:rsidR="00420882">
        <w:t>ов</w:t>
      </w:r>
      <w:r w:rsidR="00420882" w:rsidRPr="00420882">
        <w:t xml:space="preserve"> в охране окружающей среды</w:t>
      </w:r>
      <w:r w:rsidR="00420882">
        <w:t>»)</w:t>
      </w:r>
      <w:r w:rsidRPr="00421F39">
        <w:t>.</w:t>
      </w:r>
    </w:p>
    <w:p w:rsidR="001F2EF9" w:rsidRPr="00421F39" w:rsidRDefault="001F2EF9" w:rsidP="001F2EF9">
      <w:pPr>
        <w:ind w:firstLine="709"/>
      </w:pPr>
      <w:r w:rsidRPr="001F2EF9">
        <w:rPr>
          <w:rStyle w:val="FontStyle16"/>
          <w:b w:val="0"/>
          <w:sz w:val="24"/>
          <w:szCs w:val="24"/>
        </w:rPr>
        <w:t xml:space="preserve">Знания (умения, навыки), полученные при изучении данной дисциплины, будут необходимы при </w:t>
      </w:r>
      <w:r>
        <w:rPr>
          <w:rStyle w:val="FontStyle16"/>
          <w:b w:val="0"/>
          <w:sz w:val="24"/>
          <w:szCs w:val="24"/>
        </w:rPr>
        <w:t xml:space="preserve">написании выпускной квалификационной работы и </w:t>
      </w:r>
      <w:r w:rsidRPr="001F2EF9">
        <w:rPr>
          <w:rStyle w:val="FontStyle16"/>
          <w:b w:val="0"/>
          <w:sz w:val="24"/>
          <w:szCs w:val="24"/>
        </w:rPr>
        <w:t>итоговой госуда</w:t>
      </w:r>
      <w:r w:rsidRPr="001F2EF9">
        <w:rPr>
          <w:rStyle w:val="FontStyle16"/>
          <w:b w:val="0"/>
          <w:sz w:val="24"/>
          <w:szCs w:val="24"/>
        </w:rPr>
        <w:t>р</w:t>
      </w:r>
      <w:r w:rsidRPr="001F2EF9">
        <w:rPr>
          <w:rStyle w:val="FontStyle16"/>
          <w:b w:val="0"/>
          <w:sz w:val="24"/>
          <w:szCs w:val="24"/>
        </w:rPr>
        <w:t>ственной аттестации.</w:t>
      </w:r>
    </w:p>
    <w:p w:rsidR="00767409" w:rsidRPr="00AF2BB2" w:rsidRDefault="00767409" w:rsidP="00624F44">
      <w:pPr>
        <w:pStyle w:val="Style3"/>
        <w:widowControl/>
        <w:ind w:firstLine="720"/>
        <w:jc w:val="both"/>
        <w:rPr>
          <w:rStyle w:val="FontStyle21"/>
          <w:sz w:val="24"/>
          <w:szCs w:val="24"/>
        </w:rPr>
      </w:pPr>
    </w:p>
    <w:p w:rsidR="004F032A" w:rsidRDefault="007754E4" w:rsidP="00624F44">
      <w:pPr>
        <w:pStyle w:val="Style3"/>
        <w:widowControl/>
        <w:ind w:left="709" w:firstLine="11"/>
        <w:jc w:val="both"/>
        <w:rPr>
          <w:rStyle w:val="FontStyle21"/>
          <w:b/>
          <w:sz w:val="24"/>
          <w:szCs w:val="24"/>
        </w:rPr>
      </w:pPr>
      <w:r w:rsidRPr="00AF2BB2">
        <w:rPr>
          <w:rStyle w:val="FontStyle21"/>
          <w:b/>
          <w:sz w:val="24"/>
          <w:szCs w:val="24"/>
        </w:rPr>
        <w:t>3 Ком</w:t>
      </w:r>
      <w:r w:rsidR="00767409" w:rsidRPr="00AF2BB2">
        <w:rPr>
          <w:rStyle w:val="FontStyle21"/>
          <w:b/>
          <w:sz w:val="24"/>
          <w:szCs w:val="24"/>
        </w:rPr>
        <w:t>петенции</w:t>
      </w:r>
      <w:r w:rsidRPr="00AF2BB2">
        <w:rPr>
          <w:rStyle w:val="FontStyle21"/>
          <w:b/>
          <w:sz w:val="24"/>
          <w:szCs w:val="24"/>
        </w:rPr>
        <w:t xml:space="preserve"> обучающегося</w:t>
      </w:r>
      <w:r w:rsidR="00767409" w:rsidRPr="00AF2BB2">
        <w:rPr>
          <w:rStyle w:val="FontStyle21"/>
          <w:b/>
          <w:sz w:val="24"/>
          <w:szCs w:val="24"/>
        </w:rPr>
        <w:t>,</w:t>
      </w:r>
      <w:r w:rsidRPr="00AF2BB2">
        <w:rPr>
          <w:rStyle w:val="FontStyle21"/>
          <w:b/>
          <w:sz w:val="24"/>
          <w:szCs w:val="24"/>
        </w:rPr>
        <w:t xml:space="preserve"> формируемые в результате освоения дисц</w:t>
      </w:r>
      <w:r w:rsidRPr="00AF2BB2">
        <w:rPr>
          <w:rStyle w:val="FontStyle21"/>
          <w:b/>
          <w:sz w:val="24"/>
          <w:szCs w:val="24"/>
        </w:rPr>
        <w:t>и</w:t>
      </w:r>
      <w:r w:rsidR="00C60F02">
        <w:rPr>
          <w:rStyle w:val="FontStyle21"/>
          <w:b/>
          <w:sz w:val="24"/>
          <w:szCs w:val="24"/>
        </w:rPr>
        <w:t>плины</w:t>
      </w:r>
      <w:r w:rsidR="001F2EF9">
        <w:rPr>
          <w:rStyle w:val="FontStyle21"/>
          <w:b/>
          <w:sz w:val="24"/>
          <w:szCs w:val="24"/>
        </w:rPr>
        <w:t xml:space="preserve"> </w:t>
      </w:r>
      <w:r w:rsidR="001F2EF9" w:rsidRPr="001F2EF9">
        <w:rPr>
          <w:rStyle w:val="FontStyle21"/>
          <w:b/>
          <w:sz w:val="24"/>
          <w:szCs w:val="24"/>
        </w:rPr>
        <w:t>и планируемые результаты обучения</w:t>
      </w:r>
    </w:p>
    <w:p w:rsidR="00A02FD6" w:rsidRDefault="00A02FD6" w:rsidP="00624F44">
      <w:pPr>
        <w:pStyle w:val="Style3"/>
        <w:widowControl/>
        <w:ind w:left="709" w:firstLine="11"/>
        <w:jc w:val="both"/>
        <w:rPr>
          <w:rStyle w:val="FontStyle21"/>
          <w:b/>
          <w:sz w:val="24"/>
          <w:szCs w:val="24"/>
        </w:rPr>
      </w:pPr>
    </w:p>
    <w:p w:rsidR="00A02FD6" w:rsidRPr="006C67C8" w:rsidRDefault="00A02FD6" w:rsidP="00A02FD6">
      <w:pPr>
        <w:pStyle w:val="Style3"/>
        <w:widowControl/>
        <w:ind w:firstLine="720"/>
        <w:jc w:val="both"/>
      </w:pPr>
      <w:r>
        <w:rPr>
          <w:rStyle w:val="FontStyle21"/>
          <w:sz w:val="24"/>
          <w:szCs w:val="24"/>
        </w:rPr>
        <w:t xml:space="preserve">В результате освоения дисциплины </w:t>
      </w:r>
      <w:r w:rsidR="009006C1">
        <w:t>«Управление техногенной безопасностью на стадии проектирован</w:t>
      </w:r>
      <w:r w:rsidR="00682E18">
        <w:t>ия</w:t>
      </w:r>
      <w:r>
        <w:t>» обучающийся должен обладать следующими компетенциями:</w:t>
      </w:r>
    </w:p>
    <w:p w:rsidR="009F31E9" w:rsidRPr="006C67C8" w:rsidRDefault="009F31E9" w:rsidP="00A02FD6">
      <w:pPr>
        <w:pStyle w:val="Style3"/>
        <w:widowControl/>
        <w:ind w:firstLine="720"/>
        <w:jc w:val="both"/>
      </w:pPr>
    </w:p>
    <w:tbl>
      <w:tblPr>
        <w:tblW w:w="5000" w:type="pct"/>
        <w:tblCellMar>
          <w:left w:w="0" w:type="dxa"/>
          <w:right w:w="0" w:type="dxa"/>
        </w:tblCellMar>
        <w:tblLook w:val="04A0"/>
      </w:tblPr>
      <w:tblGrid>
        <w:gridCol w:w="1629"/>
        <w:gridCol w:w="7603"/>
      </w:tblGrid>
      <w:tr w:rsidR="009F31E9" w:rsidRPr="00C640B4" w:rsidTr="009F31E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F31E9" w:rsidRPr="008739A3" w:rsidRDefault="009F31E9" w:rsidP="009F31E9">
            <w:pPr>
              <w:jc w:val="center"/>
            </w:pPr>
            <w:r w:rsidRPr="008739A3">
              <w:t xml:space="preserve">Структурный </w:t>
            </w:r>
            <w:r w:rsidRPr="008739A3">
              <w:br/>
              <w:t xml:space="preserve">элемент </w:t>
            </w:r>
            <w:r w:rsidRPr="008739A3">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F31E9" w:rsidRPr="008739A3" w:rsidRDefault="009F31E9" w:rsidP="009F31E9">
            <w:pPr>
              <w:jc w:val="center"/>
            </w:pPr>
            <w:r w:rsidRPr="008739A3">
              <w:rPr>
                <w:bCs/>
              </w:rPr>
              <w:t xml:space="preserve">Планируемые результаты обучения </w:t>
            </w:r>
          </w:p>
        </w:tc>
      </w:tr>
      <w:tr w:rsidR="009F31E9" w:rsidRPr="00C640B4" w:rsidTr="009F31E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8739A3" w:rsidRDefault="009F31E9" w:rsidP="009F31E9">
            <w:pPr>
              <w:jc w:val="both"/>
              <w:rPr>
                <w:highlight w:val="yellow"/>
              </w:rPr>
            </w:pPr>
            <w:r>
              <w:rPr>
                <w:rStyle w:val="FontStyle21"/>
                <w:b/>
                <w:sz w:val="24"/>
                <w:szCs w:val="24"/>
              </w:rPr>
              <w:t>П</w:t>
            </w:r>
            <w:r w:rsidRPr="00E55F36">
              <w:rPr>
                <w:rStyle w:val="FontStyle21"/>
                <w:b/>
                <w:sz w:val="24"/>
                <w:szCs w:val="24"/>
              </w:rPr>
              <w:t>К-1</w:t>
            </w:r>
            <w:r>
              <w:rPr>
                <w:rStyle w:val="FontStyle21"/>
                <w:b/>
                <w:sz w:val="24"/>
                <w:szCs w:val="24"/>
              </w:rPr>
              <w:t>4</w:t>
            </w:r>
            <w:r w:rsidRPr="00E55F36">
              <w:rPr>
                <w:rStyle w:val="FontStyle21"/>
                <w:b/>
                <w:sz w:val="24"/>
                <w:szCs w:val="24"/>
              </w:rPr>
              <w:t xml:space="preserve"> способностью определять нормативные уровни допустимых негативных воздействий на человека и окружающую среду</w:t>
            </w:r>
          </w:p>
        </w:tc>
      </w:tr>
      <w:tr w:rsidR="009F31E9" w:rsidRPr="00C640B4" w:rsidTr="009F31E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C640B4" w:rsidRDefault="009F31E9" w:rsidP="009F31E9">
            <w:pPr>
              <w:rPr>
                <w:highlight w:val="yellow"/>
              </w:rPr>
            </w:pPr>
            <w:r w:rsidRPr="008739A3">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Default="009F31E9" w:rsidP="00D042E5">
            <w:pPr>
              <w:widowControl/>
              <w:numPr>
                <w:ilvl w:val="0"/>
                <w:numId w:val="3"/>
              </w:numPr>
              <w:tabs>
                <w:tab w:val="left" w:pos="356"/>
                <w:tab w:val="left" w:pos="851"/>
              </w:tabs>
              <w:autoSpaceDE/>
              <w:autoSpaceDN/>
              <w:adjustRightInd/>
              <w:ind w:left="0" w:firstLine="0"/>
            </w:pPr>
            <w:r>
              <w:t xml:space="preserve">основные определения и понятия </w:t>
            </w:r>
            <w:proofErr w:type="spellStart"/>
            <w:r>
              <w:t>техносферной</w:t>
            </w:r>
            <w:proofErr w:type="spellEnd"/>
            <w:r>
              <w:t xml:space="preserve"> опасности, их сво</w:t>
            </w:r>
            <w:r>
              <w:t>й</w:t>
            </w:r>
            <w:r>
              <w:t>ства и характеристики;</w:t>
            </w:r>
          </w:p>
          <w:p w:rsidR="009F31E9" w:rsidRDefault="009F31E9" w:rsidP="00D042E5">
            <w:pPr>
              <w:widowControl/>
              <w:numPr>
                <w:ilvl w:val="0"/>
                <w:numId w:val="3"/>
              </w:numPr>
              <w:tabs>
                <w:tab w:val="left" w:pos="356"/>
                <w:tab w:val="left" w:pos="851"/>
              </w:tabs>
              <w:autoSpaceDE/>
              <w:autoSpaceDN/>
              <w:adjustRightInd/>
              <w:ind w:left="0" w:firstLine="0"/>
            </w:pPr>
            <w:r w:rsidRPr="00E91CAD">
              <w:t xml:space="preserve">основные методы </w:t>
            </w:r>
            <w:r w:rsidRPr="00FA74FD">
              <w:t>и принципы оценки воздействия на окружающую среду</w:t>
            </w:r>
            <w:r>
              <w:t>;</w:t>
            </w:r>
          </w:p>
          <w:p w:rsidR="009F31E9" w:rsidRPr="008739A3" w:rsidRDefault="009F31E9" w:rsidP="00D042E5">
            <w:pPr>
              <w:widowControl/>
              <w:numPr>
                <w:ilvl w:val="0"/>
                <w:numId w:val="3"/>
              </w:numPr>
              <w:tabs>
                <w:tab w:val="left" w:pos="356"/>
                <w:tab w:val="left" w:pos="851"/>
              </w:tabs>
              <w:autoSpaceDE/>
              <w:autoSpaceDN/>
              <w:adjustRightInd/>
              <w:ind w:left="0" w:firstLine="0"/>
            </w:pPr>
            <w:r w:rsidRPr="00E91CAD">
              <w:t xml:space="preserve">основные </w:t>
            </w:r>
            <w:r>
              <w:t>методы защиты негативных воздействий на окружающую среду.</w:t>
            </w:r>
          </w:p>
        </w:tc>
      </w:tr>
      <w:tr w:rsidR="009F31E9" w:rsidRPr="00C640B4" w:rsidTr="009F31E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D57BEA" w:rsidRDefault="009F31E9" w:rsidP="009F31E9">
            <w:r w:rsidRPr="00D57BEA">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D57BEA" w:rsidRDefault="009F31E9" w:rsidP="00D042E5">
            <w:pPr>
              <w:numPr>
                <w:ilvl w:val="0"/>
                <w:numId w:val="3"/>
              </w:numPr>
              <w:tabs>
                <w:tab w:val="left" w:pos="356"/>
                <w:tab w:val="left" w:pos="851"/>
              </w:tabs>
              <w:ind w:left="0" w:firstLine="0"/>
              <w:jc w:val="both"/>
            </w:pPr>
            <w:r w:rsidRPr="00926DBE">
              <w:t>пользоваться справочной и научно-технической литературы по в</w:t>
            </w:r>
            <w:r w:rsidRPr="00926DBE">
              <w:t>о</w:t>
            </w:r>
            <w:r w:rsidRPr="00926DBE">
              <w:t>просам охраны окружающей среды</w:t>
            </w:r>
            <w:r w:rsidRPr="00D57BEA">
              <w:t xml:space="preserve">; </w:t>
            </w:r>
          </w:p>
          <w:p w:rsidR="009F31E9" w:rsidRPr="00D57BEA" w:rsidRDefault="009F31E9" w:rsidP="00D042E5">
            <w:pPr>
              <w:numPr>
                <w:ilvl w:val="0"/>
                <w:numId w:val="3"/>
              </w:numPr>
              <w:tabs>
                <w:tab w:val="left" w:pos="356"/>
                <w:tab w:val="left" w:pos="851"/>
              </w:tabs>
              <w:ind w:left="0" w:firstLine="0"/>
              <w:jc w:val="both"/>
            </w:pPr>
            <w:r>
              <w:t>применять методы анализа взаимодействия человека и его деятел</w:t>
            </w:r>
            <w:r>
              <w:t>ь</w:t>
            </w:r>
            <w:r>
              <w:t>ности со средой обитания</w:t>
            </w:r>
            <w:r w:rsidRPr="00D57BEA">
              <w:t>;</w:t>
            </w:r>
          </w:p>
          <w:p w:rsidR="009F31E9" w:rsidRPr="00D57BEA" w:rsidRDefault="009F31E9" w:rsidP="00D042E5">
            <w:pPr>
              <w:numPr>
                <w:ilvl w:val="0"/>
                <w:numId w:val="3"/>
              </w:numPr>
              <w:tabs>
                <w:tab w:val="left" w:pos="356"/>
                <w:tab w:val="left" w:pos="851"/>
              </w:tabs>
              <w:ind w:left="0" w:firstLine="0"/>
              <w:jc w:val="both"/>
              <w:rPr>
                <w:i/>
                <w:color w:val="C00000"/>
              </w:rPr>
            </w:pPr>
            <w:r w:rsidRPr="00926DBE">
              <w:t>определять нормативные уровни  допустимых негативных воздейс</w:t>
            </w:r>
            <w:r w:rsidRPr="00926DBE">
              <w:t>т</w:t>
            </w:r>
            <w:r w:rsidRPr="00926DBE">
              <w:t>вий на человека и окружающую среду</w:t>
            </w:r>
            <w:r>
              <w:t>.</w:t>
            </w:r>
          </w:p>
        </w:tc>
      </w:tr>
      <w:tr w:rsidR="009F31E9" w:rsidRPr="00C640B4" w:rsidTr="009F31E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C640B4" w:rsidRDefault="009F31E9" w:rsidP="009F31E9">
            <w:pPr>
              <w:rPr>
                <w:highlight w:val="yellow"/>
              </w:rPr>
            </w:pPr>
            <w:r w:rsidRPr="00676F7D">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t>профессиональным языком предметной области знаний</w:t>
            </w:r>
            <w:r w:rsidRPr="00F03382">
              <w:t>;</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sidRPr="00D54A90">
              <w:t xml:space="preserve">методами оценки различных вредных </w:t>
            </w:r>
            <w:r>
              <w:t xml:space="preserve">и опасных </w:t>
            </w:r>
            <w:r w:rsidRPr="00D54A90">
              <w:t>факторов, влия</w:t>
            </w:r>
            <w:r w:rsidRPr="00D54A90">
              <w:t>ю</w:t>
            </w:r>
            <w:r w:rsidRPr="00D54A90">
              <w:t xml:space="preserve">щих на </w:t>
            </w:r>
            <w:r w:rsidRPr="00926DBE">
              <w:t>человека и окружающую среду</w:t>
            </w:r>
            <w:r w:rsidRPr="00F03382">
              <w:t>;</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sidRPr="00E91CAD">
              <w:t xml:space="preserve">способами </w:t>
            </w:r>
            <w:r>
              <w:t>обеспечения безопасности среды обитания</w:t>
            </w:r>
            <w:r w:rsidRPr="00F03382">
              <w:t>.</w:t>
            </w:r>
          </w:p>
        </w:tc>
      </w:tr>
      <w:tr w:rsidR="009F31E9" w:rsidRPr="00C640B4" w:rsidTr="009F31E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C640B4" w:rsidRDefault="009F31E9" w:rsidP="009F31E9">
            <w:pPr>
              <w:jc w:val="both"/>
              <w:rPr>
                <w:color w:val="C00000"/>
                <w:highlight w:val="yellow"/>
              </w:rPr>
            </w:pPr>
            <w:r w:rsidRPr="00E55F36">
              <w:rPr>
                <w:rStyle w:val="FontStyle21"/>
                <w:b/>
                <w:sz w:val="24"/>
                <w:szCs w:val="24"/>
              </w:rPr>
              <w:t>ПК-1</w:t>
            </w:r>
            <w:r>
              <w:rPr>
                <w:rStyle w:val="FontStyle21"/>
                <w:b/>
                <w:sz w:val="24"/>
                <w:szCs w:val="24"/>
              </w:rPr>
              <w:t>8</w:t>
            </w:r>
            <w:r w:rsidRPr="00E55F36">
              <w:rPr>
                <w:rStyle w:val="FontStyle21"/>
                <w:b/>
                <w:sz w:val="24"/>
                <w:szCs w:val="24"/>
              </w:rPr>
              <w:t xml:space="preserve"> готовностью осуществлять проверки безопасного состояния объектов ра</w:t>
            </w:r>
            <w:r w:rsidRPr="00E55F36">
              <w:rPr>
                <w:rStyle w:val="FontStyle21"/>
                <w:b/>
                <w:sz w:val="24"/>
                <w:szCs w:val="24"/>
              </w:rPr>
              <w:t>з</w:t>
            </w:r>
            <w:r w:rsidRPr="00E55F36">
              <w:rPr>
                <w:rStyle w:val="FontStyle21"/>
                <w:b/>
                <w:sz w:val="24"/>
                <w:szCs w:val="24"/>
              </w:rPr>
              <w:t>личного назначения, участвовать в экспертизах их безопасности, регламентир</w:t>
            </w:r>
            <w:r w:rsidRPr="00E55F36">
              <w:rPr>
                <w:rStyle w:val="FontStyle21"/>
                <w:b/>
                <w:sz w:val="24"/>
                <w:szCs w:val="24"/>
              </w:rPr>
              <w:t>о</w:t>
            </w:r>
            <w:r w:rsidRPr="00E55F36">
              <w:rPr>
                <w:rStyle w:val="FontStyle21"/>
                <w:b/>
                <w:sz w:val="24"/>
                <w:szCs w:val="24"/>
              </w:rPr>
              <w:t>ванных действующим законодательством Российской Федерации</w:t>
            </w:r>
          </w:p>
        </w:tc>
      </w:tr>
      <w:tr w:rsidR="009F31E9" w:rsidRPr="00C640B4" w:rsidTr="009F31E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C640B4" w:rsidRDefault="009F31E9" w:rsidP="009F31E9">
            <w:pPr>
              <w:rPr>
                <w:highlight w:val="yellow"/>
              </w:rPr>
            </w:pPr>
            <w:r w:rsidRPr="00676F7D">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Default="009F31E9" w:rsidP="00D042E5">
            <w:pPr>
              <w:pStyle w:val="21"/>
              <w:numPr>
                <w:ilvl w:val="0"/>
                <w:numId w:val="3"/>
              </w:numPr>
              <w:tabs>
                <w:tab w:val="left" w:pos="356"/>
                <w:tab w:val="left" w:pos="851"/>
              </w:tabs>
              <w:spacing w:after="0" w:line="240" w:lineRule="auto"/>
              <w:ind w:left="0" w:firstLine="0"/>
            </w:pPr>
            <w:r>
              <w:t>м</w:t>
            </w:r>
            <w:r w:rsidRPr="005E1982">
              <w:t xml:space="preserve">етоды и системы обеспечения </w:t>
            </w:r>
            <w:proofErr w:type="spellStart"/>
            <w:r w:rsidRPr="005E1982">
              <w:t>техносферной</w:t>
            </w:r>
            <w:proofErr w:type="spellEnd"/>
            <w:r w:rsidRPr="005E1982">
              <w:t xml:space="preserve"> безопасности</w:t>
            </w:r>
            <w:r>
              <w:t>;</w:t>
            </w:r>
          </w:p>
          <w:p w:rsidR="009F31E9" w:rsidRPr="00DB25A6" w:rsidRDefault="009F31E9" w:rsidP="00D042E5">
            <w:pPr>
              <w:pStyle w:val="21"/>
              <w:numPr>
                <w:ilvl w:val="0"/>
                <w:numId w:val="3"/>
              </w:numPr>
              <w:tabs>
                <w:tab w:val="left" w:pos="356"/>
                <w:tab w:val="left" w:pos="851"/>
              </w:tabs>
              <w:spacing w:after="0" w:line="240" w:lineRule="auto"/>
              <w:ind w:left="0" w:firstLine="0"/>
            </w:pPr>
            <w:r>
              <w:rPr>
                <w:color w:val="000000"/>
              </w:rPr>
              <w:t>порядок заполнения и ведения экологического паспорт объекта;</w:t>
            </w:r>
          </w:p>
          <w:p w:rsidR="009F31E9" w:rsidRPr="00F03382" w:rsidRDefault="009F31E9" w:rsidP="00D042E5">
            <w:pPr>
              <w:pStyle w:val="21"/>
              <w:numPr>
                <w:ilvl w:val="0"/>
                <w:numId w:val="3"/>
              </w:numPr>
              <w:tabs>
                <w:tab w:val="left" w:pos="356"/>
                <w:tab w:val="left" w:pos="851"/>
              </w:tabs>
              <w:spacing w:after="0" w:line="240" w:lineRule="auto"/>
              <w:ind w:left="0" w:firstLine="0"/>
            </w:pPr>
            <w:r>
              <w:rPr>
                <w:color w:val="000000"/>
                <w:spacing w:val="1"/>
              </w:rPr>
              <w:t xml:space="preserve">порядок проведения ОВОС, экологической экспертизы рабочих мест, экспертизы промышленной безопасности, анализ риска опасных </w:t>
            </w:r>
            <w:r>
              <w:rPr>
                <w:color w:val="000000"/>
                <w:spacing w:val="-1"/>
              </w:rPr>
              <w:t>производственных объектов.</w:t>
            </w:r>
          </w:p>
        </w:tc>
      </w:tr>
      <w:tr w:rsidR="009F31E9" w:rsidRPr="00C640B4" w:rsidTr="009F31E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676F7D" w:rsidRDefault="009F31E9" w:rsidP="009F31E9">
            <w:r w:rsidRPr="00676F7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Default="009F31E9" w:rsidP="009F31E9">
            <w:pPr>
              <w:pStyle w:val="Style3"/>
              <w:widowControl/>
              <w:rPr>
                <w:color w:val="000000"/>
                <w:spacing w:val="-1"/>
              </w:rPr>
            </w:pPr>
            <w:r>
              <w:t xml:space="preserve"> </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t xml:space="preserve">  пользоваться основными </w:t>
            </w:r>
            <w:r>
              <w:rPr>
                <w:color w:val="000000"/>
                <w:spacing w:val="3"/>
              </w:rPr>
              <w:t>методиками расчета концентрации вре</w:t>
            </w:r>
            <w:r>
              <w:rPr>
                <w:color w:val="000000"/>
                <w:spacing w:val="3"/>
              </w:rPr>
              <w:t>д</w:t>
            </w:r>
            <w:r>
              <w:rPr>
                <w:color w:val="000000"/>
                <w:spacing w:val="3"/>
              </w:rPr>
              <w:t xml:space="preserve">ных веществ, содержащихся в </w:t>
            </w:r>
            <w:r>
              <w:rPr>
                <w:color w:val="000000"/>
                <w:spacing w:val="-1"/>
              </w:rPr>
              <w:t>выбросах и сбросах предприятий</w:t>
            </w:r>
            <w:r w:rsidRPr="00F03382">
              <w:t>;</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sidRPr="004C1D1C">
              <w:t>осуществлять участие в проверках безопасного состояния объектов различного назначения, участвовать в экспертизах их безопасности, регламентированных действующим законодательством Российской Ф</w:t>
            </w:r>
            <w:r w:rsidRPr="004C1D1C">
              <w:t>е</w:t>
            </w:r>
            <w:r w:rsidRPr="004C1D1C">
              <w:t>дерации</w:t>
            </w:r>
            <w:r w:rsidRPr="00F03382">
              <w:rPr>
                <w:color w:val="000000"/>
              </w:rPr>
              <w:t>;</w:t>
            </w:r>
          </w:p>
          <w:p w:rsidR="009F31E9" w:rsidRPr="00F03382" w:rsidRDefault="009F31E9" w:rsidP="00D042E5">
            <w:pPr>
              <w:pStyle w:val="21"/>
              <w:numPr>
                <w:ilvl w:val="0"/>
                <w:numId w:val="3"/>
              </w:numPr>
              <w:tabs>
                <w:tab w:val="left" w:pos="356"/>
                <w:tab w:val="left" w:pos="851"/>
              </w:tabs>
              <w:spacing w:after="0" w:line="240" w:lineRule="auto"/>
              <w:ind w:left="0" w:firstLine="0"/>
            </w:pPr>
            <w:r>
              <w:rPr>
                <w:color w:val="000000"/>
                <w:spacing w:val="-1"/>
              </w:rPr>
              <w:t xml:space="preserve">проводить </w:t>
            </w:r>
            <w:r>
              <w:rPr>
                <w:color w:val="000000"/>
                <w:spacing w:val="4"/>
              </w:rPr>
              <w:t xml:space="preserve">оценку воздействия на окружающую среду (ОВОС), экологическую </w:t>
            </w:r>
            <w:r>
              <w:rPr>
                <w:color w:val="000000"/>
              </w:rPr>
              <w:t>экспертизу, экспертизу декларации промышленной безопасности</w:t>
            </w:r>
            <w:r w:rsidRPr="00F03382">
              <w:rPr>
                <w:i/>
                <w:color w:val="000000"/>
              </w:rPr>
              <w:t>.</w:t>
            </w:r>
          </w:p>
        </w:tc>
      </w:tr>
      <w:tr w:rsidR="009F31E9" w:rsidRPr="00C640B4" w:rsidTr="009F31E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31E9" w:rsidRPr="00676F7D" w:rsidRDefault="009F31E9" w:rsidP="009F31E9">
            <w:r w:rsidRPr="00676F7D">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Pr>
                <w:color w:val="000000"/>
                <w:spacing w:val="1"/>
              </w:rPr>
              <w:t>навыками подготовки материалов к проведению экологических экспертиз (ЭЭ)</w:t>
            </w:r>
            <w:r w:rsidRPr="00F03382">
              <w:t>;</w:t>
            </w:r>
          </w:p>
          <w:p w:rsidR="009F31E9" w:rsidRPr="00F03382" w:rsidRDefault="009F31E9" w:rsidP="00D042E5">
            <w:pPr>
              <w:pStyle w:val="21"/>
              <w:numPr>
                <w:ilvl w:val="0"/>
                <w:numId w:val="3"/>
              </w:numPr>
              <w:tabs>
                <w:tab w:val="left" w:pos="356"/>
                <w:tab w:val="left" w:pos="851"/>
              </w:tabs>
              <w:spacing w:after="0" w:line="240" w:lineRule="auto"/>
              <w:ind w:left="0" w:firstLine="0"/>
              <w:rPr>
                <w:rFonts w:cs="Arial"/>
              </w:rPr>
            </w:pPr>
            <w:r>
              <w:rPr>
                <w:color w:val="000000"/>
                <w:spacing w:val="5"/>
              </w:rPr>
              <w:t>навыками согласования в органах экологического надзора эк</w:t>
            </w:r>
            <w:r>
              <w:rPr>
                <w:color w:val="000000"/>
                <w:spacing w:val="5"/>
              </w:rPr>
              <w:t>с</w:t>
            </w:r>
            <w:r>
              <w:rPr>
                <w:color w:val="000000"/>
                <w:spacing w:val="5"/>
              </w:rPr>
              <w:t xml:space="preserve">портируемых </w:t>
            </w:r>
            <w:r>
              <w:rPr>
                <w:color w:val="000000"/>
                <w:spacing w:val="-2"/>
              </w:rPr>
              <w:t>материалов</w:t>
            </w:r>
            <w:r w:rsidRPr="00F03382">
              <w:rPr>
                <w:color w:val="000000"/>
              </w:rPr>
              <w:t>;</w:t>
            </w:r>
          </w:p>
          <w:p w:rsidR="009F31E9" w:rsidRPr="00F03382" w:rsidRDefault="009F31E9" w:rsidP="00D042E5">
            <w:pPr>
              <w:pStyle w:val="21"/>
              <w:numPr>
                <w:ilvl w:val="0"/>
                <w:numId w:val="3"/>
              </w:numPr>
              <w:tabs>
                <w:tab w:val="left" w:pos="356"/>
                <w:tab w:val="left" w:pos="851"/>
              </w:tabs>
              <w:spacing w:after="0" w:line="240" w:lineRule="auto"/>
              <w:ind w:left="0" w:firstLine="0"/>
            </w:pPr>
            <w:r w:rsidRPr="00E91CAD">
              <w:t>практическими навыками</w:t>
            </w:r>
            <w:r>
              <w:t xml:space="preserve"> </w:t>
            </w:r>
            <w:r w:rsidRPr="005E1982">
              <w:t xml:space="preserve">ориентировки  в основных проблемах </w:t>
            </w:r>
            <w:proofErr w:type="spellStart"/>
            <w:r w:rsidRPr="005E1982">
              <w:t>техносферной</w:t>
            </w:r>
            <w:proofErr w:type="spellEnd"/>
            <w:r w:rsidRPr="005E1982">
              <w:t xml:space="preserve"> безопасност</w:t>
            </w:r>
            <w:r>
              <w:t>и</w:t>
            </w:r>
            <w:r w:rsidRPr="00F03382">
              <w:rPr>
                <w:color w:val="000000"/>
              </w:rPr>
              <w:t>.</w:t>
            </w:r>
          </w:p>
        </w:tc>
      </w:tr>
    </w:tbl>
    <w:p w:rsidR="009F31E9" w:rsidRPr="009F31E9" w:rsidRDefault="009F31E9" w:rsidP="00A02FD6">
      <w:pPr>
        <w:pStyle w:val="Style3"/>
        <w:widowControl/>
        <w:ind w:firstLine="720"/>
        <w:jc w:val="both"/>
      </w:pPr>
    </w:p>
    <w:p w:rsidR="009F31E9" w:rsidRDefault="009F31E9" w:rsidP="00A02FD6">
      <w:pPr>
        <w:pStyle w:val="Style3"/>
        <w:widowControl/>
        <w:ind w:firstLine="720"/>
        <w:jc w:val="both"/>
        <w:sectPr w:rsidR="009F31E9" w:rsidSect="0083796E">
          <w:footerReference w:type="even" r:id="rId11"/>
          <w:footerReference w:type="default" r:id="rId12"/>
          <w:pgSz w:w="11907" w:h="16840" w:code="9"/>
          <w:pgMar w:top="1134" w:right="1134" w:bottom="1134" w:left="1701" w:header="720" w:footer="720" w:gutter="0"/>
          <w:cols w:space="720"/>
          <w:noEndnote/>
          <w:titlePg/>
        </w:sectPr>
      </w:pPr>
    </w:p>
    <w:p w:rsidR="007754E4" w:rsidRPr="00AF2BB2" w:rsidRDefault="009C15E7" w:rsidP="00624F44">
      <w:pPr>
        <w:pStyle w:val="Style4"/>
        <w:widowControl/>
        <w:ind w:firstLine="567"/>
        <w:jc w:val="both"/>
        <w:rPr>
          <w:rStyle w:val="FontStyle18"/>
          <w:b w:val="0"/>
          <w:sz w:val="24"/>
          <w:szCs w:val="24"/>
        </w:rPr>
      </w:pPr>
      <w:r w:rsidRPr="00AF2BB2">
        <w:rPr>
          <w:rStyle w:val="FontStyle18"/>
          <w:sz w:val="24"/>
          <w:szCs w:val="24"/>
        </w:rPr>
        <w:lastRenderedPageBreak/>
        <w:t>4</w:t>
      </w:r>
      <w:r w:rsidR="007754E4" w:rsidRPr="00AF2BB2">
        <w:rPr>
          <w:rStyle w:val="FontStyle18"/>
          <w:sz w:val="24"/>
          <w:szCs w:val="24"/>
        </w:rPr>
        <w:t xml:space="preserve"> Структура и содержание </w:t>
      </w:r>
      <w:r w:rsidR="00E022FE" w:rsidRPr="00AF2BB2">
        <w:rPr>
          <w:rStyle w:val="FontStyle18"/>
          <w:sz w:val="24"/>
          <w:szCs w:val="24"/>
        </w:rPr>
        <w:t>дис</w:t>
      </w:r>
      <w:r w:rsidR="007754E4" w:rsidRPr="00AF2BB2">
        <w:rPr>
          <w:rStyle w:val="FontStyle18"/>
          <w:sz w:val="24"/>
          <w:szCs w:val="24"/>
        </w:rPr>
        <w:t>ципли</w:t>
      </w:r>
      <w:r w:rsidR="00E022FE" w:rsidRPr="00AF2BB2">
        <w:rPr>
          <w:rStyle w:val="FontStyle18"/>
          <w:sz w:val="24"/>
          <w:szCs w:val="24"/>
        </w:rPr>
        <w:t>н</w:t>
      </w:r>
      <w:r w:rsidR="007754E4" w:rsidRPr="00AF2BB2">
        <w:rPr>
          <w:rStyle w:val="FontStyle18"/>
          <w:sz w:val="24"/>
          <w:szCs w:val="24"/>
        </w:rPr>
        <w:t>ы</w:t>
      </w:r>
    </w:p>
    <w:p w:rsidR="004F032A" w:rsidRPr="00AF2BB2" w:rsidRDefault="004F032A" w:rsidP="00624F44">
      <w:pPr>
        <w:pStyle w:val="Style4"/>
        <w:widowControl/>
        <w:ind w:firstLine="567"/>
        <w:jc w:val="both"/>
        <w:rPr>
          <w:rStyle w:val="FontStyle18"/>
          <w:b w:val="0"/>
          <w:sz w:val="24"/>
          <w:szCs w:val="24"/>
        </w:rPr>
      </w:pPr>
    </w:p>
    <w:p w:rsidR="006C67C8" w:rsidRPr="006C67C8" w:rsidRDefault="006C67C8" w:rsidP="006C67C8">
      <w:pPr>
        <w:tabs>
          <w:tab w:val="left" w:pos="-284"/>
          <w:tab w:val="left" w:pos="851"/>
        </w:tabs>
        <w:jc w:val="both"/>
        <w:rPr>
          <w:rStyle w:val="FontStyle18"/>
          <w:b w:val="0"/>
          <w:sz w:val="24"/>
          <w:szCs w:val="24"/>
        </w:rPr>
      </w:pPr>
      <w:r w:rsidRPr="006C67C8">
        <w:rPr>
          <w:rStyle w:val="FontStyle18"/>
          <w:b w:val="0"/>
          <w:sz w:val="24"/>
          <w:szCs w:val="24"/>
        </w:rPr>
        <w:t>Общая трудоемкость дисциплины составляет 3 зачетные единицы, 108 акад. часов, в том числе:</w:t>
      </w:r>
    </w:p>
    <w:p w:rsidR="006C67C8" w:rsidRPr="006C67C8" w:rsidRDefault="006C67C8" w:rsidP="006C67C8">
      <w:pPr>
        <w:tabs>
          <w:tab w:val="left" w:pos="-284"/>
          <w:tab w:val="left" w:pos="851"/>
        </w:tabs>
        <w:jc w:val="both"/>
        <w:rPr>
          <w:rStyle w:val="FontStyle18"/>
          <w:b w:val="0"/>
          <w:sz w:val="24"/>
          <w:szCs w:val="24"/>
        </w:rPr>
      </w:pPr>
      <w:r w:rsidRPr="006C67C8">
        <w:rPr>
          <w:rStyle w:val="FontStyle18"/>
          <w:b w:val="0"/>
          <w:sz w:val="24"/>
          <w:szCs w:val="24"/>
        </w:rPr>
        <w:t>контактная работа – 45,2 акад. часов:</w:t>
      </w:r>
    </w:p>
    <w:p w:rsidR="006C67C8" w:rsidRPr="006C67C8" w:rsidRDefault="006C67C8" w:rsidP="006C67C8">
      <w:pPr>
        <w:tabs>
          <w:tab w:val="left" w:pos="-284"/>
          <w:tab w:val="left" w:pos="851"/>
          <w:tab w:val="left" w:pos="1134"/>
        </w:tabs>
        <w:jc w:val="both"/>
        <w:rPr>
          <w:rStyle w:val="FontStyle18"/>
          <w:b w:val="0"/>
          <w:sz w:val="24"/>
          <w:szCs w:val="24"/>
          <w:highlight w:val="yellow"/>
        </w:rPr>
      </w:pPr>
      <w:r w:rsidRPr="006C67C8">
        <w:rPr>
          <w:rStyle w:val="FontStyle18"/>
          <w:b w:val="0"/>
          <w:sz w:val="24"/>
          <w:szCs w:val="24"/>
        </w:rPr>
        <w:tab/>
        <w:t>–</w:t>
      </w:r>
      <w:r w:rsidRPr="006C67C8">
        <w:rPr>
          <w:rStyle w:val="FontStyle18"/>
          <w:b w:val="0"/>
          <w:sz w:val="24"/>
          <w:szCs w:val="24"/>
        </w:rPr>
        <w:tab/>
      </w:r>
      <w:proofErr w:type="gramStart"/>
      <w:r w:rsidRPr="006C67C8">
        <w:rPr>
          <w:rStyle w:val="FontStyle18"/>
          <w:b w:val="0"/>
          <w:sz w:val="24"/>
          <w:szCs w:val="24"/>
        </w:rPr>
        <w:t>аудиторная</w:t>
      </w:r>
      <w:proofErr w:type="gramEnd"/>
      <w:r w:rsidRPr="006C67C8">
        <w:rPr>
          <w:rStyle w:val="FontStyle18"/>
          <w:b w:val="0"/>
          <w:sz w:val="24"/>
          <w:szCs w:val="24"/>
        </w:rPr>
        <w:t xml:space="preserve"> – 44 акад. часов;</w:t>
      </w:r>
    </w:p>
    <w:p w:rsidR="006C67C8" w:rsidRPr="006C67C8" w:rsidRDefault="006C67C8" w:rsidP="006C67C8">
      <w:pPr>
        <w:tabs>
          <w:tab w:val="left" w:pos="-284"/>
          <w:tab w:val="left" w:pos="851"/>
          <w:tab w:val="left" w:pos="1134"/>
        </w:tabs>
        <w:jc w:val="both"/>
        <w:rPr>
          <w:rStyle w:val="FontStyle18"/>
          <w:b w:val="0"/>
          <w:sz w:val="24"/>
          <w:szCs w:val="24"/>
        </w:rPr>
      </w:pPr>
      <w:r w:rsidRPr="006C67C8">
        <w:rPr>
          <w:rStyle w:val="FontStyle18"/>
          <w:b w:val="0"/>
          <w:sz w:val="24"/>
          <w:szCs w:val="24"/>
        </w:rPr>
        <w:tab/>
        <w:t>–</w:t>
      </w:r>
      <w:r w:rsidRPr="006C67C8">
        <w:rPr>
          <w:rStyle w:val="FontStyle18"/>
          <w:b w:val="0"/>
          <w:sz w:val="24"/>
          <w:szCs w:val="24"/>
        </w:rPr>
        <w:tab/>
      </w:r>
      <w:r w:rsidRPr="006C67C8">
        <w:t>внеаудиторная контактная работа</w:t>
      </w:r>
      <w:r w:rsidRPr="006C67C8">
        <w:rPr>
          <w:rStyle w:val="FontStyle15"/>
          <w:b w:val="0"/>
          <w:sz w:val="24"/>
          <w:szCs w:val="24"/>
        </w:rPr>
        <w:t xml:space="preserve"> </w:t>
      </w:r>
      <w:r w:rsidRPr="006C67C8">
        <w:rPr>
          <w:rStyle w:val="FontStyle18"/>
          <w:b w:val="0"/>
          <w:sz w:val="24"/>
          <w:szCs w:val="24"/>
        </w:rPr>
        <w:t xml:space="preserve">– 1,2 акад. часов </w:t>
      </w:r>
    </w:p>
    <w:p w:rsidR="006C67C8" w:rsidRPr="006C67C8" w:rsidRDefault="006C67C8" w:rsidP="006C67C8">
      <w:pPr>
        <w:tabs>
          <w:tab w:val="left" w:pos="-284"/>
          <w:tab w:val="left" w:pos="851"/>
          <w:tab w:val="left" w:pos="1134"/>
        </w:tabs>
        <w:jc w:val="both"/>
        <w:rPr>
          <w:rStyle w:val="FontStyle18"/>
          <w:b w:val="0"/>
          <w:sz w:val="24"/>
          <w:szCs w:val="24"/>
        </w:rPr>
      </w:pPr>
      <w:r w:rsidRPr="006C67C8">
        <w:rPr>
          <w:rStyle w:val="FontStyle18"/>
          <w:b w:val="0"/>
          <w:sz w:val="24"/>
          <w:szCs w:val="24"/>
        </w:rPr>
        <w:t>–</w:t>
      </w:r>
      <w:r w:rsidRPr="006C67C8">
        <w:rPr>
          <w:rStyle w:val="FontStyle18"/>
          <w:b w:val="0"/>
          <w:sz w:val="24"/>
          <w:szCs w:val="24"/>
        </w:rPr>
        <w:tab/>
        <w:t>самостоятельная работа – 62,8 акад. часов;</w:t>
      </w:r>
    </w:p>
    <w:p w:rsidR="009F31E9" w:rsidRPr="006C67C8" w:rsidRDefault="009F31E9" w:rsidP="00624F44">
      <w:pPr>
        <w:pStyle w:val="Style4"/>
        <w:widowControl/>
        <w:ind w:firstLine="567"/>
        <w:jc w:val="both"/>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6"/>
        <w:gridCol w:w="539"/>
        <w:gridCol w:w="562"/>
        <w:gridCol w:w="654"/>
        <w:gridCol w:w="694"/>
        <w:gridCol w:w="967"/>
        <w:gridCol w:w="3144"/>
        <w:gridCol w:w="2848"/>
        <w:gridCol w:w="1078"/>
      </w:tblGrid>
      <w:tr w:rsidR="009F31E9" w:rsidRPr="00C17915" w:rsidTr="009F31E9">
        <w:trPr>
          <w:cantSplit/>
          <w:trHeight w:val="1156"/>
          <w:tblHeader/>
        </w:trPr>
        <w:tc>
          <w:tcPr>
            <w:tcW w:w="1424" w:type="pct"/>
            <w:vMerge w:val="restart"/>
            <w:vAlign w:val="center"/>
          </w:tcPr>
          <w:p w:rsidR="009F31E9" w:rsidRPr="001507D4" w:rsidRDefault="009F31E9" w:rsidP="009F31E9">
            <w:pPr>
              <w:pStyle w:val="Style12"/>
              <w:widowControl/>
              <w:jc w:val="center"/>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Раздел/ тема</w:t>
            </w:r>
          </w:p>
          <w:p w:rsidR="009F31E9" w:rsidRPr="001507D4" w:rsidRDefault="009F31E9" w:rsidP="009F31E9">
            <w:pPr>
              <w:pStyle w:val="Style12"/>
              <w:widowControl/>
              <w:jc w:val="center"/>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дисциплины</w:t>
            </w:r>
          </w:p>
        </w:tc>
        <w:tc>
          <w:tcPr>
            <w:tcW w:w="186" w:type="pct"/>
            <w:vMerge w:val="restart"/>
            <w:textDirection w:val="btLr"/>
            <w:vAlign w:val="center"/>
          </w:tcPr>
          <w:p w:rsidR="009F31E9" w:rsidRPr="001507D4" w:rsidRDefault="009F31E9" w:rsidP="009F31E9">
            <w:pPr>
              <w:pStyle w:val="Style13"/>
              <w:widowControl/>
              <w:ind w:left="113" w:right="113"/>
              <w:jc w:val="center"/>
              <w:rPr>
                <w:rStyle w:val="FontStyle25"/>
                <w:i w:val="0"/>
                <w:sz w:val="24"/>
                <w:szCs w:val="24"/>
              </w:rPr>
            </w:pPr>
            <w:r w:rsidRPr="001507D4">
              <w:rPr>
                <w:rStyle w:val="FontStyle25"/>
                <w:i w:val="0"/>
                <w:sz w:val="24"/>
                <w:szCs w:val="24"/>
              </w:rPr>
              <w:t>Семестр</w:t>
            </w:r>
          </w:p>
        </w:tc>
        <w:tc>
          <w:tcPr>
            <w:tcW w:w="639" w:type="pct"/>
            <w:gridSpan w:val="3"/>
            <w:vAlign w:val="center"/>
          </w:tcPr>
          <w:p w:rsidR="009F31E9" w:rsidRPr="001507D4" w:rsidRDefault="009F31E9" w:rsidP="009F31E9">
            <w:pPr>
              <w:pStyle w:val="Style8"/>
              <w:jc w:val="center"/>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 xml:space="preserve">Аудиторная </w:t>
            </w:r>
            <w:r w:rsidRPr="001507D4">
              <w:rPr>
                <w:rStyle w:val="FontStyle31"/>
                <w:rFonts w:ascii="Times New Roman" w:hAnsi="Times New Roman" w:cs="Times New Roman"/>
                <w:sz w:val="24"/>
                <w:szCs w:val="24"/>
              </w:rPr>
              <w:br/>
              <w:t>контактная раб</w:t>
            </w:r>
            <w:r w:rsidRPr="001507D4">
              <w:rPr>
                <w:rStyle w:val="FontStyle31"/>
                <w:rFonts w:ascii="Times New Roman" w:hAnsi="Times New Roman" w:cs="Times New Roman"/>
                <w:sz w:val="24"/>
                <w:szCs w:val="24"/>
              </w:rPr>
              <w:t>о</w:t>
            </w:r>
            <w:r w:rsidRPr="001507D4">
              <w:rPr>
                <w:rStyle w:val="FontStyle31"/>
                <w:rFonts w:ascii="Times New Roman" w:hAnsi="Times New Roman" w:cs="Times New Roman"/>
                <w:sz w:val="24"/>
                <w:szCs w:val="24"/>
              </w:rPr>
              <w:t xml:space="preserve">та </w:t>
            </w:r>
            <w:r w:rsidRPr="001507D4">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9F31E9" w:rsidRPr="001507D4" w:rsidRDefault="009F31E9" w:rsidP="009F31E9">
            <w:pPr>
              <w:pStyle w:val="Style8"/>
              <w:widowControl/>
              <w:ind w:left="-40" w:right="113"/>
              <w:jc w:val="center"/>
              <w:rPr>
                <w:rStyle w:val="FontStyle20"/>
                <w:rFonts w:ascii="Times New Roman" w:hAnsi="Times New Roman" w:cs="Times New Roman"/>
                <w:sz w:val="24"/>
                <w:szCs w:val="24"/>
              </w:rPr>
            </w:pPr>
            <w:r w:rsidRPr="001507D4">
              <w:rPr>
                <w:rStyle w:val="FontStyle20"/>
                <w:rFonts w:ascii="Times New Roman" w:hAnsi="Times New Roman" w:cs="Times New Roman"/>
                <w:sz w:val="24"/>
                <w:szCs w:val="24"/>
              </w:rPr>
              <w:t>Самостоятельная р</w:t>
            </w:r>
            <w:r w:rsidRPr="001507D4">
              <w:rPr>
                <w:rStyle w:val="FontStyle20"/>
                <w:rFonts w:ascii="Times New Roman" w:hAnsi="Times New Roman" w:cs="Times New Roman"/>
                <w:sz w:val="24"/>
                <w:szCs w:val="24"/>
              </w:rPr>
              <w:t>а</w:t>
            </w:r>
            <w:r w:rsidRPr="001507D4">
              <w:rPr>
                <w:rStyle w:val="FontStyle20"/>
                <w:rFonts w:ascii="Times New Roman" w:hAnsi="Times New Roman" w:cs="Times New Roman"/>
                <w:sz w:val="24"/>
                <w:szCs w:val="24"/>
              </w:rPr>
              <w:t>бота (в акад. часах)</w:t>
            </w:r>
          </w:p>
        </w:tc>
        <w:tc>
          <w:tcPr>
            <w:tcW w:w="1075" w:type="pct"/>
            <w:vMerge w:val="restart"/>
            <w:vAlign w:val="center"/>
          </w:tcPr>
          <w:p w:rsidR="009F31E9" w:rsidRPr="001507D4" w:rsidRDefault="009F31E9" w:rsidP="009F31E9">
            <w:pPr>
              <w:pStyle w:val="Style8"/>
              <w:widowControl/>
              <w:ind w:left="-40"/>
              <w:jc w:val="center"/>
              <w:rPr>
                <w:rStyle w:val="FontStyle31"/>
                <w:rFonts w:ascii="Times New Roman" w:hAnsi="Times New Roman" w:cs="Times New Roman"/>
                <w:sz w:val="24"/>
                <w:szCs w:val="24"/>
              </w:rPr>
            </w:pPr>
            <w:r w:rsidRPr="001507D4">
              <w:rPr>
                <w:rStyle w:val="FontStyle20"/>
                <w:rFonts w:ascii="Times New Roman" w:hAnsi="Times New Roman" w:cs="Times New Roman"/>
                <w:sz w:val="24"/>
                <w:szCs w:val="24"/>
              </w:rPr>
              <w:t xml:space="preserve">Вид самостоятельной </w:t>
            </w:r>
            <w:r w:rsidRPr="001507D4">
              <w:rPr>
                <w:rStyle w:val="FontStyle20"/>
                <w:rFonts w:ascii="Times New Roman" w:hAnsi="Times New Roman" w:cs="Times New Roman"/>
                <w:sz w:val="24"/>
                <w:szCs w:val="24"/>
              </w:rPr>
              <w:br/>
              <w:t>работы</w:t>
            </w:r>
          </w:p>
        </w:tc>
        <w:tc>
          <w:tcPr>
            <w:tcW w:w="974" w:type="pct"/>
            <w:vMerge w:val="restart"/>
            <w:vAlign w:val="center"/>
          </w:tcPr>
          <w:p w:rsidR="009F31E9" w:rsidRPr="001507D4" w:rsidRDefault="009F31E9" w:rsidP="009F31E9">
            <w:pPr>
              <w:pStyle w:val="Style8"/>
              <w:widowControl/>
              <w:ind w:left="-40"/>
              <w:jc w:val="center"/>
              <w:rPr>
                <w:rStyle w:val="FontStyle32"/>
                <w:i w:val="0"/>
                <w:iCs w:val="0"/>
                <w:sz w:val="24"/>
                <w:szCs w:val="24"/>
              </w:rPr>
            </w:pPr>
            <w:r w:rsidRPr="001507D4">
              <w:rPr>
                <w:rStyle w:val="FontStyle31"/>
                <w:rFonts w:ascii="Times New Roman" w:hAnsi="Times New Roman" w:cs="Times New Roman"/>
                <w:sz w:val="24"/>
                <w:szCs w:val="24"/>
              </w:rPr>
              <w:t xml:space="preserve">Форма текущего контроля успеваемости и </w:t>
            </w:r>
            <w:r w:rsidRPr="001507D4">
              <w:rPr>
                <w:rStyle w:val="FontStyle31"/>
                <w:rFonts w:ascii="Times New Roman" w:hAnsi="Times New Roman" w:cs="Times New Roman"/>
                <w:sz w:val="24"/>
                <w:szCs w:val="24"/>
              </w:rPr>
              <w:br/>
              <w:t>промежуточной аттест</w:t>
            </w:r>
            <w:r w:rsidRPr="001507D4">
              <w:rPr>
                <w:rStyle w:val="FontStyle31"/>
                <w:rFonts w:ascii="Times New Roman" w:hAnsi="Times New Roman" w:cs="Times New Roman"/>
                <w:sz w:val="24"/>
                <w:szCs w:val="24"/>
              </w:rPr>
              <w:t>а</w:t>
            </w:r>
            <w:r w:rsidRPr="001507D4">
              <w:rPr>
                <w:rStyle w:val="FontStyle31"/>
                <w:rFonts w:ascii="Times New Roman" w:hAnsi="Times New Roman" w:cs="Times New Roman"/>
                <w:sz w:val="24"/>
                <w:szCs w:val="24"/>
              </w:rPr>
              <w:t>ции</w:t>
            </w:r>
          </w:p>
        </w:tc>
        <w:tc>
          <w:tcPr>
            <w:tcW w:w="370" w:type="pct"/>
            <w:vMerge w:val="restart"/>
            <w:textDirection w:val="btLr"/>
            <w:vAlign w:val="center"/>
          </w:tcPr>
          <w:p w:rsidR="009F31E9" w:rsidRPr="001507D4" w:rsidRDefault="009F31E9" w:rsidP="009F31E9">
            <w:pPr>
              <w:pStyle w:val="Style8"/>
              <w:widowControl/>
              <w:ind w:left="-40" w:right="113"/>
              <w:jc w:val="center"/>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 xml:space="preserve">Код и структурный </w:t>
            </w:r>
            <w:r w:rsidRPr="001507D4">
              <w:rPr>
                <w:rStyle w:val="FontStyle31"/>
                <w:rFonts w:ascii="Times New Roman" w:hAnsi="Times New Roman" w:cs="Times New Roman"/>
                <w:sz w:val="24"/>
                <w:szCs w:val="24"/>
              </w:rPr>
              <w:br/>
              <w:t xml:space="preserve">элемент </w:t>
            </w:r>
            <w:r w:rsidRPr="001507D4">
              <w:rPr>
                <w:rStyle w:val="FontStyle31"/>
                <w:rFonts w:ascii="Times New Roman" w:hAnsi="Times New Roman" w:cs="Times New Roman"/>
                <w:sz w:val="24"/>
                <w:szCs w:val="24"/>
              </w:rPr>
              <w:br/>
              <w:t>компетенции</w:t>
            </w:r>
          </w:p>
        </w:tc>
      </w:tr>
      <w:tr w:rsidR="009F31E9" w:rsidRPr="00C17915" w:rsidTr="009F31E9">
        <w:trPr>
          <w:cantSplit/>
          <w:trHeight w:val="1134"/>
          <w:tblHeader/>
        </w:trPr>
        <w:tc>
          <w:tcPr>
            <w:tcW w:w="1424" w:type="pct"/>
            <w:vMerge/>
          </w:tcPr>
          <w:p w:rsidR="009F31E9" w:rsidRPr="00C17915" w:rsidRDefault="009F31E9" w:rsidP="009F31E9">
            <w:pPr>
              <w:pStyle w:val="Style14"/>
              <w:widowControl/>
              <w:jc w:val="center"/>
            </w:pPr>
          </w:p>
        </w:tc>
        <w:tc>
          <w:tcPr>
            <w:tcW w:w="186" w:type="pct"/>
            <w:vMerge/>
          </w:tcPr>
          <w:p w:rsidR="009F31E9" w:rsidRPr="00C17915" w:rsidRDefault="009F31E9" w:rsidP="009F31E9">
            <w:pPr>
              <w:pStyle w:val="Style14"/>
              <w:widowControl/>
              <w:jc w:val="center"/>
            </w:pPr>
          </w:p>
        </w:tc>
        <w:tc>
          <w:tcPr>
            <w:tcW w:w="194" w:type="pct"/>
            <w:textDirection w:val="btLr"/>
            <w:vAlign w:val="center"/>
          </w:tcPr>
          <w:p w:rsidR="009F31E9" w:rsidRPr="00C17915" w:rsidRDefault="009F31E9" w:rsidP="009F31E9">
            <w:pPr>
              <w:pStyle w:val="Style14"/>
              <w:widowControl/>
              <w:jc w:val="center"/>
            </w:pPr>
            <w:r w:rsidRPr="00C17915">
              <w:t>лекции</w:t>
            </w:r>
          </w:p>
        </w:tc>
        <w:tc>
          <w:tcPr>
            <w:tcW w:w="223" w:type="pct"/>
            <w:textDirection w:val="btLr"/>
            <w:vAlign w:val="center"/>
          </w:tcPr>
          <w:p w:rsidR="009F31E9" w:rsidRPr="00C17915" w:rsidRDefault="009F31E9" w:rsidP="009F31E9">
            <w:pPr>
              <w:pStyle w:val="Style14"/>
              <w:widowControl/>
              <w:jc w:val="center"/>
            </w:pPr>
            <w:proofErr w:type="spellStart"/>
            <w:r w:rsidRPr="00C17915">
              <w:t>лаборат</w:t>
            </w:r>
            <w:proofErr w:type="spellEnd"/>
            <w:r w:rsidRPr="00C17915">
              <w:t>.</w:t>
            </w:r>
          </w:p>
          <w:p w:rsidR="009F31E9" w:rsidRPr="00C17915" w:rsidRDefault="009F31E9" w:rsidP="009F31E9">
            <w:pPr>
              <w:pStyle w:val="Style14"/>
              <w:widowControl/>
              <w:jc w:val="center"/>
            </w:pPr>
            <w:r w:rsidRPr="00C17915">
              <w:t>занятия</w:t>
            </w:r>
          </w:p>
        </w:tc>
        <w:tc>
          <w:tcPr>
            <w:tcW w:w="222" w:type="pct"/>
            <w:textDirection w:val="btLr"/>
            <w:vAlign w:val="center"/>
          </w:tcPr>
          <w:p w:rsidR="009F31E9" w:rsidRPr="00C17915" w:rsidRDefault="009F31E9" w:rsidP="009F31E9">
            <w:pPr>
              <w:pStyle w:val="Style14"/>
              <w:widowControl/>
              <w:jc w:val="center"/>
            </w:pPr>
            <w:proofErr w:type="spellStart"/>
            <w:r w:rsidRPr="00C17915">
              <w:t>практич</w:t>
            </w:r>
            <w:proofErr w:type="spellEnd"/>
            <w:r w:rsidRPr="00C17915">
              <w:t>. занятия</w:t>
            </w:r>
          </w:p>
        </w:tc>
        <w:tc>
          <w:tcPr>
            <w:tcW w:w="332" w:type="pct"/>
            <w:vMerge/>
            <w:textDirection w:val="btLr"/>
          </w:tcPr>
          <w:p w:rsidR="009F31E9" w:rsidRPr="00C45CAB" w:rsidRDefault="009F31E9" w:rsidP="009F31E9">
            <w:pPr>
              <w:pStyle w:val="Style14"/>
              <w:widowControl/>
              <w:jc w:val="center"/>
              <w:rPr>
                <w:highlight w:val="yellow"/>
              </w:rPr>
            </w:pPr>
          </w:p>
        </w:tc>
        <w:tc>
          <w:tcPr>
            <w:tcW w:w="1075" w:type="pct"/>
            <w:vMerge/>
            <w:textDirection w:val="btLr"/>
          </w:tcPr>
          <w:p w:rsidR="009F31E9" w:rsidRPr="00C45CAB" w:rsidRDefault="009F31E9" w:rsidP="009F31E9">
            <w:pPr>
              <w:pStyle w:val="Style14"/>
              <w:widowControl/>
              <w:jc w:val="center"/>
              <w:rPr>
                <w:highlight w:val="yellow"/>
              </w:rPr>
            </w:pPr>
          </w:p>
        </w:tc>
        <w:tc>
          <w:tcPr>
            <w:tcW w:w="974" w:type="pct"/>
            <w:vMerge/>
            <w:textDirection w:val="btLr"/>
            <w:vAlign w:val="center"/>
          </w:tcPr>
          <w:p w:rsidR="009F31E9" w:rsidRPr="00C17915" w:rsidRDefault="009F31E9" w:rsidP="009F31E9">
            <w:pPr>
              <w:pStyle w:val="Style14"/>
              <w:widowControl/>
              <w:jc w:val="center"/>
            </w:pPr>
          </w:p>
        </w:tc>
        <w:tc>
          <w:tcPr>
            <w:tcW w:w="370" w:type="pct"/>
            <w:vMerge/>
            <w:textDirection w:val="btLr"/>
          </w:tcPr>
          <w:p w:rsidR="009F31E9" w:rsidRPr="00C17915" w:rsidRDefault="009F31E9" w:rsidP="009F31E9">
            <w:pPr>
              <w:pStyle w:val="Style14"/>
              <w:widowControl/>
              <w:jc w:val="center"/>
            </w:pPr>
          </w:p>
        </w:tc>
      </w:tr>
      <w:tr w:rsidR="001507D4" w:rsidRPr="00C17915" w:rsidTr="003450C3">
        <w:trPr>
          <w:trHeight w:val="268"/>
        </w:trPr>
        <w:tc>
          <w:tcPr>
            <w:tcW w:w="1424" w:type="pct"/>
          </w:tcPr>
          <w:p w:rsidR="001507D4" w:rsidRPr="00F61189" w:rsidRDefault="001507D4" w:rsidP="003450C3">
            <w:pPr>
              <w:pStyle w:val="Style14"/>
              <w:widowControl/>
              <w:jc w:val="both"/>
              <w:rPr>
                <w:b/>
              </w:rPr>
            </w:pPr>
            <w:r w:rsidRPr="00770060">
              <w:t>1.</w:t>
            </w:r>
            <w:r>
              <w:rPr>
                <w:b/>
              </w:rPr>
              <w:t xml:space="preserve"> </w:t>
            </w:r>
            <w:r>
              <w:t>Введение.</w:t>
            </w:r>
            <w:r w:rsidRPr="00F61189">
              <w:t xml:space="preserve"> Основные направления государственной политики в области охраны труда и промышленной без</w:t>
            </w:r>
            <w:r w:rsidRPr="00F61189">
              <w:t>о</w:t>
            </w:r>
            <w:r w:rsidRPr="00F61189">
              <w:t>пасности. Основные цели государс</w:t>
            </w:r>
            <w:r w:rsidRPr="00F61189">
              <w:t>т</w:t>
            </w:r>
            <w:r w:rsidRPr="00F61189">
              <w:t>венного управления охраной труда. Полномочия органов государственной власти РФ в области охраны труда и промышленной безопасности.</w:t>
            </w:r>
          </w:p>
        </w:tc>
        <w:tc>
          <w:tcPr>
            <w:tcW w:w="186" w:type="pct"/>
          </w:tcPr>
          <w:p w:rsidR="001507D4" w:rsidRPr="00791D83" w:rsidRDefault="001507D4" w:rsidP="009F31E9">
            <w:pPr>
              <w:pStyle w:val="Style14"/>
              <w:widowControl/>
              <w:jc w:val="center"/>
            </w:pPr>
            <w:r w:rsidRPr="00791D83">
              <w:t>8</w:t>
            </w:r>
          </w:p>
        </w:tc>
        <w:tc>
          <w:tcPr>
            <w:tcW w:w="194" w:type="pct"/>
          </w:tcPr>
          <w:p w:rsidR="001507D4" w:rsidRPr="00AF2BB2"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Pr="00AF2BB2" w:rsidRDefault="001507D4" w:rsidP="003450C3">
            <w:pPr>
              <w:pStyle w:val="Style14"/>
              <w:widowControl/>
              <w:jc w:val="center"/>
            </w:pPr>
            <w:r>
              <w:t>4</w:t>
            </w:r>
            <w:r w:rsidR="00420882">
              <w:t>/2И</w:t>
            </w:r>
          </w:p>
        </w:tc>
        <w:tc>
          <w:tcPr>
            <w:tcW w:w="332" w:type="pct"/>
          </w:tcPr>
          <w:p w:rsidR="001507D4" w:rsidRPr="00AF2BB2" w:rsidRDefault="001507D4" w:rsidP="003450C3">
            <w:pPr>
              <w:pStyle w:val="Style14"/>
              <w:widowControl/>
              <w:jc w:val="center"/>
            </w:pPr>
            <w:r>
              <w:t>10</w:t>
            </w:r>
          </w:p>
        </w:tc>
        <w:tc>
          <w:tcPr>
            <w:tcW w:w="1075" w:type="pct"/>
          </w:tcPr>
          <w:p w:rsidR="001507D4" w:rsidRPr="001507D4" w:rsidRDefault="001507D4" w:rsidP="009F31E9">
            <w:pPr>
              <w:pStyle w:val="Style6"/>
              <w:widowControl/>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поиск дополнительной и</w:t>
            </w:r>
            <w:r w:rsidRPr="001507D4">
              <w:rPr>
                <w:rStyle w:val="FontStyle31"/>
                <w:rFonts w:ascii="Times New Roman" w:hAnsi="Times New Roman" w:cs="Times New Roman"/>
                <w:sz w:val="24"/>
                <w:szCs w:val="24"/>
              </w:rPr>
              <w:t>н</w:t>
            </w:r>
            <w:r w:rsidRPr="001507D4">
              <w:rPr>
                <w:rStyle w:val="FontStyle31"/>
                <w:rFonts w:ascii="Times New Roman" w:hAnsi="Times New Roman" w:cs="Times New Roman"/>
                <w:sz w:val="24"/>
                <w:szCs w:val="24"/>
              </w:rPr>
              <w:t>формации по теме;</w:t>
            </w:r>
          </w:p>
          <w:p w:rsidR="001507D4" w:rsidRPr="001507D4" w:rsidRDefault="001507D4" w:rsidP="009F31E9">
            <w:pPr>
              <w:pStyle w:val="Style14"/>
              <w:widowControl/>
              <w:rPr>
                <w:highlight w:val="yellow"/>
              </w:rPr>
            </w:pPr>
            <w:r w:rsidRPr="001507D4">
              <w:rPr>
                <w:rStyle w:val="FontStyle31"/>
                <w:rFonts w:ascii="Times New Roman" w:hAnsi="Times New Roman" w:cs="Times New Roman"/>
                <w:sz w:val="24"/>
                <w:szCs w:val="24"/>
              </w:rPr>
              <w:t>самостоятельное изучение учебной литературы, ко</w:t>
            </w:r>
            <w:r w:rsidRPr="001507D4">
              <w:rPr>
                <w:rStyle w:val="FontStyle31"/>
                <w:rFonts w:ascii="Times New Roman" w:hAnsi="Times New Roman" w:cs="Times New Roman"/>
                <w:sz w:val="24"/>
                <w:szCs w:val="24"/>
              </w:rPr>
              <w:t>н</w:t>
            </w:r>
            <w:r w:rsidRPr="001507D4">
              <w:rPr>
                <w:rStyle w:val="FontStyle31"/>
                <w:rFonts w:ascii="Times New Roman" w:hAnsi="Times New Roman" w:cs="Times New Roman"/>
                <w:sz w:val="24"/>
                <w:szCs w:val="24"/>
              </w:rPr>
              <w:t>спектов лекций</w:t>
            </w:r>
          </w:p>
        </w:tc>
        <w:tc>
          <w:tcPr>
            <w:tcW w:w="974" w:type="pct"/>
          </w:tcPr>
          <w:p w:rsidR="001507D4" w:rsidRPr="00665FA1" w:rsidRDefault="001507D4" w:rsidP="009F31E9">
            <w:pPr>
              <w:pStyle w:val="Style14"/>
              <w:widowControl/>
              <w:jc w:val="center"/>
              <w:rPr>
                <w:sz w:val="22"/>
                <w:szCs w:val="22"/>
              </w:rPr>
            </w:pPr>
            <w:r>
              <w:rPr>
                <w:sz w:val="22"/>
                <w:szCs w:val="22"/>
              </w:rPr>
              <w:t>Доклады</w:t>
            </w:r>
          </w:p>
        </w:tc>
        <w:tc>
          <w:tcPr>
            <w:tcW w:w="370" w:type="pct"/>
          </w:tcPr>
          <w:p w:rsidR="001507D4" w:rsidRDefault="001507D4" w:rsidP="009F31E9">
            <w:pPr>
              <w:pStyle w:val="Style14"/>
              <w:widowControl/>
              <w:rPr>
                <w:color w:val="000000"/>
                <w:sz w:val="20"/>
                <w:szCs w:val="20"/>
              </w:rPr>
            </w:pPr>
            <w:r>
              <w:rPr>
                <w:color w:val="000000"/>
                <w:sz w:val="20"/>
                <w:szCs w:val="20"/>
              </w:rPr>
              <w:t xml:space="preserve">ПК-14, </w:t>
            </w:r>
            <w:proofErr w:type="spellStart"/>
            <w:r>
              <w:rPr>
                <w:color w:val="000000"/>
                <w:sz w:val="20"/>
                <w:szCs w:val="20"/>
              </w:rPr>
              <w:t>зув</w:t>
            </w:r>
            <w:proofErr w:type="spellEnd"/>
          </w:p>
          <w:p w:rsidR="001507D4" w:rsidRPr="00147FE0" w:rsidRDefault="001507D4" w:rsidP="009F31E9">
            <w:pPr>
              <w:pStyle w:val="Style14"/>
              <w:widowControl/>
              <w:rPr>
                <w:color w:val="000000"/>
                <w:sz w:val="20"/>
                <w:szCs w:val="20"/>
              </w:rPr>
            </w:pPr>
            <w:r>
              <w:rPr>
                <w:color w:val="000000"/>
                <w:sz w:val="20"/>
                <w:szCs w:val="20"/>
              </w:rPr>
              <w:t xml:space="preserve">ПК-18 </w:t>
            </w:r>
            <w:proofErr w:type="spellStart"/>
            <w:r>
              <w:rPr>
                <w:color w:val="000000"/>
                <w:sz w:val="20"/>
                <w:szCs w:val="20"/>
              </w:rPr>
              <w:t>зув</w:t>
            </w:r>
            <w:proofErr w:type="spellEnd"/>
          </w:p>
        </w:tc>
      </w:tr>
      <w:tr w:rsidR="001507D4" w:rsidRPr="00C17915" w:rsidTr="003450C3">
        <w:trPr>
          <w:trHeight w:val="492"/>
        </w:trPr>
        <w:tc>
          <w:tcPr>
            <w:tcW w:w="1424" w:type="pct"/>
          </w:tcPr>
          <w:p w:rsidR="001507D4" w:rsidRPr="00261BD3" w:rsidRDefault="001507D4" w:rsidP="003450C3">
            <w:pPr>
              <w:pStyle w:val="Style14"/>
              <w:widowControl/>
              <w:jc w:val="both"/>
            </w:pPr>
            <w:r>
              <w:t>2. Управление производственной без</w:t>
            </w:r>
            <w:r>
              <w:t>о</w:t>
            </w:r>
            <w:r>
              <w:t>пасностью на предприятии. Функции управления промышленной безопасн</w:t>
            </w:r>
            <w:r>
              <w:t>о</w:t>
            </w:r>
            <w:r>
              <w:t>сти.</w:t>
            </w:r>
            <w:r w:rsidRPr="00F61189">
              <w:t xml:space="preserve"> Порядок разработки и внедрения системы управления безопасностью</w:t>
            </w:r>
            <w:r w:rsidRPr="00773381">
              <w:t>. Планирование и фи</w:t>
            </w:r>
            <w:r>
              <w:t xml:space="preserve">нансирование работ </w:t>
            </w:r>
            <w:r w:rsidRPr="00773381">
              <w:t xml:space="preserve"> по безопасности труда.</w:t>
            </w:r>
          </w:p>
        </w:tc>
        <w:tc>
          <w:tcPr>
            <w:tcW w:w="186" w:type="pct"/>
          </w:tcPr>
          <w:p w:rsidR="001507D4" w:rsidRPr="00791D83" w:rsidRDefault="001507D4" w:rsidP="009F31E9">
            <w:pPr>
              <w:pStyle w:val="Style14"/>
              <w:widowControl/>
              <w:jc w:val="center"/>
            </w:pPr>
            <w:r w:rsidRPr="00791D83">
              <w:t>8</w:t>
            </w:r>
          </w:p>
        </w:tc>
        <w:tc>
          <w:tcPr>
            <w:tcW w:w="194" w:type="pct"/>
          </w:tcPr>
          <w:p w:rsidR="001507D4" w:rsidRPr="00AF2BB2"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Pr="00AF2BB2" w:rsidRDefault="001507D4" w:rsidP="003450C3">
            <w:pPr>
              <w:pStyle w:val="Style14"/>
              <w:widowControl/>
              <w:jc w:val="center"/>
            </w:pPr>
            <w:r>
              <w:t>4</w:t>
            </w:r>
            <w:r w:rsidR="00420882">
              <w:t>/1И</w:t>
            </w:r>
          </w:p>
        </w:tc>
        <w:tc>
          <w:tcPr>
            <w:tcW w:w="332" w:type="pct"/>
          </w:tcPr>
          <w:p w:rsidR="001507D4" w:rsidRPr="00AF2BB2" w:rsidRDefault="001507D4" w:rsidP="003450C3">
            <w:pPr>
              <w:pStyle w:val="Style14"/>
              <w:widowControl/>
              <w:jc w:val="center"/>
            </w:pPr>
            <w:r>
              <w:t>10</w:t>
            </w:r>
          </w:p>
        </w:tc>
        <w:tc>
          <w:tcPr>
            <w:tcW w:w="1075" w:type="pct"/>
          </w:tcPr>
          <w:p w:rsidR="001507D4" w:rsidRPr="001507D4" w:rsidRDefault="001507D4" w:rsidP="009F31E9">
            <w:pPr>
              <w:pStyle w:val="Style14"/>
              <w:widowControl/>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Подготовка к практическому занятию «Анализ природного потенциала загрязнения а</w:t>
            </w:r>
            <w:r w:rsidRPr="001507D4">
              <w:rPr>
                <w:rStyle w:val="FontStyle31"/>
                <w:rFonts w:ascii="Times New Roman" w:hAnsi="Times New Roman" w:cs="Times New Roman"/>
                <w:sz w:val="24"/>
                <w:szCs w:val="24"/>
              </w:rPr>
              <w:t>т</w:t>
            </w:r>
            <w:r w:rsidRPr="001507D4">
              <w:rPr>
                <w:rStyle w:val="FontStyle31"/>
                <w:rFonts w:ascii="Times New Roman" w:hAnsi="Times New Roman" w:cs="Times New Roman"/>
                <w:sz w:val="24"/>
                <w:szCs w:val="24"/>
              </w:rPr>
              <w:t>мосферы»</w:t>
            </w:r>
          </w:p>
        </w:tc>
        <w:tc>
          <w:tcPr>
            <w:tcW w:w="974" w:type="pct"/>
            <w:vAlign w:val="center"/>
          </w:tcPr>
          <w:p w:rsidR="001507D4" w:rsidRPr="00665FA1" w:rsidRDefault="001507D4" w:rsidP="009F31E9">
            <w:pPr>
              <w:pStyle w:val="Style14"/>
              <w:widowControl/>
              <w:jc w:val="center"/>
              <w:rPr>
                <w:sz w:val="22"/>
                <w:szCs w:val="22"/>
              </w:rPr>
            </w:pPr>
            <w:r w:rsidRPr="00665FA1">
              <w:rPr>
                <w:sz w:val="22"/>
                <w:szCs w:val="22"/>
              </w:rPr>
              <w:t>Конспект подготовки к пра</w:t>
            </w:r>
            <w:r w:rsidRPr="00665FA1">
              <w:rPr>
                <w:sz w:val="22"/>
                <w:szCs w:val="22"/>
              </w:rPr>
              <w:t>к</w:t>
            </w:r>
            <w:r w:rsidRPr="00665FA1">
              <w:rPr>
                <w:sz w:val="22"/>
                <w:szCs w:val="22"/>
              </w:rPr>
              <w:t xml:space="preserve">тическим занятиям </w:t>
            </w:r>
          </w:p>
        </w:tc>
        <w:tc>
          <w:tcPr>
            <w:tcW w:w="370" w:type="pct"/>
          </w:tcPr>
          <w:p w:rsidR="001507D4" w:rsidRDefault="001507D4" w:rsidP="009F31E9">
            <w:pPr>
              <w:pStyle w:val="Style14"/>
              <w:widowControl/>
              <w:rPr>
                <w:color w:val="000000"/>
                <w:sz w:val="20"/>
                <w:szCs w:val="20"/>
              </w:rPr>
            </w:pPr>
            <w:r>
              <w:rPr>
                <w:color w:val="000000"/>
                <w:sz w:val="20"/>
                <w:szCs w:val="20"/>
              </w:rPr>
              <w:t xml:space="preserve">ПК-14, </w:t>
            </w:r>
            <w:proofErr w:type="spellStart"/>
            <w:r>
              <w:rPr>
                <w:color w:val="000000"/>
                <w:sz w:val="20"/>
                <w:szCs w:val="20"/>
              </w:rPr>
              <w:t>зув</w:t>
            </w:r>
            <w:proofErr w:type="spellEnd"/>
          </w:p>
          <w:p w:rsidR="001507D4" w:rsidRPr="00147FE0" w:rsidRDefault="001507D4" w:rsidP="009F31E9">
            <w:pPr>
              <w:pStyle w:val="Style14"/>
              <w:widowControl/>
              <w:rPr>
                <w:color w:val="000000"/>
                <w:sz w:val="20"/>
                <w:szCs w:val="20"/>
              </w:rPr>
            </w:pPr>
            <w:r>
              <w:rPr>
                <w:color w:val="000000"/>
                <w:sz w:val="20"/>
                <w:szCs w:val="20"/>
              </w:rPr>
              <w:t xml:space="preserve">ПК-18 </w:t>
            </w:r>
            <w:proofErr w:type="spellStart"/>
            <w:r>
              <w:rPr>
                <w:color w:val="000000"/>
                <w:sz w:val="20"/>
                <w:szCs w:val="20"/>
              </w:rPr>
              <w:t>зув</w:t>
            </w:r>
            <w:proofErr w:type="spellEnd"/>
          </w:p>
        </w:tc>
      </w:tr>
      <w:tr w:rsidR="001507D4" w:rsidRPr="00C17915" w:rsidTr="003450C3">
        <w:trPr>
          <w:trHeight w:val="422"/>
        </w:trPr>
        <w:tc>
          <w:tcPr>
            <w:tcW w:w="1424" w:type="pct"/>
          </w:tcPr>
          <w:p w:rsidR="001507D4" w:rsidRDefault="001507D4" w:rsidP="003450C3">
            <w:pPr>
              <w:pStyle w:val="Style14"/>
              <w:widowControl/>
              <w:jc w:val="both"/>
            </w:pPr>
            <w:r>
              <w:lastRenderedPageBreak/>
              <w:t>3. Надзор и контроль в области без</w:t>
            </w:r>
            <w:r>
              <w:t>о</w:t>
            </w:r>
            <w:r>
              <w:t>пасности. Функции контроля и надзора органов исполнительной власти: фед</w:t>
            </w:r>
            <w:r>
              <w:t>е</w:t>
            </w:r>
            <w:r>
              <w:t>ральные министерства, федеральные службы и федеральные агентства.</w:t>
            </w:r>
          </w:p>
        </w:tc>
        <w:tc>
          <w:tcPr>
            <w:tcW w:w="186" w:type="pct"/>
          </w:tcPr>
          <w:p w:rsidR="001507D4" w:rsidRPr="00791D83" w:rsidRDefault="001507D4" w:rsidP="009F31E9">
            <w:pPr>
              <w:pStyle w:val="Style14"/>
              <w:widowControl/>
              <w:jc w:val="center"/>
            </w:pPr>
            <w:r w:rsidRPr="00791D83">
              <w:t>8</w:t>
            </w:r>
          </w:p>
        </w:tc>
        <w:tc>
          <w:tcPr>
            <w:tcW w:w="194" w:type="pct"/>
          </w:tcPr>
          <w:p w:rsidR="001507D4"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Default="001507D4" w:rsidP="003450C3">
            <w:pPr>
              <w:pStyle w:val="Style14"/>
              <w:widowControl/>
              <w:jc w:val="center"/>
            </w:pPr>
            <w:r>
              <w:t>4</w:t>
            </w:r>
            <w:r w:rsidR="00420882">
              <w:t>/1И</w:t>
            </w:r>
          </w:p>
        </w:tc>
        <w:tc>
          <w:tcPr>
            <w:tcW w:w="332" w:type="pct"/>
          </w:tcPr>
          <w:p w:rsidR="001507D4" w:rsidRDefault="001507D4" w:rsidP="001507D4">
            <w:pPr>
              <w:pStyle w:val="Style14"/>
              <w:widowControl/>
              <w:jc w:val="center"/>
            </w:pPr>
            <w:r>
              <w:t>10</w:t>
            </w:r>
          </w:p>
        </w:tc>
        <w:tc>
          <w:tcPr>
            <w:tcW w:w="1075" w:type="pct"/>
          </w:tcPr>
          <w:p w:rsidR="001507D4" w:rsidRPr="00665FA1" w:rsidRDefault="001507D4" w:rsidP="009F31E9">
            <w:pPr>
              <w:pStyle w:val="Style14"/>
              <w:widowControl/>
              <w:rPr>
                <w:rStyle w:val="FontStyle31"/>
                <w:sz w:val="22"/>
                <w:szCs w:val="22"/>
              </w:rPr>
            </w:pPr>
            <w:r>
              <w:rPr>
                <w:rStyle w:val="FontStyle31"/>
                <w:sz w:val="22"/>
                <w:szCs w:val="22"/>
              </w:rPr>
              <w:t>Подготовка к практическому занятию «</w:t>
            </w:r>
            <w:r w:rsidRPr="00136C1E">
              <w:t>Оценка воздейс</w:t>
            </w:r>
            <w:r w:rsidRPr="00136C1E">
              <w:t>т</w:t>
            </w:r>
            <w:r w:rsidRPr="00136C1E">
              <w:t>вия на окружающую среду при разработке проектных материалов и проектов, в</w:t>
            </w:r>
            <w:r w:rsidRPr="00136C1E">
              <w:t>ы</w:t>
            </w:r>
            <w:r w:rsidRPr="00136C1E">
              <w:t>бор площадки для строител</w:t>
            </w:r>
            <w:r w:rsidRPr="00136C1E">
              <w:t>ь</w:t>
            </w:r>
            <w:r w:rsidRPr="00136C1E">
              <w:t>ства</w:t>
            </w:r>
            <w:r>
              <w:t>»</w:t>
            </w:r>
            <w:r w:rsidRPr="00136C1E">
              <w:t>.</w:t>
            </w:r>
          </w:p>
        </w:tc>
        <w:tc>
          <w:tcPr>
            <w:tcW w:w="974" w:type="pct"/>
            <w:vAlign w:val="center"/>
          </w:tcPr>
          <w:p w:rsidR="001507D4" w:rsidRPr="00665FA1" w:rsidRDefault="001507D4" w:rsidP="009F31E9">
            <w:pPr>
              <w:pStyle w:val="Style14"/>
              <w:widowControl/>
              <w:jc w:val="center"/>
              <w:rPr>
                <w:sz w:val="22"/>
                <w:szCs w:val="22"/>
              </w:rPr>
            </w:pPr>
            <w:r w:rsidRPr="00665FA1">
              <w:rPr>
                <w:sz w:val="22"/>
                <w:szCs w:val="22"/>
              </w:rPr>
              <w:t>Конспект подготовки к пра</w:t>
            </w:r>
            <w:r w:rsidRPr="00665FA1">
              <w:rPr>
                <w:sz w:val="22"/>
                <w:szCs w:val="22"/>
              </w:rPr>
              <w:t>к</w:t>
            </w:r>
            <w:r w:rsidRPr="00665FA1">
              <w:rPr>
                <w:sz w:val="22"/>
                <w:szCs w:val="22"/>
              </w:rPr>
              <w:t>тическим занятиям</w:t>
            </w:r>
          </w:p>
        </w:tc>
        <w:tc>
          <w:tcPr>
            <w:tcW w:w="370" w:type="pct"/>
          </w:tcPr>
          <w:p w:rsidR="001507D4" w:rsidRDefault="001507D4" w:rsidP="009F31E9">
            <w:pPr>
              <w:pStyle w:val="Style14"/>
              <w:widowControl/>
              <w:rPr>
                <w:color w:val="000000"/>
                <w:sz w:val="20"/>
                <w:szCs w:val="20"/>
              </w:rPr>
            </w:pPr>
            <w:r>
              <w:rPr>
                <w:color w:val="000000"/>
                <w:sz w:val="20"/>
                <w:szCs w:val="20"/>
              </w:rPr>
              <w:t xml:space="preserve">ПК-14, </w:t>
            </w:r>
            <w:proofErr w:type="spellStart"/>
            <w:r>
              <w:rPr>
                <w:color w:val="000000"/>
                <w:sz w:val="20"/>
                <w:szCs w:val="20"/>
              </w:rPr>
              <w:t>зув</w:t>
            </w:r>
            <w:proofErr w:type="spellEnd"/>
          </w:p>
          <w:p w:rsidR="001507D4" w:rsidRPr="00147FE0" w:rsidRDefault="001507D4" w:rsidP="009F31E9">
            <w:pPr>
              <w:pStyle w:val="Style14"/>
              <w:widowControl/>
              <w:rPr>
                <w:color w:val="000000"/>
                <w:sz w:val="20"/>
                <w:szCs w:val="20"/>
              </w:rPr>
            </w:pPr>
            <w:r>
              <w:rPr>
                <w:color w:val="000000"/>
                <w:sz w:val="20"/>
                <w:szCs w:val="20"/>
              </w:rPr>
              <w:t xml:space="preserve">ПК-18 </w:t>
            </w:r>
            <w:proofErr w:type="spellStart"/>
            <w:r>
              <w:rPr>
                <w:color w:val="000000"/>
                <w:sz w:val="20"/>
                <w:szCs w:val="20"/>
              </w:rPr>
              <w:t>зув</w:t>
            </w:r>
            <w:proofErr w:type="spellEnd"/>
          </w:p>
        </w:tc>
      </w:tr>
      <w:tr w:rsidR="001507D4" w:rsidRPr="00C4657C" w:rsidTr="003450C3">
        <w:trPr>
          <w:trHeight w:val="499"/>
        </w:trPr>
        <w:tc>
          <w:tcPr>
            <w:tcW w:w="1424" w:type="pct"/>
          </w:tcPr>
          <w:p w:rsidR="001507D4" w:rsidRPr="00261BD3" w:rsidRDefault="001507D4" w:rsidP="003450C3">
            <w:pPr>
              <w:pStyle w:val="Style14"/>
              <w:widowControl/>
              <w:jc w:val="both"/>
            </w:pPr>
            <w:r>
              <w:t>4.Безопасность производственного оборудования. Сертификация и лице</w:t>
            </w:r>
            <w:r>
              <w:t>н</w:t>
            </w:r>
            <w:r>
              <w:t>зирование опасных производственных объектов.</w:t>
            </w:r>
          </w:p>
        </w:tc>
        <w:tc>
          <w:tcPr>
            <w:tcW w:w="186" w:type="pct"/>
          </w:tcPr>
          <w:p w:rsidR="001507D4" w:rsidRPr="00791D83" w:rsidRDefault="001507D4" w:rsidP="009F31E9">
            <w:pPr>
              <w:pStyle w:val="Style14"/>
              <w:widowControl/>
              <w:jc w:val="center"/>
            </w:pPr>
            <w:r w:rsidRPr="00791D83">
              <w:t>8</w:t>
            </w:r>
          </w:p>
        </w:tc>
        <w:tc>
          <w:tcPr>
            <w:tcW w:w="194" w:type="pct"/>
          </w:tcPr>
          <w:p w:rsidR="001507D4"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Default="001507D4" w:rsidP="003450C3">
            <w:pPr>
              <w:pStyle w:val="Style14"/>
              <w:widowControl/>
              <w:jc w:val="center"/>
            </w:pPr>
            <w:r>
              <w:t>4</w:t>
            </w:r>
            <w:r w:rsidR="00420882">
              <w:t>/1И</w:t>
            </w:r>
          </w:p>
        </w:tc>
        <w:tc>
          <w:tcPr>
            <w:tcW w:w="332" w:type="pct"/>
          </w:tcPr>
          <w:p w:rsidR="001507D4" w:rsidRDefault="001507D4" w:rsidP="001507D4">
            <w:pPr>
              <w:pStyle w:val="Style14"/>
              <w:widowControl/>
              <w:jc w:val="center"/>
            </w:pPr>
            <w:r>
              <w:t>10</w:t>
            </w:r>
          </w:p>
        </w:tc>
        <w:tc>
          <w:tcPr>
            <w:tcW w:w="1075" w:type="pct"/>
          </w:tcPr>
          <w:p w:rsidR="001507D4" w:rsidRPr="00C37A52" w:rsidRDefault="001507D4" w:rsidP="009F31E9">
            <w:pPr>
              <w:pStyle w:val="Style14"/>
              <w:widowControl/>
              <w:rPr>
                <w:rStyle w:val="FontStyle31"/>
              </w:rPr>
            </w:pPr>
            <w:r>
              <w:rPr>
                <w:color w:val="000000"/>
                <w:spacing w:val="-4"/>
                <w:w w:val="103"/>
              </w:rPr>
              <w:t>Практическая работа «</w:t>
            </w:r>
            <w:r w:rsidRPr="00C37A52">
              <w:rPr>
                <w:color w:val="000000"/>
                <w:spacing w:val="-4"/>
                <w:w w:val="103"/>
              </w:rPr>
              <w:t>Из</w:t>
            </w:r>
            <w:r w:rsidRPr="00C37A52">
              <w:rPr>
                <w:color w:val="000000"/>
                <w:spacing w:val="-4"/>
                <w:w w:val="103"/>
              </w:rPr>
              <w:t>у</w:t>
            </w:r>
            <w:r w:rsidRPr="00C37A52">
              <w:rPr>
                <w:color w:val="000000"/>
                <w:spacing w:val="-4"/>
                <w:w w:val="103"/>
              </w:rPr>
              <w:t xml:space="preserve">чить систему пошаговой оценки </w:t>
            </w:r>
            <w:proofErr w:type="gramStart"/>
            <w:r w:rsidRPr="00C37A52">
              <w:rPr>
                <w:color w:val="000000"/>
                <w:spacing w:val="-4"/>
                <w:w w:val="103"/>
              </w:rPr>
              <w:t>воздействий</w:t>
            </w:r>
            <w:proofErr w:type="gramEnd"/>
            <w:r w:rsidRPr="00C37A52">
              <w:rPr>
                <w:color w:val="000000"/>
                <w:spacing w:val="-4"/>
                <w:w w:val="103"/>
              </w:rPr>
              <w:t xml:space="preserve"> на окр</w:t>
            </w:r>
            <w:r w:rsidRPr="00C37A52">
              <w:rPr>
                <w:color w:val="000000"/>
                <w:spacing w:val="-4"/>
                <w:w w:val="103"/>
              </w:rPr>
              <w:t>у</w:t>
            </w:r>
            <w:r w:rsidRPr="00C37A52">
              <w:rPr>
                <w:color w:val="000000"/>
                <w:spacing w:val="-4"/>
                <w:w w:val="103"/>
              </w:rPr>
              <w:t xml:space="preserve">жающую </w:t>
            </w:r>
            <w:r w:rsidRPr="00C37A52">
              <w:rPr>
                <w:color w:val="000000"/>
                <w:spacing w:val="-5"/>
                <w:w w:val="103"/>
              </w:rPr>
              <w:t>среду планируемой хозяйственной или иной де</w:t>
            </w:r>
            <w:r w:rsidRPr="00C37A52">
              <w:rPr>
                <w:color w:val="000000"/>
                <w:spacing w:val="-5"/>
                <w:w w:val="103"/>
              </w:rPr>
              <w:t>я</w:t>
            </w:r>
            <w:r w:rsidRPr="00C37A52">
              <w:rPr>
                <w:color w:val="000000"/>
                <w:spacing w:val="-5"/>
                <w:w w:val="103"/>
              </w:rPr>
              <w:t>тельности</w:t>
            </w:r>
            <w:r>
              <w:rPr>
                <w:color w:val="000000"/>
                <w:spacing w:val="-5"/>
                <w:w w:val="103"/>
              </w:rPr>
              <w:t>»</w:t>
            </w:r>
            <w:r w:rsidRPr="00C37A52">
              <w:rPr>
                <w:color w:val="000000"/>
                <w:spacing w:val="-5"/>
                <w:w w:val="103"/>
              </w:rPr>
              <w:t>.</w:t>
            </w:r>
          </w:p>
        </w:tc>
        <w:tc>
          <w:tcPr>
            <w:tcW w:w="974" w:type="pct"/>
            <w:vAlign w:val="center"/>
          </w:tcPr>
          <w:p w:rsidR="001507D4" w:rsidRPr="00665FA1" w:rsidRDefault="001507D4" w:rsidP="009F31E9">
            <w:pPr>
              <w:pStyle w:val="Style14"/>
              <w:widowControl/>
              <w:jc w:val="center"/>
              <w:rPr>
                <w:sz w:val="22"/>
                <w:szCs w:val="22"/>
              </w:rPr>
            </w:pPr>
            <w:r w:rsidRPr="00665FA1">
              <w:rPr>
                <w:sz w:val="22"/>
                <w:szCs w:val="22"/>
              </w:rPr>
              <w:t>Конспект подготовки к пра</w:t>
            </w:r>
            <w:r w:rsidRPr="00665FA1">
              <w:rPr>
                <w:sz w:val="22"/>
                <w:szCs w:val="22"/>
              </w:rPr>
              <w:t>к</w:t>
            </w:r>
            <w:r w:rsidRPr="00665FA1">
              <w:rPr>
                <w:sz w:val="22"/>
                <w:szCs w:val="22"/>
              </w:rPr>
              <w:t>тическим занятиям</w:t>
            </w:r>
          </w:p>
        </w:tc>
        <w:tc>
          <w:tcPr>
            <w:tcW w:w="370" w:type="pct"/>
          </w:tcPr>
          <w:p w:rsidR="001507D4" w:rsidRDefault="001507D4" w:rsidP="009F31E9">
            <w:pPr>
              <w:pStyle w:val="Style14"/>
              <w:widowControl/>
              <w:rPr>
                <w:color w:val="000000"/>
                <w:sz w:val="20"/>
                <w:szCs w:val="20"/>
              </w:rPr>
            </w:pPr>
            <w:r>
              <w:rPr>
                <w:color w:val="000000"/>
                <w:sz w:val="20"/>
                <w:szCs w:val="20"/>
              </w:rPr>
              <w:t xml:space="preserve">ПК-14, </w:t>
            </w:r>
            <w:proofErr w:type="spellStart"/>
            <w:r>
              <w:rPr>
                <w:color w:val="000000"/>
                <w:sz w:val="20"/>
                <w:szCs w:val="20"/>
              </w:rPr>
              <w:t>зув</w:t>
            </w:r>
            <w:proofErr w:type="spellEnd"/>
          </w:p>
          <w:p w:rsidR="001507D4" w:rsidRPr="00147FE0" w:rsidRDefault="001507D4" w:rsidP="009F31E9">
            <w:pPr>
              <w:pStyle w:val="Style14"/>
              <w:widowControl/>
              <w:rPr>
                <w:color w:val="000000"/>
                <w:sz w:val="20"/>
                <w:szCs w:val="20"/>
              </w:rPr>
            </w:pPr>
            <w:r>
              <w:rPr>
                <w:color w:val="000000"/>
                <w:sz w:val="20"/>
                <w:szCs w:val="20"/>
              </w:rPr>
              <w:t xml:space="preserve">ПК-18 </w:t>
            </w:r>
            <w:proofErr w:type="spellStart"/>
            <w:r>
              <w:rPr>
                <w:color w:val="000000"/>
                <w:sz w:val="20"/>
                <w:szCs w:val="20"/>
              </w:rPr>
              <w:t>зув</w:t>
            </w:r>
            <w:proofErr w:type="spellEnd"/>
          </w:p>
        </w:tc>
      </w:tr>
      <w:tr w:rsidR="001507D4" w:rsidRPr="00C17915" w:rsidTr="003450C3">
        <w:trPr>
          <w:trHeight w:val="70"/>
        </w:trPr>
        <w:tc>
          <w:tcPr>
            <w:tcW w:w="1424" w:type="pct"/>
          </w:tcPr>
          <w:p w:rsidR="001507D4" w:rsidRPr="00261BD3" w:rsidRDefault="001507D4" w:rsidP="003450C3">
            <w:pPr>
              <w:pStyle w:val="Style14"/>
              <w:widowControl/>
              <w:jc w:val="both"/>
            </w:pPr>
            <w:r>
              <w:t>5. Принципы обеспечения безопасн</w:t>
            </w:r>
            <w:r>
              <w:t>о</w:t>
            </w:r>
            <w:r>
              <w:t>сти оборудования и механизмов. По</w:t>
            </w:r>
            <w:r>
              <w:t>д</w:t>
            </w:r>
            <w:r>
              <w:t>готовка и повышение квалификации рабочих и ИТР по промышленной безопасности. Организация службы промышленной безопасности.</w:t>
            </w:r>
          </w:p>
        </w:tc>
        <w:tc>
          <w:tcPr>
            <w:tcW w:w="186" w:type="pct"/>
          </w:tcPr>
          <w:p w:rsidR="001507D4" w:rsidRPr="00791D83" w:rsidRDefault="001507D4" w:rsidP="009F31E9">
            <w:pPr>
              <w:pStyle w:val="Style14"/>
              <w:widowControl/>
              <w:jc w:val="center"/>
              <w:rPr>
                <w:b/>
              </w:rPr>
            </w:pPr>
            <w:r w:rsidRPr="00791D83">
              <w:t>8</w:t>
            </w:r>
          </w:p>
        </w:tc>
        <w:tc>
          <w:tcPr>
            <w:tcW w:w="194" w:type="pct"/>
          </w:tcPr>
          <w:p w:rsidR="001507D4" w:rsidRDefault="001507D4" w:rsidP="003450C3">
            <w:pPr>
              <w:pStyle w:val="Style14"/>
              <w:widowControl/>
              <w:jc w:val="center"/>
            </w:pPr>
            <w:r>
              <w:t>4</w:t>
            </w:r>
          </w:p>
        </w:tc>
        <w:tc>
          <w:tcPr>
            <w:tcW w:w="223" w:type="pct"/>
          </w:tcPr>
          <w:p w:rsidR="001507D4" w:rsidRPr="00791D83" w:rsidRDefault="001507D4" w:rsidP="009F31E9">
            <w:pPr>
              <w:pStyle w:val="Style14"/>
              <w:widowControl/>
              <w:jc w:val="center"/>
            </w:pPr>
          </w:p>
        </w:tc>
        <w:tc>
          <w:tcPr>
            <w:tcW w:w="222" w:type="pct"/>
          </w:tcPr>
          <w:p w:rsidR="001507D4" w:rsidRDefault="001507D4" w:rsidP="003450C3">
            <w:pPr>
              <w:pStyle w:val="Style14"/>
              <w:widowControl/>
              <w:jc w:val="center"/>
            </w:pPr>
            <w:r>
              <w:t>4</w:t>
            </w:r>
            <w:r w:rsidR="00420882">
              <w:t>/2И</w:t>
            </w:r>
          </w:p>
        </w:tc>
        <w:tc>
          <w:tcPr>
            <w:tcW w:w="332" w:type="pct"/>
          </w:tcPr>
          <w:p w:rsidR="001507D4" w:rsidRDefault="001507D4" w:rsidP="003450C3">
            <w:pPr>
              <w:pStyle w:val="Style14"/>
              <w:widowControl/>
              <w:jc w:val="center"/>
            </w:pPr>
            <w:r>
              <w:t>11</w:t>
            </w:r>
          </w:p>
        </w:tc>
        <w:tc>
          <w:tcPr>
            <w:tcW w:w="1075" w:type="pct"/>
          </w:tcPr>
          <w:p w:rsidR="001507D4" w:rsidRPr="001507D4" w:rsidRDefault="001507D4" w:rsidP="001507D4">
            <w:pPr>
              <w:pStyle w:val="Style6"/>
              <w:widowControl/>
              <w:jc w:val="both"/>
              <w:rPr>
                <w:rStyle w:val="FontStyle31"/>
                <w:rFonts w:ascii="Times New Roman" w:hAnsi="Times New Roman" w:cs="Times New Roman"/>
                <w:sz w:val="24"/>
                <w:szCs w:val="24"/>
              </w:rPr>
            </w:pPr>
            <w:r w:rsidRPr="001507D4">
              <w:rPr>
                <w:rStyle w:val="FontStyle31"/>
                <w:rFonts w:ascii="Times New Roman" w:hAnsi="Times New Roman" w:cs="Times New Roman"/>
                <w:sz w:val="24"/>
                <w:szCs w:val="24"/>
              </w:rPr>
              <w:t>поиск дополнительной и</w:t>
            </w:r>
            <w:r w:rsidRPr="001507D4">
              <w:rPr>
                <w:rStyle w:val="FontStyle31"/>
                <w:rFonts w:ascii="Times New Roman" w:hAnsi="Times New Roman" w:cs="Times New Roman"/>
                <w:sz w:val="24"/>
                <w:szCs w:val="24"/>
              </w:rPr>
              <w:t>н</w:t>
            </w:r>
            <w:r w:rsidRPr="001507D4">
              <w:rPr>
                <w:rStyle w:val="FontStyle31"/>
                <w:rFonts w:ascii="Times New Roman" w:hAnsi="Times New Roman" w:cs="Times New Roman"/>
                <w:sz w:val="24"/>
                <w:szCs w:val="24"/>
              </w:rPr>
              <w:t>формации по теме;</w:t>
            </w:r>
          </w:p>
          <w:p w:rsidR="001507D4" w:rsidRPr="00665FA1" w:rsidRDefault="001507D4" w:rsidP="001507D4">
            <w:pPr>
              <w:pStyle w:val="Style14"/>
              <w:widowControl/>
              <w:jc w:val="both"/>
              <w:rPr>
                <w:sz w:val="22"/>
                <w:szCs w:val="22"/>
              </w:rPr>
            </w:pPr>
            <w:r w:rsidRPr="001507D4">
              <w:rPr>
                <w:rStyle w:val="FontStyle31"/>
                <w:rFonts w:ascii="Times New Roman" w:hAnsi="Times New Roman" w:cs="Times New Roman"/>
                <w:sz w:val="24"/>
                <w:szCs w:val="24"/>
              </w:rPr>
              <w:t>самостоятельное изучение учебной литературы, ко</w:t>
            </w:r>
            <w:r w:rsidRPr="001507D4">
              <w:rPr>
                <w:rStyle w:val="FontStyle31"/>
                <w:rFonts w:ascii="Times New Roman" w:hAnsi="Times New Roman" w:cs="Times New Roman"/>
                <w:sz w:val="24"/>
                <w:szCs w:val="24"/>
              </w:rPr>
              <w:t>н</w:t>
            </w:r>
            <w:r w:rsidRPr="001507D4">
              <w:rPr>
                <w:rStyle w:val="FontStyle31"/>
                <w:rFonts w:ascii="Times New Roman" w:hAnsi="Times New Roman" w:cs="Times New Roman"/>
                <w:sz w:val="24"/>
                <w:szCs w:val="24"/>
              </w:rPr>
              <w:t>спектов лекций</w:t>
            </w:r>
          </w:p>
        </w:tc>
        <w:tc>
          <w:tcPr>
            <w:tcW w:w="974" w:type="pct"/>
            <w:vAlign w:val="center"/>
          </w:tcPr>
          <w:p w:rsidR="001507D4" w:rsidRPr="00665FA1" w:rsidRDefault="001507D4" w:rsidP="009F31E9">
            <w:pPr>
              <w:pStyle w:val="Style14"/>
              <w:widowControl/>
              <w:jc w:val="center"/>
              <w:rPr>
                <w:sz w:val="22"/>
                <w:szCs w:val="22"/>
              </w:rPr>
            </w:pPr>
            <w:r>
              <w:rPr>
                <w:sz w:val="22"/>
                <w:szCs w:val="22"/>
              </w:rPr>
              <w:t>Реферат</w:t>
            </w:r>
          </w:p>
          <w:p w:rsidR="001507D4" w:rsidRPr="00665FA1" w:rsidRDefault="001507D4" w:rsidP="009F31E9">
            <w:pPr>
              <w:pStyle w:val="Style14"/>
              <w:widowControl/>
              <w:jc w:val="center"/>
              <w:rPr>
                <w:sz w:val="22"/>
                <w:szCs w:val="22"/>
              </w:rPr>
            </w:pPr>
          </w:p>
        </w:tc>
        <w:tc>
          <w:tcPr>
            <w:tcW w:w="370" w:type="pct"/>
          </w:tcPr>
          <w:p w:rsidR="001507D4" w:rsidRDefault="001507D4" w:rsidP="009F31E9">
            <w:pPr>
              <w:pStyle w:val="Style14"/>
              <w:widowControl/>
              <w:rPr>
                <w:color w:val="000000"/>
                <w:sz w:val="20"/>
                <w:szCs w:val="20"/>
              </w:rPr>
            </w:pPr>
            <w:r>
              <w:rPr>
                <w:color w:val="000000"/>
                <w:sz w:val="20"/>
                <w:szCs w:val="20"/>
              </w:rPr>
              <w:t xml:space="preserve">ПК-14, </w:t>
            </w:r>
            <w:proofErr w:type="spellStart"/>
            <w:r>
              <w:rPr>
                <w:color w:val="000000"/>
                <w:sz w:val="20"/>
                <w:szCs w:val="20"/>
              </w:rPr>
              <w:t>зув</w:t>
            </w:r>
            <w:proofErr w:type="spellEnd"/>
          </w:p>
          <w:p w:rsidR="001507D4" w:rsidRPr="00147FE0" w:rsidRDefault="001507D4" w:rsidP="009F31E9">
            <w:pPr>
              <w:pStyle w:val="Style14"/>
              <w:widowControl/>
              <w:rPr>
                <w:color w:val="000000"/>
                <w:sz w:val="20"/>
                <w:szCs w:val="20"/>
              </w:rPr>
            </w:pPr>
            <w:r>
              <w:rPr>
                <w:color w:val="000000"/>
                <w:sz w:val="20"/>
                <w:szCs w:val="20"/>
              </w:rPr>
              <w:t xml:space="preserve">ПК-18 </w:t>
            </w:r>
            <w:proofErr w:type="spellStart"/>
            <w:r>
              <w:rPr>
                <w:color w:val="000000"/>
                <w:sz w:val="20"/>
                <w:szCs w:val="20"/>
              </w:rPr>
              <w:t>зув</w:t>
            </w:r>
            <w:proofErr w:type="spellEnd"/>
          </w:p>
        </w:tc>
      </w:tr>
      <w:tr w:rsidR="001507D4" w:rsidRPr="00C17915" w:rsidTr="003450C3">
        <w:trPr>
          <w:trHeight w:val="499"/>
        </w:trPr>
        <w:tc>
          <w:tcPr>
            <w:tcW w:w="1424" w:type="pct"/>
          </w:tcPr>
          <w:p w:rsidR="001507D4" w:rsidRDefault="001507D4" w:rsidP="003450C3">
            <w:pPr>
              <w:pStyle w:val="Style14"/>
              <w:widowControl/>
              <w:jc w:val="both"/>
            </w:pPr>
            <w:r>
              <w:t>6. Расследование и учет несчастных случаев, аварий инцидентов. Класс</w:t>
            </w:r>
            <w:r>
              <w:t>и</w:t>
            </w:r>
            <w:r>
              <w:t>фикация и причины несчастных случ</w:t>
            </w:r>
            <w:r>
              <w:t>а</w:t>
            </w:r>
            <w:r>
              <w:t>ев. Анализ травматизма.</w:t>
            </w:r>
          </w:p>
          <w:p w:rsidR="001507D4" w:rsidRPr="00261BD3" w:rsidRDefault="001507D4" w:rsidP="003450C3">
            <w:pPr>
              <w:pStyle w:val="Style14"/>
              <w:widowControl/>
              <w:jc w:val="both"/>
            </w:pPr>
            <w:r>
              <w:t>Экономическая оценка потерь от тра</w:t>
            </w:r>
            <w:r>
              <w:t>в</w:t>
            </w:r>
            <w:r>
              <w:lastRenderedPageBreak/>
              <w:t>матизма.</w:t>
            </w:r>
          </w:p>
        </w:tc>
        <w:tc>
          <w:tcPr>
            <w:tcW w:w="186" w:type="pct"/>
          </w:tcPr>
          <w:p w:rsidR="001507D4" w:rsidRPr="00791D83" w:rsidRDefault="001507D4" w:rsidP="009F31E9">
            <w:pPr>
              <w:pStyle w:val="Style14"/>
              <w:widowControl/>
              <w:jc w:val="center"/>
            </w:pPr>
            <w:r w:rsidRPr="00791D83">
              <w:lastRenderedPageBreak/>
              <w:t>8</w:t>
            </w:r>
          </w:p>
        </w:tc>
        <w:tc>
          <w:tcPr>
            <w:tcW w:w="194" w:type="pct"/>
          </w:tcPr>
          <w:p w:rsidR="001507D4" w:rsidRDefault="001507D4" w:rsidP="003450C3">
            <w:pPr>
              <w:pStyle w:val="Style14"/>
              <w:widowControl/>
              <w:jc w:val="center"/>
            </w:pPr>
            <w:r>
              <w:t>2</w:t>
            </w:r>
          </w:p>
        </w:tc>
        <w:tc>
          <w:tcPr>
            <w:tcW w:w="223" w:type="pct"/>
          </w:tcPr>
          <w:p w:rsidR="001507D4" w:rsidRPr="00791D83" w:rsidRDefault="001507D4" w:rsidP="009F31E9">
            <w:pPr>
              <w:pStyle w:val="Style14"/>
              <w:widowControl/>
              <w:jc w:val="center"/>
            </w:pPr>
          </w:p>
        </w:tc>
        <w:tc>
          <w:tcPr>
            <w:tcW w:w="222" w:type="pct"/>
          </w:tcPr>
          <w:p w:rsidR="001507D4" w:rsidRDefault="001507D4" w:rsidP="003450C3">
            <w:pPr>
              <w:pStyle w:val="Style14"/>
              <w:widowControl/>
              <w:jc w:val="center"/>
            </w:pPr>
            <w:r>
              <w:t>2</w:t>
            </w:r>
            <w:r w:rsidR="00420882">
              <w:t>/1И</w:t>
            </w:r>
          </w:p>
        </w:tc>
        <w:tc>
          <w:tcPr>
            <w:tcW w:w="332" w:type="pct"/>
          </w:tcPr>
          <w:p w:rsidR="001507D4" w:rsidRDefault="001507D4" w:rsidP="003450C3">
            <w:pPr>
              <w:pStyle w:val="Style14"/>
              <w:widowControl/>
              <w:jc w:val="center"/>
            </w:pPr>
            <w:r>
              <w:t>11</w:t>
            </w:r>
            <w:r w:rsidR="00285656">
              <w:t>,8</w:t>
            </w:r>
          </w:p>
        </w:tc>
        <w:tc>
          <w:tcPr>
            <w:tcW w:w="1075" w:type="pct"/>
          </w:tcPr>
          <w:p w:rsidR="001507D4" w:rsidRDefault="001507D4" w:rsidP="001507D4">
            <w:pPr>
              <w:pStyle w:val="Style14"/>
              <w:widowControl/>
              <w:jc w:val="center"/>
            </w:pPr>
            <w:r>
              <w:t>Деловая игра «Расследов</w:t>
            </w:r>
            <w:r>
              <w:t>а</w:t>
            </w:r>
            <w:r>
              <w:t>ние, учет и оформление  н</w:t>
            </w:r>
            <w:r>
              <w:t>е</w:t>
            </w:r>
            <w:r>
              <w:t>счастных случаев на прои</w:t>
            </w:r>
            <w:r>
              <w:t>з</w:t>
            </w:r>
            <w:r>
              <w:t>водстве». Составление отчета по форме Н-1</w:t>
            </w:r>
          </w:p>
          <w:p w:rsidR="001507D4" w:rsidRPr="00C37A52" w:rsidRDefault="001507D4" w:rsidP="009F31E9">
            <w:pPr>
              <w:jc w:val="both"/>
              <w:rPr>
                <w:rStyle w:val="FontStyle31"/>
              </w:rPr>
            </w:pPr>
          </w:p>
        </w:tc>
        <w:tc>
          <w:tcPr>
            <w:tcW w:w="974" w:type="pct"/>
            <w:vAlign w:val="center"/>
          </w:tcPr>
          <w:p w:rsidR="001507D4" w:rsidRPr="00665FA1" w:rsidRDefault="001507D4" w:rsidP="009F31E9">
            <w:pPr>
              <w:pStyle w:val="Style14"/>
              <w:widowControl/>
              <w:jc w:val="center"/>
              <w:rPr>
                <w:sz w:val="22"/>
                <w:szCs w:val="22"/>
              </w:rPr>
            </w:pPr>
            <w:r w:rsidRPr="00665FA1">
              <w:rPr>
                <w:sz w:val="22"/>
                <w:szCs w:val="22"/>
              </w:rPr>
              <w:lastRenderedPageBreak/>
              <w:t>Конспект подготовки к пра</w:t>
            </w:r>
            <w:r w:rsidRPr="00665FA1">
              <w:rPr>
                <w:sz w:val="22"/>
                <w:szCs w:val="22"/>
              </w:rPr>
              <w:t>к</w:t>
            </w:r>
            <w:r w:rsidRPr="00665FA1">
              <w:rPr>
                <w:sz w:val="22"/>
                <w:szCs w:val="22"/>
              </w:rPr>
              <w:t>тическим занятиям</w:t>
            </w:r>
          </w:p>
        </w:tc>
        <w:tc>
          <w:tcPr>
            <w:tcW w:w="370" w:type="pct"/>
          </w:tcPr>
          <w:p w:rsidR="001507D4" w:rsidRDefault="001507D4" w:rsidP="009F31E9">
            <w:pPr>
              <w:pStyle w:val="Style14"/>
              <w:widowControl/>
              <w:rPr>
                <w:color w:val="000000"/>
                <w:sz w:val="20"/>
                <w:szCs w:val="20"/>
              </w:rPr>
            </w:pPr>
            <w:r>
              <w:rPr>
                <w:color w:val="000000"/>
                <w:sz w:val="20"/>
                <w:szCs w:val="20"/>
              </w:rPr>
              <w:t xml:space="preserve">ПК-14, </w:t>
            </w:r>
            <w:proofErr w:type="spellStart"/>
            <w:r>
              <w:rPr>
                <w:color w:val="000000"/>
                <w:sz w:val="20"/>
                <w:szCs w:val="20"/>
              </w:rPr>
              <w:t>зув</w:t>
            </w:r>
            <w:proofErr w:type="spellEnd"/>
          </w:p>
          <w:p w:rsidR="001507D4" w:rsidRPr="00147FE0" w:rsidRDefault="001507D4" w:rsidP="009F31E9">
            <w:pPr>
              <w:pStyle w:val="Style14"/>
              <w:widowControl/>
              <w:rPr>
                <w:color w:val="000000"/>
                <w:sz w:val="20"/>
                <w:szCs w:val="20"/>
              </w:rPr>
            </w:pPr>
            <w:r>
              <w:rPr>
                <w:color w:val="000000"/>
                <w:sz w:val="20"/>
                <w:szCs w:val="20"/>
              </w:rPr>
              <w:t xml:space="preserve">ПК-18 </w:t>
            </w:r>
            <w:proofErr w:type="spellStart"/>
            <w:r>
              <w:rPr>
                <w:color w:val="000000"/>
                <w:sz w:val="20"/>
                <w:szCs w:val="20"/>
              </w:rPr>
              <w:t>зув</w:t>
            </w:r>
            <w:proofErr w:type="spellEnd"/>
          </w:p>
        </w:tc>
      </w:tr>
      <w:tr w:rsidR="001507D4" w:rsidRPr="00B2355C" w:rsidTr="009F31E9">
        <w:trPr>
          <w:trHeight w:val="499"/>
        </w:trPr>
        <w:tc>
          <w:tcPr>
            <w:tcW w:w="1424" w:type="pct"/>
          </w:tcPr>
          <w:p w:rsidR="001507D4" w:rsidRPr="00B2355C" w:rsidRDefault="001507D4" w:rsidP="009F31E9">
            <w:pPr>
              <w:pStyle w:val="Style14"/>
              <w:widowControl/>
              <w:rPr>
                <w:b/>
              </w:rPr>
            </w:pPr>
            <w:r w:rsidRPr="00B2355C">
              <w:rPr>
                <w:b/>
              </w:rPr>
              <w:lastRenderedPageBreak/>
              <w:t>Итого за семестр</w:t>
            </w:r>
          </w:p>
        </w:tc>
        <w:tc>
          <w:tcPr>
            <w:tcW w:w="186" w:type="pct"/>
          </w:tcPr>
          <w:p w:rsidR="001507D4" w:rsidRPr="00791D83" w:rsidRDefault="001507D4" w:rsidP="009F31E9">
            <w:pPr>
              <w:pStyle w:val="Style14"/>
              <w:widowControl/>
              <w:jc w:val="center"/>
              <w:rPr>
                <w:b/>
              </w:rPr>
            </w:pPr>
          </w:p>
        </w:tc>
        <w:tc>
          <w:tcPr>
            <w:tcW w:w="194" w:type="pct"/>
          </w:tcPr>
          <w:p w:rsidR="001507D4" w:rsidRPr="00791D83" w:rsidRDefault="001507D4" w:rsidP="009F31E9">
            <w:pPr>
              <w:pStyle w:val="Style14"/>
              <w:widowControl/>
              <w:jc w:val="center"/>
              <w:rPr>
                <w:b/>
              </w:rPr>
            </w:pPr>
            <w:r w:rsidRPr="00791D83">
              <w:rPr>
                <w:b/>
              </w:rPr>
              <w:t>22</w:t>
            </w:r>
          </w:p>
        </w:tc>
        <w:tc>
          <w:tcPr>
            <w:tcW w:w="223" w:type="pct"/>
          </w:tcPr>
          <w:p w:rsidR="001507D4" w:rsidRPr="00791D83" w:rsidRDefault="001507D4" w:rsidP="009F31E9">
            <w:pPr>
              <w:pStyle w:val="Style14"/>
              <w:widowControl/>
              <w:jc w:val="center"/>
              <w:rPr>
                <w:b/>
              </w:rPr>
            </w:pPr>
          </w:p>
        </w:tc>
        <w:tc>
          <w:tcPr>
            <w:tcW w:w="222" w:type="pct"/>
          </w:tcPr>
          <w:p w:rsidR="001507D4" w:rsidRPr="00791D83" w:rsidRDefault="001507D4" w:rsidP="009F31E9">
            <w:pPr>
              <w:pStyle w:val="Style14"/>
              <w:widowControl/>
              <w:jc w:val="center"/>
              <w:rPr>
                <w:b/>
              </w:rPr>
            </w:pPr>
            <w:r w:rsidRPr="00791D83">
              <w:rPr>
                <w:b/>
              </w:rPr>
              <w:t>22</w:t>
            </w:r>
            <w:r w:rsidR="00420882">
              <w:rPr>
                <w:b/>
              </w:rPr>
              <w:t>/8И</w:t>
            </w:r>
          </w:p>
        </w:tc>
        <w:tc>
          <w:tcPr>
            <w:tcW w:w="332" w:type="pct"/>
          </w:tcPr>
          <w:p w:rsidR="001507D4" w:rsidRPr="00AF2BB2" w:rsidRDefault="001507D4" w:rsidP="003450C3">
            <w:pPr>
              <w:pStyle w:val="Style14"/>
              <w:widowControl/>
              <w:jc w:val="center"/>
            </w:pPr>
            <w:r>
              <w:t>62,8</w:t>
            </w:r>
          </w:p>
        </w:tc>
        <w:tc>
          <w:tcPr>
            <w:tcW w:w="1075" w:type="pct"/>
          </w:tcPr>
          <w:p w:rsidR="001507D4" w:rsidRPr="00B2355C" w:rsidRDefault="001507D4" w:rsidP="009F31E9">
            <w:pPr>
              <w:pStyle w:val="Style14"/>
              <w:widowControl/>
              <w:rPr>
                <w:rStyle w:val="FontStyle31"/>
                <w:b/>
                <w:highlight w:val="yellow"/>
              </w:rPr>
            </w:pPr>
          </w:p>
        </w:tc>
        <w:tc>
          <w:tcPr>
            <w:tcW w:w="974" w:type="pct"/>
          </w:tcPr>
          <w:p w:rsidR="001507D4" w:rsidRPr="00B2355C" w:rsidRDefault="001507D4" w:rsidP="009F31E9">
            <w:pPr>
              <w:pStyle w:val="Style14"/>
              <w:widowControl/>
              <w:jc w:val="center"/>
              <w:rPr>
                <w:b/>
              </w:rPr>
            </w:pPr>
            <w:r>
              <w:rPr>
                <w:b/>
              </w:rPr>
              <w:t>Зачет</w:t>
            </w:r>
          </w:p>
          <w:p w:rsidR="001507D4" w:rsidRPr="00B2355C" w:rsidRDefault="001507D4" w:rsidP="009F31E9">
            <w:pPr>
              <w:pStyle w:val="Style14"/>
              <w:widowControl/>
              <w:jc w:val="center"/>
              <w:rPr>
                <w:rStyle w:val="FontStyle31"/>
                <w:b/>
              </w:rPr>
            </w:pPr>
          </w:p>
        </w:tc>
        <w:tc>
          <w:tcPr>
            <w:tcW w:w="370" w:type="pct"/>
          </w:tcPr>
          <w:p w:rsidR="001507D4" w:rsidRPr="00B2355C" w:rsidRDefault="001507D4" w:rsidP="009F31E9">
            <w:pPr>
              <w:pStyle w:val="Style14"/>
              <w:widowControl/>
              <w:rPr>
                <w:b/>
              </w:rPr>
            </w:pPr>
          </w:p>
        </w:tc>
      </w:tr>
      <w:tr w:rsidR="009F31E9" w:rsidRPr="00B2355C" w:rsidTr="009F31E9">
        <w:trPr>
          <w:trHeight w:val="499"/>
        </w:trPr>
        <w:tc>
          <w:tcPr>
            <w:tcW w:w="1424" w:type="pct"/>
          </w:tcPr>
          <w:p w:rsidR="009F31E9" w:rsidRPr="00B2355C" w:rsidRDefault="009F31E9" w:rsidP="009F31E9">
            <w:pPr>
              <w:pStyle w:val="Style14"/>
              <w:widowControl/>
              <w:rPr>
                <w:b/>
              </w:rPr>
            </w:pPr>
            <w:r w:rsidRPr="00B2355C">
              <w:rPr>
                <w:b/>
              </w:rPr>
              <w:t>Итого по дисциплине</w:t>
            </w:r>
          </w:p>
        </w:tc>
        <w:tc>
          <w:tcPr>
            <w:tcW w:w="186" w:type="pct"/>
            <w:shd w:val="clear" w:color="auto" w:fill="auto"/>
          </w:tcPr>
          <w:p w:rsidR="009F31E9" w:rsidRPr="00791D83" w:rsidRDefault="009F31E9" w:rsidP="009F31E9">
            <w:pPr>
              <w:pStyle w:val="Style14"/>
              <w:widowControl/>
              <w:jc w:val="center"/>
              <w:rPr>
                <w:b/>
              </w:rPr>
            </w:pPr>
          </w:p>
        </w:tc>
        <w:tc>
          <w:tcPr>
            <w:tcW w:w="194" w:type="pct"/>
            <w:shd w:val="clear" w:color="auto" w:fill="auto"/>
          </w:tcPr>
          <w:p w:rsidR="009F31E9" w:rsidRPr="00791D83" w:rsidRDefault="00420882" w:rsidP="009F31E9">
            <w:pPr>
              <w:pStyle w:val="Style14"/>
              <w:widowControl/>
              <w:jc w:val="center"/>
              <w:rPr>
                <w:b/>
              </w:rPr>
            </w:pPr>
            <w:r>
              <w:rPr>
                <w:b/>
              </w:rPr>
              <w:t>22</w:t>
            </w:r>
          </w:p>
        </w:tc>
        <w:tc>
          <w:tcPr>
            <w:tcW w:w="223" w:type="pct"/>
            <w:shd w:val="clear" w:color="auto" w:fill="auto"/>
          </w:tcPr>
          <w:p w:rsidR="009F31E9" w:rsidRPr="00791D83" w:rsidRDefault="009F31E9" w:rsidP="009F31E9">
            <w:pPr>
              <w:pStyle w:val="Style14"/>
              <w:widowControl/>
              <w:jc w:val="center"/>
              <w:rPr>
                <w:b/>
              </w:rPr>
            </w:pPr>
          </w:p>
        </w:tc>
        <w:tc>
          <w:tcPr>
            <w:tcW w:w="222" w:type="pct"/>
            <w:shd w:val="clear" w:color="auto" w:fill="auto"/>
          </w:tcPr>
          <w:p w:rsidR="009F31E9" w:rsidRPr="00791D83" w:rsidRDefault="00420882" w:rsidP="009F31E9">
            <w:pPr>
              <w:pStyle w:val="Style14"/>
              <w:widowControl/>
              <w:jc w:val="center"/>
              <w:rPr>
                <w:b/>
              </w:rPr>
            </w:pPr>
            <w:r>
              <w:rPr>
                <w:b/>
              </w:rPr>
              <w:t>22/8И</w:t>
            </w:r>
          </w:p>
        </w:tc>
        <w:tc>
          <w:tcPr>
            <w:tcW w:w="332" w:type="pct"/>
            <w:shd w:val="clear" w:color="auto" w:fill="auto"/>
          </w:tcPr>
          <w:p w:rsidR="009F31E9" w:rsidRPr="00791D83" w:rsidRDefault="009F31E9" w:rsidP="009F31E9">
            <w:pPr>
              <w:pStyle w:val="Style14"/>
              <w:widowControl/>
              <w:jc w:val="center"/>
              <w:rPr>
                <w:b/>
              </w:rPr>
            </w:pPr>
            <w:r w:rsidRPr="00791D83">
              <w:rPr>
                <w:b/>
              </w:rPr>
              <w:t>62,8</w:t>
            </w:r>
          </w:p>
        </w:tc>
        <w:tc>
          <w:tcPr>
            <w:tcW w:w="1075" w:type="pct"/>
            <w:shd w:val="clear" w:color="auto" w:fill="auto"/>
          </w:tcPr>
          <w:p w:rsidR="009F31E9" w:rsidRPr="00B2355C" w:rsidRDefault="009F31E9" w:rsidP="009F31E9">
            <w:pPr>
              <w:pStyle w:val="Style14"/>
              <w:widowControl/>
              <w:rPr>
                <w:b/>
                <w:highlight w:val="yellow"/>
              </w:rPr>
            </w:pPr>
          </w:p>
        </w:tc>
        <w:tc>
          <w:tcPr>
            <w:tcW w:w="974" w:type="pct"/>
            <w:shd w:val="clear" w:color="auto" w:fill="auto"/>
          </w:tcPr>
          <w:p w:rsidR="009F31E9" w:rsidRPr="00B2355C" w:rsidRDefault="009F31E9" w:rsidP="009F31E9">
            <w:pPr>
              <w:pStyle w:val="Style14"/>
              <w:widowControl/>
              <w:jc w:val="center"/>
              <w:rPr>
                <w:b/>
              </w:rPr>
            </w:pPr>
          </w:p>
        </w:tc>
        <w:tc>
          <w:tcPr>
            <w:tcW w:w="370" w:type="pct"/>
            <w:shd w:val="clear" w:color="auto" w:fill="auto"/>
          </w:tcPr>
          <w:p w:rsidR="009F31E9" w:rsidRPr="00B2355C" w:rsidRDefault="009F31E9" w:rsidP="009F31E9">
            <w:pPr>
              <w:pStyle w:val="Style14"/>
              <w:widowControl/>
              <w:rPr>
                <w:b/>
              </w:rPr>
            </w:pPr>
          </w:p>
        </w:tc>
      </w:tr>
    </w:tbl>
    <w:p w:rsidR="009F31E9" w:rsidRPr="001507D4" w:rsidRDefault="009F31E9" w:rsidP="00624F44">
      <w:pPr>
        <w:pStyle w:val="Style4"/>
        <w:widowControl/>
        <w:ind w:firstLine="567"/>
        <w:jc w:val="both"/>
        <w:rPr>
          <w:rStyle w:val="FontStyle18"/>
          <w:b w:val="0"/>
          <w:sz w:val="24"/>
          <w:szCs w:val="24"/>
        </w:rPr>
      </w:pPr>
    </w:p>
    <w:p w:rsidR="006C67C8" w:rsidRDefault="006C67C8" w:rsidP="00624F44">
      <w:pPr>
        <w:pStyle w:val="Style4"/>
        <w:widowControl/>
        <w:ind w:firstLine="567"/>
        <w:jc w:val="both"/>
        <w:rPr>
          <w:rStyle w:val="FontStyle18"/>
          <w:b w:val="0"/>
          <w:sz w:val="24"/>
          <w:szCs w:val="24"/>
        </w:rPr>
        <w:sectPr w:rsidR="006C67C8" w:rsidSect="009F31E9">
          <w:pgSz w:w="16840" w:h="11907" w:orient="landscape" w:code="9"/>
          <w:pgMar w:top="1701" w:right="1134" w:bottom="1134" w:left="1134" w:header="720" w:footer="720" w:gutter="0"/>
          <w:cols w:space="720"/>
          <w:noEndnote/>
          <w:titlePg/>
          <w:docGrid w:linePitch="326"/>
        </w:sectPr>
      </w:pPr>
    </w:p>
    <w:p w:rsidR="00E50AED" w:rsidRPr="00AF2BB2" w:rsidRDefault="00E50AED" w:rsidP="00E50AED">
      <w:pPr>
        <w:pStyle w:val="Style6"/>
        <w:widowControl/>
        <w:ind w:firstLine="720"/>
        <w:jc w:val="both"/>
        <w:rPr>
          <w:rStyle w:val="FontStyle31"/>
          <w:rFonts w:ascii="Times New Roman" w:hAnsi="Times New Roman"/>
          <w:b/>
          <w:sz w:val="24"/>
          <w:szCs w:val="24"/>
        </w:rPr>
      </w:pPr>
      <w:r w:rsidRPr="00AF2BB2">
        <w:rPr>
          <w:rStyle w:val="FontStyle31"/>
          <w:rFonts w:ascii="Times New Roman" w:hAnsi="Times New Roman"/>
          <w:b/>
          <w:sz w:val="24"/>
          <w:szCs w:val="24"/>
        </w:rPr>
        <w:lastRenderedPageBreak/>
        <w:t xml:space="preserve">5 </w:t>
      </w:r>
      <w:r w:rsidRPr="00770060">
        <w:rPr>
          <w:rStyle w:val="FontStyle31"/>
          <w:rFonts w:ascii="Times New Roman" w:hAnsi="Times New Roman"/>
          <w:b/>
          <w:sz w:val="24"/>
          <w:szCs w:val="24"/>
        </w:rPr>
        <w:t>Образовательные и информационные</w:t>
      </w:r>
      <w:r>
        <w:rPr>
          <w:rStyle w:val="FontStyle31"/>
          <w:rFonts w:ascii="Times New Roman" w:hAnsi="Times New Roman"/>
          <w:b/>
          <w:sz w:val="24"/>
          <w:szCs w:val="24"/>
        </w:rPr>
        <w:t xml:space="preserve"> </w:t>
      </w:r>
      <w:r w:rsidRPr="00AF2BB2">
        <w:rPr>
          <w:rStyle w:val="FontStyle31"/>
          <w:rFonts w:ascii="Times New Roman" w:hAnsi="Times New Roman"/>
          <w:b/>
          <w:sz w:val="24"/>
          <w:szCs w:val="24"/>
        </w:rPr>
        <w:t>технологии</w:t>
      </w:r>
    </w:p>
    <w:p w:rsidR="00E50AED" w:rsidRPr="006C67C8" w:rsidRDefault="00E50AED" w:rsidP="00E50AED">
      <w:pPr>
        <w:pStyle w:val="Style6"/>
        <w:widowControl/>
        <w:ind w:firstLine="720"/>
        <w:jc w:val="both"/>
        <w:rPr>
          <w:rStyle w:val="FontStyle31"/>
          <w:rFonts w:ascii="Times New Roman" w:hAnsi="Times New Roman" w:cs="Times New Roman"/>
          <w:sz w:val="24"/>
          <w:szCs w:val="24"/>
        </w:rPr>
      </w:pPr>
    </w:p>
    <w:p w:rsidR="006C67C8" w:rsidRPr="006C67C8" w:rsidRDefault="006C67C8" w:rsidP="006C67C8">
      <w:pPr>
        <w:pStyle w:val="Style6"/>
        <w:widowControl/>
        <w:ind w:firstLine="709"/>
        <w:jc w:val="both"/>
        <w:rPr>
          <w:rStyle w:val="FontStyle31"/>
          <w:rFonts w:ascii="Times New Roman" w:hAnsi="Times New Roman" w:cs="Times New Roman"/>
          <w:sz w:val="24"/>
          <w:szCs w:val="24"/>
        </w:rPr>
      </w:pPr>
      <w:r w:rsidRPr="006C67C8">
        <w:rPr>
          <w:iCs/>
        </w:rPr>
        <w:t xml:space="preserve">В </w:t>
      </w:r>
      <w:r w:rsidRPr="006C67C8">
        <w:t>процессе</w:t>
      </w:r>
      <w:r w:rsidRPr="006C67C8">
        <w:rPr>
          <w:iCs/>
        </w:rPr>
        <w:t xml:space="preserve"> преподавания дисциплины </w:t>
      </w:r>
      <w:r w:rsidRPr="006C67C8">
        <w:rPr>
          <w:rStyle w:val="FontStyle31"/>
          <w:rFonts w:ascii="Times New Roman" w:hAnsi="Times New Roman" w:cs="Times New Roman"/>
          <w:sz w:val="24"/>
          <w:szCs w:val="24"/>
        </w:rPr>
        <w:t>«</w:t>
      </w:r>
      <w:r>
        <w:t>Управление техногенной безопасностью на стадии проектирования</w:t>
      </w:r>
      <w:r w:rsidRPr="006C67C8">
        <w:rPr>
          <w:rStyle w:val="FontStyle31"/>
          <w:rFonts w:ascii="Times New Roman" w:hAnsi="Times New Roman" w:cs="Times New Roman"/>
          <w:sz w:val="24"/>
          <w:szCs w:val="24"/>
        </w:rPr>
        <w:t xml:space="preserve">» </w:t>
      </w:r>
      <w:r w:rsidRPr="006C67C8">
        <w:rPr>
          <w:iCs/>
        </w:rPr>
        <w:t>применяются традиционная и информационно-коммуникационная образовательные технологии</w:t>
      </w:r>
      <w:r w:rsidRPr="006C67C8">
        <w:rPr>
          <w:rStyle w:val="FontStyle31"/>
          <w:rFonts w:ascii="Times New Roman" w:hAnsi="Times New Roman" w:cs="Times New Roman"/>
          <w:sz w:val="24"/>
          <w:szCs w:val="24"/>
        </w:rPr>
        <w:t xml:space="preserve"> </w:t>
      </w:r>
    </w:p>
    <w:p w:rsidR="006C67C8" w:rsidRPr="006C67C8" w:rsidRDefault="006C67C8" w:rsidP="006C67C8">
      <w:pPr>
        <w:pStyle w:val="Style6"/>
        <w:widowControl/>
        <w:ind w:firstLine="709"/>
        <w:jc w:val="both"/>
        <w:rPr>
          <w:rStyle w:val="FontStyle31"/>
          <w:rFonts w:ascii="Times New Roman" w:hAnsi="Times New Roman" w:cs="Times New Roman"/>
          <w:sz w:val="24"/>
          <w:szCs w:val="24"/>
        </w:rPr>
      </w:pPr>
      <w:r w:rsidRPr="006C67C8">
        <w:rPr>
          <w:rStyle w:val="FontStyle31"/>
          <w:rFonts w:ascii="Times New Roman" w:hAnsi="Times New Roman" w:cs="Times New Roman"/>
          <w:sz w:val="24"/>
          <w:szCs w:val="24"/>
        </w:rPr>
        <w:t>Проводятся лекционные и практические занятия.</w:t>
      </w:r>
    </w:p>
    <w:p w:rsidR="006C67C8" w:rsidRPr="006C67C8" w:rsidRDefault="006C67C8" w:rsidP="006C67C8">
      <w:pPr>
        <w:ind w:firstLine="709"/>
        <w:jc w:val="both"/>
      </w:pPr>
      <w:r w:rsidRPr="006C67C8">
        <w:t>Система организации учебного процесса должна быть ориентирована на инд</w:t>
      </w:r>
      <w:r w:rsidRPr="006C67C8">
        <w:t>и</w:t>
      </w:r>
      <w:r w:rsidRPr="006C67C8">
        <w:t xml:space="preserve">видуальный подход к </w:t>
      </w:r>
      <w:proofErr w:type="gramStart"/>
      <w:r w:rsidRPr="006C67C8">
        <w:t>обучающемуся</w:t>
      </w:r>
      <w:proofErr w:type="gramEnd"/>
      <w:r w:rsidRPr="006C67C8">
        <w:t xml:space="preserve"> и должна содержать задания разного уровня сложности, разнообразного содержания и, соответственно, оцениваться по-разному.</w:t>
      </w:r>
    </w:p>
    <w:p w:rsidR="006C67C8" w:rsidRPr="006C67C8" w:rsidRDefault="006C67C8" w:rsidP="006C67C8">
      <w:pPr>
        <w:pStyle w:val="Style6"/>
        <w:widowControl/>
        <w:ind w:firstLine="709"/>
        <w:jc w:val="both"/>
        <w:rPr>
          <w:rStyle w:val="FontStyle31"/>
          <w:rFonts w:ascii="Times New Roman" w:hAnsi="Times New Roman" w:cs="Times New Roman"/>
          <w:sz w:val="24"/>
          <w:szCs w:val="24"/>
        </w:rPr>
      </w:pPr>
      <w:r w:rsidRPr="006C67C8">
        <w:rPr>
          <w:rStyle w:val="FontStyle31"/>
          <w:rFonts w:ascii="Times New Roman" w:hAnsi="Times New Roman" w:cs="Times New Roman"/>
          <w:sz w:val="24"/>
          <w:szCs w:val="24"/>
        </w:rPr>
        <w:t>Лекции проходят в традиционной форме (вводная лекция, лекция-информация, обзорная лекция).</w:t>
      </w:r>
    </w:p>
    <w:p w:rsidR="006C67C8" w:rsidRPr="006C67C8" w:rsidRDefault="006C67C8" w:rsidP="006C67C8">
      <w:pPr>
        <w:pStyle w:val="Style6"/>
        <w:widowControl/>
        <w:ind w:firstLine="709"/>
        <w:jc w:val="both"/>
        <w:rPr>
          <w:rStyle w:val="FontStyle31"/>
          <w:rFonts w:ascii="Times New Roman" w:hAnsi="Times New Roman" w:cs="Times New Roman"/>
          <w:sz w:val="24"/>
          <w:szCs w:val="24"/>
        </w:rPr>
      </w:pPr>
      <w:r w:rsidRPr="006C67C8">
        <w:rPr>
          <w:rStyle w:val="FontStyle31"/>
          <w:rFonts w:ascii="Times New Roman" w:hAnsi="Times New Roman" w:cs="Times New Roman"/>
          <w:sz w:val="24"/>
          <w:szCs w:val="24"/>
        </w:rPr>
        <w:t>Лекционный материал закрепляется, углубляется и дополняется в ходе практ</w:t>
      </w:r>
      <w:r w:rsidRPr="006C67C8">
        <w:rPr>
          <w:rStyle w:val="FontStyle31"/>
          <w:rFonts w:ascii="Times New Roman" w:hAnsi="Times New Roman" w:cs="Times New Roman"/>
          <w:sz w:val="24"/>
          <w:szCs w:val="24"/>
        </w:rPr>
        <w:t>и</w:t>
      </w:r>
      <w:r w:rsidRPr="006C67C8">
        <w:rPr>
          <w:rStyle w:val="FontStyle31"/>
          <w:rFonts w:ascii="Times New Roman" w:hAnsi="Times New Roman" w:cs="Times New Roman"/>
          <w:sz w:val="24"/>
          <w:szCs w:val="24"/>
        </w:rPr>
        <w:t>ческих занятий.</w:t>
      </w:r>
    </w:p>
    <w:p w:rsidR="006C67C8" w:rsidRPr="006C67C8" w:rsidRDefault="006C67C8" w:rsidP="006C67C8">
      <w:pPr>
        <w:ind w:firstLine="709"/>
        <w:jc w:val="both"/>
      </w:pPr>
      <w:r w:rsidRPr="006C67C8">
        <w:t>Практические занятия проводятся с использованием метода – «обучение на о</w:t>
      </w:r>
      <w:r w:rsidRPr="006C67C8">
        <w:t>с</w:t>
      </w:r>
      <w:r w:rsidRPr="006C67C8">
        <w:t>нове опыта» для создания аналогий между изучаемыми явлениями и знакомыми ст</w:t>
      </w:r>
      <w:r w:rsidRPr="006C67C8">
        <w:t>у</w:t>
      </w:r>
      <w:r w:rsidRPr="006C67C8">
        <w:t>дентам жизненными ситуациями и более глубокого усваивания изучаемых вопросов. Студентам выдаются задания закрепляющие знания, моделирующие технологические процессы. Высокая степень самостоятельности их выполнения студентами способств</w:t>
      </w:r>
      <w:r w:rsidRPr="006C67C8">
        <w:t>у</w:t>
      </w:r>
      <w:r w:rsidRPr="006C67C8">
        <w:t>ет развитию логического мышления и более глубокому освоению теоретических пол</w:t>
      </w:r>
      <w:r w:rsidRPr="006C67C8">
        <w:t>о</w:t>
      </w:r>
      <w:r w:rsidRPr="006C67C8">
        <w:t xml:space="preserve">жений и их практического использования. При собеседовании и </w:t>
      </w:r>
      <w:proofErr w:type="spellStart"/>
      <w:proofErr w:type="gramStart"/>
      <w:r w:rsidRPr="006C67C8">
        <w:t>экспресс-опросе</w:t>
      </w:r>
      <w:proofErr w:type="spellEnd"/>
      <w:proofErr w:type="gramEnd"/>
      <w:r w:rsidRPr="006C67C8">
        <w:t xml:space="preserve"> пр</w:t>
      </w:r>
      <w:r w:rsidRPr="006C67C8">
        <w:t>о</w:t>
      </w:r>
      <w:r w:rsidRPr="006C67C8">
        <w:t xml:space="preserve">водится дискуссия и формулируется вывод об оптимальном режиме обучения. </w:t>
      </w:r>
    </w:p>
    <w:p w:rsidR="006C67C8" w:rsidRPr="006C67C8" w:rsidRDefault="006C67C8" w:rsidP="006C67C8">
      <w:pPr>
        <w:ind w:firstLine="709"/>
        <w:jc w:val="both"/>
      </w:pPr>
      <w:r w:rsidRPr="006C67C8">
        <w:t>На практических занятиях применяются также следующие виды обучения: ко</w:t>
      </w:r>
      <w:r w:rsidRPr="006C67C8">
        <w:t>н</w:t>
      </w:r>
      <w:r w:rsidRPr="006C67C8">
        <w:t xml:space="preserve">текстное обучение, междисциплинарное обучение, эвристическая беседа, позволяющие находить ответ на проблему, используя знания, полученные и на других дисциплинах. </w:t>
      </w:r>
    </w:p>
    <w:p w:rsidR="006C67C8" w:rsidRPr="006C67C8" w:rsidRDefault="006C67C8" w:rsidP="006C67C8">
      <w:pPr>
        <w:ind w:firstLine="709"/>
        <w:jc w:val="both"/>
      </w:pPr>
      <w:r w:rsidRPr="006C67C8">
        <w:t>Самостоятельная работа студентов стимулирует студентов к самостоятельной проработке тем в процессе подготовки к лабораторным занятиям и написании ко</w:t>
      </w:r>
      <w:r w:rsidRPr="006C67C8">
        <w:t>н</w:t>
      </w:r>
      <w:r w:rsidRPr="006C67C8">
        <w:t>трольной работы.</w:t>
      </w:r>
    </w:p>
    <w:p w:rsidR="006C67C8" w:rsidRPr="006C67C8" w:rsidRDefault="006C67C8" w:rsidP="006C67C8">
      <w:pPr>
        <w:ind w:firstLine="709"/>
        <w:jc w:val="both"/>
      </w:pPr>
      <w:r w:rsidRPr="006C67C8">
        <w:t>В ходе занятий предполагается использование комплекса инновационных мет</w:t>
      </w:r>
      <w:r w:rsidRPr="006C67C8">
        <w:t>о</w:t>
      </w:r>
      <w:r w:rsidRPr="006C67C8">
        <w:t>дов интерактивного обучения, включающих в себя:</w:t>
      </w:r>
    </w:p>
    <w:p w:rsidR="006C67C8" w:rsidRPr="006C67C8" w:rsidRDefault="006C67C8" w:rsidP="006C67C8">
      <w:pPr>
        <w:ind w:firstLine="709"/>
        <w:jc w:val="both"/>
      </w:pPr>
      <w:r w:rsidRPr="006C67C8">
        <w:t>- создание проблемных ситуаций с показательным решением проблемы преп</w:t>
      </w:r>
      <w:r w:rsidRPr="006C67C8">
        <w:t>о</w:t>
      </w:r>
      <w:r w:rsidRPr="006C67C8">
        <w:t>давателем;</w:t>
      </w:r>
    </w:p>
    <w:p w:rsidR="006C67C8" w:rsidRPr="006C67C8" w:rsidRDefault="006C67C8" w:rsidP="006C67C8">
      <w:pPr>
        <w:ind w:firstLine="709"/>
        <w:jc w:val="both"/>
      </w:pPr>
      <w:r w:rsidRPr="006C67C8">
        <w:t>- самостоятельную поисковую деятельность в решении учебных проблем, н</w:t>
      </w:r>
      <w:r w:rsidRPr="006C67C8">
        <w:t>а</w:t>
      </w:r>
      <w:r w:rsidRPr="006C67C8">
        <w:t>правляемую преподавателем;</w:t>
      </w:r>
    </w:p>
    <w:p w:rsidR="006C67C8" w:rsidRPr="006C67C8" w:rsidRDefault="006C67C8" w:rsidP="006C67C8">
      <w:pPr>
        <w:ind w:firstLine="709"/>
        <w:jc w:val="both"/>
      </w:pPr>
      <w:r w:rsidRPr="006C67C8">
        <w:t>- самостоятельное решение проблем студентами под контролем преподавателя.</w:t>
      </w:r>
    </w:p>
    <w:p w:rsidR="006C67C8" w:rsidRPr="006C67C8" w:rsidRDefault="006C67C8" w:rsidP="006C67C8">
      <w:pPr>
        <w:ind w:firstLine="709"/>
        <w:jc w:val="both"/>
      </w:pPr>
      <w:r w:rsidRPr="006C67C8">
        <w:t>- проблемное обучение – стимулирование студентов к самостоятельной «доб</w:t>
      </w:r>
      <w:r w:rsidRPr="006C67C8">
        <w:t>ы</w:t>
      </w:r>
      <w:r w:rsidRPr="006C67C8">
        <w:t xml:space="preserve">че» знаний, необходимых для решения конкретной проблемы. </w:t>
      </w:r>
    </w:p>
    <w:p w:rsidR="006C67C8" w:rsidRPr="006C67C8" w:rsidRDefault="006C67C8" w:rsidP="006C67C8">
      <w:pPr>
        <w:ind w:firstLine="709"/>
        <w:jc w:val="both"/>
      </w:pPr>
      <w:r w:rsidRPr="006C67C8">
        <w:t>- контекстное обучение – мотивация студентов к усвоению знаний путем выя</w:t>
      </w:r>
      <w:r w:rsidRPr="006C67C8">
        <w:t>в</w:t>
      </w:r>
      <w:r w:rsidRPr="006C67C8">
        <w:t xml:space="preserve">ления связей между конкретным знанием и его применением. </w:t>
      </w:r>
    </w:p>
    <w:p w:rsidR="006C67C8" w:rsidRPr="006C67C8" w:rsidRDefault="006C67C8" w:rsidP="006C67C8">
      <w:pPr>
        <w:ind w:firstLine="709"/>
        <w:jc w:val="both"/>
      </w:pPr>
      <w:r w:rsidRPr="006C67C8">
        <w:t>- обучение на основе опыта – активизация познавательной деятельности студе</w:t>
      </w:r>
      <w:r w:rsidRPr="006C67C8">
        <w:t>н</w:t>
      </w:r>
      <w:r w:rsidRPr="006C67C8">
        <w:t xml:space="preserve">тов за счет ассоциации их собственного опыта с предметом изучения. </w:t>
      </w:r>
    </w:p>
    <w:p w:rsidR="006C67C8" w:rsidRPr="006C67C8" w:rsidRDefault="006C67C8" w:rsidP="006C67C8">
      <w:pPr>
        <w:ind w:firstLine="709"/>
        <w:jc w:val="both"/>
      </w:pPr>
      <w:r w:rsidRPr="006C67C8">
        <w:t>- индивидуальное обучение – выстраивание студентами собственных образов</w:t>
      </w:r>
      <w:r w:rsidRPr="006C67C8">
        <w:t>а</w:t>
      </w:r>
      <w:r w:rsidRPr="006C67C8">
        <w:t>тельных траекторий на основе формирования индивидуальных учебных планов и пр</w:t>
      </w:r>
      <w:r w:rsidRPr="006C67C8">
        <w:t>о</w:t>
      </w:r>
      <w:r w:rsidRPr="006C67C8">
        <w:t xml:space="preserve">грамм с учетом интересов и предпочтений студентов. </w:t>
      </w:r>
    </w:p>
    <w:p w:rsidR="006C67C8" w:rsidRDefault="006C67C8" w:rsidP="006C67C8">
      <w:pPr>
        <w:ind w:firstLine="709"/>
        <w:jc w:val="both"/>
      </w:pPr>
      <w:r w:rsidRPr="006C67C8">
        <w:t>- междисциплинарное обучение – использование знаний из разных областей, их группировка и концентрация в контек</w:t>
      </w:r>
      <w:r>
        <w:t>сте конкретной решаемой задачи.</w:t>
      </w:r>
    </w:p>
    <w:p w:rsidR="006C67C8" w:rsidRPr="006C67C8" w:rsidRDefault="006C67C8" w:rsidP="006C67C8">
      <w:pPr>
        <w:ind w:firstLine="709"/>
        <w:jc w:val="both"/>
      </w:pPr>
    </w:p>
    <w:p w:rsidR="006C67C8" w:rsidRPr="003D5273" w:rsidRDefault="006C67C8" w:rsidP="006C67C8">
      <w:pPr>
        <w:ind w:firstLine="709"/>
        <w:jc w:val="both"/>
        <w:rPr>
          <w:b/>
        </w:rPr>
      </w:pPr>
      <w:r w:rsidRPr="003D5273">
        <w:rPr>
          <w:b/>
        </w:rPr>
        <w:t xml:space="preserve">6 Учебно-методическое обеспечение самостоятельной работы </w:t>
      </w:r>
      <w:proofErr w:type="gramStart"/>
      <w:r w:rsidRPr="003D5273">
        <w:rPr>
          <w:b/>
        </w:rPr>
        <w:t>обучающихся</w:t>
      </w:r>
      <w:proofErr w:type="gramEnd"/>
    </w:p>
    <w:p w:rsidR="006C67C8" w:rsidRPr="003D5273" w:rsidRDefault="006C67C8" w:rsidP="006C67C8">
      <w:pPr>
        <w:ind w:firstLine="709"/>
        <w:jc w:val="both"/>
        <w:rPr>
          <w:b/>
        </w:rPr>
      </w:pPr>
    </w:p>
    <w:p w:rsidR="006C67C8" w:rsidRPr="006C67C8" w:rsidRDefault="006C67C8" w:rsidP="006C67C8">
      <w:pPr>
        <w:ind w:firstLine="709"/>
        <w:jc w:val="both"/>
      </w:pPr>
      <w:r w:rsidRPr="006C67C8">
        <w:t xml:space="preserve">По дисциплине </w:t>
      </w:r>
      <w:r w:rsidRPr="006C67C8">
        <w:rPr>
          <w:rStyle w:val="FontStyle31"/>
          <w:rFonts w:ascii="Times New Roman" w:hAnsi="Times New Roman" w:cs="Times New Roman"/>
          <w:sz w:val="24"/>
          <w:szCs w:val="24"/>
        </w:rPr>
        <w:t>«</w:t>
      </w:r>
      <w:r w:rsidRPr="006C67C8">
        <w:t>Управление техногенной безопасностью на стадии проектир</w:t>
      </w:r>
      <w:r w:rsidRPr="006C67C8">
        <w:t>о</w:t>
      </w:r>
      <w:r w:rsidRPr="006C67C8">
        <w:t>вания</w:t>
      </w:r>
      <w:r w:rsidRPr="006C67C8">
        <w:rPr>
          <w:rStyle w:val="FontStyle31"/>
          <w:rFonts w:ascii="Times New Roman" w:hAnsi="Times New Roman" w:cs="Times New Roman"/>
          <w:sz w:val="24"/>
          <w:szCs w:val="24"/>
        </w:rPr>
        <w:t>»</w:t>
      </w:r>
      <w:r w:rsidRPr="006C67C8">
        <w:rPr>
          <w:rStyle w:val="FontStyle31"/>
          <w:sz w:val="24"/>
          <w:szCs w:val="24"/>
        </w:rPr>
        <w:t xml:space="preserve"> </w:t>
      </w:r>
      <w:r w:rsidRPr="006C67C8">
        <w:t xml:space="preserve">предусмотрена аудиторная и внеаудиторная самостоятельная работа </w:t>
      </w:r>
      <w:proofErr w:type="gramStart"/>
      <w:r w:rsidRPr="006C67C8">
        <w:t>обуча</w:t>
      </w:r>
      <w:r w:rsidRPr="006C67C8">
        <w:t>ю</w:t>
      </w:r>
      <w:r w:rsidRPr="006C67C8">
        <w:t>щихся</w:t>
      </w:r>
      <w:proofErr w:type="gramEnd"/>
      <w:r w:rsidRPr="006C67C8">
        <w:t>.</w:t>
      </w:r>
    </w:p>
    <w:p w:rsidR="006C67C8" w:rsidRDefault="006C67C8" w:rsidP="006C67C8">
      <w:pPr>
        <w:ind w:firstLine="709"/>
        <w:jc w:val="both"/>
      </w:pPr>
      <w:r w:rsidRPr="006C67C8">
        <w:t xml:space="preserve">Аудиторная самостоятельная работа студентов предполагает </w:t>
      </w:r>
      <w:r w:rsidRPr="006C67C8">
        <w:rPr>
          <w:iCs/>
        </w:rPr>
        <w:t>устный опрос (с</w:t>
      </w:r>
      <w:r w:rsidRPr="006C67C8">
        <w:rPr>
          <w:iCs/>
        </w:rPr>
        <w:t>о</w:t>
      </w:r>
      <w:r w:rsidRPr="006C67C8">
        <w:rPr>
          <w:iCs/>
        </w:rPr>
        <w:lastRenderedPageBreak/>
        <w:t>беседование</w:t>
      </w:r>
      <w:r w:rsidRPr="003D5273">
        <w:rPr>
          <w:iCs/>
        </w:rPr>
        <w:t xml:space="preserve">) и написание </w:t>
      </w:r>
      <w:r w:rsidRPr="003D5273">
        <w:t xml:space="preserve">контрольных работ (тестов) на практических занятиях. </w:t>
      </w:r>
    </w:p>
    <w:p w:rsidR="006C67C8" w:rsidRDefault="006C67C8" w:rsidP="006C67C8">
      <w:pPr>
        <w:ind w:firstLine="709"/>
        <w:jc w:val="both"/>
      </w:pPr>
    </w:p>
    <w:p w:rsidR="008B66BD" w:rsidRDefault="008B66BD" w:rsidP="006C67C8">
      <w:pPr>
        <w:ind w:firstLine="709"/>
        <w:jc w:val="both"/>
      </w:pPr>
      <w:r w:rsidRPr="003D5273">
        <w:t xml:space="preserve">Тест </w:t>
      </w:r>
      <w:r w:rsidRPr="006C67C8">
        <w:rPr>
          <w:rStyle w:val="FontStyle31"/>
          <w:rFonts w:ascii="Times New Roman" w:hAnsi="Times New Roman" w:cs="Times New Roman"/>
          <w:sz w:val="24"/>
          <w:szCs w:val="24"/>
        </w:rPr>
        <w:t>«</w:t>
      </w:r>
      <w:r>
        <w:t>Управление техногенной безопасностью на стадии проектирования</w:t>
      </w:r>
      <w:r w:rsidRPr="006C67C8">
        <w:rPr>
          <w:rStyle w:val="FontStyle31"/>
          <w:rFonts w:ascii="Times New Roman" w:hAnsi="Times New Roman" w:cs="Times New Roman"/>
          <w:sz w:val="24"/>
          <w:szCs w:val="24"/>
        </w:rPr>
        <w:t>»</w:t>
      </w:r>
    </w:p>
    <w:p w:rsidR="008B66BD" w:rsidRDefault="008B66BD" w:rsidP="006C67C8">
      <w:pPr>
        <w:ind w:firstLine="709"/>
        <w:jc w:val="both"/>
      </w:pPr>
    </w:p>
    <w:p w:rsidR="006C67C8" w:rsidRPr="008B66BD" w:rsidRDefault="006C67C8" w:rsidP="006C67C8">
      <w:pPr>
        <w:ind w:firstLine="709"/>
        <w:jc w:val="both"/>
      </w:pPr>
      <w:r w:rsidRPr="008B66BD">
        <w:t>1. Что относят к характеристикам деятельности человека?</w:t>
      </w:r>
    </w:p>
    <w:p w:rsidR="006C67C8" w:rsidRPr="008B66BD" w:rsidRDefault="006C67C8" w:rsidP="006C67C8">
      <w:pPr>
        <w:ind w:firstLine="709"/>
        <w:jc w:val="both"/>
      </w:pPr>
      <w:r w:rsidRPr="008B66BD">
        <w:t>А) Способность к переработке информации, быстродействие человека, наде</w:t>
      </w:r>
      <w:r w:rsidRPr="008B66BD">
        <w:t>ж</w:t>
      </w:r>
      <w:r w:rsidRPr="008B66BD">
        <w:t>ность человека, моторную характеристику;</w:t>
      </w:r>
    </w:p>
    <w:p w:rsidR="006C67C8" w:rsidRPr="008B66BD" w:rsidRDefault="006C67C8" w:rsidP="006C67C8">
      <w:pPr>
        <w:ind w:firstLine="709"/>
        <w:jc w:val="both"/>
      </w:pPr>
      <w:r w:rsidRPr="008B66BD">
        <w:t>Б) Способность к переработке информации, мобильность, работоспособность;</w:t>
      </w:r>
    </w:p>
    <w:p w:rsidR="006C67C8" w:rsidRPr="008B66BD" w:rsidRDefault="006C67C8" w:rsidP="006C67C8">
      <w:pPr>
        <w:ind w:firstLine="709"/>
        <w:jc w:val="both"/>
      </w:pPr>
      <w:r w:rsidRPr="008B66BD">
        <w:t>В) Активность, высокий статус иммунитета, способность принимать решения.</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2. Дайте определение термину “Промышленная безопасность”</w:t>
      </w:r>
    </w:p>
    <w:p w:rsidR="006C67C8" w:rsidRPr="008B66BD" w:rsidRDefault="006C67C8" w:rsidP="006C67C8">
      <w:pPr>
        <w:ind w:firstLine="709"/>
        <w:jc w:val="both"/>
      </w:pPr>
      <w:r w:rsidRPr="008B66BD">
        <w:t>А) Отсутствие недопустимого риска, связанного с возможностью нанесения ущерба;</w:t>
      </w:r>
    </w:p>
    <w:p w:rsidR="006C67C8" w:rsidRPr="008B66BD" w:rsidRDefault="006C67C8" w:rsidP="006C67C8">
      <w:pPr>
        <w:ind w:firstLine="709"/>
        <w:jc w:val="both"/>
      </w:pPr>
      <w:r w:rsidRPr="008B66BD">
        <w:t>Б)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6C67C8" w:rsidRPr="008B66BD" w:rsidRDefault="006C67C8" w:rsidP="006C67C8">
      <w:pPr>
        <w:ind w:firstLine="709"/>
        <w:jc w:val="both"/>
      </w:pPr>
      <w:r w:rsidRPr="008B66BD">
        <w:t>В) Совокупность факторов производственной среды и трудового процесса, ок</w:t>
      </w:r>
      <w:r w:rsidRPr="008B66BD">
        <w:t>а</w:t>
      </w:r>
      <w:r w:rsidRPr="008B66BD">
        <w:t>зывающих влияние на здоровье и работоспособность человека;</w:t>
      </w:r>
    </w:p>
    <w:p w:rsidR="006C67C8" w:rsidRPr="008B66BD" w:rsidRDefault="006C67C8" w:rsidP="006C67C8">
      <w:pPr>
        <w:ind w:firstLine="709"/>
        <w:jc w:val="both"/>
      </w:pPr>
      <w:r w:rsidRPr="008B66BD">
        <w:t>Г) Другое.</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 xml:space="preserve">3. Все применяемые средства защиты делятся по принципу действия </w:t>
      </w:r>
      <w:proofErr w:type="gramStart"/>
      <w:r w:rsidRPr="008B66BD">
        <w:t>на</w:t>
      </w:r>
      <w:proofErr w:type="gramEnd"/>
      <w:r w:rsidRPr="008B66BD">
        <w:t>:</w:t>
      </w:r>
    </w:p>
    <w:p w:rsidR="006C67C8" w:rsidRPr="008B66BD" w:rsidRDefault="006C67C8" w:rsidP="006C67C8">
      <w:pPr>
        <w:ind w:firstLine="709"/>
        <w:jc w:val="both"/>
      </w:pPr>
      <w:proofErr w:type="gramStart"/>
      <w:r w:rsidRPr="008B66BD">
        <w:t>А) Оградительные, предохранительные, блокирующие, сигнализирующие, ди</w:t>
      </w:r>
      <w:r w:rsidRPr="008B66BD">
        <w:t>с</w:t>
      </w:r>
      <w:r w:rsidRPr="008B66BD">
        <w:t>танционного управления, специальные;</w:t>
      </w:r>
      <w:proofErr w:type="gramEnd"/>
    </w:p>
    <w:p w:rsidR="006C67C8" w:rsidRPr="008B66BD" w:rsidRDefault="006C67C8" w:rsidP="006C67C8">
      <w:pPr>
        <w:ind w:firstLine="709"/>
        <w:jc w:val="both"/>
      </w:pPr>
      <w:proofErr w:type="gramStart"/>
      <w:r w:rsidRPr="008B66BD">
        <w:t>Б) Оградительные, дистанционного управления, специальные;</w:t>
      </w:r>
      <w:proofErr w:type="gramEnd"/>
    </w:p>
    <w:p w:rsidR="006C67C8" w:rsidRPr="008B66BD" w:rsidRDefault="006C67C8" w:rsidP="006C67C8">
      <w:pPr>
        <w:ind w:firstLine="709"/>
        <w:jc w:val="both"/>
      </w:pPr>
      <w:r w:rsidRPr="008B66BD">
        <w:t>В) Защитные, охранительные, блокирующие, оградительные.</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 xml:space="preserve">4. Что входит в понятие «авария» в соответствии с Федеральным законом от 21 июля </w:t>
      </w:r>
      <w:smartTag w:uri="urn:schemas-microsoft-com:office:smarttags" w:element="metricconverter">
        <w:smartTagPr>
          <w:attr w:name="ProductID" w:val="1997 г"/>
        </w:smartTagPr>
        <w:r w:rsidRPr="008B66BD">
          <w:t>1997 г</w:t>
        </w:r>
      </w:smartTag>
      <w:r w:rsidRPr="008B66BD">
        <w:t>. № 116-ФЗ «О промышленной безопасности опасных производственных объектов»?</w:t>
      </w:r>
    </w:p>
    <w:p w:rsidR="006C67C8" w:rsidRPr="008B66BD" w:rsidRDefault="006C67C8" w:rsidP="006C67C8">
      <w:pPr>
        <w:ind w:firstLine="709"/>
        <w:jc w:val="both"/>
      </w:pPr>
      <w:r w:rsidRPr="008B66BD">
        <w:t>А)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6C67C8" w:rsidRPr="008B66BD" w:rsidRDefault="006C67C8" w:rsidP="006C67C8">
      <w:pPr>
        <w:ind w:firstLine="709"/>
        <w:jc w:val="both"/>
      </w:pPr>
      <w:r w:rsidRPr="008B66BD">
        <w:t xml:space="preserve">Б) Разрушение сооружений и (или) технических устройств, применяемых на опасном производственном объекте, </w:t>
      </w:r>
      <w:proofErr w:type="gramStart"/>
      <w:r w:rsidRPr="008B66BD">
        <w:t>неконтролируемые</w:t>
      </w:r>
      <w:proofErr w:type="gramEnd"/>
      <w:r w:rsidRPr="008B66BD">
        <w:t xml:space="preserve"> взрыв и (или) выброс опасных веществ;</w:t>
      </w:r>
    </w:p>
    <w:p w:rsidR="006C67C8" w:rsidRPr="008B66BD" w:rsidRDefault="006C67C8" w:rsidP="006C67C8">
      <w:pPr>
        <w:ind w:firstLine="709"/>
        <w:jc w:val="both"/>
      </w:pPr>
      <w:r w:rsidRPr="008B66BD">
        <w:t>В) Контролируемое и (или) неконтролируемое горение, а также взрыв опасного производственного объекта;</w:t>
      </w:r>
    </w:p>
    <w:p w:rsidR="006C67C8" w:rsidRPr="008B66BD" w:rsidRDefault="006C67C8" w:rsidP="006C67C8">
      <w:pPr>
        <w:ind w:firstLine="709"/>
        <w:jc w:val="both"/>
      </w:pPr>
      <w:r w:rsidRPr="008B66BD">
        <w:t>Г) 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 xml:space="preserve">5. Что входит в понятие «инцидент» в соответствии с Федеральным законом от 21 июля </w:t>
      </w:r>
      <w:smartTag w:uri="urn:schemas-microsoft-com:office:smarttags" w:element="metricconverter">
        <w:smartTagPr>
          <w:attr w:name="ProductID" w:val="1997 г"/>
        </w:smartTagPr>
        <w:r w:rsidRPr="008B66BD">
          <w:t>1997 г</w:t>
        </w:r>
      </w:smartTag>
      <w:r w:rsidRPr="008B66BD">
        <w:t>. № 116-ФЗ «О промышленной безопасности опасных производственных объектов»?</w:t>
      </w:r>
    </w:p>
    <w:p w:rsidR="006C67C8" w:rsidRPr="008B66BD" w:rsidRDefault="006C67C8" w:rsidP="006C67C8">
      <w:pPr>
        <w:ind w:firstLine="709"/>
        <w:jc w:val="both"/>
      </w:pPr>
      <w:r w:rsidRPr="008B66BD">
        <w:t>А) Отказ или повреждение технических устройств, применяемых на опасном производственном объекте, отклонение от установленного режима технологического процесса;</w:t>
      </w:r>
    </w:p>
    <w:p w:rsidR="006C67C8" w:rsidRPr="008B66BD" w:rsidRDefault="006C67C8" w:rsidP="006C67C8">
      <w:pPr>
        <w:ind w:firstLine="709"/>
        <w:jc w:val="both"/>
      </w:pPr>
      <w:r w:rsidRPr="008B66BD">
        <w:t xml:space="preserve">Б) Разрушение сооружений и (или) технических устройств, применяемых на опасном производственном объекте, </w:t>
      </w:r>
      <w:proofErr w:type="gramStart"/>
      <w:r w:rsidRPr="008B66BD">
        <w:t>неконтролируемые</w:t>
      </w:r>
      <w:proofErr w:type="gramEnd"/>
      <w:r w:rsidRPr="008B66BD">
        <w:t xml:space="preserve"> взрыв и (или) выброс опасных </w:t>
      </w:r>
      <w:r w:rsidRPr="008B66BD">
        <w:lastRenderedPageBreak/>
        <w:t>веществ, при которых нет пострадавших;</w:t>
      </w:r>
    </w:p>
    <w:p w:rsidR="006C67C8" w:rsidRPr="008B66BD" w:rsidRDefault="006C67C8" w:rsidP="006C67C8">
      <w:pPr>
        <w:ind w:firstLine="709"/>
        <w:jc w:val="both"/>
      </w:pPr>
      <w:r w:rsidRPr="008B66BD">
        <w:t xml:space="preserve">В) Контролируемое и (или) неконтролируемое горение, а также взрыв опасного производственного объекта, не </w:t>
      </w:r>
      <w:proofErr w:type="gramStart"/>
      <w:r w:rsidRPr="008B66BD">
        <w:t>сопровождающиеся</w:t>
      </w:r>
      <w:proofErr w:type="gramEnd"/>
      <w:r w:rsidRPr="008B66BD">
        <w:t xml:space="preserve"> выбросом в окружающую среду опасных веществ;</w:t>
      </w:r>
    </w:p>
    <w:p w:rsidR="006C67C8" w:rsidRPr="008B66BD" w:rsidRDefault="006C67C8" w:rsidP="006C67C8">
      <w:pPr>
        <w:ind w:firstLine="709"/>
        <w:jc w:val="both"/>
      </w:pPr>
      <w:r w:rsidRPr="008B66BD">
        <w:t>Г) Нарушение целостности или полное разрушение сооружений и технических устройств опасного производственного объекта при отсутствии взрыва либо выброса опасных веществ.</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6. Эти устройства предупреждают возникновение опасных производственных факторов при перегрузках или превышении заданных параметров (скорости, давлении и пр.) при работе оборудования:</w:t>
      </w:r>
    </w:p>
    <w:p w:rsidR="006C67C8" w:rsidRPr="008B66BD" w:rsidRDefault="006C67C8" w:rsidP="006C67C8">
      <w:pPr>
        <w:ind w:firstLine="709"/>
        <w:jc w:val="both"/>
      </w:pPr>
      <w:r w:rsidRPr="008B66BD">
        <w:t>А) Защитные;</w:t>
      </w:r>
    </w:p>
    <w:p w:rsidR="006C67C8" w:rsidRPr="008B66BD" w:rsidRDefault="006C67C8" w:rsidP="006C67C8">
      <w:pPr>
        <w:ind w:firstLine="709"/>
        <w:jc w:val="both"/>
      </w:pPr>
      <w:r w:rsidRPr="008B66BD">
        <w:t>Б) Оградительные;</w:t>
      </w:r>
    </w:p>
    <w:p w:rsidR="006C67C8" w:rsidRPr="008B66BD" w:rsidRDefault="006C67C8" w:rsidP="006C67C8">
      <w:pPr>
        <w:ind w:firstLine="709"/>
        <w:jc w:val="both"/>
      </w:pPr>
      <w:r w:rsidRPr="008B66BD">
        <w:t>В) Предохранительные;</w:t>
      </w:r>
    </w:p>
    <w:p w:rsidR="006C67C8" w:rsidRPr="008B66BD" w:rsidRDefault="006C67C8" w:rsidP="006C67C8">
      <w:pPr>
        <w:ind w:firstLine="709"/>
        <w:jc w:val="both"/>
      </w:pPr>
      <w:r w:rsidRPr="008B66BD">
        <w:t>Г) Другое.</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7. Кем проводится техническое расследование причин аварии на опасном прои</w:t>
      </w:r>
      <w:r w:rsidRPr="008B66BD">
        <w:t>з</w:t>
      </w:r>
      <w:r w:rsidRPr="008B66BD">
        <w:t>водственном объекте?</w:t>
      </w:r>
    </w:p>
    <w:p w:rsidR="006C67C8" w:rsidRPr="008B66BD" w:rsidRDefault="006C67C8" w:rsidP="006C67C8">
      <w:pPr>
        <w:ind w:firstLine="709"/>
        <w:jc w:val="both"/>
      </w:pPr>
      <w:r w:rsidRPr="008B66BD">
        <w:t>А) Специальной комиссией по расследованию, возглавляемой представителем федерального органа исполнительной власти в области охраны труда;</w:t>
      </w:r>
    </w:p>
    <w:p w:rsidR="006C67C8" w:rsidRPr="008B66BD" w:rsidRDefault="006C67C8" w:rsidP="006C67C8">
      <w:pPr>
        <w:ind w:firstLine="709"/>
        <w:jc w:val="both"/>
      </w:pPr>
      <w:r w:rsidRPr="008B66BD">
        <w:t xml:space="preserve">Б) Специальной комиссией по расследованию, возглавляемой представителем </w:t>
      </w:r>
      <w:proofErr w:type="spellStart"/>
      <w:r w:rsidRPr="008B66BD">
        <w:t>Ростехнадзора</w:t>
      </w:r>
      <w:proofErr w:type="spellEnd"/>
      <w:r w:rsidRPr="008B66BD">
        <w:t xml:space="preserve"> или его территориального органа;</w:t>
      </w:r>
    </w:p>
    <w:p w:rsidR="006C67C8" w:rsidRPr="008B66BD" w:rsidRDefault="006C67C8" w:rsidP="006C67C8">
      <w:pPr>
        <w:ind w:firstLine="709"/>
        <w:jc w:val="both"/>
      </w:pPr>
      <w:r w:rsidRPr="008B66BD">
        <w:t>В) Комиссией по расследованию, возглавляемой либо представителем фед</w:t>
      </w:r>
      <w:r w:rsidRPr="008B66BD">
        <w:t>е</w:t>
      </w:r>
      <w:r w:rsidRPr="008B66BD">
        <w:t>рального органа исполнительной власти, специально уполномоченного в области охр</w:t>
      </w:r>
      <w:r w:rsidRPr="008B66BD">
        <w:t>а</w:t>
      </w:r>
      <w:r w:rsidRPr="008B66BD">
        <w:t>ны труда либо представителем федерального органа исполнительной власти в области промышленной безопасности;</w:t>
      </w:r>
    </w:p>
    <w:p w:rsidR="006C67C8" w:rsidRPr="008B66BD" w:rsidRDefault="006C67C8" w:rsidP="006C67C8">
      <w:pPr>
        <w:ind w:firstLine="709"/>
        <w:jc w:val="both"/>
      </w:pPr>
      <w:r w:rsidRPr="008B66BD">
        <w:t>Г) Комиссией по расследованию, возглавляемой руководителем эксплуатиру</w:t>
      </w:r>
      <w:r w:rsidRPr="008B66BD">
        <w:t>ю</w:t>
      </w:r>
      <w:r w:rsidRPr="008B66BD">
        <w:t>щей организации, на которой произошла авария, с обязательным участием представ</w:t>
      </w:r>
      <w:r w:rsidRPr="008B66BD">
        <w:t>и</w:t>
      </w:r>
      <w:r w:rsidRPr="008B66BD">
        <w:t>телей федерального органа исполнительной власти в области промышленной безопа</w:t>
      </w:r>
      <w:r w:rsidRPr="008B66BD">
        <w:t>с</w:t>
      </w:r>
      <w:r w:rsidRPr="008B66BD">
        <w:t>ности.</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8. В каком нормативном правовом акте устанавливаются критерии классифик</w:t>
      </w:r>
      <w:r w:rsidRPr="008B66BD">
        <w:t>а</w:t>
      </w:r>
      <w:r w:rsidRPr="008B66BD">
        <w:t>ции опасных производственных объектов?</w:t>
      </w:r>
    </w:p>
    <w:p w:rsidR="006C67C8" w:rsidRPr="008B66BD" w:rsidRDefault="006C67C8" w:rsidP="006C67C8">
      <w:pPr>
        <w:ind w:firstLine="709"/>
        <w:jc w:val="both"/>
      </w:pPr>
      <w:r w:rsidRPr="008B66BD">
        <w:t>А) В Федеральном законе;</w:t>
      </w:r>
    </w:p>
    <w:p w:rsidR="006C67C8" w:rsidRPr="008B66BD" w:rsidRDefault="006C67C8" w:rsidP="006C67C8">
      <w:pPr>
        <w:ind w:firstLine="709"/>
        <w:jc w:val="both"/>
      </w:pPr>
      <w:r w:rsidRPr="008B66BD">
        <w:t>Б) В постановлении Правительства Российской Федерации;</w:t>
      </w:r>
    </w:p>
    <w:p w:rsidR="006C67C8" w:rsidRPr="008B66BD" w:rsidRDefault="006C67C8" w:rsidP="006C67C8">
      <w:pPr>
        <w:ind w:firstLine="709"/>
        <w:jc w:val="both"/>
      </w:pPr>
      <w:r w:rsidRPr="008B66BD">
        <w:t xml:space="preserve">В) В нормативном правовом акте </w:t>
      </w:r>
      <w:proofErr w:type="spellStart"/>
      <w:r w:rsidRPr="008B66BD">
        <w:t>Ростехнадзора</w:t>
      </w:r>
      <w:proofErr w:type="spellEnd"/>
      <w:r w:rsidRPr="008B66BD">
        <w:t>;</w:t>
      </w:r>
    </w:p>
    <w:p w:rsidR="006C67C8" w:rsidRPr="008B66BD" w:rsidRDefault="006C67C8" w:rsidP="006C67C8">
      <w:pPr>
        <w:ind w:firstLine="709"/>
        <w:jc w:val="both"/>
      </w:pPr>
      <w:r w:rsidRPr="008B66BD">
        <w:t>Г) В нормативном правовом акте МЧС России.</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9. Что понимают под безопасностью оборудования (по ГОСТ 12.0.002)?</w:t>
      </w:r>
    </w:p>
    <w:p w:rsidR="006C67C8" w:rsidRPr="008B66BD" w:rsidRDefault="006C67C8" w:rsidP="006C67C8">
      <w:pPr>
        <w:ind w:firstLine="709"/>
        <w:jc w:val="both"/>
      </w:pPr>
      <w:r w:rsidRPr="008B66BD">
        <w:t>А) Под безопасностью производственного оборудования понимают свойство с</w:t>
      </w:r>
      <w:r w:rsidRPr="008B66BD">
        <w:t>о</w:t>
      </w:r>
      <w:r w:rsidRPr="008B66BD">
        <w:t>хранять соответствие требованиям безопасности труда при выполнении заданных функций в условиях, установленных нормативно–технической документацией;</w:t>
      </w:r>
    </w:p>
    <w:p w:rsidR="006C67C8" w:rsidRPr="008B66BD" w:rsidRDefault="006C67C8" w:rsidP="006C67C8">
      <w:pPr>
        <w:ind w:firstLine="709"/>
        <w:jc w:val="both"/>
      </w:pPr>
      <w:r w:rsidRPr="008B66BD">
        <w:t xml:space="preserve">Б) Безопасности оборудования, заключается в регулируемом снижении (вплоть до полной ликвидации </w:t>
      </w:r>
      <w:proofErr w:type="spellStart"/>
      <w:r w:rsidRPr="008B66BD">
        <w:t>приработочных</w:t>
      </w:r>
      <w:proofErr w:type="spellEnd"/>
      <w:r w:rsidRPr="008B66BD">
        <w:t xml:space="preserve"> и </w:t>
      </w:r>
      <w:proofErr w:type="spellStart"/>
      <w:r w:rsidRPr="008B66BD">
        <w:t>износовых</w:t>
      </w:r>
      <w:proofErr w:type="spellEnd"/>
      <w:r w:rsidRPr="008B66BD">
        <w:t xml:space="preserve"> отказов) и создании условий для сравнительно легкого и быстрого устранения внезапных отказов;</w:t>
      </w:r>
    </w:p>
    <w:p w:rsidR="006C67C8" w:rsidRPr="008B66BD" w:rsidRDefault="006C67C8" w:rsidP="006C67C8">
      <w:pPr>
        <w:ind w:firstLine="709"/>
        <w:jc w:val="both"/>
      </w:pPr>
      <w:r w:rsidRPr="008B66BD">
        <w:t>В) Безопасность оборудования заключается в корректно выборе конструкцио</w:t>
      </w:r>
      <w:r w:rsidRPr="008B66BD">
        <w:t>н</w:t>
      </w:r>
      <w:r w:rsidRPr="008B66BD">
        <w:t>ных материалов;</w:t>
      </w:r>
    </w:p>
    <w:p w:rsidR="006C67C8" w:rsidRPr="008B66BD" w:rsidRDefault="006C67C8" w:rsidP="006C67C8">
      <w:pPr>
        <w:ind w:firstLine="709"/>
        <w:jc w:val="both"/>
      </w:pPr>
      <w:r w:rsidRPr="008B66BD">
        <w:t>Г) Безопасность оборудования - это совокупность свойств технического устро</w:t>
      </w:r>
      <w:r w:rsidRPr="008B66BD">
        <w:t>й</w:t>
      </w:r>
      <w:r w:rsidRPr="008B66BD">
        <w:lastRenderedPageBreak/>
        <w:t>ства или его части, определяющих вероятность выполнения заданной функции в опр</w:t>
      </w:r>
      <w:r w:rsidRPr="008B66BD">
        <w:t>е</w:t>
      </w:r>
      <w:r w:rsidRPr="008B66BD">
        <w:t>деленный период времени при установленных режимах работы и условиях окружа</w:t>
      </w:r>
      <w:r w:rsidRPr="008B66BD">
        <w:t>ю</w:t>
      </w:r>
      <w:r w:rsidRPr="008B66BD">
        <w:t>щей среды.</w:t>
      </w:r>
    </w:p>
    <w:p w:rsidR="006C67C8" w:rsidRPr="008B66BD" w:rsidRDefault="006C67C8" w:rsidP="006C67C8">
      <w:pPr>
        <w:ind w:firstLine="709"/>
        <w:jc w:val="both"/>
      </w:pPr>
    </w:p>
    <w:p w:rsidR="006C67C8" w:rsidRPr="008B66BD" w:rsidRDefault="006C67C8" w:rsidP="006C67C8">
      <w:pPr>
        <w:ind w:firstLine="709"/>
        <w:jc w:val="both"/>
      </w:pPr>
    </w:p>
    <w:p w:rsidR="006C67C8" w:rsidRPr="008B66BD" w:rsidRDefault="006C67C8" w:rsidP="006C67C8">
      <w:pPr>
        <w:ind w:firstLine="709"/>
        <w:jc w:val="both"/>
      </w:pPr>
      <w:r w:rsidRPr="008B66BD">
        <w:t>10. Что такое технический ресурс оборудования?</w:t>
      </w:r>
    </w:p>
    <w:p w:rsidR="006C67C8" w:rsidRPr="008B66BD" w:rsidRDefault="006C67C8" w:rsidP="006C67C8">
      <w:pPr>
        <w:ind w:firstLine="709"/>
        <w:jc w:val="both"/>
      </w:pPr>
      <w:r w:rsidRPr="008B66BD">
        <w:t>А) Параметр, выраженный в единицах времени и равный суммарной наработке за весь срок службы от ввода в эксплуатацию оборудования до его разрушения или до иного предельного состояния, определяемого физическим и моральным износом;</w:t>
      </w:r>
    </w:p>
    <w:p w:rsidR="006C67C8" w:rsidRPr="008B66BD" w:rsidRDefault="006C67C8" w:rsidP="006C67C8">
      <w:pPr>
        <w:ind w:firstLine="709"/>
        <w:jc w:val="both"/>
      </w:pPr>
      <w:r w:rsidRPr="008B66BD">
        <w:t>Б) Коэффициент, выбираемый исходя характера действующих усилий и напр</w:t>
      </w:r>
      <w:r w:rsidRPr="008B66BD">
        <w:t>я</w:t>
      </w:r>
      <w:r w:rsidRPr="008B66BD">
        <w:t>жений, механических свойств материала, качества поверхности, особых условий без</w:t>
      </w:r>
      <w:r w:rsidRPr="008B66BD">
        <w:t>о</w:t>
      </w:r>
      <w:r w:rsidRPr="008B66BD">
        <w:t>пасности;</w:t>
      </w:r>
    </w:p>
    <w:p w:rsidR="006C67C8" w:rsidRPr="008B66BD" w:rsidRDefault="006C67C8" w:rsidP="006C67C8">
      <w:pPr>
        <w:ind w:firstLine="709"/>
        <w:jc w:val="both"/>
      </w:pPr>
      <w:r w:rsidRPr="008B66BD">
        <w:t>В) Параметр, определяемый время работы оборудования;</w:t>
      </w:r>
    </w:p>
    <w:p w:rsidR="006C67C8" w:rsidRPr="008B66BD" w:rsidRDefault="006C67C8" w:rsidP="006C67C8">
      <w:pPr>
        <w:ind w:firstLine="709"/>
        <w:jc w:val="both"/>
      </w:pPr>
      <w:r w:rsidRPr="008B66BD">
        <w:t>Г) Другое.</w:t>
      </w:r>
    </w:p>
    <w:p w:rsidR="006C67C8" w:rsidRDefault="006C67C8" w:rsidP="006C67C8">
      <w:pPr>
        <w:ind w:firstLine="709"/>
        <w:jc w:val="both"/>
        <w:rPr>
          <w:sz w:val="20"/>
          <w:szCs w:val="20"/>
        </w:rPr>
      </w:pPr>
    </w:p>
    <w:p w:rsidR="008B66BD" w:rsidRDefault="008B66BD" w:rsidP="008B66BD">
      <w:pPr>
        <w:ind w:firstLine="709"/>
        <w:rPr>
          <w:spacing w:val="-2"/>
          <w:sz w:val="28"/>
          <w:szCs w:val="28"/>
        </w:rPr>
      </w:pPr>
    </w:p>
    <w:p w:rsidR="008B66BD" w:rsidRPr="00761B20" w:rsidRDefault="008B66BD" w:rsidP="008B66BD">
      <w:pPr>
        <w:pStyle w:val="af0"/>
        <w:ind w:firstLine="709"/>
        <w:jc w:val="both"/>
        <w:rPr>
          <w:b/>
          <w:szCs w:val="24"/>
          <w:lang w:val="en-US"/>
        </w:rPr>
      </w:pPr>
      <w:r w:rsidRPr="00761B20">
        <w:rPr>
          <w:b/>
          <w:szCs w:val="24"/>
        </w:rPr>
        <w:t>Ключ:</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92"/>
        <w:gridCol w:w="994"/>
        <w:gridCol w:w="864"/>
        <w:gridCol w:w="912"/>
        <w:gridCol w:w="895"/>
        <w:gridCol w:w="912"/>
        <w:gridCol w:w="895"/>
        <w:gridCol w:w="866"/>
        <w:gridCol w:w="949"/>
      </w:tblGrid>
      <w:tr w:rsidR="008B66BD" w:rsidRPr="00761B20" w:rsidTr="003450C3">
        <w:tc>
          <w:tcPr>
            <w:tcW w:w="709" w:type="dxa"/>
            <w:shd w:val="clear" w:color="auto" w:fill="auto"/>
          </w:tcPr>
          <w:p w:rsidR="008B66BD" w:rsidRPr="00761B20" w:rsidRDefault="008B66BD" w:rsidP="003450C3">
            <w:pPr>
              <w:pStyle w:val="af0"/>
              <w:rPr>
                <w:szCs w:val="24"/>
                <w:lang w:val="en-US" w:eastAsia="ru-RU"/>
              </w:rPr>
            </w:pPr>
            <w:r w:rsidRPr="00A4578E">
              <w:rPr>
                <w:szCs w:val="24"/>
                <w:lang w:val="ru-RU" w:eastAsia="ru-RU"/>
              </w:rPr>
              <w:t>1.  А</w:t>
            </w:r>
          </w:p>
        </w:tc>
        <w:tc>
          <w:tcPr>
            <w:tcW w:w="792" w:type="dxa"/>
            <w:shd w:val="clear" w:color="auto" w:fill="auto"/>
          </w:tcPr>
          <w:p w:rsidR="008B66BD" w:rsidRPr="00761B20" w:rsidRDefault="008B66BD" w:rsidP="008B66BD">
            <w:pPr>
              <w:pStyle w:val="af0"/>
              <w:rPr>
                <w:szCs w:val="24"/>
                <w:lang w:val="en-US" w:eastAsia="ru-RU"/>
              </w:rPr>
            </w:pPr>
            <w:r w:rsidRPr="00A4578E">
              <w:rPr>
                <w:szCs w:val="24"/>
                <w:lang w:val="ru-RU" w:eastAsia="ru-RU"/>
              </w:rPr>
              <w:t>2.  Б</w:t>
            </w:r>
          </w:p>
        </w:tc>
        <w:tc>
          <w:tcPr>
            <w:tcW w:w="994" w:type="dxa"/>
            <w:shd w:val="clear" w:color="auto" w:fill="auto"/>
          </w:tcPr>
          <w:p w:rsidR="008B66BD" w:rsidRPr="00761B20" w:rsidRDefault="008B66BD" w:rsidP="008B66BD">
            <w:pPr>
              <w:pStyle w:val="af0"/>
              <w:rPr>
                <w:szCs w:val="24"/>
                <w:lang w:val="en-US" w:eastAsia="ru-RU"/>
              </w:rPr>
            </w:pPr>
            <w:r w:rsidRPr="00A4578E">
              <w:rPr>
                <w:szCs w:val="24"/>
                <w:lang w:val="ru-RU" w:eastAsia="ru-RU"/>
              </w:rPr>
              <w:t>3.  А</w:t>
            </w:r>
          </w:p>
        </w:tc>
        <w:tc>
          <w:tcPr>
            <w:tcW w:w="864" w:type="dxa"/>
            <w:shd w:val="clear" w:color="auto" w:fill="auto"/>
          </w:tcPr>
          <w:p w:rsidR="008B66BD" w:rsidRPr="001E266F" w:rsidRDefault="008B66BD" w:rsidP="008B66BD">
            <w:pPr>
              <w:pStyle w:val="af0"/>
              <w:rPr>
                <w:szCs w:val="24"/>
                <w:lang w:val="ru-RU" w:eastAsia="ru-RU"/>
              </w:rPr>
            </w:pPr>
            <w:r w:rsidRPr="00A4578E">
              <w:rPr>
                <w:szCs w:val="24"/>
                <w:lang w:val="ru-RU" w:eastAsia="ru-RU"/>
              </w:rPr>
              <w:t>4. Б</w:t>
            </w:r>
          </w:p>
        </w:tc>
        <w:tc>
          <w:tcPr>
            <w:tcW w:w="912" w:type="dxa"/>
            <w:shd w:val="clear" w:color="auto" w:fill="auto"/>
          </w:tcPr>
          <w:p w:rsidR="008B66BD" w:rsidRPr="001E266F" w:rsidRDefault="008B66BD" w:rsidP="008B66BD">
            <w:pPr>
              <w:pStyle w:val="af0"/>
              <w:rPr>
                <w:szCs w:val="24"/>
                <w:lang w:val="ru-RU" w:eastAsia="ru-RU"/>
              </w:rPr>
            </w:pPr>
            <w:r w:rsidRPr="00A4578E">
              <w:rPr>
                <w:szCs w:val="24"/>
                <w:lang w:val="ru-RU" w:eastAsia="ru-RU"/>
              </w:rPr>
              <w:t>5. А</w:t>
            </w:r>
          </w:p>
        </w:tc>
        <w:tc>
          <w:tcPr>
            <w:tcW w:w="895" w:type="dxa"/>
            <w:shd w:val="clear" w:color="auto" w:fill="auto"/>
          </w:tcPr>
          <w:p w:rsidR="008B66BD" w:rsidRPr="001E266F" w:rsidRDefault="008B66BD" w:rsidP="003450C3">
            <w:pPr>
              <w:pStyle w:val="af0"/>
              <w:rPr>
                <w:szCs w:val="24"/>
                <w:lang w:val="ru-RU" w:eastAsia="ru-RU"/>
              </w:rPr>
            </w:pPr>
            <w:r w:rsidRPr="00A4578E">
              <w:rPr>
                <w:szCs w:val="24"/>
                <w:lang w:val="ru-RU" w:eastAsia="ru-RU"/>
              </w:rPr>
              <w:t>6. В</w:t>
            </w:r>
          </w:p>
        </w:tc>
        <w:tc>
          <w:tcPr>
            <w:tcW w:w="912" w:type="dxa"/>
            <w:shd w:val="clear" w:color="auto" w:fill="auto"/>
          </w:tcPr>
          <w:p w:rsidR="008B66BD" w:rsidRPr="001E266F" w:rsidRDefault="008B66BD" w:rsidP="008B66BD">
            <w:pPr>
              <w:pStyle w:val="af0"/>
              <w:rPr>
                <w:szCs w:val="24"/>
                <w:lang w:val="ru-RU" w:eastAsia="ru-RU"/>
              </w:rPr>
            </w:pPr>
            <w:r w:rsidRPr="00A4578E">
              <w:rPr>
                <w:szCs w:val="24"/>
                <w:lang w:val="ru-RU" w:eastAsia="ru-RU"/>
              </w:rPr>
              <w:t>7. Б</w:t>
            </w:r>
          </w:p>
        </w:tc>
        <w:tc>
          <w:tcPr>
            <w:tcW w:w="895" w:type="dxa"/>
            <w:shd w:val="clear" w:color="auto" w:fill="auto"/>
          </w:tcPr>
          <w:p w:rsidR="008B66BD" w:rsidRPr="001E266F" w:rsidRDefault="008B66BD" w:rsidP="003450C3">
            <w:pPr>
              <w:pStyle w:val="af0"/>
              <w:rPr>
                <w:szCs w:val="24"/>
                <w:lang w:val="ru-RU" w:eastAsia="ru-RU"/>
              </w:rPr>
            </w:pPr>
            <w:r w:rsidRPr="00A4578E">
              <w:rPr>
                <w:szCs w:val="24"/>
                <w:lang w:val="ru-RU" w:eastAsia="ru-RU"/>
              </w:rPr>
              <w:t>8. А</w:t>
            </w:r>
          </w:p>
        </w:tc>
        <w:tc>
          <w:tcPr>
            <w:tcW w:w="866" w:type="dxa"/>
            <w:shd w:val="clear" w:color="auto" w:fill="auto"/>
          </w:tcPr>
          <w:p w:rsidR="008B66BD" w:rsidRPr="001E266F" w:rsidRDefault="008B66BD" w:rsidP="008B66BD">
            <w:pPr>
              <w:pStyle w:val="af0"/>
              <w:rPr>
                <w:szCs w:val="24"/>
                <w:lang w:val="ru-RU" w:eastAsia="ru-RU"/>
              </w:rPr>
            </w:pPr>
            <w:r w:rsidRPr="00A4578E">
              <w:rPr>
                <w:szCs w:val="24"/>
                <w:lang w:val="ru-RU" w:eastAsia="ru-RU"/>
              </w:rPr>
              <w:t>9. А</w:t>
            </w:r>
          </w:p>
        </w:tc>
        <w:tc>
          <w:tcPr>
            <w:tcW w:w="949" w:type="dxa"/>
            <w:shd w:val="clear" w:color="auto" w:fill="auto"/>
          </w:tcPr>
          <w:p w:rsidR="008B66BD" w:rsidRPr="001E266F" w:rsidRDefault="008B66BD" w:rsidP="003450C3">
            <w:pPr>
              <w:pStyle w:val="af0"/>
              <w:rPr>
                <w:szCs w:val="24"/>
                <w:lang w:val="ru-RU" w:eastAsia="ru-RU"/>
              </w:rPr>
            </w:pPr>
            <w:r w:rsidRPr="00A4578E">
              <w:rPr>
                <w:szCs w:val="24"/>
                <w:lang w:val="ru-RU" w:eastAsia="ru-RU"/>
              </w:rPr>
              <w:t>10. А</w:t>
            </w:r>
          </w:p>
        </w:tc>
      </w:tr>
    </w:tbl>
    <w:p w:rsidR="008B66BD" w:rsidRDefault="008B66BD" w:rsidP="008B66BD">
      <w:pPr>
        <w:widowControl/>
        <w:autoSpaceDE/>
        <w:autoSpaceDN/>
        <w:adjustRightInd/>
        <w:ind w:firstLine="567"/>
        <w:jc w:val="both"/>
      </w:pPr>
    </w:p>
    <w:p w:rsidR="006C67C8" w:rsidRDefault="006C67C8" w:rsidP="006C67C8">
      <w:pPr>
        <w:ind w:firstLine="709"/>
        <w:jc w:val="both"/>
      </w:pPr>
    </w:p>
    <w:p w:rsidR="006C67C8" w:rsidRPr="003D5273" w:rsidRDefault="006C67C8" w:rsidP="006C67C8">
      <w:pPr>
        <w:ind w:firstLine="709"/>
        <w:jc w:val="both"/>
      </w:pPr>
    </w:p>
    <w:p w:rsidR="00770060" w:rsidRPr="00965959" w:rsidRDefault="00770060" w:rsidP="00965959">
      <w:pPr>
        <w:pStyle w:val="10"/>
        <w:rPr>
          <w:b/>
          <w:szCs w:val="24"/>
        </w:rPr>
      </w:pPr>
      <w:r w:rsidRPr="00965959">
        <w:rPr>
          <w:b/>
          <w:szCs w:val="24"/>
        </w:rPr>
        <w:t xml:space="preserve">Перечень вопросов к </w:t>
      </w:r>
      <w:r w:rsidR="00965959" w:rsidRPr="00965959">
        <w:rPr>
          <w:b/>
          <w:szCs w:val="24"/>
        </w:rPr>
        <w:t xml:space="preserve">тестам и </w:t>
      </w:r>
      <w:r w:rsidRPr="00965959">
        <w:rPr>
          <w:b/>
          <w:szCs w:val="24"/>
        </w:rPr>
        <w:t>контрольной работе</w:t>
      </w:r>
    </w:p>
    <w:p w:rsidR="00770060" w:rsidRDefault="00770060" w:rsidP="00E50AED">
      <w:pPr>
        <w:pStyle w:val="10"/>
        <w:ind w:firstLine="567"/>
        <w:jc w:val="left"/>
        <w:rPr>
          <w:szCs w:val="24"/>
        </w:rPr>
      </w:pPr>
    </w:p>
    <w:p w:rsidR="00770060" w:rsidRPr="00453EB5" w:rsidRDefault="00770060" w:rsidP="00AC5DC6">
      <w:pPr>
        <w:shd w:val="clear" w:color="auto" w:fill="FFFFFF"/>
        <w:tabs>
          <w:tab w:val="left" w:pos="993"/>
        </w:tabs>
        <w:ind w:firstLine="709"/>
        <w:jc w:val="both"/>
        <w:rPr>
          <w:color w:val="000000"/>
          <w:spacing w:val="-27"/>
        </w:rPr>
      </w:pPr>
      <w:r w:rsidRPr="00453EB5">
        <w:rPr>
          <w:color w:val="000000"/>
          <w:spacing w:val="-3"/>
        </w:rPr>
        <w:t>1.</w:t>
      </w:r>
      <w:r w:rsidRPr="00453EB5">
        <w:rPr>
          <w:color w:val="000000"/>
          <w:spacing w:val="-3"/>
        </w:rPr>
        <w:tab/>
        <w:t>Основные принципы государственной политики Российской Федерации в о</w:t>
      </w:r>
      <w:r w:rsidRPr="00453EB5">
        <w:rPr>
          <w:color w:val="000000"/>
          <w:spacing w:val="-3"/>
        </w:rPr>
        <w:t>б</w:t>
      </w:r>
      <w:r w:rsidRPr="00453EB5">
        <w:rPr>
          <w:color w:val="000000"/>
          <w:spacing w:val="-3"/>
        </w:rPr>
        <w:t xml:space="preserve">ласти </w:t>
      </w:r>
      <w:r w:rsidRPr="00453EB5">
        <w:rPr>
          <w:color w:val="000000"/>
          <w:spacing w:val="-6"/>
        </w:rPr>
        <w:t>безопасности труда.</w:t>
      </w:r>
    </w:p>
    <w:p w:rsidR="00770060" w:rsidRPr="00453EB5" w:rsidRDefault="00770060" w:rsidP="00AC5DC6">
      <w:pPr>
        <w:shd w:val="clear" w:color="auto" w:fill="FFFFFF"/>
        <w:tabs>
          <w:tab w:val="left" w:pos="993"/>
        </w:tabs>
        <w:ind w:firstLine="709"/>
        <w:jc w:val="both"/>
        <w:rPr>
          <w:color w:val="000000"/>
          <w:spacing w:val="-7"/>
        </w:rPr>
      </w:pPr>
      <w:r w:rsidRPr="00453EB5">
        <w:rPr>
          <w:color w:val="000000"/>
          <w:spacing w:val="-7"/>
        </w:rPr>
        <w:t>2.</w:t>
      </w:r>
      <w:r w:rsidRPr="00453EB5">
        <w:rPr>
          <w:color w:val="000000"/>
          <w:spacing w:val="-7"/>
        </w:rPr>
        <w:tab/>
        <w:t>Основные направления и принципы формирования СУОТ</w:t>
      </w:r>
    </w:p>
    <w:p w:rsidR="00770060" w:rsidRPr="00453EB5" w:rsidRDefault="00770060" w:rsidP="00AC5DC6">
      <w:pPr>
        <w:shd w:val="clear" w:color="auto" w:fill="FFFFFF"/>
        <w:tabs>
          <w:tab w:val="left" w:pos="993"/>
        </w:tabs>
        <w:spacing w:before="4" w:line="274" w:lineRule="exact"/>
        <w:ind w:left="1134" w:hanging="425"/>
        <w:jc w:val="both"/>
        <w:rPr>
          <w:color w:val="000000"/>
          <w:spacing w:val="-16"/>
        </w:rPr>
      </w:pPr>
      <w:r w:rsidRPr="00453EB5">
        <w:rPr>
          <w:color w:val="000000"/>
          <w:spacing w:val="-7"/>
        </w:rPr>
        <w:t>3.</w:t>
      </w:r>
      <w:r w:rsidRPr="00453EB5">
        <w:rPr>
          <w:color w:val="000000"/>
          <w:spacing w:val="-7"/>
        </w:rPr>
        <w:tab/>
      </w:r>
      <w:r w:rsidRPr="00453EB5">
        <w:rPr>
          <w:color w:val="000000"/>
          <w:spacing w:val="-5"/>
        </w:rPr>
        <w:t>Охрана труда как объект управления.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1"/>
        </w:rPr>
      </w:pPr>
      <w:r w:rsidRPr="00453EB5">
        <w:rPr>
          <w:color w:val="000000"/>
          <w:spacing w:val="-5"/>
        </w:rPr>
        <w:t>Задачи управления охраной труда на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5"/>
        </w:rPr>
      </w:pPr>
      <w:r w:rsidRPr="00453EB5">
        <w:rPr>
          <w:color w:val="000000"/>
          <w:spacing w:val="-5"/>
        </w:rPr>
        <w:t>Сущность управления охраной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5"/>
        </w:rPr>
      </w:pPr>
      <w:r w:rsidRPr="00453EB5">
        <w:rPr>
          <w:color w:val="000000"/>
          <w:spacing w:val="-7"/>
        </w:rPr>
        <w:t xml:space="preserve">Объясните структурную схему СУ </w:t>
      </w:r>
      <w:proofErr w:type="gramStart"/>
      <w:r w:rsidRPr="00453EB5">
        <w:rPr>
          <w:color w:val="000000"/>
          <w:spacing w:val="-7"/>
        </w:rPr>
        <w:t>ОТ</w:t>
      </w:r>
      <w:proofErr w:type="gramEnd"/>
      <w:r w:rsidRPr="00453EB5">
        <w:rPr>
          <w:color w:val="000000"/>
          <w:spacing w:val="-7"/>
        </w:rPr>
        <w:t>.</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6"/>
        </w:rPr>
      </w:pPr>
      <w:r w:rsidRPr="00453EB5">
        <w:rPr>
          <w:color w:val="000000"/>
          <w:spacing w:val="-6"/>
        </w:rPr>
        <w:t xml:space="preserve">Дайте понятие система управления охраной труда. Цели СУ </w:t>
      </w:r>
      <w:proofErr w:type="gramStart"/>
      <w:r w:rsidRPr="00453EB5">
        <w:rPr>
          <w:color w:val="000000"/>
          <w:spacing w:val="-6"/>
        </w:rPr>
        <w:t>ОТ</w:t>
      </w:r>
      <w:proofErr w:type="gramEnd"/>
      <w:r w:rsidRPr="00453EB5">
        <w:rPr>
          <w:color w:val="000000"/>
          <w:spacing w:val="-6"/>
        </w:rPr>
        <w:t>.</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8"/>
        </w:rPr>
        <w:t xml:space="preserve">Принципы и функции СУ </w:t>
      </w:r>
      <w:proofErr w:type="gramStart"/>
      <w:r w:rsidRPr="00453EB5">
        <w:rPr>
          <w:color w:val="000000"/>
          <w:spacing w:val="-8"/>
        </w:rPr>
        <w:t>ОТ</w:t>
      </w:r>
      <w:proofErr w:type="gramEnd"/>
      <w:r w:rsidRPr="00453EB5">
        <w:rPr>
          <w:color w:val="000000"/>
          <w:spacing w:val="-8"/>
        </w:rPr>
        <w:t>.</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6"/>
        </w:rPr>
      </w:pPr>
      <w:r w:rsidRPr="00453EB5">
        <w:rPr>
          <w:color w:val="000000"/>
          <w:spacing w:val="-7"/>
        </w:rPr>
        <w:t xml:space="preserve">Организация СУ </w:t>
      </w:r>
      <w:proofErr w:type="gramStart"/>
      <w:r w:rsidRPr="00453EB5">
        <w:rPr>
          <w:color w:val="000000"/>
          <w:spacing w:val="-7"/>
        </w:rPr>
        <w:t>ОТ</w:t>
      </w:r>
      <w:proofErr w:type="gramEnd"/>
      <w:r w:rsidRPr="00453EB5">
        <w:rPr>
          <w:color w:val="000000"/>
          <w:spacing w:val="-7"/>
        </w:rPr>
        <w:t xml:space="preserve"> на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7"/>
        </w:rPr>
        <w:t xml:space="preserve">Порядок разработки и внедрения СУ </w:t>
      </w:r>
      <w:proofErr w:type="gramStart"/>
      <w:r w:rsidRPr="00453EB5">
        <w:rPr>
          <w:color w:val="000000"/>
          <w:spacing w:val="-7"/>
        </w:rPr>
        <w:t>ОТ</w:t>
      </w:r>
      <w:proofErr w:type="gramEnd"/>
      <w:r w:rsidRPr="00453EB5">
        <w:rPr>
          <w:color w:val="000000"/>
          <w:spacing w:val="-7"/>
        </w:rPr>
        <w:t>.</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Структура и функции УОТ на федеральном уровне.</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5"/>
        </w:rPr>
        <w:t>Структура и функции УОТ на региональном уровне.</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5"/>
        </w:rPr>
        <w:t>Структура и функции УОТ на местном уровне.</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Структура и функции УОТ на промышленном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8"/>
        </w:rPr>
      </w:pPr>
      <w:r w:rsidRPr="00453EB5">
        <w:rPr>
          <w:color w:val="000000"/>
          <w:spacing w:val="-5"/>
        </w:rPr>
        <w:t>Обязанности руководителя предприятия по обеспечению безопасности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Обязанности главного инженера предприятия по обеспечению безопасности тр</w:t>
      </w:r>
      <w:r w:rsidRPr="00453EB5">
        <w:rPr>
          <w:color w:val="000000"/>
          <w:spacing w:val="-5"/>
        </w:rPr>
        <w:t>у</w:t>
      </w:r>
      <w:r w:rsidRPr="00453EB5">
        <w:rPr>
          <w:color w:val="000000"/>
          <w:spacing w:val="-5"/>
        </w:rPr>
        <w:t>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Обязанности зам. директора и гл</w:t>
      </w:r>
      <w:proofErr w:type="gramStart"/>
      <w:r w:rsidRPr="00453EB5">
        <w:rPr>
          <w:color w:val="000000"/>
          <w:spacing w:val="-5"/>
        </w:rPr>
        <w:t>.с</w:t>
      </w:r>
      <w:proofErr w:type="gramEnd"/>
      <w:r w:rsidRPr="00453EB5">
        <w:rPr>
          <w:color w:val="000000"/>
          <w:spacing w:val="-5"/>
        </w:rPr>
        <w:t>пециалистов по обеспечению безопасности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Обязанности зам. гл</w:t>
      </w:r>
      <w:proofErr w:type="gramStart"/>
      <w:r w:rsidRPr="00453EB5">
        <w:rPr>
          <w:color w:val="000000"/>
          <w:spacing w:val="-5"/>
        </w:rPr>
        <w:t>.и</w:t>
      </w:r>
      <w:proofErr w:type="gramEnd"/>
      <w:r w:rsidRPr="00453EB5">
        <w:rPr>
          <w:color w:val="000000"/>
          <w:spacing w:val="-5"/>
        </w:rPr>
        <w:t>нженера, начальника ОТБ по безопасности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Обязанности начальника структурного подразделения предприятия</w:t>
      </w:r>
      <w:r>
        <w:rPr>
          <w:color w:val="000000"/>
          <w:spacing w:val="-5"/>
        </w:rPr>
        <w:t>,</w:t>
      </w:r>
      <w:r w:rsidRPr="00453EB5">
        <w:rPr>
          <w:color w:val="000000"/>
          <w:spacing w:val="-5"/>
        </w:rPr>
        <w:t xml:space="preserve"> нач</w:t>
      </w:r>
      <w:r>
        <w:rPr>
          <w:color w:val="000000"/>
          <w:spacing w:val="-5"/>
        </w:rPr>
        <w:t>альника</w:t>
      </w:r>
      <w:r w:rsidRPr="00453EB5">
        <w:rPr>
          <w:color w:val="000000"/>
          <w:spacing w:val="-5"/>
        </w:rPr>
        <w:t xml:space="preserve"> цеха, зам</w:t>
      </w:r>
      <w:r>
        <w:rPr>
          <w:color w:val="000000"/>
          <w:spacing w:val="-5"/>
        </w:rPr>
        <w:t>естителя</w:t>
      </w:r>
      <w:r w:rsidRPr="00453EB5">
        <w:rPr>
          <w:color w:val="000000"/>
          <w:spacing w:val="-5"/>
        </w:rPr>
        <w:t xml:space="preserve"> нач</w:t>
      </w:r>
      <w:r>
        <w:rPr>
          <w:color w:val="000000"/>
          <w:spacing w:val="-5"/>
        </w:rPr>
        <w:t>альника</w:t>
      </w:r>
      <w:r w:rsidRPr="00453EB5">
        <w:rPr>
          <w:color w:val="000000"/>
          <w:spacing w:val="-5"/>
        </w:rPr>
        <w:t xml:space="preserve"> цеха </w:t>
      </w:r>
      <w:r w:rsidRPr="00453EB5">
        <w:rPr>
          <w:color w:val="000000"/>
          <w:spacing w:val="-6"/>
        </w:rPr>
        <w:t>по охране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Обязанности начальника участка, старшего мастера по обеспечению безопасн</w:t>
      </w:r>
      <w:r w:rsidRPr="00453EB5">
        <w:rPr>
          <w:color w:val="000000"/>
          <w:spacing w:val="-5"/>
        </w:rPr>
        <w:t>о</w:t>
      </w:r>
      <w:r w:rsidRPr="00453EB5">
        <w:rPr>
          <w:color w:val="000000"/>
          <w:spacing w:val="-5"/>
        </w:rPr>
        <w:t>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Обязанности начальника смены и мастера по обеспечению безопасности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Планирование работ по охране труда на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3"/>
        </w:rPr>
        <w:t>Перспективное планирование работ по охране труда, практика разработки пе</w:t>
      </w:r>
      <w:r w:rsidRPr="00453EB5">
        <w:rPr>
          <w:color w:val="000000"/>
          <w:spacing w:val="-3"/>
        </w:rPr>
        <w:t>р</w:t>
      </w:r>
      <w:r w:rsidRPr="00453EB5">
        <w:rPr>
          <w:color w:val="000000"/>
          <w:spacing w:val="-3"/>
        </w:rPr>
        <w:t xml:space="preserve">спективных </w:t>
      </w:r>
      <w:r w:rsidRPr="00453EB5">
        <w:rPr>
          <w:color w:val="000000"/>
          <w:spacing w:val="-7"/>
        </w:rPr>
        <w:t>планов работ.</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lastRenderedPageBreak/>
        <w:t>Текущее оперативное планирование мероприятий по охране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 xml:space="preserve">Планирование </w:t>
      </w:r>
      <w:proofErr w:type="gramStart"/>
      <w:r w:rsidRPr="00453EB5">
        <w:rPr>
          <w:color w:val="000000"/>
          <w:spacing w:val="-5"/>
        </w:rPr>
        <w:t>работы службы охраны труда предприятия</w:t>
      </w:r>
      <w:proofErr w:type="gramEnd"/>
      <w:r w:rsidRPr="00453EB5">
        <w:rPr>
          <w:color w:val="000000"/>
          <w:spacing w:val="-5"/>
        </w:rPr>
        <w:t>.</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Планы ликвидации возможных аварий.</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1"/>
        </w:rPr>
      </w:pPr>
      <w:r w:rsidRPr="00453EB5">
        <w:rPr>
          <w:color w:val="000000"/>
          <w:spacing w:val="-5"/>
        </w:rPr>
        <w:t>Организация работ в области охраны труда на предприятии.</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Оперативное руководство и координация работ по охране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Стимулирование работ по совершенствованию охраны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4"/>
        </w:rPr>
        <w:t>Оценка работы по совершенствованию охраны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1"/>
        </w:rPr>
        <w:t xml:space="preserve">Надзор и </w:t>
      </w:r>
      <w:proofErr w:type="gramStart"/>
      <w:r w:rsidRPr="00453EB5">
        <w:rPr>
          <w:color w:val="000000"/>
          <w:spacing w:val="1"/>
        </w:rPr>
        <w:t>контроль за</w:t>
      </w:r>
      <w:proofErr w:type="gramEnd"/>
      <w:r w:rsidRPr="00453EB5">
        <w:rPr>
          <w:color w:val="000000"/>
          <w:spacing w:val="1"/>
        </w:rPr>
        <w:t xml:space="preserve"> соблюдением законодательства по охране труда. Виды надзора и </w:t>
      </w:r>
      <w:r w:rsidRPr="00453EB5">
        <w:rPr>
          <w:color w:val="000000"/>
          <w:spacing w:val="-8"/>
        </w:rPr>
        <w:t>контроля.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Государственный надзор и по совершенствованию охраны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Надзор органов прокуратуры за соблюдением законодательства об охране труда.</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 xml:space="preserve">Общественный </w:t>
      </w:r>
      <w:proofErr w:type="gramStart"/>
      <w:r w:rsidRPr="00453EB5">
        <w:rPr>
          <w:color w:val="000000"/>
          <w:spacing w:val="-5"/>
        </w:rPr>
        <w:t>контроль за</w:t>
      </w:r>
      <w:proofErr w:type="gramEnd"/>
      <w:r w:rsidRPr="00453EB5">
        <w:rPr>
          <w:color w:val="000000"/>
          <w:spacing w:val="-5"/>
        </w:rPr>
        <w:t xml:space="preserve"> охраной труда в РФ.</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Контроль службы охраны труда предприятия.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proofErr w:type="gramStart"/>
      <w:r w:rsidRPr="00453EB5">
        <w:rPr>
          <w:color w:val="000000"/>
          <w:spacing w:val="-4"/>
        </w:rPr>
        <w:t>Обучение работающих по безопасности труда в РФ.</w:t>
      </w:r>
      <w:proofErr w:type="gramEnd"/>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4"/>
        </w:rPr>
      </w:pPr>
      <w:r w:rsidRPr="00453EB5">
        <w:rPr>
          <w:color w:val="000000"/>
          <w:spacing w:val="-4"/>
        </w:rPr>
        <w:t>Нормативно - техническая база УОТ.</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Расследование несчастных случаев на производстве.</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3"/>
        </w:rPr>
      </w:pPr>
      <w:r w:rsidRPr="00453EB5">
        <w:rPr>
          <w:color w:val="000000"/>
          <w:spacing w:val="-5"/>
        </w:rPr>
        <w:t>Ответственность за нарушение законодательства о труде и правил безопасности труда.</w:t>
      </w:r>
    </w:p>
    <w:p w:rsidR="00770060" w:rsidRPr="00453EB5" w:rsidRDefault="00770060" w:rsidP="00D042E5">
      <w:pPr>
        <w:numPr>
          <w:ilvl w:val="0"/>
          <w:numId w:val="1"/>
        </w:numPr>
        <w:shd w:val="clear" w:color="auto" w:fill="FFFFFF"/>
        <w:tabs>
          <w:tab w:val="left" w:pos="993"/>
        </w:tabs>
        <w:spacing w:before="4" w:line="274" w:lineRule="exact"/>
        <w:ind w:left="0" w:firstLine="709"/>
        <w:jc w:val="both"/>
        <w:rPr>
          <w:color w:val="000000"/>
          <w:spacing w:val="-12"/>
        </w:rPr>
      </w:pPr>
      <w:r w:rsidRPr="00453EB5">
        <w:rPr>
          <w:color w:val="000000"/>
          <w:spacing w:val="-5"/>
        </w:rPr>
        <w:t>Дисциплинарная ответственность, порядок наложения взыскания.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Административная ответственность, порядок наложения взыскания.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2"/>
        </w:rPr>
      </w:pPr>
      <w:r w:rsidRPr="00453EB5">
        <w:rPr>
          <w:color w:val="000000"/>
          <w:spacing w:val="-5"/>
        </w:rPr>
        <w:t>Уголовная ответственность, порядок наложения взыскания.</w:t>
      </w:r>
    </w:p>
    <w:p w:rsidR="00770060" w:rsidRPr="00453EB5" w:rsidRDefault="00770060" w:rsidP="00D042E5">
      <w:pPr>
        <w:numPr>
          <w:ilvl w:val="0"/>
          <w:numId w:val="1"/>
        </w:numPr>
        <w:shd w:val="clear" w:color="auto" w:fill="FFFFFF"/>
        <w:tabs>
          <w:tab w:val="left" w:pos="993"/>
        </w:tabs>
        <w:spacing w:line="274" w:lineRule="exact"/>
        <w:ind w:left="0" w:firstLine="709"/>
        <w:jc w:val="both"/>
        <w:rPr>
          <w:color w:val="000000"/>
          <w:spacing w:val="-19"/>
        </w:rPr>
      </w:pPr>
      <w:r w:rsidRPr="00453EB5">
        <w:rPr>
          <w:color w:val="000000"/>
          <w:spacing w:val="-5"/>
        </w:rPr>
        <w:t>Роль и место службы охраны труда предприятия в УОТ</w:t>
      </w:r>
      <w:r w:rsidR="00965959">
        <w:rPr>
          <w:color w:val="000000"/>
          <w:spacing w:val="-5"/>
        </w:rPr>
        <w:t>.</w:t>
      </w:r>
    </w:p>
    <w:p w:rsidR="00E50AED" w:rsidRDefault="00E50AED" w:rsidP="00624F44">
      <w:pPr>
        <w:pStyle w:val="Style6"/>
        <w:widowControl/>
        <w:ind w:firstLine="720"/>
        <w:jc w:val="both"/>
        <w:rPr>
          <w:rStyle w:val="FontStyle31"/>
          <w:rFonts w:ascii="Times New Roman" w:hAnsi="Times New Roman"/>
          <w:sz w:val="24"/>
          <w:szCs w:val="24"/>
        </w:rPr>
      </w:pPr>
    </w:p>
    <w:p w:rsidR="00965959" w:rsidRPr="00965959" w:rsidRDefault="00965959" w:rsidP="00965959">
      <w:pPr>
        <w:pStyle w:val="Style6"/>
        <w:widowControl/>
        <w:jc w:val="center"/>
        <w:rPr>
          <w:rStyle w:val="FontStyle31"/>
          <w:rFonts w:ascii="Times New Roman" w:hAnsi="Times New Roman"/>
          <w:b/>
          <w:sz w:val="24"/>
          <w:szCs w:val="24"/>
        </w:rPr>
      </w:pPr>
      <w:r w:rsidRPr="00965959">
        <w:rPr>
          <w:rStyle w:val="FontStyle31"/>
          <w:rFonts w:ascii="Times New Roman" w:hAnsi="Times New Roman"/>
          <w:b/>
          <w:sz w:val="24"/>
          <w:szCs w:val="24"/>
        </w:rPr>
        <w:t>Перечень тем рефератов</w:t>
      </w:r>
    </w:p>
    <w:p w:rsidR="00965959" w:rsidRDefault="00965959" w:rsidP="00624F44">
      <w:pPr>
        <w:pStyle w:val="Style6"/>
        <w:widowControl/>
        <w:ind w:firstLine="720"/>
        <w:jc w:val="both"/>
        <w:rPr>
          <w:rStyle w:val="FontStyle31"/>
          <w:rFonts w:ascii="Times New Roman" w:hAnsi="Times New Roman"/>
          <w:sz w:val="24"/>
          <w:szCs w:val="24"/>
        </w:rPr>
      </w:pPr>
    </w:p>
    <w:p w:rsidR="00965959" w:rsidRDefault="00965959" w:rsidP="00D042E5">
      <w:pPr>
        <w:pStyle w:val="Style6"/>
        <w:widowControl/>
        <w:numPr>
          <w:ilvl w:val="0"/>
          <w:numId w:val="2"/>
        </w:numPr>
        <w:tabs>
          <w:tab w:val="left" w:pos="1134"/>
        </w:tabs>
        <w:ind w:left="0" w:firstLine="709"/>
        <w:jc w:val="both"/>
      </w:pPr>
      <w:r w:rsidRPr="00965959">
        <w:t>Управление производственной безопасностью на пред</w:t>
      </w:r>
      <w:r>
        <w:t>приятии.</w:t>
      </w:r>
    </w:p>
    <w:p w:rsidR="00965959" w:rsidRDefault="00965959" w:rsidP="00D042E5">
      <w:pPr>
        <w:pStyle w:val="Style6"/>
        <w:widowControl/>
        <w:numPr>
          <w:ilvl w:val="0"/>
          <w:numId w:val="2"/>
        </w:numPr>
        <w:tabs>
          <w:tab w:val="left" w:pos="1134"/>
        </w:tabs>
        <w:ind w:left="0" w:firstLine="709"/>
        <w:jc w:val="both"/>
      </w:pPr>
      <w:r w:rsidRPr="00965959">
        <w:t>Функции управления промышленной безопасност</w:t>
      </w:r>
      <w:r>
        <w:t>ью</w:t>
      </w:r>
      <w:r w:rsidRPr="00965959">
        <w:t>.</w:t>
      </w:r>
    </w:p>
    <w:p w:rsidR="00965959" w:rsidRDefault="00965959" w:rsidP="00D042E5">
      <w:pPr>
        <w:pStyle w:val="Style6"/>
        <w:widowControl/>
        <w:numPr>
          <w:ilvl w:val="0"/>
          <w:numId w:val="2"/>
        </w:numPr>
        <w:tabs>
          <w:tab w:val="left" w:pos="1134"/>
        </w:tabs>
        <w:ind w:left="0" w:firstLine="709"/>
        <w:jc w:val="both"/>
      </w:pPr>
      <w:r w:rsidRPr="00965959">
        <w:t>Порядок разработки и внедрения системы управления безопасностью.</w:t>
      </w:r>
    </w:p>
    <w:p w:rsidR="00965959" w:rsidRDefault="00965959" w:rsidP="00D042E5">
      <w:pPr>
        <w:pStyle w:val="Style6"/>
        <w:widowControl/>
        <w:numPr>
          <w:ilvl w:val="0"/>
          <w:numId w:val="2"/>
        </w:numPr>
        <w:tabs>
          <w:tab w:val="left" w:pos="1134"/>
        </w:tabs>
        <w:ind w:left="0" w:firstLine="709"/>
        <w:jc w:val="both"/>
      </w:pPr>
      <w:r w:rsidRPr="00965959">
        <w:t>Планирование и финансирование работ по безопасности труда.</w:t>
      </w:r>
    </w:p>
    <w:p w:rsidR="00965959" w:rsidRDefault="00965959" w:rsidP="00D042E5">
      <w:pPr>
        <w:pStyle w:val="Style6"/>
        <w:widowControl/>
        <w:numPr>
          <w:ilvl w:val="0"/>
          <w:numId w:val="2"/>
        </w:numPr>
        <w:tabs>
          <w:tab w:val="left" w:pos="1134"/>
        </w:tabs>
        <w:ind w:left="0" w:firstLine="709"/>
        <w:jc w:val="both"/>
      </w:pPr>
      <w:r w:rsidRPr="00965959">
        <w:t>Безопасность производст</w:t>
      </w:r>
      <w:r>
        <w:t>венного оборудования.</w:t>
      </w:r>
    </w:p>
    <w:p w:rsidR="00965959" w:rsidRDefault="00965959" w:rsidP="00D042E5">
      <w:pPr>
        <w:pStyle w:val="Style6"/>
        <w:widowControl/>
        <w:numPr>
          <w:ilvl w:val="0"/>
          <w:numId w:val="2"/>
        </w:numPr>
        <w:tabs>
          <w:tab w:val="left" w:pos="1134"/>
        </w:tabs>
        <w:ind w:left="0" w:firstLine="709"/>
        <w:jc w:val="both"/>
      </w:pPr>
      <w:r w:rsidRPr="00965959">
        <w:t>Сертификация и лицензирование опасных производственных объектов.</w:t>
      </w:r>
    </w:p>
    <w:p w:rsidR="00965959" w:rsidRDefault="00965959" w:rsidP="00D042E5">
      <w:pPr>
        <w:pStyle w:val="Style6"/>
        <w:widowControl/>
        <w:numPr>
          <w:ilvl w:val="0"/>
          <w:numId w:val="2"/>
        </w:numPr>
        <w:tabs>
          <w:tab w:val="left" w:pos="1134"/>
        </w:tabs>
        <w:ind w:left="0" w:firstLine="709"/>
        <w:jc w:val="both"/>
      </w:pPr>
      <w:r w:rsidRPr="00965959">
        <w:t>Принципы обеспечения безопасн</w:t>
      </w:r>
      <w:r>
        <w:t>ости оборудования и механизмов.</w:t>
      </w:r>
    </w:p>
    <w:p w:rsidR="00965959" w:rsidRDefault="00965959" w:rsidP="00D042E5">
      <w:pPr>
        <w:pStyle w:val="Style6"/>
        <w:widowControl/>
        <w:numPr>
          <w:ilvl w:val="0"/>
          <w:numId w:val="2"/>
        </w:numPr>
        <w:tabs>
          <w:tab w:val="left" w:pos="1134"/>
        </w:tabs>
        <w:ind w:left="0" w:firstLine="709"/>
        <w:jc w:val="both"/>
      </w:pPr>
      <w:r w:rsidRPr="00965959">
        <w:t>Подготовка и повышение квалификации рабочих и ИТР по промыш</w:t>
      </w:r>
      <w:r>
        <w:t>ленной безопасности.</w:t>
      </w:r>
    </w:p>
    <w:p w:rsidR="00965959" w:rsidRDefault="00965959" w:rsidP="00D042E5">
      <w:pPr>
        <w:pStyle w:val="Style6"/>
        <w:widowControl/>
        <w:numPr>
          <w:ilvl w:val="0"/>
          <w:numId w:val="2"/>
        </w:numPr>
        <w:tabs>
          <w:tab w:val="left" w:pos="1134"/>
        </w:tabs>
        <w:ind w:left="0" w:firstLine="709"/>
        <w:jc w:val="both"/>
      </w:pPr>
      <w:r w:rsidRPr="00965959">
        <w:t>Организация службы промышленной безопасности.</w:t>
      </w:r>
    </w:p>
    <w:p w:rsidR="00965959" w:rsidRDefault="00965959" w:rsidP="00D042E5">
      <w:pPr>
        <w:pStyle w:val="Style6"/>
        <w:widowControl/>
        <w:numPr>
          <w:ilvl w:val="0"/>
          <w:numId w:val="2"/>
        </w:numPr>
        <w:tabs>
          <w:tab w:val="left" w:pos="1134"/>
        </w:tabs>
        <w:ind w:left="0" w:firstLine="709"/>
        <w:jc w:val="both"/>
      </w:pPr>
      <w:r>
        <w:t>Ответственность за нарушение требований промышленной безопасности.</w:t>
      </w:r>
    </w:p>
    <w:p w:rsidR="000544DB" w:rsidRDefault="000544DB" w:rsidP="000544DB">
      <w:pPr>
        <w:pStyle w:val="Style6"/>
        <w:widowControl/>
        <w:tabs>
          <w:tab w:val="left" w:pos="1134"/>
        </w:tabs>
        <w:jc w:val="both"/>
      </w:pPr>
    </w:p>
    <w:p w:rsidR="000544DB" w:rsidRDefault="000544DB" w:rsidP="000544DB">
      <w:pPr>
        <w:widowControl/>
        <w:autoSpaceDE/>
        <w:autoSpaceDN/>
        <w:adjustRightInd/>
        <w:ind w:firstLine="567"/>
        <w:jc w:val="both"/>
      </w:pPr>
    </w:p>
    <w:p w:rsidR="000544DB" w:rsidRDefault="000544DB" w:rsidP="000544DB">
      <w:pPr>
        <w:ind w:firstLine="567"/>
        <w:outlineLvl w:val="0"/>
      </w:pPr>
      <w:r w:rsidRPr="00F875AD">
        <w:t xml:space="preserve">Внеаудиторная самостоятельная работа </w:t>
      </w:r>
      <w:proofErr w:type="gramStart"/>
      <w:r w:rsidRPr="00F875AD">
        <w:t>обучающихся</w:t>
      </w:r>
      <w:proofErr w:type="gramEnd"/>
      <w:r w:rsidRPr="00F875AD">
        <w:t xml:space="preserve"> осуществляется в виде из</w:t>
      </w:r>
      <w:r w:rsidRPr="00F875AD">
        <w:t>у</w:t>
      </w:r>
      <w:r w:rsidRPr="00F875AD">
        <w:t xml:space="preserve">чения литературы по соответствующему разделу с проработкой материала; </w:t>
      </w:r>
      <w:r>
        <w:t>подготовки к практическим работам</w:t>
      </w:r>
      <w:r w:rsidRPr="00F875AD">
        <w:t>.</w:t>
      </w:r>
    </w:p>
    <w:p w:rsidR="000544DB" w:rsidRDefault="000544DB" w:rsidP="000544DB">
      <w:pPr>
        <w:pStyle w:val="Style6"/>
        <w:widowControl/>
        <w:tabs>
          <w:tab w:val="left" w:pos="1134"/>
        </w:tabs>
        <w:ind w:firstLine="567"/>
        <w:jc w:val="both"/>
      </w:pPr>
    </w:p>
    <w:p w:rsidR="00965959" w:rsidRDefault="00965959" w:rsidP="00624F44">
      <w:pPr>
        <w:pStyle w:val="Style6"/>
        <w:widowControl/>
        <w:ind w:firstLine="720"/>
        <w:jc w:val="both"/>
        <w:rPr>
          <w:rStyle w:val="FontStyle31"/>
          <w:rFonts w:ascii="Times New Roman" w:hAnsi="Times New Roman"/>
          <w:sz w:val="32"/>
          <w:szCs w:val="24"/>
        </w:rPr>
      </w:pPr>
    </w:p>
    <w:p w:rsidR="008B66BD" w:rsidRDefault="008B66BD" w:rsidP="00624F44">
      <w:pPr>
        <w:pStyle w:val="Style6"/>
        <w:widowControl/>
        <w:ind w:firstLine="720"/>
        <w:jc w:val="both"/>
        <w:rPr>
          <w:rStyle w:val="FontStyle31"/>
          <w:rFonts w:ascii="Times New Roman" w:hAnsi="Times New Roman"/>
          <w:sz w:val="32"/>
          <w:szCs w:val="24"/>
        </w:rPr>
        <w:sectPr w:rsidR="008B66BD" w:rsidSect="006C67C8">
          <w:pgSz w:w="11907" w:h="16840" w:code="9"/>
          <w:pgMar w:top="1134" w:right="1134" w:bottom="1134" w:left="1701" w:header="720" w:footer="720" w:gutter="0"/>
          <w:cols w:space="720"/>
          <w:noEndnote/>
          <w:titlePg/>
          <w:docGrid w:linePitch="326"/>
        </w:sectPr>
      </w:pPr>
    </w:p>
    <w:p w:rsidR="000544DB" w:rsidRPr="00010766" w:rsidRDefault="000544DB" w:rsidP="000544DB">
      <w:pPr>
        <w:outlineLvl w:val="0"/>
      </w:pPr>
      <w:r w:rsidRPr="00010766">
        <w:rPr>
          <w:b/>
          <w:iCs/>
        </w:rPr>
        <w:lastRenderedPageBreak/>
        <w:t>7 Оценочные средства для проведения промежуточной аттестации</w:t>
      </w:r>
    </w:p>
    <w:p w:rsidR="000544DB" w:rsidRPr="00010766" w:rsidRDefault="000544DB" w:rsidP="000544DB"/>
    <w:p w:rsidR="000544DB" w:rsidRPr="00C402C6" w:rsidRDefault="000544DB" w:rsidP="000544DB">
      <w:pPr>
        <w:rPr>
          <w:b/>
        </w:rPr>
      </w:pPr>
      <w:r>
        <w:rPr>
          <w:b/>
        </w:rPr>
        <w:t>а)</w:t>
      </w:r>
      <w:r w:rsidRPr="00C402C6">
        <w:rPr>
          <w:b/>
        </w:rPr>
        <w:t xml:space="preserve"> Планируемые результаты обучения и оценочные средства для проведения промежуточной аттестации</w:t>
      </w:r>
    </w:p>
    <w:p w:rsidR="000544DB" w:rsidRPr="00C402C6" w:rsidRDefault="000544DB" w:rsidP="000544DB">
      <w:pPr>
        <w:ind w:left="360"/>
      </w:pPr>
    </w:p>
    <w:tbl>
      <w:tblPr>
        <w:tblW w:w="146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4772"/>
        <w:gridCol w:w="8228"/>
      </w:tblGrid>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3450C3">
            <w:pPr>
              <w:rPr>
                <w:rFonts w:eastAsia="Calibri"/>
              </w:rPr>
            </w:pPr>
            <w:r w:rsidRPr="00102510">
              <w:rPr>
                <w:rFonts w:eastAsia="Calibri"/>
              </w:rPr>
              <w:t xml:space="preserve">   </w:t>
            </w:r>
          </w:p>
        </w:tc>
        <w:tc>
          <w:tcPr>
            <w:tcW w:w="4772" w:type="dxa"/>
            <w:tcBorders>
              <w:top w:val="single" w:sz="4" w:space="0" w:color="000000"/>
              <w:left w:val="single" w:sz="4" w:space="0" w:color="000000"/>
              <w:bottom w:val="single" w:sz="4" w:space="0" w:color="000000"/>
              <w:right w:val="single" w:sz="4" w:space="0" w:color="000000"/>
            </w:tcBorders>
            <w:shd w:val="clear" w:color="auto" w:fill="auto"/>
            <w:hideMark/>
          </w:tcPr>
          <w:p w:rsidR="000544DB" w:rsidRPr="00102510" w:rsidRDefault="000544DB" w:rsidP="003450C3">
            <w:pPr>
              <w:jc w:val="center"/>
              <w:rPr>
                <w:rFonts w:eastAsia="Calibri"/>
              </w:rPr>
            </w:pPr>
            <w:r w:rsidRPr="00102510">
              <w:rPr>
                <w:rFonts w:eastAsia="Calibri"/>
              </w:rPr>
              <w:t>Планируемые результаты обучения</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3450C3">
            <w:pPr>
              <w:jc w:val="center"/>
              <w:rPr>
                <w:rFonts w:eastAsia="Calibri"/>
              </w:rPr>
            </w:pPr>
            <w:r w:rsidRPr="00102510">
              <w:rPr>
                <w:rFonts w:eastAsia="Calibri"/>
              </w:rPr>
              <w:t>Оценочные средства</w:t>
            </w:r>
          </w:p>
        </w:tc>
      </w:tr>
      <w:tr w:rsidR="000544DB" w:rsidRPr="00C402C6" w:rsidTr="003450C3">
        <w:tc>
          <w:tcPr>
            <w:tcW w:w="14601"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0544DB" w:rsidRPr="00102510" w:rsidRDefault="000544DB" w:rsidP="003450C3">
            <w:pPr>
              <w:ind w:firstLine="318"/>
              <w:rPr>
                <w:rFonts w:eastAsia="Calibri"/>
                <w:b/>
                <w:bCs/>
              </w:rPr>
            </w:pPr>
            <w:r w:rsidRPr="00102510">
              <w:rPr>
                <w:rStyle w:val="FontStyle21"/>
                <w:b/>
                <w:sz w:val="24"/>
                <w:szCs w:val="24"/>
              </w:rPr>
              <w:t>ПК-14 способностью определять нормативные уровни допустимых негативных воздействий на человека и окружающую среду</w:t>
            </w:r>
          </w:p>
        </w:tc>
      </w:tr>
      <w:tr w:rsidR="000544DB" w:rsidRPr="00C402C6" w:rsidTr="003450C3">
        <w:trPr>
          <w:trHeight w:val="2012"/>
        </w:trPr>
        <w:tc>
          <w:tcPr>
            <w:tcW w:w="1601" w:type="dxa"/>
            <w:tcBorders>
              <w:top w:val="single" w:sz="4" w:space="0" w:color="auto"/>
              <w:left w:val="single" w:sz="4" w:space="0" w:color="000000"/>
              <w:bottom w:val="single" w:sz="4" w:space="0" w:color="000000"/>
              <w:right w:val="single" w:sz="4" w:space="0" w:color="auto"/>
            </w:tcBorders>
            <w:shd w:val="clear" w:color="auto" w:fill="auto"/>
          </w:tcPr>
          <w:p w:rsidR="000544DB" w:rsidRPr="00C640B4" w:rsidRDefault="000544DB" w:rsidP="003450C3">
            <w:pPr>
              <w:rPr>
                <w:highlight w:val="yellow"/>
              </w:rPr>
            </w:pPr>
            <w:r w:rsidRPr="008739A3">
              <w:t>Знать</w:t>
            </w:r>
          </w:p>
        </w:tc>
        <w:tc>
          <w:tcPr>
            <w:tcW w:w="4772" w:type="dxa"/>
            <w:tcBorders>
              <w:top w:val="single" w:sz="4" w:space="0" w:color="auto"/>
              <w:left w:val="single" w:sz="4" w:space="0" w:color="auto"/>
              <w:bottom w:val="single" w:sz="4" w:space="0" w:color="000000"/>
              <w:right w:val="single" w:sz="4" w:space="0" w:color="000000"/>
            </w:tcBorders>
            <w:shd w:val="clear" w:color="auto" w:fill="auto"/>
          </w:tcPr>
          <w:p w:rsidR="000544DB" w:rsidRPr="00102510" w:rsidRDefault="00CF5198" w:rsidP="00D042E5">
            <w:pPr>
              <w:widowControl/>
              <w:numPr>
                <w:ilvl w:val="0"/>
                <w:numId w:val="3"/>
              </w:numPr>
              <w:tabs>
                <w:tab w:val="left" w:pos="356"/>
                <w:tab w:val="left" w:pos="851"/>
              </w:tabs>
              <w:autoSpaceDE/>
              <w:autoSpaceDN/>
              <w:adjustRightInd/>
              <w:ind w:left="0" w:firstLine="0"/>
            </w:pPr>
            <w:r>
              <w:t xml:space="preserve">основные определения и понятия </w:t>
            </w:r>
            <w:proofErr w:type="spellStart"/>
            <w:r>
              <w:t>техн</w:t>
            </w:r>
            <w:r>
              <w:t>о</w:t>
            </w:r>
            <w:r>
              <w:t>сферной</w:t>
            </w:r>
            <w:proofErr w:type="spellEnd"/>
            <w:r>
              <w:t xml:space="preserve"> опасности, их свойства и характ</w:t>
            </w:r>
            <w:r>
              <w:t>е</w:t>
            </w:r>
            <w:r>
              <w:t>ристики</w:t>
            </w:r>
            <w:r w:rsidR="000544DB" w:rsidRPr="00102510">
              <w:t>;</w:t>
            </w:r>
          </w:p>
          <w:p w:rsidR="000544DB" w:rsidRPr="00102510" w:rsidRDefault="00CF5198" w:rsidP="00D042E5">
            <w:pPr>
              <w:widowControl/>
              <w:numPr>
                <w:ilvl w:val="0"/>
                <w:numId w:val="3"/>
              </w:numPr>
              <w:tabs>
                <w:tab w:val="left" w:pos="356"/>
                <w:tab w:val="left" w:pos="851"/>
              </w:tabs>
              <w:autoSpaceDE/>
              <w:autoSpaceDN/>
              <w:adjustRightInd/>
              <w:ind w:left="0" w:firstLine="0"/>
            </w:pPr>
            <w:r w:rsidRPr="00E91CAD">
              <w:t xml:space="preserve">основные методы </w:t>
            </w:r>
            <w:r w:rsidRPr="00FA74FD">
              <w:t>и принципы оценки воздействия на окружающую среду</w:t>
            </w:r>
            <w:r w:rsidR="000544DB" w:rsidRPr="00102510">
              <w:t>;</w:t>
            </w:r>
          </w:p>
          <w:p w:rsidR="000544DB" w:rsidRPr="00102510" w:rsidRDefault="00CF5198" w:rsidP="00D042E5">
            <w:pPr>
              <w:widowControl/>
              <w:numPr>
                <w:ilvl w:val="0"/>
                <w:numId w:val="3"/>
              </w:numPr>
              <w:tabs>
                <w:tab w:val="left" w:pos="356"/>
                <w:tab w:val="left" w:pos="851"/>
              </w:tabs>
              <w:autoSpaceDE/>
              <w:autoSpaceDN/>
              <w:adjustRightInd/>
              <w:ind w:left="0" w:firstLine="0"/>
            </w:pPr>
            <w:r w:rsidRPr="00E91CAD">
              <w:t xml:space="preserve">основные </w:t>
            </w:r>
            <w:r>
              <w:t>методы защиты негативных воздействий на окружающую среду</w:t>
            </w:r>
            <w:r w:rsidR="000544DB" w:rsidRPr="00102510">
              <w:t>.</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3450C3">
            <w:pPr>
              <w:rPr>
                <w:rFonts w:eastAsia="Calibri"/>
                <w:b/>
              </w:rPr>
            </w:pPr>
            <w:r w:rsidRPr="00102510">
              <w:rPr>
                <w:rFonts w:eastAsia="Calibri"/>
                <w:b/>
              </w:rPr>
              <w:t>Перечень теоретических вопросов к зачету:</w:t>
            </w:r>
          </w:p>
          <w:p w:rsidR="000544DB" w:rsidRPr="00965959" w:rsidRDefault="000544DB" w:rsidP="000544DB">
            <w:pPr>
              <w:shd w:val="clear" w:color="auto" w:fill="FFFFFF"/>
              <w:spacing w:line="274" w:lineRule="exact"/>
            </w:pPr>
            <w:r w:rsidRPr="00965959">
              <w:t>1. Государственные органы управления безопасностью.</w:t>
            </w:r>
          </w:p>
          <w:p w:rsidR="000544DB" w:rsidRPr="00965959" w:rsidRDefault="000544DB" w:rsidP="000544DB">
            <w:pPr>
              <w:shd w:val="clear" w:color="auto" w:fill="FFFFFF"/>
              <w:spacing w:line="274" w:lineRule="exact"/>
            </w:pPr>
            <w:r w:rsidRPr="00965959">
              <w:t xml:space="preserve">2. Управление </w:t>
            </w:r>
            <w:proofErr w:type="spellStart"/>
            <w:r w:rsidRPr="00965959">
              <w:t>техносферной</w:t>
            </w:r>
            <w:proofErr w:type="spellEnd"/>
            <w:r w:rsidRPr="00965959">
              <w:t xml:space="preserve"> безопасностью.</w:t>
            </w:r>
          </w:p>
          <w:p w:rsidR="000544DB" w:rsidRPr="00965959" w:rsidRDefault="000544DB" w:rsidP="000544DB">
            <w:pPr>
              <w:shd w:val="clear" w:color="auto" w:fill="FFFFFF"/>
              <w:spacing w:line="274" w:lineRule="exact"/>
            </w:pPr>
            <w:r w:rsidRPr="00965959">
              <w:t xml:space="preserve">3. Государственные органы управления </w:t>
            </w:r>
            <w:proofErr w:type="spellStart"/>
            <w:r w:rsidRPr="00965959">
              <w:t>техносферной</w:t>
            </w:r>
            <w:proofErr w:type="spellEnd"/>
            <w:r w:rsidRPr="00965959">
              <w:t xml:space="preserve"> безопасностью.</w:t>
            </w:r>
          </w:p>
          <w:p w:rsidR="000544DB" w:rsidRPr="00965959" w:rsidRDefault="000544DB" w:rsidP="000544DB">
            <w:pPr>
              <w:shd w:val="clear" w:color="auto" w:fill="FFFFFF"/>
              <w:spacing w:line="274" w:lineRule="exact"/>
            </w:pPr>
            <w:r w:rsidRPr="00965959">
              <w:t>4. Законодательное управление.</w:t>
            </w:r>
          </w:p>
          <w:p w:rsidR="000544DB" w:rsidRPr="00965959" w:rsidRDefault="000544DB" w:rsidP="000544DB">
            <w:pPr>
              <w:shd w:val="clear" w:color="auto" w:fill="FFFFFF"/>
              <w:spacing w:line="274" w:lineRule="exact"/>
            </w:pPr>
            <w:r w:rsidRPr="00965959">
              <w:t>5. Обязанности работодателя в области охраны труда, промышленной и п</w:t>
            </w:r>
            <w:r w:rsidRPr="00965959">
              <w:t>о</w:t>
            </w:r>
            <w:r w:rsidRPr="00965959">
              <w:t>жарной безопасности.</w:t>
            </w:r>
          </w:p>
          <w:p w:rsidR="000544DB" w:rsidRPr="00965959" w:rsidRDefault="000544DB" w:rsidP="000544DB">
            <w:pPr>
              <w:shd w:val="clear" w:color="auto" w:fill="FFFFFF"/>
              <w:spacing w:line="274" w:lineRule="exact"/>
            </w:pPr>
            <w:r w:rsidRPr="00965959">
              <w:t>6. Нормативно-техническое управление.</w:t>
            </w:r>
          </w:p>
          <w:p w:rsidR="000544DB" w:rsidRPr="00965959" w:rsidRDefault="000544DB" w:rsidP="000544DB">
            <w:pPr>
              <w:shd w:val="clear" w:color="auto" w:fill="FFFFFF"/>
              <w:spacing w:line="274" w:lineRule="exact"/>
            </w:pPr>
            <w:r w:rsidRPr="00965959">
              <w:t>7. Нормативно-правовое управление.</w:t>
            </w:r>
          </w:p>
          <w:p w:rsidR="000544DB" w:rsidRPr="00965959" w:rsidRDefault="000544DB" w:rsidP="000544DB">
            <w:pPr>
              <w:shd w:val="clear" w:color="auto" w:fill="FFFFFF"/>
              <w:spacing w:line="274" w:lineRule="exact"/>
            </w:pPr>
            <w:r w:rsidRPr="00965959">
              <w:t>8. Высший контроль и надзор органов прокуратуры и судебной власти.</w:t>
            </w:r>
          </w:p>
          <w:p w:rsidR="000544DB" w:rsidRPr="00965959" w:rsidRDefault="000544DB" w:rsidP="000544DB">
            <w:pPr>
              <w:shd w:val="clear" w:color="auto" w:fill="FFFFFF"/>
              <w:spacing w:line="274" w:lineRule="exact"/>
            </w:pPr>
            <w:r w:rsidRPr="00965959">
              <w:t xml:space="preserve">9. Общественные органы управления </w:t>
            </w:r>
            <w:proofErr w:type="spellStart"/>
            <w:r w:rsidRPr="00965959">
              <w:t>техносферной</w:t>
            </w:r>
            <w:proofErr w:type="spellEnd"/>
            <w:r w:rsidRPr="00965959">
              <w:t xml:space="preserve"> безопасностью.</w:t>
            </w:r>
          </w:p>
          <w:p w:rsidR="000544DB" w:rsidRPr="00A80F6F" w:rsidRDefault="000544DB" w:rsidP="000544DB">
            <w:pPr>
              <w:shd w:val="clear" w:color="auto" w:fill="FFFFFF"/>
              <w:spacing w:line="274" w:lineRule="exact"/>
              <w:rPr>
                <w:color w:val="FF0000"/>
              </w:rPr>
            </w:pPr>
            <w:r w:rsidRPr="00965959">
              <w:t>10. Международные органы управления охраной труда, промыш</w:t>
            </w:r>
            <w:r>
              <w:t>ленной и пожарной безопасностью.</w:t>
            </w: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D57BEA" w:rsidRDefault="000544DB" w:rsidP="003450C3">
            <w:r w:rsidRPr="00D57BEA">
              <w:t>Уметь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CF5198" w:rsidP="00D042E5">
            <w:pPr>
              <w:numPr>
                <w:ilvl w:val="0"/>
                <w:numId w:val="3"/>
              </w:numPr>
              <w:tabs>
                <w:tab w:val="left" w:pos="356"/>
                <w:tab w:val="left" w:pos="851"/>
              </w:tabs>
              <w:ind w:left="0" w:firstLine="0"/>
              <w:jc w:val="both"/>
            </w:pPr>
            <w:r w:rsidRPr="00926DBE">
              <w:t>пользоваться справочной и научно-технической литературы по вопросам охр</w:t>
            </w:r>
            <w:r w:rsidRPr="00926DBE">
              <w:t>а</w:t>
            </w:r>
            <w:r w:rsidRPr="00926DBE">
              <w:t>ны окружающей среды</w:t>
            </w:r>
            <w:r w:rsidR="000544DB" w:rsidRPr="00102510">
              <w:t xml:space="preserve">; </w:t>
            </w:r>
          </w:p>
          <w:p w:rsidR="000544DB" w:rsidRPr="00102510" w:rsidRDefault="000544DB" w:rsidP="00D042E5">
            <w:pPr>
              <w:numPr>
                <w:ilvl w:val="0"/>
                <w:numId w:val="3"/>
              </w:numPr>
              <w:tabs>
                <w:tab w:val="left" w:pos="356"/>
                <w:tab w:val="left" w:pos="851"/>
              </w:tabs>
              <w:ind w:left="0" w:firstLine="0"/>
              <w:jc w:val="both"/>
            </w:pPr>
            <w:r w:rsidRPr="00102510">
              <w:t>применять методы анализа взаимоде</w:t>
            </w:r>
            <w:r w:rsidRPr="00102510">
              <w:t>й</w:t>
            </w:r>
            <w:r w:rsidRPr="00102510">
              <w:t>ствия человека и его деятельности со ср</w:t>
            </w:r>
            <w:r w:rsidRPr="00102510">
              <w:t>е</w:t>
            </w:r>
            <w:r w:rsidRPr="00102510">
              <w:t>дой обитания;</w:t>
            </w:r>
          </w:p>
          <w:p w:rsidR="000544DB" w:rsidRPr="00102510" w:rsidRDefault="000544DB" w:rsidP="00D042E5">
            <w:pPr>
              <w:numPr>
                <w:ilvl w:val="0"/>
                <w:numId w:val="3"/>
              </w:numPr>
              <w:tabs>
                <w:tab w:val="left" w:pos="356"/>
                <w:tab w:val="left" w:pos="851"/>
              </w:tabs>
              <w:ind w:left="0" w:firstLine="0"/>
              <w:jc w:val="both"/>
              <w:rPr>
                <w:i/>
              </w:rPr>
            </w:pPr>
            <w:r w:rsidRPr="00102510">
              <w:t>определять нормативные уровни  допу</w:t>
            </w:r>
            <w:r w:rsidRPr="00102510">
              <w:t>с</w:t>
            </w:r>
            <w:r w:rsidRPr="00102510">
              <w:t>тимых негативных воздействий на человека и окружающую среду.</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B22884" w:rsidRDefault="000544DB" w:rsidP="003450C3">
            <w:pPr>
              <w:rPr>
                <w:rFonts w:eastAsia="Calibri"/>
                <w:b/>
              </w:rPr>
            </w:pPr>
            <w:r w:rsidRPr="00B22884">
              <w:rPr>
                <w:rFonts w:eastAsia="Calibri"/>
                <w:b/>
              </w:rPr>
              <w:t>Примерные практические задания для экзамена:</w:t>
            </w:r>
          </w:p>
          <w:p w:rsidR="000544DB" w:rsidRPr="00B22884" w:rsidRDefault="000544DB" w:rsidP="00D042E5">
            <w:pPr>
              <w:numPr>
                <w:ilvl w:val="0"/>
                <w:numId w:val="4"/>
              </w:numPr>
              <w:shd w:val="clear" w:color="auto" w:fill="FFFFFF"/>
              <w:tabs>
                <w:tab w:val="left" w:pos="715"/>
              </w:tabs>
              <w:jc w:val="both"/>
              <w:rPr>
                <w:b/>
                <w:bCs/>
                <w:spacing w:val="-23"/>
              </w:rPr>
            </w:pPr>
            <w:r w:rsidRPr="00B22884">
              <w:rPr>
                <w:spacing w:val="10"/>
              </w:rPr>
              <w:t xml:space="preserve">Какие прямые критерии оценки состояния воздушного бассейна  вы </w:t>
            </w:r>
            <w:r w:rsidRPr="00B22884">
              <w:rPr>
                <w:spacing w:val="-1"/>
              </w:rPr>
              <w:t>знаете?</w:t>
            </w:r>
          </w:p>
          <w:p w:rsidR="000544DB" w:rsidRPr="00B22884" w:rsidRDefault="000544DB" w:rsidP="00D042E5">
            <w:pPr>
              <w:numPr>
                <w:ilvl w:val="0"/>
                <w:numId w:val="4"/>
              </w:numPr>
              <w:shd w:val="clear" w:color="auto" w:fill="FFFFFF"/>
              <w:tabs>
                <w:tab w:val="left" w:pos="715"/>
              </w:tabs>
              <w:jc w:val="both"/>
              <w:rPr>
                <w:spacing w:val="-10"/>
              </w:rPr>
            </w:pPr>
            <w:r w:rsidRPr="00B22884">
              <w:rPr>
                <w:spacing w:val="4"/>
              </w:rPr>
              <w:t xml:space="preserve">Приведите примеры косвенных и индикаторных критериев состояния </w:t>
            </w:r>
            <w:r w:rsidRPr="00B22884">
              <w:rPr>
                <w:spacing w:val="-1"/>
              </w:rPr>
              <w:t>атмосферы.</w:t>
            </w:r>
          </w:p>
          <w:p w:rsidR="000544DB" w:rsidRPr="00B22884" w:rsidRDefault="000544DB" w:rsidP="00D042E5">
            <w:pPr>
              <w:numPr>
                <w:ilvl w:val="0"/>
                <w:numId w:val="4"/>
              </w:numPr>
              <w:shd w:val="clear" w:color="auto" w:fill="FFFFFF"/>
              <w:tabs>
                <w:tab w:val="left" w:pos="715"/>
              </w:tabs>
              <w:jc w:val="both"/>
              <w:rPr>
                <w:spacing w:val="-10"/>
              </w:rPr>
            </w:pPr>
            <w:r w:rsidRPr="00B22884">
              <w:t>Сколько классов опасности веществ выделяется? Какие?</w:t>
            </w:r>
          </w:p>
          <w:p w:rsidR="000544DB" w:rsidRPr="00B22884" w:rsidRDefault="000544DB" w:rsidP="00D042E5">
            <w:pPr>
              <w:numPr>
                <w:ilvl w:val="0"/>
                <w:numId w:val="4"/>
              </w:numPr>
              <w:shd w:val="clear" w:color="auto" w:fill="FFFFFF"/>
              <w:tabs>
                <w:tab w:val="left" w:pos="715"/>
              </w:tabs>
              <w:jc w:val="both"/>
              <w:rPr>
                <w:spacing w:val="-10"/>
              </w:rPr>
            </w:pPr>
            <w:r w:rsidRPr="00B22884">
              <w:rPr>
                <w:spacing w:val="6"/>
              </w:rPr>
              <w:t xml:space="preserve">Какие  критерии  качества воздуха учитывают разовые  концентрации </w:t>
            </w:r>
            <w:r w:rsidRPr="00B22884">
              <w:t>примесей?</w:t>
            </w:r>
          </w:p>
          <w:p w:rsidR="000544DB" w:rsidRPr="00B22884" w:rsidRDefault="000544DB" w:rsidP="00D042E5">
            <w:pPr>
              <w:numPr>
                <w:ilvl w:val="0"/>
                <w:numId w:val="4"/>
              </w:numPr>
              <w:shd w:val="clear" w:color="auto" w:fill="FFFFFF"/>
              <w:tabs>
                <w:tab w:val="left" w:pos="715"/>
              </w:tabs>
              <w:jc w:val="both"/>
              <w:rPr>
                <w:rFonts w:eastAsia="Calibri"/>
                <w:b/>
              </w:rPr>
            </w:pPr>
            <w:r w:rsidRPr="00B22884">
              <w:rPr>
                <w:spacing w:val="-2"/>
              </w:rPr>
              <w:t xml:space="preserve">Какое количество загрязняющих веществ обычно применяется для расчета </w:t>
            </w:r>
            <w:r w:rsidRPr="00B22884">
              <w:rPr>
                <w:spacing w:val="-6"/>
              </w:rPr>
              <w:t>ИЗА?</w:t>
            </w: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C640B4" w:rsidRDefault="000544DB" w:rsidP="003450C3">
            <w:pPr>
              <w:rPr>
                <w:highlight w:val="yellow"/>
              </w:rPr>
            </w:pPr>
            <w:r w:rsidRPr="00676F7D">
              <w:t>Владеть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D042E5">
            <w:pPr>
              <w:pStyle w:val="21"/>
              <w:numPr>
                <w:ilvl w:val="0"/>
                <w:numId w:val="3"/>
              </w:numPr>
              <w:tabs>
                <w:tab w:val="left" w:pos="356"/>
                <w:tab w:val="left" w:pos="851"/>
              </w:tabs>
              <w:spacing w:after="0" w:line="240" w:lineRule="auto"/>
              <w:ind w:left="0" w:firstLine="0"/>
              <w:rPr>
                <w:rFonts w:cs="Arial"/>
              </w:rPr>
            </w:pPr>
            <w:r w:rsidRPr="00102510">
              <w:t>профессиональным языком предметной области знаний;</w:t>
            </w:r>
          </w:p>
          <w:p w:rsidR="000544DB" w:rsidRPr="00102510" w:rsidRDefault="000544DB" w:rsidP="00D042E5">
            <w:pPr>
              <w:pStyle w:val="21"/>
              <w:numPr>
                <w:ilvl w:val="0"/>
                <w:numId w:val="3"/>
              </w:numPr>
              <w:tabs>
                <w:tab w:val="left" w:pos="356"/>
                <w:tab w:val="left" w:pos="851"/>
              </w:tabs>
              <w:spacing w:after="0" w:line="240" w:lineRule="auto"/>
              <w:ind w:left="0" w:firstLine="0"/>
              <w:rPr>
                <w:rFonts w:cs="Arial"/>
              </w:rPr>
            </w:pPr>
            <w:r w:rsidRPr="00102510">
              <w:t xml:space="preserve">методами оценки различных вредных и </w:t>
            </w:r>
            <w:r w:rsidRPr="00102510">
              <w:lastRenderedPageBreak/>
              <w:t>опасных факторов, влияющих на человека и окружающую среду;</w:t>
            </w:r>
          </w:p>
          <w:p w:rsidR="000544DB" w:rsidRPr="00102510" w:rsidRDefault="000544DB" w:rsidP="00D042E5">
            <w:pPr>
              <w:pStyle w:val="21"/>
              <w:numPr>
                <w:ilvl w:val="0"/>
                <w:numId w:val="3"/>
              </w:numPr>
              <w:tabs>
                <w:tab w:val="left" w:pos="356"/>
                <w:tab w:val="left" w:pos="851"/>
              </w:tabs>
              <w:spacing w:after="0" w:line="240" w:lineRule="auto"/>
              <w:ind w:left="0" w:firstLine="0"/>
              <w:rPr>
                <w:rFonts w:cs="Arial"/>
              </w:rPr>
            </w:pPr>
            <w:r w:rsidRPr="00102510">
              <w:t>способами обеспечения безопасности среды обитания.</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B22884" w:rsidRDefault="000544DB" w:rsidP="003450C3">
            <w:pPr>
              <w:rPr>
                <w:rFonts w:eastAsia="Calibri"/>
                <w:b/>
              </w:rPr>
            </w:pPr>
            <w:r w:rsidRPr="00B22884">
              <w:rPr>
                <w:rFonts w:eastAsia="Calibri"/>
                <w:b/>
              </w:rPr>
              <w:lastRenderedPageBreak/>
              <w:t>Комплексные задания:</w:t>
            </w:r>
          </w:p>
          <w:p w:rsidR="000544DB" w:rsidRPr="00B22884" w:rsidRDefault="000544DB" w:rsidP="003450C3">
            <w:pPr>
              <w:rPr>
                <w:rFonts w:eastAsia="Calibri"/>
              </w:rPr>
            </w:pPr>
            <w:r w:rsidRPr="00B22884">
              <w:rPr>
                <w:rFonts w:eastAsia="Calibri"/>
              </w:rPr>
              <w:t>Задание</w:t>
            </w:r>
          </w:p>
          <w:p w:rsidR="000544DB" w:rsidRPr="00B22884" w:rsidRDefault="000544DB" w:rsidP="00D042E5">
            <w:pPr>
              <w:widowControl/>
              <w:numPr>
                <w:ilvl w:val="0"/>
                <w:numId w:val="5"/>
              </w:numPr>
              <w:autoSpaceDE/>
              <w:autoSpaceDN/>
              <w:adjustRightInd/>
              <w:ind w:left="0" w:firstLine="0"/>
              <w:jc w:val="both"/>
              <w:rPr>
                <w:rFonts w:eastAsia="Calibri"/>
              </w:rPr>
            </w:pPr>
            <w:proofErr w:type="gramStart"/>
            <w:r w:rsidRPr="00B22884">
              <w:rPr>
                <w:bCs/>
                <w:iCs/>
              </w:rPr>
              <w:t>При</w:t>
            </w:r>
            <w:proofErr w:type="gramEnd"/>
            <w:r w:rsidRPr="00B22884">
              <w:rPr>
                <w:bCs/>
                <w:iCs/>
              </w:rPr>
              <w:t xml:space="preserve"> выполнение задания по расчету </w:t>
            </w:r>
            <w:r w:rsidRPr="00B22884">
              <w:rPr>
                <w:bCs/>
              </w:rPr>
              <w:t>уровня шума, создаваемого и</w:t>
            </w:r>
            <w:r w:rsidRPr="00B22884">
              <w:rPr>
                <w:bCs/>
              </w:rPr>
              <w:t>с</w:t>
            </w:r>
            <w:r w:rsidRPr="00B22884">
              <w:rPr>
                <w:bCs/>
              </w:rPr>
              <w:lastRenderedPageBreak/>
              <w:t xml:space="preserve">точниками предприятия в контрольных точках определить какими способами </w:t>
            </w:r>
            <w:r w:rsidRPr="00B22884">
              <w:t>оценивания решений и выполнения рекомендаций будете пользоваться эк</w:t>
            </w:r>
            <w:r w:rsidRPr="00B22884">
              <w:t>с</w:t>
            </w:r>
            <w:r w:rsidRPr="00B22884">
              <w:t>перт.</w:t>
            </w:r>
          </w:p>
        </w:tc>
      </w:tr>
      <w:tr w:rsidR="000544DB" w:rsidRPr="00C402C6" w:rsidTr="003450C3">
        <w:trPr>
          <w:trHeight w:val="566"/>
        </w:trPr>
        <w:tc>
          <w:tcPr>
            <w:tcW w:w="14601" w:type="dxa"/>
            <w:gridSpan w:val="3"/>
            <w:tcBorders>
              <w:top w:val="single" w:sz="4" w:space="0" w:color="000000"/>
              <w:left w:val="single" w:sz="4" w:space="0" w:color="000000"/>
              <w:bottom w:val="single" w:sz="4" w:space="0" w:color="000000"/>
              <w:right w:val="single" w:sz="4" w:space="0" w:color="000000"/>
            </w:tcBorders>
            <w:shd w:val="clear" w:color="auto" w:fill="auto"/>
          </w:tcPr>
          <w:p w:rsidR="000544DB" w:rsidRPr="00102510" w:rsidRDefault="000544DB" w:rsidP="003450C3">
            <w:pPr>
              <w:rPr>
                <w:rFonts w:eastAsia="Calibri"/>
                <w:b/>
              </w:rPr>
            </w:pPr>
            <w:r w:rsidRPr="00E55F36">
              <w:rPr>
                <w:rStyle w:val="FontStyle21"/>
                <w:b/>
                <w:sz w:val="24"/>
                <w:szCs w:val="24"/>
              </w:rPr>
              <w:lastRenderedPageBreak/>
              <w:t>ПК-1</w:t>
            </w:r>
            <w:r>
              <w:rPr>
                <w:rStyle w:val="FontStyle21"/>
                <w:b/>
                <w:sz w:val="24"/>
                <w:szCs w:val="24"/>
              </w:rPr>
              <w:t>8</w:t>
            </w:r>
            <w:r w:rsidRPr="00E55F36">
              <w:rPr>
                <w:rStyle w:val="FontStyle21"/>
                <w:b/>
                <w:sz w:val="24"/>
                <w:szCs w:val="24"/>
              </w:rPr>
              <w:t xml:space="preserve"> готовностью осуществлять проверки безопасного состояния объектов различного назначения, участвовать в экспертизах их безопасности, регламентированных действующим законодательством Российской Федерации</w:t>
            </w: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C640B4" w:rsidRDefault="000544DB" w:rsidP="003450C3">
            <w:pPr>
              <w:rPr>
                <w:highlight w:val="yellow"/>
              </w:rPr>
            </w:pPr>
            <w:r w:rsidRPr="00676F7D">
              <w:t>Знать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Default="000544DB" w:rsidP="00D042E5">
            <w:pPr>
              <w:pStyle w:val="21"/>
              <w:numPr>
                <w:ilvl w:val="0"/>
                <w:numId w:val="3"/>
              </w:numPr>
              <w:tabs>
                <w:tab w:val="left" w:pos="356"/>
                <w:tab w:val="left" w:pos="851"/>
              </w:tabs>
              <w:spacing w:after="0" w:line="240" w:lineRule="auto"/>
              <w:ind w:left="0" w:firstLine="0"/>
            </w:pPr>
            <w:r>
              <w:t>м</w:t>
            </w:r>
            <w:r w:rsidRPr="005E1982">
              <w:t xml:space="preserve">етоды и системы обеспечения </w:t>
            </w:r>
            <w:proofErr w:type="spellStart"/>
            <w:r w:rsidRPr="005E1982">
              <w:t>техн</w:t>
            </w:r>
            <w:r w:rsidRPr="005E1982">
              <w:t>о</w:t>
            </w:r>
            <w:r w:rsidRPr="005E1982">
              <w:t>сферной</w:t>
            </w:r>
            <w:proofErr w:type="spellEnd"/>
            <w:r w:rsidRPr="005E1982">
              <w:t xml:space="preserve"> безопасности</w:t>
            </w:r>
            <w:r>
              <w:t>;</w:t>
            </w:r>
          </w:p>
          <w:p w:rsidR="000544DB" w:rsidRPr="00DB25A6" w:rsidRDefault="000544DB" w:rsidP="00D042E5">
            <w:pPr>
              <w:pStyle w:val="21"/>
              <w:numPr>
                <w:ilvl w:val="0"/>
                <w:numId w:val="3"/>
              </w:numPr>
              <w:tabs>
                <w:tab w:val="left" w:pos="356"/>
                <w:tab w:val="left" w:pos="851"/>
              </w:tabs>
              <w:spacing w:after="0" w:line="240" w:lineRule="auto"/>
              <w:ind w:left="0" w:firstLine="0"/>
            </w:pPr>
            <w:r>
              <w:rPr>
                <w:color w:val="000000"/>
              </w:rPr>
              <w:t>порядок заполнения и ведения эколог</w:t>
            </w:r>
            <w:r>
              <w:rPr>
                <w:color w:val="000000"/>
              </w:rPr>
              <w:t>и</w:t>
            </w:r>
            <w:r>
              <w:rPr>
                <w:color w:val="000000"/>
              </w:rPr>
              <w:t>ческого паспорт объекта;</w:t>
            </w:r>
          </w:p>
          <w:p w:rsidR="000544DB" w:rsidRPr="00F03382" w:rsidRDefault="000544DB" w:rsidP="00D042E5">
            <w:pPr>
              <w:pStyle w:val="21"/>
              <w:numPr>
                <w:ilvl w:val="0"/>
                <w:numId w:val="3"/>
              </w:numPr>
              <w:tabs>
                <w:tab w:val="left" w:pos="356"/>
                <w:tab w:val="left" w:pos="851"/>
              </w:tabs>
              <w:spacing w:after="0" w:line="240" w:lineRule="auto"/>
              <w:ind w:left="0" w:firstLine="0"/>
            </w:pPr>
            <w:r>
              <w:rPr>
                <w:color w:val="000000"/>
                <w:spacing w:val="1"/>
              </w:rPr>
              <w:t>порядок проведения ОВОС, экологич</w:t>
            </w:r>
            <w:r>
              <w:rPr>
                <w:color w:val="000000"/>
                <w:spacing w:val="1"/>
              </w:rPr>
              <w:t>е</w:t>
            </w:r>
            <w:r>
              <w:rPr>
                <w:color w:val="000000"/>
                <w:spacing w:val="1"/>
              </w:rPr>
              <w:t xml:space="preserve">ской экспертизы рабочих мест, экспертизы промышленной безопасности, анализ риска опасных </w:t>
            </w:r>
            <w:r>
              <w:rPr>
                <w:color w:val="000000"/>
                <w:spacing w:val="-1"/>
              </w:rPr>
              <w:t>производственных объектов.</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965959" w:rsidRDefault="000544DB" w:rsidP="000544DB">
            <w:pPr>
              <w:shd w:val="clear" w:color="auto" w:fill="FFFFFF"/>
              <w:spacing w:line="274" w:lineRule="exact"/>
            </w:pPr>
            <w:r>
              <w:t>1</w:t>
            </w:r>
            <w:r w:rsidRPr="00965959">
              <w:t>. Государственные органы контроля и надзора при министерствах РФ.</w:t>
            </w:r>
          </w:p>
          <w:p w:rsidR="000544DB" w:rsidRPr="00965959" w:rsidRDefault="000544DB" w:rsidP="000544DB">
            <w:pPr>
              <w:shd w:val="clear" w:color="auto" w:fill="FFFFFF"/>
              <w:spacing w:line="274" w:lineRule="exact"/>
            </w:pPr>
            <w:r w:rsidRPr="00965959">
              <w:t>2. Государственные органы надзора и контроля при Президенте РФ.</w:t>
            </w:r>
          </w:p>
          <w:p w:rsidR="000544DB" w:rsidRPr="00965959" w:rsidRDefault="000544DB" w:rsidP="000544DB">
            <w:pPr>
              <w:shd w:val="clear" w:color="auto" w:fill="FFFFFF"/>
              <w:spacing w:line="274" w:lineRule="exact"/>
            </w:pPr>
            <w:r w:rsidRPr="00965959">
              <w:t>3. Основные принципы  государственной политики в области безопасности труда.</w:t>
            </w:r>
          </w:p>
          <w:p w:rsidR="000544DB" w:rsidRPr="00965959" w:rsidRDefault="000544DB" w:rsidP="000544DB">
            <w:pPr>
              <w:shd w:val="clear" w:color="auto" w:fill="FFFFFF"/>
              <w:spacing w:line="274" w:lineRule="exact"/>
            </w:pPr>
            <w:r w:rsidRPr="00965959">
              <w:t>4. Основные направления и принципы формирования системы управления охраной труда.</w:t>
            </w:r>
          </w:p>
          <w:p w:rsidR="000544DB" w:rsidRPr="00965959" w:rsidRDefault="000544DB" w:rsidP="000544DB">
            <w:pPr>
              <w:shd w:val="clear" w:color="auto" w:fill="FFFFFF"/>
              <w:spacing w:line="274" w:lineRule="exact"/>
            </w:pPr>
            <w:r w:rsidRPr="00965959">
              <w:t>5. Структура и функции управления  на федеральном уровне.</w:t>
            </w:r>
          </w:p>
          <w:p w:rsidR="000544DB" w:rsidRPr="00965959" w:rsidRDefault="000544DB" w:rsidP="000544DB">
            <w:pPr>
              <w:shd w:val="clear" w:color="auto" w:fill="FFFFFF"/>
              <w:spacing w:line="274" w:lineRule="exact"/>
            </w:pPr>
            <w:r w:rsidRPr="00965959">
              <w:t>6. Структура и функции управления  на региональном уровне.</w:t>
            </w:r>
          </w:p>
          <w:p w:rsidR="000544DB" w:rsidRPr="00965959" w:rsidRDefault="00CF5198" w:rsidP="000544DB">
            <w:pPr>
              <w:shd w:val="clear" w:color="auto" w:fill="FFFFFF"/>
              <w:spacing w:line="274" w:lineRule="exact"/>
              <w:rPr>
                <w:color w:val="000000"/>
              </w:rPr>
            </w:pPr>
            <w:r>
              <w:rPr>
                <w:color w:val="000000"/>
              </w:rPr>
              <w:t>7.</w:t>
            </w:r>
            <w:r w:rsidR="000544DB" w:rsidRPr="00965959">
              <w:rPr>
                <w:color w:val="000000"/>
              </w:rPr>
              <w:t xml:space="preserve"> Текущее оперативное планирование мероприятий по безопасности труда.</w:t>
            </w:r>
          </w:p>
          <w:p w:rsidR="000544DB" w:rsidRPr="00965959" w:rsidRDefault="00CF5198" w:rsidP="000544DB">
            <w:pPr>
              <w:shd w:val="clear" w:color="auto" w:fill="FFFFFF"/>
              <w:spacing w:line="274" w:lineRule="exact"/>
              <w:rPr>
                <w:color w:val="000000"/>
              </w:rPr>
            </w:pPr>
            <w:r>
              <w:rPr>
                <w:color w:val="000000"/>
              </w:rPr>
              <w:t>8</w:t>
            </w:r>
            <w:r w:rsidR="000544DB" w:rsidRPr="00965959">
              <w:rPr>
                <w:color w:val="000000"/>
              </w:rPr>
              <w:t>. Ответственность за нарушение законодательства о труде и правил без</w:t>
            </w:r>
            <w:r w:rsidR="000544DB" w:rsidRPr="00965959">
              <w:rPr>
                <w:color w:val="000000"/>
              </w:rPr>
              <w:t>о</w:t>
            </w:r>
            <w:r w:rsidR="000544DB" w:rsidRPr="00965959">
              <w:rPr>
                <w:color w:val="000000"/>
              </w:rPr>
              <w:t>пасности труда.</w:t>
            </w:r>
          </w:p>
          <w:p w:rsidR="000544DB" w:rsidRPr="00965959" w:rsidRDefault="00CF5198" w:rsidP="000544DB">
            <w:pPr>
              <w:shd w:val="clear" w:color="auto" w:fill="FFFFFF"/>
              <w:spacing w:before="4" w:line="274" w:lineRule="exact"/>
              <w:rPr>
                <w:color w:val="000000"/>
              </w:rPr>
            </w:pPr>
            <w:r>
              <w:rPr>
                <w:color w:val="000000"/>
              </w:rPr>
              <w:t>9</w:t>
            </w:r>
            <w:r w:rsidR="000544DB" w:rsidRPr="00965959">
              <w:rPr>
                <w:color w:val="000000"/>
              </w:rPr>
              <w:t>. Дисциплинарная ответственность, порядок наложения взыскания.</w:t>
            </w:r>
          </w:p>
          <w:p w:rsidR="000544DB" w:rsidRPr="00965959" w:rsidRDefault="000544DB" w:rsidP="000544DB">
            <w:pPr>
              <w:shd w:val="clear" w:color="auto" w:fill="FFFFFF"/>
              <w:spacing w:line="274" w:lineRule="exact"/>
              <w:rPr>
                <w:color w:val="000000"/>
              </w:rPr>
            </w:pPr>
            <w:r>
              <w:rPr>
                <w:color w:val="000000"/>
              </w:rPr>
              <w:t>1</w:t>
            </w:r>
            <w:r w:rsidR="00CF5198">
              <w:rPr>
                <w:color w:val="000000"/>
              </w:rPr>
              <w:t>0.</w:t>
            </w:r>
            <w:r w:rsidRPr="00965959">
              <w:rPr>
                <w:color w:val="000000"/>
              </w:rPr>
              <w:t xml:space="preserve"> Административная ответственность, порядок наложения взыскания.</w:t>
            </w:r>
          </w:p>
          <w:p w:rsidR="000544DB" w:rsidRPr="00965959" w:rsidRDefault="000544DB" w:rsidP="000544DB">
            <w:pPr>
              <w:shd w:val="clear" w:color="auto" w:fill="FFFFFF"/>
              <w:spacing w:line="274" w:lineRule="exact"/>
            </w:pPr>
            <w:r>
              <w:rPr>
                <w:color w:val="000000"/>
              </w:rPr>
              <w:t>1</w:t>
            </w:r>
            <w:r w:rsidR="00CF5198">
              <w:rPr>
                <w:color w:val="000000"/>
              </w:rPr>
              <w:t>1</w:t>
            </w:r>
            <w:r w:rsidRPr="00965959">
              <w:rPr>
                <w:color w:val="000000"/>
              </w:rPr>
              <w:t>. Уголовная ответственность, порядок  наложения взыскания</w:t>
            </w:r>
          </w:p>
          <w:p w:rsidR="000544DB" w:rsidRPr="00A61C0C" w:rsidRDefault="000544DB" w:rsidP="003450C3">
            <w:pPr>
              <w:shd w:val="clear" w:color="auto" w:fill="FFFFFF"/>
              <w:ind w:firstLine="709"/>
              <w:jc w:val="both"/>
              <w:rPr>
                <w:rFonts w:eastAsia="Calibri"/>
              </w:rPr>
            </w:pP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676F7D" w:rsidRDefault="000544DB" w:rsidP="003450C3">
            <w:r w:rsidRPr="00676F7D">
              <w:t>Уметь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Pr="00F03382" w:rsidRDefault="000544DB" w:rsidP="00D042E5">
            <w:pPr>
              <w:pStyle w:val="21"/>
              <w:numPr>
                <w:ilvl w:val="0"/>
                <w:numId w:val="3"/>
              </w:numPr>
              <w:tabs>
                <w:tab w:val="left" w:pos="356"/>
                <w:tab w:val="left" w:pos="851"/>
              </w:tabs>
              <w:spacing w:after="0" w:line="240" w:lineRule="auto"/>
              <w:ind w:left="0" w:firstLine="0"/>
              <w:rPr>
                <w:rFonts w:cs="Arial"/>
              </w:rPr>
            </w:pPr>
            <w:r>
              <w:t xml:space="preserve">  пользоваться основными </w:t>
            </w:r>
            <w:r>
              <w:rPr>
                <w:color w:val="000000"/>
                <w:spacing w:val="3"/>
              </w:rPr>
              <w:t xml:space="preserve">методиками расчета концентрации вредных веществ, содержащихся в </w:t>
            </w:r>
            <w:r>
              <w:rPr>
                <w:color w:val="000000"/>
                <w:spacing w:val="-1"/>
              </w:rPr>
              <w:t>выбросах и сбросах пре</w:t>
            </w:r>
            <w:r>
              <w:rPr>
                <w:color w:val="000000"/>
                <w:spacing w:val="-1"/>
              </w:rPr>
              <w:t>д</w:t>
            </w:r>
            <w:r>
              <w:rPr>
                <w:color w:val="000000"/>
                <w:spacing w:val="-1"/>
              </w:rPr>
              <w:t>приятий</w:t>
            </w:r>
            <w:r w:rsidRPr="00F03382">
              <w:t>;</w:t>
            </w:r>
          </w:p>
          <w:p w:rsidR="000544DB" w:rsidRPr="00F03382" w:rsidRDefault="000544DB" w:rsidP="00D042E5">
            <w:pPr>
              <w:pStyle w:val="21"/>
              <w:numPr>
                <w:ilvl w:val="0"/>
                <w:numId w:val="3"/>
              </w:numPr>
              <w:tabs>
                <w:tab w:val="left" w:pos="356"/>
                <w:tab w:val="left" w:pos="851"/>
              </w:tabs>
              <w:spacing w:after="0" w:line="240" w:lineRule="auto"/>
              <w:ind w:left="0" w:firstLine="0"/>
              <w:rPr>
                <w:rFonts w:cs="Arial"/>
              </w:rPr>
            </w:pPr>
            <w:r w:rsidRPr="004C1D1C">
              <w:t>осуществлять участие в проверках без</w:t>
            </w:r>
            <w:r w:rsidRPr="004C1D1C">
              <w:t>о</w:t>
            </w:r>
            <w:r w:rsidRPr="004C1D1C">
              <w:t>пасного состояния объектов различного н</w:t>
            </w:r>
            <w:r w:rsidRPr="004C1D1C">
              <w:t>а</w:t>
            </w:r>
            <w:r w:rsidRPr="004C1D1C">
              <w:t>значения, участвовать в экспертизах их безопасности, регламентированных дейс</w:t>
            </w:r>
            <w:r w:rsidRPr="004C1D1C">
              <w:t>т</w:t>
            </w:r>
            <w:r w:rsidRPr="004C1D1C">
              <w:t>вующим законодательством Российской Федерации</w:t>
            </w:r>
            <w:r w:rsidRPr="00F03382">
              <w:rPr>
                <w:color w:val="000000"/>
              </w:rPr>
              <w:t>;</w:t>
            </w:r>
          </w:p>
          <w:p w:rsidR="000544DB" w:rsidRPr="00F03382" w:rsidRDefault="000544DB" w:rsidP="00D042E5">
            <w:pPr>
              <w:pStyle w:val="21"/>
              <w:numPr>
                <w:ilvl w:val="0"/>
                <w:numId w:val="3"/>
              </w:numPr>
              <w:tabs>
                <w:tab w:val="left" w:pos="356"/>
                <w:tab w:val="left" w:pos="851"/>
              </w:tabs>
              <w:spacing w:after="0" w:line="240" w:lineRule="auto"/>
              <w:ind w:left="0" w:firstLine="0"/>
            </w:pPr>
            <w:r>
              <w:rPr>
                <w:color w:val="000000"/>
                <w:spacing w:val="-1"/>
              </w:rPr>
              <w:t xml:space="preserve">проводить </w:t>
            </w:r>
            <w:r>
              <w:rPr>
                <w:color w:val="000000"/>
                <w:spacing w:val="4"/>
              </w:rPr>
              <w:t>оценку воздействия на о</w:t>
            </w:r>
            <w:r>
              <w:rPr>
                <w:color w:val="000000"/>
                <w:spacing w:val="4"/>
              </w:rPr>
              <w:t>к</w:t>
            </w:r>
            <w:r>
              <w:rPr>
                <w:color w:val="000000"/>
                <w:spacing w:val="4"/>
              </w:rPr>
              <w:lastRenderedPageBreak/>
              <w:t xml:space="preserve">ружающую среду (ОВОС), экологическую </w:t>
            </w:r>
            <w:r>
              <w:rPr>
                <w:color w:val="000000"/>
              </w:rPr>
              <w:t>экспертизу, экспертизу декларации пр</w:t>
            </w:r>
            <w:r>
              <w:rPr>
                <w:color w:val="000000"/>
              </w:rPr>
              <w:t>о</w:t>
            </w:r>
            <w:r>
              <w:rPr>
                <w:color w:val="000000"/>
              </w:rPr>
              <w:t>мышленной безопасности</w:t>
            </w:r>
            <w:r w:rsidRPr="00F03382">
              <w:rPr>
                <w:i/>
                <w:color w:val="000000"/>
              </w:rPr>
              <w:t>.</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3614D5" w:rsidRDefault="000544DB" w:rsidP="003450C3">
            <w:pPr>
              <w:shd w:val="clear" w:color="auto" w:fill="FFFFFF"/>
              <w:ind w:firstLine="709"/>
              <w:jc w:val="both"/>
              <w:rPr>
                <w:color w:val="000000"/>
              </w:rPr>
            </w:pPr>
            <w:r>
              <w:rPr>
                <w:color w:val="000000"/>
              </w:rPr>
              <w:lastRenderedPageBreak/>
              <w:t xml:space="preserve">1 </w:t>
            </w:r>
            <w:r w:rsidRPr="003614D5">
              <w:rPr>
                <w:color w:val="000000"/>
              </w:rPr>
              <w:t>Экологическая экспертиза, цели и задачи ГЭЭ.</w:t>
            </w:r>
          </w:p>
          <w:p w:rsidR="000544DB" w:rsidRPr="003614D5" w:rsidRDefault="000544DB" w:rsidP="003450C3">
            <w:pPr>
              <w:shd w:val="clear" w:color="auto" w:fill="FFFFFF"/>
              <w:ind w:firstLine="709"/>
              <w:jc w:val="both"/>
              <w:rPr>
                <w:color w:val="000000"/>
              </w:rPr>
            </w:pPr>
            <w:r>
              <w:rPr>
                <w:color w:val="000000"/>
              </w:rPr>
              <w:t>2</w:t>
            </w:r>
            <w:r w:rsidRPr="003614D5">
              <w:rPr>
                <w:color w:val="000000"/>
              </w:rPr>
              <w:t>. Принципы экологической экспертизы.</w:t>
            </w:r>
          </w:p>
          <w:p w:rsidR="000544DB" w:rsidRPr="003614D5" w:rsidRDefault="000544DB" w:rsidP="003450C3">
            <w:pPr>
              <w:shd w:val="clear" w:color="auto" w:fill="FFFFFF"/>
              <w:ind w:firstLine="709"/>
              <w:jc w:val="both"/>
              <w:rPr>
                <w:color w:val="000000"/>
              </w:rPr>
            </w:pPr>
            <w:r>
              <w:rPr>
                <w:color w:val="000000"/>
              </w:rPr>
              <w:t>3</w:t>
            </w:r>
            <w:r w:rsidRPr="003614D5">
              <w:rPr>
                <w:color w:val="000000"/>
              </w:rPr>
              <w:t>. Правовая база экологической экспертизы.</w:t>
            </w:r>
          </w:p>
          <w:p w:rsidR="000544DB" w:rsidRPr="003614D5" w:rsidRDefault="000544DB" w:rsidP="003450C3">
            <w:pPr>
              <w:shd w:val="clear" w:color="auto" w:fill="FFFFFF"/>
              <w:ind w:firstLine="709"/>
              <w:jc w:val="both"/>
              <w:rPr>
                <w:color w:val="000000"/>
              </w:rPr>
            </w:pPr>
            <w:r>
              <w:rPr>
                <w:color w:val="000000"/>
              </w:rPr>
              <w:t>4</w:t>
            </w:r>
            <w:r w:rsidRPr="003614D5">
              <w:rPr>
                <w:color w:val="000000"/>
              </w:rPr>
              <w:t>. Основания для проведения экологической экспертизы.</w:t>
            </w:r>
          </w:p>
          <w:p w:rsidR="000544DB" w:rsidRPr="003614D5" w:rsidRDefault="000544DB" w:rsidP="003450C3">
            <w:pPr>
              <w:shd w:val="clear" w:color="auto" w:fill="FFFFFF"/>
              <w:tabs>
                <w:tab w:val="left" w:pos="264"/>
              </w:tabs>
              <w:ind w:firstLine="709"/>
              <w:jc w:val="both"/>
            </w:pPr>
            <w:r>
              <w:rPr>
                <w:color w:val="000000"/>
              </w:rPr>
              <w:t>5</w:t>
            </w:r>
            <w:r w:rsidRPr="003614D5">
              <w:rPr>
                <w:color w:val="000000"/>
              </w:rPr>
              <w:t>. Виды экологической экспертизы.</w:t>
            </w:r>
          </w:p>
          <w:p w:rsidR="000544DB" w:rsidRPr="003614D5" w:rsidRDefault="000544DB" w:rsidP="003450C3">
            <w:pPr>
              <w:shd w:val="clear" w:color="auto" w:fill="FFFFFF"/>
              <w:ind w:firstLine="709"/>
              <w:jc w:val="both"/>
              <w:rPr>
                <w:color w:val="000000"/>
              </w:rPr>
            </w:pPr>
            <w:r>
              <w:rPr>
                <w:color w:val="000000"/>
              </w:rPr>
              <w:t>6</w:t>
            </w:r>
            <w:r w:rsidRPr="003614D5">
              <w:rPr>
                <w:color w:val="000000"/>
              </w:rPr>
              <w:t>. Участники Государственной экологической экспертизы.</w:t>
            </w:r>
          </w:p>
          <w:p w:rsidR="000544DB" w:rsidRPr="003614D5" w:rsidRDefault="000544DB" w:rsidP="003450C3">
            <w:pPr>
              <w:shd w:val="clear" w:color="auto" w:fill="FFFFFF"/>
              <w:ind w:firstLine="709"/>
              <w:jc w:val="both"/>
            </w:pPr>
            <w:r>
              <w:rPr>
                <w:color w:val="000000"/>
              </w:rPr>
              <w:t>7</w:t>
            </w:r>
            <w:r w:rsidRPr="003614D5">
              <w:rPr>
                <w:color w:val="000000"/>
              </w:rPr>
              <w:t>. Обязанности заказчика документацию при проведении ГЭЭ.</w:t>
            </w:r>
          </w:p>
          <w:p w:rsidR="000544DB" w:rsidRPr="003614D5" w:rsidRDefault="000544DB" w:rsidP="003450C3">
            <w:pPr>
              <w:shd w:val="clear" w:color="auto" w:fill="FFFFFF"/>
              <w:ind w:firstLine="709"/>
              <w:jc w:val="both"/>
            </w:pPr>
            <w:r>
              <w:rPr>
                <w:color w:val="000000"/>
              </w:rPr>
              <w:t>8</w:t>
            </w:r>
            <w:r w:rsidRPr="003614D5">
              <w:rPr>
                <w:color w:val="000000"/>
              </w:rPr>
              <w:t xml:space="preserve">. Обязанности территориальных органов </w:t>
            </w:r>
            <w:proofErr w:type="spellStart"/>
            <w:r w:rsidRPr="003614D5">
              <w:rPr>
                <w:color w:val="000000"/>
              </w:rPr>
              <w:t>Госкомэкологии</w:t>
            </w:r>
            <w:proofErr w:type="spellEnd"/>
            <w:r w:rsidRPr="003614D5">
              <w:rPr>
                <w:color w:val="000000"/>
              </w:rPr>
              <w:t xml:space="preserve"> и органов местного самоуправления в области ГЭЭ.</w:t>
            </w:r>
          </w:p>
          <w:p w:rsidR="000544DB" w:rsidRPr="003614D5" w:rsidRDefault="000544DB" w:rsidP="003450C3">
            <w:pPr>
              <w:shd w:val="clear" w:color="auto" w:fill="FFFFFF"/>
              <w:ind w:firstLine="709"/>
              <w:jc w:val="both"/>
              <w:rPr>
                <w:color w:val="000000"/>
              </w:rPr>
            </w:pPr>
            <w:r>
              <w:rPr>
                <w:color w:val="000000"/>
              </w:rPr>
              <w:t>9</w:t>
            </w:r>
            <w:r w:rsidRPr="003614D5">
              <w:rPr>
                <w:color w:val="000000"/>
              </w:rPr>
              <w:t xml:space="preserve">. Организация и </w:t>
            </w:r>
            <w:proofErr w:type="gramStart"/>
            <w:r w:rsidRPr="003614D5">
              <w:rPr>
                <w:color w:val="000000"/>
              </w:rPr>
              <w:t>проведении</w:t>
            </w:r>
            <w:proofErr w:type="gramEnd"/>
            <w:r w:rsidRPr="003614D5">
              <w:rPr>
                <w:color w:val="000000"/>
              </w:rPr>
              <w:t xml:space="preserve"> Государственной экологической экспе</w:t>
            </w:r>
            <w:r w:rsidRPr="003614D5">
              <w:rPr>
                <w:color w:val="000000"/>
              </w:rPr>
              <w:t>р</w:t>
            </w:r>
            <w:r w:rsidRPr="003614D5">
              <w:rPr>
                <w:color w:val="000000"/>
              </w:rPr>
              <w:t>тизы.</w:t>
            </w:r>
          </w:p>
          <w:p w:rsidR="000544DB" w:rsidRPr="003614D5" w:rsidRDefault="000544DB" w:rsidP="003450C3">
            <w:pPr>
              <w:shd w:val="clear" w:color="auto" w:fill="FFFFFF"/>
              <w:ind w:firstLine="709"/>
              <w:jc w:val="both"/>
              <w:rPr>
                <w:color w:val="000000"/>
              </w:rPr>
            </w:pPr>
            <w:r>
              <w:rPr>
                <w:color w:val="000000"/>
              </w:rPr>
              <w:lastRenderedPageBreak/>
              <w:t>10</w:t>
            </w:r>
            <w:r w:rsidRPr="003614D5">
              <w:rPr>
                <w:color w:val="000000"/>
              </w:rPr>
              <w:t>. Заключение Государственной экологической экспертизы.</w:t>
            </w:r>
          </w:p>
          <w:p w:rsidR="000544DB" w:rsidRPr="003614D5" w:rsidRDefault="000544DB" w:rsidP="003450C3">
            <w:pPr>
              <w:shd w:val="clear" w:color="auto" w:fill="FFFFFF"/>
              <w:ind w:firstLine="709"/>
              <w:jc w:val="both"/>
              <w:rPr>
                <w:color w:val="000000"/>
              </w:rPr>
            </w:pPr>
            <w:r>
              <w:rPr>
                <w:color w:val="000000"/>
              </w:rPr>
              <w:t>11</w:t>
            </w:r>
            <w:r w:rsidRPr="003614D5">
              <w:rPr>
                <w:color w:val="000000"/>
              </w:rPr>
              <w:t>. Сроки проведения ГЭЭ.</w:t>
            </w:r>
          </w:p>
          <w:p w:rsidR="000544DB" w:rsidRPr="003614D5" w:rsidRDefault="000544DB" w:rsidP="003450C3">
            <w:pPr>
              <w:shd w:val="clear" w:color="auto" w:fill="FFFFFF"/>
              <w:ind w:firstLine="709"/>
              <w:jc w:val="both"/>
            </w:pPr>
            <w:r>
              <w:rPr>
                <w:color w:val="000000"/>
              </w:rPr>
              <w:t>12</w:t>
            </w:r>
            <w:r w:rsidRPr="003614D5">
              <w:rPr>
                <w:color w:val="000000"/>
              </w:rPr>
              <w:t>. Финансирование экологической экспертизы.</w:t>
            </w:r>
          </w:p>
          <w:p w:rsidR="000544DB" w:rsidRPr="00790FD0" w:rsidRDefault="000544DB" w:rsidP="003450C3">
            <w:pPr>
              <w:shd w:val="clear" w:color="auto" w:fill="FFFFFF"/>
              <w:tabs>
                <w:tab w:val="left" w:pos="264"/>
              </w:tabs>
              <w:ind w:firstLine="709"/>
              <w:jc w:val="both"/>
              <w:rPr>
                <w:rFonts w:eastAsia="Calibri"/>
              </w:rPr>
            </w:pPr>
            <w:r>
              <w:rPr>
                <w:color w:val="000000"/>
              </w:rPr>
              <w:t>13</w:t>
            </w:r>
            <w:r w:rsidRPr="003614D5">
              <w:rPr>
                <w:color w:val="000000"/>
              </w:rPr>
              <w:t xml:space="preserve">. </w:t>
            </w:r>
            <w:proofErr w:type="gramStart"/>
            <w:r w:rsidRPr="003614D5">
              <w:rPr>
                <w:color w:val="000000"/>
              </w:rPr>
              <w:t>Повторная</w:t>
            </w:r>
            <w:proofErr w:type="gramEnd"/>
            <w:r w:rsidRPr="003614D5">
              <w:rPr>
                <w:color w:val="000000"/>
              </w:rPr>
              <w:t xml:space="preserve"> ГЭЭ и порядок ее проведения.</w:t>
            </w:r>
          </w:p>
        </w:tc>
      </w:tr>
      <w:tr w:rsidR="000544DB" w:rsidRPr="00C402C6" w:rsidTr="003450C3">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0544DB" w:rsidRPr="00676F7D" w:rsidRDefault="000544DB" w:rsidP="003450C3">
            <w:r w:rsidRPr="00676F7D">
              <w:lastRenderedPageBreak/>
              <w:t>Владеть</w:t>
            </w:r>
          </w:p>
        </w:tc>
        <w:tc>
          <w:tcPr>
            <w:tcW w:w="4772" w:type="dxa"/>
            <w:tcBorders>
              <w:top w:val="single" w:sz="4" w:space="0" w:color="000000"/>
              <w:left w:val="single" w:sz="4" w:space="0" w:color="000000"/>
              <w:bottom w:val="single" w:sz="4" w:space="0" w:color="000000"/>
              <w:right w:val="single" w:sz="4" w:space="0" w:color="000000"/>
            </w:tcBorders>
            <w:shd w:val="clear" w:color="auto" w:fill="auto"/>
          </w:tcPr>
          <w:p w:rsidR="000544DB" w:rsidRPr="00F03382" w:rsidRDefault="000544DB" w:rsidP="00D042E5">
            <w:pPr>
              <w:pStyle w:val="21"/>
              <w:numPr>
                <w:ilvl w:val="0"/>
                <w:numId w:val="3"/>
              </w:numPr>
              <w:tabs>
                <w:tab w:val="left" w:pos="356"/>
                <w:tab w:val="left" w:pos="851"/>
              </w:tabs>
              <w:spacing w:after="0" w:line="240" w:lineRule="auto"/>
              <w:ind w:left="0" w:firstLine="0"/>
              <w:rPr>
                <w:rFonts w:cs="Arial"/>
              </w:rPr>
            </w:pPr>
            <w:r>
              <w:rPr>
                <w:color w:val="000000"/>
                <w:spacing w:val="1"/>
              </w:rPr>
              <w:t>навыками подготовки материалов к проведению экологических экспертиз (ЭЭ)</w:t>
            </w:r>
            <w:r w:rsidRPr="00F03382">
              <w:t>;</w:t>
            </w:r>
          </w:p>
          <w:p w:rsidR="000544DB" w:rsidRPr="00F03382" w:rsidRDefault="000544DB" w:rsidP="00D042E5">
            <w:pPr>
              <w:pStyle w:val="21"/>
              <w:numPr>
                <w:ilvl w:val="0"/>
                <w:numId w:val="3"/>
              </w:numPr>
              <w:tabs>
                <w:tab w:val="left" w:pos="356"/>
                <w:tab w:val="left" w:pos="851"/>
              </w:tabs>
              <w:spacing w:after="0" w:line="240" w:lineRule="auto"/>
              <w:ind w:left="0" w:firstLine="0"/>
              <w:rPr>
                <w:rFonts w:cs="Arial"/>
              </w:rPr>
            </w:pPr>
            <w:r>
              <w:rPr>
                <w:color w:val="000000"/>
                <w:spacing w:val="5"/>
              </w:rPr>
              <w:t>навыками согласования в органах эк</w:t>
            </w:r>
            <w:r>
              <w:rPr>
                <w:color w:val="000000"/>
                <w:spacing w:val="5"/>
              </w:rPr>
              <w:t>о</w:t>
            </w:r>
            <w:r>
              <w:rPr>
                <w:color w:val="000000"/>
                <w:spacing w:val="5"/>
              </w:rPr>
              <w:t xml:space="preserve">логического надзора экспортируемых </w:t>
            </w:r>
            <w:r>
              <w:rPr>
                <w:color w:val="000000"/>
                <w:spacing w:val="-2"/>
              </w:rPr>
              <w:t>м</w:t>
            </w:r>
            <w:r>
              <w:rPr>
                <w:color w:val="000000"/>
                <w:spacing w:val="-2"/>
              </w:rPr>
              <w:t>а</w:t>
            </w:r>
            <w:r>
              <w:rPr>
                <w:color w:val="000000"/>
                <w:spacing w:val="-2"/>
              </w:rPr>
              <w:t>териалов</w:t>
            </w:r>
            <w:r w:rsidRPr="00F03382">
              <w:rPr>
                <w:color w:val="000000"/>
              </w:rPr>
              <w:t>;</w:t>
            </w:r>
          </w:p>
          <w:p w:rsidR="000544DB" w:rsidRPr="00F03382" w:rsidRDefault="000544DB" w:rsidP="00D042E5">
            <w:pPr>
              <w:pStyle w:val="21"/>
              <w:numPr>
                <w:ilvl w:val="0"/>
                <w:numId w:val="3"/>
              </w:numPr>
              <w:tabs>
                <w:tab w:val="left" w:pos="356"/>
                <w:tab w:val="left" w:pos="851"/>
              </w:tabs>
              <w:spacing w:after="0" w:line="240" w:lineRule="auto"/>
              <w:ind w:left="0" w:firstLine="0"/>
            </w:pPr>
            <w:r w:rsidRPr="00E91CAD">
              <w:t>практическими навыками</w:t>
            </w:r>
            <w:r>
              <w:t xml:space="preserve"> </w:t>
            </w:r>
            <w:r w:rsidRPr="005E1982">
              <w:t xml:space="preserve">ориентировки  в основных проблемах </w:t>
            </w:r>
            <w:proofErr w:type="spellStart"/>
            <w:r w:rsidRPr="005E1982">
              <w:t>техносферной</w:t>
            </w:r>
            <w:proofErr w:type="spellEnd"/>
            <w:r w:rsidRPr="005E1982">
              <w:t xml:space="preserve"> без</w:t>
            </w:r>
            <w:r w:rsidRPr="005E1982">
              <w:t>о</w:t>
            </w:r>
            <w:r w:rsidRPr="005E1982">
              <w:t>пасност</w:t>
            </w:r>
            <w:r>
              <w:t>и</w:t>
            </w:r>
            <w:r w:rsidRPr="00F03382">
              <w:rPr>
                <w:color w:val="000000"/>
              </w:rPr>
              <w:t>.</w:t>
            </w:r>
          </w:p>
        </w:tc>
        <w:tc>
          <w:tcPr>
            <w:tcW w:w="8228" w:type="dxa"/>
            <w:tcBorders>
              <w:top w:val="single" w:sz="4" w:space="0" w:color="000000"/>
              <w:left w:val="single" w:sz="4" w:space="0" w:color="000000"/>
              <w:bottom w:val="single" w:sz="4" w:space="0" w:color="000000"/>
              <w:right w:val="single" w:sz="4" w:space="0" w:color="000000"/>
            </w:tcBorders>
            <w:shd w:val="clear" w:color="auto" w:fill="auto"/>
          </w:tcPr>
          <w:p w:rsidR="000544DB" w:rsidRPr="001E266F" w:rsidRDefault="000544DB" w:rsidP="003450C3">
            <w:pPr>
              <w:pStyle w:val="70"/>
              <w:shd w:val="clear" w:color="auto" w:fill="auto"/>
              <w:tabs>
                <w:tab w:val="left" w:leader="underscore" w:pos="5006"/>
              </w:tabs>
              <w:spacing w:before="0" w:after="0" w:line="240" w:lineRule="auto"/>
              <w:ind w:right="-56" w:firstLine="0"/>
              <w:jc w:val="center"/>
              <w:rPr>
                <w:rFonts w:ascii="Times New Roman" w:hAnsi="Times New Roman"/>
                <w:bCs/>
                <w:spacing w:val="-10"/>
                <w:sz w:val="24"/>
                <w:szCs w:val="24"/>
                <w:lang w:val="ru-RU" w:eastAsia="ru-RU"/>
              </w:rPr>
            </w:pPr>
            <w:r w:rsidRPr="00A4578E">
              <w:rPr>
                <w:rFonts w:ascii="Times New Roman" w:hAnsi="Times New Roman"/>
                <w:spacing w:val="-10"/>
                <w:sz w:val="24"/>
                <w:szCs w:val="24"/>
                <w:lang w:val="ru-RU" w:eastAsia="ru-RU"/>
              </w:rPr>
              <w:t>ТЕХНИЧЕСКОЕ ЗАДАНИЕ</w:t>
            </w:r>
          </w:p>
          <w:p w:rsidR="000544DB" w:rsidRPr="001E266F" w:rsidRDefault="000544DB" w:rsidP="003450C3">
            <w:pPr>
              <w:pStyle w:val="70"/>
              <w:shd w:val="clear" w:color="auto" w:fill="auto"/>
              <w:tabs>
                <w:tab w:val="left" w:leader="underscore" w:pos="5006"/>
              </w:tabs>
              <w:spacing w:before="0" w:after="0" w:line="240" w:lineRule="auto"/>
              <w:ind w:right="-56" w:firstLine="0"/>
              <w:jc w:val="both"/>
              <w:rPr>
                <w:rFonts w:ascii="Times New Roman" w:hAnsi="Times New Roman"/>
                <w:bCs/>
                <w:spacing w:val="-10"/>
                <w:sz w:val="24"/>
                <w:szCs w:val="24"/>
                <w:lang w:val="ru-RU" w:eastAsia="ru-RU"/>
              </w:rPr>
            </w:pPr>
            <w:r w:rsidRPr="00A4578E">
              <w:rPr>
                <w:rFonts w:ascii="Times New Roman" w:hAnsi="Times New Roman"/>
                <w:spacing w:val="-10"/>
                <w:sz w:val="24"/>
                <w:szCs w:val="24"/>
                <w:lang w:val="ru-RU" w:eastAsia="ru-RU"/>
              </w:rPr>
              <w:t>на оказание услуг по экспертизе промышленной безопасности и техническому диа</w:t>
            </w:r>
            <w:r w:rsidRPr="00A4578E">
              <w:rPr>
                <w:rFonts w:ascii="Times New Roman" w:hAnsi="Times New Roman"/>
                <w:spacing w:val="-10"/>
                <w:sz w:val="24"/>
                <w:szCs w:val="24"/>
                <w:lang w:val="ru-RU" w:eastAsia="ru-RU"/>
              </w:rPr>
              <w:t>г</w:t>
            </w:r>
            <w:r w:rsidRPr="00A4578E">
              <w:rPr>
                <w:rFonts w:ascii="Times New Roman" w:hAnsi="Times New Roman"/>
                <w:spacing w:val="-10"/>
                <w:sz w:val="24"/>
                <w:szCs w:val="24"/>
                <w:lang w:val="ru-RU" w:eastAsia="ru-RU"/>
              </w:rPr>
              <w:t>ностированию  сосудов и технологических трубопроводов ЭЦ в 2015 году.</w:t>
            </w:r>
          </w:p>
          <w:p w:rsidR="000544DB" w:rsidRPr="001E266F" w:rsidRDefault="000544DB" w:rsidP="003450C3">
            <w:pPr>
              <w:pStyle w:val="70"/>
              <w:shd w:val="clear" w:color="auto" w:fill="auto"/>
              <w:tabs>
                <w:tab w:val="left" w:leader="underscore" w:pos="5006"/>
              </w:tabs>
              <w:spacing w:before="0" w:after="0" w:line="240" w:lineRule="auto"/>
              <w:ind w:right="-56" w:firstLine="0"/>
              <w:jc w:val="both"/>
              <w:rPr>
                <w:rFonts w:ascii="Times New Roman" w:hAnsi="Times New Roman"/>
                <w:bCs/>
                <w:spacing w:val="-10"/>
                <w:sz w:val="24"/>
                <w:szCs w:val="24"/>
                <w:lang w:val="ru-RU" w:eastAsia="ru-RU"/>
              </w:rPr>
            </w:pPr>
          </w:p>
          <w:p w:rsidR="000544DB" w:rsidRPr="001E266F" w:rsidRDefault="000544DB" w:rsidP="00D042E5">
            <w:pPr>
              <w:pStyle w:val="51"/>
              <w:numPr>
                <w:ilvl w:val="0"/>
                <w:numId w:val="6"/>
              </w:numPr>
              <w:shd w:val="clear" w:color="auto" w:fill="auto"/>
              <w:tabs>
                <w:tab w:val="left" w:pos="786"/>
                <w:tab w:val="left" w:leader="underscore" w:pos="6085"/>
              </w:tabs>
              <w:spacing w:line="240" w:lineRule="auto"/>
              <w:rPr>
                <w:rFonts w:ascii="Times New Roman" w:hAnsi="Times New Roman"/>
                <w:sz w:val="24"/>
                <w:szCs w:val="24"/>
                <w:lang w:val="ru-RU" w:eastAsia="ru-RU"/>
              </w:rPr>
            </w:pPr>
            <w:r w:rsidRPr="00A4578E">
              <w:rPr>
                <w:rStyle w:val="50pt"/>
                <w:rFonts w:ascii="Times New Roman" w:hAnsi="Times New Roman" w:cs="Times New Roman"/>
                <w:sz w:val="24"/>
                <w:szCs w:val="24"/>
                <w:lang w:val="ru-RU" w:eastAsia="ru-RU"/>
              </w:rPr>
              <w:t>Наименование филиала</w:t>
            </w:r>
            <w:r w:rsidRPr="00A4578E">
              <w:rPr>
                <w:rFonts w:ascii="Times New Roman" w:hAnsi="Times New Roman"/>
                <w:sz w:val="24"/>
                <w:szCs w:val="24"/>
                <w:lang w:val="ru-RU" w:eastAsia="ru-RU"/>
              </w:rPr>
              <w:t>.</w:t>
            </w:r>
          </w:p>
          <w:p w:rsidR="000544DB" w:rsidRPr="001E266F" w:rsidRDefault="000544DB" w:rsidP="003450C3">
            <w:pPr>
              <w:pStyle w:val="51"/>
              <w:shd w:val="clear" w:color="auto" w:fill="auto"/>
              <w:tabs>
                <w:tab w:val="left" w:pos="786"/>
                <w:tab w:val="left" w:leader="underscore" w:pos="6085"/>
              </w:tabs>
              <w:spacing w:line="240" w:lineRule="auto"/>
              <w:ind w:left="502" w:firstLine="0"/>
              <w:rPr>
                <w:rFonts w:ascii="Times New Roman" w:hAnsi="Times New Roman"/>
                <w:i/>
                <w:sz w:val="24"/>
                <w:szCs w:val="24"/>
                <w:lang w:val="ru-RU" w:eastAsia="ru-RU"/>
              </w:rPr>
            </w:pPr>
            <w:r w:rsidRPr="00A4578E">
              <w:rPr>
                <w:rFonts w:ascii="Times New Roman" w:hAnsi="Times New Roman"/>
                <w:sz w:val="24"/>
                <w:szCs w:val="24"/>
                <w:lang w:val="ru-RU" w:eastAsia="ru-RU"/>
              </w:rPr>
              <w:t>Филиал Смоленская ГРЭС» ОАО «Э.ОН Россия».</w:t>
            </w:r>
          </w:p>
          <w:p w:rsidR="000544DB" w:rsidRPr="001E266F" w:rsidRDefault="000544DB" w:rsidP="00D042E5">
            <w:pPr>
              <w:pStyle w:val="70"/>
              <w:numPr>
                <w:ilvl w:val="0"/>
                <w:numId w:val="6"/>
              </w:numPr>
              <w:shd w:val="clear" w:color="auto" w:fill="auto"/>
              <w:tabs>
                <w:tab w:val="left" w:pos="793"/>
              </w:tabs>
              <w:spacing w:before="0" w:after="0" w:line="240" w:lineRule="auto"/>
              <w:jc w:val="both"/>
              <w:rPr>
                <w:rFonts w:ascii="Times New Roman" w:hAnsi="Times New Roman"/>
                <w:sz w:val="24"/>
                <w:szCs w:val="24"/>
                <w:lang w:val="ru-RU" w:eastAsia="ru-RU"/>
              </w:rPr>
            </w:pPr>
            <w:r w:rsidRPr="00A4578E">
              <w:rPr>
                <w:rFonts w:ascii="Times New Roman" w:hAnsi="Times New Roman"/>
                <w:sz w:val="24"/>
                <w:szCs w:val="24"/>
                <w:lang w:val="ru-RU" w:eastAsia="ru-RU"/>
              </w:rPr>
              <w:t>Полное наименование оборудования, место оказания Услуг.</w:t>
            </w:r>
          </w:p>
          <w:p w:rsidR="000544DB" w:rsidRPr="001E266F" w:rsidRDefault="000544DB" w:rsidP="003450C3">
            <w:pPr>
              <w:pStyle w:val="70"/>
              <w:shd w:val="clear" w:color="auto" w:fill="auto"/>
              <w:tabs>
                <w:tab w:val="left" w:pos="793"/>
              </w:tabs>
              <w:spacing w:before="0" w:after="0" w:line="240" w:lineRule="auto"/>
              <w:ind w:left="502" w:firstLine="0"/>
              <w:jc w:val="both"/>
              <w:rPr>
                <w:rFonts w:ascii="Times New Roman" w:hAnsi="Times New Roman"/>
                <w:b/>
                <w:sz w:val="24"/>
                <w:szCs w:val="24"/>
                <w:lang w:val="ru-RU" w:eastAsia="ru-RU"/>
              </w:rPr>
            </w:pPr>
            <w:r w:rsidRPr="00A4578E">
              <w:rPr>
                <w:rFonts w:ascii="Times New Roman" w:hAnsi="Times New Roman"/>
                <w:spacing w:val="-10"/>
                <w:sz w:val="24"/>
                <w:szCs w:val="24"/>
                <w:lang w:val="ru-RU" w:eastAsia="ru-RU"/>
              </w:rPr>
              <w:t>Площадка подсобного хозяйства Смоленской ГРЭС</w:t>
            </w:r>
            <w:r w:rsidRPr="00A4578E">
              <w:rPr>
                <w:rFonts w:ascii="Times New Roman" w:hAnsi="Times New Roman"/>
                <w:sz w:val="24"/>
                <w:szCs w:val="24"/>
                <w:lang w:val="ru-RU" w:eastAsia="ru-RU"/>
              </w:rPr>
              <w:t>.</w:t>
            </w:r>
          </w:p>
          <w:p w:rsidR="000544DB" w:rsidRPr="001E266F" w:rsidRDefault="000544DB" w:rsidP="00D042E5">
            <w:pPr>
              <w:pStyle w:val="6"/>
              <w:numPr>
                <w:ilvl w:val="0"/>
                <w:numId w:val="6"/>
              </w:numPr>
              <w:shd w:val="clear" w:color="auto" w:fill="auto"/>
              <w:tabs>
                <w:tab w:val="left" w:pos="786"/>
                <w:tab w:val="left" w:leader="underscore" w:pos="9184"/>
              </w:tabs>
              <w:spacing w:after="0" w:line="240" w:lineRule="auto"/>
              <w:ind w:right="320"/>
              <w:jc w:val="both"/>
              <w:rPr>
                <w:rFonts w:ascii="Times New Roman" w:hAnsi="Times New Roman"/>
                <w:sz w:val="24"/>
                <w:szCs w:val="24"/>
                <w:lang w:val="ru-RU" w:eastAsia="ru-RU"/>
              </w:rPr>
            </w:pPr>
            <w:r w:rsidRPr="00A4578E">
              <w:rPr>
                <w:rStyle w:val="0pt2"/>
                <w:rFonts w:ascii="Times New Roman" w:hAnsi="Times New Roman" w:cs="Times New Roman"/>
                <w:sz w:val="24"/>
                <w:szCs w:val="24"/>
                <w:lang w:val="ru-RU" w:eastAsia="ru-RU"/>
              </w:rPr>
              <w:t xml:space="preserve">Основание для </w:t>
            </w:r>
            <w:r w:rsidRPr="00CF5198">
              <w:rPr>
                <w:rStyle w:val="0pt2"/>
                <w:rFonts w:ascii="Times New Roman" w:hAnsi="Times New Roman" w:cs="Times New Roman"/>
                <w:sz w:val="24"/>
                <w:szCs w:val="24"/>
                <w:lang w:val="en-US" w:eastAsia="ru-RU"/>
              </w:rPr>
              <w:t xml:space="preserve"> </w:t>
            </w:r>
            <w:r w:rsidRPr="00A4578E">
              <w:rPr>
                <w:rStyle w:val="0pt2"/>
                <w:rFonts w:ascii="Times New Roman" w:hAnsi="Times New Roman" w:cs="Times New Roman"/>
                <w:sz w:val="24"/>
                <w:szCs w:val="24"/>
                <w:lang w:val="ru-RU" w:eastAsia="ru-RU"/>
              </w:rPr>
              <w:t>оказания Услуг</w:t>
            </w:r>
            <w:r w:rsidRPr="00A4578E">
              <w:rPr>
                <w:rFonts w:ascii="Times New Roman" w:hAnsi="Times New Roman"/>
                <w:sz w:val="24"/>
                <w:szCs w:val="24"/>
                <w:lang w:val="ru-RU" w:eastAsia="ru-RU"/>
              </w:rPr>
              <w:t>.</w:t>
            </w:r>
          </w:p>
          <w:p w:rsidR="000544DB" w:rsidRPr="001E266F" w:rsidRDefault="000544DB" w:rsidP="003450C3">
            <w:pPr>
              <w:pStyle w:val="6"/>
              <w:shd w:val="clear" w:color="auto" w:fill="auto"/>
              <w:tabs>
                <w:tab w:val="left" w:pos="786"/>
                <w:tab w:val="left" w:leader="underscore" w:pos="9184"/>
              </w:tabs>
              <w:spacing w:after="0" w:line="240" w:lineRule="auto"/>
              <w:ind w:left="502" w:right="320" w:firstLine="0"/>
              <w:jc w:val="both"/>
              <w:rPr>
                <w:rStyle w:val="12"/>
                <w:rFonts w:ascii="Times New Roman" w:hAnsi="Times New Roman" w:cs="Times New Roman"/>
                <w:sz w:val="24"/>
                <w:szCs w:val="24"/>
                <w:lang w:val="ru-RU" w:eastAsia="ru-RU"/>
              </w:rPr>
            </w:pPr>
            <w:r w:rsidRPr="00A4578E">
              <w:rPr>
                <w:rFonts w:ascii="Times New Roman" w:hAnsi="Times New Roman"/>
                <w:sz w:val="24"/>
                <w:szCs w:val="24"/>
                <w:lang w:val="ru-RU" w:eastAsia="ru-RU"/>
              </w:rPr>
              <w:t>Годовая комплексная программа закупок филиала «Смоленская ГРЭС» ОАО «Э.ОН Россия» на 2015 год.</w:t>
            </w:r>
          </w:p>
          <w:p w:rsidR="000544DB" w:rsidRPr="001E266F" w:rsidRDefault="000544DB" w:rsidP="00D042E5">
            <w:pPr>
              <w:pStyle w:val="6"/>
              <w:numPr>
                <w:ilvl w:val="0"/>
                <w:numId w:val="6"/>
              </w:numPr>
              <w:shd w:val="clear" w:color="auto" w:fill="auto"/>
              <w:tabs>
                <w:tab w:val="left" w:pos="789"/>
              </w:tabs>
              <w:spacing w:after="0" w:line="240" w:lineRule="auto"/>
              <w:ind w:right="320"/>
              <w:jc w:val="both"/>
              <w:rPr>
                <w:rFonts w:ascii="Times New Roman" w:hAnsi="Times New Roman"/>
                <w:sz w:val="24"/>
                <w:szCs w:val="24"/>
                <w:lang w:val="ru-RU" w:eastAsia="ru-RU"/>
              </w:rPr>
            </w:pPr>
            <w:r w:rsidRPr="00A4578E">
              <w:rPr>
                <w:rStyle w:val="0pt2"/>
                <w:rFonts w:ascii="Times New Roman" w:hAnsi="Times New Roman" w:cs="Times New Roman"/>
                <w:sz w:val="24"/>
                <w:szCs w:val="24"/>
                <w:lang w:val="ru-RU" w:eastAsia="ru-RU"/>
              </w:rPr>
              <w:t>Цель оказания услуг</w:t>
            </w:r>
          </w:p>
          <w:p w:rsidR="000544DB" w:rsidRPr="007121BE" w:rsidRDefault="000544DB" w:rsidP="003450C3">
            <w:pPr>
              <w:shd w:val="clear" w:color="auto" w:fill="FFFFFF"/>
              <w:tabs>
                <w:tab w:val="left" w:pos="1181"/>
              </w:tabs>
              <w:rPr>
                <w:rFonts w:eastAsia="Calibri"/>
                <w:b/>
              </w:rPr>
            </w:pPr>
            <w:r w:rsidRPr="00CF5198">
              <w:t>Экспертиза промышленной безопасности и техническое диагностирование - определение дополнительного срока службы оборудования (после нормати</w:t>
            </w:r>
            <w:r w:rsidRPr="00CF5198">
              <w:t>в</w:t>
            </w:r>
            <w:r w:rsidRPr="00CF5198">
              <w:t>ного) и разработка мероприятий, обеспечивающих надежную работу в теч</w:t>
            </w:r>
            <w:r w:rsidRPr="00CF5198">
              <w:t>е</w:t>
            </w:r>
            <w:r w:rsidRPr="00CF5198">
              <w:t>ние указанного времени, получение заключения ЭПБ, зарегистрированного в РОСТЕХНАДЗОРЕ (при необходимости).</w:t>
            </w:r>
          </w:p>
        </w:tc>
      </w:tr>
    </w:tbl>
    <w:p w:rsidR="000544DB" w:rsidRDefault="000544DB" w:rsidP="002D1F84">
      <w:pPr>
        <w:pStyle w:val="Style3"/>
        <w:widowControl/>
        <w:ind w:firstLine="709"/>
        <w:jc w:val="both"/>
        <w:rPr>
          <w:rStyle w:val="FontStyle32"/>
          <w:b/>
          <w:i w:val="0"/>
          <w:sz w:val="24"/>
          <w:szCs w:val="24"/>
        </w:rPr>
      </w:pPr>
    </w:p>
    <w:p w:rsidR="000544DB" w:rsidRDefault="000544DB" w:rsidP="002D1F84">
      <w:pPr>
        <w:pStyle w:val="Style3"/>
        <w:widowControl/>
        <w:ind w:firstLine="709"/>
        <w:jc w:val="both"/>
        <w:rPr>
          <w:rStyle w:val="FontStyle32"/>
          <w:b/>
          <w:i w:val="0"/>
          <w:sz w:val="24"/>
          <w:szCs w:val="24"/>
        </w:rPr>
      </w:pPr>
    </w:p>
    <w:p w:rsidR="000544DB" w:rsidRDefault="000544DB" w:rsidP="002D1F84">
      <w:pPr>
        <w:pStyle w:val="Style3"/>
        <w:widowControl/>
        <w:ind w:firstLine="709"/>
        <w:jc w:val="both"/>
        <w:rPr>
          <w:rStyle w:val="FontStyle32"/>
          <w:b/>
          <w:i w:val="0"/>
          <w:sz w:val="24"/>
          <w:szCs w:val="24"/>
        </w:rPr>
      </w:pPr>
    </w:p>
    <w:p w:rsidR="000544DB" w:rsidRDefault="000544DB" w:rsidP="002D1F84">
      <w:pPr>
        <w:pStyle w:val="Style3"/>
        <w:widowControl/>
        <w:ind w:firstLine="709"/>
        <w:jc w:val="both"/>
        <w:rPr>
          <w:rStyle w:val="FontStyle32"/>
          <w:b/>
          <w:i w:val="0"/>
          <w:sz w:val="24"/>
          <w:szCs w:val="24"/>
        </w:rPr>
      </w:pPr>
    </w:p>
    <w:p w:rsidR="00CF5198" w:rsidRDefault="00CF5198" w:rsidP="002D1F84">
      <w:pPr>
        <w:pStyle w:val="Style3"/>
        <w:widowControl/>
        <w:ind w:firstLine="709"/>
        <w:jc w:val="both"/>
        <w:rPr>
          <w:rStyle w:val="FontStyle32"/>
          <w:b/>
          <w:i w:val="0"/>
          <w:sz w:val="24"/>
          <w:szCs w:val="24"/>
        </w:rPr>
        <w:sectPr w:rsidR="00CF5198" w:rsidSect="000544DB">
          <w:pgSz w:w="16840" w:h="11907" w:orient="landscape" w:code="9"/>
          <w:pgMar w:top="1701" w:right="1134" w:bottom="1134" w:left="1134" w:header="720" w:footer="720" w:gutter="0"/>
          <w:cols w:space="720"/>
          <w:noEndnote/>
          <w:titlePg/>
          <w:docGrid w:linePitch="326"/>
        </w:sectPr>
      </w:pPr>
    </w:p>
    <w:p w:rsidR="00CF5198" w:rsidRPr="00102510" w:rsidRDefault="00CF5198" w:rsidP="00CF5198">
      <w:pPr>
        <w:rPr>
          <w:b/>
        </w:rPr>
      </w:pPr>
      <w:r w:rsidRPr="00102510">
        <w:rPr>
          <w:b/>
        </w:rPr>
        <w:lastRenderedPageBreak/>
        <w:t>Критерии оценки:</w:t>
      </w:r>
    </w:p>
    <w:p w:rsidR="00CF5198" w:rsidRPr="00102510" w:rsidRDefault="00CF5198" w:rsidP="00CF5198">
      <w:pPr>
        <w:rPr>
          <w:b/>
        </w:rPr>
      </w:pPr>
    </w:p>
    <w:p w:rsidR="00CF5198" w:rsidRPr="00102510" w:rsidRDefault="00CF5198" w:rsidP="00CF5198">
      <w:r w:rsidRPr="00102510">
        <w:t xml:space="preserve">Промежуточная аттестация по дисциплине </w:t>
      </w:r>
      <w:r w:rsidRPr="006C67C8">
        <w:rPr>
          <w:rStyle w:val="FontStyle31"/>
          <w:rFonts w:ascii="Times New Roman" w:hAnsi="Times New Roman" w:cs="Times New Roman"/>
          <w:sz w:val="24"/>
          <w:szCs w:val="24"/>
        </w:rPr>
        <w:t>«</w:t>
      </w:r>
      <w:r w:rsidRPr="006C67C8">
        <w:t>Управление техногенной безопасностью на стадии проектирования</w:t>
      </w:r>
      <w:r w:rsidRPr="006C67C8">
        <w:rPr>
          <w:rStyle w:val="FontStyle31"/>
          <w:rFonts w:ascii="Times New Roman" w:hAnsi="Times New Roman" w:cs="Times New Roman"/>
          <w:sz w:val="24"/>
          <w:szCs w:val="24"/>
        </w:rPr>
        <w:t>»</w:t>
      </w:r>
      <w:r w:rsidRPr="006C67C8">
        <w:rPr>
          <w:rStyle w:val="FontStyle31"/>
          <w:sz w:val="24"/>
          <w:szCs w:val="24"/>
        </w:rPr>
        <w:t xml:space="preserve"> </w:t>
      </w:r>
      <w:r w:rsidRPr="00102510">
        <w:t>включает теоретические вопросы, позволяющие оценить ур</w:t>
      </w:r>
      <w:r w:rsidRPr="00102510">
        <w:t>о</w:t>
      </w:r>
      <w:r w:rsidRPr="00102510">
        <w:t xml:space="preserve">вень усвоения </w:t>
      </w:r>
      <w:proofErr w:type="gramStart"/>
      <w:r w:rsidRPr="00102510">
        <w:t>обучающимися</w:t>
      </w:r>
      <w:proofErr w:type="gramEnd"/>
      <w:r w:rsidRPr="00102510">
        <w:t xml:space="preserve"> знаний и </w:t>
      </w:r>
      <w:r w:rsidR="00DD4877">
        <w:t>практические</w:t>
      </w:r>
      <w:r w:rsidRPr="00102510">
        <w:t xml:space="preserve"> задания, выявляющие степень </w:t>
      </w:r>
      <w:proofErr w:type="spellStart"/>
      <w:r w:rsidRPr="00102510">
        <w:t>сформированности</w:t>
      </w:r>
      <w:proofErr w:type="spellEnd"/>
      <w:r w:rsidRPr="00102510">
        <w:t xml:space="preserve"> умений и владений, проводится в форме </w:t>
      </w:r>
      <w:r w:rsidR="00DD4877">
        <w:t>зачета</w:t>
      </w:r>
      <w:r w:rsidRPr="00102510">
        <w:t xml:space="preserve">. </w:t>
      </w:r>
    </w:p>
    <w:p w:rsidR="00CF5198" w:rsidRPr="008B0313" w:rsidRDefault="00CF5198" w:rsidP="00CF5198">
      <w:pPr>
        <w:ind w:firstLine="709"/>
        <w:jc w:val="both"/>
      </w:pPr>
      <w:r w:rsidRPr="008B0313">
        <w:t>1. Оценка «зачтено» выставляется студенту, который</w:t>
      </w:r>
    </w:p>
    <w:p w:rsidR="00CF5198" w:rsidRPr="008B0313" w:rsidRDefault="00CF5198" w:rsidP="00CF5198">
      <w:pPr>
        <w:ind w:firstLine="709"/>
        <w:jc w:val="both"/>
      </w:pPr>
      <w:r w:rsidRPr="008B0313">
        <w:t>- прочно усвоил предусмотренный программный материал;</w:t>
      </w:r>
    </w:p>
    <w:p w:rsidR="00CF5198" w:rsidRPr="008B0313" w:rsidRDefault="00CF5198" w:rsidP="00CF5198">
      <w:pPr>
        <w:ind w:firstLine="709"/>
        <w:jc w:val="both"/>
      </w:pPr>
      <w:r w:rsidRPr="008B0313">
        <w:t>- правильно, аргументировано ответил на все вопросы, с приведением примеров;</w:t>
      </w:r>
    </w:p>
    <w:p w:rsidR="00CF5198" w:rsidRPr="008B0313" w:rsidRDefault="00CF5198" w:rsidP="00CF5198">
      <w:pPr>
        <w:ind w:firstLine="709"/>
        <w:jc w:val="both"/>
      </w:pPr>
      <w:r w:rsidRPr="008B0313">
        <w:t>- 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w:t>
      </w:r>
      <w:r w:rsidRPr="008B0313">
        <w:t>и</w:t>
      </w:r>
      <w:r w:rsidRPr="008B0313">
        <w:t>ми темами данного курса, других изучаемых предметов</w:t>
      </w:r>
    </w:p>
    <w:p w:rsidR="00CF5198" w:rsidRPr="008B0313" w:rsidRDefault="00CF5198" w:rsidP="00CF5198">
      <w:pPr>
        <w:ind w:firstLine="709"/>
        <w:jc w:val="both"/>
      </w:pPr>
      <w:r w:rsidRPr="008B0313">
        <w:t>- без ошибок выполнил практическое задание.</w:t>
      </w:r>
    </w:p>
    <w:p w:rsidR="00CF5198" w:rsidRPr="008B0313" w:rsidRDefault="00CF5198" w:rsidP="00CF5198">
      <w:pPr>
        <w:ind w:firstLine="709"/>
        <w:jc w:val="both"/>
      </w:pPr>
      <w:r w:rsidRPr="008B0313">
        <w:t>Дополнительным условием получения оценки «зачтено» могут стать хорошие успехи при выполнении практических и контрольных работ, систематическая активная работа на занятиях.</w:t>
      </w:r>
    </w:p>
    <w:p w:rsidR="00CF5198" w:rsidRDefault="00CF5198" w:rsidP="00CF5198">
      <w:pPr>
        <w:ind w:firstLine="709"/>
        <w:jc w:val="both"/>
      </w:pPr>
      <w:r w:rsidRPr="008B0313">
        <w:t>2. Оценка «не зачтено» выставляется студенту, который не справился с 50 % в</w:t>
      </w:r>
      <w:r w:rsidRPr="008B0313">
        <w:t>о</w:t>
      </w:r>
      <w:r w:rsidRPr="008B0313">
        <w:t>просов и заданий, в ответах на вопросы допустил существенные ошибки. Не может о</w:t>
      </w:r>
      <w:r w:rsidRPr="008B0313">
        <w:t>т</w:t>
      </w:r>
      <w:r w:rsidRPr="008B0313">
        <w:t>ветить на дополнительные вопросы, предложенные преподавателем. Целостного пре</w:t>
      </w:r>
      <w:r w:rsidRPr="008B0313">
        <w:t>д</w:t>
      </w:r>
      <w:r w:rsidRPr="008B0313">
        <w:t>ставления о взаимосвязях, компонентах дисциплины у студента нет.</w:t>
      </w:r>
    </w:p>
    <w:p w:rsidR="00CE0A80" w:rsidRDefault="00CE0A80" w:rsidP="000801C2">
      <w:pPr>
        <w:tabs>
          <w:tab w:val="left" w:pos="6922"/>
        </w:tabs>
        <w:rPr>
          <w:b/>
        </w:rPr>
      </w:pPr>
    </w:p>
    <w:p w:rsidR="000801C2" w:rsidRDefault="00965959" w:rsidP="002D1F84">
      <w:pPr>
        <w:pStyle w:val="22"/>
        <w:spacing w:after="0" w:line="240" w:lineRule="auto"/>
        <w:ind w:left="0" w:firstLine="709"/>
        <w:rPr>
          <w:b/>
        </w:rPr>
      </w:pPr>
      <w:r>
        <w:rPr>
          <w:b/>
        </w:rPr>
        <w:t>8</w:t>
      </w:r>
      <w:r w:rsidR="000801C2">
        <w:rPr>
          <w:b/>
        </w:rPr>
        <w:t xml:space="preserve"> Учебно-методическое и информационное обеспечение дисциплины</w:t>
      </w:r>
    </w:p>
    <w:p w:rsidR="002D1F84" w:rsidRDefault="002D1F84" w:rsidP="002D1F84">
      <w:pPr>
        <w:ind w:firstLine="709"/>
        <w:rPr>
          <w:b/>
          <w:highlight w:val="yellow"/>
        </w:rPr>
      </w:pPr>
    </w:p>
    <w:p w:rsidR="008E0370" w:rsidRDefault="008E0370" w:rsidP="008E0370">
      <w:pPr>
        <w:ind w:firstLine="709"/>
        <w:rPr>
          <w:b/>
        </w:rPr>
      </w:pPr>
      <w:r w:rsidRPr="00D0070A">
        <w:rPr>
          <w:b/>
        </w:rPr>
        <w:t>а) Основная литература:</w:t>
      </w:r>
    </w:p>
    <w:p w:rsidR="008E0370" w:rsidRDefault="008E0370" w:rsidP="008E0370">
      <w:pPr>
        <w:numPr>
          <w:ilvl w:val="0"/>
          <w:numId w:val="8"/>
        </w:numPr>
        <w:tabs>
          <w:tab w:val="left" w:pos="1134"/>
        </w:tabs>
        <w:ind w:left="0" w:firstLine="851"/>
        <w:jc w:val="both"/>
      </w:pPr>
      <w:proofErr w:type="spellStart"/>
      <w:r w:rsidRPr="00B31C6B">
        <w:t>Ветошкин</w:t>
      </w:r>
      <w:proofErr w:type="spellEnd"/>
      <w:r w:rsidRPr="00B31C6B">
        <w:t>, А. Г. Техногенный риск и безопасность : учеб</w:t>
      </w:r>
      <w:proofErr w:type="gramStart"/>
      <w:r w:rsidRPr="00B31C6B">
        <w:t>.</w:t>
      </w:r>
      <w:proofErr w:type="gramEnd"/>
      <w:r w:rsidRPr="00B31C6B">
        <w:t xml:space="preserve"> </w:t>
      </w:r>
      <w:proofErr w:type="gramStart"/>
      <w:r w:rsidRPr="00B31C6B">
        <w:t>п</w:t>
      </w:r>
      <w:proofErr w:type="gramEnd"/>
      <w:r w:rsidRPr="00B31C6B">
        <w:t xml:space="preserve">особие / А.Г. </w:t>
      </w:r>
      <w:proofErr w:type="spellStart"/>
      <w:r w:rsidRPr="00B31C6B">
        <w:t>В</w:t>
      </w:r>
      <w:r w:rsidRPr="00B31C6B">
        <w:t>е</w:t>
      </w:r>
      <w:r w:rsidRPr="00B31C6B">
        <w:t>тошкин</w:t>
      </w:r>
      <w:proofErr w:type="spellEnd"/>
      <w:r w:rsidRPr="00B31C6B">
        <w:t xml:space="preserve">, К.Р. </w:t>
      </w:r>
      <w:proofErr w:type="spellStart"/>
      <w:r w:rsidRPr="00B31C6B">
        <w:t>Таранцева</w:t>
      </w:r>
      <w:proofErr w:type="spellEnd"/>
      <w:r w:rsidRPr="00B31C6B">
        <w:t xml:space="preserve">. — 2-е изд. — Москва : </w:t>
      </w:r>
      <w:proofErr w:type="gramStart"/>
      <w:r w:rsidRPr="00B31C6B">
        <w:t>ИНФРА-М, 2018. — 198 с. — (Высшее образование:</w:t>
      </w:r>
      <w:proofErr w:type="gramEnd"/>
      <w:r w:rsidRPr="00B31C6B">
        <w:t xml:space="preserve"> </w:t>
      </w:r>
      <w:proofErr w:type="spellStart"/>
      <w:proofErr w:type="gramStart"/>
      <w:r w:rsidRPr="00B31C6B">
        <w:t>Бакалавриат</w:t>
      </w:r>
      <w:proofErr w:type="spellEnd"/>
      <w:r w:rsidRPr="00B31C6B">
        <w:t>). — www.dx.doi.org/10.12737/11457.</w:t>
      </w:r>
      <w:proofErr w:type="gramEnd"/>
      <w:r w:rsidRPr="00B31C6B">
        <w:t xml:space="preserve"> - ISBN 978-5-16-009261-4. - Текст</w:t>
      </w:r>
      <w:proofErr w:type="gramStart"/>
      <w:r w:rsidRPr="00B31C6B">
        <w:t xml:space="preserve"> :</w:t>
      </w:r>
      <w:proofErr w:type="gramEnd"/>
      <w:r w:rsidRPr="00B31C6B">
        <w:t xml:space="preserve"> электронный. - URL: </w:t>
      </w:r>
      <w:hyperlink r:id="rId13" w:history="1">
        <w:r w:rsidRPr="00A11F49">
          <w:rPr>
            <w:rStyle w:val="ad"/>
          </w:rPr>
          <w:t>https://znanium.com/catalog/product/937624</w:t>
        </w:r>
      </w:hyperlink>
      <w:r w:rsidRPr="00B31C6B">
        <w:t xml:space="preserve"> (дата обр</w:t>
      </w:r>
      <w:r w:rsidRPr="00B31C6B">
        <w:t>а</w:t>
      </w:r>
      <w:r w:rsidRPr="00B31C6B">
        <w:t>щения: 28.10.2020). – Режим доступа: по подписке.</w:t>
      </w:r>
    </w:p>
    <w:p w:rsidR="008E0370" w:rsidRDefault="008E0370" w:rsidP="008E0370">
      <w:pPr>
        <w:ind w:firstLine="709"/>
        <w:jc w:val="both"/>
      </w:pPr>
    </w:p>
    <w:p w:rsidR="008E0370" w:rsidRDefault="008E0370" w:rsidP="008E0370">
      <w:pPr>
        <w:ind w:firstLine="709"/>
        <w:rPr>
          <w:b/>
        </w:rPr>
      </w:pPr>
      <w:r w:rsidRPr="00D0070A">
        <w:rPr>
          <w:b/>
        </w:rPr>
        <w:t>б) Дополнительная литература:</w:t>
      </w:r>
    </w:p>
    <w:p w:rsidR="008E0370" w:rsidRDefault="008E0370" w:rsidP="008E0370">
      <w:pPr>
        <w:numPr>
          <w:ilvl w:val="0"/>
          <w:numId w:val="11"/>
        </w:numPr>
        <w:tabs>
          <w:tab w:val="left" w:pos="1134"/>
        </w:tabs>
        <w:ind w:left="0" w:firstLine="1137"/>
        <w:jc w:val="both"/>
      </w:pPr>
      <w:proofErr w:type="spellStart"/>
      <w:r w:rsidRPr="00B31C6B">
        <w:t>Ветошкин</w:t>
      </w:r>
      <w:proofErr w:type="spellEnd"/>
      <w:r w:rsidRPr="00B31C6B">
        <w:t xml:space="preserve">, А. Г. Обеспечение надежности и безопасности в </w:t>
      </w:r>
      <w:proofErr w:type="spellStart"/>
      <w:r w:rsidRPr="00B31C6B">
        <w:t>техносфере</w:t>
      </w:r>
      <w:proofErr w:type="spellEnd"/>
      <w:proofErr w:type="gramStart"/>
      <w:r w:rsidRPr="00B31C6B">
        <w:t xml:space="preserve"> :</w:t>
      </w:r>
      <w:proofErr w:type="gramEnd"/>
      <w:r w:rsidRPr="00B31C6B">
        <w:t xml:space="preserve"> учебное пособие / А. Г. </w:t>
      </w:r>
      <w:proofErr w:type="spellStart"/>
      <w:r w:rsidRPr="00B31C6B">
        <w:t>Ветошкин</w:t>
      </w:r>
      <w:proofErr w:type="spellEnd"/>
      <w:r w:rsidRPr="00B31C6B">
        <w:t xml:space="preserve">. — 2-е изд., </w:t>
      </w:r>
      <w:proofErr w:type="spellStart"/>
      <w:r w:rsidRPr="00B31C6B">
        <w:t>испр</w:t>
      </w:r>
      <w:proofErr w:type="spellEnd"/>
      <w:r w:rsidRPr="00B31C6B">
        <w:t>. и доп. — Санкт-Петербург : Лань, 2016. — 236 с. — ISBN 978-5-8114-2055-1. — Текст</w:t>
      </w:r>
      <w:proofErr w:type="gramStart"/>
      <w:r w:rsidRPr="00B31C6B">
        <w:t> :</w:t>
      </w:r>
      <w:proofErr w:type="gramEnd"/>
      <w:r w:rsidRPr="00B31C6B">
        <w:t xml:space="preserve"> электронный // Лань : электронно-библиотечная система. — URL: </w:t>
      </w:r>
      <w:hyperlink r:id="rId14" w:history="1">
        <w:r w:rsidRPr="00A11F49">
          <w:rPr>
            <w:rStyle w:val="ad"/>
          </w:rPr>
          <w:t>https://e.lanbook.com/book/72975</w:t>
        </w:r>
      </w:hyperlink>
      <w:r w:rsidRPr="00B31C6B">
        <w:t xml:space="preserve"> (дата обращения: 28.10.2020). — Режим доступа: для </w:t>
      </w:r>
      <w:proofErr w:type="spellStart"/>
      <w:r w:rsidRPr="00B31C6B">
        <w:t>авториз</w:t>
      </w:r>
      <w:proofErr w:type="spellEnd"/>
      <w:r w:rsidRPr="00B31C6B">
        <w:t>. пользователей.</w:t>
      </w:r>
    </w:p>
    <w:p w:rsidR="008E0370" w:rsidRPr="00B31C6B" w:rsidRDefault="008E0370" w:rsidP="008E0370">
      <w:pPr>
        <w:numPr>
          <w:ilvl w:val="0"/>
          <w:numId w:val="11"/>
        </w:numPr>
        <w:tabs>
          <w:tab w:val="left" w:pos="1134"/>
        </w:tabs>
        <w:ind w:left="0" w:firstLine="851"/>
        <w:jc w:val="both"/>
      </w:pPr>
      <w:proofErr w:type="spellStart"/>
      <w:r w:rsidRPr="00B31C6B">
        <w:t>Дмитренко</w:t>
      </w:r>
      <w:proofErr w:type="spellEnd"/>
      <w:r w:rsidRPr="00B31C6B">
        <w:t xml:space="preserve">, В. П. Управление экологической безопасностью в </w:t>
      </w:r>
      <w:proofErr w:type="spellStart"/>
      <w:r w:rsidRPr="00B31C6B">
        <w:t>техносфере</w:t>
      </w:r>
      <w:proofErr w:type="spellEnd"/>
      <w:proofErr w:type="gramStart"/>
      <w:r w:rsidRPr="00B31C6B">
        <w:t xml:space="preserve"> :</w:t>
      </w:r>
      <w:proofErr w:type="gramEnd"/>
      <w:r w:rsidRPr="00B31C6B">
        <w:t xml:space="preserve"> учебное пособие / В. П. </w:t>
      </w:r>
      <w:proofErr w:type="spellStart"/>
      <w:r w:rsidRPr="00B31C6B">
        <w:t>Дмитренко</w:t>
      </w:r>
      <w:proofErr w:type="spellEnd"/>
      <w:r w:rsidRPr="00B31C6B">
        <w:t xml:space="preserve">, Е. М. </w:t>
      </w:r>
      <w:proofErr w:type="spellStart"/>
      <w:r w:rsidRPr="00B31C6B">
        <w:t>Мессинева</w:t>
      </w:r>
      <w:proofErr w:type="spellEnd"/>
      <w:r w:rsidRPr="00B31C6B">
        <w:t>, А. Г. Фетисов. — Санкт-Петербург</w:t>
      </w:r>
      <w:proofErr w:type="gramStart"/>
      <w:r w:rsidRPr="00B31C6B">
        <w:t xml:space="preserve"> :</w:t>
      </w:r>
      <w:proofErr w:type="gramEnd"/>
      <w:r w:rsidRPr="00B31C6B">
        <w:t xml:space="preserve"> Лань, 2016. — 428 с. — ISBN 978-5-8114-2010-0. — Текст</w:t>
      </w:r>
      <w:proofErr w:type="gramStart"/>
      <w:r w:rsidRPr="00B31C6B">
        <w:t> :</w:t>
      </w:r>
      <w:proofErr w:type="gramEnd"/>
      <w:r w:rsidRPr="00B31C6B">
        <w:t xml:space="preserve"> электронный // Лань : электронно-библиотечная система. — URL: </w:t>
      </w:r>
      <w:hyperlink r:id="rId15" w:history="1">
        <w:r w:rsidRPr="00A11F49">
          <w:rPr>
            <w:rStyle w:val="ad"/>
          </w:rPr>
          <w:t>https://e.lanbook.com/book/72578</w:t>
        </w:r>
      </w:hyperlink>
      <w:r w:rsidRPr="00B31C6B">
        <w:t xml:space="preserve"> (д</w:t>
      </w:r>
      <w:r w:rsidRPr="00B31C6B">
        <w:t>а</w:t>
      </w:r>
      <w:r w:rsidRPr="00B31C6B">
        <w:t xml:space="preserve">та обращения: 28.10.2020). — Режим доступа: для </w:t>
      </w:r>
      <w:proofErr w:type="spellStart"/>
      <w:r w:rsidRPr="00B31C6B">
        <w:t>авториз</w:t>
      </w:r>
      <w:proofErr w:type="spellEnd"/>
      <w:r w:rsidRPr="00B31C6B">
        <w:t>. пользователей.</w:t>
      </w:r>
    </w:p>
    <w:p w:rsidR="008E0370" w:rsidRPr="00ED7867" w:rsidRDefault="008E0370" w:rsidP="008E0370">
      <w:pPr>
        <w:numPr>
          <w:ilvl w:val="0"/>
          <w:numId w:val="11"/>
        </w:numPr>
        <w:tabs>
          <w:tab w:val="left" w:pos="1134"/>
        </w:tabs>
        <w:ind w:left="0" w:firstLine="851"/>
        <w:jc w:val="both"/>
      </w:pPr>
      <w:proofErr w:type="spellStart"/>
      <w:r w:rsidRPr="00B31C6B">
        <w:t>Потоцкий</w:t>
      </w:r>
      <w:proofErr w:type="spellEnd"/>
      <w:r w:rsidRPr="00B31C6B">
        <w:t xml:space="preserve">, Е. П. Безопасность жизнедеятельности / Е. П. </w:t>
      </w:r>
      <w:proofErr w:type="spellStart"/>
      <w:r w:rsidRPr="00B31C6B">
        <w:t>Потоцкий</w:t>
      </w:r>
      <w:proofErr w:type="spellEnd"/>
      <w:r w:rsidRPr="00B31C6B">
        <w:t>. — М</w:t>
      </w:r>
      <w:r w:rsidRPr="00B31C6B">
        <w:t>о</w:t>
      </w:r>
      <w:r w:rsidRPr="00B31C6B">
        <w:t>сква</w:t>
      </w:r>
      <w:proofErr w:type="gramStart"/>
      <w:r w:rsidRPr="00B31C6B">
        <w:t xml:space="preserve"> :</w:t>
      </w:r>
      <w:proofErr w:type="gramEnd"/>
      <w:r w:rsidRPr="00B31C6B">
        <w:t xml:space="preserve"> МИСИС, 2012. — 77 с. — ISBN 978-5-87623-591-6. — Текст</w:t>
      </w:r>
      <w:proofErr w:type="gramStart"/>
      <w:r w:rsidRPr="00B31C6B">
        <w:t> :</w:t>
      </w:r>
      <w:proofErr w:type="gramEnd"/>
      <w:r w:rsidRPr="00B31C6B">
        <w:t xml:space="preserve"> электронный // Лань : электронно-библиотечная система. — URL: </w:t>
      </w:r>
      <w:hyperlink r:id="rId16" w:history="1">
        <w:r w:rsidRPr="00A11F49">
          <w:rPr>
            <w:rStyle w:val="ad"/>
          </w:rPr>
          <w:t>https://e.lanbook.com/book/47487</w:t>
        </w:r>
      </w:hyperlink>
      <w:r w:rsidRPr="00B31C6B">
        <w:t xml:space="preserve"> (д</w:t>
      </w:r>
      <w:r w:rsidRPr="00B31C6B">
        <w:t>а</w:t>
      </w:r>
      <w:r w:rsidRPr="00B31C6B">
        <w:t xml:space="preserve">та обращения: 28.10.2020). — Режим доступа: для </w:t>
      </w:r>
      <w:proofErr w:type="spellStart"/>
      <w:r w:rsidRPr="00B31C6B">
        <w:t>авториз</w:t>
      </w:r>
      <w:proofErr w:type="spellEnd"/>
      <w:r w:rsidRPr="00B31C6B">
        <w:t>. пользователей.</w:t>
      </w:r>
    </w:p>
    <w:p w:rsidR="008E0370" w:rsidRDefault="008E0370" w:rsidP="008E0370">
      <w:pPr>
        <w:numPr>
          <w:ilvl w:val="0"/>
          <w:numId w:val="11"/>
        </w:numPr>
        <w:tabs>
          <w:tab w:val="left" w:pos="1134"/>
        </w:tabs>
        <w:ind w:left="0" w:firstLine="851"/>
        <w:jc w:val="both"/>
      </w:pPr>
      <w:r w:rsidRPr="00B31C6B">
        <w:t>Василенко, Т.А. Оценка воздействия на окружающую среду и экологическая экспертиза инженерных проектов : учеб</w:t>
      </w:r>
      <w:proofErr w:type="gramStart"/>
      <w:r w:rsidRPr="00B31C6B">
        <w:t>.</w:t>
      </w:r>
      <w:proofErr w:type="gramEnd"/>
      <w:r w:rsidRPr="00B31C6B">
        <w:t xml:space="preserve"> </w:t>
      </w:r>
      <w:proofErr w:type="gramStart"/>
      <w:r w:rsidRPr="00B31C6B">
        <w:t>п</w:t>
      </w:r>
      <w:proofErr w:type="gramEnd"/>
      <w:r w:rsidRPr="00B31C6B">
        <w:t xml:space="preserve">особие / Т.А. Василенко, С.В. </w:t>
      </w:r>
      <w:proofErr w:type="spellStart"/>
      <w:r w:rsidRPr="00B31C6B">
        <w:t>Свергузова</w:t>
      </w:r>
      <w:proofErr w:type="spellEnd"/>
      <w:r w:rsidRPr="00B31C6B">
        <w:t xml:space="preserve">. - 2-е изд., </w:t>
      </w:r>
      <w:proofErr w:type="spellStart"/>
      <w:r w:rsidRPr="00B31C6B">
        <w:t>испр</w:t>
      </w:r>
      <w:proofErr w:type="spellEnd"/>
      <w:r w:rsidRPr="00B31C6B">
        <w:t xml:space="preserve">. и доп. - Москва : </w:t>
      </w:r>
      <w:proofErr w:type="spellStart"/>
      <w:r w:rsidRPr="00B31C6B">
        <w:t>Инфра-Инженерия</w:t>
      </w:r>
      <w:proofErr w:type="spellEnd"/>
      <w:r w:rsidRPr="00B31C6B">
        <w:t>, 2019. - 264 с. - ISBN 978-5-9729-0260-6. - Текст</w:t>
      </w:r>
      <w:proofErr w:type="gramStart"/>
      <w:r w:rsidRPr="00B31C6B">
        <w:t xml:space="preserve"> :</w:t>
      </w:r>
      <w:proofErr w:type="gramEnd"/>
      <w:r w:rsidRPr="00B31C6B">
        <w:t xml:space="preserve"> электронный. - URL: </w:t>
      </w:r>
      <w:hyperlink r:id="rId17" w:history="1">
        <w:r w:rsidRPr="00A11F49">
          <w:rPr>
            <w:rStyle w:val="ad"/>
          </w:rPr>
          <w:t>https://znanium.com/catalog/product/1053366</w:t>
        </w:r>
      </w:hyperlink>
      <w:r w:rsidRPr="00B31C6B">
        <w:t xml:space="preserve"> (дата обращения: 28.10.2020). – Режим доступа: по подписке.</w:t>
      </w:r>
    </w:p>
    <w:p w:rsidR="00B9091A" w:rsidRDefault="00B9091A" w:rsidP="000801C2">
      <w:pPr>
        <w:jc w:val="both"/>
      </w:pPr>
    </w:p>
    <w:p w:rsidR="00240E0D" w:rsidRPr="00EF6549" w:rsidRDefault="00240E0D" w:rsidP="00240E0D">
      <w:pPr>
        <w:widowControl/>
        <w:tabs>
          <w:tab w:val="left" w:pos="993"/>
        </w:tabs>
        <w:ind w:firstLine="709"/>
        <w:rPr>
          <w:rFonts w:eastAsia="MS Mincho"/>
          <w:b/>
        </w:rPr>
      </w:pPr>
      <w:r w:rsidRPr="00EF6549">
        <w:rPr>
          <w:b/>
          <w:bCs/>
          <w:spacing w:val="40"/>
        </w:rPr>
        <w:t>в)</w:t>
      </w:r>
      <w:r w:rsidRPr="00EF6549">
        <w:rPr>
          <w:b/>
          <w:bCs/>
        </w:rPr>
        <w:t xml:space="preserve"> </w:t>
      </w:r>
      <w:r w:rsidRPr="00EF6549">
        <w:rPr>
          <w:rFonts w:eastAsia="MS Mincho"/>
          <w:b/>
        </w:rPr>
        <w:t xml:space="preserve">Методические указания: </w:t>
      </w:r>
    </w:p>
    <w:p w:rsidR="00240E0D" w:rsidRPr="00420FBF" w:rsidRDefault="00240E0D" w:rsidP="00240E0D">
      <w:pPr>
        <w:widowControl/>
        <w:tabs>
          <w:tab w:val="left" w:pos="1418"/>
        </w:tabs>
        <w:ind w:firstLine="709"/>
        <w:rPr>
          <w:rFonts w:ascii="Times New Roman CYR" w:hAnsi="Times New Roman CYR" w:cs="Times New Roman CYR"/>
          <w:bCs/>
        </w:rPr>
      </w:pPr>
      <w:r w:rsidRPr="00EF6549">
        <w:rPr>
          <w:rFonts w:ascii="Times New Roman CYR" w:hAnsi="Times New Roman CYR" w:cs="Times New Roman CYR"/>
          <w:bCs/>
        </w:rPr>
        <w:lastRenderedPageBreak/>
        <w:t>Методические рекомендации для самостоятельной работы студентов предста</w:t>
      </w:r>
      <w:r w:rsidRPr="00EF6549">
        <w:rPr>
          <w:rFonts w:ascii="Times New Roman CYR" w:hAnsi="Times New Roman CYR" w:cs="Times New Roman CYR"/>
          <w:bCs/>
        </w:rPr>
        <w:t>в</w:t>
      </w:r>
      <w:r w:rsidRPr="00EF6549">
        <w:rPr>
          <w:rFonts w:ascii="Times New Roman CYR" w:hAnsi="Times New Roman CYR" w:cs="Times New Roman CYR"/>
          <w:bCs/>
        </w:rPr>
        <w:t>лены в приложении 1.</w:t>
      </w:r>
    </w:p>
    <w:p w:rsidR="00240E0D" w:rsidRDefault="00240E0D" w:rsidP="00240E0D">
      <w:pPr>
        <w:pStyle w:val="Style8"/>
        <w:widowControl/>
        <w:tabs>
          <w:tab w:val="left" w:pos="993"/>
        </w:tabs>
        <w:ind w:firstLine="709"/>
        <w:jc w:val="both"/>
        <w:rPr>
          <w:rStyle w:val="FontStyle15"/>
        </w:rPr>
      </w:pPr>
    </w:p>
    <w:p w:rsidR="008E0370" w:rsidRPr="00C402C6" w:rsidRDefault="008E0370" w:rsidP="008E0370">
      <w:pPr>
        <w:ind w:firstLine="709"/>
        <w:rPr>
          <w:b/>
        </w:rPr>
      </w:pPr>
      <w:r w:rsidRPr="00C402C6">
        <w:rPr>
          <w:b/>
        </w:rPr>
        <w:t xml:space="preserve">г) Программное обеспечение и Интернет-ресурсы: </w:t>
      </w:r>
    </w:p>
    <w:p w:rsidR="008E0370" w:rsidRDefault="008E0370" w:rsidP="008E0370">
      <w:pPr>
        <w:tabs>
          <w:tab w:val="left" w:pos="5073"/>
        </w:tabs>
        <w:ind w:firstLine="709"/>
        <w:rPr>
          <w:b/>
        </w:rPr>
      </w:pPr>
      <w:r w:rsidRPr="004006B3">
        <w:rPr>
          <w:b/>
        </w:rPr>
        <w:t>Перечень программного обеспечения</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248"/>
        <w:gridCol w:w="2943"/>
      </w:tblGrid>
      <w:tr w:rsidR="008E0370" w:rsidRPr="000255CA" w:rsidTr="00851C06">
        <w:tc>
          <w:tcPr>
            <w:tcW w:w="3097"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Наименование </w:t>
            </w:r>
            <w:proofErr w:type="gramStart"/>
            <w:r w:rsidRPr="006B71B8">
              <w:rPr>
                <w:bCs/>
              </w:rPr>
              <w:t>ПО</w:t>
            </w:r>
            <w:proofErr w:type="gram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 договора </w:t>
            </w:r>
          </w:p>
        </w:tc>
        <w:tc>
          <w:tcPr>
            <w:tcW w:w="2943"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Срок действия лицензии </w:t>
            </w:r>
          </w:p>
        </w:tc>
      </w:tr>
      <w:tr w:rsidR="008E0370" w:rsidRPr="000255CA" w:rsidTr="00851C06">
        <w:tc>
          <w:tcPr>
            <w:tcW w:w="3097"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outlineLvl w:val="0"/>
              <w:rPr>
                <w:bCs/>
                <w:lang w:val="en-US"/>
              </w:rPr>
            </w:pPr>
            <w:r w:rsidRPr="006B71B8">
              <w:rPr>
                <w:bCs/>
                <w:lang w:val="en-US"/>
              </w:rPr>
              <w:t>MS Windows 7 Professional(</w:t>
            </w:r>
            <w:r w:rsidRPr="006B71B8">
              <w:rPr>
                <w:bCs/>
              </w:rPr>
              <w:t>для</w:t>
            </w:r>
            <w:r w:rsidRPr="006B71B8">
              <w:rPr>
                <w:bCs/>
                <w:lang w:val="en-US"/>
              </w:rPr>
              <w:t xml:space="preserve"> </w:t>
            </w:r>
            <w:r w:rsidRPr="006B71B8">
              <w:rPr>
                <w:bCs/>
              </w:rPr>
              <w:t>классов</w:t>
            </w:r>
            <w:r w:rsidRPr="006B71B8">
              <w:rPr>
                <w:bCs/>
                <w:lang w:val="en-US"/>
              </w:rPr>
              <w:t xml:space="preserve">) </w:t>
            </w:r>
          </w:p>
        </w:tc>
        <w:tc>
          <w:tcPr>
            <w:tcW w:w="3248"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Д-1227-18 от 08.10.2018 </w:t>
            </w:r>
          </w:p>
        </w:tc>
        <w:tc>
          <w:tcPr>
            <w:tcW w:w="2943"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11.10.2021 </w:t>
            </w:r>
          </w:p>
        </w:tc>
      </w:tr>
      <w:tr w:rsidR="008E0370" w:rsidRPr="000255CA" w:rsidTr="00851C06">
        <w:tc>
          <w:tcPr>
            <w:tcW w:w="3097"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outlineLvl w:val="0"/>
              <w:rPr>
                <w:bCs/>
              </w:rPr>
            </w:pPr>
            <w:r w:rsidRPr="006B71B8">
              <w:rPr>
                <w:bCs/>
              </w:rPr>
              <w:t xml:space="preserve">MS </w:t>
            </w:r>
            <w:proofErr w:type="spellStart"/>
            <w:r w:rsidRPr="006B71B8">
              <w:rPr>
                <w:bCs/>
              </w:rPr>
              <w:t>Office</w:t>
            </w:r>
            <w:proofErr w:type="spellEnd"/>
            <w:r w:rsidRPr="006B71B8">
              <w:rPr>
                <w:bCs/>
              </w:rPr>
              <w:t xml:space="preserve"> 2007 </w:t>
            </w:r>
            <w:proofErr w:type="spellStart"/>
            <w:r w:rsidRPr="006B71B8">
              <w:rPr>
                <w:bCs/>
              </w:rPr>
              <w:t>Professional</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 135 от 17.09.2007 </w:t>
            </w:r>
          </w:p>
        </w:tc>
        <w:tc>
          <w:tcPr>
            <w:tcW w:w="2943"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бессрочно </w:t>
            </w:r>
          </w:p>
        </w:tc>
      </w:tr>
      <w:tr w:rsidR="008E0370" w:rsidRPr="000255CA" w:rsidTr="00851C06">
        <w:tc>
          <w:tcPr>
            <w:tcW w:w="3097"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outlineLvl w:val="0"/>
              <w:rPr>
                <w:bCs/>
              </w:rPr>
            </w:pPr>
            <w:r w:rsidRPr="006B71B8">
              <w:rPr>
                <w:bCs/>
              </w:rPr>
              <w:t xml:space="preserve">7Zip </w:t>
            </w:r>
          </w:p>
        </w:tc>
        <w:tc>
          <w:tcPr>
            <w:tcW w:w="3248"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бессрочно </w:t>
            </w:r>
          </w:p>
        </w:tc>
      </w:tr>
      <w:tr w:rsidR="008E0370" w:rsidRPr="000255CA" w:rsidTr="00851C06">
        <w:tc>
          <w:tcPr>
            <w:tcW w:w="3097"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outlineLvl w:val="0"/>
              <w:rPr>
                <w:bCs/>
              </w:rPr>
            </w:pPr>
            <w:r w:rsidRPr="006B71B8">
              <w:rPr>
                <w:bCs/>
              </w:rPr>
              <w:t xml:space="preserve">FAR </w:t>
            </w:r>
            <w:proofErr w:type="spellStart"/>
            <w:r w:rsidRPr="006B71B8">
              <w:rPr>
                <w:bCs/>
              </w:rPr>
              <w:t>Manager</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8E0370" w:rsidRPr="006B71B8" w:rsidRDefault="008E0370" w:rsidP="00851C06">
            <w:pPr>
              <w:jc w:val="center"/>
              <w:outlineLvl w:val="0"/>
              <w:rPr>
                <w:bCs/>
              </w:rPr>
            </w:pPr>
            <w:r w:rsidRPr="006B71B8">
              <w:rPr>
                <w:bCs/>
              </w:rPr>
              <w:t xml:space="preserve">бессрочно </w:t>
            </w:r>
          </w:p>
        </w:tc>
      </w:tr>
    </w:tbl>
    <w:p w:rsidR="008E0370" w:rsidRDefault="008E0370" w:rsidP="008E0370">
      <w:pPr>
        <w:outlineLvl w:val="0"/>
        <w:rPr>
          <w:bCs/>
        </w:rPr>
      </w:pPr>
    </w:p>
    <w:p w:rsidR="008E0370" w:rsidRDefault="008E0370" w:rsidP="008E0370">
      <w:pPr>
        <w:ind w:firstLine="709"/>
        <w:outlineLvl w:val="0"/>
        <w:rPr>
          <w:b/>
          <w:bCs/>
        </w:rPr>
      </w:pPr>
      <w:r w:rsidRPr="004006B3">
        <w:rPr>
          <w:b/>
          <w:bCs/>
        </w:rPr>
        <w:t>Интернет-ресурсы</w:t>
      </w:r>
    </w:p>
    <w:tbl>
      <w:tblPr>
        <w:tblW w:w="0" w:type="auto"/>
        <w:tblCellMar>
          <w:left w:w="0" w:type="dxa"/>
          <w:right w:w="0" w:type="dxa"/>
        </w:tblCellMar>
        <w:tblLook w:val="00A0"/>
      </w:tblPr>
      <w:tblGrid>
        <w:gridCol w:w="4859"/>
        <w:gridCol w:w="4281"/>
      </w:tblGrid>
      <w:tr w:rsidR="008E0370" w:rsidRPr="000255CA" w:rsidTr="00851C06">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Электронная</w:t>
            </w:r>
            <w:r w:rsidRPr="003338D0">
              <w:t xml:space="preserve"> </w:t>
            </w:r>
            <w:r w:rsidRPr="003338D0">
              <w:rPr>
                <w:color w:val="000000"/>
              </w:rPr>
              <w:t>база</w:t>
            </w:r>
            <w:r w:rsidRPr="003338D0">
              <w:t xml:space="preserve"> </w:t>
            </w:r>
            <w:r w:rsidRPr="003338D0">
              <w:rPr>
                <w:color w:val="000000"/>
              </w:rPr>
              <w:t>периодических</w:t>
            </w:r>
            <w:r w:rsidRPr="003338D0">
              <w:t xml:space="preserve"> </w:t>
            </w:r>
            <w:r w:rsidRPr="003338D0">
              <w:rPr>
                <w:color w:val="000000"/>
              </w:rPr>
              <w:t>изданий</w:t>
            </w:r>
            <w:r w:rsidRPr="003338D0">
              <w:t xml:space="preserve"> </w:t>
            </w:r>
            <w:proofErr w:type="spellStart"/>
            <w:r w:rsidRPr="000255CA">
              <w:rPr>
                <w:color w:val="000000"/>
              </w:rPr>
              <w:t>East</w:t>
            </w:r>
            <w:proofErr w:type="spellEnd"/>
            <w:r w:rsidRPr="003338D0">
              <w:t xml:space="preserve"> </w:t>
            </w:r>
            <w:proofErr w:type="spellStart"/>
            <w:r w:rsidRPr="000255CA">
              <w:rPr>
                <w:color w:val="000000"/>
              </w:rPr>
              <w:t>View</w:t>
            </w:r>
            <w:proofErr w:type="spellEnd"/>
            <w:r w:rsidRPr="003338D0">
              <w:t xml:space="preserve"> </w:t>
            </w:r>
            <w:proofErr w:type="spellStart"/>
            <w:r w:rsidRPr="000255CA">
              <w:rPr>
                <w:color w:val="000000"/>
              </w:rPr>
              <w:t>Information</w:t>
            </w:r>
            <w:proofErr w:type="spellEnd"/>
            <w:r w:rsidRPr="003338D0">
              <w:t xml:space="preserve"> </w:t>
            </w:r>
            <w:proofErr w:type="spellStart"/>
            <w:r w:rsidRPr="000255CA">
              <w:rPr>
                <w:color w:val="000000"/>
              </w:rPr>
              <w:t>Services</w:t>
            </w:r>
            <w:proofErr w:type="spellEnd"/>
            <w:r w:rsidRPr="003338D0">
              <w:rPr>
                <w:color w:val="000000"/>
              </w:rPr>
              <w:t>,</w:t>
            </w:r>
            <w:r w:rsidRPr="003338D0">
              <w:t xml:space="preserve"> </w:t>
            </w:r>
            <w:r w:rsidRPr="003338D0">
              <w:rPr>
                <w:color w:val="000000"/>
              </w:rPr>
              <w:t>ООО</w:t>
            </w:r>
            <w:r w:rsidRPr="003338D0">
              <w:t xml:space="preserve"> </w:t>
            </w:r>
            <w:r w:rsidRPr="003338D0">
              <w:rPr>
                <w:color w:val="000000"/>
              </w:rPr>
              <w:t>«ИВИС»</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18" w:history="1">
              <w:r w:rsidRPr="003F345F">
                <w:rPr>
                  <w:rStyle w:val="ad"/>
                </w:rPr>
                <w:t>https://dlib.eastview.com/</w:t>
              </w:r>
            </w:hyperlink>
            <w:r w:rsidRPr="000255CA">
              <w:t xml:space="preserve"> </w:t>
            </w:r>
          </w:p>
        </w:tc>
      </w:tr>
      <w:tr w:rsidR="008E0370" w:rsidRPr="008E0370" w:rsidTr="00851C06">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Национальная</w:t>
            </w:r>
            <w:r w:rsidRPr="003338D0">
              <w:t xml:space="preserve"> </w:t>
            </w:r>
            <w:r w:rsidRPr="003338D0">
              <w:rPr>
                <w:color w:val="000000"/>
              </w:rPr>
              <w:t>информационно-аналитическая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Российский</w:t>
            </w:r>
            <w:r w:rsidRPr="003338D0">
              <w:t xml:space="preserve"> </w:t>
            </w:r>
            <w:r w:rsidRPr="003338D0">
              <w:rPr>
                <w:color w:val="000000"/>
              </w:rPr>
              <w:t>индекс</w:t>
            </w:r>
            <w:r w:rsidRPr="003338D0">
              <w:t xml:space="preserve"> </w:t>
            </w:r>
            <w:r w:rsidRPr="003338D0">
              <w:rPr>
                <w:color w:val="000000"/>
              </w:rPr>
              <w:t>научного</w:t>
            </w:r>
            <w:r w:rsidRPr="003338D0">
              <w:t xml:space="preserve"> </w:t>
            </w:r>
            <w:r w:rsidRPr="003338D0">
              <w:rPr>
                <w:color w:val="000000"/>
              </w:rPr>
              <w:t>цит</w:t>
            </w:r>
            <w:r w:rsidRPr="003338D0">
              <w:rPr>
                <w:color w:val="000000"/>
              </w:rPr>
              <w:t>и</w:t>
            </w:r>
            <w:r w:rsidRPr="003338D0">
              <w:rPr>
                <w:color w:val="000000"/>
              </w:rPr>
              <w:t>рования</w:t>
            </w:r>
            <w:r w:rsidRPr="003338D0">
              <w:t xml:space="preserve"> </w:t>
            </w:r>
            <w:r w:rsidRPr="003338D0">
              <w:rPr>
                <w:color w:val="000000"/>
              </w:rPr>
              <w:t>(РИНЦ)</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6B71B8" w:rsidRDefault="008E0370" w:rsidP="00851C06">
            <w:pPr>
              <w:rPr>
                <w:lang w:val="en-US"/>
              </w:rPr>
            </w:pPr>
            <w:r w:rsidRPr="006B71B8">
              <w:rPr>
                <w:color w:val="000000"/>
                <w:lang w:val="en-US"/>
              </w:rPr>
              <w:t>URL:</w:t>
            </w:r>
            <w:r w:rsidRPr="006B71B8">
              <w:rPr>
                <w:lang w:val="en-US"/>
              </w:rPr>
              <w:t xml:space="preserve"> </w:t>
            </w:r>
            <w:hyperlink r:id="rId19" w:history="1">
              <w:r w:rsidRPr="006B71B8">
                <w:rPr>
                  <w:rStyle w:val="ad"/>
                  <w:lang w:val="en-US"/>
                </w:rPr>
                <w:t>https://elibrary.ru/project_risc.asp</w:t>
              </w:r>
            </w:hyperlink>
            <w:r w:rsidRPr="006B71B8">
              <w:rPr>
                <w:lang w:val="en-US"/>
              </w:rPr>
              <w:t xml:space="preserve"> </w:t>
            </w:r>
          </w:p>
        </w:tc>
      </w:tr>
      <w:tr w:rsidR="008E0370" w:rsidRPr="008E0370" w:rsidTr="00851C06">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Поисковая</w:t>
            </w:r>
            <w:r w:rsidRPr="003338D0">
              <w:t xml:space="preserve"> </w:t>
            </w:r>
            <w:r w:rsidRPr="003338D0">
              <w:rPr>
                <w:color w:val="000000"/>
              </w:rPr>
              <w:t>система</w:t>
            </w:r>
            <w:r w:rsidRPr="003338D0">
              <w:t xml:space="preserve"> </w:t>
            </w:r>
            <w:r w:rsidRPr="003338D0">
              <w:rPr>
                <w:color w:val="000000"/>
              </w:rPr>
              <w:t>Академия</w:t>
            </w:r>
            <w:r w:rsidRPr="003338D0">
              <w:t xml:space="preserve"> </w:t>
            </w:r>
            <w:proofErr w:type="spellStart"/>
            <w:r w:rsidRPr="000255CA">
              <w:rPr>
                <w:color w:val="000000"/>
              </w:rPr>
              <w:t>Google</w:t>
            </w:r>
            <w:proofErr w:type="spellEnd"/>
            <w:r w:rsidRPr="003338D0">
              <w:t xml:space="preserve"> </w:t>
            </w:r>
            <w:r w:rsidRPr="003338D0">
              <w:rPr>
                <w:color w:val="000000"/>
              </w:rPr>
              <w:t>(</w:t>
            </w:r>
            <w:proofErr w:type="spellStart"/>
            <w:r w:rsidRPr="000255CA">
              <w:rPr>
                <w:color w:val="000000"/>
              </w:rPr>
              <w:t>Google</w:t>
            </w:r>
            <w:proofErr w:type="spellEnd"/>
            <w:r w:rsidRPr="003338D0">
              <w:t xml:space="preserve"> </w:t>
            </w:r>
            <w:proofErr w:type="spellStart"/>
            <w:r w:rsidRPr="000255CA">
              <w:rPr>
                <w:color w:val="000000"/>
              </w:rPr>
              <w:t>Scholar</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6B71B8" w:rsidRDefault="008E0370" w:rsidP="00851C06">
            <w:pPr>
              <w:rPr>
                <w:lang w:val="en-US"/>
              </w:rPr>
            </w:pPr>
            <w:r w:rsidRPr="006B71B8">
              <w:rPr>
                <w:color w:val="000000"/>
                <w:lang w:val="en-US"/>
              </w:rPr>
              <w:t>URL:</w:t>
            </w:r>
            <w:r w:rsidRPr="006B71B8">
              <w:rPr>
                <w:lang w:val="en-US"/>
              </w:rPr>
              <w:t xml:space="preserve"> </w:t>
            </w:r>
            <w:hyperlink r:id="rId20" w:history="1">
              <w:r w:rsidRPr="006B71B8">
                <w:rPr>
                  <w:rStyle w:val="ad"/>
                  <w:lang w:val="en-US"/>
                </w:rPr>
                <w:t>https://scholar.google.ru/</w:t>
              </w:r>
            </w:hyperlink>
            <w:r w:rsidRPr="006B71B8">
              <w:rPr>
                <w:lang w:val="en-US"/>
              </w:rPr>
              <w:t xml:space="preserve"> </w:t>
            </w:r>
          </w:p>
        </w:tc>
      </w:tr>
      <w:tr w:rsidR="008E0370" w:rsidRPr="008E0370" w:rsidTr="00851C06">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Информационная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Единое</w:t>
            </w:r>
            <w:r w:rsidRPr="003338D0">
              <w:t xml:space="preserve"> </w:t>
            </w:r>
            <w:r w:rsidRPr="003338D0">
              <w:rPr>
                <w:color w:val="000000"/>
              </w:rPr>
              <w:t>окно</w:t>
            </w:r>
            <w:r w:rsidRPr="003338D0">
              <w:t xml:space="preserve"> </w:t>
            </w:r>
            <w:r w:rsidRPr="003338D0">
              <w:rPr>
                <w:color w:val="000000"/>
              </w:rPr>
              <w:t>до</w:t>
            </w:r>
            <w:r w:rsidRPr="003338D0">
              <w:rPr>
                <w:color w:val="000000"/>
              </w:rPr>
              <w:t>с</w:t>
            </w:r>
            <w:r w:rsidRPr="003338D0">
              <w:rPr>
                <w:color w:val="000000"/>
              </w:rPr>
              <w:t>тупа</w:t>
            </w:r>
            <w:r w:rsidRPr="003338D0">
              <w:t xml:space="preserve"> </w:t>
            </w:r>
            <w:r w:rsidRPr="003338D0">
              <w:rPr>
                <w:color w:val="000000"/>
              </w:rPr>
              <w:t>к</w:t>
            </w:r>
            <w:r w:rsidRPr="003338D0">
              <w:t xml:space="preserve"> </w:t>
            </w:r>
            <w:r w:rsidRPr="003338D0">
              <w:rPr>
                <w:color w:val="000000"/>
              </w:rPr>
              <w:t>информационным</w:t>
            </w:r>
            <w:r w:rsidRPr="003338D0">
              <w:t xml:space="preserve"> </w:t>
            </w:r>
            <w:r w:rsidRPr="003338D0">
              <w:rPr>
                <w:color w:val="000000"/>
              </w:rPr>
              <w:t>ресурсам</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6B71B8" w:rsidRDefault="008E0370" w:rsidP="00851C06">
            <w:pPr>
              <w:rPr>
                <w:lang w:val="en-US"/>
              </w:rPr>
            </w:pPr>
            <w:r w:rsidRPr="006B71B8">
              <w:rPr>
                <w:color w:val="000000"/>
                <w:lang w:val="en-US"/>
              </w:rPr>
              <w:t>URL:</w:t>
            </w:r>
            <w:r w:rsidRPr="006B71B8">
              <w:rPr>
                <w:lang w:val="en-US"/>
              </w:rPr>
              <w:t xml:space="preserve"> </w:t>
            </w:r>
            <w:hyperlink r:id="rId21" w:history="1">
              <w:r w:rsidRPr="006B71B8">
                <w:rPr>
                  <w:rStyle w:val="ad"/>
                  <w:lang w:val="en-US"/>
                </w:rPr>
                <w:t>http://window.edu.ru/</w:t>
              </w:r>
            </w:hyperlink>
            <w:r w:rsidRPr="006B71B8">
              <w:rPr>
                <w:lang w:val="en-US"/>
              </w:rPr>
              <w:t xml:space="preserve"> </w:t>
            </w:r>
          </w:p>
        </w:tc>
      </w:tr>
      <w:tr w:rsidR="008E0370" w:rsidRPr="008E0370" w:rsidTr="00851C06">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Федеральное</w:t>
            </w:r>
            <w:r w:rsidRPr="003338D0">
              <w:t xml:space="preserve"> </w:t>
            </w:r>
            <w:r w:rsidRPr="003338D0">
              <w:rPr>
                <w:color w:val="000000"/>
              </w:rPr>
              <w:t>государственное</w:t>
            </w:r>
            <w:r w:rsidRPr="003338D0">
              <w:t xml:space="preserve"> </w:t>
            </w:r>
            <w:r w:rsidRPr="003338D0">
              <w:rPr>
                <w:color w:val="000000"/>
              </w:rPr>
              <w:t>бюджетное</w:t>
            </w:r>
            <w:r w:rsidRPr="003338D0">
              <w:t xml:space="preserve"> </w:t>
            </w:r>
            <w:r w:rsidRPr="003338D0">
              <w:rPr>
                <w:color w:val="000000"/>
              </w:rPr>
              <w:t>у</w:t>
            </w:r>
            <w:r w:rsidRPr="003338D0">
              <w:rPr>
                <w:color w:val="000000"/>
              </w:rPr>
              <w:t>ч</w:t>
            </w:r>
            <w:r w:rsidRPr="003338D0">
              <w:rPr>
                <w:color w:val="000000"/>
              </w:rPr>
              <w:t>реждение</w:t>
            </w:r>
            <w:r w:rsidRPr="003338D0">
              <w:t xml:space="preserve"> </w:t>
            </w:r>
            <w:r w:rsidRPr="003338D0">
              <w:rPr>
                <w:color w:val="000000"/>
              </w:rPr>
              <w:t>«Федеральный</w:t>
            </w:r>
            <w:r w:rsidRPr="003338D0">
              <w:t xml:space="preserve"> </w:t>
            </w:r>
            <w:r w:rsidRPr="003338D0">
              <w:rPr>
                <w:color w:val="000000"/>
              </w:rPr>
              <w:t>институт</w:t>
            </w:r>
            <w:r w:rsidRPr="003338D0">
              <w:t xml:space="preserve"> </w:t>
            </w:r>
            <w:r w:rsidRPr="003338D0">
              <w:rPr>
                <w:color w:val="000000"/>
              </w:rPr>
              <w:t>промы</w:t>
            </w:r>
            <w:r w:rsidRPr="003338D0">
              <w:rPr>
                <w:color w:val="000000"/>
              </w:rPr>
              <w:t>ш</w:t>
            </w:r>
            <w:r w:rsidRPr="003338D0">
              <w:rPr>
                <w:color w:val="000000"/>
              </w:rPr>
              <w:t>ленной</w:t>
            </w:r>
            <w:r w:rsidRPr="003338D0">
              <w:t xml:space="preserve"> </w:t>
            </w:r>
            <w:r w:rsidRPr="003338D0">
              <w:rPr>
                <w:color w:val="000000"/>
              </w:rPr>
              <w:t>собственности»</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6B71B8" w:rsidRDefault="008E0370" w:rsidP="00851C06">
            <w:pPr>
              <w:rPr>
                <w:lang w:val="en-US"/>
              </w:rPr>
            </w:pPr>
            <w:r w:rsidRPr="006B71B8">
              <w:rPr>
                <w:color w:val="000000"/>
                <w:lang w:val="en-US"/>
              </w:rPr>
              <w:t>URL:</w:t>
            </w:r>
            <w:r w:rsidRPr="006B71B8">
              <w:rPr>
                <w:lang w:val="en-US"/>
              </w:rPr>
              <w:t xml:space="preserve"> </w:t>
            </w:r>
            <w:hyperlink r:id="rId22" w:history="1">
              <w:r w:rsidRPr="006B71B8">
                <w:rPr>
                  <w:rStyle w:val="ad"/>
                  <w:lang w:val="en-US"/>
                </w:rPr>
                <w:t>http://www1.fips.ru/</w:t>
              </w:r>
            </w:hyperlink>
            <w:r w:rsidRPr="006B71B8">
              <w:rPr>
                <w:lang w:val="en-US"/>
              </w:rPr>
              <w:t xml:space="preserve"> </w:t>
            </w:r>
          </w:p>
        </w:tc>
      </w:tr>
      <w:tr w:rsidR="008E0370" w:rsidRPr="000255CA" w:rsidTr="00851C06">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r w:rsidRPr="000255CA">
              <w:rPr>
                <w:color w:val="000000"/>
              </w:rPr>
              <w:t>Российская</w:t>
            </w:r>
            <w:r w:rsidRPr="000255CA">
              <w:t xml:space="preserve"> </w:t>
            </w:r>
            <w:r w:rsidRPr="000255CA">
              <w:rPr>
                <w:color w:val="000000"/>
              </w:rPr>
              <w:t>Государственная</w:t>
            </w:r>
            <w:r w:rsidRPr="000255CA">
              <w:t xml:space="preserve"> </w:t>
            </w:r>
            <w:r w:rsidRPr="000255CA">
              <w:rPr>
                <w:color w:val="000000"/>
              </w:rPr>
              <w:t>библиотека.</w:t>
            </w:r>
            <w:r w:rsidRPr="000255CA">
              <w:t xml:space="preserve"> </w:t>
            </w:r>
            <w:r w:rsidRPr="000255CA">
              <w:rPr>
                <w:color w:val="000000"/>
              </w:rPr>
              <w:t>К</w:t>
            </w:r>
            <w:r w:rsidRPr="000255CA">
              <w:rPr>
                <w:color w:val="000000"/>
              </w:rPr>
              <w:t>а</w:t>
            </w:r>
            <w:r w:rsidRPr="000255CA">
              <w:rPr>
                <w:color w:val="000000"/>
              </w:rPr>
              <w:t>талоги</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23" w:history="1">
              <w:r w:rsidRPr="003F345F">
                <w:rPr>
                  <w:rStyle w:val="ad"/>
                </w:rPr>
                <w:t>https://www.rsl.ru/ru/4readers/catalogues/</w:t>
              </w:r>
            </w:hyperlink>
            <w:r w:rsidRPr="000255CA">
              <w:t xml:space="preserve"> </w:t>
            </w:r>
          </w:p>
        </w:tc>
      </w:tr>
      <w:tr w:rsidR="008E0370" w:rsidRPr="000255CA" w:rsidTr="00851C06">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r w:rsidRPr="003338D0">
              <w:rPr>
                <w:color w:val="000000"/>
              </w:rPr>
              <w:t>Электронные</w:t>
            </w:r>
            <w:r w:rsidRPr="003338D0">
              <w:t xml:space="preserve"> </w:t>
            </w:r>
            <w:r w:rsidRPr="003338D0">
              <w:rPr>
                <w:color w:val="000000"/>
              </w:rPr>
              <w:t>ресурсы</w:t>
            </w:r>
            <w:r w:rsidRPr="003338D0">
              <w:t xml:space="preserve"> </w:t>
            </w:r>
            <w:r w:rsidRPr="003338D0">
              <w:rPr>
                <w:color w:val="000000"/>
              </w:rPr>
              <w:t>библиотеки</w:t>
            </w:r>
            <w:r w:rsidRPr="003338D0">
              <w:t xml:space="preserve"> </w:t>
            </w:r>
            <w:r w:rsidRPr="003338D0">
              <w:rPr>
                <w:color w:val="000000"/>
              </w:rPr>
              <w:t>МГТУ</w:t>
            </w:r>
            <w:r w:rsidRPr="003338D0">
              <w:t xml:space="preserve"> </w:t>
            </w:r>
            <w:r w:rsidRPr="003338D0">
              <w:rPr>
                <w:color w:val="000000"/>
              </w:rPr>
              <w:t>им.</w:t>
            </w:r>
            <w:r w:rsidRPr="003338D0">
              <w:t xml:space="preserve"> </w:t>
            </w:r>
            <w:r w:rsidRPr="000255CA">
              <w:rPr>
                <w:color w:val="000000"/>
              </w:rPr>
              <w:t>Г.И.</w:t>
            </w:r>
            <w:r w:rsidRPr="000255CA">
              <w:t xml:space="preserve"> </w:t>
            </w:r>
            <w:r w:rsidRPr="000255CA">
              <w:rPr>
                <w:color w:val="000000"/>
              </w:rPr>
              <w:t>Носова</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24" w:history="1">
              <w:r w:rsidRPr="003F345F">
                <w:rPr>
                  <w:rStyle w:val="ad"/>
                </w:rPr>
                <w:t>http://magtu.ru:8085/marcweb2/Default.asp</w:t>
              </w:r>
            </w:hyperlink>
            <w:r w:rsidRPr="000255CA">
              <w:t xml:space="preserve"> </w:t>
            </w:r>
          </w:p>
        </w:tc>
      </w:tr>
      <w:tr w:rsidR="008E0370" w:rsidRPr="000255CA" w:rsidTr="00851C06">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r w:rsidRPr="003338D0">
              <w:rPr>
                <w:color w:val="000000"/>
              </w:rPr>
              <w:t>Федеральный</w:t>
            </w:r>
            <w:r w:rsidRPr="003338D0">
              <w:t xml:space="preserve"> </w:t>
            </w:r>
            <w:r w:rsidRPr="003338D0">
              <w:rPr>
                <w:color w:val="000000"/>
              </w:rPr>
              <w:t>образовательный</w:t>
            </w:r>
            <w:r w:rsidRPr="003338D0">
              <w:t xml:space="preserve"> </w:t>
            </w:r>
            <w:r w:rsidRPr="003338D0">
              <w:rPr>
                <w:color w:val="000000"/>
              </w:rPr>
              <w:t>портал</w:t>
            </w:r>
            <w:r w:rsidRPr="003338D0">
              <w:t xml:space="preserve"> </w:t>
            </w:r>
            <w:r w:rsidRPr="003338D0">
              <w:rPr>
                <w:color w:val="000000"/>
              </w:rPr>
              <w:t>–</w:t>
            </w:r>
            <w:r w:rsidRPr="003338D0">
              <w:t xml:space="preserve"> </w:t>
            </w:r>
            <w:r w:rsidRPr="003338D0">
              <w:rPr>
                <w:color w:val="000000"/>
              </w:rPr>
              <w:t>Эк</w:t>
            </w:r>
            <w:r w:rsidRPr="003338D0">
              <w:rPr>
                <w:color w:val="000000"/>
              </w:rPr>
              <w:t>о</w:t>
            </w:r>
            <w:r w:rsidRPr="003338D0">
              <w:rPr>
                <w:color w:val="000000"/>
              </w:rPr>
              <w:t>номика.</w:t>
            </w:r>
            <w:r w:rsidRPr="003338D0">
              <w:t xml:space="preserve"> </w:t>
            </w:r>
            <w:r w:rsidRPr="003338D0">
              <w:rPr>
                <w:color w:val="000000"/>
              </w:rPr>
              <w:t>Социология.</w:t>
            </w:r>
            <w:r w:rsidRPr="003338D0">
              <w:t xml:space="preserve"> </w:t>
            </w:r>
            <w:r w:rsidRPr="000255CA">
              <w:rPr>
                <w:color w:val="000000"/>
              </w:rPr>
              <w:t>Менеджмент</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25" w:history="1">
              <w:r w:rsidRPr="003F345F">
                <w:rPr>
                  <w:rStyle w:val="ad"/>
                </w:rPr>
                <w:t>http://ecsocman.hse.ru/</w:t>
              </w:r>
            </w:hyperlink>
            <w:r w:rsidRPr="000255CA">
              <w:t xml:space="preserve"> </w:t>
            </w:r>
          </w:p>
        </w:tc>
      </w:tr>
      <w:tr w:rsidR="008E0370" w:rsidRPr="000255CA" w:rsidTr="00851C06">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r w:rsidRPr="000255CA">
              <w:rPr>
                <w:color w:val="000000"/>
              </w:rPr>
              <w:t>Университетская</w:t>
            </w:r>
            <w:r w:rsidRPr="000255CA">
              <w:t xml:space="preserve"> </w:t>
            </w:r>
            <w:r w:rsidRPr="000255CA">
              <w:rPr>
                <w:color w:val="000000"/>
              </w:rPr>
              <w:t>информационная</w:t>
            </w:r>
            <w:r w:rsidRPr="000255CA">
              <w:t xml:space="preserve"> </w:t>
            </w:r>
            <w:r w:rsidRPr="000255CA">
              <w:rPr>
                <w:color w:val="000000"/>
              </w:rPr>
              <w:t>система</w:t>
            </w:r>
            <w:r w:rsidRPr="000255CA">
              <w:t xml:space="preserve"> </w:t>
            </w:r>
            <w:r w:rsidRPr="000255CA">
              <w:rPr>
                <w:color w:val="000000"/>
              </w:rPr>
              <w:t>РОССИЯ</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26" w:history="1">
              <w:r w:rsidRPr="003F345F">
                <w:rPr>
                  <w:rStyle w:val="ad"/>
                </w:rPr>
                <w:t>https://uisrussia.msu.ru</w:t>
              </w:r>
            </w:hyperlink>
            <w:r w:rsidRPr="000255CA">
              <w:t xml:space="preserve"> </w:t>
            </w:r>
          </w:p>
        </w:tc>
      </w:tr>
      <w:tr w:rsidR="008E0370" w:rsidRPr="000255CA" w:rsidTr="00851C06">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Международная</w:t>
            </w:r>
            <w:r w:rsidRPr="003338D0">
              <w:t xml:space="preserve"> </w:t>
            </w:r>
            <w:proofErr w:type="spellStart"/>
            <w:r w:rsidRPr="003338D0">
              <w:rPr>
                <w:color w:val="000000"/>
              </w:rPr>
              <w:t>наукометрическая</w:t>
            </w:r>
            <w:proofErr w:type="spellEnd"/>
            <w:r w:rsidRPr="003338D0">
              <w:t xml:space="preserve"> </w:t>
            </w:r>
            <w:r w:rsidRPr="003338D0">
              <w:rPr>
                <w:color w:val="000000"/>
              </w:rPr>
              <w:t>рефер</w:t>
            </w:r>
            <w:r w:rsidRPr="003338D0">
              <w:rPr>
                <w:color w:val="000000"/>
              </w:rPr>
              <w:t>а</w:t>
            </w:r>
            <w:r w:rsidRPr="003338D0">
              <w:rPr>
                <w:color w:val="000000"/>
              </w:rPr>
              <w:t>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w:t>
            </w:r>
            <w:r w:rsidRPr="003338D0">
              <w:rPr>
                <w:color w:val="000000"/>
              </w:rPr>
              <w:t>ч</w:t>
            </w:r>
            <w:r w:rsidRPr="003338D0">
              <w:rPr>
                <w:color w:val="000000"/>
              </w:rPr>
              <w:t>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Web</w:t>
            </w:r>
            <w:proofErr w:type="spellEnd"/>
            <w:r w:rsidRPr="003338D0">
              <w:t xml:space="preserve"> </w:t>
            </w:r>
            <w:proofErr w:type="spellStart"/>
            <w:r w:rsidRPr="000255CA">
              <w:rPr>
                <w:color w:val="000000"/>
              </w:rPr>
              <w:t>of</w:t>
            </w:r>
            <w:proofErr w:type="spellEnd"/>
            <w:r w:rsidRPr="003338D0">
              <w:t xml:space="preserve"> </w:t>
            </w:r>
            <w:proofErr w:type="spellStart"/>
            <w:r w:rsidRPr="000255CA">
              <w:rPr>
                <w:color w:val="000000"/>
              </w:rPr>
              <w:t>science</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27" w:history="1">
              <w:r w:rsidRPr="003F345F">
                <w:rPr>
                  <w:rStyle w:val="ad"/>
                </w:rPr>
                <w:t>http://webofscience.com</w:t>
              </w:r>
            </w:hyperlink>
            <w:r w:rsidRPr="000255CA">
              <w:t xml:space="preserve"> </w:t>
            </w:r>
          </w:p>
        </w:tc>
      </w:tr>
      <w:tr w:rsidR="008E0370" w:rsidRPr="000255CA" w:rsidTr="00851C06">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Международная</w:t>
            </w:r>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w:t>
            </w:r>
            <w:r w:rsidRPr="003338D0">
              <w:rPr>
                <w:color w:val="000000"/>
              </w:rPr>
              <w:t>о</w:t>
            </w:r>
            <w:r w:rsidRPr="003338D0">
              <w:rPr>
                <w:color w:val="000000"/>
              </w:rPr>
              <w:t>вая</w:t>
            </w:r>
            <w:r w:rsidRPr="003338D0">
              <w:t xml:space="preserve"> </w:t>
            </w:r>
            <w:r w:rsidRPr="003338D0">
              <w:rPr>
                <w:color w:val="000000"/>
              </w:rPr>
              <w:t>справочная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Scopus</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28" w:history="1">
              <w:r w:rsidRPr="003F345F">
                <w:rPr>
                  <w:rStyle w:val="ad"/>
                </w:rPr>
                <w:t>http://scopus.com</w:t>
              </w:r>
            </w:hyperlink>
            <w:r w:rsidRPr="000255CA">
              <w:t xml:space="preserve"> </w:t>
            </w:r>
          </w:p>
        </w:tc>
      </w:tr>
      <w:tr w:rsidR="008E0370" w:rsidRPr="000255CA" w:rsidTr="00851C06">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Международная</w:t>
            </w:r>
            <w:r w:rsidRPr="003338D0">
              <w:t xml:space="preserve"> </w:t>
            </w:r>
            <w:r w:rsidRPr="003338D0">
              <w:rPr>
                <w:color w:val="000000"/>
              </w:rPr>
              <w:t>база</w:t>
            </w:r>
            <w:r w:rsidRPr="003338D0">
              <w:t xml:space="preserve"> </w:t>
            </w:r>
            <w:r w:rsidRPr="003338D0">
              <w:rPr>
                <w:color w:val="000000"/>
              </w:rPr>
              <w:t>полнотекстовых</w:t>
            </w:r>
            <w:r w:rsidRPr="003338D0">
              <w:t xml:space="preserve"> </w:t>
            </w:r>
            <w:r w:rsidRPr="003338D0">
              <w:rPr>
                <w:color w:val="000000"/>
              </w:rPr>
              <w:t>журн</w:t>
            </w:r>
            <w:r w:rsidRPr="003338D0">
              <w:rPr>
                <w:color w:val="000000"/>
              </w:rPr>
              <w:t>а</w:t>
            </w:r>
            <w:r w:rsidRPr="003338D0">
              <w:rPr>
                <w:color w:val="000000"/>
              </w:rPr>
              <w:t>лов</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Journals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29" w:history="1">
              <w:r w:rsidRPr="003F345F">
                <w:rPr>
                  <w:rStyle w:val="ad"/>
                </w:rPr>
                <w:t>http://link.springer.com/</w:t>
              </w:r>
            </w:hyperlink>
            <w:r w:rsidRPr="000255CA">
              <w:t xml:space="preserve"> </w:t>
            </w:r>
          </w:p>
        </w:tc>
      </w:tr>
      <w:tr w:rsidR="008E0370" w:rsidRPr="000255CA" w:rsidTr="00851C06">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3338D0" w:rsidRDefault="008E0370" w:rsidP="00851C06">
            <w:r w:rsidRPr="003338D0">
              <w:rPr>
                <w:color w:val="000000"/>
              </w:rPr>
              <w:t>Международная</w:t>
            </w:r>
            <w:r w:rsidRPr="003338D0">
              <w:t xml:space="preserve"> </w:t>
            </w:r>
            <w:r w:rsidRPr="003338D0">
              <w:rPr>
                <w:color w:val="000000"/>
              </w:rPr>
              <w:t>коллекция</w:t>
            </w:r>
            <w:r w:rsidRPr="003338D0">
              <w:t xml:space="preserve"> </w:t>
            </w:r>
            <w:r w:rsidRPr="003338D0">
              <w:rPr>
                <w:color w:val="000000"/>
              </w:rPr>
              <w:t>научных</w:t>
            </w:r>
            <w:r w:rsidRPr="003338D0">
              <w:t xml:space="preserve"> </w:t>
            </w:r>
            <w:r w:rsidRPr="003338D0">
              <w:rPr>
                <w:color w:val="000000"/>
              </w:rPr>
              <w:t>проток</w:t>
            </w:r>
            <w:r w:rsidRPr="003338D0">
              <w:rPr>
                <w:color w:val="000000"/>
              </w:rPr>
              <w:t>о</w:t>
            </w:r>
            <w:r w:rsidRPr="003338D0">
              <w:rPr>
                <w:color w:val="000000"/>
              </w:rPr>
              <w:t>лов</w:t>
            </w:r>
            <w:r w:rsidRPr="003338D0">
              <w:t xml:space="preserve"> </w:t>
            </w:r>
            <w:r w:rsidRPr="003338D0">
              <w:rPr>
                <w:color w:val="000000"/>
              </w:rPr>
              <w:t>по</w:t>
            </w:r>
            <w:r w:rsidRPr="003338D0">
              <w:t xml:space="preserve"> </w:t>
            </w:r>
            <w:r w:rsidRPr="003338D0">
              <w:rPr>
                <w:color w:val="000000"/>
              </w:rPr>
              <w:t>различным</w:t>
            </w:r>
            <w:r w:rsidRPr="003338D0">
              <w:t xml:space="preserve"> </w:t>
            </w:r>
            <w:r w:rsidRPr="003338D0">
              <w:rPr>
                <w:color w:val="000000"/>
              </w:rPr>
              <w:t>отраслям</w:t>
            </w:r>
            <w:r w:rsidRPr="003338D0">
              <w:t xml:space="preserve"> </w:t>
            </w:r>
            <w:r w:rsidRPr="003338D0">
              <w:rPr>
                <w:color w:val="000000"/>
              </w:rPr>
              <w:t>знаний</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Protocols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E0370" w:rsidRPr="000255CA" w:rsidRDefault="008E0370" w:rsidP="00851C06">
            <w:hyperlink r:id="rId30" w:history="1">
              <w:r w:rsidRPr="003F345F">
                <w:rPr>
                  <w:rStyle w:val="ad"/>
                </w:rPr>
                <w:t>http://www.springerprotocols.com/</w:t>
              </w:r>
            </w:hyperlink>
            <w:r w:rsidRPr="000255CA">
              <w:t xml:space="preserve"> </w:t>
            </w:r>
          </w:p>
        </w:tc>
      </w:tr>
    </w:tbl>
    <w:p w:rsidR="008E0370" w:rsidRDefault="008E0370" w:rsidP="008E0370"/>
    <w:p w:rsidR="00240E0D" w:rsidRPr="001014C6" w:rsidRDefault="00240E0D" w:rsidP="00240E0D">
      <w:pPr>
        <w:ind w:firstLine="567"/>
        <w:jc w:val="both"/>
        <w:outlineLvl w:val="0"/>
        <w:rPr>
          <w:bCs/>
        </w:rPr>
      </w:pPr>
    </w:p>
    <w:p w:rsidR="00240E0D" w:rsidRPr="004C5953" w:rsidRDefault="00240E0D" w:rsidP="00240E0D">
      <w:pPr>
        <w:pStyle w:val="Style1"/>
        <w:widowControl/>
        <w:ind w:firstLine="720"/>
        <w:jc w:val="both"/>
        <w:rPr>
          <w:rStyle w:val="FontStyle14"/>
          <w:sz w:val="24"/>
          <w:szCs w:val="24"/>
        </w:rPr>
      </w:pPr>
      <w:r w:rsidRPr="004C5953">
        <w:rPr>
          <w:rStyle w:val="FontStyle14"/>
          <w:sz w:val="24"/>
          <w:szCs w:val="24"/>
        </w:rPr>
        <w:t>9 Материально-техническое обеспечение дисциплины</w:t>
      </w:r>
    </w:p>
    <w:p w:rsidR="00240E0D" w:rsidRPr="00C402C6" w:rsidRDefault="00240E0D" w:rsidP="00240E0D">
      <w:pPr>
        <w:ind w:firstLine="567"/>
        <w:jc w:val="both"/>
        <w:rPr>
          <w:b/>
          <w:bCs/>
        </w:rPr>
      </w:pPr>
    </w:p>
    <w:p w:rsidR="00240E0D" w:rsidRPr="00C402C6" w:rsidRDefault="00240E0D" w:rsidP="00240E0D">
      <w:pPr>
        <w:ind w:firstLine="567"/>
      </w:pPr>
      <w:r w:rsidRPr="00C402C6">
        <w:lastRenderedPageBreak/>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1"/>
        <w:gridCol w:w="5707"/>
      </w:tblGrid>
      <w:tr w:rsidR="00240E0D" w:rsidRPr="00564F51" w:rsidTr="00420882">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240E0D" w:rsidRPr="00564F51" w:rsidRDefault="00240E0D" w:rsidP="00420882">
            <w:pPr>
              <w:jc w:val="center"/>
            </w:pPr>
            <w:r w:rsidRPr="00564F51">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240E0D" w:rsidRPr="00564F51" w:rsidRDefault="00240E0D" w:rsidP="00420882">
            <w:pPr>
              <w:jc w:val="center"/>
            </w:pPr>
            <w:r w:rsidRPr="00564F51">
              <w:t>Оснащение аудитории</w:t>
            </w:r>
          </w:p>
        </w:tc>
      </w:tr>
      <w:tr w:rsidR="00240E0D" w:rsidRPr="00564F51" w:rsidTr="00420882">
        <w:tc>
          <w:tcPr>
            <w:tcW w:w="1928" w:type="pct"/>
            <w:tcBorders>
              <w:top w:val="single" w:sz="4" w:space="0" w:color="auto"/>
              <w:left w:val="single" w:sz="4" w:space="0" w:color="auto"/>
              <w:bottom w:val="single" w:sz="4" w:space="0" w:color="auto"/>
              <w:right w:val="single" w:sz="4" w:space="0" w:color="auto"/>
            </w:tcBorders>
            <w:hideMark/>
          </w:tcPr>
          <w:p w:rsidR="00240E0D" w:rsidRPr="001D29E5" w:rsidRDefault="00240E0D" w:rsidP="00420882">
            <w:pPr>
              <w:ind w:firstLine="284"/>
            </w:pPr>
            <w:r>
              <w:t>Учебные аудитории для пр</w:t>
            </w:r>
            <w:r>
              <w:t>о</w:t>
            </w:r>
            <w:r>
              <w:t>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240E0D" w:rsidRPr="001D29E5" w:rsidRDefault="00240E0D" w:rsidP="00420882">
            <w:pPr>
              <w:ind w:firstLine="284"/>
            </w:pPr>
            <w:proofErr w:type="spellStart"/>
            <w:r w:rsidRPr="001D29E5">
              <w:t>Мультимедийные</w:t>
            </w:r>
            <w:proofErr w:type="spellEnd"/>
            <w:r w:rsidRPr="001D29E5">
              <w:t xml:space="preserve"> средства хранения, передачи  и представления информации</w:t>
            </w:r>
          </w:p>
        </w:tc>
      </w:tr>
      <w:tr w:rsidR="00240E0D" w:rsidRPr="00564F51" w:rsidTr="00420882">
        <w:tc>
          <w:tcPr>
            <w:tcW w:w="1928" w:type="pct"/>
            <w:tcBorders>
              <w:top w:val="single" w:sz="4" w:space="0" w:color="auto"/>
              <w:left w:val="single" w:sz="4" w:space="0" w:color="auto"/>
              <w:bottom w:val="single" w:sz="4" w:space="0" w:color="auto"/>
              <w:right w:val="single" w:sz="4" w:space="0" w:color="auto"/>
            </w:tcBorders>
            <w:hideMark/>
          </w:tcPr>
          <w:p w:rsidR="00240E0D" w:rsidRDefault="00240E0D" w:rsidP="00420882">
            <w:pPr>
              <w:ind w:firstLine="284"/>
            </w:pPr>
            <w:r>
              <w:t>Учебные аудитории для пр</w:t>
            </w:r>
            <w:r>
              <w:t>о</w:t>
            </w:r>
            <w:r>
              <w:t>ведения практических занятий, групповых и индивидуальных консультаций, текущего ко</w:t>
            </w:r>
            <w:r>
              <w:t>н</w:t>
            </w:r>
            <w:r>
              <w:t>троля и промежуточной атт</w:t>
            </w:r>
            <w:r>
              <w:t>е</w:t>
            </w:r>
            <w:r>
              <w:t>стации</w:t>
            </w:r>
          </w:p>
        </w:tc>
        <w:tc>
          <w:tcPr>
            <w:tcW w:w="3072" w:type="pct"/>
            <w:tcBorders>
              <w:top w:val="single" w:sz="4" w:space="0" w:color="auto"/>
              <w:left w:val="single" w:sz="4" w:space="0" w:color="auto"/>
              <w:bottom w:val="single" w:sz="4" w:space="0" w:color="auto"/>
              <w:right w:val="single" w:sz="4" w:space="0" w:color="auto"/>
            </w:tcBorders>
            <w:hideMark/>
          </w:tcPr>
          <w:p w:rsidR="00240E0D" w:rsidRDefault="00240E0D" w:rsidP="00420882">
            <w:pPr>
              <w:ind w:firstLine="284"/>
            </w:pPr>
            <w:proofErr w:type="spellStart"/>
            <w:r w:rsidRPr="001D29E5">
              <w:t>Мультимедийные</w:t>
            </w:r>
            <w:proofErr w:type="spellEnd"/>
            <w:r w:rsidRPr="001D29E5">
              <w:t xml:space="preserve"> средства хранения, передачи  и представления информации</w:t>
            </w:r>
            <w:r>
              <w:t>.</w:t>
            </w:r>
          </w:p>
          <w:p w:rsidR="00240E0D" w:rsidRPr="001D29E5" w:rsidRDefault="00240E0D" w:rsidP="00420882">
            <w:pPr>
              <w:ind w:firstLine="284"/>
            </w:pPr>
            <w:r w:rsidRPr="00033360">
              <w:t xml:space="preserve">Доска, </w:t>
            </w:r>
            <w:proofErr w:type="spellStart"/>
            <w:r w:rsidRPr="00033360">
              <w:t>мультимедийный</w:t>
            </w:r>
            <w:proofErr w:type="spellEnd"/>
            <w:r w:rsidRPr="00033360">
              <w:t xml:space="preserve"> проектор, экран.</w:t>
            </w:r>
          </w:p>
        </w:tc>
      </w:tr>
      <w:tr w:rsidR="00240E0D" w:rsidRPr="00564F51" w:rsidTr="00420882">
        <w:tc>
          <w:tcPr>
            <w:tcW w:w="1928" w:type="pct"/>
            <w:tcBorders>
              <w:top w:val="single" w:sz="4" w:space="0" w:color="auto"/>
              <w:left w:val="single" w:sz="4" w:space="0" w:color="auto"/>
              <w:bottom w:val="single" w:sz="4" w:space="0" w:color="auto"/>
              <w:right w:val="single" w:sz="4" w:space="0" w:color="auto"/>
            </w:tcBorders>
            <w:hideMark/>
          </w:tcPr>
          <w:p w:rsidR="00240E0D" w:rsidRPr="001D29E5" w:rsidRDefault="00240E0D" w:rsidP="00420882">
            <w:pPr>
              <w:ind w:firstLine="284"/>
            </w:pPr>
            <w:r>
              <w:t>Помещения</w:t>
            </w:r>
            <w:r w:rsidRPr="001D29E5">
              <w:t xml:space="preserve"> для самосто</w:t>
            </w:r>
            <w:r w:rsidRPr="001D29E5">
              <w:t>я</w:t>
            </w:r>
            <w:r w:rsidRPr="001D29E5">
              <w:t>тельной работы</w:t>
            </w:r>
            <w:r>
              <w:t xml:space="preserve"> </w:t>
            </w:r>
            <w:proofErr w:type="gramStart"/>
            <w: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240E0D" w:rsidRPr="001D29E5" w:rsidRDefault="00240E0D" w:rsidP="00420882">
            <w:pPr>
              <w:ind w:firstLine="284"/>
            </w:pPr>
            <w:r w:rsidRPr="001D29E5">
              <w:t xml:space="preserve">Персональные компьютеры с пакетом </w:t>
            </w:r>
            <w:r w:rsidRPr="001D29E5">
              <w:rPr>
                <w:lang w:val="en-US"/>
              </w:rPr>
              <w:t>MS</w:t>
            </w:r>
            <w:r w:rsidRPr="001D29E5">
              <w:t xml:space="preserve"> </w:t>
            </w:r>
            <w:r w:rsidRPr="001D29E5">
              <w:rPr>
                <w:lang w:val="en-US"/>
              </w:rPr>
              <w:t>Office</w:t>
            </w:r>
            <w:r w:rsidRPr="001D29E5">
              <w:t>, выходом в Интернет и с доступом в электронную информационно-образовательную среду университ</w:t>
            </w:r>
            <w:r w:rsidRPr="001D29E5">
              <w:t>е</w:t>
            </w:r>
            <w:r w:rsidRPr="001D29E5">
              <w:t xml:space="preserve">та </w:t>
            </w:r>
          </w:p>
        </w:tc>
      </w:tr>
      <w:tr w:rsidR="00240E0D" w:rsidRPr="00564F51" w:rsidTr="00420882">
        <w:tc>
          <w:tcPr>
            <w:tcW w:w="1928" w:type="pct"/>
            <w:tcBorders>
              <w:top w:val="single" w:sz="4" w:space="0" w:color="auto"/>
              <w:left w:val="single" w:sz="4" w:space="0" w:color="auto"/>
              <w:bottom w:val="single" w:sz="4" w:space="0" w:color="auto"/>
              <w:right w:val="single" w:sz="4" w:space="0" w:color="auto"/>
            </w:tcBorders>
            <w:hideMark/>
          </w:tcPr>
          <w:p w:rsidR="00240E0D" w:rsidRDefault="00240E0D" w:rsidP="00420882">
            <w:pPr>
              <w:ind w:firstLine="284"/>
            </w:pPr>
            <w:r>
              <w:t>Помещение для хранения и профилактического обслужив</w:t>
            </w:r>
            <w:r>
              <w:t>а</w:t>
            </w:r>
            <w:r>
              <w:t>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240E0D" w:rsidRDefault="00240E0D" w:rsidP="00420882">
            <w:pPr>
              <w:ind w:firstLine="284"/>
            </w:pPr>
            <w:r>
              <w:t>Шкафы для хранения учебно-методической док</w:t>
            </w:r>
            <w:r>
              <w:t>у</w:t>
            </w:r>
            <w:r>
              <w:t xml:space="preserve">ментации, учебного оборудования </w:t>
            </w:r>
          </w:p>
          <w:p w:rsidR="00240E0D" w:rsidRPr="001D29E5" w:rsidRDefault="00240E0D" w:rsidP="00420882">
            <w:pPr>
              <w:ind w:firstLine="284"/>
            </w:pPr>
            <w:r>
              <w:t>Инструменты для ремонта лабораторного обор</w:t>
            </w:r>
            <w:r>
              <w:t>у</w:t>
            </w:r>
            <w:r>
              <w:t>дования</w:t>
            </w:r>
          </w:p>
        </w:tc>
      </w:tr>
    </w:tbl>
    <w:p w:rsidR="00240E0D" w:rsidRDefault="00240E0D" w:rsidP="00240E0D">
      <w:pPr>
        <w:pStyle w:val="Style1"/>
        <w:widowControl/>
        <w:ind w:firstLine="720"/>
        <w:jc w:val="both"/>
      </w:pPr>
    </w:p>
    <w:p w:rsidR="00240E0D" w:rsidRPr="00EF6549" w:rsidRDefault="00240E0D" w:rsidP="00240E0D">
      <w:pPr>
        <w:jc w:val="right"/>
        <w:rPr>
          <w:b/>
        </w:rPr>
      </w:pPr>
      <w:r>
        <w:br w:type="page"/>
      </w:r>
      <w:r w:rsidRPr="00EF6549">
        <w:rPr>
          <w:b/>
        </w:rPr>
        <w:lastRenderedPageBreak/>
        <w:t>Приложение 1</w:t>
      </w:r>
    </w:p>
    <w:p w:rsidR="00240E0D" w:rsidRPr="00EF6549" w:rsidRDefault="00240E0D" w:rsidP="00240E0D">
      <w:pPr>
        <w:jc w:val="center"/>
        <w:rPr>
          <w:b/>
        </w:rPr>
      </w:pPr>
      <w:r w:rsidRPr="00EF6549">
        <w:rPr>
          <w:b/>
        </w:rPr>
        <w:t>Методические рекомендации для самостоятельной работы студентов</w:t>
      </w:r>
    </w:p>
    <w:p w:rsidR="00240E0D" w:rsidRPr="00EF6549" w:rsidRDefault="00240E0D" w:rsidP="00240E0D">
      <w:pPr>
        <w:ind w:firstLine="709"/>
        <w:jc w:val="both"/>
      </w:pPr>
      <w:r w:rsidRPr="00EF6549">
        <w:t>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w:t>
      </w:r>
      <w:r w:rsidRPr="00EF6549">
        <w:t>а</w:t>
      </w:r>
      <w:r w:rsidRPr="00EF6549">
        <w:t>полнения таблиц, составления схем. Важно научиться выделять главные мысли в ле</w:t>
      </w:r>
      <w:r w:rsidRPr="00EF6549">
        <w:t>к</w:t>
      </w:r>
      <w:r w:rsidRPr="00EF6549">
        <w:t>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w:t>
      </w:r>
      <w:r w:rsidRPr="00EF6549">
        <w:t>о</w:t>
      </w:r>
      <w:r w:rsidRPr="00EF6549">
        <w:t>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w:t>
      </w:r>
      <w:r w:rsidRPr="00EF6549">
        <w:t>ы</w:t>
      </w:r>
      <w:r w:rsidRPr="00EF6549">
        <w:t xml:space="preserve">ступать с сообщениями и докладами. </w:t>
      </w:r>
    </w:p>
    <w:p w:rsidR="00240E0D" w:rsidRPr="00EF6549" w:rsidRDefault="00240E0D" w:rsidP="00240E0D">
      <w:pPr>
        <w:ind w:firstLine="709"/>
        <w:jc w:val="both"/>
      </w:pPr>
      <w:r w:rsidRPr="00EF6549">
        <w:rPr>
          <w:b/>
        </w:rPr>
        <w:t>Конспект лекции.</w:t>
      </w:r>
      <w:r w:rsidRPr="00EF6549">
        <w:t xml:space="preserve"> Смысл присутствия студента на лекции заключает во вкл</w:t>
      </w:r>
      <w:r w:rsidRPr="00EF6549">
        <w:t>ю</w:t>
      </w:r>
      <w:r w:rsidRPr="00EF6549">
        <w:t>чении его в активный процесс слушания, понимания и осмысления материала, подг</w:t>
      </w:r>
      <w:r w:rsidRPr="00EF6549">
        <w:t>о</w:t>
      </w:r>
      <w:r w:rsidRPr="00EF6549">
        <w:t>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w:t>
      </w:r>
      <w:r w:rsidRPr="00EF6549">
        <w:t>р</w:t>
      </w:r>
      <w:r w:rsidRPr="00EF6549">
        <w:t xml:space="preserve">жание прослушанной лекции. </w:t>
      </w:r>
    </w:p>
    <w:p w:rsidR="00240E0D" w:rsidRPr="00EF6549" w:rsidRDefault="00240E0D" w:rsidP="00240E0D">
      <w:pPr>
        <w:ind w:firstLine="709"/>
        <w:jc w:val="both"/>
      </w:pPr>
      <w:r w:rsidRPr="00EF6549">
        <w:t xml:space="preserve">Для успешного выполнения этой работы советуем: </w:t>
      </w:r>
    </w:p>
    <w:p w:rsidR="00240E0D" w:rsidRPr="00EF6549" w:rsidRDefault="00240E0D" w:rsidP="00240E0D">
      <w:pPr>
        <w:ind w:firstLine="709"/>
        <w:jc w:val="both"/>
      </w:pPr>
      <w:r w:rsidRPr="00EF654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240E0D" w:rsidRPr="00EF6549" w:rsidRDefault="00240E0D" w:rsidP="00240E0D">
      <w:pPr>
        <w:ind w:firstLine="709"/>
        <w:jc w:val="both"/>
      </w:pPr>
      <w:r w:rsidRPr="00EF654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240E0D" w:rsidRPr="00EF6549" w:rsidRDefault="00240E0D" w:rsidP="00240E0D">
      <w:pPr>
        <w:ind w:firstLine="709"/>
        <w:jc w:val="both"/>
      </w:pPr>
      <w:r w:rsidRPr="00EF6549">
        <w:t xml:space="preserve">- </w:t>
      </w:r>
      <w:proofErr w:type="gramStart"/>
      <w:r w:rsidRPr="00EF6549">
        <w:t>о</w:t>
      </w:r>
      <w:proofErr w:type="gramEnd"/>
      <w:r w:rsidRPr="00EF6549">
        <w:t xml:space="preserve">ставить место на странице свободным, если не успели осмыслить и </w:t>
      </w:r>
      <w:proofErr w:type="spellStart"/>
      <w:r w:rsidRPr="00EF6549">
        <w:t>за-писать</w:t>
      </w:r>
      <w:proofErr w:type="spellEnd"/>
      <w:r w:rsidRPr="00EF6549">
        <w:t xml:space="preserve"> часть информации. По окончанию занятия с помощью однокурсников, преподавателя или учебника вы сможете восстановить </w:t>
      </w:r>
      <w:proofErr w:type="gramStart"/>
      <w:r w:rsidRPr="00EF6549">
        <w:t>упущенное</w:t>
      </w:r>
      <w:proofErr w:type="gramEnd"/>
      <w:r w:rsidRPr="00EF6549">
        <w:t xml:space="preserve">. </w:t>
      </w:r>
    </w:p>
    <w:p w:rsidR="00240E0D" w:rsidRPr="00EF6549" w:rsidRDefault="00240E0D" w:rsidP="00240E0D">
      <w:pPr>
        <w:ind w:firstLine="709"/>
        <w:jc w:val="both"/>
      </w:pPr>
      <w:r w:rsidRPr="00EF6549">
        <w:t>-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w:t>
      </w:r>
      <w:r w:rsidRPr="00EF6549">
        <w:t>т</w:t>
      </w:r>
      <w:r w:rsidRPr="00EF6549">
        <w:t>кая структура лекции, в которую входит план, логически выстроенная конструкция о</w:t>
      </w:r>
      <w:r w:rsidRPr="00EF6549">
        <w:t>с</w:t>
      </w:r>
      <w:r w:rsidRPr="00EF6549">
        <w:t xml:space="preserve">вещения каждого пункта плана с аргументами и доказательствами, разъяснениями и примерами, а также список литературы по теме. </w:t>
      </w:r>
    </w:p>
    <w:p w:rsidR="00240E0D" w:rsidRPr="00EF6549" w:rsidRDefault="00240E0D" w:rsidP="00240E0D">
      <w:pPr>
        <w:ind w:firstLine="709"/>
        <w:jc w:val="both"/>
      </w:pPr>
      <w:r w:rsidRPr="00EF6549">
        <w:t xml:space="preserve">- </w:t>
      </w:r>
      <w:proofErr w:type="gramStart"/>
      <w:r w:rsidRPr="00EF6549">
        <w:t>н</w:t>
      </w:r>
      <w:proofErr w:type="gramEnd"/>
      <w:r w:rsidRPr="00EF6549">
        <w:t>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w:t>
      </w:r>
      <w:r w:rsidRPr="00EF6549">
        <w:t>а</w:t>
      </w:r>
      <w:r w:rsidRPr="00EF6549">
        <w:t xml:space="preserve">щениями слов и условными знаками, если есть необходимость, то </w:t>
      </w:r>
      <w:proofErr w:type="spellStart"/>
      <w:proofErr w:type="gramStart"/>
      <w:r w:rsidRPr="00EF6549">
        <w:t>при-думайте</w:t>
      </w:r>
      <w:proofErr w:type="spellEnd"/>
      <w:proofErr w:type="gramEnd"/>
      <w:r w:rsidRPr="00EF6549">
        <w:t xml:space="preserve"> собс</w:t>
      </w:r>
      <w:r w:rsidRPr="00EF6549">
        <w:t>т</w:t>
      </w:r>
      <w:r w:rsidRPr="00EF6549">
        <w:t xml:space="preserve">венные сокращения. </w:t>
      </w:r>
    </w:p>
    <w:p w:rsidR="00240E0D" w:rsidRPr="00EF6549" w:rsidRDefault="00240E0D" w:rsidP="00240E0D">
      <w:pPr>
        <w:ind w:firstLine="709"/>
        <w:jc w:val="both"/>
      </w:pPr>
      <w:r w:rsidRPr="00EF6549">
        <w:t>-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w:t>
      </w:r>
      <w:r w:rsidRPr="00EF6549">
        <w:t>с</w:t>
      </w:r>
      <w:r w:rsidRPr="00EF6549">
        <w:t xml:space="preserve">производим в условиях лекции, то сделайте его словесное описание с обобщающими выводами. </w:t>
      </w:r>
    </w:p>
    <w:p w:rsidR="00240E0D" w:rsidRPr="00EF6549" w:rsidRDefault="00240E0D" w:rsidP="00240E0D">
      <w:pPr>
        <w:ind w:firstLine="709"/>
        <w:jc w:val="both"/>
      </w:pPr>
      <w:r w:rsidRPr="00EF6549">
        <w:t xml:space="preserve">- </w:t>
      </w:r>
      <w:proofErr w:type="gramStart"/>
      <w:r w:rsidRPr="00EF6549">
        <w:t>п</w:t>
      </w:r>
      <w:proofErr w:type="gramEnd"/>
      <w:r w:rsidRPr="00EF6549">
        <w:t>росмотреть свои записи после окончания лекции. Подчеркните и отметьте разными цветами фломастера важные моменты в записях. Исправьте неточности, вн</w:t>
      </w:r>
      <w:r w:rsidRPr="00EF6549">
        <w:t>е</w:t>
      </w:r>
      <w:r w:rsidRPr="00EF6549">
        <w:t xml:space="preserve">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240E0D" w:rsidRPr="00EF6549" w:rsidRDefault="00240E0D" w:rsidP="00240E0D">
      <w:pPr>
        <w:ind w:firstLine="709"/>
        <w:jc w:val="both"/>
      </w:pPr>
      <w:r w:rsidRPr="00EF6549">
        <w:rPr>
          <w:b/>
        </w:rPr>
        <w:t xml:space="preserve">Подготовка к семинарским занятиям. </w:t>
      </w:r>
      <w:r w:rsidRPr="00EF6549">
        <w:t>Семинар – один из основных видов практических занятий по гуманитарным дисциплинам. Он предназначен для углубле</w:t>
      </w:r>
      <w:r w:rsidRPr="00EF6549">
        <w:t>н</w:t>
      </w:r>
      <w:r w:rsidRPr="00EF6549">
        <w:lastRenderedPageBreak/>
        <w:t>ного изучения отдельных тем и курсов. По форме проведения семинары обычно пре</w:t>
      </w:r>
      <w:r w:rsidRPr="00EF6549">
        <w:t>д</w:t>
      </w:r>
      <w:r w:rsidRPr="00EF6549">
        <w:t xml:space="preserve">ставляют собой решение задач, обсуждение докладов, беседу по плану или дискуссию по проблеме. </w:t>
      </w:r>
    </w:p>
    <w:p w:rsidR="00240E0D" w:rsidRPr="00EF6549" w:rsidRDefault="00240E0D" w:rsidP="00240E0D">
      <w:pPr>
        <w:ind w:firstLine="709"/>
        <w:jc w:val="both"/>
      </w:pPr>
      <w:r w:rsidRPr="00EF6549">
        <w:t>Подготовка к занятиям заключается, прежде всего, в освоении того теоретич</w:t>
      </w:r>
      <w:r w:rsidRPr="00EF6549">
        <w:t>е</w:t>
      </w:r>
      <w:r w:rsidRPr="00EF6549">
        <w:t>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w:t>
      </w:r>
      <w:r w:rsidRPr="00EF6549">
        <w:t>е</w:t>
      </w:r>
      <w:r w:rsidRPr="00EF6549">
        <w:t>лать максимально творчески – не просто укладывая в память новые сведения, а осмы</w:t>
      </w:r>
      <w:r w:rsidRPr="00EF6549">
        <w:t>с</w:t>
      </w:r>
      <w:r w:rsidRPr="00EF6549">
        <w:t>ливая и анализируя материал. Закрепить свои знания можно с помощью записей, вып</w:t>
      </w:r>
      <w:r w:rsidRPr="00EF6549">
        <w:t>и</w:t>
      </w:r>
      <w:r w:rsidRPr="00EF6549">
        <w:t xml:space="preserve">сок или тезисного конспекта. </w:t>
      </w:r>
    </w:p>
    <w:p w:rsidR="00240E0D" w:rsidRPr="00EF6549" w:rsidRDefault="00240E0D" w:rsidP="00240E0D">
      <w:pPr>
        <w:ind w:firstLine="709"/>
        <w:jc w:val="both"/>
      </w:pPr>
      <w:r w:rsidRPr="00EF6549">
        <w:t>Если семинар представлен докладами, то основная ответственность за его пр</w:t>
      </w:r>
      <w:r w:rsidRPr="00EF6549">
        <w:t>о</w:t>
      </w:r>
      <w:r w:rsidRPr="00EF6549">
        <w:t xml:space="preserve">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EF6549">
        <w:t>выступающ</w:t>
      </w:r>
      <w:r w:rsidRPr="00EF6549">
        <w:t>е</w:t>
      </w:r>
      <w:r w:rsidRPr="00EF6549">
        <w:t>му</w:t>
      </w:r>
      <w:proofErr w:type="gramEnd"/>
      <w:r w:rsidRPr="00EF6549">
        <w:t xml:space="preserve"> уточняющие вопросов. Чем более основательной была домашняя подготовка по т</w:t>
      </w:r>
      <w:r w:rsidRPr="00EF6549">
        <w:t>е</w:t>
      </w:r>
      <w:r w:rsidRPr="00EF6549">
        <w:t>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w:t>
      </w:r>
      <w:r w:rsidRPr="00EF6549">
        <w:t>и</w:t>
      </w:r>
      <w:r w:rsidRPr="00EF6549">
        <w:t xml:space="preserve">ческие замечания. </w:t>
      </w:r>
    </w:p>
    <w:p w:rsidR="00240E0D" w:rsidRPr="00EF6549" w:rsidRDefault="00240E0D" w:rsidP="00240E0D">
      <w:pPr>
        <w:ind w:firstLine="709"/>
        <w:jc w:val="both"/>
      </w:pPr>
      <w:r w:rsidRPr="00EF6549">
        <w:t xml:space="preserve">Беседа по плану представляет собой заранее </w:t>
      </w:r>
      <w:proofErr w:type="gramStart"/>
      <w:r w:rsidRPr="00EF6549">
        <w:t>подготовленное</w:t>
      </w:r>
      <w:proofErr w:type="gramEnd"/>
      <w:r w:rsidRPr="00EF6549">
        <w:t xml:space="preserve"> совместное </w:t>
      </w:r>
      <w:proofErr w:type="spellStart"/>
      <w:r w:rsidRPr="00EF6549">
        <w:t>об-суждение</w:t>
      </w:r>
      <w:proofErr w:type="spellEnd"/>
      <w:r w:rsidRPr="00EF6549">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w:t>
      </w:r>
      <w:r w:rsidRPr="00EF6549">
        <w:t>е</w:t>
      </w:r>
      <w:r w:rsidRPr="00EF6549">
        <w:t xml:space="preserve">диняться к чужому мнению или оппонировать другим участникам. </w:t>
      </w:r>
    </w:p>
    <w:p w:rsidR="00240E0D" w:rsidRPr="00EF6549" w:rsidRDefault="00240E0D" w:rsidP="00240E0D">
      <w:pPr>
        <w:ind w:firstLine="709"/>
        <w:jc w:val="both"/>
      </w:pPr>
      <w:r w:rsidRPr="00EF6549">
        <w:rPr>
          <w:b/>
        </w:rPr>
        <w:t>Реферат</w:t>
      </w:r>
      <w:r w:rsidRPr="00EF6549">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w:t>
      </w:r>
      <w:r w:rsidRPr="00EF6549">
        <w:t>а</w:t>
      </w:r>
      <w:r w:rsidRPr="00EF6549">
        <w:t>ется умение студента работать с книгой: выделять и формулировать проблему, отб</w:t>
      </w:r>
      <w:r w:rsidRPr="00EF6549">
        <w:t>и</w:t>
      </w:r>
      <w:r w:rsidRPr="00EF6549">
        <w:t xml:space="preserve">рать основные тезисы и вспомогательные данные, логически выстраивать материал, грамотно оформлять научный текст. </w:t>
      </w:r>
    </w:p>
    <w:p w:rsidR="00240E0D" w:rsidRPr="00EF6549" w:rsidRDefault="00240E0D" w:rsidP="00240E0D">
      <w:pPr>
        <w:ind w:firstLine="709"/>
        <w:jc w:val="both"/>
      </w:pPr>
      <w:r w:rsidRPr="00EF6549">
        <w:t xml:space="preserve">Студентам предлагается два вида рефератных работ: </w:t>
      </w:r>
    </w:p>
    <w:p w:rsidR="00240E0D" w:rsidRPr="00EF6549" w:rsidRDefault="00240E0D" w:rsidP="00240E0D">
      <w:pPr>
        <w:ind w:firstLine="709"/>
        <w:jc w:val="both"/>
      </w:pPr>
      <w:r w:rsidRPr="00EF6549">
        <w:t>Реферирование научной литературы представляет собой сокращенное излож</w:t>
      </w:r>
      <w:r w:rsidRPr="00EF6549">
        <w:t>е</w:t>
      </w:r>
      <w:r w:rsidRPr="00EF6549">
        <w:t>ние содержания статьи или книги с основными сведениями и выводами. Такие рефер</w:t>
      </w:r>
      <w:r w:rsidRPr="00EF6549">
        <w:t>а</w:t>
      </w:r>
      <w:r w:rsidRPr="00EF6549">
        <w:t>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w:t>
      </w:r>
      <w:r w:rsidRPr="00EF6549">
        <w:t>а</w:t>
      </w:r>
      <w:r w:rsidRPr="00EF6549">
        <w:t>ние. Для этого целесообразно выбрать форму последовательного изложения прочита</w:t>
      </w:r>
      <w:r w:rsidRPr="00EF6549">
        <w:t>н</w:t>
      </w:r>
      <w:r w:rsidRPr="00EF6549">
        <w:t>ной книги, не меняя ее общий план и структуру (главы, разделы, параграфы). Необх</w:t>
      </w:r>
      <w:r w:rsidRPr="00EF6549">
        <w:t>о</w:t>
      </w:r>
      <w:r w:rsidRPr="00EF6549">
        <w:t>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w:t>
      </w:r>
      <w:r w:rsidRPr="00EF6549">
        <w:t>а</w:t>
      </w:r>
      <w:r w:rsidRPr="00EF6549">
        <w:t xml:space="preserve">ется краткости и лаконичности, умению отбирать главное и освобождаться от </w:t>
      </w:r>
      <w:proofErr w:type="gramStart"/>
      <w:r w:rsidRPr="00EF6549">
        <w:t>втор</w:t>
      </w:r>
      <w:r w:rsidRPr="00EF6549">
        <w:t>о</w:t>
      </w:r>
      <w:r w:rsidRPr="00EF6549">
        <w:t>степенного</w:t>
      </w:r>
      <w:proofErr w:type="gramEnd"/>
      <w:r w:rsidRPr="00EF6549">
        <w:t xml:space="preserve">. </w:t>
      </w:r>
    </w:p>
    <w:p w:rsidR="00240E0D" w:rsidRPr="00EF6549" w:rsidRDefault="00240E0D" w:rsidP="00240E0D">
      <w:pPr>
        <w:ind w:firstLine="709"/>
        <w:jc w:val="both"/>
      </w:pPr>
      <w:r w:rsidRPr="00EF6549">
        <w:t>Реферат по теме  представляет обзор научных взглядов и концепций по пр</w:t>
      </w:r>
      <w:r w:rsidRPr="00EF6549">
        <w:t>о</w:t>
      </w:r>
      <w:r w:rsidRPr="00EF6549">
        <w:t xml:space="preserve">блемному вопросу в изучаемой теме. </w:t>
      </w:r>
    </w:p>
    <w:p w:rsidR="00240E0D" w:rsidRPr="00EF6549" w:rsidRDefault="00240E0D" w:rsidP="00240E0D">
      <w:pPr>
        <w:ind w:firstLine="709"/>
        <w:jc w:val="both"/>
      </w:pPr>
      <w:r w:rsidRPr="00EF6549">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240E0D" w:rsidRPr="00EF6549" w:rsidRDefault="00240E0D" w:rsidP="00240E0D">
      <w:pPr>
        <w:ind w:firstLine="709"/>
        <w:jc w:val="both"/>
      </w:pPr>
      <w:r w:rsidRPr="00EF6549">
        <w:t>- Для подготовки реферата студенту необходимо самому или с участием преп</w:t>
      </w:r>
      <w:r w:rsidRPr="00EF6549">
        <w:t>о</w:t>
      </w:r>
      <w:r w:rsidRPr="00EF6549">
        <w:t>давателя подобрать источники информации. Следует позаботиться, чтобы в вашем сп</w:t>
      </w:r>
      <w:r w:rsidRPr="00EF6549">
        <w:t>и</w:t>
      </w:r>
      <w:r w:rsidRPr="00EF6549">
        <w:t>ске оказались не случайные, а ценные в информационном плане книги. Можно выпо</w:t>
      </w:r>
      <w:r w:rsidRPr="00EF6549">
        <w:t>л</w:t>
      </w:r>
      <w:r w:rsidRPr="00EF6549">
        <w:lastRenderedPageBreak/>
        <w:t>нить работу, обратившись и к одному источнику – пособию, монографии, исследов</w:t>
      </w:r>
      <w:r w:rsidRPr="00EF6549">
        <w:t>а</w:t>
      </w:r>
      <w:r w:rsidRPr="00EF6549">
        <w:t>нию. Но лучше, если вы обратитесь к двум-трем научным трудам – это позволит пре</w:t>
      </w:r>
      <w:r w:rsidRPr="00EF6549">
        <w:t>д</w:t>
      </w:r>
      <w:r w:rsidRPr="00EF6549">
        <w:t xml:space="preserve">ставить проблему с нескольких точек зрения и высказать личные предпочтения. </w:t>
      </w:r>
    </w:p>
    <w:p w:rsidR="00240E0D" w:rsidRPr="00EF6549" w:rsidRDefault="00240E0D" w:rsidP="00240E0D">
      <w:pPr>
        <w:ind w:firstLine="709"/>
        <w:jc w:val="both"/>
      </w:pPr>
      <w:r w:rsidRPr="00EF6549">
        <w:t>- Одним из главных критериев оценки реферата будет соответствие его соде</w:t>
      </w:r>
      <w:r w:rsidRPr="00EF6549">
        <w:t>р</w:t>
      </w:r>
      <w:r w:rsidRPr="00EF6549">
        <w:t xml:space="preserve">жания заявленной теме. Для этого бегло ознакомившись с </w:t>
      </w:r>
      <w:proofErr w:type="gramStart"/>
      <w:r w:rsidRPr="00EF6549">
        <w:t>первоисточниками</w:t>
      </w:r>
      <w:proofErr w:type="gramEnd"/>
      <w:r w:rsidRPr="00EF6549">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w:t>
      </w:r>
      <w:r w:rsidRPr="00EF6549">
        <w:t>е</w:t>
      </w:r>
      <w:r w:rsidRPr="00EF6549">
        <w:t xml:space="preserve">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240E0D" w:rsidRPr="00EF6549" w:rsidRDefault="00240E0D" w:rsidP="00240E0D">
      <w:pPr>
        <w:ind w:firstLine="709"/>
        <w:jc w:val="both"/>
      </w:pPr>
      <w:r w:rsidRPr="00EF6549">
        <w:t>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w:t>
      </w:r>
      <w:r w:rsidRPr="00EF6549">
        <w:t>д</w:t>
      </w:r>
      <w:r w:rsidRPr="00EF6549">
        <w:t>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w:t>
      </w:r>
      <w:r w:rsidRPr="00EF6549">
        <w:t>а</w:t>
      </w:r>
      <w:r w:rsidRPr="00EF6549">
        <w:t xml:space="preserve">раграфы). Иллюстративный материал – таблицы, схемы, графики – могут располагаться как внутри основной части, так и в разделе «Приложение». </w:t>
      </w:r>
    </w:p>
    <w:p w:rsidR="00240E0D" w:rsidRPr="00EF6549" w:rsidRDefault="00240E0D" w:rsidP="00240E0D">
      <w:pPr>
        <w:ind w:firstLine="709"/>
        <w:jc w:val="both"/>
      </w:pPr>
      <w:r w:rsidRPr="00EF6549">
        <w:t>Объем реферата зависит от целей и задач, решаемых в работе – от 5 до 20 стр</w:t>
      </w:r>
      <w:r w:rsidRPr="00EF6549">
        <w:t>а</w:t>
      </w:r>
      <w:r w:rsidRPr="00EF6549">
        <w:t>ниц машинописного текста через два интервала. Если в задании, выданном преподав</w:t>
      </w:r>
      <w:r w:rsidRPr="00EF6549">
        <w:t>а</w:t>
      </w:r>
      <w:r w:rsidRPr="00EF6549">
        <w:t xml:space="preserve">телем объем не оговаривается, то следует исходить из разумной целесообразности. </w:t>
      </w:r>
    </w:p>
    <w:p w:rsidR="00240E0D" w:rsidRPr="00EF6549" w:rsidRDefault="00240E0D" w:rsidP="00240E0D">
      <w:pPr>
        <w:ind w:firstLine="709"/>
        <w:jc w:val="both"/>
      </w:pPr>
      <w:r w:rsidRPr="00EF6549">
        <w:t>В реферате в обязательном порядке размещаются титульный лист, план или о</w:t>
      </w:r>
      <w:r w:rsidRPr="00EF6549">
        <w:t>г</w:t>
      </w:r>
      <w:r w:rsidRPr="00EF6549">
        <w:t>лавление работы, а также список используемой литературы.</w:t>
      </w:r>
    </w:p>
    <w:p w:rsidR="00240E0D" w:rsidRPr="00EF6549" w:rsidRDefault="00240E0D" w:rsidP="00240E0D">
      <w:pPr>
        <w:ind w:firstLine="709"/>
        <w:jc w:val="both"/>
      </w:pPr>
      <w:r w:rsidRPr="00EF6549">
        <w:t xml:space="preserve">Обычно реферат </w:t>
      </w:r>
      <w:proofErr w:type="gramStart"/>
      <w:r w:rsidRPr="00EF6549">
        <w:t>может</w:t>
      </w:r>
      <w:proofErr w:type="gramEnd"/>
      <w:r w:rsidRPr="00EF6549">
        <w:t xml:space="preserve"> зачитывается как письменная работа, но некоторые пр</w:t>
      </w:r>
      <w:r w:rsidRPr="00EF6549">
        <w:t>е</w:t>
      </w:r>
      <w:r w:rsidRPr="00EF6549">
        <w:t>подаватели практикуют публичную защиту рефератов или их «озвучивание» на сем</w:t>
      </w:r>
      <w:r w:rsidRPr="00EF6549">
        <w:t>и</w:t>
      </w:r>
      <w:r w:rsidRPr="00EF6549">
        <w:t xml:space="preserve">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240E0D" w:rsidRPr="00EF6549" w:rsidRDefault="00240E0D" w:rsidP="00240E0D">
      <w:pPr>
        <w:ind w:firstLine="709"/>
        <w:jc w:val="both"/>
      </w:pPr>
      <w:r w:rsidRPr="00EF6549">
        <w:rPr>
          <w:b/>
        </w:rPr>
        <w:t>Доклад</w:t>
      </w:r>
      <w:r w:rsidRPr="00EF6549">
        <w:t xml:space="preserve"> представляет собой устную форму сообщения информации. Он испол</w:t>
      </w:r>
      <w:r w:rsidRPr="00EF6549">
        <w:t>ь</w:t>
      </w:r>
      <w:r w:rsidRPr="00EF6549">
        <w:t xml:space="preserve">зуется в вузе на семинарских занятиях и на научных студенческих конференциях. </w:t>
      </w:r>
    </w:p>
    <w:p w:rsidR="00240E0D" w:rsidRPr="00EF6549" w:rsidRDefault="00240E0D" w:rsidP="00240E0D">
      <w:pPr>
        <w:ind w:firstLine="709"/>
        <w:jc w:val="both"/>
      </w:pPr>
      <w:r w:rsidRPr="00EF6549">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240E0D" w:rsidRPr="00EF6549" w:rsidRDefault="00240E0D" w:rsidP="00240E0D">
      <w:pPr>
        <w:ind w:firstLine="709"/>
        <w:jc w:val="both"/>
      </w:pPr>
      <w:r w:rsidRPr="00EF6549">
        <w:t>При работе над докладом следует учесть некоторые специфические особенн</w:t>
      </w:r>
      <w:r w:rsidRPr="00EF6549">
        <w:t>о</w:t>
      </w:r>
      <w:r w:rsidRPr="00EF6549">
        <w:t xml:space="preserve">сти: </w:t>
      </w:r>
    </w:p>
    <w:p w:rsidR="00240E0D" w:rsidRPr="00EF6549" w:rsidRDefault="00240E0D" w:rsidP="00D042E5">
      <w:pPr>
        <w:widowControl/>
        <w:numPr>
          <w:ilvl w:val="0"/>
          <w:numId w:val="10"/>
        </w:numPr>
        <w:tabs>
          <w:tab w:val="left" w:pos="-5103"/>
        </w:tabs>
        <w:autoSpaceDE/>
        <w:autoSpaceDN/>
        <w:adjustRightInd/>
        <w:contextualSpacing/>
        <w:jc w:val="both"/>
        <w:rPr>
          <w:rFonts w:eastAsia="Calibri"/>
          <w:szCs w:val="22"/>
          <w:lang w:eastAsia="en-US"/>
        </w:rPr>
      </w:pPr>
      <w:r w:rsidRPr="00EF6549">
        <w:rPr>
          <w:rFonts w:eastAsia="Calibri"/>
          <w:szCs w:val="22"/>
          <w:lang w:eastAsia="en-US"/>
        </w:rPr>
        <w:t>Объем доклада должен согласовываться со временем, отведенным для высту</w:t>
      </w:r>
      <w:r w:rsidRPr="00EF6549">
        <w:rPr>
          <w:rFonts w:eastAsia="Calibri"/>
          <w:szCs w:val="22"/>
          <w:lang w:eastAsia="en-US"/>
        </w:rPr>
        <w:t>п</w:t>
      </w:r>
      <w:r w:rsidRPr="00EF6549">
        <w:rPr>
          <w:rFonts w:eastAsia="Calibri"/>
          <w:szCs w:val="22"/>
          <w:lang w:eastAsia="en-US"/>
        </w:rPr>
        <w:t xml:space="preserve">ления. </w:t>
      </w:r>
    </w:p>
    <w:p w:rsidR="00240E0D" w:rsidRPr="00EF6549" w:rsidRDefault="00240E0D" w:rsidP="00D042E5">
      <w:pPr>
        <w:widowControl/>
        <w:numPr>
          <w:ilvl w:val="0"/>
          <w:numId w:val="10"/>
        </w:numPr>
        <w:tabs>
          <w:tab w:val="left" w:pos="-5103"/>
        </w:tabs>
        <w:autoSpaceDE/>
        <w:autoSpaceDN/>
        <w:adjustRightInd/>
        <w:contextualSpacing/>
        <w:jc w:val="both"/>
        <w:rPr>
          <w:rFonts w:eastAsia="Calibri"/>
          <w:szCs w:val="22"/>
          <w:lang w:eastAsia="en-US"/>
        </w:rPr>
      </w:pPr>
      <w:r w:rsidRPr="00EF6549">
        <w:rPr>
          <w:rFonts w:eastAsia="Calibri"/>
          <w:szCs w:val="22"/>
          <w:lang w:eastAsia="en-US"/>
        </w:rPr>
        <w:t>При выборе темы нужно учитывать не только собственные интересы, но и инт</w:t>
      </w:r>
      <w:r w:rsidRPr="00EF6549">
        <w:rPr>
          <w:rFonts w:eastAsia="Calibri"/>
          <w:szCs w:val="22"/>
          <w:lang w:eastAsia="en-US"/>
        </w:rPr>
        <w:t>е</w:t>
      </w:r>
      <w:r w:rsidRPr="00EF6549">
        <w:rPr>
          <w:rFonts w:eastAsia="Calibri"/>
          <w:szCs w:val="22"/>
          <w:lang w:eastAsia="en-US"/>
        </w:rPr>
        <w:t xml:space="preserve">ресы потенциальных слушателей. Ваше сообщение необходимо согласовывать с уровнем знаний и потребностей публики. </w:t>
      </w:r>
    </w:p>
    <w:p w:rsidR="00240E0D" w:rsidRPr="00EF6549" w:rsidRDefault="00240E0D" w:rsidP="00D042E5">
      <w:pPr>
        <w:widowControl/>
        <w:numPr>
          <w:ilvl w:val="0"/>
          <w:numId w:val="10"/>
        </w:numPr>
        <w:tabs>
          <w:tab w:val="left" w:pos="-5103"/>
        </w:tabs>
        <w:autoSpaceDE/>
        <w:autoSpaceDN/>
        <w:adjustRightInd/>
        <w:contextualSpacing/>
        <w:jc w:val="both"/>
        <w:rPr>
          <w:rFonts w:eastAsia="Calibri"/>
          <w:szCs w:val="22"/>
          <w:lang w:eastAsia="en-US"/>
        </w:rPr>
      </w:pPr>
      <w:r w:rsidRPr="00EF6549">
        <w:rPr>
          <w:rFonts w:eastAsia="Calibri"/>
          <w:szCs w:val="22"/>
          <w:lang w:eastAsia="en-US"/>
        </w:rPr>
        <w:t>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w:t>
      </w:r>
      <w:r w:rsidRPr="00EF6549">
        <w:rPr>
          <w:rFonts w:eastAsia="Calibri"/>
          <w:szCs w:val="22"/>
          <w:lang w:eastAsia="en-US"/>
        </w:rPr>
        <w:t>и</w:t>
      </w:r>
      <w:r w:rsidRPr="00EF6549">
        <w:rPr>
          <w:rFonts w:eastAsia="Calibri"/>
          <w:szCs w:val="22"/>
          <w:lang w:eastAsia="en-US"/>
        </w:rPr>
        <w:t xml:space="preserve">ми терминами. </w:t>
      </w:r>
    </w:p>
    <w:p w:rsidR="00240E0D" w:rsidRPr="00EF6549" w:rsidRDefault="00240E0D" w:rsidP="00240E0D">
      <w:pPr>
        <w:ind w:firstLine="709"/>
        <w:jc w:val="both"/>
      </w:pPr>
      <w:r w:rsidRPr="00EF6549">
        <w:t>Следует отметить, что иногда преподаватель не требует от студентов письме</w:t>
      </w:r>
      <w:r w:rsidRPr="00EF6549">
        <w:t>н</w:t>
      </w:r>
      <w:r w:rsidRPr="00EF6549">
        <w:t>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w:t>
      </w:r>
      <w:r w:rsidRPr="00EF6549">
        <w:t>т</w:t>
      </w:r>
      <w:r w:rsidRPr="00EF6549">
        <w:t>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w:t>
      </w:r>
      <w:r w:rsidRPr="00EF6549">
        <w:t>и</w:t>
      </w:r>
      <w:r w:rsidRPr="00EF6549">
        <w:t>зации: отклонение от темы, нарушения логической последовательности, небрежное о</w:t>
      </w:r>
      <w:r w:rsidRPr="00EF6549">
        <w:t>б</w:t>
      </w:r>
      <w:r w:rsidRPr="00EF6549">
        <w:lastRenderedPageBreak/>
        <w:t>ращение с цитатами, злоупотребление деталями и т.д. Если вы хорошо владеете нав</w:t>
      </w:r>
      <w:r w:rsidRPr="00EF6549">
        <w:t>ы</w:t>
      </w:r>
      <w:r w:rsidRPr="00EF6549">
        <w:t>ками свободной речи и обладаете высокой культурой мышления, то замените письме</w:t>
      </w:r>
      <w:r w:rsidRPr="00EF6549">
        <w:t>н</w:t>
      </w:r>
      <w:r w:rsidRPr="00EF6549">
        <w:t xml:space="preserve">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240E0D" w:rsidRPr="00EF6549" w:rsidRDefault="00240E0D" w:rsidP="00240E0D">
      <w:pPr>
        <w:ind w:firstLine="709"/>
        <w:jc w:val="both"/>
      </w:pPr>
      <w:r w:rsidRPr="00EF6549">
        <w:t>При подготовке к устному выступлению возьмите на вооружение некоторые с</w:t>
      </w:r>
      <w:r w:rsidRPr="00EF6549">
        <w:t>о</w:t>
      </w:r>
      <w:r w:rsidRPr="00EF6549">
        <w:t xml:space="preserve">веты: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Лучший вариант выступления перед аудиторией – это свободная речь, не о</w:t>
      </w:r>
      <w:r w:rsidRPr="00EF6549">
        <w:rPr>
          <w:rFonts w:eastAsia="Calibri"/>
          <w:szCs w:val="22"/>
          <w:lang w:eastAsia="en-US"/>
        </w:rPr>
        <w:t>с</w:t>
      </w:r>
      <w:r w:rsidRPr="00EF6549">
        <w:rPr>
          <w:rFonts w:eastAsia="Calibri"/>
          <w:szCs w:val="22"/>
          <w:lang w:eastAsia="en-US"/>
        </w:rPr>
        <w:t xml:space="preserve">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EF6549">
        <w:rPr>
          <w:rFonts w:eastAsia="Calibri"/>
          <w:szCs w:val="22"/>
          <w:lang w:eastAsia="en-US"/>
        </w:rPr>
        <w:t>заглядывания</w:t>
      </w:r>
      <w:proofErr w:type="spellEnd"/>
      <w:r w:rsidRPr="00EF6549">
        <w:rPr>
          <w:rFonts w:eastAsia="Calibri"/>
          <w:szCs w:val="22"/>
          <w:lang w:eastAsia="en-US"/>
        </w:rPr>
        <w:t xml:space="preserve"> в текст.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EF6549">
        <w:rPr>
          <w:rFonts w:eastAsia="Calibri"/>
          <w:szCs w:val="22"/>
          <w:lang w:eastAsia="en-US"/>
        </w:rPr>
        <w:t>от части</w:t>
      </w:r>
      <w:proofErr w:type="gramEnd"/>
      <w:r w:rsidRPr="00EF6549">
        <w:rPr>
          <w:rFonts w:eastAsia="Calibri"/>
          <w:szCs w:val="22"/>
          <w:lang w:eastAsia="en-US"/>
        </w:rPr>
        <w:t xml:space="preserve"> к части, выделяйте интонационно особо важные мысли и аргументы, варьируйте темп речи.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Читая доклад, не торопитесь, делайте это как можно спокойнее. Помните, что скорость произношения текста перед слушателями всегда должна быть более медле</w:t>
      </w:r>
      <w:r w:rsidRPr="00EF6549">
        <w:rPr>
          <w:rFonts w:eastAsia="Calibri"/>
          <w:szCs w:val="22"/>
          <w:lang w:eastAsia="en-US"/>
        </w:rPr>
        <w:t>н</w:t>
      </w:r>
      <w:r w:rsidRPr="00EF6549">
        <w:rPr>
          <w:rFonts w:eastAsia="Calibri"/>
          <w:szCs w:val="22"/>
          <w:lang w:eastAsia="en-US"/>
        </w:rPr>
        <w:t xml:space="preserve">ной, чем скорость вашей повседневной речи.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Сверьте письменный те</w:t>
      </w:r>
      <w:proofErr w:type="gramStart"/>
      <w:r w:rsidRPr="00EF6549">
        <w:rPr>
          <w:rFonts w:eastAsia="Calibri"/>
          <w:szCs w:val="22"/>
          <w:lang w:eastAsia="en-US"/>
        </w:rPr>
        <w:t>кст с хр</w:t>
      </w:r>
      <w:proofErr w:type="gramEnd"/>
      <w:r w:rsidRPr="00EF6549">
        <w:rPr>
          <w:rFonts w:eastAsia="Calibri"/>
          <w:szCs w:val="22"/>
          <w:lang w:eastAsia="en-US"/>
        </w:rPr>
        <w:t>онометром, для этого прочитайте его несколько раз с секундомером в руках. В случае</w:t>
      </w:r>
      <w:proofErr w:type="gramStart"/>
      <w:r w:rsidRPr="00EF6549">
        <w:rPr>
          <w:rFonts w:eastAsia="Calibri"/>
          <w:szCs w:val="22"/>
          <w:lang w:eastAsia="en-US"/>
        </w:rPr>
        <w:t>,</w:t>
      </w:r>
      <w:proofErr w:type="gramEnd"/>
      <w:r w:rsidRPr="00EF6549">
        <w:rPr>
          <w:rFonts w:eastAsia="Calibri"/>
          <w:szCs w:val="22"/>
          <w:lang w:eastAsia="en-US"/>
        </w:rPr>
        <w:t xml:space="preserve"> если доклад окажется слишком длинным или к</w:t>
      </w:r>
      <w:r w:rsidRPr="00EF6549">
        <w:rPr>
          <w:rFonts w:eastAsia="Calibri"/>
          <w:szCs w:val="22"/>
          <w:lang w:eastAsia="en-US"/>
        </w:rPr>
        <w:t>о</w:t>
      </w:r>
      <w:r w:rsidRPr="00EF6549">
        <w:rPr>
          <w:rFonts w:eastAsia="Calibri"/>
          <w:szCs w:val="22"/>
          <w:lang w:eastAsia="en-US"/>
        </w:rPr>
        <w:t>ротким, проведите его реконструкцию. Однако вместе с сокращениями или дополн</w:t>
      </w:r>
      <w:r w:rsidRPr="00EF6549">
        <w:rPr>
          <w:rFonts w:eastAsia="Calibri"/>
          <w:szCs w:val="22"/>
          <w:lang w:eastAsia="en-US"/>
        </w:rPr>
        <w:t>е</w:t>
      </w:r>
      <w:r w:rsidRPr="00EF6549">
        <w:rPr>
          <w:rFonts w:eastAsia="Calibri"/>
          <w:szCs w:val="22"/>
          <w:lang w:eastAsia="en-US"/>
        </w:rPr>
        <w:t xml:space="preserve">ниями не «потеряйте» тему. Не поддавайтесь искушению рассказать все, что знаете – полно и подробно.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Обратите внимание на тембр и силу вашего голоса. Очень важно, чтобы вас б</w:t>
      </w:r>
      <w:r w:rsidRPr="00EF6549">
        <w:rPr>
          <w:rFonts w:eastAsia="Calibri"/>
          <w:szCs w:val="22"/>
          <w:lang w:eastAsia="en-US"/>
        </w:rPr>
        <w:t>ы</w:t>
      </w:r>
      <w:r w:rsidRPr="00EF6549">
        <w:rPr>
          <w:rFonts w:eastAsia="Calibri"/>
          <w:szCs w:val="22"/>
          <w:lang w:eastAsia="en-US"/>
        </w:rPr>
        <w:t xml:space="preserve">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w:t>
      </w:r>
      <w:r w:rsidRPr="00EF6549">
        <w:rPr>
          <w:rFonts w:eastAsia="Calibri"/>
          <w:szCs w:val="22"/>
          <w:lang w:eastAsia="en-US"/>
        </w:rPr>
        <w:t>е</w:t>
      </w:r>
      <w:r w:rsidRPr="00EF6549">
        <w:rPr>
          <w:rFonts w:eastAsia="Calibri"/>
          <w:szCs w:val="22"/>
          <w:lang w:eastAsia="en-US"/>
        </w:rPr>
        <w:t>бятся пуговицы, заламываются пальцы). Используйте жесты – выразительные, опис</w:t>
      </w:r>
      <w:r w:rsidRPr="00EF6549">
        <w:rPr>
          <w:rFonts w:eastAsia="Calibri"/>
          <w:szCs w:val="22"/>
          <w:lang w:eastAsia="en-US"/>
        </w:rPr>
        <w:t>а</w:t>
      </w:r>
      <w:r w:rsidRPr="00EF6549">
        <w:rPr>
          <w:rFonts w:eastAsia="Calibri"/>
          <w:szCs w:val="22"/>
          <w:lang w:eastAsia="en-US"/>
        </w:rPr>
        <w:t xml:space="preserve">тельные, подражательные, указующие – для полноты передачи ваших мыслей.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EF6549">
        <w:rPr>
          <w:rFonts w:eastAsia="Calibri"/>
          <w:szCs w:val="22"/>
          <w:lang w:eastAsia="en-US"/>
        </w:rPr>
        <w:t>опоздавших</w:t>
      </w:r>
      <w:proofErr w:type="gramEnd"/>
      <w:r w:rsidRPr="00EF6549">
        <w:rPr>
          <w:rFonts w:eastAsia="Calibri"/>
          <w:szCs w:val="22"/>
          <w:lang w:eastAsia="en-US"/>
        </w:rPr>
        <w:t xml:space="preserve"> и не прерываете свой доклад замечаниями. Но вместе с тем следите за р</w:t>
      </w:r>
      <w:r w:rsidRPr="00EF6549">
        <w:rPr>
          <w:rFonts w:eastAsia="Calibri"/>
          <w:szCs w:val="22"/>
          <w:lang w:eastAsia="en-US"/>
        </w:rPr>
        <w:t>е</w:t>
      </w:r>
      <w:r w:rsidRPr="00EF6549">
        <w:rPr>
          <w:rFonts w:eastAsia="Calibri"/>
          <w:szCs w:val="22"/>
          <w:lang w:eastAsia="en-US"/>
        </w:rPr>
        <w:t xml:space="preserve">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Отвечать на вопросы в конце выступления надо кратко, четко и уверенно, без лишних подробностей и повторов. Постарайтесь предугадать возможные вопросы св</w:t>
      </w:r>
      <w:r w:rsidRPr="00EF6549">
        <w:rPr>
          <w:rFonts w:eastAsia="Calibri"/>
          <w:szCs w:val="22"/>
          <w:lang w:eastAsia="en-US"/>
        </w:rPr>
        <w:t>о</w:t>
      </w:r>
      <w:r w:rsidRPr="00EF6549">
        <w:rPr>
          <w:rFonts w:eastAsia="Calibri"/>
          <w:szCs w:val="22"/>
          <w:lang w:eastAsia="en-US"/>
        </w:rPr>
        <w:t>их слушателей и подготовиться к ним заранее. Но если случится, что вы не знаете отв</w:t>
      </w:r>
      <w:r w:rsidRPr="00EF6549">
        <w:rPr>
          <w:rFonts w:eastAsia="Calibri"/>
          <w:szCs w:val="22"/>
          <w:lang w:eastAsia="en-US"/>
        </w:rPr>
        <w:t>е</w:t>
      </w:r>
      <w:r w:rsidRPr="00EF6549">
        <w:rPr>
          <w:rFonts w:eastAsia="Calibri"/>
          <w:szCs w:val="22"/>
          <w:lang w:eastAsia="en-US"/>
        </w:rPr>
        <w:t xml:space="preserve">та на заданный вам вопрос, не бойтесь в этом признаться. Это значительно лучше, чем отвечать не по существу или отшучиваться.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Проведите генеральную репетицию своего доклада перед друзьями или близк</w:t>
      </w:r>
      <w:r w:rsidRPr="00EF6549">
        <w:rPr>
          <w:rFonts w:eastAsia="Calibri"/>
          <w:szCs w:val="22"/>
          <w:lang w:eastAsia="en-US"/>
        </w:rPr>
        <w:t>и</w:t>
      </w:r>
      <w:r w:rsidRPr="00EF6549">
        <w:rPr>
          <w:rFonts w:eastAsia="Calibri"/>
          <w:szCs w:val="22"/>
          <w:lang w:eastAsia="en-US"/>
        </w:rPr>
        <w:t>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w:t>
      </w:r>
      <w:r w:rsidRPr="00EF6549">
        <w:rPr>
          <w:rFonts w:eastAsia="Calibri"/>
          <w:szCs w:val="22"/>
          <w:lang w:eastAsia="en-US"/>
        </w:rPr>
        <w:t>й</w:t>
      </w:r>
      <w:r w:rsidRPr="00EF6549">
        <w:rPr>
          <w:rFonts w:eastAsia="Calibri"/>
          <w:szCs w:val="22"/>
          <w:lang w:eastAsia="en-US"/>
        </w:rPr>
        <w:t xml:space="preserve">те свою дикцию, интонации, жесты. Сделайте так, чтобы они помогали, а не мешали успешно представить публики подготовленный вами доклад. </w:t>
      </w:r>
    </w:p>
    <w:p w:rsidR="00240E0D" w:rsidRPr="00EF6549" w:rsidRDefault="00240E0D" w:rsidP="00240E0D">
      <w:pPr>
        <w:ind w:firstLine="567"/>
        <w:jc w:val="both"/>
      </w:pPr>
      <w:r w:rsidRPr="00EF6549">
        <w:rPr>
          <w:b/>
        </w:rPr>
        <w:t>Презентация</w:t>
      </w:r>
      <w:r w:rsidRPr="00EF6549">
        <w:t xml:space="preserve"> – современный способ устного или письменного представления и</w:t>
      </w:r>
      <w:r w:rsidRPr="00EF6549">
        <w:t>н</w:t>
      </w:r>
      <w:r w:rsidRPr="00EF6549">
        <w:t xml:space="preserve">формации с использованием </w:t>
      </w:r>
      <w:proofErr w:type="spellStart"/>
      <w:r w:rsidRPr="00EF6549">
        <w:t>мультимедийных</w:t>
      </w:r>
      <w:proofErr w:type="spellEnd"/>
      <w:r w:rsidRPr="00EF6549">
        <w:t xml:space="preserve"> технологий. </w:t>
      </w:r>
    </w:p>
    <w:p w:rsidR="00240E0D" w:rsidRPr="00EF6549" w:rsidRDefault="00240E0D" w:rsidP="00240E0D">
      <w:pPr>
        <w:ind w:firstLine="567"/>
        <w:jc w:val="both"/>
      </w:pPr>
      <w:r w:rsidRPr="00EF6549">
        <w:t xml:space="preserve">Существует несколько вариантов презентаций.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val="en-US" w:eastAsia="en-US"/>
        </w:rPr>
      </w:pPr>
      <w:r w:rsidRPr="00EF6549">
        <w:rPr>
          <w:rFonts w:eastAsia="Calibri"/>
          <w:szCs w:val="22"/>
          <w:lang w:eastAsia="en-US"/>
        </w:rPr>
        <w:lastRenderedPageBreak/>
        <w:t xml:space="preserve"> Презентация с выступлением докладчика</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val="en-US" w:eastAsia="en-US"/>
        </w:rPr>
      </w:pPr>
      <w:r w:rsidRPr="00EF6549">
        <w:rPr>
          <w:rFonts w:eastAsia="Calibri"/>
          <w:szCs w:val="22"/>
          <w:lang w:eastAsia="en-US"/>
        </w:rPr>
        <w:t xml:space="preserve">Презентация с комментариями докладчика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Презентация для самостоятельного просмотра, которая может демонстрироват</w:t>
      </w:r>
      <w:r w:rsidRPr="00EF6549">
        <w:rPr>
          <w:rFonts w:eastAsia="Calibri"/>
          <w:szCs w:val="22"/>
          <w:lang w:eastAsia="en-US"/>
        </w:rPr>
        <w:t>ь</w:t>
      </w:r>
      <w:r w:rsidRPr="00EF6549">
        <w:rPr>
          <w:rFonts w:eastAsia="Calibri"/>
          <w:szCs w:val="22"/>
          <w:lang w:eastAsia="en-US"/>
        </w:rPr>
        <w:t xml:space="preserve">ся перед аудиторией без участия докладчика. </w:t>
      </w:r>
    </w:p>
    <w:p w:rsidR="00240E0D" w:rsidRPr="00EF6549" w:rsidRDefault="00240E0D" w:rsidP="00240E0D">
      <w:pPr>
        <w:jc w:val="both"/>
      </w:pPr>
      <w:r w:rsidRPr="00EF6549">
        <w:t xml:space="preserve">Подготовка презентации включает в себя несколько этапов: </w:t>
      </w:r>
    </w:p>
    <w:p w:rsidR="00240E0D" w:rsidRPr="00EF6549" w:rsidRDefault="00240E0D" w:rsidP="00240E0D">
      <w:pPr>
        <w:jc w:val="both"/>
      </w:pPr>
      <w:r w:rsidRPr="00EF6549">
        <w:t xml:space="preserve">1. Планирование презентации </w:t>
      </w:r>
    </w:p>
    <w:p w:rsidR="00240E0D" w:rsidRPr="00EF6549" w:rsidRDefault="00240E0D" w:rsidP="00240E0D">
      <w:pPr>
        <w:jc w:val="both"/>
      </w:pPr>
      <w:r w:rsidRPr="00EF6549">
        <w:t xml:space="preserve">От ответов на эти вопросы будет зависеть всё построение презентации: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каково предназначение и смысл презентации (демонстрация результатов нау</w:t>
      </w:r>
      <w:r w:rsidRPr="00EF6549">
        <w:rPr>
          <w:rFonts w:eastAsia="Calibri"/>
          <w:szCs w:val="22"/>
          <w:lang w:eastAsia="en-US"/>
        </w:rPr>
        <w:t>ч</w:t>
      </w:r>
      <w:r w:rsidRPr="00EF6549">
        <w:rPr>
          <w:rFonts w:eastAsia="Calibri"/>
          <w:szCs w:val="22"/>
          <w:lang w:eastAsia="en-US"/>
        </w:rPr>
        <w:t xml:space="preserve">ной работы, защита дипломного проекта и т.д.);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какую роль будет выполнять презентация в ходе выступления (сопровождение доклада или его иллюстрация);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какова цель презентации (информирование, убеждение или анализ);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на какое время рассчитана презентация (короткое - 5-10 минут или продолж</w:t>
      </w:r>
      <w:r w:rsidRPr="00EF6549">
        <w:rPr>
          <w:rFonts w:eastAsia="Calibri"/>
          <w:szCs w:val="22"/>
          <w:lang w:eastAsia="en-US"/>
        </w:rPr>
        <w:t>и</w:t>
      </w:r>
      <w:r w:rsidRPr="00EF6549">
        <w:rPr>
          <w:rFonts w:eastAsia="Calibri"/>
          <w:szCs w:val="22"/>
          <w:lang w:eastAsia="en-US"/>
        </w:rPr>
        <w:t xml:space="preserve">тельное - 15-20 минут);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каков размер и состав зрительской аудитории (10-15 человек или 80-100; преп</w:t>
      </w:r>
      <w:r w:rsidRPr="00EF6549">
        <w:rPr>
          <w:rFonts w:eastAsia="Calibri"/>
          <w:szCs w:val="22"/>
          <w:lang w:eastAsia="en-US"/>
        </w:rPr>
        <w:t>о</w:t>
      </w:r>
      <w:r w:rsidRPr="00EF6549">
        <w:rPr>
          <w:rFonts w:eastAsia="Calibri"/>
          <w:szCs w:val="22"/>
          <w:lang w:eastAsia="en-US"/>
        </w:rPr>
        <w:t xml:space="preserve">даватели, студенты или смешенная аудитория). </w:t>
      </w:r>
    </w:p>
    <w:p w:rsidR="00240E0D" w:rsidRPr="00EF6549" w:rsidRDefault="00240E0D" w:rsidP="00240E0D">
      <w:pPr>
        <w:jc w:val="center"/>
      </w:pPr>
      <w:r w:rsidRPr="00EF6549">
        <w:t>2. Структурирование информации</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в презентации не должна быть менее 10 слайдов, а общее их количество прев</w:t>
      </w:r>
      <w:r w:rsidRPr="00EF6549">
        <w:rPr>
          <w:rFonts w:eastAsia="Calibri"/>
          <w:szCs w:val="22"/>
          <w:lang w:eastAsia="en-US"/>
        </w:rPr>
        <w:t>ы</w:t>
      </w:r>
      <w:r w:rsidRPr="00EF6549">
        <w:rPr>
          <w:rFonts w:eastAsia="Calibri"/>
          <w:szCs w:val="22"/>
          <w:lang w:eastAsia="en-US"/>
        </w:rPr>
        <w:t xml:space="preserve">шать 20 - 25.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основными принципами при составлении презентации должны быть ясность, наглядность, логичность и запоминаемость;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презентация должна иметь сценарий и четкую структуру, в которой будут о</w:t>
      </w:r>
      <w:r w:rsidRPr="00EF6549">
        <w:rPr>
          <w:rFonts w:eastAsia="Calibri"/>
          <w:szCs w:val="22"/>
          <w:lang w:eastAsia="en-US"/>
        </w:rPr>
        <w:t>т</w:t>
      </w:r>
      <w:r w:rsidRPr="00EF6549">
        <w:rPr>
          <w:rFonts w:eastAsia="Calibri"/>
          <w:szCs w:val="22"/>
          <w:lang w:eastAsia="en-US"/>
        </w:rPr>
        <w:t xml:space="preserve">ражены все причинно-следственные связи,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работа над презентацией начинается после тщательного обдумывания и напис</w:t>
      </w:r>
      <w:r w:rsidRPr="00EF6549">
        <w:rPr>
          <w:rFonts w:eastAsia="Calibri"/>
          <w:szCs w:val="22"/>
          <w:lang w:eastAsia="en-US"/>
        </w:rPr>
        <w:t>а</w:t>
      </w:r>
      <w:r w:rsidRPr="00EF6549">
        <w:rPr>
          <w:rFonts w:eastAsia="Calibri"/>
          <w:szCs w:val="22"/>
          <w:lang w:eastAsia="en-US"/>
        </w:rPr>
        <w:t>ния текста доклада, который необходимо разбить на фрагменты и обозначить связа</w:t>
      </w:r>
      <w:r w:rsidRPr="00EF6549">
        <w:rPr>
          <w:rFonts w:eastAsia="Calibri"/>
          <w:szCs w:val="22"/>
          <w:lang w:eastAsia="en-US"/>
        </w:rPr>
        <w:t>н</w:t>
      </w:r>
      <w:r w:rsidRPr="00EF6549">
        <w:rPr>
          <w:rFonts w:eastAsia="Calibri"/>
          <w:szCs w:val="22"/>
          <w:lang w:eastAsia="en-US"/>
        </w:rPr>
        <w:t xml:space="preserve">ные с каждым из них задачи и действия;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первый шаг – это определение главной идеи, вокруг которой будет строиться презентация;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w:t>
      </w:r>
      <w:r w:rsidRPr="00EF6549">
        <w:rPr>
          <w:rFonts w:eastAsia="Calibri"/>
          <w:szCs w:val="22"/>
          <w:lang w:eastAsia="en-US"/>
        </w:rPr>
        <w:t>е</w:t>
      </w:r>
      <w:r w:rsidRPr="00EF6549">
        <w:rPr>
          <w:rFonts w:eastAsia="Calibri"/>
          <w:szCs w:val="22"/>
          <w:lang w:eastAsia="en-US"/>
        </w:rPr>
        <w:t xml:space="preserve">ские, которые иллюстрируют главные пункты выступления и создают эмоциональные образы.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сюжеты презентации могут разъяснять или иллюстрировать основные полож</w:t>
      </w:r>
      <w:r w:rsidRPr="00EF6549">
        <w:rPr>
          <w:rFonts w:eastAsia="Calibri"/>
          <w:szCs w:val="22"/>
          <w:lang w:eastAsia="en-US"/>
        </w:rPr>
        <w:t>е</w:t>
      </w:r>
      <w:r w:rsidRPr="00EF6549">
        <w:rPr>
          <w:rFonts w:eastAsia="Calibri"/>
          <w:szCs w:val="22"/>
          <w:lang w:eastAsia="en-US"/>
        </w:rPr>
        <w:t xml:space="preserve">ния доклада в самых разнообразных вариантах. </w:t>
      </w:r>
    </w:p>
    <w:p w:rsidR="00240E0D" w:rsidRPr="00EF6549" w:rsidRDefault="00240E0D" w:rsidP="00240E0D">
      <w:pPr>
        <w:widowControl/>
        <w:autoSpaceDE/>
        <w:autoSpaceDN/>
        <w:adjustRightInd/>
        <w:contextualSpacing/>
        <w:jc w:val="both"/>
        <w:rPr>
          <w:rFonts w:eastAsia="Calibri"/>
          <w:szCs w:val="22"/>
          <w:lang w:eastAsia="en-US"/>
        </w:rPr>
      </w:pPr>
      <w:r w:rsidRPr="00EF6549">
        <w:rPr>
          <w:rFonts w:eastAsia="Calibri"/>
          <w:szCs w:val="22"/>
          <w:lang w:eastAsia="en-US"/>
        </w:rPr>
        <w:t xml:space="preserve">Очень важно найти правильный баланс между речью докладчика и сопровождающими её </w:t>
      </w:r>
      <w:proofErr w:type="spellStart"/>
      <w:r w:rsidRPr="00EF6549">
        <w:rPr>
          <w:rFonts w:eastAsia="Calibri"/>
          <w:szCs w:val="22"/>
          <w:lang w:eastAsia="en-US"/>
        </w:rPr>
        <w:t>мультимедийными</w:t>
      </w:r>
      <w:proofErr w:type="spellEnd"/>
      <w:r w:rsidRPr="00EF6549">
        <w:rPr>
          <w:rFonts w:eastAsia="Calibri"/>
          <w:szCs w:val="22"/>
          <w:lang w:eastAsia="en-US"/>
        </w:rPr>
        <w:t xml:space="preserve"> элементами.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proofErr w:type="spellStart"/>
      <w:r w:rsidRPr="00EF6549">
        <w:rPr>
          <w:rFonts w:eastAsia="Calibri"/>
          <w:szCs w:val="22"/>
          <w:lang w:val="en-US" w:eastAsia="en-US"/>
        </w:rPr>
        <w:t>Для</w:t>
      </w:r>
      <w:proofErr w:type="spellEnd"/>
      <w:r w:rsidRPr="00EF6549">
        <w:rPr>
          <w:rFonts w:eastAsia="Calibri"/>
          <w:szCs w:val="22"/>
          <w:lang w:val="en-US" w:eastAsia="en-US"/>
        </w:rPr>
        <w:t xml:space="preserve"> </w:t>
      </w:r>
      <w:proofErr w:type="spellStart"/>
      <w:r w:rsidRPr="00EF6549">
        <w:rPr>
          <w:rFonts w:eastAsia="Calibri"/>
          <w:szCs w:val="22"/>
          <w:lang w:val="en-US" w:eastAsia="en-US"/>
        </w:rPr>
        <w:t>этого</w:t>
      </w:r>
      <w:proofErr w:type="spellEnd"/>
      <w:r w:rsidRPr="00EF6549">
        <w:rPr>
          <w:rFonts w:eastAsia="Calibri"/>
          <w:szCs w:val="22"/>
          <w:lang w:val="en-US" w:eastAsia="en-US"/>
        </w:rPr>
        <w:t xml:space="preserve"> </w:t>
      </w:r>
      <w:proofErr w:type="spellStart"/>
      <w:r w:rsidRPr="00EF6549">
        <w:rPr>
          <w:rFonts w:eastAsia="Calibri"/>
          <w:szCs w:val="22"/>
          <w:lang w:val="en-US" w:eastAsia="en-US"/>
        </w:rPr>
        <w:t>целесообразно</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самые важные идеи и мысли отразить и на слайдах и произнести словами, тогда как второстепенные – либо словами, либо на слайдах;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информацию на слайдах представить в виде тезисов – они сопровождают по</w:t>
      </w:r>
      <w:r w:rsidRPr="00EF6549">
        <w:rPr>
          <w:rFonts w:eastAsia="Calibri"/>
          <w:szCs w:val="22"/>
          <w:lang w:eastAsia="en-US"/>
        </w:rPr>
        <w:t>д</w:t>
      </w:r>
      <w:r w:rsidRPr="00EF6549">
        <w:rPr>
          <w:rFonts w:eastAsia="Calibri"/>
          <w:szCs w:val="22"/>
          <w:lang w:eastAsia="en-US"/>
        </w:rPr>
        <w:t xml:space="preserve">робное изложение мыслей </w:t>
      </w:r>
      <w:proofErr w:type="gramStart"/>
      <w:r w:rsidRPr="00EF6549">
        <w:rPr>
          <w:rFonts w:eastAsia="Calibri"/>
          <w:szCs w:val="22"/>
          <w:lang w:eastAsia="en-US"/>
        </w:rPr>
        <w:t>выступающего</w:t>
      </w:r>
      <w:proofErr w:type="gramEnd"/>
      <w:r w:rsidRPr="00EF6549">
        <w:rPr>
          <w:rFonts w:eastAsia="Calibri"/>
          <w:szCs w:val="22"/>
          <w:lang w:eastAsia="en-US"/>
        </w:rPr>
        <w:t xml:space="preserve">, а не наоборот;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для разъяснения положений доклада использовать разные виды слайдов: с те</w:t>
      </w:r>
      <w:r w:rsidRPr="00EF6549">
        <w:rPr>
          <w:rFonts w:eastAsia="Calibri"/>
          <w:szCs w:val="22"/>
          <w:lang w:eastAsia="en-US"/>
        </w:rPr>
        <w:t>к</w:t>
      </w:r>
      <w:r w:rsidRPr="00EF6549">
        <w:rPr>
          <w:rFonts w:eastAsia="Calibri"/>
          <w:szCs w:val="22"/>
          <w:lang w:eastAsia="en-US"/>
        </w:rPr>
        <w:t xml:space="preserve">стом, с таблицами, с диаграммами;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 любая презентация должна иметь собственную драматургию, в которой есть: </w:t>
      </w:r>
    </w:p>
    <w:p w:rsidR="00240E0D" w:rsidRPr="00EF6549" w:rsidRDefault="00240E0D" w:rsidP="00240E0D">
      <w:pPr>
        <w:widowControl/>
        <w:autoSpaceDE/>
        <w:autoSpaceDN/>
        <w:adjustRightInd/>
        <w:contextualSpacing/>
        <w:jc w:val="both"/>
        <w:rPr>
          <w:rFonts w:eastAsia="Calibri"/>
          <w:szCs w:val="22"/>
          <w:lang w:eastAsia="en-US"/>
        </w:rPr>
      </w:pPr>
      <w:r w:rsidRPr="00EF6549">
        <w:rPr>
          <w:rFonts w:eastAsia="Calibri"/>
          <w:szCs w:val="22"/>
          <w:lang w:eastAsia="en-US"/>
        </w:rPr>
        <w:t>«завязка» - пробуждение интереса аудитории к теме сообщения (яркий наглядный пр</w:t>
      </w:r>
      <w:r w:rsidRPr="00EF6549">
        <w:rPr>
          <w:rFonts w:eastAsia="Calibri"/>
          <w:szCs w:val="22"/>
          <w:lang w:eastAsia="en-US"/>
        </w:rPr>
        <w:t>и</w:t>
      </w:r>
      <w:r w:rsidRPr="00EF6549">
        <w:rPr>
          <w:rFonts w:eastAsia="Calibri"/>
          <w:szCs w:val="22"/>
          <w:lang w:eastAsia="en-US"/>
        </w:rPr>
        <w:t xml:space="preserve">мер); </w:t>
      </w:r>
    </w:p>
    <w:p w:rsidR="00240E0D" w:rsidRPr="00EF6549" w:rsidRDefault="00240E0D" w:rsidP="00240E0D">
      <w:pPr>
        <w:widowControl/>
        <w:autoSpaceDE/>
        <w:autoSpaceDN/>
        <w:adjustRightInd/>
        <w:contextualSpacing/>
        <w:jc w:val="both"/>
        <w:rPr>
          <w:rFonts w:eastAsia="Calibri"/>
          <w:szCs w:val="22"/>
          <w:lang w:eastAsia="en-US"/>
        </w:rPr>
      </w:pPr>
      <w:r w:rsidRPr="00EF6549">
        <w:rPr>
          <w:rFonts w:eastAsia="Calibri"/>
          <w:szCs w:val="22"/>
          <w:lang w:eastAsia="en-US"/>
        </w:rPr>
        <w:t xml:space="preserve">«развитие» - демонстрация основной информации в логической последовательности (чередование текстовых и графических слайдов); </w:t>
      </w:r>
    </w:p>
    <w:p w:rsidR="00240E0D" w:rsidRPr="00EF6549" w:rsidRDefault="00240E0D" w:rsidP="00240E0D">
      <w:pPr>
        <w:widowControl/>
        <w:autoSpaceDE/>
        <w:autoSpaceDN/>
        <w:adjustRightInd/>
        <w:contextualSpacing/>
        <w:jc w:val="both"/>
        <w:rPr>
          <w:rFonts w:eastAsia="Calibri"/>
          <w:szCs w:val="22"/>
          <w:lang w:eastAsia="en-US"/>
        </w:rPr>
      </w:pPr>
      <w:r w:rsidRPr="00EF6549">
        <w:rPr>
          <w:rFonts w:eastAsia="Calibri"/>
          <w:szCs w:val="22"/>
          <w:lang w:eastAsia="en-US"/>
        </w:rPr>
        <w:lastRenderedPageBreak/>
        <w:t>«кульминация» - представление самого главного, нового, неожиданного (эмоционал</w:t>
      </w:r>
      <w:r w:rsidRPr="00EF6549">
        <w:rPr>
          <w:rFonts w:eastAsia="Calibri"/>
          <w:szCs w:val="22"/>
          <w:lang w:eastAsia="en-US"/>
        </w:rPr>
        <w:t>ь</w:t>
      </w:r>
      <w:r w:rsidRPr="00EF6549">
        <w:rPr>
          <w:rFonts w:eastAsia="Calibri"/>
          <w:szCs w:val="22"/>
          <w:lang w:eastAsia="en-US"/>
        </w:rPr>
        <w:t xml:space="preserve">ный речевой или иллюстративный образ); </w:t>
      </w:r>
    </w:p>
    <w:p w:rsidR="00240E0D" w:rsidRPr="00EF6549" w:rsidRDefault="00240E0D" w:rsidP="00240E0D">
      <w:pPr>
        <w:widowControl/>
        <w:autoSpaceDE/>
        <w:autoSpaceDN/>
        <w:adjustRightInd/>
        <w:ind w:left="567"/>
        <w:contextualSpacing/>
        <w:jc w:val="both"/>
        <w:rPr>
          <w:rFonts w:eastAsia="Calibri"/>
          <w:szCs w:val="22"/>
          <w:lang w:eastAsia="en-US"/>
        </w:rPr>
      </w:pPr>
      <w:r w:rsidRPr="00EF6549">
        <w:rPr>
          <w:rFonts w:eastAsia="Calibri"/>
          <w:szCs w:val="22"/>
          <w:lang w:eastAsia="en-US"/>
        </w:rPr>
        <w:t>«развязка» - формулирование выводов или практических рекомендаций (виде</w:t>
      </w:r>
      <w:r w:rsidRPr="00EF6549">
        <w:rPr>
          <w:rFonts w:eastAsia="Calibri"/>
          <w:szCs w:val="22"/>
          <w:lang w:eastAsia="en-US"/>
        </w:rPr>
        <w:t>о</w:t>
      </w:r>
      <w:r w:rsidRPr="00EF6549">
        <w:rPr>
          <w:rFonts w:eastAsia="Calibri"/>
          <w:szCs w:val="22"/>
          <w:lang w:eastAsia="en-US"/>
        </w:rPr>
        <w:t xml:space="preserve">ряд). </w:t>
      </w:r>
    </w:p>
    <w:p w:rsidR="00240E0D" w:rsidRPr="00EF6549" w:rsidRDefault="00240E0D" w:rsidP="00240E0D">
      <w:pPr>
        <w:jc w:val="both"/>
      </w:pPr>
      <w:r w:rsidRPr="00EF6549">
        <w:t xml:space="preserve">3. Оформление презентации </w:t>
      </w:r>
    </w:p>
    <w:p w:rsidR="00240E0D" w:rsidRPr="00EF6549" w:rsidRDefault="00240E0D" w:rsidP="00240E0D">
      <w:pPr>
        <w:ind w:firstLine="709"/>
        <w:jc w:val="both"/>
      </w:pPr>
      <w:r w:rsidRPr="00EF6549">
        <w:t>Оформление презентации включает в себя следующую обязательную информ</w:t>
      </w:r>
      <w:r w:rsidRPr="00EF6549">
        <w:t>а</w:t>
      </w:r>
      <w:r w:rsidRPr="00EF6549">
        <w:t xml:space="preserve">цию: </w:t>
      </w:r>
    </w:p>
    <w:p w:rsidR="00240E0D" w:rsidRPr="00EF6549" w:rsidRDefault="00240E0D" w:rsidP="00240E0D">
      <w:pPr>
        <w:ind w:firstLine="709"/>
        <w:jc w:val="both"/>
      </w:pPr>
      <w:r w:rsidRPr="00EF6549">
        <w:t xml:space="preserve">Титульный лист </w:t>
      </w:r>
    </w:p>
    <w:p w:rsidR="00240E0D" w:rsidRPr="00EF6549" w:rsidRDefault="00240E0D" w:rsidP="00240E0D">
      <w:pPr>
        <w:ind w:firstLine="709"/>
        <w:jc w:val="both"/>
      </w:pPr>
      <w:r w:rsidRPr="00EF6549">
        <w:t xml:space="preserve">- представляет тему доклада и имя автора (или авторов); </w:t>
      </w:r>
    </w:p>
    <w:p w:rsidR="00240E0D" w:rsidRPr="00EF6549" w:rsidRDefault="00240E0D" w:rsidP="00240E0D">
      <w:pPr>
        <w:ind w:firstLine="709"/>
        <w:jc w:val="both"/>
      </w:pPr>
      <w:r w:rsidRPr="00EF6549">
        <w:t xml:space="preserve">- на защите курсовой или дипломной работы указывает фамилию и инициалы научного руководителя или организации; </w:t>
      </w:r>
    </w:p>
    <w:p w:rsidR="00240E0D" w:rsidRPr="00EF6549" w:rsidRDefault="00240E0D" w:rsidP="00240E0D">
      <w:pPr>
        <w:ind w:firstLine="709"/>
        <w:jc w:val="both"/>
      </w:pPr>
      <w:r w:rsidRPr="00EF6549">
        <w:t xml:space="preserve">- на конференциях обозначает дату и название конференции. </w:t>
      </w:r>
    </w:p>
    <w:p w:rsidR="00240E0D" w:rsidRPr="00EF6549" w:rsidRDefault="00240E0D" w:rsidP="00240E0D">
      <w:pPr>
        <w:ind w:firstLine="709"/>
        <w:jc w:val="both"/>
      </w:pPr>
      <w:r w:rsidRPr="00EF6549">
        <w:t xml:space="preserve">План выступления </w:t>
      </w:r>
    </w:p>
    <w:p w:rsidR="00240E0D" w:rsidRPr="00EF6549" w:rsidRDefault="00240E0D" w:rsidP="00240E0D">
      <w:pPr>
        <w:ind w:firstLine="709"/>
        <w:jc w:val="both"/>
      </w:pPr>
      <w:r w:rsidRPr="00EF6549">
        <w:t xml:space="preserve">- формулирует основное содержание доклада (3-4 пункта); </w:t>
      </w:r>
    </w:p>
    <w:p w:rsidR="00240E0D" w:rsidRPr="00EF6549" w:rsidRDefault="00240E0D" w:rsidP="00240E0D">
      <w:pPr>
        <w:ind w:firstLine="709"/>
        <w:jc w:val="both"/>
      </w:pPr>
      <w:r w:rsidRPr="00EF6549">
        <w:t xml:space="preserve">- фиксирует порядок изложения информации; </w:t>
      </w:r>
    </w:p>
    <w:p w:rsidR="00240E0D" w:rsidRPr="00EF6549" w:rsidRDefault="00240E0D" w:rsidP="00240E0D">
      <w:pPr>
        <w:ind w:firstLine="709"/>
        <w:jc w:val="both"/>
      </w:pPr>
      <w:r w:rsidRPr="00EF6549">
        <w:t xml:space="preserve">Содержание презентации </w:t>
      </w:r>
    </w:p>
    <w:p w:rsidR="00240E0D" w:rsidRPr="00EF6549" w:rsidRDefault="00240E0D" w:rsidP="00240E0D">
      <w:pPr>
        <w:ind w:firstLine="709"/>
        <w:jc w:val="both"/>
      </w:pPr>
      <w:r w:rsidRPr="00EF6549">
        <w:t xml:space="preserve">- включает текстовую и графическую информацию; </w:t>
      </w:r>
    </w:p>
    <w:p w:rsidR="00240E0D" w:rsidRPr="00EF6549" w:rsidRDefault="00240E0D" w:rsidP="00240E0D">
      <w:pPr>
        <w:ind w:firstLine="709"/>
        <w:jc w:val="both"/>
      </w:pPr>
      <w:r w:rsidRPr="00EF6549">
        <w:t xml:space="preserve">- иллюстрирует основные пункты сообщения; </w:t>
      </w:r>
    </w:p>
    <w:p w:rsidR="00240E0D" w:rsidRPr="00EF6549" w:rsidRDefault="00240E0D" w:rsidP="00240E0D">
      <w:pPr>
        <w:ind w:firstLine="709"/>
        <w:jc w:val="both"/>
      </w:pPr>
      <w:r w:rsidRPr="00EF6549">
        <w:t xml:space="preserve">- может представлять самостоятельный вариант доклада; </w:t>
      </w:r>
    </w:p>
    <w:p w:rsidR="00240E0D" w:rsidRPr="00EF6549" w:rsidRDefault="00240E0D" w:rsidP="00240E0D">
      <w:pPr>
        <w:ind w:firstLine="709"/>
        <w:jc w:val="both"/>
      </w:pPr>
      <w:r w:rsidRPr="00EF6549">
        <w:t xml:space="preserve">Завершение </w:t>
      </w:r>
    </w:p>
    <w:p w:rsidR="00240E0D" w:rsidRPr="00EF6549" w:rsidRDefault="00240E0D" w:rsidP="00240E0D">
      <w:pPr>
        <w:ind w:firstLine="709"/>
        <w:jc w:val="both"/>
      </w:pPr>
      <w:r w:rsidRPr="00EF6549">
        <w:t xml:space="preserve">- обобщает, подводит итоги, суммирует информацию; </w:t>
      </w:r>
    </w:p>
    <w:p w:rsidR="00240E0D" w:rsidRPr="00EF6549" w:rsidRDefault="00240E0D" w:rsidP="00240E0D">
      <w:pPr>
        <w:ind w:firstLine="709"/>
        <w:jc w:val="both"/>
      </w:pPr>
      <w:r w:rsidRPr="00EF6549">
        <w:t xml:space="preserve">- может включать список литературы к докладу; </w:t>
      </w:r>
    </w:p>
    <w:p w:rsidR="00240E0D" w:rsidRPr="00EF6549" w:rsidRDefault="00240E0D" w:rsidP="00240E0D">
      <w:pPr>
        <w:ind w:firstLine="709"/>
        <w:jc w:val="both"/>
      </w:pPr>
      <w:r w:rsidRPr="00EF6549">
        <w:t xml:space="preserve">- содержит слова благодарности аудитории. </w:t>
      </w:r>
    </w:p>
    <w:p w:rsidR="00240E0D" w:rsidRPr="00EF6549" w:rsidRDefault="00240E0D" w:rsidP="00240E0D">
      <w:pPr>
        <w:ind w:firstLine="709"/>
        <w:jc w:val="both"/>
      </w:pPr>
      <w:r w:rsidRPr="00EF6549">
        <w:t xml:space="preserve">4. Дизайн презентации </w:t>
      </w:r>
    </w:p>
    <w:p w:rsidR="00240E0D" w:rsidRPr="00EF6549" w:rsidRDefault="00240E0D" w:rsidP="00240E0D">
      <w:pPr>
        <w:widowControl/>
        <w:autoSpaceDE/>
        <w:autoSpaceDN/>
        <w:adjustRightInd/>
        <w:spacing w:line="276" w:lineRule="auto"/>
        <w:ind w:firstLine="709"/>
        <w:contextualSpacing/>
        <w:jc w:val="both"/>
        <w:rPr>
          <w:rFonts w:eastAsia="Calibri"/>
          <w:szCs w:val="22"/>
          <w:lang w:val="en-US" w:eastAsia="en-US"/>
        </w:rPr>
      </w:pPr>
      <w:proofErr w:type="spellStart"/>
      <w:r w:rsidRPr="00EF6549">
        <w:rPr>
          <w:rFonts w:eastAsia="Calibri"/>
          <w:szCs w:val="22"/>
          <w:lang w:val="en-US" w:eastAsia="en-US"/>
        </w:rPr>
        <w:t>Текстовое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оформление</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 стоит заполнять слайд слишком большим объемом информации - лучше вс</w:t>
      </w:r>
      <w:r w:rsidRPr="00EF6549">
        <w:rPr>
          <w:rFonts w:eastAsia="Calibri"/>
          <w:szCs w:val="22"/>
          <w:lang w:eastAsia="en-US"/>
        </w:rPr>
        <w:t>е</w:t>
      </w:r>
      <w:r w:rsidRPr="00EF6549">
        <w:rPr>
          <w:rFonts w:eastAsia="Calibri"/>
          <w:szCs w:val="22"/>
          <w:lang w:eastAsia="en-US"/>
        </w:rPr>
        <w:t xml:space="preserve">го запоминаются не более 3-х фактов, выводов, определений.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Оптимальное число строк на слайде – 6 -11.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Короткие фразы запоминаются визуально лучше. Пункты перечней не должны превышать двух строк на фразу.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Наибольшая эффективность достигается тогда, когда ключевые пункты отобр</w:t>
      </w:r>
      <w:r w:rsidRPr="00EF6549">
        <w:rPr>
          <w:rFonts w:eastAsia="Calibri"/>
          <w:szCs w:val="22"/>
          <w:lang w:eastAsia="en-US"/>
        </w:rPr>
        <w:t>а</w:t>
      </w:r>
      <w:r w:rsidRPr="00EF6549">
        <w:rPr>
          <w:rFonts w:eastAsia="Calibri"/>
          <w:szCs w:val="22"/>
          <w:lang w:eastAsia="en-US"/>
        </w:rPr>
        <w:t xml:space="preserve">жаются по одному на каждом отдельном слайде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Если текст состоит из нескольких абзацев, то необходимо установить </w:t>
      </w:r>
      <w:proofErr w:type="spellStart"/>
      <w:proofErr w:type="gramStart"/>
      <w:r w:rsidRPr="00EF6549">
        <w:rPr>
          <w:rFonts w:eastAsia="Calibri"/>
          <w:szCs w:val="22"/>
          <w:lang w:eastAsia="en-US"/>
        </w:rPr>
        <w:t>крас-ную</w:t>
      </w:r>
      <w:proofErr w:type="spellEnd"/>
      <w:proofErr w:type="gramEnd"/>
      <w:r w:rsidRPr="00EF6549">
        <w:rPr>
          <w:rFonts w:eastAsia="Calibri"/>
          <w:szCs w:val="22"/>
          <w:lang w:eastAsia="en-US"/>
        </w:rPr>
        <w:t xml:space="preserve"> строку и интервал между абзацами.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Ключевые слова в информационном блоке выделяются цветом, шрифтом или композиционно.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Информацию предпочтительнее располагать горизонтально, наиболее важную - в центре экрана.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 следует злоупотреблять большим количеством предлогов, наречий, прилаг</w:t>
      </w:r>
      <w:r w:rsidRPr="00EF6549">
        <w:rPr>
          <w:rFonts w:eastAsia="Calibri"/>
          <w:szCs w:val="22"/>
          <w:lang w:eastAsia="en-US"/>
        </w:rPr>
        <w:t>а</w:t>
      </w:r>
      <w:r w:rsidRPr="00EF6549">
        <w:rPr>
          <w:rFonts w:eastAsia="Calibri"/>
          <w:szCs w:val="22"/>
          <w:lang w:eastAsia="en-US"/>
        </w:rPr>
        <w:t xml:space="preserve">тельных, вводных слов.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Цифровые материалы лучше представить в виде графиков и диаграмм – таблицы с цифровыми данными на слайде воспринимаются плохо.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Необходимо обратить внимание на грамотность написания текста. Ошибки во весь экран производят неприятное впечатление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proofErr w:type="spellStart"/>
      <w:r w:rsidRPr="00EF6549">
        <w:rPr>
          <w:rFonts w:eastAsia="Calibri"/>
          <w:szCs w:val="22"/>
          <w:lang w:val="en-US" w:eastAsia="en-US"/>
        </w:rPr>
        <w:t>Шрифтовое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оформление</w:t>
      </w:r>
      <w:proofErr w:type="spellEnd"/>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val="en-US" w:eastAsia="en-US"/>
        </w:rPr>
      </w:pPr>
      <w:r w:rsidRPr="00EF6549">
        <w:rPr>
          <w:rFonts w:eastAsia="Calibri"/>
          <w:szCs w:val="22"/>
          <w:lang w:eastAsia="en-US"/>
        </w:rPr>
        <w:t>Шрифты без засечек (</w:t>
      </w:r>
      <w:r w:rsidRPr="00EF6549">
        <w:rPr>
          <w:rFonts w:eastAsia="Calibri"/>
          <w:szCs w:val="22"/>
          <w:lang w:val="en-US" w:eastAsia="en-US"/>
        </w:rPr>
        <w:t>Arial</w:t>
      </w:r>
      <w:r w:rsidRPr="00EF6549">
        <w:rPr>
          <w:rFonts w:eastAsia="Calibri"/>
          <w:szCs w:val="22"/>
          <w:lang w:eastAsia="en-US"/>
        </w:rPr>
        <w:t xml:space="preserve">, </w:t>
      </w:r>
      <w:r w:rsidRPr="00EF6549">
        <w:rPr>
          <w:rFonts w:eastAsia="Calibri"/>
          <w:szCs w:val="22"/>
          <w:lang w:val="en-US" w:eastAsia="en-US"/>
        </w:rPr>
        <w:t>Tahoma</w:t>
      </w:r>
      <w:r w:rsidRPr="00EF6549">
        <w:rPr>
          <w:rFonts w:eastAsia="Calibri"/>
          <w:szCs w:val="22"/>
          <w:lang w:eastAsia="en-US"/>
        </w:rPr>
        <w:t xml:space="preserve">, </w:t>
      </w:r>
      <w:r w:rsidRPr="00EF6549">
        <w:rPr>
          <w:rFonts w:eastAsia="Calibri"/>
          <w:szCs w:val="22"/>
          <w:lang w:val="en-US" w:eastAsia="en-US"/>
        </w:rPr>
        <w:t>Verdana</w:t>
      </w:r>
      <w:r w:rsidRPr="00EF6549">
        <w:rPr>
          <w:rFonts w:eastAsia="Calibri"/>
          <w:szCs w:val="22"/>
          <w:lang w:eastAsia="en-US"/>
        </w:rPr>
        <w:t xml:space="preserve">) читаются легче, чем гротески. </w:t>
      </w:r>
      <w:proofErr w:type="spellStart"/>
      <w:r w:rsidRPr="00EF6549">
        <w:rPr>
          <w:rFonts w:eastAsia="Calibri"/>
          <w:szCs w:val="22"/>
          <w:lang w:val="en-US" w:eastAsia="en-US"/>
        </w:rPr>
        <w:t>Нельзя</w:t>
      </w:r>
      <w:proofErr w:type="spellEnd"/>
      <w:r w:rsidRPr="00EF6549">
        <w:rPr>
          <w:rFonts w:eastAsia="Calibri"/>
          <w:szCs w:val="22"/>
          <w:lang w:val="en-US" w:eastAsia="en-US"/>
        </w:rPr>
        <w:t xml:space="preserve"> </w:t>
      </w:r>
      <w:proofErr w:type="spellStart"/>
      <w:r w:rsidRPr="00EF6549">
        <w:rPr>
          <w:rFonts w:eastAsia="Calibri"/>
          <w:szCs w:val="22"/>
          <w:lang w:val="en-US" w:eastAsia="en-US"/>
        </w:rPr>
        <w:t>смешивать</w:t>
      </w:r>
      <w:proofErr w:type="spellEnd"/>
      <w:r w:rsidRPr="00EF6549">
        <w:rPr>
          <w:rFonts w:eastAsia="Calibri"/>
          <w:szCs w:val="22"/>
          <w:lang w:val="en-US" w:eastAsia="en-US"/>
        </w:rPr>
        <w:t xml:space="preserve"> </w:t>
      </w:r>
      <w:proofErr w:type="spellStart"/>
      <w:r w:rsidRPr="00EF6549">
        <w:rPr>
          <w:rFonts w:eastAsia="Calibri"/>
          <w:szCs w:val="22"/>
          <w:lang w:val="en-US" w:eastAsia="en-US"/>
        </w:rPr>
        <w:t>различные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типы</w:t>
      </w:r>
      <w:proofErr w:type="spellEnd"/>
      <w:r w:rsidRPr="00EF6549">
        <w:rPr>
          <w:rFonts w:eastAsia="Calibri"/>
          <w:szCs w:val="22"/>
          <w:lang w:val="en-US" w:eastAsia="en-US"/>
        </w:rPr>
        <w:t xml:space="preserve"> </w:t>
      </w:r>
      <w:proofErr w:type="spellStart"/>
      <w:r w:rsidRPr="00EF6549">
        <w:rPr>
          <w:rFonts w:eastAsia="Calibri"/>
          <w:szCs w:val="22"/>
          <w:lang w:val="en-US" w:eastAsia="en-US"/>
        </w:rPr>
        <w:t>шрифтов</w:t>
      </w:r>
      <w:proofErr w:type="spellEnd"/>
      <w:r w:rsidRPr="00EF6549">
        <w:rPr>
          <w:rFonts w:eastAsia="Calibri"/>
          <w:szCs w:val="22"/>
          <w:lang w:val="en-US" w:eastAsia="en-US"/>
        </w:rPr>
        <w:t xml:space="preserve"> в </w:t>
      </w:r>
      <w:proofErr w:type="spellStart"/>
      <w:r w:rsidRPr="00EF6549">
        <w:rPr>
          <w:rFonts w:eastAsia="Calibri"/>
          <w:szCs w:val="22"/>
          <w:lang w:val="en-US" w:eastAsia="en-US"/>
        </w:rPr>
        <w:t>одной</w:t>
      </w:r>
      <w:proofErr w:type="spellEnd"/>
      <w:r w:rsidRPr="00EF6549">
        <w:rPr>
          <w:rFonts w:eastAsia="Calibri"/>
          <w:szCs w:val="22"/>
          <w:lang w:val="en-US" w:eastAsia="en-US"/>
        </w:rPr>
        <w:t xml:space="preserve"> </w:t>
      </w:r>
      <w:proofErr w:type="spellStart"/>
      <w:r w:rsidRPr="00EF6549">
        <w:rPr>
          <w:rFonts w:eastAsia="Calibri"/>
          <w:szCs w:val="22"/>
          <w:lang w:val="en-US" w:eastAsia="en-US"/>
        </w:rPr>
        <w:t>презентации</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Шрифтовой контраст можно создать посредством размера шрифта, его толщ</w:t>
      </w:r>
      <w:r w:rsidRPr="00EF6549">
        <w:rPr>
          <w:rFonts w:eastAsia="Calibri"/>
          <w:szCs w:val="22"/>
          <w:lang w:eastAsia="en-US"/>
        </w:rPr>
        <w:t>и</w:t>
      </w:r>
      <w:r w:rsidRPr="00EF6549">
        <w:rPr>
          <w:rFonts w:eastAsia="Calibri"/>
          <w:szCs w:val="22"/>
          <w:lang w:eastAsia="en-US"/>
        </w:rPr>
        <w:t xml:space="preserve">ны, начертания, формы, направления и цвета;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Для заголовка годится размер шрифта 24-54 пункта, а для текста - 18-36 пун</w:t>
      </w:r>
      <w:r w:rsidRPr="00EF6549">
        <w:rPr>
          <w:rFonts w:eastAsia="Calibri"/>
          <w:szCs w:val="22"/>
          <w:lang w:eastAsia="en-US"/>
        </w:rPr>
        <w:t>к</w:t>
      </w:r>
      <w:r w:rsidRPr="00EF6549">
        <w:rPr>
          <w:rFonts w:eastAsia="Calibri"/>
          <w:szCs w:val="22"/>
          <w:lang w:eastAsia="en-US"/>
        </w:rPr>
        <w:t xml:space="preserve">тов.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lastRenderedPageBreak/>
        <w:t xml:space="preserve">Курсив, подчеркивание, жирный шрифт используются ограниченно, только для смыслового выделения фрагментов текста.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Для основного текста не рекомендуются прописные буквы.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proofErr w:type="spellStart"/>
      <w:r w:rsidRPr="00EF6549">
        <w:rPr>
          <w:rFonts w:eastAsia="Calibri"/>
          <w:szCs w:val="22"/>
          <w:lang w:val="en-US" w:eastAsia="en-US"/>
        </w:rPr>
        <w:t>Цветовое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оформление</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На одном слайде не используется более трех цветов: фон, заголовок, текст.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Цвет шрифта и цвет фона должны контрастировать – текст должен хорошо ч</w:t>
      </w:r>
      <w:r w:rsidRPr="00EF6549">
        <w:rPr>
          <w:rFonts w:eastAsia="Calibri"/>
          <w:szCs w:val="22"/>
          <w:lang w:eastAsia="en-US"/>
        </w:rPr>
        <w:t>и</w:t>
      </w:r>
      <w:r w:rsidRPr="00EF6549">
        <w:rPr>
          <w:rFonts w:eastAsia="Calibri"/>
          <w:szCs w:val="22"/>
          <w:lang w:eastAsia="en-US"/>
        </w:rPr>
        <w:t xml:space="preserve">таться, но не резать глаза.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Для фона предпочтительнее холодные тона.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Существуют не сочетаемые комбинации цветов. Об этом можно узнать в спец</w:t>
      </w:r>
      <w:r w:rsidRPr="00EF6549">
        <w:rPr>
          <w:rFonts w:eastAsia="Calibri"/>
          <w:szCs w:val="22"/>
          <w:lang w:eastAsia="en-US"/>
        </w:rPr>
        <w:t>и</w:t>
      </w:r>
      <w:r w:rsidRPr="00EF6549">
        <w:rPr>
          <w:rFonts w:eastAsia="Calibri"/>
          <w:szCs w:val="22"/>
          <w:lang w:eastAsia="en-US"/>
        </w:rPr>
        <w:t xml:space="preserve">альной литературе.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Черный цвет имеет негативный (мрачный) подтекст. Белый на черном читается плохо.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Если презентация большая, то есть смысл разделить её на части с помощью цв</w:t>
      </w:r>
      <w:r w:rsidRPr="00EF6549">
        <w:rPr>
          <w:rFonts w:eastAsia="Calibri"/>
          <w:szCs w:val="22"/>
          <w:lang w:eastAsia="en-US"/>
        </w:rPr>
        <w:t>е</w:t>
      </w:r>
      <w:r w:rsidRPr="00EF6549">
        <w:rPr>
          <w:rFonts w:eastAsia="Calibri"/>
          <w:szCs w:val="22"/>
          <w:lang w:eastAsia="en-US"/>
        </w:rPr>
        <w:t xml:space="preserve">та – разный цвет способен создавать разный эмоциональный настрой.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Нельзя выбирать фон, который содержит активный рисунок.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proofErr w:type="spellStart"/>
      <w:r w:rsidRPr="00EF6549">
        <w:rPr>
          <w:rFonts w:eastAsia="Calibri"/>
          <w:szCs w:val="22"/>
          <w:lang w:val="en-US" w:eastAsia="en-US"/>
        </w:rPr>
        <w:t>Композиционное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оформление</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Следует соблюдать единый стиль оформления. Он может включать определе</w:t>
      </w:r>
      <w:r w:rsidRPr="00EF6549">
        <w:rPr>
          <w:rFonts w:eastAsia="Calibri"/>
          <w:szCs w:val="22"/>
          <w:lang w:eastAsia="en-US"/>
        </w:rPr>
        <w:t>н</w:t>
      </w:r>
      <w:r w:rsidRPr="00EF6549">
        <w:rPr>
          <w:rFonts w:eastAsia="Calibri"/>
          <w:szCs w:val="22"/>
          <w:lang w:eastAsia="en-US"/>
        </w:rPr>
        <w:t xml:space="preserve">ный шрифт (гарнитура и цвет), фон цвета или фоновый рисунок, декоративный элемент небольшого размера и т.д.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 приемлемы стили, которые будут отвлекать от презентации.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Крупные объекты в композиции смотрятся неважно.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Вспомогательная информация (управляющие кнопки) не должна преобладать над основной (текстом и иллюстрацией).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Для серьезной презентации отбираются шаблоны, выполненные в деловом ст</w:t>
      </w:r>
      <w:r w:rsidRPr="00EF6549">
        <w:rPr>
          <w:rFonts w:eastAsia="Calibri"/>
          <w:szCs w:val="22"/>
          <w:lang w:eastAsia="en-US"/>
        </w:rPr>
        <w:t>и</w:t>
      </w:r>
      <w:r w:rsidRPr="00EF6549">
        <w:rPr>
          <w:rFonts w:eastAsia="Calibri"/>
          <w:szCs w:val="22"/>
          <w:lang w:eastAsia="en-US"/>
        </w:rPr>
        <w:t xml:space="preserve">ле.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proofErr w:type="spellStart"/>
      <w:r w:rsidRPr="00EF6549">
        <w:rPr>
          <w:rFonts w:eastAsia="Calibri"/>
          <w:szCs w:val="22"/>
          <w:lang w:val="en-US" w:eastAsia="en-US"/>
        </w:rPr>
        <w:t>Анимационное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оформление</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Анимация используется для привлечения внимания или демонстрации развития какого-либо процесса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 стоит злоупотреблять анимационными эффектами, которые отвлекают от с</w:t>
      </w:r>
      <w:r w:rsidRPr="00EF6549">
        <w:rPr>
          <w:rFonts w:eastAsia="Calibri"/>
          <w:szCs w:val="22"/>
          <w:lang w:eastAsia="en-US"/>
        </w:rPr>
        <w:t>о</w:t>
      </w:r>
      <w:r w:rsidRPr="00EF6549">
        <w:rPr>
          <w:rFonts w:eastAsia="Calibri"/>
          <w:szCs w:val="22"/>
          <w:lang w:eastAsia="en-US"/>
        </w:rPr>
        <w:t xml:space="preserve">держания или утомляют глаза читающего.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proofErr w:type="spellStart"/>
      <w:r w:rsidRPr="00EF6549">
        <w:rPr>
          <w:rFonts w:eastAsia="Calibri"/>
          <w:szCs w:val="22"/>
          <w:lang w:val="en-US" w:eastAsia="en-US"/>
        </w:rPr>
        <w:t>Звуковое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оформление</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Музыкальное сопровождение призвано отразить суть или подчеркнуть особе</w:t>
      </w:r>
      <w:r w:rsidRPr="00EF6549">
        <w:rPr>
          <w:rFonts w:eastAsia="Calibri"/>
          <w:szCs w:val="22"/>
          <w:lang w:eastAsia="en-US"/>
        </w:rPr>
        <w:t>н</w:t>
      </w:r>
      <w:r w:rsidRPr="00EF6549">
        <w:rPr>
          <w:rFonts w:eastAsia="Calibri"/>
          <w:szCs w:val="22"/>
          <w:lang w:eastAsia="en-US"/>
        </w:rPr>
        <w:t>ности темы слайда или всей презентации, создать определенный эмоциональный н</w:t>
      </w:r>
      <w:r w:rsidRPr="00EF6549">
        <w:rPr>
          <w:rFonts w:eastAsia="Calibri"/>
          <w:szCs w:val="22"/>
          <w:lang w:eastAsia="en-US"/>
        </w:rPr>
        <w:t>а</w:t>
      </w:r>
      <w:r w:rsidRPr="00EF6549">
        <w:rPr>
          <w:rFonts w:eastAsia="Calibri"/>
          <w:szCs w:val="22"/>
          <w:lang w:eastAsia="en-US"/>
        </w:rPr>
        <w:t xml:space="preserve">строй.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Музыку целесообразно включать тогда, когда презентация идет без словесного сопровождения.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Звуковое сопровождение используется только по необходимости, поскольку д</w:t>
      </w:r>
      <w:r w:rsidRPr="00EF6549">
        <w:rPr>
          <w:rFonts w:eastAsia="Calibri"/>
          <w:szCs w:val="22"/>
          <w:lang w:eastAsia="en-US"/>
        </w:rPr>
        <w:t>а</w:t>
      </w:r>
      <w:r w:rsidRPr="00EF6549">
        <w:rPr>
          <w:rFonts w:eastAsia="Calibri"/>
          <w:szCs w:val="22"/>
          <w:lang w:eastAsia="en-US"/>
        </w:rPr>
        <w:t xml:space="preserve">же фоновая тихая музыка создает излишний шум и мешает восприятию содержания.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Необходимо выбрать оптимальную громкость, чтобы звук был слышан всем слушателем, но не был оглушительным.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proofErr w:type="spellStart"/>
      <w:r w:rsidRPr="00EF6549">
        <w:rPr>
          <w:rFonts w:eastAsia="Calibri"/>
          <w:szCs w:val="22"/>
          <w:lang w:val="en-US" w:eastAsia="en-US"/>
        </w:rPr>
        <w:t>Графическое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оформление</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Рисунки, фотографии, диаграммы призваны дополнить текстовую информацию или передать её в более наглядном виде.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Нельзя представлять рисунки и фото плохого качества или с искаженными пр</w:t>
      </w:r>
      <w:r w:rsidRPr="00EF6549">
        <w:rPr>
          <w:rFonts w:eastAsia="Calibri"/>
          <w:szCs w:val="22"/>
          <w:lang w:eastAsia="en-US"/>
        </w:rPr>
        <w:t>о</w:t>
      </w:r>
      <w:r w:rsidRPr="00EF6549">
        <w:rPr>
          <w:rFonts w:eastAsia="Calibri"/>
          <w:szCs w:val="22"/>
          <w:lang w:eastAsia="en-US"/>
        </w:rPr>
        <w:t xml:space="preserve">порциями.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lastRenderedPageBreak/>
        <w:t>Желательно, чтобы изображение было не столько фоном, сколько иллюстрац</w:t>
      </w:r>
      <w:r w:rsidRPr="00EF6549">
        <w:rPr>
          <w:rFonts w:eastAsia="Calibri"/>
          <w:szCs w:val="22"/>
          <w:lang w:eastAsia="en-US"/>
        </w:rPr>
        <w:t>и</w:t>
      </w:r>
      <w:r w:rsidRPr="00EF6549">
        <w:rPr>
          <w:rFonts w:eastAsia="Calibri"/>
          <w:szCs w:val="22"/>
          <w:lang w:eastAsia="en-US"/>
        </w:rPr>
        <w:t xml:space="preserve">ей, равной по смыслу самому тексту, чтобы помочь по-новому понять и раскрыть его.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Следует избегать некорректных иллюстраций, которые неправильно или дв</w:t>
      </w:r>
      <w:r w:rsidRPr="00EF6549">
        <w:rPr>
          <w:rFonts w:eastAsia="Calibri"/>
          <w:szCs w:val="22"/>
          <w:lang w:eastAsia="en-US"/>
        </w:rPr>
        <w:t>у</w:t>
      </w:r>
      <w:r w:rsidRPr="00EF6549">
        <w:rPr>
          <w:rFonts w:eastAsia="Calibri"/>
          <w:szCs w:val="22"/>
          <w:lang w:eastAsia="en-US"/>
        </w:rPr>
        <w:t xml:space="preserve">смысленно отражают смысл информации.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Необходимо позаботиться о равномерном и рациональном использовании пр</w:t>
      </w:r>
      <w:r w:rsidRPr="00EF6549">
        <w:rPr>
          <w:rFonts w:eastAsia="Calibri"/>
          <w:szCs w:val="22"/>
          <w:lang w:eastAsia="en-US"/>
        </w:rPr>
        <w:t>о</w:t>
      </w:r>
      <w:r w:rsidRPr="00EF6549">
        <w:rPr>
          <w:rFonts w:eastAsia="Calibri"/>
          <w:szCs w:val="22"/>
          <w:lang w:eastAsia="en-US"/>
        </w:rPr>
        <w:t xml:space="preserve">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w:t>
      </w:r>
      <w:r w:rsidRPr="00EF6549">
        <w:rPr>
          <w:rFonts w:eastAsia="Calibri"/>
          <w:szCs w:val="22"/>
          <w:lang w:eastAsia="en-US"/>
        </w:rPr>
        <w:t>й</w:t>
      </w:r>
      <w:r w:rsidRPr="00EF6549">
        <w:rPr>
          <w:rFonts w:eastAsia="Calibri"/>
          <w:szCs w:val="22"/>
          <w:lang w:eastAsia="en-US"/>
        </w:rPr>
        <w:t xml:space="preserve">да.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Если графическое изображение используется в качестве фона, то текст на этом фоне должен быть хорошо читаем.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r w:rsidRPr="00EF6549">
        <w:rPr>
          <w:rFonts w:eastAsia="Calibri"/>
          <w:szCs w:val="22"/>
          <w:lang w:eastAsia="en-US"/>
        </w:rPr>
        <w:t xml:space="preserve"> </w:t>
      </w:r>
      <w:proofErr w:type="spellStart"/>
      <w:r w:rsidRPr="00EF6549">
        <w:rPr>
          <w:rFonts w:eastAsia="Calibri"/>
          <w:szCs w:val="22"/>
          <w:lang w:val="en-US" w:eastAsia="en-US"/>
        </w:rPr>
        <w:t>Таблицы</w:t>
      </w:r>
      <w:proofErr w:type="spellEnd"/>
      <w:r w:rsidRPr="00EF6549">
        <w:rPr>
          <w:rFonts w:eastAsia="Calibri"/>
          <w:szCs w:val="22"/>
          <w:lang w:val="en-US" w:eastAsia="en-US"/>
        </w:rPr>
        <w:t xml:space="preserve"> и </w:t>
      </w:r>
      <w:proofErr w:type="spellStart"/>
      <w:r w:rsidRPr="00EF6549">
        <w:rPr>
          <w:rFonts w:eastAsia="Calibri"/>
          <w:szCs w:val="22"/>
          <w:lang w:val="en-US" w:eastAsia="en-US"/>
        </w:rPr>
        <w:t>схемы</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val="en-US" w:eastAsia="en-US"/>
        </w:rPr>
      </w:pPr>
      <w:r w:rsidRPr="00EF6549">
        <w:rPr>
          <w:rFonts w:eastAsia="Calibri"/>
          <w:szCs w:val="22"/>
          <w:lang w:eastAsia="en-US"/>
        </w:rPr>
        <w:t>Не стоит вставлять в презентацию большие таблицы – они трудны для воспр</w:t>
      </w:r>
      <w:r w:rsidRPr="00EF6549">
        <w:rPr>
          <w:rFonts w:eastAsia="Calibri"/>
          <w:szCs w:val="22"/>
          <w:lang w:eastAsia="en-US"/>
        </w:rPr>
        <w:t>и</w:t>
      </w:r>
      <w:r w:rsidRPr="00EF6549">
        <w:rPr>
          <w:rFonts w:eastAsia="Calibri"/>
          <w:szCs w:val="22"/>
          <w:lang w:eastAsia="en-US"/>
        </w:rPr>
        <w:t xml:space="preserve">ятия. </w:t>
      </w:r>
      <w:proofErr w:type="spellStart"/>
      <w:r w:rsidRPr="00EF6549">
        <w:rPr>
          <w:rFonts w:eastAsia="Calibri"/>
          <w:szCs w:val="22"/>
          <w:lang w:val="en-US" w:eastAsia="en-US"/>
        </w:rPr>
        <w:t>Лучше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заменить</w:t>
      </w:r>
      <w:proofErr w:type="spellEnd"/>
      <w:r w:rsidRPr="00EF6549">
        <w:rPr>
          <w:rFonts w:eastAsia="Calibri"/>
          <w:szCs w:val="22"/>
          <w:lang w:val="en-US" w:eastAsia="en-US"/>
        </w:rPr>
        <w:t xml:space="preserve"> </w:t>
      </w:r>
      <w:proofErr w:type="spellStart"/>
      <w:r w:rsidRPr="00EF6549">
        <w:rPr>
          <w:rFonts w:eastAsia="Calibri"/>
          <w:szCs w:val="22"/>
          <w:lang w:val="en-US" w:eastAsia="en-US"/>
        </w:rPr>
        <w:t>их</w:t>
      </w:r>
      <w:proofErr w:type="spellEnd"/>
      <w:r w:rsidRPr="00EF6549">
        <w:rPr>
          <w:rFonts w:eastAsia="Calibri"/>
          <w:szCs w:val="22"/>
          <w:lang w:val="en-US" w:eastAsia="en-US"/>
        </w:rPr>
        <w:t xml:space="preserve"> </w:t>
      </w:r>
      <w:proofErr w:type="spellStart"/>
      <w:r w:rsidRPr="00EF6549">
        <w:rPr>
          <w:rFonts w:eastAsia="Calibri"/>
          <w:szCs w:val="22"/>
          <w:lang w:val="en-US" w:eastAsia="en-US"/>
        </w:rPr>
        <w:t>графиками</w:t>
      </w:r>
      <w:proofErr w:type="spellEnd"/>
      <w:r w:rsidRPr="00EF6549">
        <w:rPr>
          <w:rFonts w:eastAsia="Calibri"/>
          <w:szCs w:val="22"/>
          <w:lang w:val="en-US" w:eastAsia="en-US"/>
        </w:rPr>
        <w:t xml:space="preserve">, </w:t>
      </w:r>
      <w:proofErr w:type="spellStart"/>
      <w:r w:rsidRPr="00EF6549">
        <w:rPr>
          <w:rFonts w:eastAsia="Calibri"/>
          <w:szCs w:val="22"/>
          <w:lang w:val="en-US" w:eastAsia="en-US"/>
        </w:rPr>
        <w:t>построенными</w:t>
      </w:r>
      <w:proofErr w:type="spellEnd"/>
      <w:r w:rsidRPr="00EF6549">
        <w:rPr>
          <w:rFonts w:eastAsia="Calibri"/>
          <w:szCs w:val="22"/>
          <w:lang w:val="en-US" w:eastAsia="en-US"/>
        </w:rPr>
        <w:t xml:space="preserve"> </w:t>
      </w:r>
      <w:proofErr w:type="spellStart"/>
      <w:r w:rsidRPr="00EF6549">
        <w:rPr>
          <w:rFonts w:eastAsia="Calibri"/>
          <w:szCs w:val="22"/>
          <w:lang w:val="en-US" w:eastAsia="en-US"/>
        </w:rPr>
        <w:t>на</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основе</w:t>
      </w:r>
      <w:proofErr w:type="spellEnd"/>
      <w:r w:rsidRPr="00EF6549">
        <w:rPr>
          <w:rFonts w:eastAsia="Calibri"/>
          <w:szCs w:val="22"/>
          <w:lang w:val="en-US" w:eastAsia="en-US"/>
        </w:rPr>
        <w:t xml:space="preserve"> </w:t>
      </w:r>
      <w:proofErr w:type="spellStart"/>
      <w:r w:rsidRPr="00EF6549">
        <w:rPr>
          <w:rFonts w:eastAsia="Calibri"/>
          <w:szCs w:val="22"/>
          <w:lang w:val="en-US" w:eastAsia="en-US"/>
        </w:rPr>
        <w:t>этих</w:t>
      </w:r>
      <w:proofErr w:type="spellEnd"/>
      <w:r w:rsidRPr="00EF6549">
        <w:rPr>
          <w:rFonts w:eastAsia="Calibri"/>
          <w:szCs w:val="22"/>
          <w:lang w:val="en-US" w:eastAsia="en-US"/>
        </w:rPr>
        <w:t xml:space="preserve"> </w:t>
      </w:r>
      <w:proofErr w:type="spellStart"/>
      <w:r w:rsidRPr="00EF6549">
        <w:rPr>
          <w:rFonts w:eastAsia="Calibri"/>
          <w:szCs w:val="22"/>
          <w:lang w:val="en-US" w:eastAsia="en-US"/>
        </w:rPr>
        <w:t>таблиц</w:t>
      </w:r>
      <w:proofErr w:type="spellEnd"/>
      <w:r w:rsidRPr="00EF6549">
        <w:rPr>
          <w:rFonts w:eastAsia="Calibri"/>
          <w:szCs w:val="22"/>
          <w:lang w:val="en-US"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При использовании схем на слайдах необходимо выровнять ряды блоков схемы, расстояние между блоками, добавить соединительные схемы при помощи инструме</w:t>
      </w:r>
      <w:r w:rsidRPr="00EF6549">
        <w:rPr>
          <w:rFonts w:eastAsia="Calibri"/>
          <w:szCs w:val="22"/>
          <w:lang w:eastAsia="en-US"/>
        </w:rPr>
        <w:t>н</w:t>
      </w:r>
      <w:r w:rsidRPr="00EF6549">
        <w:rPr>
          <w:rFonts w:eastAsia="Calibri"/>
          <w:szCs w:val="22"/>
          <w:lang w:eastAsia="en-US"/>
        </w:rPr>
        <w:t xml:space="preserve">тов </w:t>
      </w:r>
      <w:proofErr w:type="spellStart"/>
      <w:r w:rsidRPr="00EF6549">
        <w:rPr>
          <w:rFonts w:eastAsia="Calibri"/>
          <w:szCs w:val="22"/>
          <w:lang w:eastAsia="en-US"/>
        </w:rPr>
        <w:t>Автофигур</w:t>
      </w:r>
      <w:proofErr w:type="spellEnd"/>
      <w:r w:rsidRPr="00EF6549">
        <w:rPr>
          <w:rFonts w:eastAsia="Calibri"/>
          <w:szCs w:val="22"/>
          <w:lang w:eastAsia="en-US"/>
        </w:rPr>
        <w:t xml:space="preserve">,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w:t>
      </w:r>
      <w:r w:rsidRPr="00EF6549">
        <w:rPr>
          <w:rFonts w:eastAsia="Calibri"/>
          <w:szCs w:val="22"/>
          <w:lang w:eastAsia="en-US"/>
        </w:rPr>
        <w:t>и</w:t>
      </w:r>
      <w:r w:rsidRPr="00EF6549">
        <w:rPr>
          <w:rFonts w:eastAsia="Calibri"/>
          <w:szCs w:val="22"/>
          <w:lang w:eastAsia="en-US"/>
        </w:rPr>
        <w:t xml:space="preserve">зационных диаграмм. </w:t>
      </w:r>
    </w:p>
    <w:p w:rsidR="00240E0D" w:rsidRPr="00EF6549" w:rsidRDefault="00240E0D" w:rsidP="00240E0D">
      <w:pPr>
        <w:widowControl/>
        <w:autoSpaceDE/>
        <w:autoSpaceDN/>
        <w:adjustRightInd/>
        <w:spacing w:line="276" w:lineRule="auto"/>
        <w:ind w:left="567"/>
        <w:contextualSpacing/>
        <w:jc w:val="both"/>
        <w:rPr>
          <w:rFonts w:eastAsia="Calibri"/>
          <w:szCs w:val="22"/>
          <w:lang w:val="en-US" w:eastAsia="en-US"/>
        </w:rPr>
      </w:pPr>
      <w:proofErr w:type="spellStart"/>
      <w:r w:rsidRPr="00EF6549">
        <w:rPr>
          <w:rFonts w:eastAsia="Calibri"/>
          <w:szCs w:val="22"/>
          <w:lang w:val="en-US" w:eastAsia="en-US"/>
        </w:rPr>
        <w:t>Аудио</w:t>
      </w:r>
      <w:proofErr w:type="spellEnd"/>
      <w:r w:rsidRPr="00EF6549">
        <w:rPr>
          <w:rFonts w:eastAsia="Calibri"/>
          <w:szCs w:val="22"/>
          <w:lang w:val="en-US" w:eastAsia="en-US"/>
        </w:rPr>
        <w:t xml:space="preserve"> и </w:t>
      </w:r>
      <w:proofErr w:type="spellStart"/>
      <w:r w:rsidRPr="00EF6549">
        <w:rPr>
          <w:rFonts w:eastAsia="Calibri"/>
          <w:szCs w:val="22"/>
          <w:lang w:val="en-US" w:eastAsia="en-US"/>
        </w:rPr>
        <w:t>видео</w:t>
      </w:r>
      <w:proofErr w:type="spellEnd"/>
      <w:r w:rsidRPr="00EF6549">
        <w:rPr>
          <w:rFonts w:eastAsia="Calibri"/>
          <w:szCs w:val="22"/>
          <w:lang w:val="en-US" w:eastAsia="en-US"/>
        </w:rPr>
        <w:t xml:space="preserve"> </w:t>
      </w:r>
      <w:proofErr w:type="spellStart"/>
      <w:r w:rsidRPr="00EF6549">
        <w:rPr>
          <w:rFonts w:eastAsia="Calibri"/>
          <w:szCs w:val="22"/>
          <w:lang w:val="en-US" w:eastAsia="en-US"/>
        </w:rPr>
        <w:t>оформление</w:t>
      </w:r>
      <w:proofErr w:type="spellEnd"/>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Видео, кино и теле материалы могут быть использованы полностью или фра</w:t>
      </w:r>
      <w:r w:rsidRPr="00EF6549">
        <w:rPr>
          <w:rFonts w:eastAsia="Calibri"/>
          <w:szCs w:val="22"/>
          <w:lang w:eastAsia="en-US"/>
        </w:rPr>
        <w:t>г</w:t>
      </w:r>
      <w:r w:rsidRPr="00EF6549">
        <w:rPr>
          <w:rFonts w:eastAsia="Calibri"/>
          <w:szCs w:val="22"/>
          <w:lang w:eastAsia="en-US"/>
        </w:rPr>
        <w:t xml:space="preserve">ментарно в зависимости от целей, которые преследуются.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Продолжительность фильма не должна превышать 15-25 минут, а фрагмента – 4-6 минут.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Нельзя использовать два фильма на одном мероприятии, но показать фрагменты из двух фильмов вполне возможно. </w:t>
      </w:r>
    </w:p>
    <w:p w:rsidR="00240E0D" w:rsidRPr="00EF6549" w:rsidRDefault="00240E0D" w:rsidP="00240E0D">
      <w:pPr>
        <w:ind w:firstLine="709"/>
        <w:jc w:val="both"/>
      </w:pPr>
      <w:r w:rsidRPr="00EF6549">
        <w:rPr>
          <w:b/>
        </w:rPr>
        <w:t xml:space="preserve">Изучение нормативных актов. </w:t>
      </w:r>
      <w:r w:rsidRPr="00EF6549">
        <w:t xml:space="preserve">Основой для изучения любого акта является текст, поэтому в первую очередь необходимо найти текст соответствующего акта. </w:t>
      </w:r>
    </w:p>
    <w:p w:rsidR="00240E0D" w:rsidRPr="00EF6549" w:rsidRDefault="00240E0D" w:rsidP="00240E0D">
      <w:pPr>
        <w:ind w:firstLine="709"/>
        <w:jc w:val="both"/>
      </w:pPr>
      <w:proofErr w:type="gramStart"/>
      <w:r w:rsidRPr="00EF6549">
        <w:t>Последующая</w:t>
      </w:r>
      <w:proofErr w:type="gramEnd"/>
      <w:r w:rsidRPr="00EF6549">
        <w:t xml:space="preserve"> работу с текстом можно разделить на несколько этапов. </w:t>
      </w:r>
    </w:p>
    <w:p w:rsidR="00240E0D" w:rsidRPr="00EF6549" w:rsidRDefault="00240E0D" w:rsidP="00240E0D">
      <w:pPr>
        <w:ind w:firstLine="709"/>
        <w:jc w:val="both"/>
      </w:pPr>
      <w:r w:rsidRPr="00EF6549">
        <w:t>Установление подлинности норм соответствующего акта. В первую очередь проверка подлинности осуществляется на основе проверки данных об источнике опу</w:t>
      </w:r>
      <w:r w:rsidRPr="00EF6549">
        <w:t>б</w:t>
      </w:r>
      <w:r w:rsidRPr="00EF6549">
        <w:t xml:space="preserve">ликования изучаемого акта, поскольку факт помещения нормы в официальном издании является гарантией ее подлинности. </w:t>
      </w:r>
    </w:p>
    <w:p w:rsidR="00240E0D" w:rsidRPr="00EF6549" w:rsidRDefault="00240E0D" w:rsidP="00240E0D">
      <w:pPr>
        <w:ind w:firstLine="709"/>
        <w:jc w:val="both"/>
      </w:pPr>
      <w:r w:rsidRPr="00EF6549">
        <w:t>Согласно ст. 2 ФЗ РФ от 14.06.94 г. «О порядке опубликования и вступления в силу федеральных конституционных законов, федеральных законов, актов палат Фед</w:t>
      </w:r>
      <w:r w:rsidRPr="00EF6549">
        <w:t>е</w:t>
      </w:r>
      <w:r w:rsidRPr="00EF6549">
        <w:t xml:space="preserve">рального Собрания» датой принятия федерального закона считается день принятия его Государственной Думой в окончательной редакции. </w:t>
      </w:r>
    </w:p>
    <w:p w:rsidR="00240E0D" w:rsidRPr="00EF6549" w:rsidRDefault="00240E0D" w:rsidP="00240E0D">
      <w:pPr>
        <w:ind w:firstLine="709"/>
        <w:jc w:val="both"/>
      </w:pPr>
      <w:r w:rsidRPr="00EF6549">
        <w:t>В соответствии со ст. 6 этого Закона федеральные конституционные законы, ф</w:t>
      </w:r>
      <w:r w:rsidRPr="00EF6549">
        <w:t>е</w:t>
      </w:r>
      <w:r w:rsidRPr="00EF6549">
        <w:t>деральные законы вступают в силу одновременно на всей территории Российской Ф</w:t>
      </w:r>
      <w:r w:rsidRPr="00EF6549">
        <w:t>е</w:t>
      </w:r>
      <w:r w:rsidRPr="00EF6549">
        <w:t xml:space="preserve">дерации по истечении 10 дней с момента их официального опубликования, если самим законом не установлен другой порядок. </w:t>
      </w:r>
    </w:p>
    <w:p w:rsidR="00240E0D" w:rsidRPr="00EF6549" w:rsidRDefault="00240E0D" w:rsidP="00240E0D">
      <w:pPr>
        <w:ind w:firstLine="709"/>
        <w:jc w:val="both"/>
      </w:pPr>
      <w:r w:rsidRPr="00EF6549">
        <w:t>К официальной публикации законодатель предъявляет требования: 1) полнота публикуемого текста; 2) календарно первая публикация (в течение 7 дней со дня их подписания президентом); 3) специальные печатные органы («Российская газета», «С</w:t>
      </w:r>
      <w:r w:rsidRPr="00EF6549">
        <w:t>о</w:t>
      </w:r>
      <w:r w:rsidRPr="00EF6549">
        <w:t>брание законодательства Российской Федерации») или интернет ресурс «Официальный интернет-портал правовой информации» (</w:t>
      </w:r>
      <w:proofErr w:type="spellStart"/>
      <w:r w:rsidRPr="00EF6549">
        <w:t>www.pravo.gov.ru</w:t>
      </w:r>
      <w:proofErr w:type="spellEnd"/>
      <w:r w:rsidRPr="00EF6549">
        <w:t xml:space="preserve">) </w:t>
      </w:r>
    </w:p>
    <w:p w:rsidR="00240E0D" w:rsidRPr="00EF6549" w:rsidRDefault="00240E0D" w:rsidP="00240E0D">
      <w:pPr>
        <w:ind w:firstLine="709"/>
        <w:jc w:val="both"/>
      </w:pPr>
      <w:r w:rsidRPr="00EF6549">
        <w:lastRenderedPageBreak/>
        <w:t>В соответствии с Указом Президента РФ от 23.05.1996 г. «О порядке опублик</w:t>
      </w:r>
      <w:r w:rsidRPr="00EF6549">
        <w:t>о</w:t>
      </w:r>
      <w:r w:rsidRPr="00EF6549">
        <w:t>вания и вступления в силу актов Президента РФ, Правительства РФ и нормативных правовых актов федеральных органов исполнительной власти» последние полежат официальному опубликованию в течение 10 дней после дня их регистрации. Нормати</w:t>
      </w:r>
      <w:r w:rsidRPr="00EF6549">
        <w:t>в</w:t>
      </w:r>
      <w:r w:rsidRPr="00EF6549">
        <w:t>ные правовые акты не прошедшие государственную регистрацию, а также зарегистр</w:t>
      </w:r>
      <w:r w:rsidRPr="00EF6549">
        <w:t>и</w:t>
      </w:r>
      <w:r w:rsidRPr="00EF6549">
        <w:t>рованные, но не опубликованные в установленном порядке, не влекут правовых п</w:t>
      </w:r>
      <w:r w:rsidRPr="00EF6549">
        <w:t>о</w:t>
      </w:r>
      <w:r w:rsidRPr="00EF6549">
        <w:t>следствий, как не вступившие в силу, и не могут служить основанием для регулиров</w:t>
      </w:r>
      <w:r w:rsidRPr="00EF6549">
        <w:t>а</w:t>
      </w:r>
      <w:r w:rsidRPr="00EF6549">
        <w:t>ния соответствующих правоотношений, применения санкций к гражданам, должнос</w:t>
      </w:r>
      <w:r w:rsidRPr="00EF6549">
        <w:t>т</w:t>
      </w:r>
      <w:r w:rsidRPr="00EF6549">
        <w:t>ным лицам и организациям за невыполнение содержащихся в них предписаний. На ук</w:t>
      </w:r>
      <w:r w:rsidRPr="00EF6549">
        <w:t>а</w:t>
      </w:r>
      <w:r w:rsidRPr="00EF6549">
        <w:t xml:space="preserve">занные акты нельзя ссылаться при разрешении споров. </w:t>
      </w:r>
    </w:p>
    <w:p w:rsidR="00240E0D" w:rsidRPr="00EF6549" w:rsidRDefault="00240E0D" w:rsidP="00240E0D">
      <w:pPr>
        <w:ind w:firstLine="709"/>
        <w:jc w:val="both"/>
      </w:pPr>
      <w:r w:rsidRPr="00EF6549">
        <w:t>Удостоверение в законной силе акта. Для этого требуется установить дату пр</w:t>
      </w:r>
      <w:r w:rsidRPr="00EF6549">
        <w:t>и</w:t>
      </w:r>
      <w:r w:rsidRPr="00EF6549">
        <w:t>нятия акта, определить принявший орган и его полномочия, вид акта. Кроме того, сл</w:t>
      </w:r>
      <w:r w:rsidRPr="00EF6549">
        <w:t>е</w:t>
      </w:r>
      <w:r w:rsidRPr="00EF6549">
        <w:t>дует проверить, вносились ли в изучаемый акт изменения и дополнения, принимался ли он в новой редакции, не был ли принят иной акт, которым отменено действие рассма</w:t>
      </w:r>
      <w:r w:rsidRPr="00EF6549">
        <w:t>т</w:t>
      </w:r>
      <w:r w:rsidRPr="00EF6549">
        <w:t xml:space="preserve">риваемого акта. </w:t>
      </w:r>
    </w:p>
    <w:p w:rsidR="00240E0D" w:rsidRPr="00EF6549" w:rsidRDefault="00240E0D" w:rsidP="00240E0D">
      <w:pPr>
        <w:ind w:firstLine="709"/>
        <w:jc w:val="both"/>
      </w:pPr>
      <w:r w:rsidRPr="00EF6549">
        <w:t>Проверка правильности текста во всех его частях. Поскольку официальными и</w:t>
      </w:r>
      <w:r w:rsidRPr="00EF6549">
        <w:t>с</w:t>
      </w:r>
      <w:r w:rsidRPr="00EF6549">
        <w:t>точниками опубликования признаются несколько изданий, различные акты объедин</w:t>
      </w:r>
      <w:r w:rsidRPr="00EF6549">
        <w:t>я</w:t>
      </w:r>
      <w:r w:rsidRPr="00EF6549">
        <w:t>ются в сборники и издаются отдельно, следует сверить имеющуюся копию акта с оф</w:t>
      </w:r>
      <w:r w:rsidRPr="00EF6549">
        <w:t>и</w:t>
      </w:r>
      <w:r w:rsidRPr="00EF6549">
        <w:t>циальной копией акта. Возможность ознакомления с графической копией официальн</w:t>
      </w:r>
      <w:r w:rsidRPr="00EF6549">
        <w:t>о</w:t>
      </w:r>
      <w:r w:rsidRPr="00EF6549">
        <w:t xml:space="preserve">го документа предоставляют справочные правовые системы «Гарант» и «Консультант Плюс». </w:t>
      </w:r>
    </w:p>
    <w:p w:rsidR="00240E0D" w:rsidRPr="00EF6549" w:rsidRDefault="00240E0D" w:rsidP="00240E0D">
      <w:pPr>
        <w:ind w:firstLine="709"/>
        <w:jc w:val="both"/>
      </w:pPr>
      <w:r w:rsidRPr="00EF6549">
        <w:t>Определение круга отношений, регулируемых изучаемым актом. Каждый но</w:t>
      </w:r>
      <w:r w:rsidRPr="00EF6549">
        <w:t>р</w:t>
      </w:r>
      <w:r w:rsidRPr="00EF6549">
        <w:t>мативный акт регулирует определенную сферу общественных отношений. При этом следует учесть, что установленные общественные отношения могут регулироваться различными отраслями права. В этом случае следует установить межотраслевые связи. Таким образом, будет достигнута систематизация правоотношений и актов внутри ди</w:t>
      </w:r>
      <w:r w:rsidRPr="00EF6549">
        <w:t>с</w:t>
      </w:r>
      <w:r w:rsidRPr="00EF6549">
        <w:t xml:space="preserve">циплины. </w:t>
      </w:r>
    </w:p>
    <w:p w:rsidR="00240E0D" w:rsidRPr="00EF6549" w:rsidRDefault="00240E0D" w:rsidP="00240E0D">
      <w:pPr>
        <w:ind w:firstLine="709"/>
        <w:jc w:val="both"/>
      </w:pPr>
      <w:r w:rsidRPr="00EF6549">
        <w:t>Установление места и роли в системе нормативных актов. Важно определить место в иерархии нормативно правовых актов, регулирующих соответствующие прав</w:t>
      </w:r>
      <w:r w:rsidRPr="00EF6549">
        <w:t>о</w:t>
      </w:r>
      <w:r w:rsidRPr="00EF6549">
        <w:t>отношения: какие акты обладают большей, а какие меньшей юридической силой; какие акты дополняют этот а</w:t>
      </w:r>
      <w:proofErr w:type="gramStart"/>
      <w:r w:rsidRPr="00EF6549">
        <w:t>кт в сф</w:t>
      </w:r>
      <w:proofErr w:type="gramEnd"/>
      <w:r w:rsidRPr="00EF6549">
        <w:t xml:space="preserve">ере регулирования отношений. </w:t>
      </w:r>
    </w:p>
    <w:p w:rsidR="00240E0D" w:rsidRPr="00EF6549" w:rsidRDefault="00240E0D" w:rsidP="00240E0D">
      <w:pPr>
        <w:ind w:firstLine="709"/>
        <w:jc w:val="both"/>
      </w:pPr>
      <w:r w:rsidRPr="00EF6549">
        <w:t>Выявление и изучение основных понятий, используемых в акте. Каждая отрасль права имеет свою специальную терминологию. Значение (легальное определение) те</w:t>
      </w:r>
      <w:r w:rsidRPr="00EF6549">
        <w:t>р</w:t>
      </w:r>
      <w:r w:rsidRPr="00EF6549">
        <w:t>минов может содержаться в изучаемом акте. Знание и владение терминологией позв</w:t>
      </w:r>
      <w:r w:rsidRPr="00EF6549">
        <w:t>о</w:t>
      </w:r>
      <w:r w:rsidRPr="00EF6549">
        <w:t xml:space="preserve">лит избежать ошибок в практике. </w:t>
      </w:r>
    </w:p>
    <w:p w:rsidR="00240E0D" w:rsidRPr="00EF6549" w:rsidRDefault="00240E0D" w:rsidP="00240E0D">
      <w:pPr>
        <w:ind w:firstLine="709"/>
        <w:jc w:val="both"/>
      </w:pPr>
      <w:r w:rsidRPr="00EF6549">
        <w:t xml:space="preserve">Анализ внутренней структуры акта. Он позволит более точно соотнести нормы, содержащиеся в акте, с отношениями, подлежащими регулированию. </w:t>
      </w:r>
    </w:p>
    <w:p w:rsidR="00240E0D" w:rsidRPr="00EF6549" w:rsidRDefault="00240E0D" w:rsidP="00240E0D">
      <w:pPr>
        <w:ind w:firstLine="709"/>
        <w:jc w:val="both"/>
      </w:pPr>
      <w:r w:rsidRPr="00EF6549">
        <w:rPr>
          <w:b/>
        </w:rPr>
        <w:t>Решение задач</w:t>
      </w:r>
      <w:r w:rsidRPr="00EF6549">
        <w:t xml:space="preserve"> осуществляется в соответствии с определенными этапами, сл</w:t>
      </w:r>
      <w:r w:rsidRPr="00EF6549">
        <w:t>е</w:t>
      </w:r>
      <w:r w:rsidRPr="00EF6549">
        <w:t>дующими один за другим (в соответствии с определенным алгоритмом). Эти алгори</w:t>
      </w:r>
      <w:r w:rsidRPr="00EF6549">
        <w:t>т</w:t>
      </w:r>
      <w:r w:rsidRPr="00EF6549">
        <w:t xml:space="preserve">мы включают в себя: </w:t>
      </w:r>
    </w:p>
    <w:p w:rsidR="00240E0D" w:rsidRPr="00EF6549" w:rsidRDefault="00240E0D" w:rsidP="00240E0D">
      <w:pPr>
        <w:ind w:firstLine="709"/>
        <w:jc w:val="both"/>
      </w:pPr>
      <w:r w:rsidRPr="00EF6549">
        <w:t>- изучение конкретной ситуации (отношения), требующей правового обоснов</w:t>
      </w:r>
      <w:r w:rsidRPr="00EF6549">
        <w:t>а</w:t>
      </w:r>
      <w:r w:rsidRPr="00EF6549">
        <w:t xml:space="preserve">ния или правового решения; </w:t>
      </w:r>
    </w:p>
    <w:p w:rsidR="00240E0D" w:rsidRPr="00EF6549" w:rsidRDefault="00240E0D" w:rsidP="00240E0D">
      <w:pPr>
        <w:ind w:firstLine="709"/>
        <w:jc w:val="both"/>
      </w:pPr>
      <w:r w:rsidRPr="00EF6549">
        <w:t xml:space="preserve">- правовую оценку или квалификацию этой ситуации (отношения); </w:t>
      </w:r>
    </w:p>
    <w:p w:rsidR="00240E0D" w:rsidRPr="00EF6549" w:rsidRDefault="00240E0D" w:rsidP="00240E0D">
      <w:pPr>
        <w:ind w:firstLine="709"/>
        <w:jc w:val="both"/>
      </w:pPr>
      <w:r w:rsidRPr="00EF6549">
        <w:t xml:space="preserve">- поиск соответствующих нормативно-правовых актов и правовых норм; </w:t>
      </w:r>
    </w:p>
    <w:p w:rsidR="00240E0D" w:rsidRPr="00EF6549" w:rsidRDefault="00240E0D" w:rsidP="00240E0D">
      <w:pPr>
        <w:ind w:firstLine="709"/>
        <w:jc w:val="both"/>
      </w:pPr>
      <w:r w:rsidRPr="00EF6549">
        <w:t xml:space="preserve">- толкование правовых норм, подлежащих применению; </w:t>
      </w:r>
    </w:p>
    <w:p w:rsidR="00240E0D" w:rsidRPr="00EF6549" w:rsidRDefault="00240E0D" w:rsidP="00240E0D">
      <w:pPr>
        <w:ind w:firstLine="709"/>
        <w:jc w:val="both"/>
      </w:pPr>
      <w:r w:rsidRPr="00EF6549">
        <w:t xml:space="preserve">- принятие решения, разрешающего конкретную заданную ситуацию; </w:t>
      </w:r>
    </w:p>
    <w:p w:rsidR="00240E0D" w:rsidRPr="00EF6549" w:rsidRDefault="00240E0D" w:rsidP="00240E0D">
      <w:pPr>
        <w:ind w:firstLine="709"/>
        <w:jc w:val="both"/>
      </w:pPr>
      <w:r w:rsidRPr="00EF6549">
        <w:t xml:space="preserve">- обоснование принятого решения, его формулирование в письменном виде; </w:t>
      </w:r>
    </w:p>
    <w:p w:rsidR="00240E0D" w:rsidRPr="00EF6549" w:rsidRDefault="00240E0D" w:rsidP="00240E0D">
      <w:pPr>
        <w:ind w:firstLine="709"/>
        <w:jc w:val="both"/>
      </w:pPr>
      <w:r w:rsidRPr="00EF6549">
        <w:t>- проецирование решения на реальную действительность, прогнозирование пр</w:t>
      </w:r>
      <w:r w:rsidRPr="00EF6549">
        <w:t>о</w:t>
      </w:r>
      <w:r w:rsidRPr="00EF6549">
        <w:t xml:space="preserve">цесса его исполнения, достижения тех целей, ради которых оно принималось. </w:t>
      </w:r>
    </w:p>
    <w:p w:rsidR="00240E0D" w:rsidRPr="00EF6549" w:rsidRDefault="00240E0D" w:rsidP="00240E0D">
      <w:pPr>
        <w:ind w:firstLine="709"/>
        <w:jc w:val="both"/>
      </w:pPr>
      <w:r w:rsidRPr="00EF6549">
        <w:t>Студент должен внимательно прочитать задачу, уяснить ее фабулу и поставле</w:t>
      </w:r>
      <w:r w:rsidRPr="00EF6549">
        <w:t>н</w:t>
      </w:r>
      <w:r w:rsidRPr="00EF6549">
        <w:t>ные контрольные вопросы, определить главный вопрос. Затем надо определить какие обстоятельства в данной ситуации являются решающими для принятия решения, осн</w:t>
      </w:r>
      <w:r w:rsidRPr="00EF6549">
        <w:t>о</w:t>
      </w:r>
      <w:r w:rsidRPr="00EF6549">
        <w:lastRenderedPageBreak/>
        <w:t xml:space="preserve">ванного на законе. </w:t>
      </w:r>
    </w:p>
    <w:p w:rsidR="00240E0D" w:rsidRPr="00EF6549" w:rsidRDefault="00240E0D" w:rsidP="00240E0D">
      <w:pPr>
        <w:ind w:firstLine="709"/>
        <w:jc w:val="both"/>
      </w:pPr>
      <w:r w:rsidRPr="00EF6549">
        <w:t xml:space="preserve">Последовательность вопросов для раскрытия существа правоотношения в задаче и соответствующей юридической оценки может быть следующая. </w:t>
      </w:r>
    </w:p>
    <w:p w:rsidR="00240E0D" w:rsidRPr="00EF6549" w:rsidRDefault="00240E0D" w:rsidP="00240E0D">
      <w:pPr>
        <w:ind w:firstLine="709"/>
        <w:jc w:val="both"/>
      </w:pPr>
      <w:r w:rsidRPr="00EF6549">
        <w:t>Первоначально надо поставить перед собой вопросы: что произошло. Т.е. каким юридическим фактом (действием, бездействием, событием) вызвано данное правоо</w:t>
      </w:r>
      <w:r w:rsidRPr="00EF6549">
        <w:t>т</w:t>
      </w:r>
      <w:r w:rsidRPr="00EF6549">
        <w:t>ношение, по поводу чего и между кем оно возникло (объект и субъект правоотнош</w:t>
      </w:r>
      <w:r w:rsidRPr="00EF6549">
        <w:t>е</w:t>
      </w:r>
      <w:r w:rsidRPr="00EF6549">
        <w:t>ния), каким по своей природе является (гражданским, трудовым и т.д.). Выяснив хара</w:t>
      </w:r>
      <w:r w:rsidRPr="00EF6549">
        <w:t>к</w:t>
      </w:r>
      <w:r w:rsidRPr="00EF6549">
        <w:t xml:space="preserve">тер правоотношения, студент будет знать, какой отраслью права оно регулируется, и может отыскать нужный нормативно-правовой акт. </w:t>
      </w:r>
    </w:p>
    <w:p w:rsidR="00240E0D" w:rsidRPr="00EF6549" w:rsidRDefault="00240E0D" w:rsidP="00240E0D">
      <w:pPr>
        <w:ind w:firstLine="709"/>
        <w:jc w:val="both"/>
      </w:pPr>
      <w:r w:rsidRPr="00EF6549">
        <w:t xml:space="preserve">Далее необходимо сопоставить нормы, содержащиеся в нормативно-правовом акте, с проблемой, поставленной в задаче. Применив нормы права, студент должен дать толкование данного случая и предложить свой вариант его решения. Если правильных вариантов несколько, нужно обосновать каждый. </w:t>
      </w:r>
    </w:p>
    <w:p w:rsidR="00240E0D" w:rsidRPr="00EF6549" w:rsidRDefault="00240E0D" w:rsidP="00240E0D">
      <w:pPr>
        <w:ind w:firstLine="709"/>
        <w:jc w:val="both"/>
      </w:pPr>
      <w:r w:rsidRPr="00EF6549">
        <w:t>Независимо от указанного в задаче времени совершения юридических действий и возникновения фактов решение должно основываться на законодательстве, дейс</w:t>
      </w:r>
      <w:r w:rsidRPr="00EF6549">
        <w:t>т</w:t>
      </w:r>
      <w:r w:rsidRPr="00EF6549">
        <w:t xml:space="preserve">вующем на момент решения задачи. </w:t>
      </w:r>
    </w:p>
    <w:p w:rsidR="00240E0D" w:rsidRPr="00EF6549" w:rsidRDefault="00240E0D" w:rsidP="00240E0D">
      <w:pPr>
        <w:ind w:firstLine="709"/>
        <w:jc w:val="both"/>
      </w:pPr>
      <w:r w:rsidRPr="00EF6549">
        <w:t xml:space="preserve">Ответ на задачу должен быть аргументированным, четким и полным, со ссылкой на соответствующие статьи, пункты нормативно-правовых актов. </w:t>
      </w:r>
    </w:p>
    <w:p w:rsidR="00240E0D" w:rsidRPr="00EF6549" w:rsidRDefault="00240E0D" w:rsidP="00240E0D">
      <w:pPr>
        <w:ind w:firstLine="709"/>
        <w:jc w:val="both"/>
      </w:pPr>
      <w:r w:rsidRPr="00EF6549">
        <w:t xml:space="preserve">Чтобы исключить при решении задач наиболее часто встречающиеся ошибки, обратите внимание на следующее: </w:t>
      </w:r>
    </w:p>
    <w:p w:rsidR="00240E0D" w:rsidRPr="00EF6549" w:rsidRDefault="00240E0D" w:rsidP="00240E0D">
      <w:pPr>
        <w:ind w:firstLine="709"/>
        <w:jc w:val="both"/>
      </w:pPr>
      <w:r w:rsidRPr="00EF6549">
        <w:t xml:space="preserve">1) необходимо использовать нормативно-правовые акты, действующие в </w:t>
      </w:r>
      <w:proofErr w:type="spellStart"/>
      <w:proofErr w:type="gramStart"/>
      <w:r w:rsidRPr="00EF6549">
        <w:t>мо-мент</w:t>
      </w:r>
      <w:proofErr w:type="spellEnd"/>
      <w:proofErr w:type="gramEnd"/>
      <w:r w:rsidRPr="00EF6549">
        <w:t xml:space="preserve"> решения задачи, а не утратившие свою юридическую силу; </w:t>
      </w:r>
    </w:p>
    <w:p w:rsidR="00240E0D" w:rsidRPr="00EF6549" w:rsidRDefault="00240E0D" w:rsidP="00240E0D">
      <w:pPr>
        <w:ind w:firstLine="709"/>
        <w:jc w:val="both"/>
      </w:pPr>
      <w:r w:rsidRPr="00EF6549">
        <w:t xml:space="preserve">2) не следует приводить в качестве ответа на задачу текст нормативно-правового акта (правовой нормы), следует делать только ссылку на пункт, статью акта; </w:t>
      </w:r>
    </w:p>
    <w:p w:rsidR="00240E0D" w:rsidRPr="00EF6549" w:rsidRDefault="00240E0D" w:rsidP="00240E0D">
      <w:pPr>
        <w:ind w:firstLine="709"/>
        <w:jc w:val="both"/>
      </w:pPr>
      <w:r w:rsidRPr="00EF6549">
        <w:t>3) в ходе решения задачи необходимо оперировать основными правовыми кат</w:t>
      </w:r>
      <w:r w:rsidRPr="00EF6549">
        <w:t>е</w:t>
      </w:r>
      <w:r w:rsidRPr="00EF6549">
        <w:t xml:space="preserve">гориями; </w:t>
      </w:r>
    </w:p>
    <w:p w:rsidR="00240E0D" w:rsidRPr="00EF6549" w:rsidRDefault="00240E0D" w:rsidP="00240E0D">
      <w:pPr>
        <w:ind w:firstLine="709"/>
        <w:jc w:val="both"/>
      </w:pPr>
      <w:r w:rsidRPr="00EF6549">
        <w:t xml:space="preserve">4) решение задачи должно соответствовать поставленным вопросам. </w:t>
      </w:r>
    </w:p>
    <w:p w:rsidR="00240E0D" w:rsidRPr="00EF6549" w:rsidRDefault="00240E0D" w:rsidP="00240E0D">
      <w:pPr>
        <w:ind w:firstLine="709"/>
        <w:jc w:val="both"/>
      </w:pPr>
      <w:r w:rsidRPr="00EF6549">
        <w:t>Решение задач студентами обязательно должно быть изложено в письменной форме в специальной тетради для практических занятий по дисциплине, о чем студе</w:t>
      </w:r>
      <w:r w:rsidRPr="00EF6549">
        <w:t>н</w:t>
      </w:r>
      <w:r w:rsidRPr="00EF6549">
        <w:t>ты предупреждаются на первом занятии. Тетради проверяются преподавателем. К ка</w:t>
      </w:r>
      <w:r w:rsidRPr="00EF6549">
        <w:t>ж</w:t>
      </w:r>
      <w:r w:rsidRPr="00EF6549">
        <w:t>дому казусу студент должен поставить вопросы, вытекающие из содержания задачи. Вопросы должны быть сформулированы юридически грамотно, а ответы на них обо</w:t>
      </w:r>
      <w:r w:rsidRPr="00EF6549">
        <w:t>с</w:t>
      </w:r>
      <w:r w:rsidRPr="00EF6549">
        <w:t>нованы теоретическими положениями (где это необходимо) и ссылками на нормы з</w:t>
      </w:r>
      <w:r w:rsidRPr="00EF6549">
        <w:t>а</w:t>
      </w:r>
      <w:r w:rsidRPr="00EF6549">
        <w:t xml:space="preserve">конодательства. </w:t>
      </w:r>
    </w:p>
    <w:p w:rsidR="00240E0D" w:rsidRPr="00EF6549" w:rsidRDefault="00240E0D" w:rsidP="00240E0D">
      <w:pPr>
        <w:ind w:firstLine="709"/>
        <w:jc w:val="both"/>
      </w:pPr>
      <w:r w:rsidRPr="00EF6549">
        <w:t>Студент должен полно и грамотно указывать в тетрадях и при ответах все нео</w:t>
      </w:r>
      <w:r w:rsidRPr="00EF6549">
        <w:t>б</w:t>
      </w:r>
      <w:r w:rsidRPr="00EF6549">
        <w:t xml:space="preserve">ходимые данные о нормативном акте и конкретной норме, примененной при решении казуса (наименование нормативного акта, номер статьи, части, пункта, содержание нормы). </w:t>
      </w:r>
    </w:p>
    <w:p w:rsidR="00240E0D" w:rsidRPr="00EF6549" w:rsidRDefault="00240E0D" w:rsidP="00240E0D">
      <w:pPr>
        <w:ind w:firstLine="709"/>
        <w:jc w:val="both"/>
      </w:pPr>
      <w:r w:rsidRPr="00EF6549">
        <w:t>Отдельные задачи включают в себя состоявшееся решение по конкретному сп</w:t>
      </w:r>
      <w:r w:rsidRPr="00EF6549">
        <w:t>о</w:t>
      </w:r>
      <w:r w:rsidRPr="00EF6549">
        <w:t xml:space="preserve">ру. В этом случае студентам необходимо на основе действующего законодательства подтвердить правильность этого решения или предложить свое решение данной задачи. </w:t>
      </w:r>
    </w:p>
    <w:p w:rsidR="00240E0D" w:rsidRPr="00EF6549" w:rsidRDefault="00240E0D" w:rsidP="00240E0D">
      <w:pPr>
        <w:ind w:firstLine="709"/>
        <w:jc w:val="both"/>
      </w:pPr>
      <w:r w:rsidRPr="00EF6549">
        <w:t xml:space="preserve">При решении задач следует учитывать: </w:t>
      </w:r>
    </w:p>
    <w:p w:rsidR="00240E0D" w:rsidRPr="00EF6549" w:rsidRDefault="00240E0D" w:rsidP="00240E0D">
      <w:pPr>
        <w:ind w:firstLine="709"/>
        <w:jc w:val="both"/>
      </w:pPr>
      <w:r w:rsidRPr="00EF6549">
        <w:t>1. Нормы, регулирующие рассматриваемые отношения, могут содержаться в н</w:t>
      </w:r>
      <w:r w:rsidRPr="00EF6549">
        <w:t>е</w:t>
      </w:r>
      <w:r w:rsidRPr="00EF6549">
        <w:t xml:space="preserve">скольких правовых актах, имеющих общий и специальный характер. </w:t>
      </w:r>
    </w:p>
    <w:p w:rsidR="00240E0D" w:rsidRPr="00EF6549" w:rsidRDefault="00240E0D" w:rsidP="00240E0D">
      <w:pPr>
        <w:ind w:firstLine="709"/>
        <w:jc w:val="both"/>
      </w:pPr>
      <w:r w:rsidRPr="00EF6549">
        <w:t>2. Решение задач должно сопровождаться конкретными ответами на поставле</w:t>
      </w:r>
      <w:r w:rsidRPr="00EF6549">
        <w:t>н</w:t>
      </w:r>
      <w:r w:rsidRPr="00EF6549">
        <w:t xml:space="preserve">ные вопросы. В некоторых задачах возможны альтернативные решения в зависимости от конкретных обстоятельств, доказательств, их оценки. </w:t>
      </w:r>
    </w:p>
    <w:p w:rsidR="00240E0D" w:rsidRPr="00EF6549" w:rsidRDefault="00240E0D" w:rsidP="00240E0D">
      <w:pPr>
        <w:ind w:firstLine="709"/>
        <w:jc w:val="both"/>
      </w:pPr>
      <w:r w:rsidRPr="00EF6549">
        <w:t xml:space="preserve">3. Задачи решаются на основе действующего законодательства. </w:t>
      </w:r>
    </w:p>
    <w:p w:rsidR="00240E0D" w:rsidRPr="00EF6549" w:rsidRDefault="00240E0D" w:rsidP="00240E0D">
      <w:pPr>
        <w:ind w:firstLine="709"/>
        <w:jc w:val="both"/>
      </w:pPr>
      <w:r w:rsidRPr="00EF6549">
        <w:t>4. При использовании приведенного по каждой теме перечня нормативных актов следует иметь в виду, что они носят лишь примерный характер, и не исключают выя</w:t>
      </w:r>
      <w:r w:rsidRPr="00EF6549">
        <w:t>в</w:t>
      </w:r>
      <w:r w:rsidRPr="00EF6549">
        <w:t xml:space="preserve">ления иных, в частности новейших, нормативных актов. </w:t>
      </w:r>
    </w:p>
    <w:p w:rsidR="00240E0D" w:rsidRPr="00EF6549" w:rsidRDefault="00240E0D" w:rsidP="00240E0D">
      <w:pPr>
        <w:ind w:firstLine="709"/>
        <w:jc w:val="both"/>
      </w:pPr>
      <w:r w:rsidRPr="00EF6549">
        <w:t>Для выполнения задания студентам необходимо дать юридический анализ ко</w:t>
      </w:r>
      <w:r w:rsidRPr="00EF6549">
        <w:t>н</w:t>
      </w:r>
      <w:r w:rsidRPr="00EF6549">
        <w:lastRenderedPageBreak/>
        <w:t>кретной ситуации или ответить на поставленные вопросы, определить круг и подгот</w:t>
      </w:r>
      <w:r w:rsidRPr="00EF6549">
        <w:t>о</w:t>
      </w:r>
      <w:r w:rsidRPr="00EF6549">
        <w:t>вить тексты необходимых юридических документов.</w:t>
      </w:r>
    </w:p>
    <w:p w:rsidR="00240E0D" w:rsidRPr="00EF6549" w:rsidRDefault="00240E0D" w:rsidP="00240E0D">
      <w:pPr>
        <w:ind w:firstLine="709"/>
        <w:jc w:val="both"/>
      </w:pPr>
      <w:r w:rsidRPr="00EF6549">
        <w:rPr>
          <w:b/>
        </w:rPr>
        <w:t xml:space="preserve">Подготовка к зачёту (экзамену). </w:t>
      </w:r>
      <w:r w:rsidRPr="00EF6549">
        <w:t>Готовиться к зачёт</w:t>
      </w:r>
      <w:proofErr w:type="gramStart"/>
      <w:r w:rsidRPr="00EF6549">
        <w:t>у(</w:t>
      </w:r>
      <w:proofErr w:type="gramEnd"/>
      <w:r w:rsidRPr="00EF6549">
        <w:t xml:space="preserve">экзамену) нужно заранее и в несколько этапов. Для этого: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Просматривайте конспекты лекций сразу после занятий. Бегло просматривайте конспекты до начала следующего занятия. Это позволит «освежить» предыдущую ле</w:t>
      </w:r>
      <w:r w:rsidRPr="00EF6549">
        <w:rPr>
          <w:rFonts w:eastAsia="Calibri"/>
          <w:szCs w:val="22"/>
          <w:lang w:eastAsia="en-US"/>
        </w:rPr>
        <w:t>к</w:t>
      </w:r>
      <w:r w:rsidRPr="00EF6549">
        <w:rPr>
          <w:rFonts w:eastAsia="Calibri"/>
          <w:szCs w:val="22"/>
          <w:lang w:eastAsia="en-US"/>
        </w:rPr>
        <w:t xml:space="preserve">цию и подготовиться к восприятию нового материала.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Каждую неделю отводите время для повторения пройденного материала. </w:t>
      </w:r>
    </w:p>
    <w:p w:rsidR="00240E0D" w:rsidRPr="00EF6549" w:rsidRDefault="00240E0D" w:rsidP="00240E0D">
      <w:pPr>
        <w:jc w:val="both"/>
      </w:pPr>
      <w:r w:rsidRPr="00EF6549">
        <w:t xml:space="preserve">Непосредственно при подготовке: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Упорядочьте свои конспекты, записи, задания.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Прикиньте время, необходимое вам для повторения каждой части (блока) мат</w:t>
      </w:r>
      <w:r w:rsidRPr="00EF6549">
        <w:rPr>
          <w:rFonts w:eastAsia="Calibri"/>
          <w:szCs w:val="22"/>
          <w:lang w:eastAsia="en-US"/>
        </w:rPr>
        <w:t>е</w:t>
      </w:r>
      <w:r w:rsidRPr="00EF6549">
        <w:rPr>
          <w:rFonts w:eastAsia="Calibri"/>
          <w:szCs w:val="22"/>
          <w:lang w:eastAsia="en-US"/>
        </w:rPr>
        <w:t xml:space="preserve">риала, выносимого на зачет (экзамен). </w:t>
      </w:r>
    </w:p>
    <w:p w:rsidR="00240E0D" w:rsidRPr="00EF6549" w:rsidRDefault="00240E0D" w:rsidP="00D042E5">
      <w:pPr>
        <w:widowControl/>
        <w:numPr>
          <w:ilvl w:val="0"/>
          <w:numId w:val="9"/>
        </w:numPr>
        <w:autoSpaceDE/>
        <w:autoSpaceDN/>
        <w:adjustRightInd/>
        <w:ind w:left="0" w:firstLine="567"/>
        <w:contextualSpacing/>
        <w:jc w:val="both"/>
        <w:rPr>
          <w:rFonts w:eastAsia="Calibri"/>
          <w:szCs w:val="22"/>
          <w:lang w:eastAsia="en-US"/>
        </w:rPr>
      </w:pPr>
      <w:r w:rsidRPr="00EF6549">
        <w:rPr>
          <w:rFonts w:eastAsia="Calibri"/>
          <w:szCs w:val="22"/>
          <w:lang w:eastAsia="en-US"/>
        </w:rPr>
        <w:t xml:space="preserve">Составьте расписание с учетом скорости повторения материала, для чего </w:t>
      </w:r>
    </w:p>
    <w:p w:rsidR="00240E0D" w:rsidRPr="00EF6549" w:rsidRDefault="00240E0D" w:rsidP="00240E0D">
      <w:pPr>
        <w:widowControl/>
        <w:autoSpaceDE/>
        <w:autoSpaceDN/>
        <w:adjustRightInd/>
        <w:ind w:left="567"/>
        <w:contextualSpacing/>
        <w:jc w:val="both"/>
        <w:rPr>
          <w:rFonts w:eastAsia="Calibri"/>
          <w:szCs w:val="22"/>
          <w:lang w:eastAsia="en-US"/>
        </w:rPr>
      </w:pPr>
      <w:r w:rsidRPr="00EF6549">
        <w:rPr>
          <w:rFonts w:eastAsia="Calibri"/>
          <w:szCs w:val="22"/>
          <w:lang w:eastAsia="en-US"/>
        </w:rPr>
        <w:t>- разделите вопросы для зачёта на знакомые (по лекционному курсу, семинарам, конспектированию), которые потребуют лишь повторения и новые, которые пр</w:t>
      </w:r>
      <w:r w:rsidRPr="00EF6549">
        <w:rPr>
          <w:rFonts w:eastAsia="Calibri"/>
          <w:szCs w:val="22"/>
          <w:lang w:eastAsia="en-US"/>
        </w:rPr>
        <w:t>и</w:t>
      </w:r>
      <w:r w:rsidRPr="00EF6549">
        <w:rPr>
          <w:rFonts w:eastAsia="Calibri"/>
          <w:szCs w:val="22"/>
          <w:lang w:eastAsia="en-US"/>
        </w:rPr>
        <w:t>дется осваивать самостоятельно. Начните с тем хорошо вам известных и закреп</w:t>
      </w:r>
      <w:r w:rsidRPr="00EF6549">
        <w:rPr>
          <w:rFonts w:eastAsia="Calibri"/>
          <w:szCs w:val="22"/>
          <w:lang w:eastAsia="en-US"/>
        </w:rPr>
        <w:t>и</w:t>
      </w:r>
      <w:r w:rsidRPr="00EF6549">
        <w:rPr>
          <w:rFonts w:eastAsia="Calibri"/>
          <w:szCs w:val="22"/>
          <w:lang w:eastAsia="en-US"/>
        </w:rPr>
        <w:t>те их с помощью конспекта и учебника. Затем пополните свой теоретический б</w:t>
      </w:r>
      <w:r w:rsidRPr="00EF6549">
        <w:rPr>
          <w:rFonts w:eastAsia="Calibri"/>
          <w:szCs w:val="22"/>
          <w:lang w:eastAsia="en-US"/>
        </w:rPr>
        <w:t>а</w:t>
      </w:r>
      <w:r w:rsidRPr="00EF6549">
        <w:rPr>
          <w:rFonts w:eastAsia="Calibri"/>
          <w:szCs w:val="22"/>
          <w:lang w:eastAsia="en-US"/>
        </w:rPr>
        <w:t>гаж новыми знаниями, обязательно воспользовавшись рекомендованной литер</w:t>
      </w:r>
      <w:r w:rsidRPr="00EF6549">
        <w:rPr>
          <w:rFonts w:eastAsia="Calibri"/>
          <w:szCs w:val="22"/>
          <w:lang w:eastAsia="en-US"/>
        </w:rPr>
        <w:t>а</w:t>
      </w:r>
      <w:r w:rsidRPr="00EF6549">
        <w:rPr>
          <w:rFonts w:eastAsia="Calibri"/>
          <w:szCs w:val="22"/>
          <w:lang w:eastAsia="en-US"/>
        </w:rPr>
        <w:t>турой;</w:t>
      </w:r>
    </w:p>
    <w:p w:rsidR="00240E0D" w:rsidRPr="00420FBF" w:rsidRDefault="00240E0D" w:rsidP="00240E0D">
      <w:pPr>
        <w:widowControl/>
        <w:autoSpaceDE/>
        <w:autoSpaceDN/>
        <w:adjustRightInd/>
        <w:ind w:left="567"/>
        <w:contextualSpacing/>
        <w:jc w:val="both"/>
        <w:rPr>
          <w:rFonts w:eastAsia="Calibri"/>
          <w:szCs w:val="22"/>
          <w:lang w:eastAsia="en-US"/>
        </w:rPr>
      </w:pPr>
      <w:r w:rsidRPr="00EF6549">
        <w:rPr>
          <w:rFonts w:eastAsia="Calibri"/>
          <w:szCs w:val="22"/>
          <w:lang w:eastAsia="en-US"/>
        </w:rPr>
        <w:t>- правильно используйте консультации, которые проводит преподаватель. Прих</w:t>
      </w:r>
      <w:r w:rsidRPr="00EF6549">
        <w:rPr>
          <w:rFonts w:eastAsia="Calibri"/>
          <w:szCs w:val="22"/>
          <w:lang w:eastAsia="en-US"/>
        </w:rPr>
        <w:t>о</w:t>
      </w:r>
      <w:r w:rsidRPr="00EF6549">
        <w:rPr>
          <w:rFonts w:eastAsia="Calibri"/>
          <w:szCs w:val="22"/>
          <w:lang w:eastAsia="en-US"/>
        </w:rPr>
        <w:t>дите на них с заранее проработанными самостоятельно вопросами. Вы можете получить разъяснение по поводу сложных, не до конца понятых тем, но не ра</w:t>
      </w:r>
      <w:r w:rsidRPr="00EF6549">
        <w:rPr>
          <w:rFonts w:eastAsia="Calibri"/>
          <w:szCs w:val="22"/>
          <w:lang w:eastAsia="en-US"/>
        </w:rPr>
        <w:t>с</w:t>
      </w:r>
      <w:r w:rsidRPr="00EF6549">
        <w:rPr>
          <w:rFonts w:eastAsia="Calibri"/>
          <w:szCs w:val="22"/>
          <w:lang w:eastAsia="en-US"/>
        </w:rPr>
        <w:t xml:space="preserve">считывайте во время консультации на </w:t>
      </w:r>
      <w:proofErr w:type="gramStart"/>
      <w:r w:rsidRPr="00EF6549">
        <w:rPr>
          <w:rFonts w:eastAsia="Calibri"/>
          <w:szCs w:val="22"/>
          <w:lang w:eastAsia="en-US"/>
        </w:rPr>
        <w:t>исчерпывающую</w:t>
      </w:r>
      <w:proofErr w:type="gramEnd"/>
      <w:r w:rsidRPr="00EF6549">
        <w:rPr>
          <w:rFonts w:eastAsia="Calibri"/>
          <w:szCs w:val="22"/>
          <w:lang w:eastAsia="en-US"/>
        </w:rPr>
        <w:t xml:space="preserve"> информации по содерж</w:t>
      </w:r>
      <w:r w:rsidRPr="00EF6549">
        <w:rPr>
          <w:rFonts w:eastAsia="Calibri"/>
          <w:szCs w:val="22"/>
          <w:lang w:eastAsia="en-US"/>
        </w:rPr>
        <w:t>а</w:t>
      </w:r>
      <w:r w:rsidRPr="00EF6549">
        <w:rPr>
          <w:rFonts w:eastAsia="Calibri"/>
          <w:szCs w:val="22"/>
          <w:lang w:eastAsia="en-US"/>
        </w:rPr>
        <w:t>нию всего курса.</w:t>
      </w:r>
      <w:r w:rsidRPr="00420FBF">
        <w:rPr>
          <w:rFonts w:eastAsia="Calibri"/>
          <w:szCs w:val="22"/>
          <w:lang w:eastAsia="en-US"/>
        </w:rPr>
        <w:t xml:space="preserve"> </w:t>
      </w:r>
    </w:p>
    <w:p w:rsidR="00240E0D" w:rsidRPr="00420FBF" w:rsidRDefault="00240E0D" w:rsidP="00240E0D">
      <w:pPr>
        <w:jc w:val="both"/>
        <w:rPr>
          <w:bCs/>
          <w:i/>
          <w:sz w:val="18"/>
          <w:szCs w:val="18"/>
        </w:rPr>
      </w:pPr>
    </w:p>
    <w:p w:rsidR="00240E0D" w:rsidRDefault="00240E0D" w:rsidP="00240E0D">
      <w:pPr>
        <w:pStyle w:val="Style1"/>
        <w:widowControl/>
        <w:ind w:firstLine="720"/>
        <w:jc w:val="both"/>
      </w:pPr>
    </w:p>
    <w:p w:rsidR="00B9091A" w:rsidRDefault="00B9091A" w:rsidP="00240E0D">
      <w:pPr>
        <w:ind w:firstLine="709"/>
        <w:jc w:val="both"/>
      </w:pPr>
      <w:bookmarkStart w:id="0" w:name="_GoBack"/>
      <w:bookmarkEnd w:id="0"/>
    </w:p>
    <w:sectPr w:rsidR="00B9091A" w:rsidSect="00CF5198">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66F" w:rsidRDefault="001E266F">
      <w:r>
        <w:separator/>
      </w:r>
    </w:p>
  </w:endnote>
  <w:endnote w:type="continuationSeparator" w:id="0">
    <w:p w:rsidR="001E266F" w:rsidRDefault="001E26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82" w:rsidRDefault="00E05351" w:rsidP="0083796E">
    <w:pPr>
      <w:pStyle w:val="a3"/>
      <w:framePr w:wrap="around" w:vAnchor="text" w:hAnchor="margin" w:xAlign="right" w:y="1"/>
      <w:rPr>
        <w:rStyle w:val="a4"/>
      </w:rPr>
    </w:pPr>
    <w:r>
      <w:rPr>
        <w:rStyle w:val="a4"/>
      </w:rPr>
      <w:fldChar w:fldCharType="begin"/>
    </w:r>
    <w:r w:rsidR="00420882">
      <w:rPr>
        <w:rStyle w:val="a4"/>
      </w:rPr>
      <w:instrText xml:space="preserve">PAGE  </w:instrText>
    </w:r>
    <w:r>
      <w:rPr>
        <w:rStyle w:val="a4"/>
      </w:rPr>
      <w:fldChar w:fldCharType="end"/>
    </w:r>
  </w:p>
  <w:p w:rsidR="00420882" w:rsidRDefault="00420882"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882" w:rsidRDefault="00E05351" w:rsidP="0083796E">
    <w:pPr>
      <w:pStyle w:val="a3"/>
      <w:framePr w:wrap="around" w:vAnchor="text" w:hAnchor="margin" w:xAlign="right" w:y="1"/>
      <w:rPr>
        <w:rStyle w:val="a4"/>
      </w:rPr>
    </w:pPr>
    <w:r>
      <w:rPr>
        <w:rStyle w:val="a4"/>
      </w:rPr>
      <w:fldChar w:fldCharType="begin"/>
    </w:r>
    <w:r w:rsidR="00420882">
      <w:rPr>
        <w:rStyle w:val="a4"/>
      </w:rPr>
      <w:instrText xml:space="preserve">PAGE  </w:instrText>
    </w:r>
    <w:r>
      <w:rPr>
        <w:rStyle w:val="a4"/>
      </w:rPr>
      <w:fldChar w:fldCharType="separate"/>
    </w:r>
    <w:r w:rsidR="008E0370">
      <w:rPr>
        <w:rStyle w:val="a4"/>
        <w:noProof/>
      </w:rPr>
      <w:t>20</w:t>
    </w:r>
    <w:r>
      <w:rPr>
        <w:rStyle w:val="a4"/>
      </w:rPr>
      <w:fldChar w:fldCharType="end"/>
    </w:r>
  </w:p>
  <w:p w:rsidR="00420882" w:rsidRDefault="00420882"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66F" w:rsidRDefault="001E266F">
      <w:r>
        <w:separator/>
      </w:r>
    </w:p>
  </w:footnote>
  <w:footnote w:type="continuationSeparator" w:id="0">
    <w:p w:rsidR="001E266F" w:rsidRDefault="001E26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B1C"/>
    <w:multiLevelType w:val="singleLevel"/>
    <w:tmpl w:val="820471FA"/>
    <w:lvl w:ilvl="0">
      <w:start w:val="1"/>
      <w:numFmt w:val="decimal"/>
      <w:lvlText w:val="%1."/>
      <w:legacy w:legacy="1" w:legacySpace="0" w:legacyIndent="355"/>
      <w:lvlJc w:val="left"/>
      <w:rPr>
        <w:rFonts w:ascii="Times New Roman" w:hAnsi="Times New Roman" w:cs="Times New Roman" w:hint="default"/>
      </w:rPr>
    </w:lvl>
  </w:abstractNum>
  <w:abstractNum w:abstractNumId="1">
    <w:nsid w:val="1B1F17A7"/>
    <w:multiLevelType w:val="hybridMultilevel"/>
    <w:tmpl w:val="45F67270"/>
    <w:lvl w:ilvl="0" w:tplc="C444F1C4">
      <w:start w:val="1"/>
      <w:numFmt w:val="bullet"/>
      <w:lvlText w:val=""/>
      <w:lvlJc w:val="left"/>
      <w:pPr>
        <w:ind w:left="92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CDE20C2"/>
    <w:multiLevelType w:val="hybridMultilevel"/>
    <w:tmpl w:val="AF665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E56959"/>
    <w:multiLevelType w:val="hybridMultilevel"/>
    <w:tmpl w:val="1F7C5C64"/>
    <w:lvl w:ilvl="0" w:tplc="2B5E1618">
      <w:start w:val="1"/>
      <w:numFmt w:val="decimal"/>
      <w:lvlText w:val="%1."/>
      <w:lvlJc w:val="left"/>
      <w:pPr>
        <w:ind w:left="898" w:hanging="360"/>
      </w:pPr>
      <w:rPr>
        <w:rFonts w:hint="default"/>
      </w:rPr>
    </w:lvl>
    <w:lvl w:ilvl="1" w:tplc="04190019" w:tentative="1">
      <w:start w:val="1"/>
      <w:numFmt w:val="lowerLetter"/>
      <w:lvlText w:val="%2."/>
      <w:lvlJc w:val="left"/>
      <w:pPr>
        <w:ind w:left="1618" w:hanging="360"/>
      </w:pPr>
    </w:lvl>
    <w:lvl w:ilvl="2" w:tplc="0419001B" w:tentative="1">
      <w:start w:val="1"/>
      <w:numFmt w:val="lowerRoman"/>
      <w:lvlText w:val="%3."/>
      <w:lvlJc w:val="right"/>
      <w:pPr>
        <w:ind w:left="2338" w:hanging="180"/>
      </w:pPr>
    </w:lvl>
    <w:lvl w:ilvl="3" w:tplc="0419000F" w:tentative="1">
      <w:start w:val="1"/>
      <w:numFmt w:val="decimal"/>
      <w:lvlText w:val="%4."/>
      <w:lvlJc w:val="left"/>
      <w:pPr>
        <w:ind w:left="3058" w:hanging="360"/>
      </w:pPr>
    </w:lvl>
    <w:lvl w:ilvl="4" w:tplc="04190019" w:tentative="1">
      <w:start w:val="1"/>
      <w:numFmt w:val="lowerLetter"/>
      <w:lvlText w:val="%5."/>
      <w:lvlJc w:val="left"/>
      <w:pPr>
        <w:ind w:left="3778" w:hanging="360"/>
      </w:pPr>
    </w:lvl>
    <w:lvl w:ilvl="5" w:tplc="0419001B" w:tentative="1">
      <w:start w:val="1"/>
      <w:numFmt w:val="lowerRoman"/>
      <w:lvlText w:val="%6."/>
      <w:lvlJc w:val="right"/>
      <w:pPr>
        <w:ind w:left="4498" w:hanging="180"/>
      </w:pPr>
    </w:lvl>
    <w:lvl w:ilvl="6" w:tplc="0419000F" w:tentative="1">
      <w:start w:val="1"/>
      <w:numFmt w:val="decimal"/>
      <w:lvlText w:val="%7."/>
      <w:lvlJc w:val="left"/>
      <w:pPr>
        <w:ind w:left="5218" w:hanging="360"/>
      </w:pPr>
    </w:lvl>
    <w:lvl w:ilvl="7" w:tplc="04190019" w:tentative="1">
      <w:start w:val="1"/>
      <w:numFmt w:val="lowerLetter"/>
      <w:lvlText w:val="%8."/>
      <w:lvlJc w:val="left"/>
      <w:pPr>
        <w:ind w:left="5938" w:hanging="360"/>
      </w:pPr>
    </w:lvl>
    <w:lvl w:ilvl="8" w:tplc="0419001B" w:tentative="1">
      <w:start w:val="1"/>
      <w:numFmt w:val="lowerRoman"/>
      <w:lvlText w:val="%9."/>
      <w:lvlJc w:val="right"/>
      <w:pPr>
        <w:ind w:left="6658" w:hanging="180"/>
      </w:pPr>
    </w:lvl>
  </w:abstractNum>
  <w:abstractNum w:abstractNumId="4">
    <w:nsid w:val="40F54B0A"/>
    <w:multiLevelType w:val="multilevel"/>
    <w:tmpl w:val="D840AC9C"/>
    <w:lvl w:ilvl="0">
      <w:start w:val="1"/>
      <w:numFmt w:val="decimal"/>
      <w:lvlText w:val="%1."/>
      <w:lvlJc w:val="left"/>
      <w:pPr>
        <w:ind w:left="502" w:hanging="360"/>
      </w:pPr>
      <w:rPr>
        <w:b/>
        <w:i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20" w:hanging="720"/>
      </w:pPr>
      <w:rPr>
        <w:rFonts w:hint="default"/>
      </w:rPr>
    </w:lvl>
    <w:lvl w:ilvl="3">
      <w:start w:val="1"/>
      <w:numFmt w:val="decimal"/>
      <w:isLgl/>
      <w:lvlText w:val="%1.%2.%3.%4."/>
      <w:lvlJc w:val="left"/>
      <w:pPr>
        <w:ind w:left="1880" w:hanging="1080"/>
      </w:pPr>
      <w:rPr>
        <w:rFonts w:hint="default"/>
      </w:rPr>
    </w:lvl>
    <w:lvl w:ilvl="4">
      <w:start w:val="1"/>
      <w:numFmt w:val="decimal"/>
      <w:isLgl/>
      <w:lvlText w:val="%1.%2.%3.%4.%5."/>
      <w:lvlJc w:val="left"/>
      <w:pPr>
        <w:ind w:left="188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40" w:hanging="1440"/>
      </w:pPr>
      <w:rPr>
        <w:rFonts w:hint="default"/>
      </w:rPr>
    </w:lvl>
    <w:lvl w:ilvl="7">
      <w:start w:val="1"/>
      <w:numFmt w:val="decimal"/>
      <w:isLgl/>
      <w:lvlText w:val="%1.%2.%3.%4.%5.%6.%7.%8."/>
      <w:lvlJc w:val="left"/>
      <w:pPr>
        <w:ind w:left="2600" w:hanging="1800"/>
      </w:pPr>
      <w:rPr>
        <w:rFonts w:hint="default"/>
      </w:rPr>
    </w:lvl>
    <w:lvl w:ilvl="8">
      <w:start w:val="1"/>
      <w:numFmt w:val="decimal"/>
      <w:isLgl/>
      <w:lvlText w:val="%1.%2.%3.%4.%5.%6.%7.%8.%9."/>
      <w:lvlJc w:val="left"/>
      <w:pPr>
        <w:ind w:left="2960" w:hanging="2160"/>
      </w:pPr>
      <w:rPr>
        <w:rFonts w:hint="default"/>
      </w:rPr>
    </w:lvl>
  </w:abstractNum>
  <w:abstractNum w:abstractNumId="5">
    <w:nsid w:val="421E3921"/>
    <w:multiLevelType w:val="hybridMultilevel"/>
    <w:tmpl w:val="10DC4742"/>
    <w:lvl w:ilvl="0" w:tplc="048251EC">
      <w:start w:val="1"/>
      <w:numFmt w:val="decimal"/>
      <w:lvlText w:val="%1."/>
      <w:lvlJc w:val="left"/>
      <w:pPr>
        <w:ind w:left="14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371EDE"/>
    <w:multiLevelType w:val="hybridMultilevel"/>
    <w:tmpl w:val="87509D42"/>
    <w:lvl w:ilvl="0" w:tplc="048251EC">
      <w:start w:val="1"/>
      <w:numFmt w:val="decimal"/>
      <w:lvlText w:val="%1."/>
      <w:lvlJc w:val="left"/>
      <w:pPr>
        <w:ind w:left="1497" w:hanging="360"/>
      </w:pPr>
      <w:rPr>
        <w:rFonts w:hint="default"/>
      </w:rPr>
    </w:lvl>
    <w:lvl w:ilvl="1" w:tplc="04190019" w:tentative="1">
      <w:start w:val="1"/>
      <w:numFmt w:val="lowerLetter"/>
      <w:lvlText w:val="%2."/>
      <w:lvlJc w:val="left"/>
      <w:pPr>
        <w:ind w:left="2217" w:hanging="360"/>
      </w:pPr>
    </w:lvl>
    <w:lvl w:ilvl="2" w:tplc="0419001B" w:tentative="1">
      <w:start w:val="1"/>
      <w:numFmt w:val="lowerRoman"/>
      <w:lvlText w:val="%3."/>
      <w:lvlJc w:val="right"/>
      <w:pPr>
        <w:ind w:left="2937" w:hanging="180"/>
      </w:pPr>
    </w:lvl>
    <w:lvl w:ilvl="3" w:tplc="0419000F" w:tentative="1">
      <w:start w:val="1"/>
      <w:numFmt w:val="decimal"/>
      <w:lvlText w:val="%4."/>
      <w:lvlJc w:val="left"/>
      <w:pPr>
        <w:ind w:left="3657" w:hanging="360"/>
      </w:pPr>
    </w:lvl>
    <w:lvl w:ilvl="4" w:tplc="04190019" w:tentative="1">
      <w:start w:val="1"/>
      <w:numFmt w:val="lowerLetter"/>
      <w:lvlText w:val="%5."/>
      <w:lvlJc w:val="left"/>
      <w:pPr>
        <w:ind w:left="4377" w:hanging="360"/>
      </w:pPr>
    </w:lvl>
    <w:lvl w:ilvl="5" w:tplc="0419001B" w:tentative="1">
      <w:start w:val="1"/>
      <w:numFmt w:val="lowerRoman"/>
      <w:lvlText w:val="%6."/>
      <w:lvlJc w:val="right"/>
      <w:pPr>
        <w:ind w:left="5097" w:hanging="180"/>
      </w:pPr>
    </w:lvl>
    <w:lvl w:ilvl="6" w:tplc="0419000F" w:tentative="1">
      <w:start w:val="1"/>
      <w:numFmt w:val="decimal"/>
      <w:lvlText w:val="%7."/>
      <w:lvlJc w:val="left"/>
      <w:pPr>
        <w:ind w:left="5817" w:hanging="360"/>
      </w:pPr>
    </w:lvl>
    <w:lvl w:ilvl="7" w:tplc="04190019" w:tentative="1">
      <w:start w:val="1"/>
      <w:numFmt w:val="lowerLetter"/>
      <w:lvlText w:val="%8."/>
      <w:lvlJc w:val="left"/>
      <w:pPr>
        <w:ind w:left="6537" w:hanging="360"/>
      </w:pPr>
    </w:lvl>
    <w:lvl w:ilvl="8" w:tplc="0419001B" w:tentative="1">
      <w:start w:val="1"/>
      <w:numFmt w:val="lowerRoman"/>
      <w:lvlText w:val="%9."/>
      <w:lvlJc w:val="right"/>
      <w:pPr>
        <w:ind w:left="7257" w:hanging="180"/>
      </w:pPr>
    </w:lvl>
  </w:abstractNum>
  <w:abstractNum w:abstractNumId="7">
    <w:nsid w:val="74787C36"/>
    <w:multiLevelType w:val="hybridMultilevel"/>
    <w:tmpl w:val="A0543774"/>
    <w:lvl w:ilvl="0" w:tplc="BE58EC5A">
      <w:start w:val="1"/>
      <w:numFmt w:val="decimal"/>
      <w:lvlText w:val="%1."/>
      <w:lvlJc w:val="left"/>
      <w:pPr>
        <w:ind w:left="7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76CD59F6"/>
    <w:multiLevelType w:val="hybridMultilevel"/>
    <w:tmpl w:val="10DC4742"/>
    <w:lvl w:ilvl="0" w:tplc="048251EC">
      <w:start w:val="1"/>
      <w:numFmt w:val="decimal"/>
      <w:lvlText w:val="%1."/>
      <w:lvlJc w:val="left"/>
      <w:pPr>
        <w:ind w:left="149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674890"/>
    <w:multiLevelType w:val="hybridMultilevel"/>
    <w:tmpl w:val="739244CE"/>
    <w:lvl w:ilvl="0" w:tplc="D9AE94D0">
      <w:start w:val="4"/>
      <w:numFmt w:val="decimal"/>
      <w:lvlText w:val="%1."/>
      <w:lvlJc w:val="left"/>
      <w:pPr>
        <w:ind w:left="753" w:hanging="36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num w:numId="1">
    <w:abstractNumId w:val="10"/>
  </w:num>
  <w:num w:numId="2">
    <w:abstractNumId w:val="7"/>
  </w:num>
  <w:num w:numId="3">
    <w:abstractNumId w:val="1"/>
  </w:num>
  <w:num w:numId="4">
    <w:abstractNumId w:val="0"/>
  </w:num>
  <w:num w:numId="5">
    <w:abstractNumId w:val="3"/>
  </w:num>
  <w:num w:numId="6">
    <w:abstractNumId w:val="4"/>
  </w:num>
  <w:num w:numId="7">
    <w:abstractNumId w:val="6"/>
  </w:num>
  <w:num w:numId="8">
    <w:abstractNumId w:val="9"/>
  </w:num>
  <w:num w:numId="9">
    <w:abstractNumId w:val="8"/>
  </w:num>
  <w:num w:numId="10">
    <w:abstractNumId w:val="2"/>
  </w:num>
  <w:num w:numId="11">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stylePaneFormatFilter w:val="3F01"/>
  <w:doNotTrackMoves/>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25BE"/>
    <w:rsid w:val="000063AC"/>
    <w:rsid w:val="00010F11"/>
    <w:rsid w:val="000306DD"/>
    <w:rsid w:val="00036D6F"/>
    <w:rsid w:val="000425E6"/>
    <w:rsid w:val="00045C69"/>
    <w:rsid w:val="00050EC1"/>
    <w:rsid w:val="00051E89"/>
    <w:rsid w:val="000544DB"/>
    <w:rsid w:val="00054FE2"/>
    <w:rsid w:val="00055516"/>
    <w:rsid w:val="00063D00"/>
    <w:rsid w:val="00066BA5"/>
    <w:rsid w:val="00067353"/>
    <w:rsid w:val="000801C2"/>
    <w:rsid w:val="0008161B"/>
    <w:rsid w:val="00094253"/>
    <w:rsid w:val="000978A2"/>
    <w:rsid w:val="000A1EB1"/>
    <w:rsid w:val="000B0916"/>
    <w:rsid w:val="000D389F"/>
    <w:rsid w:val="000E04FF"/>
    <w:rsid w:val="000F10A7"/>
    <w:rsid w:val="000F4922"/>
    <w:rsid w:val="000F512C"/>
    <w:rsid w:val="001013BB"/>
    <w:rsid w:val="0010241F"/>
    <w:rsid w:val="00107511"/>
    <w:rsid w:val="00113E76"/>
    <w:rsid w:val="00115D22"/>
    <w:rsid w:val="0012639D"/>
    <w:rsid w:val="00131C38"/>
    <w:rsid w:val="0013405F"/>
    <w:rsid w:val="00147D4F"/>
    <w:rsid w:val="001507D4"/>
    <w:rsid w:val="00152163"/>
    <w:rsid w:val="001615A2"/>
    <w:rsid w:val="00173E53"/>
    <w:rsid w:val="0018641A"/>
    <w:rsid w:val="0019412E"/>
    <w:rsid w:val="00196A06"/>
    <w:rsid w:val="001A1252"/>
    <w:rsid w:val="001A182E"/>
    <w:rsid w:val="001A2007"/>
    <w:rsid w:val="001A4E6B"/>
    <w:rsid w:val="001B2B95"/>
    <w:rsid w:val="001C613A"/>
    <w:rsid w:val="001C6668"/>
    <w:rsid w:val="001D3554"/>
    <w:rsid w:val="001D6AC5"/>
    <w:rsid w:val="001D7186"/>
    <w:rsid w:val="001E266F"/>
    <w:rsid w:val="001F014B"/>
    <w:rsid w:val="001F0E72"/>
    <w:rsid w:val="001F2EF9"/>
    <w:rsid w:val="00203809"/>
    <w:rsid w:val="002069FE"/>
    <w:rsid w:val="00217581"/>
    <w:rsid w:val="00217A9E"/>
    <w:rsid w:val="00220733"/>
    <w:rsid w:val="00224D9E"/>
    <w:rsid w:val="00240E0D"/>
    <w:rsid w:val="0024270B"/>
    <w:rsid w:val="00242A3B"/>
    <w:rsid w:val="00243DE6"/>
    <w:rsid w:val="0024434A"/>
    <w:rsid w:val="00251C37"/>
    <w:rsid w:val="002562E7"/>
    <w:rsid w:val="00261BD3"/>
    <w:rsid w:val="002637CD"/>
    <w:rsid w:val="002716B4"/>
    <w:rsid w:val="00277AD1"/>
    <w:rsid w:val="00285656"/>
    <w:rsid w:val="00294AD2"/>
    <w:rsid w:val="0029505E"/>
    <w:rsid w:val="002A010E"/>
    <w:rsid w:val="002B0CF6"/>
    <w:rsid w:val="002C0376"/>
    <w:rsid w:val="002D1F84"/>
    <w:rsid w:val="002E639B"/>
    <w:rsid w:val="002F55A4"/>
    <w:rsid w:val="0032470F"/>
    <w:rsid w:val="00342188"/>
    <w:rsid w:val="003450C3"/>
    <w:rsid w:val="003465E8"/>
    <w:rsid w:val="0034687E"/>
    <w:rsid w:val="003530F8"/>
    <w:rsid w:val="00362037"/>
    <w:rsid w:val="00363F00"/>
    <w:rsid w:val="00364C47"/>
    <w:rsid w:val="0037184E"/>
    <w:rsid w:val="003721F3"/>
    <w:rsid w:val="00374791"/>
    <w:rsid w:val="00386A49"/>
    <w:rsid w:val="0039211A"/>
    <w:rsid w:val="003A596A"/>
    <w:rsid w:val="003B571B"/>
    <w:rsid w:val="003B71FE"/>
    <w:rsid w:val="003D2D66"/>
    <w:rsid w:val="003D433A"/>
    <w:rsid w:val="003E1E0C"/>
    <w:rsid w:val="003E3DD1"/>
    <w:rsid w:val="003E4927"/>
    <w:rsid w:val="003F5BA4"/>
    <w:rsid w:val="00407964"/>
    <w:rsid w:val="00407A41"/>
    <w:rsid w:val="00420882"/>
    <w:rsid w:val="00421A27"/>
    <w:rsid w:val="00423A38"/>
    <w:rsid w:val="004316F4"/>
    <w:rsid w:val="00435A44"/>
    <w:rsid w:val="004433F2"/>
    <w:rsid w:val="004624DD"/>
    <w:rsid w:val="00464638"/>
    <w:rsid w:val="00472293"/>
    <w:rsid w:val="0048775E"/>
    <w:rsid w:val="004C5953"/>
    <w:rsid w:val="004C6DF3"/>
    <w:rsid w:val="004F032A"/>
    <w:rsid w:val="004F65FC"/>
    <w:rsid w:val="00502ED0"/>
    <w:rsid w:val="00503475"/>
    <w:rsid w:val="005047E7"/>
    <w:rsid w:val="00522E14"/>
    <w:rsid w:val="005337CF"/>
    <w:rsid w:val="005374BD"/>
    <w:rsid w:val="00551238"/>
    <w:rsid w:val="005542B9"/>
    <w:rsid w:val="00564EDE"/>
    <w:rsid w:val="005678A2"/>
    <w:rsid w:val="00575A26"/>
    <w:rsid w:val="0057672B"/>
    <w:rsid w:val="00584079"/>
    <w:rsid w:val="005967B1"/>
    <w:rsid w:val="005C4D31"/>
    <w:rsid w:val="005D4FE7"/>
    <w:rsid w:val="005E00BC"/>
    <w:rsid w:val="005E0FCA"/>
    <w:rsid w:val="005F033B"/>
    <w:rsid w:val="005F2123"/>
    <w:rsid w:val="005F3C26"/>
    <w:rsid w:val="00617D5D"/>
    <w:rsid w:val="00624F44"/>
    <w:rsid w:val="00625FC3"/>
    <w:rsid w:val="006345BB"/>
    <w:rsid w:val="00640170"/>
    <w:rsid w:val="00655863"/>
    <w:rsid w:val="00656628"/>
    <w:rsid w:val="00671B89"/>
    <w:rsid w:val="00681043"/>
    <w:rsid w:val="00682E18"/>
    <w:rsid w:val="006A0A14"/>
    <w:rsid w:val="006A59FB"/>
    <w:rsid w:val="006B3908"/>
    <w:rsid w:val="006B5587"/>
    <w:rsid w:val="006C1369"/>
    <w:rsid w:val="006C3A50"/>
    <w:rsid w:val="006C67C8"/>
    <w:rsid w:val="006D12C7"/>
    <w:rsid w:val="006E4650"/>
    <w:rsid w:val="006F37C6"/>
    <w:rsid w:val="00724C48"/>
    <w:rsid w:val="00731C4E"/>
    <w:rsid w:val="00755A82"/>
    <w:rsid w:val="00765C89"/>
    <w:rsid w:val="00767409"/>
    <w:rsid w:val="00770060"/>
    <w:rsid w:val="00773381"/>
    <w:rsid w:val="007754E4"/>
    <w:rsid w:val="00775BCB"/>
    <w:rsid w:val="00777CC9"/>
    <w:rsid w:val="00786FA7"/>
    <w:rsid w:val="00791729"/>
    <w:rsid w:val="00793535"/>
    <w:rsid w:val="007950DB"/>
    <w:rsid w:val="007A2A74"/>
    <w:rsid w:val="007B3E7C"/>
    <w:rsid w:val="007B5639"/>
    <w:rsid w:val="007C088E"/>
    <w:rsid w:val="007C2E88"/>
    <w:rsid w:val="007F4C8D"/>
    <w:rsid w:val="007F7A6A"/>
    <w:rsid w:val="00801A1F"/>
    <w:rsid w:val="00806B52"/>
    <w:rsid w:val="00806CC2"/>
    <w:rsid w:val="00815833"/>
    <w:rsid w:val="00827CFA"/>
    <w:rsid w:val="0083271C"/>
    <w:rsid w:val="00834280"/>
    <w:rsid w:val="0083796E"/>
    <w:rsid w:val="00841F73"/>
    <w:rsid w:val="008439AC"/>
    <w:rsid w:val="0086264B"/>
    <w:rsid w:val="00862E4E"/>
    <w:rsid w:val="008642ED"/>
    <w:rsid w:val="0086698D"/>
    <w:rsid w:val="0087519F"/>
    <w:rsid w:val="00880A7F"/>
    <w:rsid w:val="00887C8C"/>
    <w:rsid w:val="008A20F0"/>
    <w:rsid w:val="008B2088"/>
    <w:rsid w:val="008B5635"/>
    <w:rsid w:val="008B66BD"/>
    <w:rsid w:val="008C65D7"/>
    <w:rsid w:val="008C6C66"/>
    <w:rsid w:val="008E0370"/>
    <w:rsid w:val="008F7C09"/>
    <w:rsid w:val="009006C1"/>
    <w:rsid w:val="00901F3F"/>
    <w:rsid w:val="00902C27"/>
    <w:rsid w:val="009125BE"/>
    <w:rsid w:val="00921130"/>
    <w:rsid w:val="00933420"/>
    <w:rsid w:val="009345C6"/>
    <w:rsid w:val="0094089E"/>
    <w:rsid w:val="00965959"/>
    <w:rsid w:val="00972B2A"/>
    <w:rsid w:val="00974FA5"/>
    <w:rsid w:val="009818BE"/>
    <w:rsid w:val="009B03BB"/>
    <w:rsid w:val="009C15E7"/>
    <w:rsid w:val="009D68E7"/>
    <w:rsid w:val="009E1242"/>
    <w:rsid w:val="009E657E"/>
    <w:rsid w:val="009F09AA"/>
    <w:rsid w:val="009F30D6"/>
    <w:rsid w:val="009F31E9"/>
    <w:rsid w:val="00A01651"/>
    <w:rsid w:val="00A02FD6"/>
    <w:rsid w:val="00A03216"/>
    <w:rsid w:val="00A06F3B"/>
    <w:rsid w:val="00A10D56"/>
    <w:rsid w:val="00A16B54"/>
    <w:rsid w:val="00A16C34"/>
    <w:rsid w:val="00A21351"/>
    <w:rsid w:val="00A21C93"/>
    <w:rsid w:val="00A242E4"/>
    <w:rsid w:val="00A26214"/>
    <w:rsid w:val="00A3084F"/>
    <w:rsid w:val="00A3386A"/>
    <w:rsid w:val="00A34587"/>
    <w:rsid w:val="00A40900"/>
    <w:rsid w:val="00A4578E"/>
    <w:rsid w:val="00A5741F"/>
    <w:rsid w:val="00A64E9A"/>
    <w:rsid w:val="00A739AD"/>
    <w:rsid w:val="00A77094"/>
    <w:rsid w:val="00A87C4E"/>
    <w:rsid w:val="00A91F0E"/>
    <w:rsid w:val="00AA7936"/>
    <w:rsid w:val="00AA7B25"/>
    <w:rsid w:val="00AB54CC"/>
    <w:rsid w:val="00AC5DC6"/>
    <w:rsid w:val="00AE20D7"/>
    <w:rsid w:val="00AE2900"/>
    <w:rsid w:val="00AE4D3E"/>
    <w:rsid w:val="00AE65C8"/>
    <w:rsid w:val="00AF2BB2"/>
    <w:rsid w:val="00AF3B70"/>
    <w:rsid w:val="00AF53C3"/>
    <w:rsid w:val="00B03F6C"/>
    <w:rsid w:val="00B23837"/>
    <w:rsid w:val="00B44742"/>
    <w:rsid w:val="00B56311"/>
    <w:rsid w:val="00B67105"/>
    <w:rsid w:val="00B70023"/>
    <w:rsid w:val="00B72C01"/>
    <w:rsid w:val="00B72EF8"/>
    <w:rsid w:val="00B82F70"/>
    <w:rsid w:val="00B9091A"/>
    <w:rsid w:val="00B91227"/>
    <w:rsid w:val="00B93AAC"/>
    <w:rsid w:val="00B93B6E"/>
    <w:rsid w:val="00B963C3"/>
    <w:rsid w:val="00BA0CDF"/>
    <w:rsid w:val="00BA0E4E"/>
    <w:rsid w:val="00BA5579"/>
    <w:rsid w:val="00BB3135"/>
    <w:rsid w:val="00BC658F"/>
    <w:rsid w:val="00BD51D2"/>
    <w:rsid w:val="00BD7EEF"/>
    <w:rsid w:val="00BF543A"/>
    <w:rsid w:val="00BF5CB1"/>
    <w:rsid w:val="00C0251B"/>
    <w:rsid w:val="00C15BB4"/>
    <w:rsid w:val="00C3295F"/>
    <w:rsid w:val="00C47306"/>
    <w:rsid w:val="00C518F8"/>
    <w:rsid w:val="00C519F2"/>
    <w:rsid w:val="00C532C1"/>
    <w:rsid w:val="00C559F4"/>
    <w:rsid w:val="00C60F02"/>
    <w:rsid w:val="00C67921"/>
    <w:rsid w:val="00C73D3C"/>
    <w:rsid w:val="00C8359C"/>
    <w:rsid w:val="00C9511B"/>
    <w:rsid w:val="00C95B3B"/>
    <w:rsid w:val="00CB4FBC"/>
    <w:rsid w:val="00CC4A65"/>
    <w:rsid w:val="00CC6710"/>
    <w:rsid w:val="00CE0A80"/>
    <w:rsid w:val="00CE1851"/>
    <w:rsid w:val="00CE450F"/>
    <w:rsid w:val="00CF3D4D"/>
    <w:rsid w:val="00CF5198"/>
    <w:rsid w:val="00D0070A"/>
    <w:rsid w:val="00D02CFD"/>
    <w:rsid w:val="00D042E5"/>
    <w:rsid w:val="00D05B95"/>
    <w:rsid w:val="00D24415"/>
    <w:rsid w:val="00D40290"/>
    <w:rsid w:val="00D40C06"/>
    <w:rsid w:val="00D656D8"/>
    <w:rsid w:val="00D67FAA"/>
    <w:rsid w:val="00D707CB"/>
    <w:rsid w:val="00D71AF8"/>
    <w:rsid w:val="00D75CF7"/>
    <w:rsid w:val="00D81858"/>
    <w:rsid w:val="00DD3721"/>
    <w:rsid w:val="00DD4877"/>
    <w:rsid w:val="00DE367E"/>
    <w:rsid w:val="00DF49B3"/>
    <w:rsid w:val="00E022FE"/>
    <w:rsid w:val="00E05351"/>
    <w:rsid w:val="00E12548"/>
    <w:rsid w:val="00E20559"/>
    <w:rsid w:val="00E33B38"/>
    <w:rsid w:val="00E50AED"/>
    <w:rsid w:val="00E51396"/>
    <w:rsid w:val="00E55F41"/>
    <w:rsid w:val="00E725E4"/>
    <w:rsid w:val="00E77335"/>
    <w:rsid w:val="00E83E82"/>
    <w:rsid w:val="00E93EFC"/>
    <w:rsid w:val="00E95DD8"/>
    <w:rsid w:val="00E97385"/>
    <w:rsid w:val="00E973E4"/>
    <w:rsid w:val="00E9746F"/>
    <w:rsid w:val="00EB1160"/>
    <w:rsid w:val="00EB5D03"/>
    <w:rsid w:val="00EC14A7"/>
    <w:rsid w:val="00EC2886"/>
    <w:rsid w:val="00ED7867"/>
    <w:rsid w:val="00EF050D"/>
    <w:rsid w:val="00F03780"/>
    <w:rsid w:val="00F33843"/>
    <w:rsid w:val="00F34B47"/>
    <w:rsid w:val="00F412ED"/>
    <w:rsid w:val="00F41523"/>
    <w:rsid w:val="00F61189"/>
    <w:rsid w:val="00F655DC"/>
    <w:rsid w:val="00F73C3C"/>
    <w:rsid w:val="00F75D07"/>
    <w:rsid w:val="00F94763"/>
    <w:rsid w:val="00FA2123"/>
    <w:rsid w:val="00FA4406"/>
    <w:rsid w:val="00FB0979"/>
    <w:rsid w:val="00FB3292"/>
    <w:rsid w:val="00FC6196"/>
    <w:rsid w:val="00FD32EB"/>
    <w:rsid w:val="00FD661D"/>
    <w:rsid w:val="00FE4B90"/>
    <w:rsid w:val="00FE6C50"/>
    <w:rsid w:val="00FE6F2F"/>
    <w:rsid w:val="00FF1EDB"/>
    <w:rsid w:val="00FF30F1"/>
    <w:rsid w:val="00FF4C8D"/>
    <w:rsid w:val="00FF507A"/>
    <w:rsid w:val="00FF6D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2B9"/>
    <w:pPr>
      <w:widowControl w:val="0"/>
      <w:autoSpaceDE w:val="0"/>
      <w:autoSpaceDN w:val="0"/>
      <w:adjustRightInd w:val="0"/>
    </w:pPr>
    <w:rPr>
      <w:sz w:val="24"/>
      <w:szCs w:val="24"/>
    </w:rPr>
  </w:style>
  <w:style w:type="paragraph" w:styleId="1">
    <w:name w:val="heading 1"/>
    <w:basedOn w:val="a"/>
    <w:next w:val="a"/>
    <w:qFormat/>
    <w:rsid w:val="00D656D8"/>
    <w:pPr>
      <w:keepNext/>
      <w:autoSpaceDE/>
      <w:autoSpaceDN/>
      <w:adjustRightInd/>
      <w:ind w:firstLine="400"/>
      <w:jc w:val="both"/>
      <w:outlineLvl w:val="0"/>
    </w:pPr>
    <w:rPr>
      <w:i/>
      <w:iCs/>
      <w:szCs w:val="20"/>
    </w:rPr>
  </w:style>
  <w:style w:type="paragraph" w:styleId="2">
    <w:name w:val="heading 2"/>
    <w:basedOn w:val="a"/>
    <w:next w:val="a"/>
    <w:qFormat/>
    <w:rsid w:val="00D656D8"/>
    <w:pPr>
      <w:keepNext/>
      <w:autoSpaceDE/>
      <w:autoSpaceDN/>
      <w:adjustRightInd/>
      <w:ind w:firstLine="400"/>
      <w:jc w:val="both"/>
      <w:outlineLvl w:val="1"/>
    </w:pPr>
    <w:rPr>
      <w:b/>
      <w:bCs/>
      <w:i/>
      <w:szCs w:val="20"/>
    </w:rPr>
  </w:style>
  <w:style w:type="paragraph" w:styleId="4">
    <w:name w:val="heading 4"/>
    <w:basedOn w:val="a"/>
    <w:next w:val="a"/>
    <w:link w:val="40"/>
    <w:qFormat/>
    <w:rsid w:val="001C6668"/>
    <w:pPr>
      <w:keepNext/>
      <w:spacing w:before="240" w:after="60"/>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5542B9"/>
  </w:style>
  <w:style w:type="paragraph" w:customStyle="1" w:styleId="Style2">
    <w:name w:val="Style2"/>
    <w:basedOn w:val="a"/>
    <w:rsid w:val="005542B9"/>
  </w:style>
  <w:style w:type="paragraph" w:customStyle="1" w:styleId="Style3">
    <w:name w:val="Style3"/>
    <w:basedOn w:val="a"/>
    <w:uiPriority w:val="99"/>
    <w:rsid w:val="005542B9"/>
  </w:style>
  <w:style w:type="paragraph" w:customStyle="1" w:styleId="Style4">
    <w:name w:val="Style4"/>
    <w:basedOn w:val="a"/>
    <w:rsid w:val="005542B9"/>
  </w:style>
  <w:style w:type="paragraph" w:customStyle="1" w:styleId="Style5">
    <w:name w:val="Style5"/>
    <w:basedOn w:val="a"/>
    <w:rsid w:val="005542B9"/>
  </w:style>
  <w:style w:type="paragraph" w:customStyle="1" w:styleId="Style6">
    <w:name w:val="Style6"/>
    <w:basedOn w:val="a"/>
    <w:rsid w:val="005542B9"/>
  </w:style>
  <w:style w:type="paragraph" w:customStyle="1" w:styleId="Style7">
    <w:name w:val="Style7"/>
    <w:basedOn w:val="a"/>
    <w:rsid w:val="005542B9"/>
  </w:style>
  <w:style w:type="paragraph" w:customStyle="1" w:styleId="Style8">
    <w:name w:val="Style8"/>
    <w:basedOn w:val="a"/>
    <w:rsid w:val="005542B9"/>
  </w:style>
  <w:style w:type="character" w:customStyle="1" w:styleId="FontStyle11">
    <w:name w:val="Font Style11"/>
    <w:rsid w:val="005542B9"/>
    <w:rPr>
      <w:rFonts w:ascii="Times New Roman" w:hAnsi="Times New Roman" w:cs="Times New Roman"/>
      <w:sz w:val="10"/>
      <w:szCs w:val="10"/>
    </w:rPr>
  </w:style>
  <w:style w:type="character" w:customStyle="1" w:styleId="FontStyle12">
    <w:name w:val="Font Style12"/>
    <w:rsid w:val="005542B9"/>
    <w:rPr>
      <w:rFonts w:ascii="Georgia" w:hAnsi="Georgia" w:cs="Georgia"/>
      <w:b/>
      <w:bCs/>
      <w:sz w:val="12"/>
      <w:szCs w:val="12"/>
    </w:rPr>
  </w:style>
  <w:style w:type="character" w:customStyle="1" w:styleId="FontStyle13">
    <w:name w:val="Font Style13"/>
    <w:rsid w:val="005542B9"/>
    <w:rPr>
      <w:rFonts w:ascii="Times New Roman" w:hAnsi="Times New Roman" w:cs="Times New Roman"/>
      <w:b/>
      <w:bCs/>
      <w:sz w:val="12"/>
      <w:szCs w:val="12"/>
    </w:rPr>
  </w:style>
  <w:style w:type="character" w:customStyle="1" w:styleId="FontStyle14">
    <w:name w:val="Font Style14"/>
    <w:rsid w:val="005542B9"/>
    <w:rPr>
      <w:rFonts w:ascii="Times New Roman" w:hAnsi="Times New Roman" w:cs="Times New Roman"/>
      <w:b/>
      <w:bCs/>
      <w:sz w:val="14"/>
      <w:szCs w:val="14"/>
    </w:rPr>
  </w:style>
  <w:style w:type="character" w:customStyle="1" w:styleId="FontStyle15">
    <w:name w:val="Font Style15"/>
    <w:rsid w:val="005542B9"/>
    <w:rPr>
      <w:rFonts w:ascii="Times New Roman" w:hAnsi="Times New Roman" w:cs="Times New Roman"/>
      <w:b/>
      <w:bCs/>
      <w:sz w:val="18"/>
      <w:szCs w:val="18"/>
    </w:rPr>
  </w:style>
  <w:style w:type="character" w:customStyle="1" w:styleId="FontStyle16">
    <w:name w:val="Font Style16"/>
    <w:uiPriority w:val="99"/>
    <w:rsid w:val="005542B9"/>
    <w:rPr>
      <w:rFonts w:ascii="Times New Roman" w:hAnsi="Times New Roman" w:cs="Times New Roman"/>
      <w:b/>
      <w:bCs/>
      <w:sz w:val="16"/>
      <w:szCs w:val="16"/>
    </w:rPr>
  </w:style>
  <w:style w:type="character" w:customStyle="1" w:styleId="FontStyle17">
    <w:name w:val="Font Style17"/>
    <w:rsid w:val="005542B9"/>
    <w:rPr>
      <w:rFonts w:ascii="Times New Roman" w:hAnsi="Times New Roman" w:cs="Times New Roman"/>
      <w:b/>
      <w:bCs/>
      <w:sz w:val="16"/>
      <w:szCs w:val="16"/>
    </w:rPr>
  </w:style>
  <w:style w:type="character" w:customStyle="1" w:styleId="FontStyle18">
    <w:name w:val="Font Style18"/>
    <w:rsid w:val="005542B9"/>
    <w:rPr>
      <w:rFonts w:ascii="Times New Roman" w:hAnsi="Times New Roman" w:cs="Times New Roman"/>
      <w:b/>
      <w:bCs/>
      <w:sz w:val="10"/>
      <w:szCs w:val="10"/>
    </w:rPr>
  </w:style>
  <w:style w:type="character" w:customStyle="1" w:styleId="FontStyle19">
    <w:name w:val="Font Style19"/>
    <w:rsid w:val="005542B9"/>
    <w:rPr>
      <w:rFonts w:ascii="Times New Roman" w:hAnsi="Times New Roman" w:cs="Times New Roman"/>
      <w:i/>
      <w:iCs/>
      <w:sz w:val="12"/>
      <w:szCs w:val="12"/>
    </w:rPr>
  </w:style>
  <w:style w:type="character" w:customStyle="1" w:styleId="FontStyle20">
    <w:name w:val="Font Style20"/>
    <w:rsid w:val="005542B9"/>
    <w:rPr>
      <w:rFonts w:ascii="Georgia" w:hAnsi="Georgia" w:cs="Georgia"/>
      <w:sz w:val="12"/>
      <w:szCs w:val="12"/>
    </w:rPr>
  </w:style>
  <w:style w:type="character" w:customStyle="1" w:styleId="FontStyle21">
    <w:name w:val="Font Style21"/>
    <w:rsid w:val="005542B9"/>
    <w:rPr>
      <w:rFonts w:ascii="Times New Roman" w:hAnsi="Times New Roman" w:cs="Times New Roman"/>
      <w:sz w:val="12"/>
      <w:szCs w:val="12"/>
    </w:rPr>
  </w:style>
  <w:style w:type="character" w:customStyle="1" w:styleId="FontStyle22">
    <w:name w:val="Font Style22"/>
    <w:rsid w:val="005542B9"/>
    <w:rPr>
      <w:rFonts w:ascii="Times New Roman" w:hAnsi="Times New Roman" w:cs="Times New Roman"/>
      <w:sz w:val="20"/>
      <w:szCs w:val="20"/>
    </w:rPr>
  </w:style>
  <w:style w:type="character" w:customStyle="1" w:styleId="FontStyle23">
    <w:name w:val="Font Style23"/>
    <w:rsid w:val="005542B9"/>
    <w:rPr>
      <w:rFonts w:ascii="Times New Roman" w:hAnsi="Times New Roman" w:cs="Times New Roman"/>
      <w:b/>
      <w:bCs/>
      <w:sz w:val="12"/>
      <w:szCs w:val="12"/>
    </w:rPr>
  </w:style>
  <w:style w:type="character" w:customStyle="1" w:styleId="FontStyle24">
    <w:name w:val="Font Style24"/>
    <w:rsid w:val="005542B9"/>
    <w:rPr>
      <w:rFonts w:ascii="Times New Roman" w:hAnsi="Times New Roman" w:cs="Times New Roman"/>
      <w:b/>
      <w:bCs/>
      <w:sz w:val="10"/>
      <w:szCs w:val="10"/>
    </w:rPr>
  </w:style>
  <w:style w:type="character" w:customStyle="1" w:styleId="FontStyle25">
    <w:name w:val="Font Style25"/>
    <w:rsid w:val="005542B9"/>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rsid w:val="0087519F"/>
    <w:pPr>
      <w:tabs>
        <w:tab w:val="center" w:pos="4677"/>
        <w:tab w:val="right" w:pos="9355"/>
      </w:tabs>
    </w:pPr>
  </w:style>
  <w:style w:type="character" w:styleId="a4">
    <w:name w:val="page number"/>
    <w:basedOn w:val="a0"/>
    <w:rsid w:val="0087519F"/>
  </w:style>
  <w:style w:type="table" w:styleId="a5">
    <w:name w:val="Table Grid"/>
    <w:basedOn w:val="a1"/>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a"/>
    <w:next w:val="a"/>
    <w:rsid w:val="00D656D8"/>
    <w:pPr>
      <w:keepNext/>
      <w:autoSpaceDE/>
      <w:autoSpaceDN/>
      <w:adjustRightInd/>
      <w:ind w:firstLine="400"/>
      <w:jc w:val="both"/>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6">
    <w:name w:val="Body Text Indent"/>
    <w:basedOn w:val="a"/>
    <w:link w:val="a7"/>
    <w:rsid w:val="00E51396"/>
    <w:pPr>
      <w:widowControl/>
      <w:autoSpaceDE/>
      <w:autoSpaceDN/>
      <w:adjustRightInd/>
      <w:ind w:firstLine="709"/>
    </w:pPr>
    <w:rPr>
      <w:i/>
      <w:iCs/>
      <w:lang/>
    </w:rPr>
  </w:style>
  <w:style w:type="character" w:customStyle="1" w:styleId="a7">
    <w:name w:val="Основной текст с отступом Знак"/>
    <w:link w:val="a6"/>
    <w:rsid w:val="00E51396"/>
    <w:rPr>
      <w:i/>
      <w:iCs/>
      <w:sz w:val="24"/>
      <w:szCs w:val="24"/>
    </w:rPr>
  </w:style>
  <w:style w:type="character" w:styleId="a8">
    <w:name w:val="Emphasis"/>
    <w:qFormat/>
    <w:rsid w:val="00E51396"/>
    <w:rPr>
      <w:i/>
      <w:iCs/>
    </w:rPr>
  </w:style>
  <w:style w:type="paragraph" w:styleId="a9">
    <w:name w:val="Balloon Text"/>
    <w:basedOn w:val="a"/>
    <w:semiHidden/>
    <w:rsid w:val="002637CD"/>
    <w:rPr>
      <w:rFonts w:ascii="Tahoma" w:hAnsi="Tahoma" w:cs="Tahoma"/>
      <w:sz w:val="16"/>
      <w:szCs w:val="16"/>
    </w:rPr>
  </w:style>
  <w:style w:type="paragraph" w:styleId="aa">
    <w:name w:val="footnote text"/>
    <w:basedOn w:val="a"/>
    <w:semiHidden/>
    <w:rsid w:val="008B2088"/>
    <w:pPr>
      <w:ind w:firstLine="567"/>
      <w:jc w:val="both"/>
    </w:pPr>
    <w:rPr>
      <w:rFonts w:cs="Courier New"/>
      <w:sz w:val="20"/>
      <w:szCs w:val="20"/>
    </w:rPr>
  </w:style>
  <w:style w:type="character" w:styleId="ab">
    <w:name w:val="footnote reference"/>
    <w:semiHidden/>
    <w:rsid w:val="00A77094"/>
    <w:rPr>
      <w:vertAlign w:val="superscript"/>
    </w:rPr>
  </w:style>
  <w:style w:type="paragraph" w:customStyle="1" w:styleId="ac">
    <w:name w:val="Данные таблицы"/>
    <w:basedOn w:val="a"/>
    <w:autoRedefine/>
    <w:rsid w:val="00421A27"/>
    <w:pPr>
      <w:jc w:val="both"/>
    </w:pPr>
    <w:rPr>
      <w:rFonts w:cs="Courier New"/>
      <w:snapToGrid w:val="0"/>
    </w:rPr>
  </w:style>
  <w:style w:type="character" w:styleId="ad">
    <w:name w:val="Hyperlink"/>
    <w:rsid w:val="007B5639"/>
    <w:rPr>
      <w:color w:val="0000FF"/>
      <w:u w:val="single"/>
    </w:rPr>
  </w:style>
  <w:style w:type="character" w:styleId="ae">
    <w:name w:val="FollowedHyperlink"/>
    <w:rsid w:val="007B5639"/>
    <w:rPr>
      <w:color w:val="800080"/>
      <w:u w:val="single"/>
    </w:rPr>
  </w:style>
  <w:style w:type="paragraph" w:customStyle="1" w:styleId="10">
    <w:name w:val="Название1"/>
    <w:basedOn w:val="a"/>
    <w:qFormat/>
    <w:rsid w:val="00BC658F"/>
    <w:pPr>
      <w:widowControl/>
      <w:autoSpaceDE/>
      <w:autoSpaceDN/>
      <w:adjustRightInd/>
      <w:jc w:val="center"/>
    </w:pPr>
    <w:rPr>
      <w:szCs w:val="20"/>
    </w:rPr>
  </w:style>
  <w:style w:type="paragraph" w:styleId="21">
    <w:name w:val="Body Text 2"/>
    <w:basedOn w:val="a"/>
    <w:rsid w:val="002562E7"/>
    <w:pPr>
      <w:widowControl/>
      <w:autoSpaceDE/>
      <w:autoSpaceDN/>
      <w:adjustRightInd/>
      <w:spacing w:after="120" w:line="480" w:lineRule="auto"/>
    </w:pPr>
    <w:rPr>
      <w:szCs w:val="20"/>
    </w:rPr>
  </w:style>
  <w:style w:type="character" w:customStyle="1" w:styleId="40">
    <w:name w:val="Заголовок 4 Знак"/>
    <w:link w:val="4"/>
    <w:semiHidden/>
    <w:rsid w:val="001C6668"/>
    <w:rPr>
      <w:rFonts w:ascii="Calibri" w:eastAsia="Times New Roman" w:hAnsi="Calibri" w:cs="Times New Roman"/>
      <w:b/>
      <w:bCs/>
      <w:sz w:val="28"/>
      <w:szCs w:val="28"/>
    </w:rPr>
  </w:style>
  <w:style w:type="paragraph" w:styleId="11">
    <w:name w:val="toc 1"/>
    <w:basedOn w:val="a"/>
    <w:next w:val="a"/>
    <w:autoRedefine/>
    <w:uiPriority w:val="39"/>
    <w:rsid w:val="00FD661D"/>
  </w:style>
  <w:style w:type="paragraph" w:styleId="22">
    <w:name w:val="Body Text Indent 2"/>
    <w:basedOn w:val="a"/>
    <w:link w:val="23"/>
    <w:rsid w:val="000801C2"/>
    <w:pPr>
      <w:spacing w:after="120" w:line="480" w:lineRule="auto"/>
      <w:ind w:left="283"/>
    </w:pPr>
    <w:rPr>
      <w:lang/>
    </w:rPr>
  </w:style>
  <w:style w:type="character" w:customStyle="1" w:styleId="23">
    <w:name w:val="Основной текст с отступом 2 Знак"/>
    <w:link w:val="22"/>
    <w:rsid w:val="000801C2"/>
    <w:rPr>
      <w:sz w:val="24"/>
      <w:szCs w:val="24"/>
    </w:rPr>
  </w:style>
  <w:style w:type="paragraph" w:styleId="af">
    <w:name w:val="List Paragraph"/>
    <w:basedOn w:val="a"/>
    <w:qFormat/>
    <w:rsid w:val="00765C89"/>
    <w:pPr>
      <w:widowControl/>
      <w:autoSpaceDE/>
      <w:autoSpaceDN/>
      <w:adjustRightInd/>
      <w:spacing w:line="276" w:lineRule="auto"/>
      <w:ind w:left="720" w:firstLine="709"/>
      <w:contextualSpacing/>
      <w:jc w:val="both"/>
    </w:pPr>
    <w:rPr>
      <w:rFonts w:eastAsia="Calibri"/>
      <w:szCs w:val="22"/>
      <w:lang w:val="en-US" w:eastAsia="en-US"/>
    </w:rPr>
  </w:style>
  <w:style w:type="paragraph" w:styleId="af0">
    <w:name w:val="Title"/>
    <w:basedOn w:val="a"/>
    <w:link w:val="af1"/>
    <w:qFormat/>
    <w:rsid w:val="008B66BD"/>
    <w:pPr>
      <w:widowControl/>
      <w:autoSpaceDE/>
      <w:autoSpaceDN/>
      <w:adjustRightInd/>
      <w:jc w:val="center"/>
    </w:pPr>
    <w:rPr>
      <w:szCs w:val="20"/>
      <w:lang/>
    </w:rPr>
  </w:style>
  <w:style w:type="character" w:customStyle="1" w:styleId="af1">
    <w:name w:val="Название Знак"/>
    <w:link w:val="af0"/>
    <w:rsid w:val="008B66BD"/>
    <w:rPr>
      <w:sz w:val="24"/>
    </w:rPr>
  </w:style>
  <w:style w:type="character" w:customStyle="1" w:styleId="af2">
    <w:name w:val="Основной текст_"/>
    <w:link w:val="6"/>
    <w:rsid w:val="000544DB"/>
    <w:rPr>
      <w:rFonts w:ascii="Verdana" w:eastAsia="Verdana" w:hAnsi="Verdana" w:cs="Verdana"/>
      <w:spacing w:val="-10"/>
      <w:sz w:val="19"/>
      <w:szCs w:val="19"/>
      <w:shd w:val="clear" w:color="auto" w:fill="FFFFFF"/>
    </w:rPr>
  </w:style>
  <w:style w:type="character" w:customStyle="1" w:styleId="5">
    <w:name w:val="Основной текст (5)_"/>
    <w:link w:val="51"/>
    <w:rsid w:val="000544DB"/>
    <w:rPr>
      <w:rFonts w:ascii="Verdana" w:eastAsia="Verdana" w:hAnsi="Verdana" w:cs="Verdana"/>
      <w:spacing w:val="-10"/>
      <w:sz w:val="19"/>
      <w:szCs w:val="19"/>
      <w:shd w:val="clear" w:color="auto" w:fill="FFFFFF"/>
    </w:rPr>
  </w:style>
  <w:style w:type="character" w:customStyle="1" w:styleId="7">
    <w:name w:val="Основной текст (7)_"/>
    <w:link w:val="70"/>
    <w:rsid w:val="000544DB"/>
    <w:rPr>
      <w:rFonts w:ascii="Verdana" w:eastAsia="Verdana" w:hAnsi="Verdana" w:cs="Verdana"/>
      <w:sz w:val="19"/>
      <w:szCs w:val="19"/>
      <w:shd w:val="clear" w:color="auto" w:fill="FFFFFF"/>
    </w:rPr>
  </w:style>
  <w:style w:type="character" w:customStyle="1" w:styleId="50pt">
    <w:name w:val="Основной текст (5) + Полужирный;Не курсив;Интервал 0 pt"/>
    <w:rsid w:val="000544DB"/>
    <w:rPr>
      <w:rFonts w:ascii="Verdana" w:eastAsia="Verdana" w:hAnsi="Verdana" w:cs="Verdana"/>
      <w:b/>
      <w:bCs/>
      <w:i/>
      <w:iCs/>
      <w:spacing w:val="0"/>
      <w:sz w:val="19"/>
      <w:szCs w:val="19"/>
      <w:shd w:val="clear" w:color="auto" w:fill="FFFFFF"/>
    </w:rPr>
  </w:style>
  <w:style w:type="character" w:customStyle="1" w:styleId="0pt2">
    <w:name w:val="Основной текст + Полужирный;Интервал 0 pt2"/>
    <w:rsid w:val="000544DB"/>
    <w:rPr>
      <w:rFonts w:ascii="Verdana" w:eastAsia="Verdana" w:hAnsi="Verdana" w:cs="Verdana"/>
      <w:b/>
      <w:bCs/>
      <w:spacing w:val="0"/>
      <w:sz w:val="19"/>
      <w:szCs w:val="19"/>
      <w:shd w:val="clear" w:color="auto" w:fill="FFFFFF"/>
    </w:rPr>
  </w:style>
  <w:style w:type="character" w:customStyle="1" w:styleId="12">
    <w:name w:val="Основной текст + Курсив1"/>
    <w:rsid w:val="000544DB"/>
    <w:rPr>
      <w:rFonts w:ascii="Verdana" w:eastAsia="Verdana" w:hAnsi="Verdana" w:cs="Verdana"/>
      <w:i/>
      <w:iCs/>
      <w:spacing w:val="-10"/>
      <w:sz w:val="19"/>
      <w:szCs w:val="19"/>
      <w:shd w:val="clear" w:color="auto" w:fill="FFFFFF"/>
    </w:rPr>
  </w:style>
  <w:style w:type="paragraph" w:customStyle="1" w:styleId="6">
    <w:name w:val="Основной текст6"/>
    <w:basedOn w:val="a"/>
    <w:link w:val="af2"/>
    <w:rsid w:val="000544DB"/>
    <w:pPr>
      <w:widowControl/>
      <w:shd w:val="clear" w:color="auto" w:fill="FFFFFF"/>
      <w:autoSpaceDE/>
      <w:autoSpaceDN/>
      <w:adjustRightInd/>
      <w:spacing w:after="180" w:line="227" w:lineRule="exact"/>
      <w:ind w:hanging="460"/>
    </w:pPr>
    <w:rPr>
      <w:rFonts w:ascii="Verdana" w:eastAsia="Verdana" w:hAnsi="Verdana"/>
      <w:spacing w:val="-10"/>
      <w:sz w:val="19"/>
      <w:szCs w:val="19"/>
      <w:lang/>
    </w:rPr>
  </w:style>
  <w:style w:type="paragraph" w:customStyle="1" w:styleId="51">
    <w:name w:val="Основной текст (5)1"/>
    <w:basedOn w:val="a"/>
    <w:link w:val="5"/>
    <w:rsid w:val="000544DB"/>
    <w:pPr>
      <w:widowControl/>
      <w:shd w:val="clear" w:color="auto" w:fill="FFFFFF"/>
      <w:autoSpaceDE/>
      <w:autoSpaceDN/>
      <w:adjustRightInd/>
      <w:spacing w:line="346" w:lineRule="exact"/>
      <w:ind w:hanging="440"/>
      <w:jc w:val="both"/>
    </w:pPr>
    <w:rPr>
      <w:rFonts w:ascii="Verdana" w:eastAsia="Verdana" w:hAnsi="Verdana"/>
      <w:spacing w:val="-10"/>
      <w:sz w:val="19"/>
      <w:szCs w:val="19"/>
      <w:lang/>
    </w:rPr>
  </w:style>
  <w:style w:type="paragraph" w:customStyle="1" w:styleId="70">
    <w:name w:val="Основной текст (7)"/>
    <w:basedOn w:val="a"/>
    <w:link w:val="7"/>
    <w:rsid w:val="000544DB"/>
    <w:pPr>
      <w:widowControl/>
      <w:shd w:val="clear" w:color="auto" w:fill="FFFFFF"/>
      <w:autoSpaceDE/>
      <w:autoSpaceDN/>
      <w:adjustRightInd/>
      <w:spacing w:before="420" w:after="120" w:line="230" w:lineRule="exact"/>
      <w:ind w:hanging="360"/>
    </w:pPr>
    <w:rPr>
      <w:rFonts w:ascii="Verdana" w:eastAsia="Verdana" w:hAnsi="Verdana"/>
      <w:sz w:val="19"/>
      <w:szCs w:val="19"/>
      <w:lang/>
    </w:rPr>
  </w:style>
  <w:style w:type="character" w:customStyle="1" w:styleId="biblio-record-text">
    <w:name w:val="biblio-record-text"/>
    <w:rsid w:val="00ED7867"/>
  </w:style>
  <w:style w:type="character" w:customStyle="1" w:styleId="mat-button-wrapper">
    <w:name w:val="mat-button-wrapper"/>
    <w:rsid w:val="00ED7867"/>
  </w:style>
</w:styles>
</file>

<file path=word/webSettings.xml><?xml version="1.0" encoding="utf-8"?>
<w:webSettings xmlns:r="http://schemas.openxmlformats.org/officeDocument/2006/relationships" xmlns:w="http://schemas.openxmlformats.org/wordprocessingml/2006/main">
  <w:divs>
    <w:div w:id="639262339">
      <w:bodyDiv w:val="1"/>
      <w:marLeft w:val="0"/>
      <w:marRight w:val="0"/>
      <w:marTop w:val="0"/>
      <w:marBottom w:val="0"/>
      <w:divBdr>
        <w:top w:val="none" w:sz="0" w:space="0" w:color="auto"/>
        <w:left w:val="none" w:sz="0" w:space="0" w:color="auto"/>
        <w:bottom w:val="none" w:sz="0" w:space="0" w:color="auto"/>
        <w:right w:val="none" w:sz="0" w:space="0" w:color="auto"/>
      </w:divBdr>
    </w:div>
    <w:div w:id="1088234718">
      <w:bodyDiv w:val="1"/>
      <w:marLeft w:val="0"/>
      <w:marRight w:val="0"/>
      <w:marTop w:val="0"/>
      <w:marBottom w:val="0"/>
      <w:divBdr>
        <w:top w:val="none" w:sz="0" w:space="0" w:color="auto"/>
        <w:left w:val="none" w:sz="0" w:space="0" w:color="auto"/>
        <w:bottom w:val="none" w:sz="0" w:space="0" w:color="auto"/>
        <w:right w:val="none" w:sz="0" w:space="0" w:color="auto"/>
      </w:divBdr>
      <w:divsChild>
        <w:div w:id="1979607129">
          <w:marLeft w:val="0"/>
          <w:marRight w:val="0"/>
          <w:marTop w:val="0"/>
          <w:marBottom w:val="0"/>
          <w:divBdr>
            <w:top w:val="none" w:sz="0" w:space="0" w:color="auto"/>
            <w:left w:val="none" w:sz="0" w:space="0" w:color="auto"/>
            <w:bottom w:val="none" w:sz="0" w:space="0" w:color="auto"/>
            <w:right w:val="none" w:sz="0" w:space="0" w:color="auto"/>
          </w:divBdr>
          <w:divsChild>
            <w:div w:id="226889161">
              <w:marLeft w:val="0"/>
              <w:marRight w:val="0"/>
              <w:marTop w:val="0"/>
              <w:marBottom w:val="0"/>
              <w:divBdr>
                <w:top w:val="none" w:sz="0" w:space="0" w:color="auto"/>
                <w:left w:val="none" w:sz="0" w:space="0" w:color="auto"/>
                <w:bottom w:val="none" w:sz="0" w:space="0" w:color="auto"/>
                <w:right w:val="none" w:sz="0" w:space="0" w:color="auto"/>
              </w:divBdr>
              <w:divsChild>
                <w:div w:id="1218978939">
                  <w:marLeft w:val="0"/>
                  <w:marRight w:val="0"/>
                  <w:marTop w:val="0"/>
                  <w:marBottom w:val="0"/>
                  <w:divBdr>
                    <w:top w:val="none" w:sz="0" w:space="0" w:color="auto"/>
                    <w:left w:val="none" w:sz="0" w:space="0" w:color="auto"/>
                    <w:bottom w:val="none" w:sz="0" w:space="0" w:color="auto"/>
                    <w:right w:val="none" w:sz="0" w:space="0" w:color="auto"/>
                  </w:divBdr>
                  <w:divsChild>
                    <w:div w:id="19627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catalog/product/937624" TargetMode="External"/><Relationship Id="rId18" Type="http://schemas.openxmlformats.org/officeDocument/2006/relationships/hyperlink" Target="https://dlib.eastview.com/" TargetMode="External"/><Relationship Id="rId26" Type="http://schemas.openxmlformats.org/officeDocument/2006/relationships/hyperlink" Target="https://uisrussia.msu.ru"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catalog/product/1053366" TargetMode="External"/><Relationship Id="rId25" Type="http://schemas.openxmlformats.org/officeDocument/2006/relationships/hyperlink" Target="http://ecsocman.hse.ru/" TargetMode="External"/><Relationship Id="rId2" Type="http://schemas.openxmlformats.org/officeDocument/2006/relationships/numbering" Target="numbering.xml"/><Relationship Id="rId16" Type="http://schemas.openxmlformats.org/officeDocument/2006/relationships/hyperlink" Target="https://e.lanbook.com/book/47487" TargetMode="External"/><Relationship Id="rId20" Type="http://schemas.openxmlformats.org/officeDocument/2006/relationships/hyperlink" Target="https://scholar.google.ru/" TargetMode="External"/><Relationship Id="rId29" Type="http://schemas.openxmlformats.org/officeDocument/2006/relationships/hyperlink" Target="http://link.spring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agtu.ru:8085/marcweb2/Default.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72578" TargetMode="External"/><Relationship Id="rId23" Type="http://schemas.openxmlformats.org/officeDocument/2006/relationships/hyperlink" Target="https://www.rsl.ru/ru/4readers/catalogues/" TargetMode="External"/><Relationship Id="rId28" Type="http://schemas.openxmlformats.org/officeDocument/2006/relationships/hyperlink" Target="http://scopus.com" TargetMode="External"/><Relationship Id="rId10" Type="http://schemas.openxmlformats.org/officeDocument/2006/relationships/image" Target="media/image3.jpeg"/><Relationship Id="rId19" Type="http://schemas.openxmlformats.org/officeDocument/2006/relationships/hyperlink" Target="https://elibrary.ru/project_risc.asp"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anbook.com/book/72975" TargetMode="External"/><Relationship Id="rId22" Type="http://schemas.openxmlformats.org/officeDocument/2006/relationships/hyperlink" Target="http://www1.fips.ru/" TargetMode="External"/><Relationship Id="rId27" Type="http://schemas.openxmlformats.org/officeDocument/2006/relationships/hyperlink" Target="http://webofscience.com" TargetMode="External"/><Relationship Id="rId30" Type="http://schemas.openxmlformats.org/officeDocument/2006/relationships/hyperlink" Target="http://www.springerprotocol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0D08-AED5-4140-B829-2E2E301B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9695</Words>
  <Characters>55266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
  <LinksUpToDate>false</LinksUpToDate>
  <CharactersWithSpaces>64832</CharactersWithSpaces>
  <SharedDoc>false</SharedDoc>
  <HLinks>
    <vt:vector size="12" baseType="variant">
      <vt:variant>
        <vt:i4>3801188</vt:i4>
      </vt:variant>
      <vt:variant>
        <vt:i4>3</vt:i4>
      </vt:variant>
      <vt:variant>
        <vt:i4>0</vt:i4>
      </vt:variant>
      <vt:variant>
        <vt:i4>5</vt:i4>
      </vt:variant>
      <vt:variant>
        <vt:lpwstr>http://www.znanium.com/</vt:lpwstr>
      </vt:variant>
      <vt:variant>
        <vt:lpwstr/>
      </vt:variant>
      <vt:variant>
        <vt:i4>3801188</vt:i4>
      </vt:variant>
      <vt:variant>
        <vt:i4>0</vt:i4>
      </vt:variant>
      <vt:variant>
        <vt:i4>0</vt:i4>
      </vt:variant>
      <vt:variant>
        <vt:i4>5</vt:i4>
      </vt:variant>
      <vt:variant>
        <vt:lpwstr>http://www.znanium.com/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1</cp:lastModifiedBy>
  <cp:revision>2</cp:revision>
  <cp:lastPrinted>2020-03-10T09:59:00Z</cp:lastPrinted>
  <dcterms:created xsi:type="dcterms:W3CDTF">2020-11-01T08:45:00Z</dcterms:created>
  <dcterms:modified xsi:type="dcterms:W3CDTF">2020-11-01T08:45:00Z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