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2CB" w:rsidRDefault="007142CB" w:rsidP="007142CB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038850" cy="9439275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943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2CB" w:rsidRDefault="007142CB" w:rsidP="007142CB">
      <w:pPr>
        <w:autoSpaceDE w:val="0"/>
        <w:autoSpaceDN w:val="0"/>
        <w:adjustRightInd w:val="0"/>
        <w:spacing w:after="0" w:line="240" w:lineRule="auto"/>
        <w:jc w:val="center"/>
        <w:rPr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096000" cy="6896100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689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81" w:rsidRDefault="00AB1181" w:rsidP="00A53FA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1F1F3A" w:rsidRDefault="00CB024D" w:rsidP="001F1F3A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7272"/>
            <wp:effectExtent l="19050" t="0" r="0" b="0"/>
            <wp:docPr id="1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B1181" w:rsidRDefault="00AB1181" w:rsidP="00A53FAE">
      <w:pPr>
        <w:spacing w:after="0" w:line="240" w:lineRule="auto"/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813622" w:rsidRPr="00821527" w:rsidRDefault="00D46EF8" w:rsidP="00A53FAE">
      <w:pPr>
        <w:spacing w:after="0" w:line="240" w:lineRule="auto"/>
        <w:ind w:firstLine="567"/>
        <w:outlineLvl w:val="0"/>
        <w:rPr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1 </w:t>
      </w:r>
      <w:r w:rsidRPr="00821527">
        <w:rPr>
          <w:b/>
          <w:iCs/>
          <w:snapToGrid/>
          <w:color w:val="auto"/>
          <w:sz w:val="24"/>
          <w:szCs w:val="24"/>
        </w:rPr>
        <w:t>Цели освоения дисциплины (модуля)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Целью преподавания дисциплины «Медико-биологические основы безопасности» является формирование у студентов профессиональных компетенций, способных обеспечить решение задач в области сохранения и укрепления здоровья человека, его работоспособности.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подготовки бакалавра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Дисциплина «Медико-биологические основ</w:t>
      </w:r>
      <w:r w:rsidR="00F536D6">
        <w:rPr>
          <w:bCs/>
          <w:snapToGrid/>
          <w:color w:val="auto"/>
          <w:sz w:val="24"/>
          <w:szCs w:val="24"/>
        </w:rPr>
        <w:t>ы безопасности» входит в вариативную</w:t>
      </w:r>
      <w:r w:rsidRPr="00821527">
        <w:rPr>
          <w:bCs/>
          <w:snapToGrid/>
          <w:color w:val="auto"/>
          <w:sz w:val="24"/>
          <w:szCs w:val="24"/>
        </w:rPr>
        <w:t xml:space="preserve"> часть Профессионального цикла (Б</w:t>
      </w:r>
      <w:proofErr w:type="gramStart"/>
      <w:r w:rsidRPr="00821527">
        <w:rPr>
          <w:bCs/>
          <w:snapToGrid/>
          <w:color w:val="auto"/>
          <w:sz w:val="24"/>
          <w:szCs w:val="24"/>
        </w:rPr>
        <w:t>1</w:t>
      </w:r>
      <w:proofErr w:type="gramEnd"/>
      <w:r w:rsidRPr="00821527">
        <w:rPr>
          <w:bCs/>
          <w:snapToGrid/>
          <w:color w:val="auto"/>
          <w:sz w:val="24"/>
          <w:szCs w:val="24"/>
        </w:rPr>
        <w:t>.Б.20).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Для освоения дисциплины необходимы знания, сформированные в результате получения среднего (полного) общего образования по дисциплинам «Биология», «Анатомия», «Физика», «Химия», «ОБЖ».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 «Физиология человека», «Экология», «Промышленная санитария», «Безопасность жизнедеятельности».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821527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  <w:proofErr w:type="gramEnd"/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821527">
        <w:rPr>
          <w:snapToGrid/>
          <w:color w:val="auto"/>
          <w:sz w:val="24"/>
          <w:szCs w:val="24"/>
        </w:rPr>
        <w:t xml:space="preserve"> </w:t>
      </w:r>
      <w:r w:rsidRPr="00821527">
        <w:rPr>
          <w:bCs/>
          <w:snapToGrid/>
          <w:color w:val="auto"/>
          <w:sz w:val="24"/>
          <w:szCs w:val="24"/>
        </w:rPr>
        <w:t>«Медико-биологические основы безопасности» обучающийся должен обладать следующими компетенциями: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229"/>
      </w:tblGrid>
      <w:tr w:rsidR="00813622" w:rsidRPr="00821527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813622" w:rsidRPr="0082152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z w:val="24"/>
                <w:szCs w:val="24"/>
              </w:rPr>
              <w:t>ОК-1 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813622" w:rsidRPr="0082152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2152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основные определения и понятия здорового образа жизни и физической культуры;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структурные характеристики </w:t>
            </w:r>
            <w:proofErr w:type="gramStart"/>
            <w:r w:rsidRPr="00821527">
              <w:rPr>
                <w:sz w:val="24"/>
                <w:szCs w:val="24"/>
              </w:rPr>
              <w:t>элементов повышения уровня защиты здорового организма</w:t>
            </w:r>
            <w:proofErr w:type="gramEnd"/>
            <w:r w:rsidRPr="00821527">
              <w:rPr>
                <w:sz w:val="24"/>
                <w:szCs w:val="24"/>
              </w:rPr>
              <w:t xml:space="preserve"> от воздействия окружающей среды; 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правила  поведения, образа жизни для сохранения здоровья в течени</w:t>
            </w:r>
            <w:proofErr w:type="gramStart"/>
            <w:r w:rsidRPr="00821527">
              <w:rPr>
                <w:sz w:val="24"/>
                <w:szCs w:val="24"/>
              </w:rPr>
              <w:t>и</w:t>
            </w:r>
            <w:proofErr w:type="gramEnd"/>
            <w:r w:rsidRPr="00821527">
              <w:rPr>
                <w:sz w:val="24"/>
                <w:szCs w:val="24"/>
              </w:rPr>
              <w:t xml:space="preserve"> всего периода существования индивидуума. </w:t>
            </w:r>
          </w:p>
        </w:tc>
      </w:tr>
      <w:tr w:rsidR="00813622" w:rsidRPr="0082152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выделить основные компоненты здоровья, здорового образа жизни </w:t>
            </w:r>
            <w:r w:rsidR="007B3238" w:rsidRPr="00821527">
              <w:rPr>
                <w:sz w:val="24"/>
                <w:szCs w:val="24"/>
              </w:rPr>
              <w:t xml:space="preserve">- </w:t>
            </w:r>
            <w:r w:rsidRPr="00821527">
              <w:rPr>
                <w:bCs/>
                <w:snapToGrid/>
                <w:color w:val="auto"/>
                <w:sz w:val="24"/>
                <w:szCs w:val="24"/>
              </w:rPr>
              <w:t>определить способы решения проблем возникающих со здоровьем человек сделав выбор в пользу наиболее эффективных;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- применять знания методов и способов повышения уровня здоровья в профессиональной деятельности; использовать полученные знаниях на междисциплинарном уровне;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821527">
              <w:rPr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821527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здорового образа жизни и физической культуры.</w:t>
            </w:r>
          </w:p>
        </w:tc>
      </w:tr>
      <w:tr w:rsidR="00813622" w:rsidRPr="0082152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- с</w:t>
            </w:r>
            <w:r w:rsidRPr="00821527">
              <w:rPr>
                <w:sz w:val="24"/>
                <w:szCs w:val="24"/>
              </w:rPr>
              <w:t>пособами и методами оценки здравоохранительных мероприятий;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методиками коррекции отрицательного воздействия на здоровья человека;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lastRenderedPageBreak/>
              <w:t>возможностью междисциплинарного применения полученных данных</w:t>
            </w:r>
            <w:r w:rsidRPr="00821527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  <w:tr w:rsidR="00813622" w:rsidRPr="0082152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 xml:space="preserve">ПК16 - </w:t>
            </w:r>
            <w:r w:rsidR="00A53FAE" w:rsidRPr="00A53FAE">
              <w:rPr>
                <w:b/>
                <w:bCs/>
                <w:snapToGrid/>
                <w:color w:val="auto"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813622" w:rsidRPr="0082152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82152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66E7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9866E7" w:rsidRPr="00821527">
              <w:rPr>
                <w:sz w:val="24"/>
                <w:szCs w:val="24"/>
              </w:rPr>
              <w:t>способы анализа механизмов возд</w:t>
            </w:r>
            <w:r w:rsidR="00821527">
              <w:rPr>
                <w:sz w:val="24"/>
                <w:szCs w:val="24"/>
              </w:rPr>
              <w:t>ействия опасностей на человека;</w:t>
            </w:r>
            <w:r w:rsidR="009866E7" w:rsidRPr="00821527">
              <w:rPr>
                <w:sz w:val="24"/>
                <w:szCs w:val="24"/>
              </w:rPr>
              <w:t xml:space="preserve"> - способы </w:t>
            </w:r>
            <w:proofErr w:type="gramStart"/>
            <w:r w:rsidR="009866E7"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="009866E7" w:rsidRPr="00821527">
              <w:rPr>
                <w:sz w:val="24"/>
                <w:szCs w:val="24"/>
              </w:rPr>
              <w:t xml:space="preserve"> с опасностями среды обитания с учетом специфики механизма токсич</w:t>
            </w:r>
            <w:r w:rsidR="00821527">
              <w:rPr>
                <w:sz w:val="24"/>
                <w:szCs w:val="24"/>
              </w:rPr>
              <w:t>еского действия вредных веществ;</w:t>
            </w:r>
          </w:p>
          <w:p w:rsidR="007A0004" w:rsidRPr="00821527" w:rsidRDefault="009866E7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</w:t>
            </w:r>
            <w:r w:rsidR="00D4775D" w:rsidRPr="00821527">
              <w:rPr>
                <w:sz w:val="24"/>
                <w:szCs w:val="24"/>
              </w:rPr>
              <w:t>энергетического</w:t>
            </w:r>
            <w:r w:rsidRPr="00821527">
              <w:rPr>
                <w:sz w:val="24"/>
                <w:szCs w:val="24"/>
              </w:rPr>
              <w:t xml:space="preserve"> воздействия</w:t>
            </w:r>
            <w:r w:rsidR="00821527">
              <w:rPr>
                <w:sz w:val="24"/>
                <w:szCs w:val="24"/>
              </w:rPr>
              <w:t>;</w:t>
            </w:r>
            <w:r w:rsidRPr="00821527">
              <w:rPr>
                <w:sz w:val="24"/>
                <w:szCs w:val="24"/>
              </w:rPr>
              <w:t xml:space="preserve"> </w:t>
            </w:r>
          </w:p>
          <w:p w:rsidR="00813622" w:rsidRPr="00821527" w:rsidRDefault="007A0004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D4775D" w:rsidRPr="00821527">
              <w:rPr>
                <w:sz w:val="24"/>
                <w:szCs w:val="24"/>
              </w:rPr>
              <w:t>характер</w:t>
            </w:r>
            <w:r w:rsidR="00D46EF8" w:rsidRPr="00821527">
              <w:rPr>
                <w:sz w:val="24"/>
                <w:szCs w:val="24"/>
              </w:rPr>
              <w:t xml:space="preserve"> </w:t>
            </w:r>
            <w:r w:rsidR="00E21D58" w:rsidRPr="00821527">
              <w:rPr>
                <w:sz w:val="24"/>
                <w:szCs w:val="24"/>
              </w:rPr>
              <w:t xml:space="preserve"> развития </w:t>
            </w:r>
            <w:r w:rsidR="00D4775D" w:rsidRPr="00821527">
              <w:rPr>
                <w:sz w:val="24"/>
                <w:szCs w:val="24"/>
              </w:rPr>
              <w:t>патофизиологических</w:t>
            </w:r>
            <w:r w:rsidR="00D46EF8" w:rsidRPr="00821527">
              <w:rPr>
                <w:sz w:val="24"/>
                <w:szCs w:val="24"/>
              </w:rPr>
              <w:t xml:space="preserve"> </w:t>
            </w:r>
            <w:r w:rsidR="00D4775D" w:rsidRPr="00821527">
              <w:rPr>
                <w:sz w:val="24"/>
                <w:szCs w:val="24"/>
              </w:rPr>
              <w:t>процессов</w:t>
            </w:r>
            <w:r w:rsidR="00D46EF8" w:rsidRPr="00821527">
              <w:rPr>
                <w:sz w:val="24"/>
                <w:szCs w:val="24"/>
              </w:rPr>
              <w:t xml:space="preserve">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D46EF8" w:rsidP="00A53F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основные правила поведения при развитии критических состояний у человека и способов первичной коррекции.</w:t>
            </w:r>
          </w:p>
        </w:tc>
      </w:tr>
      <w:tr w:rsidR="00813622" w:rsidRPr="00821527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5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анализировать механизмов воздействия опасносте</w:t>
            </w:r>
            <w:r w:rsidR="00F41585" w:rsidRPr="00821527">
              <w:rPr>
                <w:sz w:val="24"/>
                <w:szCs w:val="24"/>
              </w:rPr>
              <w:t xml:space="preserve">й на человека,  </w:t>
            </w:r>
          </w:p>
          <w:p w:rsidR="00D4775D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 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веществ,</w:t>
            </w:r>
          </w:p>
          <w:p w:rsidR="00D4775D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анализировать характер взаимодействия организма человека с опасностями среды обитания с учетом энергетического воздействия </w:t>
            </w:r>
          </w:p>
          <w:p w:rsidR="00E21D58" w:rsidRPr="00821527" w:rsidRDefault="00D4775D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</w:t>
            </w:r>
            <w:r w:rsidR="00E21D58" w:rsidRPr="00821527">
              <w:rPr>
                <w:sz w:val="24"/>
                <w:szCs w:val="24"/>
              </w:rPr>
              <w:t>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E21D5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</w:t>
            </w:r>
            <w:r w:rsidR="00F41585" w:rsidRPr="00821527">
              <w:rPr>
                <w:sz w:val="24"/>
                <w:szCs w:val="24"/>
              </w:rPr>
              <w:t>определять характер развития</w:t>
            </w:r>
            <w:r w:rsidRPr="00821527">
              <w:rPr>
                <w:sz w:val="24"/>
                <w:szCs w:val="24"/>
              </w:rPr>
              <w:t xml:space="preserve"> критических состояний у человека и </w:t>
            </w:r>
            <w:r w:rsidR="00F41585" w:rsidRPr="00821527">
              <w:rPr>
                <w:sz w:val="24"/>
                <w:szCs w:val="24"/>
              </w:rPr>
              <w:t>применять способы</w:t>
            </w:r>
            <w:r w:rsidRPr="00821527">
              <w:rPr>
                <w:sz w:val="24"/>
                <w:szCs w:val="24"/>
              </w:rPr>
              <w:t xml:space="preserve"> первичной коррекции</w:t>
            </w:r>
            <w:r w:rsidR="00F41585" w:rsidRPr="00821527">
              <w:rPr>
                <w:sz w:val="24"/>
                <w:szCs w:val="24"/>
              </w:rPr>
              <w:t xml:space="preserve"> таких состояний</w:t>
            </w:r>
          </w:p>
        </w:tc>
      </w:tr>
      <w:tr w:rsidR="00813622" w:rsidRPr="0082152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методами анализа механизмов воздействия опасностей на человека,  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 -методами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веществ,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 xml:space="preserve">- методами </w:t>
            </w:r>
            <w:proofErr w:type="gramStart"/>
            <w:r w:rsidRPr="00821527">
              <w:rPr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sz w:val="24"/>
                <w:szCs w:val="24"/>
              </w:rPr>
              <w:t xml:space="preserve"> с опасностями среды обитания с учетом энергетического воздействия </w:t>
            </w:r>
          </w:p>
          <w:p w:rsidR="00F41585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определения характера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813622" w:rsidRPr="00821527" w:rsidRDefault="00F41585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821527">
              <w:rPr>
                <w:sz w:val="24"/>
                <w:szCs w:val="24"/>
              </w:rPr>
              <w:t>- способами первичной коррекции  критических состояний у человека и основами первой помощи</w:t>
            </w:r>
            <w:proofErr w:type="gramStart"/>
            <w:r w:rsidRPr="00821527">
              <w:rPr>
                <w:sz w:val="24"/>
                <w:szCs w:val="24"/>
              </w:rPr>
              <w:t xml:space="preserve"> .</w:t>
            </w:r>
            <w:proofErr w:type="gramEnd"/>
          </w:p>
        </w:tc>
      </w:tr>
    </w:tbl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p w:rsidR="00813622" w:rsidRPr="00821527" w:rsidRDefault="00813622" w:rsidP="00A53FAE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813622" w:rsidRPr="00821527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821527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821527">
        <w:rPr>
          <w:bCs/>
          <w:snapToGrid/>
          <w:color w:val="auto"/>
          <w:sz w:val="24"/>
          <w:szCs w:val="24"/>
          <w:u w:val="single"/>
        </w:rPr>
        <w:t>4</w:t>
      </w:r>
      <w:r w:rsidRPr="00821527">
        <w:rPr>
          <w:bCs/>
          <w:snapToGrid/>
          <w:color w:val="auto"/>
          <w:sz w:val="24"/>
          <w:szCs w:val="24"/>
        </w:rPr>
        <w:t xml:space="preserve"> единицы </w:t>
      </w:r>
      <w:r w:rsidRPr="00821527">
        <w:rPr>
          <w:bCs/>
          <w:snapToGrid/>
          <w:color w:val="auto"/>
          <w:sz w:val="24"/>
          <w:szCs w:val="24"/>
          <w:u w:val="single"/>
        </w:rPr>
        <w:t>144</w:t>
      </w:r>
      <w:r w:rsidRPr="00821527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:rsidR="00813622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="000159FE" w:rsidRPr="00821527">
        <w:rPr>
          <w:bCs/>
          <w:snapToGrid/>
          <w:color w:val="auto"/>
          <w:sz w:val="24"/>
          <w:szCs w:val="24"/>
        </w:rPr>
        <w:t>7</w:t>
      </w:r>
      <w:r w:rsidR="000159FE" w:rsidRPr="00821527">
        <w:rPr>
          <w:bCs/>
          <w:snapToGrid/>
          <w:color w:val="auto"/>
          <w:sz w:val="24"/>
          <w:szCs w:val="24"/>
          <w:u w:val="single"/>
        </w:rPr>
        <w:t>8</w:t>
      </w:r>
      <w:r w:rsidRPr="00821527">
        <w:rPr>
          <w:bCs/>
          <w:snapToGrid/>
          <w:color w:val="auto"/>
          <w:sz w:val="24"/>
          <w:szCs w:val="24"/>
        </w:rPr>
        <w:t>акад. час:</w:t>
      </w:r>
    </w:p>
    <w:p w:rsidR="00A53FAE" w:rsidRPr="00821527" w:rsidRDefault="00A53FAE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</w:t>
      </w:r>
      <w:proofErr w:type="gramStart"/>
      <w:r w:rsidRPr="00821527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</w:t>
      </w:r>
      <w:r w:rsidRPr="00821527">
        <w:rPr>
          <w:bCs/>
          <w:snapToGrid/>
          <w:color w:val="auto"/>
          <w:sz w:val="24"/>
          <w:szCs w:val="24"/>
          <w:u w:val="single"/>
        </w:rPr>
        <w:t>76</w:t>
      </w:r>
      <w:r w:rsidRPr="00821527">
        <w:rPr>
          <w:bCs/>
          <w:snapToGrid/>
          <w:color w:val="auto"/>
          <w:sz w:val="24"/>
          <w:szCs w:val="24"/>
        </w:rPr>
        <w:t>акад. часов;</w:t>
      </w:r>
    </w:p>
    <w:p w:rsidR="00826512" w:rsidRPr="00821527" w:rsidRDefault="0082651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 xml:space="preserve">- </w:t>
      </w:r>
      <w:proofErr w:type="gramStart"/>
      <w:r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>
        <w:rPr>
          <w:bCs/>
          <w:snapToGrid/>
          <w:color w:val="auto"/>
          <w:sz w:val="24"/>
          <w:szCs w:val="24"/>
        </w:rPr>
        <w:t xml:space="preserve"> 2</w:t>
      </w:r>
      <w:r w:rsidRPr="00826512">
        <w:rPr>
          <w:bCs/>
          <w:snapToGrid/>
          <w:color w:val="auto"/>
          <w:sz w:val="24"/>
          <w:szCs w:val="24"/>
        </w:rPr>
        <w:t>,0 акад. часа;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="000159FE" w:rsidRPr="00821527">
        <w:rPr>
          <w:bCs/>
          <w:snapToGrid/>
          <w:color w:val="auto"/>
          <w:sz w:val="24"/>
          <w:szCs w:val="24"/>
          <w:u w:val="single"/>
        </w:rPr>
        <w:t>66</w:t>
      </w:r>
      <w:r w:rsidRPr="00821527">
        <w:rPr>
          <w:bCs/>
          <w:snapToGrid/>
          <w:color w:val="auto"/>
          <w:sz w:val="24"/>
          <w:szCs w:val="24"/>
        </w:rPr>
        <w:t xml:space="preserve"> акад. часа</w:t>
      </w: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813622" w:rsidRPr="00821527" w:rsidTr="005F7990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813622" w:rsidRPr="00821527" w:rsidTr="005F7990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21527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82152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13622" w:rsidRPr="00821527" w:rsidRDefault="00CA71F4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З</w:t>
            </w:r>
            <w:r w:rsidR="00D46EF8" w:rsidRPr="00821527">
              <w:rPr>
                <w:snapToGrid/>
                <w:color w:val="auto"/>
                <w:sz w:val="24"/>
                <w:szCs w:val="24"/>
              </w:rPr>
              <w:t>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821527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821527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813622" w:rsidRPr="00821527" w:rsidRDefault="009E7D53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З</w:t>
            </w:r>
            <w:r w:rsidR="00D46EF8" w:rsidRPr="00821527">
              <w:rPr>
                <w:snapToGrid/>
                <w:color w:val="auto"/>
                <w:sz w:val="24"/>
                <w:szCs w:val="24"/>
              </w:rPr>
              <w:t>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813622" w:rsidRPr="00821527" w:rsidTr="005F7990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D46EF8" w:rsidP="00A53FAE">
            <w:pPr>
              <w:pStyle w:val="Style14"/>
              <w:widowControl/>
              <w:spacing w:after="0" w:line="240" w:lineRule="auto"/>
            </w:pPr>
            <w:r w:rsidRPr="00821527">
              <w:t>1. Основные определения и понятия здорового образа жизни и физической культуры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622" w:rsidRPr="00821527" w:rsidRDefault="00813622" w:rsidP="00A53FAE">
            <w:pPr>
              <w:pStyle w:val="Style14"/>
              <w:widowControl/>
              <w:spacing w:after="0" w:line="240" w:lineRule="auto"/>
            </w:pPr>
          </w:p>
        </w:tc>
      </w:tr>
      <w:tr w:rsidR="00A53FAE" w:rsidRPr="00821527" w:rsidTr="005F7990">
        <w:trPr>
          <w:trHeight w:val="27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1.1. Введение. Теоретические основы дисциплины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«Оценка тяжести труда»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1.2. Медико-биологические основы здоровья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«Оценка физиологического состояния </w:t>
            </w:r>
            <w:proofErr w:type="gramStart"/>
            <w:r w:rsidRPr="00821527">
              <w:t>сердечно-сосудистой</w:t>
            </w:r>
            <w:proofErr w:type="gramEnd"/>
            <w:r w:rsidRPr="00821527">
              <w:t xml:space="preserve"> систем в условиях покоя и при физической нагрузке»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lastRenderedPageBreak/>
              <w:t>1.3. Биологическое значение труда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 «Оценка напряженности труда»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821527">
              <w:rPr>
                <w:i/>
                <w:sz w:val="24"/>
                <w:szCs w:val="24"/>
              </w:rPr>
              <w:t xml:space="preserve">ОК-1 – </w:t>
            </w:r>
            <w:proofErr w:type="spellStart"/>
            <w:r w:rsidRPr="00821527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2152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12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53FAE" w:rsidRPr="00821527" w:rsidTr="005F7990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2 Взаимосвязь человека со средой обитания.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rPr>
                <w:i/>
                <w:sz w:val="24"/>
                <w:szCs w:val="24"/>
              </w:rPr>
            </w:pPr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2.1. Взаимосвязь человека со средой обитания. Понятие гомеостаза, естественные механизмы защиты организма от вредного воздействия окружающей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 «Оценка воздействия вредных веществ, содержащихся в воздухе»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2.2. Условия и факторы производственной среды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«Физиологическая оценка работоспособности человека косвенным образом»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2.3. Действие физических факторов на организм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«Оценка </w:t>
            </w:r>
            <w:proofErr w:type="gramStart"/>
            <w:r w:rsidRPr="00821527">
              <w:t>адаптационных</w:t>
            </w:r>
            <w:proofErr w:type="gramEnd"/>
            <w:r w:rsidRPr="00821527">
              <w:t xml:space="preserve"> возможней человека»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2.4.</w:t>
            </w:r>
            <w:r w:rsidRPr="00821527">
              <w:tab/>
              <w:t xml:space="preserve">Сочетанное действие вредных факторов производственной среды на человека, их роль в </w:t>
            </w:r>
            <w:r w:rsidRPr="00821527">
              <w:lastRenderedPageBreak/>
              <w:t>развитии профессиональных заболеваний.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lastRenderedPageBreak/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4/2И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учебной и научной </w:t>
            </w:r>
            <w:r w:rsidRPr="00821527">
              <w:rPr>
                <w:iCs/>
                <w:snapToGrid/>
                <w:color w:val="auto"/>
                <w:sz w:val="24"/>
                <w:szCs w:val="24"/>
              </w:rPr>
              <w:lastRenderedPageBreak/>
              <w:t>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lastRenderedPageBreak/>
              <w:t xml:space="preserve">Лабораторно занятие «Оценка физиологического, функционального </w:t>
            </w:r>
            <w:r w:rsidRPr="00821527">
              <w:lastRenderedPageBreak/>
              <w:t>состояния органов внешнего дыхания»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  <w:rPr>
                <w:i/>
              </w:rPr>
            </w:pPr>
            <w:r w:rsidRPr="00821527">
              <w:rPr>
                <w:i/>
              </w:rPr>
              <w:lastRenderedPageBreak/>
              <w:t xml:space="preserve">ПК-16 -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lastRenderedPageBreak/>
              <w:t>2.5.</w:t>
            </w:r>
            <w:r w:rsidRPr="00821527">
              <w:tab/>
              <w:t>Характеристика токсических веществ.</w:t>
            </w:r>
          </w:p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5/4И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  <w:r w:rsidRPr="00821527">
              <w:t xml:space="preserve"> «Оценка качества питьевой воды»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821527">
              <w:t>2.6.</w:t>
            </w:r>
            <w:r w:rsidRPr="00821527">
              <w:tab/>
              <w:t>Отравления в условиях производства. Критические состояния</w:t>
            </w:r>
            <w:proofErr w:type="gramStart"/>
            <w:r w:rsidRPr="00821527">
              <w:t xml:space="preserve"> .</w:t>
            </w:r>
            <w:proofErr w:type="gramEnd"/>
            <w:r w:rsidRPr="00821527">
              <w:t>оказания первой доврачебной помощи.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5/4И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proofErr w:type="spellStart"/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лабораторно-му</w:t>
            </w:r>
            <w:proofErr w:type="spellEnd"/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Самостоятельное изучение </w:t>
            </w:r>
            <w:proofErr w:type="gramStart"/>
            <w:r w:rsidRPr="00821527">
              <w:rPr>
                <w:iCs/>
                <w:snapToGrid/>
                <w:color w:val="auto"/>
                <w:sz w:val="24"/>
                <w:szCs w:val="24"/>
              </w:rPr>
              <w:t>учебной</w:t>
            </w:r>
            <w:proofErr w:type="gramEnd"/>
            <w:r w:rsidRPr="00821527">
              <w:rPr>
                <w:iCs/>
                <w:snapToGrid/>
                <w:color w:val="auto"/>
                <w:sz w:val="24"/>
                <w:szCs w:val="24"/>
              </w:rPr>
              <w:t xml:space="preserve"> и научной литера-туры..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>Лабораторное занятие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 «Изучение методов сердечно-легочно-мозговой реанимации с применением </w:t>
            </w:r>
            <w:proofErr w:type="spellStart"/>
            <w:proofErr w:type="gramStart"/>
            <w:r w:rsidRPr="00821527">
              <w:t>тре-нажера</w:t>
            </w:r>
            <w:proofErr w:type="spellEnd"/>
            <w:proofErr w:type="gramEnd"/>
            <w:r w:rsidRPr="00821527">
              <w:t xml:space="preserve"> ВИТИМ»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  <w:r w:rsidRPr="00821527">
              <w:t xml:space="preserve">«Основы  </w:t>
            </w:r>
            <w:proofErr w:type="spellStart"/>
            <w:proofErr w:type="gramStart"/>
            <w:r w:rsidRPr="00821527">
              <w:t>иммобили-зации</w:t>
            </w:r>
            <w:proofErr w:type="spellEnd"/>
            <w:proofErr w:type="gramEnd"/>
            <w:r w:rsidRPr="00821527">
              <w:t xml:space="preserve"> стандартными шинами и </w:t>
            </w:r>
            <w:proofErr w:type="spellStart"/>
            <w:r w:rsidRPr="00821527">
              <w:t>подручны-ми</w:t>
            </w:r>
            <w:proofErr w:type="spellEnd"/>
            <w:r w:rsidRPr="00821527">
              <w:t xml:space="preserve"> средствами»</w:t>
            </w:r>
          </w:p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both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821527">
              <w:rPr>
                <w:i/>
              </w:rPr>
              <w:t xml:space="preserve">ПК-16 – </w:t>
            </w:r>
            <w:proofErr w:type="spellStart"/>
            <w:r w:rsidRPr="00821527">
              <w:rPr>
                <w:i/>
              </w:rPr>
              <w:t>зув</w:t>
            </w:r>
            <w:proofErr w:type="spellEnd"/>
          </w:p>
        </w:tc>
      </w:tr>
      <w:tr w:rsidR="00A53FAE" w:rsidRPr="00821527" w:rsidTr="005F7990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821527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iCs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26/14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42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A53FAE" w:rsidRPr="00821527" w:rsidTr="005F7990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 xml:space="preserve">Итого </w:t>
            </w:r>
            <w:r w:rsidRPr="00821527">
              <w:rPr>
                <w:b/>
                <w:bCs/>
                <w:snapToGrid/>
                <w:color w:val="auto"/>
                <w:sz w:val="24"/>
                <w:szCs w:val="24"/>
              </w:rPr>
              <w:t>по дисциплине</w:t>
            </w:r>
            <w:r w:rsidRPr="00821527">
              <w:rPr>
                <w:b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38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38/14</w:t>
            </w:r>
            <w:r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b/>
                <w:snapToGrid/>
                <w:color w:val="auto"/>
                <w:sz w:val="24"/>
                <w:szCs w:val="24"/>
              </w:rPr>
              <w:t>66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21527">
              <w:rPr>
                <w:b/>
                <w:sz w:val="24"/>
                <w:szCs w:val="24"/>
              </w:rPr>
              <w:t>Зачет с оценкой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FAE" w:rsidRPr="00821527" w:rsidRDefault="00A53FAE" w:rsidP="00A53FAE">
            <w:pPr>
              <w:pStyle w:val="Style14"/>
              <w:widowControl/>
              <w:spacing w:after="0" w:line="240" w:lineRule="auto"/>
              <w:jc w:val="center"/>
            </w:pPr>
          </w:p>
        </w:tc>
      </w:tr>
    </w:tbl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rStyle w:val="FontStyle18"/>
          <w:b w:val="0"/>
          <w:sz w:val="24"/>
          <w:szCs w:val="24"/>
        </w:rPr>
        <w:t>И – в том числе,</w:t>
      </w:r>
      <w:r w:rsidRPr="00821527">
        <w:rPr>
          <w:rStyle w:val="FontStyle18"/>
          <w:sz w:val="24"/>
          <w:szCs w:val="24"/>
        </w:rPr>
        <w:t xml:space="preserve"> </w:t>
      </w:r>
      <w:r w:rsidRPr="00821527">
        <w:rPr>
          <w:sz w:val="24"/>
          <w:szCs w:val="24"/>
        </w:rPr>
        <w:t xml:space="preserve">часы, отведенные на работу в интерактивной </w:t>
      </w:r>
      <w:proofErr w:type="gramStart"/>
      <w:r w:rsidRPr="00821527">
        <w:rPr>
          <w:sz w:val="24"/>
          <w:szCs w:val="24"/>
        </w:rPr>
        <w:t>ф</w:t>
      </w:r>
      <w:r w:rsidR="00535409" w:rsidRPr="00821527">
        <w:rPr>
          <w:sz w:val="24"/>
          <w:szCs w:val="24"/>
        </w:rPr>
        <w:t xml:space="preserve"> </w:t>
      </w:r>
      <w:r w:rsidRPr="00821527">
        <w:rPr>
          <w:sz w:val="24"/>
          <w:szCs w:val="24"/>
        </w:rPr>
        <w:t>орме</w:t>
      </w:r>
      <w:proofErr w:type="gramEnd"/>
      <w:r w:rsidRPr="00821527">
        <w:rPr>
          <w:sz w:val="24"/>
          <w:szCs w:val="24"/>
        </w:rPr>
        <w:t>.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813622" w:rsidRPr="00821527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lastRenderedPageBreak/>
        <w:t>5</w:t>
      </w:r>
      <w:r w:rsidRPr="00821527">
        <w:rPr>
          <w:snapToGrid/>
          <w:color w:val="auto"/>
          <w:sz w:val="24"/>
          <w:szCs w:val="24"/>
        </w:rPr>
        <w:t xml:space="preserve"> </w:t>
      </w:r>
      <w:r w:rsidRPr="00821527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 xml:space="preserve">В </w:t>
      </w:r>
      <w:r w:rsidRPr="00821527">
        <w:rPr>
          <w:snapToGrid/>
          <w:color w:val="auto"/>
          <w:sz w:val="24"/>
          <w:szCs w:val="24"/>
        </w:rPr>
        <w:t>процессе</w:t>
      </w:r>
      <w:r w:rsidRPr="00821527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821527">
        <w:rPr>
          <w:bCs/>
          <w:snapToGrid/>
          <w:color w:val="auto"/>
          <w:sz w:val="24"/>
          <w:szCs w:val="24"/>
        </w:rPr>
        <w:t xml:space="preserve">«Медико-биологические основы безопасности» </w:t>
      </w:r>
      <w:r w:rsidRPr="00821527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Система организации учебного процесса должна быть ориентирована на индивидуальный подход к </w:t>
      </w:r>
      <w:proofErr w:type="gramStart"/>
      <w:r w:rsidRPr="00821527">
        <w:rPr>
          <w:snapToGrid/>
          <w:color w:val="auto"/>
          <w:sz w:val="24"/>
          <w:szCs w:val="24"/>
        </w:rPr>
        <w:t>обучающемуся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</w:t>
      </w:r>
      <w:proofErr w:type="gramStart"/>
      <w:r w:rsidRPr="00821527">
        <w:rPr>
          <w:snapToGrid/>
          <w:color w:val="auto"/>
          <w:sz w:val="24"/>
          <w:szCs w:val="24"/>
        </w:rPr>
        <w:t>экспресс-опросе</w:t>
      </w:r>
      <w:proofErr w:type="gramEnd"/>
      <w:r w:rsidRPr="00821527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обучения.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821527">
        <w:rPr>
          <w:b/>
          <w:snapToGrid/>
          <w:color w:val="auto"/>
          <w:sz w:val="24"/>
          <w:szCs w:val="24"/>
        </w:rPr>
        <w:t>обучающихся</w:t>
      </w:r>
      <w:proofErr w:type="gramEnd"/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821527">
        <w:rPr>
          <w:color w:val="auto"/>
          <w:sz w:val="24"/>
          <w:szCs w:val="24"/>
        </w:rPr>
        <w:t>По дисциплине «</w:t>
      </w:r>
      <w:r w:rsidRPr="00821527">
        <w:rPr>
          <w:bCs/>
          <w:snapToGrid/>
          <w:color w:val="auto"/>
          <w:sz w:val="24"/>
          <w:szCs w:val="24"/>
        </w:rPr>
        <w:t>Медико-биологические основы безопасности</w:t>
      </w:r>
      <w:r w:rsidRPr="00821527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</w:t>
      </w:r>
      <w:proofErr w:type="gramStart"/>
      <w:r w:rsidRPr="00821527">
        <w:rPr>
          <w:color w:val="auto"/>
          <w:sz w:val="24"/>
          <w:szCs w:val="24"/>
        </w:rPr>
        <w:t>обучающихся</w:t>
      </w:r>
      <w:proofErr w:type="gramEnd"/>
      <w:r w:rsidRPr="00821527">
        <w:rPr>
          <w:color w:val="auto"/>
          <w:sz w:val="24"/>
          <w:szCs w:val="24"/>
        </w:rPr>
        <w:t xml:space="preserve">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821527">
        <w:rPr>
          <w:iCs/>
          <w:snapToGrid/>
          <w:color w:val="auto"/>
          <w:sz w:val="24"/>
          <w:szCs w:val="24"/>
        </w:rPr>
        <w:t xml:space="preserve">устное выступление с защитой рефератов. Примерный список тем рефератов: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1. Железо и его соединения</w:t>
      </w:r>
      <w:r w:rsidR="00F955C9" w:rsidRPr="00821527">
        <w:rPr>
          <w:iCs/>
          <w:snapToGrid/>
          <w:color w:val="auto"/>
          <w:sz w:val="24"/>
          <w:szCs w:val="24"/>
        </w:rPr>
        <w:t>, механизм воздействия при избыточном поступлении в организм рабочего,  профессиональные заболевания</w:t>
      </w:r>
      <w:r w:rsidRPr="00821527">
        <w:rPr>
          <w:iCs/>
          <w:snapToGrid/>
          <w:color w:val="auto"/>
          <w:sz w:val="24"/>
          <w:szCs w:val="24"/>
        </w:rPr>
        <w:t>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2. Свинец и его соединения</w:t>
      </w:r>
      <w:r w:rsidR="00F955C9" w:rsidRPr="00821527">
        <w:rPr>
          <w:iCs/>
          <w:snapToGrid/>
          <w:color w:val="auto"/>
          <w:sz w:val="24"/>
          <w:szCs w:val="24"/>
        </w:rPr>
        <w:t>, механизм воздействия при избыточном поступлении в организм рабочего,  профессиональные заболевания</w:t>
      </w:r>
      <w:r w:rsidRPr="00821527">
        <w:rPr>
          <w:iCs/>
          <w:snapToGrid/>
          <w:color w:val="auto"/>
          <w:sz w:val="24"/>
          <w:szCs w:val="24"/>
        </w:rPr>
        <w:t>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lastRenderedPageBreak/>
        <w:t>3. Кремний: источники выбросов, биологическое действие. Влияние на организм рабочего. Меры предупреждения. Силикоз, сидероз, хронические интоксикации свинцом: диагностика, клиника, социальные гарантии производства.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4. Ранние формы хронического пылевого бронхита. Критерии, диагностика, оздоровление.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5. Ртуть в условиях промышленности, влияние ртути на здоровье, меры профилактики.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6. ГОСТы и СанПиН РФ по охране труда.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iCs/>
          <w:snapToGrid/>
          <w:color w:val="auto"/>
          <w:sz w:val="24"/>
          <w:szCs w:val="24"/>
        </w:rPr>
      </w:pPr>
      <w:r w:rsidRPr="00821527">
        <w:rPr>
          <w:iCs/>
          <w:snapToGrid/>
          <w:color w:val="auto"/>
          <w:sz w:val="24"/>
          <w:szCs w:val="24"/>
        </w:rPr>
        <w:t>7. Основы аттестации рабочих мест.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821527">
        <w:rPr>
          <w:snapToGrid/>
          <w:color w:val="auto"/>
          <w:sz w:val="24"/>
          <w:szCs w:val="24"/>
        </w:rPr>
        <w:t>обучающихся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Назовите основные показатели тяжести трудового процесса.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Как определяется физическая динамическая нагрузка?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Что включает понятие «рабочее движение»?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в себя включают нагрузки интеллектуального характера?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относится к сенсорным нагрузкам?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в себя включают эмоциональные нагрузки?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такое монотонность нагрузок?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>Как влияет режим работы на напряжённость труда?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Что называется адаптационным потенциалом человека? </w:t>
      </w:r>
    </w:p>
    <w:p w:rsidR="00E92D3D" w:rsidRPr="00821527" w:rsidRDefault="00E92D3D" w:rsidP="00A53FAE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1527">
        <w:rPr>
          <w:rFonts w:ascii="Times New Roman" w:hAnsi="Times New Roman"/>
          <w:sz w:val="24"/>
          <w:szCs w:val="24"/>
        </w:rPr>
        <w:t xml:space="preserve">Назовите четыре варианта </w:t>
      </w:r>
      <w:proofErr w:type="spellStart"/>
      <w:r w:rsidRPr="00821527">
        <w:rPr>
          <w:rFonts w:ascii="Times New Roman" w:hAnsi="Times New Roman"/>
          <w:sz w:val="24"/>
          <w:szCs w:val="24"/>
        </w:rPr>
        <w:t>донозологического</w:t>
      </w:r>
      <w:proofErr w:type="spellEnd"/>
      <w:r w:rsidRPr="00821527">
        <w:rPr>
          <w:rFonts w:ascii="Times New Roman" w:hAnsi="Times New Roman"/>
          <w:sz w:val="24"/>
          <w:szCs w:val="24"/>
        </w:rPr>
        <w:t xml:space="preserve"> диагноза?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.</w:t>
      </w:r>
      <w:r w:rsidRPr="00821527">
        <w:rPr>
          <w:snapToGrid/>
          <w:color w:val="auto"/>
          <w:sz w:val="24"/>
          <w:szCs w:val="24"/>
        </w:rPr>
        <w:tab/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813622" w:rsidRPr="00821527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21527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813622" w:rsidRPr="00821527" w:rsidRDefault="0081362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:rsidR="00813622" w:rsidRPr="00821527" w:rsidRDefault="00813622" w:rsidP="00A53FA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"/>
        <w:tblW w:w="14601" w:type="dxa"/>
        <w:tblInd w:w="-318" w:type="dxa"/>
        <w:tblLayout w:type="fixed"/>
        <w:tblLook w:val="04A0"/>
      </w:tblPr>
      <w:tblGrid>
        <w:gridCol w:w="1616"/>
        <w:gridCol w:w="4767"/>
        <w:gridCol w:w="8218"/>
      </w:tblGrid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13622" w:rsidRPr="00821527" w:rsidTr="005F799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ОК-1 </w:t>
            </w:r>
            <w:r w:rsidR="00A53FAE" w:rsidRPr="00A53F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владением компетенциями сохранения здоровья (знание и соблюдение норм здорового образа жизни и физической культуры)</w:t>
            </w:r>
          </w:p>
        </w:tc>
      </w:tr>
      <w:tr w:rsidR="00813622" w:rsidRPr="00821527" w:rsidTr="001F645B">
        <w:trPr>
          <w:trHeight w:val="424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hAnsi="Times New Roman"/>
                <w:lang w:val="ru-RU" w:eastAsia="en-US"/>
              </w:rPr>
              <w:t xml:space="preserve">- </w:t>
            </w: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основные определения и понятия здорового образа жизни и физической культуры;</w:t>
            </w:r>
          </w:p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- структурные характеристики </w:t>
            </w:r>
            <w:proofErr w:type="gramStart"/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элементов повышения уровня защиты здорового организма</w:t>
            </w:r>
            <w:proofErr w:type="gramEnd"/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 xml:space="preserve"> от воздействия окружающей среды; </w:t>
            </w:r>
          </w:p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- правила  поведения, образа жизни для сохранения здоровья в течени</w:t>
            </w:r>
            <w:proofErr w:type="gramStart"/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и</w:t>
            </w:r>
            <w:proofErr w:type="gramEnd"/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 xml:space="preserve"> всего периода существования индивидуума. </w:t>
            </w:r>
          </w:p>
          <w:p w:rsidR="00813622" w:rsidRPr="00821527" w:rsidRDefault="00813622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Дайте определения понятиям: здоровье, болезнь, заболевание, среда обитания.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Что такое социально-гигиенический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мониторинг? Кто является ответственным исполнителем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социально-гигиенического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мониторинга</w:t>
            </w:r>
            <w:r w:rsidR="001F645B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Что такое профилактика нарушений состояния здоровья человека.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наиболее часто встречающиеся общие заболевания, профессиональные заболевания, некоторые экологически обусловленные заболевания.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общие заболевания, на выявление и лечение которых требуется сейчас обращать наибольшее внимание.</w:t>
            </w:r>
          </w:p>
          <w:p w:rsidR="005F7990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Назовите структуру российского законодательства по охране здоровья населения и среды его обитания.</w:t>
            </w:r>
          </w:p>
          <w:p w:rsidR="00E92D3D" w:rsidRPr="00821527" w:rsidRDefault="005F7990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Приведите классификацию условий труда.</w:t>
            </w:r>
          </w:p>
          <w:p w:rsidR="00E92D3D" w:rsidRPr="00821527" w:rsidRDefault="00E92D3D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Перечислите в</w:t>
            </w:r>
            <w:r w:rsidR="00D46EF8" w:rsidRPr="00821527">
              <w:rPr>
                <w:rFonts w:ascii="Times New Roman" w:hAnsi="Times New Roman"/>
                <w:sz w:val="24"/>
                <w:szCs w:val="24"/>
              </w:rPr>
              <w:t>лияние вредных привычек на здоровье человека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E92D3D" w:rsidRPr="00821527" w:rsidRDefault="00D46EF8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Основные критерии здоровья человека</w:t>
            </w:r>
            <w:r w:rsidR="00E92D3D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3622" w:rsidRPr="00821527" w:rsidRDefault="00D46EF8" w:rsidP="00A53FAE">
            <w:pPr>
              <w:pStyle w:val="a7"/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Профессиональные заболевания</w:t>
            </w:r>
            <w:r w:rsidR="00E92D3D" w:rsidRPr="00821527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813622" w:rsidRPr="00821527" w:rsidRDefault="00813622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выделить основные компоненты здоровья, здорового образа жизни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;</w:t>
            </w:r>
            <w:proofErr w:type="gramEnd"/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определить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способы решения проблем возникающих со здоровьем человек сделав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выбор в пользу наиболее эффективных;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применять знания методов и способов повышения уровня здоровья в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профессиональной деятельности; использовать полученные знаниях на междисциплинарном уровне;</w:t>
            </w:r>
          </w:p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корректно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выражать и аргументировано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обосновывать положения здорового образа жизни и физической культуры.</w:t>
            </w:r>
          </w:p>
          <w:p w:rsidR="00813622" w:rsidRPr="00821527" w:rsidRDefault="00813622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 факторам, способным нанести непоправимый вред здоровью человека, его умственному и духовному развитию, относятся такие вредные привычки: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курение,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регулярные занятия физической культуры в быту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употребление спиртных напитков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двигательная активность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2"/>
              </w:numPr>
              <w:tabs>
                <w:tab w:val="clear" w:pos="425"/>
              </w:tabs>
              <w:autoSpaceDE w:val="0"/>
              <w:autoSpaceDN w:val="0"/>
              <w:adjustRightInd w:val="0"/>
              <w:spacing w:after="0" w:line="240" w:lineRule="auto"/>
              <w:ind w:left="0" w:firstLine="425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употребление токсических и наркотических веществ.</w:t>
            </w: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D46EF8" w:rsidP="00A53F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Опишите методы коррекции нарушения здоровья.</w:t>
            </w:r>
          </w:p>
          <w:p w:rsidR="00813622" w:rsidRPr="00821527" w:rsidRDefault="00D46EF8" w:rsidP="00A53FAE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Опишите профилактические действия профессиональных заболеваний в условиях воздействия пыли (пневмокониозы: силикоз, </w:t>
            </w:r>
            <w:proofErr w:type="spell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гидероз</w:t>
            </w:r>
            <w:proofErr w:type="spellEnd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).</w:t>
            </w:r>
          </w:p>
        </w:tc>
      </w:tr>
      <w:tr w:rsidR="00813622" w:rsidRPr="00821527" w:rsidTr="001F645B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pStyle w:val="a5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практически навыками сохранения здоровья на других дисциплинах, на занятиях в аудитории и на практике;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способами и методами оценки здравоохранительных мероприятий;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eastAsia="Times New Roman" w:hAnsi="Times New Roman"/>
                <w:color w:val="000000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методиками коррекции отрицательного воздействия на здоровья человека;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способами совершенствования профессиональных знаний и умений в области охраны и сохранения здоровья  путем использования возможностей информационной среды;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- методами обобщения экспериментальных данных в области охраны здоровья и физической культур;</w:t>
            </w:r>
          </w:p>
          <w:p w:rsidR="00813622" w:rsidRPr="00821527" w:rsidRDefault="00D46EF8" w:rsidP="00A53FAE">
            <w:pPr>
              <w:pStyle w:val="a5"/>
              <w:autoSpaceDE w:val="0"/>
              <w:autoSpaceDN w:val="0"/>
              <w:adjustRightInd w:val="0"/>
              <w:spacing w:beforeAutospacing="0" w:afterAutospacing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821527">
              <w:rPr>
                <w:rFonts w:ascii="Times New Roman" w:eastAsia="Times New Roman" w:hAnsi="Times New Roman"/>
                <w:color w:val="000000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eastAsia="SimSun" w:hAnsi="Times New Roman"/>
                <w:sz w:val="24"/>
                <w:szCs w:val="24"/>
                <w:lang w:eastAsia="zh-CN"/>
              </w:rPr>
              <w:t>возможностью междисциплинарного применения полученных данных.</w:t>
            </w:r>
          </w:p>
          <w:p w:rsidR="00813622" w:rsidRPr="00821527" w:rsidRDefault="00813622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813622" w:rsidRPr="00821527" w:rsidRDefault="001F2D4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  <w:proofErr w:type="gramStart"/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С</w:t>
            </w:r>
            <w:proofErr w:type="gramEnd"/>
            <w:r w:rsidR="00ED2D12"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оставьте план мониторинга здоровья работников  цеха ткацкого производства. Какие данные наиболее полно охарактеризуют состояние здоровья коллектива.</w:t>
            </w:r>
          </w:p>
          <w:p w:rsidR="00CC5164" w:rsidRPr="00821527" w:rsidRDefault="00ED2D1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2. Представьте методики восстановления работоспособности</w:t>
            </w:r>
            <w:proofErr w:type="gramStart"/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?</w:t>
            </w:r>
            <w:proofErr w:type="gramEnd"/>
          </w:p>
          <w:p w:rsidR="00CC5164" w:rsidRPr="00821527" w:rsidRDefault="00CC5164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1F2D42" w:rsidRPr="00821527" w:rsidRDefault="001F2D4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813622" w:rsidRPr="00821527" w:rsidRDefault="00813622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813622" w:rsidRPr="00821527" w:rsidTr="005F7990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13622" w:rsidRPr="00821527" w:rsidRDefault="00D46EF8" w:rsidP="00A53F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ПК16 - </w:t>
            </w:r>
            <w:r w:rsidR="00A53FAE" w:rsidRPr="00A53F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организма человека с опасностями среды обитания с учетом специфики механизма токсического действия вредных веществ, энергетического воздействия и комбинированного действия вредных факторов</w:t>
            </w:r>
          </w:p>
        </w:tc>
      </w:tr>
      <w:tr w:rsidR="00ED1FB7" w:rsidRPr="00821527" w:rsidTr="00A53FAE">
        <w:trPr>
          <w:trHeight w:val="4247"/>
        </w:trPr>
        <w:tc>
          <w:tcPr>
            <w:tcW w:w="161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анализа механизмов воздействия опасностей на человека;  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способы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энергетического воздействия;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характер 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основные правила поведения при развитии критических состояний у человека и способов первичной коррекции.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 с оценкой: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 Взаимосвязь человека со средой обитания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 Сенсорное и сенсомоторное поле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3 Классификация условий труда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4 Влияние трудовой деятельности на различные функции человеческого организма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5 Системы компенсации неблагоприятных внешних условий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6 Краткая характеристика нервной системы, анализаторов человека и анализаторных систем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7 Свойства анализаторов – чувствительность, адаптация, </w:t>
            </w:r>
            <w:proofErr w:type="spellStart"/>
            <w:r w:rsidRPr="00821527">
              <w:rPr>
                <w:rFonts w:ascii="Times New Roman" w:hAnsi="Times New Roman"/>
                <w:sz w:val="24"/>
                <w:szCs w:val="24"/>
              </w:rPr>
              <w:t>тренируемость</w:t>
            </w:r>
            <w:proofErr w:type="spellEnd"/>
            <w:r w:rsidRPr="00821527">
              <w:rPr>
                <w:rFonts w:ascii="Times New Roman" w:hAnsi="Times New Roman"/>
                <w:sz w:val="24"/>
                <w:szCs w:val="24"/>
              </w:rPr>
              <w:t>, сохранение ощущения, болевая чувствительность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8 Естественные системы обеспечения безопасности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9 Принципы установления ПДУ воздействия вредных и опасных факторов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10 Физические критерии и принципы установления норм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11 Биосоциальная сущность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12 Экология человека -  новое научное направление XXI 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13 Понятие о производственно-обусловленной заболеваемости рабочих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14 Меры предупреждения производственно-обусловленной заболеваемости рабочих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15 Токсичность веществ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16 Классификация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17 Классификация отравлений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18 Степени отравления и их формы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19 Количественная оценка кумулятивных свой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ств пр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>омышленных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20 Хроническая интоксикация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21 Биологическое действие промышленных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22 </w:t>
            </w:r>
            <w:proofErr w:type="spellStart"/>
            <w:r w:rsidRPr="00821527">
              <w:rPr>
                <w:rFonts w:ascii="Times New Roman" w:hAnsi="Times New Roman"/>
                <w:sz w:val="24"/>
                <w:szCs w:val="24"/>
              </w:rPr>
              <w:t>Токсикометрия</w:t>
            </w:r>
            <w:proofErr w:type="spell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и критерии токсичности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23 Классификация вредных веществ по степени опасности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24 Факторы, определяющие воздействие ядов на организм человека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25 Физико-химические  свойства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26 Факторы «токсической ситуации»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27 Комбинированное действие ядов</w:t>
            </w:r>
          </w:p>
          <w:p w:rsidR="00ED1FB7" w:rsidRPr="00821527" w:rsidRDefault="00ED1FB7" w:rsidP="00A53FAE">
            <w:pPr>
              <w:pStyle w:val="a7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28 Понятие о нормировании вредных веществ в воздухе рабочей зоны и природной среде</w:t>
            </w:r>
          </w:p>
        </w:tc>
      </w:tr>
      <w:tr w:rsidR="00ED1FB7" w:rsidRPr="00821527" w:rsidTr="00A53FA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анализировать механизмы воздействия опасностей на человека;  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-анализировать характер взаимодействия организма человека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анализировать характер взаимодействия организма человека с опасностями среды обитания с учетом энергетического воздействия;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-определять особенности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определять характер развития критических состояний у человека и </w:t>
            </w:r>
            <w:r w:rsidRPr="00821527">
              <w:rPr>
                <w:rFonts w:ascii="Times New Roman" w:hAnsi="Times New Roman"/>
                <w:sz w:val="24"/>
                <w:szCs w:val="24"/>
              </w:rPr>
              <w:lastRenderedPageBreak/>
              <w:t>применять способы первичной коррекции таких состояний,</w:t>
            </w:r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D1FB7" w:rsidRPr="00821527" w:rsidRDefault="00ED1FB7" w:rsidP="00A53FAE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i w:val="0"/>
                <w:sz w:val="24"/>
                <w:szCs w:val="24"/>
              </w:rPr>
              <w:t>Опишите признаки ранних форм хронического пылевого бронхита. Опишите критерии, методы диагностики и оздоровления.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Дайте основные критерии для аттестации рабочих мест.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Дайте определение работоспособности. 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В чём различие графиков восстановления ЧСС после первой и второй нагрузок? 3.Сравните показатели работоспособности при физической нагрузке. </w:t>
            </w:r>
          </w:p>
          <w:p w:rsidR="00ED1FB7" w:rsidRPr="00821527" w:rsidRDefault="00ED1FB7" w:rsidP="00A53FAE">
            <w:pPr>
              <w:pStyle w:val="Style3"/>
              <w:numPr>
                <w:ilvl w:val="0"/>
                <w:numId w:val="4"/>
              </w:numPr>
              <w:spacing w:after="0" w:line="240" w:lineRule="auto"/>
              <w:ind w:firstLine="72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 какой формуле определяется максимальная работоспособность? 5. Что такое дозированная физическая нагрузка?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D1FB7" w:rsidRPr="00821527" w:rsidTr="00A53FAE">
        <w:tc>
          <w:tcPr>
            <w:tcW w:w="16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методами анализа механизмов воздействия опасностей на человека;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-методами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специфики механизма токсического действия вредных веществ;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- методами 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анализа характера взаимодействия организма человека</w:t>
            </w:r>
            <w:proofErr w:type="gramEnd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с опасностями среды обитания с учетом энергетического воздействия; 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способами определения характера развития патофизиологических процессов в организме под воздействием вредных факторов окружающей среды, в том числе воздействие токсинов;</w:t>
            </w:r>
          </w:p>
          <w:p w:rsidR="00ED1FB7" w:rsidRPr="00821527" w:rsidRDefault="00ED1FB7" w:rsidP="00A53F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- способами первичной коррекции  критических состояний у человека и основами первой помощи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2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1FB7" w:rsidRPr="00821527" w:rsidRDefault="00ED1FB7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527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D1FB7" w:rsidRPr="00821527" w:rsidRDefault="00ED1FB7" w:rsidP="00A53FA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Задание</w:t>
            </w:r>
            <w:proofErr w:type="gramStart"/>
            <w:r w:rsidRPr="0082152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821527">
              <w:rPr>
                <w:rFonts w:ascii="Times New Roman" w:hAnsi="Times New Roman"/>
                <w:sz w:val="24"/>
                <w:szCs w:val="24"/>
              </w:rPr>
              <w:t>.</w:t>
            </w:r>
            <w:r w:rsidRPr="00821527">
              <w:rPr>
                <w:rFonts w:ascii="Times New Roman" w:hAnsi="Times New Roman"/>
                <w:sz w:val="24"/>
                <w:szCs w:val="24"/>
              </w:rPr>
              <w:t xml:space="preserve"> На машиностроительном предприятии при периодическом медицинском осмотре 770 работников во вредных условиях труда выявлено три случая профессиональных заболеваний. Определить уровень профессиональной заболеваемости и направления оздоровительных мероприятий по улучшению условий труда и состояния здоровья работников. Задание 2. При периодическом медицинском осмотре маляров, имеющих контакт с органическими растворителями, выявлено два случая профессиональных интоксикаций ароматическими углеводородами (ксилолом и толуолом): каждый из маляров имел листок нетрудоспособности: один – на 20 дней, другой – на 17 дней. Определить индекс профессиональных интоксикаций (заболеваний) и направления оздоровительных мероприятий по улучшению условий труда и состояния здоровья работников. 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1527">
              <w:rPr>
                <w:rFonts w:ascii="Times New Roman" w:hAnsi="Times New Roman"/>
                <w:sz w:val="24"/>
                <w:szCs w:val="24"/>
              </w:rPr>
              <w:t>Задание 3.  На крупном машиностроительном производстве предполагаемый уровень распространенности (абсолютный риск) профессиональных заболеваний равен 5 %. Определить необходимую численность работников, которые подлежат медицинскому осмотру.</w:t>
            </w:r>
          </w:p>
          <w:p w:rsidR="00ED1FB7" w:rsidRPr="00821527" w:rsidRDefault="00ED1FB7" w:rsidP="00A53F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</w:tbl>
    <w:p w:rsidR="00813622" w:rsidRPr="00821527" w:rsidRDefault="00813622" w:rsidP="00A53FAE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813622" w:rsidRPr="00821527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813622" w:rsidRPr="00821527" w:rsidRDefault="00D46EF8" w:rsidP="00A53FAE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821527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821527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821527">
        <w:rPr>
          <w:sz w:val="24"/>
          <w:szCs w:val="24"/>
        </w:rPr>
        <w:t>Безопасность жизнедеятельности</w:t>
      </w:r>
      <w:r w:rsidRPr="00821527">
        <w:rPr>
          <w:bCs/>
          <w:snapToGrid/>
          <w:color w:val="auto"/>
          <w:sz w:val="24"/>
          <w:szCs w:val="24"/>
        </w:rPr>
        <w:t>»</w:t>
      </w:r>
      <w:r w:rsidRPr="00821527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</w:t>
      </w:r>
      <w:proofErr w:type="gramStart"/>
      <w:r w:rsidRPr="00821527">
        <w:rPr>
          <w:snapToGrid/>
          <w:color w:val="auto"/>
          <w:sz w:val="24"/>
          <w:szCs w:val="24"/>
        </w:rPr>
        <w:t>обучающимися</w:t>
      </w:r>
      <w:proofErr w:type="gramEnd"/>
      <w:r w:rsidRPr="00821527">
        <w:rPr>
          <w:snapToGrid/>
          <w:color w:val="auto"/>
          <w:sz w:val="24"/>
          <w:szCs w:val="24"/>
        </w:rPr>
        <w:t xml:space="preserve"> знаний и </w:t>
      </w:r>
      <w:r w:rsidR="00A53FAE">
        <w:rPr>
          <w:snapToGrid/>
          <w:color w:val="auto"/>
          <w:sz w:val="24"/>
          <w:szCs w:val="24"/>
        </w:rPr>
        <w:t>практические</w:t>
      </w:r>
      <w:r w:rsidRPr="00821527">
        <w:rPr>
          <w:snapToGrid/>
          <w:color w:val="auto"/>
          <w:sz w:val="24"/>
          <w:szCs w:val="24"/>
        </w:rPr>
        <w:t xml:space="preserve"> задания, выявляющие степень </w:t>
      </w:r>
      <w:proofErr w:type="spellStart"/>
      <w:r w:rsidRPr="00821527">
        <w:rPr>
          <w:snapToGrid/>
          <w:color w:val="auto"/>
          <w:sz w:val="24"/>
          <w:szCs w:val="24"/>
        </w:rPr>
        <w:t>сформированности</w:t>
      </w:r>
      <w:proofErr w:type="spellEnd"/>
      <w:r w:rsidRPr="00821527">
        <w:rPr>
          <w:snapToGrid/>
          <w:color w:val="auto"/>
          <w:sz w:val="24"/>
          <w:szCs w:val="24"/>
        </w:rPr>
        <w:t xml:space="preserve"> умений и владе</w:t>
      </w:r>
      <w:r w:rsidR="003E0992" w:rsidRPr="00821527">
        <w:rPr>
          <w:snapToGrid/>
          <w:color w:val="auto"/>
          <w:sz w:val="24"/>
          <w:szCs w:val="24"/>
        </w:rPr>
        <w:t>ний, проводится в форме зачета с оценкой</w:t>
      </w:r>
      <w:r w:rsidRPr="00821527">
        <w:rPr>
          <w:snapToGrid/>
          <w:color w:val="auto"/>
          <w:sz w:val="24"/>
          <w:szCs w:val="24"/>
        </w:rPr>
        <w:t xml:space="preserve">. </w:t>
      </w:r>
    </w:p>
    <w:p w:rsidR="00813622" w:rsidRPr="00821527" w:rsidRDefault="003E0992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Зачет с оценкой</w:t>
      </w:r>
      <w:r w:rsidR="00D46EF8" w:rsidRPr="00821527">
        <w:rPr>
          <w:rStyle w:val="FontStyle32"/>
          <w:i w:val="0"/>
          <w:sz w:val="24"/>
          <w:szCs w:val="24"/>
        </w:rPr>
        <w:t xml:space="preserve"> по данной дисциплине проводится в устной форме по</w:t>
      </w:r>
      <w:r w:rsidRPr="00821527">
        <w:rPr>
          <w:rStyle w:val="FontStyle32"/>
          <w:i w:val="0"/>
          <w:sz w:val="24"/>
          <w:szCs w:val="24"/>
        </w:rPr>
        <w:t xml:space="preserve"> </w:t>
      </w:r>
      <w:r w:rsidR="00D46EF8" w:rsidRPr="00821527">
        <w:rPr>
          <w:rStyle w:val="FontStyle32"/>
          <w:i w:val="0"/>
          <w:sz w:val="24"/>
          <w:szCs w:val="24"/>
        </w:rPr>
        <w:t xml:space="preserve">билетам, каждый из которых включает 1 теоретический вопрос, 1 практическую задачу и 1 практическое задание.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Показател</w:t>
      </w:r>
      <w:r w:rsidR="003E0992" w:rsidRPr="00821527">
        <w:rPr>
          <w:rStyle w:val="FontStyle32"/>
          <w:i w:val="0"/>
          <w:sz w:val="24"/>
          <w:szCs w:val="24"/>
        </w:rPr>
        <w:t>и и критерии оценивания  зачета с оценкой</w:t>
      </w:r>
      <w:r w:rsidRPr="00821527">
        <w:rPr>
          <w:rStyle w:val="FontStyle32"/>
          <w:i w:val="0"/>
          <w:sz w:val="24"/>
          <w:szCs w:val="24"/>
        </w:rPr>
        <w:t>: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2152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21527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</w:t>
      </w:r>
      <w:r w:rsidR="00F955C9" w:rsidRPr="00821527">
        <w:rPr>
          <w:rStyle w:val="FontStyle32"/>
          <w:i w:val="0"/>
          <w:sz w:val="24"/>
          <w:szCs w:val="24"/>
        </w:rPr>
        <w:t xml:space="preserve">т пороговый уровень </w:t>
      </w:r>
      <w:proofErr w:type="spellStart"/>
      <w:r w:rsidR="00F955C9" w:rsidRPr="00821527">
        <w:rPr>
          <w:rStyle w:val="FontStyle32"/>
          <w:i w:val="0"/>
          <w:sz w:val="24"/>
          <w:szCs w:val="24"/>
        </w:rPr>
        <w:t>сформированн</w:t>
      </w:r>
      <w:r w:rsidRPr="00821527">
        <w:rPr>
          <w:rStyle w:val="FontStyle32"/>
          <w:i w:val="0"/>
          <w:sz w:val="24"/>
          <w:szCs w:val="24"/>
        </w:rPr>
        <w:t>ости</w:t>
      </w:r>
      <w:proofErr w:type="spellEnd"/>
      <w:r w:rsidRPr="00821527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</w:t>
      </w:r>
      <w:r w:rsidR="00F955C9" w:rsidRPr="00821527">
        <w:rPr>
          <w:rStyle w:val="FontStyle32"/>
          <w:i w:val="0"/>
          <w:sz w:val="24"/>
          <w:szCs w:val="24"/>
        </w:rPr>
        <w:t>атруднения при оперировани</w:t>
      </w:r>
      <w:r w:rsidRPr="00821527">
        <w:rPr>
          <w:rStyle w:val="FontStyle32"/>
          <w:i w:val="0"/>
          <w:sz w:val="24"/>
          <w:szCs w:val="24"/>
        </w:rPr>
        <w:t>и знаниями и умениями при их переносе на новые ситуации.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21527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21527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813622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821527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813622" w:rsidRPr="00821527" w:rsidRDefault="00F955C9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  <w:r w:rsidRPr="00821527">
        <w:rPr>
          <w:i/>
          <w:iCs/>
          <w:snapToGrid/>
          <w:color w:val="auto"/>
          <w:sz w:val="24"/>
          <w:szCs w:val="24"/>
        </w:rPr>
        <w:t xml:space="preserve"> </w:t>
      </w:r>
    </w:p>
    <w:p w:rsidR="00813622" w:rsidRPr="00821527" w:rsidRDefault="00D46EF8" w:rsidP="00A53FAE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821527">
        <w:rPr>
          <w:b/>
          <w:snapToGrid/>
          <w:sz w:val="24"/>
          <w:szCs w:val="24"/>
        </w:rPr>
        <w:t>8</w:t>
      </w:r>
      <w:r w:rsidRPr="00821527">
        <w:rPr>
          <w:b/>
          <w:i/>
          <w:snapToGrid/>
          <w:sz w:val="24"/>
          <w:szCs w:val="24"/>
        </w:rPr>
        <w:t xml:space="preserve"> </w:t>
      </w:r>
      <w:r w:rsidRPr="00821527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:rsidR="00D46EF8" w:rsidRPr="00821527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CB024D" w:rsidRPr="00A53FAE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A53FAE">
        <w:rPr>
          <w:b/>
          <w:bCs/>
          <w:snapToGrid/>
          <w:color w:val="auto"/>
          <w:sz w:val="24"/>
          <w:szCs w:val="24"/>
        </w:rPr>
        <w:t>а) Основная литература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 xml:space="preserve">1. </w:t>
      </w:r>
      <w:r w:rsidRPr="001D0CF0">
        <w:rPr>
          <w:bCs/>
          <w:snapToGrid/>
          <w:color w:val="auto"/>
          <w:sz w:val="24"/>
          <w:szCs w:val="24"/>
        </w:rPr>
        <w:t>Занько, Н. Г. Безопасность жизнедеятельности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учебник / Н. Г. Занько, К. Р.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Малаян</w:t>
      </w:r>
      <w:proofErr w:type="spellEnd"/>
      <w:r w:rsidRPr="001D0CF0">
        <w:rPr>
          <w:bCs/>
          <w:snapToGrid/>
          <w:color w:val="auto"/>
          <w:sz w:val="24"/>
          <w:szCs w:val="24"/>
        </w:rPr>
        <w:t>, О. Н. Русак. — 17-е изд., стер. — Санкт-Петербург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Лань, 2017. — 704 с. — ISBN 978-5-8114-0284-7. —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> 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6"/>
            <w:bCs/>
            <w:snapToGrid/>
            <w:sz w:val="24"/>
            <w:szCs w:val="24"/>
          </w:rPr>
          <w:t>https://e.lanbook.com/book/92617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— Режим доступа: для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авториз</w:t>
      </w:r>
      <w:proofErr w:type="spellEnd"/>
      <w:r w:rsidRPr="001D0CF0">
        <w:rPr>
          <w:bCs/>
          <w:snapToGrid/>
          <w:color w:val="auto"/>
          <w:sz w:val="24"/>
          <w:szCs w:val="24"/>
        </w:rPr>
        <w:t>. пользователей.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CB024D" w:rsidRPr="00A53FAE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A53FAE">
        <w:rPr>
          <w:b/>
          <w:bCs/>
          <w:snapToGrid/>
          <w:color w:val="auto"/>
          <w:sz w:val="24"/>
          <w:szCs w:val="24"/>
        </w:rPr>
        <w:t>б) Дополнительная литература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821527">
        <w:rPr>
          <w:bCs/>
          <w:snapToGrid/>
          <w:color w:val="auto"/>
          <w:sz w:val="24"/>
          <w:szCs w:val="24"/>
        </w:rPr>
        <w:t>1. Безопасность жизнедеятельности для технических направлений. Курс лекций [Электронный ресурс]</w:t>
      </w:r>
      <w:proofErr w:type="gramStart"/>
      <w:r w:rsidRPr="00821527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учебное пособие / [А. Ю. </w:t>
      </w:r>
      <w:proofErr w:type="spellStart"/>
      <w:r w:rsidRPr="00821527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Pr="00821527">
        <w:rPr>
          <w:bCs/>
          <w:snapToGrid/>
          <w:color w:val="auto"/>
          <w:sz w:val="24"/>
          <w:szCs w:val="24"/>
        </w:rPr>
        <w:t>, О. Б. Боброва, О. Ю. Ильина и др.] ; МГТУ. - Магнитогорск</w:t>
      </w:r>
      <w:proofErr w:type="gramStart"/>
      <w:r w:rsidRPr="00821527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Pr="00821527">
        <w:rPr>
          <w:bCs/>
          <w:snapToGrid/>
          <w:color w:val="auto"/>
          <w:sz w:val="24"/>
          <w:szCs w:val="24"/>
        </w:rPr>
        <w:t>.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821527">
        <w:rPr>
          <w:bCs/>
          <w:snapToGrid/>
          <w:color w:val="auto"/>
          <w:sz w:val="24"/>
          <w:szCs w:val="24"/>
        </w:rPr>
        <w:t>о</w:t>
      </w:r>
      <w:proofErr w:type="gramEnd"/>
      <w:r w:rsidRPr="00821527">
        <w:rPr>
          <w:bCs/>
          <w:snapToGrid/>
          <w:color w:val="auto"/>
          <w:sz w:val="24"/>
          <w:szCs w:val="24"/>
        </w:rPr>
        <w:t xml:space="preserve">пт. диск (CD-ROM). - Режим доступа: </w:t>
      </w:r>
      <w:hyperlink r:id="rId14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821527">
        <w:rPr>
          <w:bCs/>
          <w:snapToGrid/>
          <w:color w:val="auto"/>
          <w:sz w:val="24"/>
          <w:szCs w:val="24"/>
        </w:rPr>
        <w:t>. - Макрообъект. - ISBN 978-5-9967-0969-4.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2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A53FAE">
        <w:rPr>
          <w:bCs/>
          <w:snapToGrid/>
          <w:color w:val="auto"/>
          <w:sz w:val="24"/>
          <w:szCs w:val="24"/>
        </w:rPr>
        <w:t>Охрана труда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учебное пособие. Ч. 1 / А. Ю.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Pr="00A53FAE">
        <w:rPr>
          <w:bCs/>
          <w:snapToGrid/>
          <w:color w:val="auto"/>
          <w:sz w:val="24"/>
          <w:szCs w:val="24"/>
        </w:rPr>
        <w:t>, Н. Н. Старостина, О. Б. Боброва и др.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;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МГТУ. - Магнитогорск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пт. диск (CD-ROM). - URL: </w:t>
      </w:r>
      <w:hyperlink r:id="rId15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https://magtu.informsystema.ru/uploader/fileUpload?name=3679.pdf&amp;show=dcatalogues/1/152709</w:t>
        </w:r>
        <w:r w:rsidRPr="00BA770E">
          <w:rPr>
            <w:rStyle w:val="a6"/>
            <w:bCs/>
            <w:snapToGrid/>
            <w:sz w:val="24"/>
            <w:szCs w:val="24"/>
          </w:rPr>
          <w:lastRenderedPageBreak/>
          <w:t>8/3679.pdf&amp;view=true</w:t>
        </w:r>
      </w:hyperlink>
      <w:r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CB024D" w:rsidRPr="005D4B9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3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 xml:space="preserve">Маслова, В. М. Безопасность жизнедеятельности: Учебное пособие / В.М. Маслова, И.В.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Кохова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В.Г.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Ляшко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; Под ред. В.М. Масловой - 3 изд.,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перераб</w:t>
      </w:r>
      <w:proofErr w:type="spellEnd"/>
      <w:r w:rsidRPr="001D0CF0">
        <w:rPr>
          <w:bCs/>
          <w:snapToGrid/>
          <w:color w:val="auto"/>
          <w:sz w:val="24"/>
          <w:szCs w:val="24"/>
        </w:rPr>
        <w:t>. и доп. - Москва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Вузовский учебник:  НИЦ ИНФРА-М, 2015. - 240 с. ISBN 978-5-9558-0279-4.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https://znanium.com/catalog/product/508589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B024D" w:rsidRPr="005D4B9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4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>Безопасность жизнедеятельности / Баранов Е.Ф., Кочетов О.С., Минаева И.А. и др. - Москва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МГАВТ, 2015. - 237 с.: ISBN.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7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https://znanium.com/catalog/product/550730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B024D" w:rsidRPr="005D4B9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5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1D0CF0">
        <w:rPr>
          <w:bCs/>
          <w:snapToGrid/>
          <w:color w:val="auto"/>
          <w:sz w:val="24"/>
          <w:szCs w:val="24"/>
        </w:rPr>
        <w:t xml:space="preserve">Морозова, О. Г. Безопасность жизнедеятельности: Учебное пособие / Морозова О.Г., Маслов С.В., Кудрявцев М.Д.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Краснояр.</w:t>
      </w:r>
      <w:proofErr w:type="gramStart"/>
      <w:r w:rsidRPr="001D0CF0">
        <w:rPr>
          <w:bCs/>
          <w:snapToGrid/>
          <w:color w:val="auto"/>
          <w:sz w:val="24"/>
          <w:szCs w:val="24"/>
        </w:rPr>
        <w:t>:С</w:t>
      </w:r>
      <w:proofErr w:type="gramEnd"/>
      <w:r w:rsidRPr="001D0CF0">
        <w:rPr>
          <w:bCs/>
          <w:snapToGrid/>
          <w:color w:val="auto"/>
          <w:sz w:val="24"/>
          <w:szCs w:val="24"/>
        </w:rPr>
        <w:t>ФУ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2016. - 266 с.: ISBN 978-5-7638-3472-7.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8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https://znanium.com/catalog/product/966664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B024D" w:rsidRPr="005D4B9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6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А. Г. Нормативное и техническое обеспечение безопасности жизнедеятельности. Часть 1: Учебное пособие /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 А.Г.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Вологда</w:t>
      </w:r>
      <w:proofErr w:type="gramStart"/>
      <w:r w:rsidRPr="001D0CF0">
        <w:rPr>
          <w:bCs/>
          <w:snapToGrid/>
          <w:color w:val="auto"/>
          <w:sz w:val="24"/>
          <w:szCs w:val="24"/>
        </w:rPr>
        <w:t>:И</w:t>
      </w:r>
      <w:proofErr w:type="gramEnd"/>
      <w:r w:rsidRPr="001D0CF0">
        <w:rPr>
          <w:bCs/>
          <w:snapToGrid/>
          <w:color w:val="auto"/>
          <w:sz w:val="24"/>
          <w:szCs w:val="24"/>
        </w:rPr>
        <w:t>нфра-Инженерия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2017. - 470 с. ISBN 978-5-9729-0162-3.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https://znanium.com/catalog/product/940709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B024D" w:rsidRPr="005D4B9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7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, А. Г. Нормативное и техническое обеспечение безопасности жизнедеятельности. Часть 2: Учебное пособие /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Ветошкин</w:t>
      </w:r>
      <w:proofErr w:type="spellEnd"/>
      <w:r w:rsidRPr="001D0CF0">
        <w:rPr>
          <w:bCs/>
          <w:snapToGrid/>
          <w:color w:val="auto"/>
          <w:sz w:val="24"/>
          <w:szCs w:val="24"/>
        </w:rPr>
        <w:t xml:space="preserve"> А.Г. - </w:t>
      </w:r>
      <w:proofErr w:type="spellStart"/>
      <w:r w:rsidRPr="001D0CF0">
        <w:rPr>
          <w:bCs/>
          <w:snapToGrid/>
          <w:color w:val="auto"/>
          <w:sz w:val="24"/>
          <w:szCs w:val="24"/>
        </w:rPr>
        <w:t>Вологда</w:t>
      </w:r>
      <w:proofErr w:type="gramStart"/>
      <w:r w:rsidRPr="001D0CF0">
        <w:rPr>
          <w:bCs/>
          <w:snapToGrid/>
          <w:color w:val="auto"/>
          <w:sz w:val="24"/>
          <w:szCs w:val="24"/>
        </w:rPr>
        <w:t>:И</w:t>
      </w:r>
      <w:proofErr w:type="gramEnd"/>
      <w:r w:rsidRPr="001D0CF0">
        <w:rPr>
          <w:bCs/>
          <w:snapToGrid/>
          <w:color w:val="auto"/>
          <w:sz w:val="24"/>
          <w:szCs w:val="24"/>
        </w:rPr>
        <w:t>нфра-Инженерия</w:t>
      </w:r>
      <w:proofErr w:type="spellEnd"/>
      <w:r w:rsidRPr="001D0CF0">
        <w:rPr>
          <w:bCs/>
          <w:snapToGrid/>
          <w:color w:val="auto"/>
          <w:sz w:val="24"/>
          <w:szCs w:val="24"/>
        </w:rPr>
        <w:t>, 2017. - 652 с. ISBN 978-5-9729-0163-0. - Текст</w:t>
      </w:r>
      <w:proofErr w:type="gramStart"/>
      <w:r w:rsidRPr="001D0CF0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1D0CF0">
        <w:rPr>
          <w:bCs/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Pr="00A11F49">
          <w:rPr>
            <w:rStyle w:val="a6"/>
            <w:bCs/>
            <w:snapToGrid/>
            <w:sz w:val="24"/>
            <w:szCs w:val="24"/>
          </w:rPr>
          <w:t>https://znanium.com/catalog/product/940710</w:t>
        </w:r>
      </w:hyperlink>
      <w:r w:rsidRPr="001D0CF0">
        <w:rPr>
          <w:bCs/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8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A53FAE">
        <w:rPr>
          <w:bCs/>
          <w:snapToGrid/>
          <w:color w:val="auto"/>
          <w:sz w:val="24"/>
          <w:szCs w:val="24"/>
        </w:rPr>
        <w:t>Боброва, О. Б. Безопасность жизнедеятельности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учебно-методическое пособие / О. Б. Боброва, Т. В. Свиридова ; МГТУ. - Магнитогорск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1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электронный. - ISBN 978-5-9967-0970-0. - Сведения доступны также на CD-ROM.</w:t>
      </w:r>
    </w:p>
    <w:p w:rsidR="00CB024D" w:rsidRPr="00821527" w:rsidRDefault="00CB024D" w:rsidP="00CB024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9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A53FAE">
        <w:rPr>
          <w:bCs/>
          <w:snapToGrid/>
          <w:color w:val="auto"/>
          <w:sz w:val="24"/>
          <w:szCs w:val="24"/>
        </w:rPr>
        <w:t>Свиридова, Т. В. Безопасность и охрана труда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учебное пособие / Т. В. Свиридова, О. Б. Боброва ; МГТУ. - Магнитогорск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МГТУ, 2017. - 1 электрон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2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https://magtu.informsystema.ru/uploader/fileUpload?name=2732.pdf&amp;show=dcatalogues/1/1132451/2732.pdf&amp;view=true</w:t>
        </w:r>
      </w:hyperlink>
      <w:r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D46EF8" w:rsidRDefault="00D46EF8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FA1A81" w:rsidRPr="00FA1A81" w:rsidRDefault="00FA1A81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  <w:r w:rsidRPr="00FA1A81">
        <w:rPr>
          <w:b/>
          <w:bCs/>
          <w:snapToGrid/>
          <w:color w:val="auto"/>
          <w:sz w:val="24"/>
          <w:szCs w:val="24"/>
        </w:rPr>
        <w:t>в) Методические указания</w:t>
      </w:r>
    </w:p>
    <w:p w:rsidR="00FA1A81" w:rsidRPr="00821527" w:rsidRDefault="00FA1A81" w:rsidP="00FA1A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>
        <w:rPr>
          <w:bCs/>
          <w:snapToGrid/>
          <w:color w:val="auto"/>
          <w:sz w:val="24"/>
          <w:szCs w:val="24"/>
        </w:rPr>
        <w:t>1</w:t>
      </w:r>
      <w:r w:rsidRPr="00821527">
        <w:rPr>
          <w:bCs/>
          <w:snapToGrid/>
          <w:color w:val="auto"/>
          <w:sz w:val="24"/>
          <w:szCs w:val="24"/>
        </w:rPr>
        <w:t xml:space="preserve">. </w:t>
      </w:r>
      <w:r w:rsidRPr="00A53FAE">
        <w:rPr>
          <w:bCs/>
          <w:snapToGrid/>
          <w:color w:val="auto"/>
          <w:sz w:val="24"/>
          <w:szCs w:val="24"/>
        </w:rPr>
        <w:t>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Перятинский</w:t>
      </w:r>
      <w:proofErr w:type="spellEnd"/>
      <w:r w:rsidRPr="00A53FAE">
        <w:rPr>
          <w:bCs/>
          <w:snapToGrid/>
          <w:color w:val="auto"/>
          <w:sz w:val="24"/>
          <w:szCs w:val="24"/>
        </w:rPr>
        <w:t>, Е. В. Терентьева ; МГТУ. - Магнитогорск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МГТУ, 2018. - 1 электрон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о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пт. диск (CD-ROM). - </w:t>
      </w:r>
      <w:proofErr w:type="spellStart"/>
      <w:r w:rsidRPr="00A53FAE">
        <w:rPr>
          <w:bCs/>
          <w:snapToGrid/>
          <w:color w:val="auto"/>
          <w:sz w:val="24"/>
          <w:szCs w:val="24"/>
        </w:rPr>
        <w:t>Загл</w:t>
      </w:r>
      <w:proofErr w:type="spellEnd"/>
      <w:r w:rsidRPr="00A53FAE">
        <w:rPr>
          <w:bCs/>
          <w:snapToGrid/>
          <w:color w:val="auto"/>
          <w:sz w:val="24"/>
          <w:szCs w:val="24"/>
        </w:rPr>
        <w:t>. с титул</w:t>
      </w:r>
      <w:proofErr w:type="gramStart"/>
      <w:r w:rsidRPr="00A53FAE">
        <w:rPr>
          <w:bCs/>
          <w:snapToGrid/>
          <w:color w:val="auto"/>
          <w:sz w:val="24"/>
          <w:szCs w:val="24"/>
        </w:rPr>
        <w:t>.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A53FAE">
        <w:rPr>
          <w:bCs/>
          <w:snapToGrid/>
          <w:color w:val="auto"/>
          <w:sz w:val="24"/>
          <w:szCs w:val="24"/>
        </w:rPr>
        <w:t>э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крана. - URL: </w:t>
      </w:r>
      <w:hyperlink r:id="rId23" w:history="1">
        <w:r w:rsidRPr="00BA770E">
          <w:rPr>
            <w:rStyle w:val="a6"/>
            <w:bCs/>
            <w:snapToGrid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A53FAE">
        <w:rPr>
          <w:bCs/>
          <w:snapToGrid/>
          <w:color w:val="auto"/>
          <w:sz w:val="24"/>
          <w:szCs w:val="24"/>
        </w:rPr>
        <w:t>. - Макрообъект. - Текст</w:t>
      </w:r>
      <w:proofErr w:type="gramStart"/>
      <w:r w:rsidRPr="00A53FAE">
        <w:rPr>
          <w:bCs/>
          <w:snapToGrid/>
          <w:color w:val="auto"/>
          <w:sz w:val="24"/>
          <w:szCs w:val="24"/>
        </w:rPr>
        <w:t xml:space="preserve"> :</w:t>
      </w:r>
      <w:proofErr w:type="gramEnd"/>
      <w:r w:rsidRPr="00A53FAE">
        <w:rPr>
          <w:bCs/>
          <w:snapToGrid/>
          <w:color w:val="auto"/>
          <w:sz w:val="24"/>
          <w:szCs w:val="24"/>
        </w:rPr>
        <w:t xml:space="preserve"> электронный. - ISBN 978-5-9967-1120-8. - Сведения доступны также на CD-ROM.</w:t>
      </w:r>
    </w:p>
    <w:p w:rsidR="00FA1A81" w:rsidRPr="00821527" w:rsidRDefault="00FA1A81" w:rsidP="00A53FA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CB024D" w:rsidRPr="00CB024D" w:rsidRDefault="00CB024D" w:rsidP="00CB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Cs/>
          <w:snapToGrid/>
          <w:color w:val="auto"/>
          <w:sz w:val="24"/>
          <w:szCs w:val="24"/>
        </w:rPr>
      </w:pPr>
      <w:r w:rsidRPr="00CB024D">
        <w:rPr>
          <w:b/>
          <w:bCs/>
          <w:iCs/>
          <w:snapToGrid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CB024D" w:rsidRPr="00CB024D" w:rsidRDefault="00CB024D" w:rsidP="00CB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Cs/>
          <w:snapToGrid/>
          <w:color w:val="auto"/>
          <w:sz w:val="24"/>
          <w:szCs w:val="24"/>
        </w:rPr>
      </w:pPr>
      <w:r w:rsidRPr="00CB024D">
        <w:rPr>
          <w:b/>
          <w:bCs/>
          <w:iCs/>
          <w:snapToGrid/>
          <w:color w:val="auto"/>
          <w:sz w:val="24"/>
          <w:szCs w:val="24"/>
        </w:rPr>
        <w:t>Перечень программного обеспечения</w:t>
      </w:r>
      <w:r w:rsidRPr="00CB024D">
        <w:rPr>
          <w:b/>
          <w:bCs/>
          <w:iCs/>
          <w:snapToGrid/>
          <w:color w:val="auto"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CB024D" w:rsidRPr="00CB024D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Наименование </w:t>
            </w:r>
            <w:proofErr w:type="gram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ПО</w:t>
            </w:r>
            <w:proofErr w:type="gram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Срок действия лицензии </w:t>
            </w:r>
          </w:p>
        </w:tc>
      </w:tr>
      <w:tr w:rsidR="00CB024D" w:rsidRPr="00CB024D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lastRenderedPageBreak/>
              <w:t>MS Windows 7 Professional(</w:t>
            </w: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для</w:t>
            </w: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 </w:t>
            </w: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классов</w:t>
            </w: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11.10.2021 </w:t>
            </w:r>
          </w:p>
        </w:tc>
      </w:tr>
      <w:tr w:rsidR="00CB024D" w:rsidRPr="00CB024D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MS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Office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2007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Professional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бессрочно </w:t>
            </w:r>
          </w:p>
        </w:tc>
      </w:tr>
      <w:tr w:rsidR="00CB024D" w:rsidRPr="00CB024D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бессрочно </w:t>
            </w:r>
          </w:p>
        </w:tc>
      </w:tr>
      <w:tr w:rsidR="00CB024D" w:rsidRPr="00CB024D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FAR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Manager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бессрочно </w:t>
            </w:r>
          </w:p>
        </w:tc>
      </w:tr>
    </w:tbl>
    <w:p w:rsidR="00CB024D" w:rsidRPr="00CB024D" w:rsidRDefault="00CB024D" w:rsidP="00CB0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snapToGrid/>
          <w:color w:val="auto"/>
          <w:sz w:val="24"/>
          <w:szCs w:val="24"/>
        </w:rPr>
      </w:pPr>
    </w:p>
    <w:p w:rsidR="00CB024D" w:rsidRPr="00CB024D" w:rsidRDefault="00CB024D" w:rsidP="00CB02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iCs/>
          <w:snapToGrid/>
          <w:color w:val="auto"/>
          <w:sz w:val="24"/>
          <w:szCs w:val="24"/>
        </w:rPr>
      </w:pPr>
      <w:r w:rsidRPr="00CB024D">
        <w:rPr>
          <w:b/>
          <w:bCs/>
          <w:iCs/>
          <w:snapToGrid/>
          <w:color w:val="auto"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CB024D" w:rsidRPr="00CB024D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East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View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Information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Services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24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https://dlib.eastview.com/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Google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(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Google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Scholar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  <w:lang w:val="en-US"/>
                </w:rPr>
                <w:t>https://scholar.google.ru/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  <w:lang w:val="en-US"/>
                </w:rPr>
                <w:t>http://window.edu.ru/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CB024D" w:rsidRPr="00CB024D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  <w:lang w:val="en-US"/>
                </w:rPr>
                <w:t>http://www1.fips.ru/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  <w:lang w:val="en-US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29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https://www.rsl.ru/ru/4readers/catalogues/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0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http://magtu.ru:8085/marcweb2/Default.asp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1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http://ecsocman.hse.ru/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2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https://uisrussia.msu.ru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Международная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наукометрическая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Web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of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science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3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http://webofscience.com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Scopus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4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http://scopus.com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Springer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Journals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5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http://link.springer.com/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  <w:tr w:rsidR="00CB024D" w:rsidRPr="00CB024D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Springer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>Protocols</w:t>
            </w:r>
            <w:proofErr w:type="spellEnd"/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B024D" w:rsidRPr="00CB024D" w:rsidRDefault="00CB024D" w:rsidP="00CB02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iCs/>
                <w:snapToGrid/>
                <w:color w:val="auto"/>
                <w:sz w:val="24"/>
                <w:szCs w:val="24"/>
              </w:rPr>
            </w:pPr>
            <w:hyperlink r:id="rId36" w:history="1">
              <w:r w:rsidRPr="00CB024D">
                <w:rPr>
                  <w:rStyle w:val="a6"/>
                  <w:bCs/>
                  <w:iCs/>
                  <w:snapToGrid/>
                  <w:sz w:val="24"/>
                  <w:szCs w:val="24"/>
                </w:rPr>
                <w:t>http://www.springerprotocols.com/</w:t>
              </w:r>
            </w:hyperlink>
            <w:r w:rsidRPr="00CB024D">
              <w:rPr>
                <w:bCs/>
                <w:iCs/>
                <w:snapToGrid/>
                <w:color w:val="auto"/>
                <w:sz w:val="24"/>
                <w:szCs w:val="24"/>
              </w:rPr>
              <w:t xml:space="preserve"> </w:t>
            </w:r>
          </w:p>
        </w:tc>
      </w:tr>
    </w:tbl>
    <w:p w:rsidR="00CB024D" w:rsidRPr="00CB024D" w:rsidRDefault="00CB024D" w:rsidP="00CB0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snapToGrid/>
          <w:color w:val="auto"/>
          <w:sz w:val="24"/>
          <w:szCs w:val="24"/>
        </w:rPr>
      </w:pPr>
    </w:p>
    <w:p w:rsidR="00A53FAE" w:rsidRPr="00CB024D" w:rsidRDefault="00A53FAE" w:rsidP="00CB02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Cs/>
          <w:iCs/>
          <w:snapToGrid/>
          <w:color w:val="auto"/>
          <w:sz w:val="24"/>
          <w:szCs w:val="24"/>
        </w:rPr>
      </w:pPr>
    </w:p>
    <w:p w:rsidR="00B54703" w:rsidRPr="00B54703" w:rsidRDefault="00B54703" w:rsidP="00B54703">
      <w:pPr>
        <w:spacing w:after="0" w:line="240" w:lineRule="auto"/>
        <w:ind w:firstLine="567"/>
        <w:jc w:val="both"/>
        <w:outlineLvl w:val="0"/>
        <w:rPr>
          <w:b/>
          <w:bCs/>
          <w:sz w:val="24"/>
          <w:szCs w:val="24"/>
        </w:rPr>
      </w:pPr>
      <w:r w:rsidRPr="00B5470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54703" w:rsidRPr="00B54703" w:rsidRDefault="00B54703" w:rsidP="00B54703">
      <w:pPr>
        <w:spacing w:after="0" w:line="240" w:lineRule="auto"/>
        <w:ind w:firstLine="567"/>
        <w:jc w:val="both"/>
        <w:rPr>
          <w:b/>
          <w:bCs/>
          <w:sz w:val="24"/>
          <w:szCs w:val="24"/>
        </w:rPr>
      </w:pPr>
    </w:p>
    <w:p w:rsidR="00B54703" w:rsidRPr="00B54703" w:rsidRDefault="00B54703" w:rsidP="00B54703">
      <w:pPr>
        <w:spacing w:after="0" w:line="240" w:lineRule="auto"/>
        <w:ind w:firstLine="567"/>
        <w:rPr>
          <w:sz w:val="24"/>
          <w:szCs w:val="24"/>
        </w:rPr>
      </w:pPr>
      <w:r w:rsidRPr="00B5470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B54703" w:rsidRPr="00B54703" w:rsidTr="0037253F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03" w:rsidRPr="00B54703" w:rsidRDefault="00B54703" w:rsidP="00B547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4703" w:rsidRPr="00B54703" w:rsidRDefault="00B54703" w:rsidP="00B5470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Оснащение аудитории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Учебные аудитории для проведения занятий лекционного </w:t>
            </w:r>
            <w:r w:rsidRPr="00B54703">
              <w:rPr>
                <w:sz w:val="24"/>
                <w:szCs w:val="24"/>
              </w:rPr>
              <w:lastRenderedPageBreak/>
              <w:t>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B54703">
              <w:rPr>
                <w:sz w:val="24"/>
                <w:szCs w:val="24"/>
              </w:rPr>
              <w:lastRenderedPageBreak/>
              <w:t>Мультимедийные</w:t>
            </w:r>
            <w:proofErr w:type="spellEnd"/>
            <w:r w:rsidRPr="00B5470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proofErr w:type="spellStart"/>
            <w:r w:rsidRPr="00B54703">
              <w:rPr>
                <w:sz w:val="24"/>
                <w:szCs w:val="24"/>
              </w:rPr>
              <w:t>Мультимедийные</w:t>
            </w:r>
            <w:proofErr w:type="spellEnd"/>
            <w:r w:rsidRPr="00B5470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Доска, </w:t>
            </w:r>
            <w:proofErr w:type="spellStart"/>
            <w:r w:rsidRPr="00B54703">
              <w:rPr>
                <w:sz w:val="24"/>
                <w:szCs w:val="24"/>
              </w:rPr>
              <w:t>мультимедийный</w:t>
            </w:r>
            <w:proofErr w:type="spellEnd"/>
            <w:r w:rsidRPr="00B5470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Помещения для самостоятельной работы </w:t>
            </w:r>
            <w:proofErr w:type="gramStart"/>
            <w:r w:rsidRPr="00B5470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B54703">
              <w:rPr>
                <w:sz w:val="24"/>
                <w:szCs w:val="24"/>
                <w:lang w:val="en-US"/>
              </w:rPr>
              <w:t>MS</w:t>
            </w:r>
            <w:r w:rsidRPr="00B54703">
              <w:rPr>
                <w:sz w:val="24"/>
                <w:szCs w:val="24"/>
              </w:rPr>
              <w:t xml:space="preserve"> </w:t>
            </w:r>
            <w:r w:rsidRPr="00B54703">
              <w:rPr>
                <w:sz w:val="24"/>
                <w:szCs w:val="24"/>
                <w:lang w:val="en-US"/>
              </w:rPr>
              <w:t>Office</w:t>
            </w:r>
            <w:r w:rsidRPr="00B54703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B54703" w:rsidRPr="00B54703" w:rsidTr="0037253F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:rsidR="00B54703" w:rsidRPr="00B54703" w:rsidRDefault="00B54703" w:rsidP="00B54703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B54703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B54703" w:rsidRDefault="00B54703" w:rsidP="00B54703">
      <w:pPr>
        <w:ind w:firstLine="567"/>
      </w:pPr>
    </w:p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p w:rsidR="00813622" w:rsidRPr="00821527" w:rsidRDefault="00813622" w:rsidP="00A53FAE">
      <w:pPr>
        <w:spacing w:after="0" w:line="240" w:lineRule="auto"/>
        <w:rPr>
          <w:sz w:val="24"/>
          <w:szCs w:val="24"/>
        </w:rPr>
      </w:pPr>
    </w:p>
    <w:sectPr w:rsidR="00813622" w:rsidRPr="00821527" w:rsidSect="00117346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48A" w:rsidRDefault="007F448A">
      <w:pPr>
        <w:spacing w:after="0" w:line="240" w:lineRule="auto"/>
      </w:pPr>
      <w:r>
        <w:separator/>
      </w:r>
    </w:p>
  </w:endnote>
  <w:endnote w:type="continuationSeparator" w:id="0">
    <w:p w:rsidR="007F448A" w:rsidRDefault="007F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3FAE" w:rsidRDefault="00A53FAE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48A" w:rsidRDefault="007F448A">
      <w:pPr>
        <w:spacing w:after="0" w:line="240" w:lineRule="auto"/>
      </w:pPr>
      <w:r>
        <w:separator/>
      </w:r>
    </w:p>
  </w:footnote>
  <w:footnote w:type="continuationSeparator" w:id="0">
    <w:p w:rsidR="007F448A" w:rsidRDefault="007F4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059D0529"/>
    <w:multiLevelType w:val="hybridMultilevel"/>
    <w:tmpl w:val="3A40F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6C695"/>
    <w:multiLevelType w:val="singleLevel"/>
    <w:tmpl w:val="2D06C695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3">
    <w:nsid w:val="31F2E33F"/>
    <w:multiLevelType w:val="singleLevel"/>
    <w:tmpl w:val="31F2E33F"/>
    <w:lvl w:ilvl="0">
      <w:start w:val="1"/>
      <w:numFmt w:val="decimal"/>
      <w:lvlText w:val="%1)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4">
    <w:nsid w:val="34363A22"/>
    <w:multiLevelType w:val="hybridMultilevel"/>
    <w:tmpl w:val="C9182C0C"/>
    <w:lvl w:ilvl="0" w:tplc="2D06C695">
      <w:start w:val="1"/>
      <w:numFmt w:val="decimal"/>
      <w:lvlText w:val="%1."/>
      <w:lvlJc w:val="left"/>
      <w:pPr>
        <w:tabs>
          <w:tab w:val="left" w:pos="785"/>
        </w:tabs>
        <w:ind w:left="785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E77928"/>
    <w:multiLevelType w:val="hybridMultilevel"/>
    <w:tmpl w:val="A0C67786"/>
    <w:lvl w:ilvl="0" w:tplc="2D06C695">
      <w:start w:val="1"/>
      <w:numFmt w:val="decimal"/>
      <w:lvlText w:val="%1."/>
      <w:lvlJc w:val="left"/>
      <w:pPr>
        <w:tabs>
          <w:tab w:val="left" w:pos="992"/>
        </w:tabs>
        <w:ind w:left="992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D311E86"/>
    <w:multiLevelType w:val="multilevel"/>
    <w:tmpl w:val="4D311E86"/>
    <w:lvl w:ilvl="0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BC77A00"/>
    <w:multiLevelType w:val="singleLevel"/>
    <w:tmpl w:val="5BC77A00"/>
    <w:lvl w:ilvl="0">
      <w:start w:val="2"/>
      <w:numFmt w:val="decimal"/>
      <w:suff w:val="space"/>
      <w:lvlText w:val="%1."/>
      <w:lvlJc w:val="left"/>
    </w:lvl>
  </w:abstractNum>
  <w:abstractNum w:abstractNumId="8">
    <w:nsid w:val="60F3356F"/>
    <w:multiLevelType w:val="singleLevel"/>
    <w:tmpl w:val="60F3356F"/>
    <w:lvl w:ilvl="0">
      <w:start w:val="1"/>
      <w:numFmt w:val="decimal"/>
      <w:suff w:val="space"/>
      <w:lvlText w:val="%1."/>
      <w:lvlJc w:val="left"/>
    </w:lvl>
  </w:abstractNum>
  <w:abstractNum w:abstractNumId="9">
    <w:nsid w:val="7A710BA1"/>
    <w:multiLevelType w:val="hybridMultilevel"/>
    <w:tmpl w:val="80FA85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"/>
  </w:num>
  <w:num w:numId="9">
    <w:abstractNumId w:val="4"/>
  </w:num>
  <w:num w:numId="10">
    <w:abstractNumId w:val="5"/>
  </w:num>
  <w:num w:numId="11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defaultTabStop w:val="420"/>
  <w:drawingGridVerticalSpacing w:val="156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577F454B"/>
    <w:rsid w:val="000159FE"/>
    <w:rsid w:val="00046FD4"/>
    <w:rsid w:val="00052841"/>
    <w:rsid w:val="00095AD5"/>
    <w:rsid w:val="00117346"/>
    <w:rsid w:val="00124375"/>
    <w:rsid w:val="001B68E9"/>
    <w:rsid w:val="001E7D12"/>
    <w:rsid w:val="001F1F3A"/>
    <w:rsid w:val="001F2D42"/>
    <w:rsid w:val="001F645B"/>
    <w:rsid w:val="002E5207"/>
    <w:rsid w:val="003069CB"/>
    <w:rsid w:val="00381DC4"/>
    <w:rsid w:val="003974DA"/>
    <w:rsid w:val="003A72C1"/>
    <w:rsid w:val="003E0992"/>
    <w:rsid w:val="0041743C"/>
    <w:rsid w:val="0049219D"/>
    <w:rsid w:val="00506EA9"/>
    <w:rsid w:val="00535409"/>
    <w:rsid w:val="005B6069"/>
    <w:rsid w:val="005D0C65"/>
    <w:rsid w:val="005D4B97"/>
    <w:rsid w:val="005F7990"/>
    <w:rsid w:val="006876DC"/>
    <w:rsid w:val="006E39D0"/>
    <w:rsid w:val="006E58A4"/>
    <w:rsid w:val="007142CB"/>
    <w:rsid w:val="007A0004"/>
    <w:rsid w:val="007B3238"/>
    <w:rsid w:val="007C7D65"/>
    <w:rsid w:val="007F448A"/>
    <w:rsid w:val="00813622"/>
    <w:rsid w:val="00821527"/>
    <w:rsid w:val="00826512"/>
    <w:rsid w:val="00882DEF"/>
    <w:rsid w:val="008A2D12"/>
    <w:rsid w:val="00920111"/>
    <w:rsid w:val="00965CE0"/>
    <w:rsid w:val="009866E7"/>
    <w:rsid w:val="009D25B6"/>
    <w:rsid w:val="009E7D53"/>
    <w:rsid w:val="00A06213"/>
    <w:rsid w:val="00A06447"/>
    <w:rsid w:val="00A53FAE"/>
    <w:rsid w:val="00A77F7A"/>
    <w:rsid w:val="00A93FFD"/>
    <w:rsid w:val="00A97533"/>
    <w:rsid w:val="00A9779D"/>
    <w:rsid w:val="00AB05A3"/>
    <w:rsid w:val="00AB1181"/>
    <w:rsid w:val="00AD423B"/>
    <w:rsid w:val="00B54703"/>
    <w:rsid w:val="00B60624"/>
    <w:rsid w:val="00BA4D97"/>
    <w:rsid w:val="00BA6E7E"/>
    <w:rsid w:val="00BE5674"/>
    <w:rsid w:val="00C72268"/>
    <w:rsid w:val="00CA71F4"/>
    <w:rsid w:val="00CB024D"/>
    <w:rsid w:val="00CC5164"/>
    <w:rsid w:val="00D078C0"/>
    <w:rsid w:val="00D22930"/>
    <w:rsid w:val="00D46EF8"/>
    <w:rsid w:val="00D4775D"/>
    <w:rsid w:val="00D91D61"/>
    <w:rsid w:val="00DA2CE8"/>
    <w:rsid w:val="00E13487"/>
    <w:rsid w:val="00E21D58"/>
    <w:rsid w:val="00E92D3D"/>
    <w:rsid w:val="00EA32CF"/>
    <w:rsid w:val="00EC786B"/>
    <w:rsid w:val="00ED1FB7"/>
    <w:rsid w:val="00ED2D12"/>
    <w:rsid w:val="00ED319F"/>
    <w:rsid w:val="00EF1B71"/>
    <w:rsid w:val="00F41585"/>
    <w:rsid w:val="00F516E1"/>
    <w:rsid w:val="00F536D6"/>
    <w:rsid w:val="00F955C9"/>
    <w:rsid w:val="00F9714B"/>
    <w:rsid w:val="00FA1A81"/>
    <w:rsid w:val="0C0F17F5"/>
    <w:rsid w:val="577F45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346"/>
    <w:rPr>
      <w:snapToGrid w:val="0"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17346"/>
    <w:pPr>
      <w:ind w:firstLine="709"/>
    </w:pPr>
    <w:rPr>
      <w:i/>
      <w:iCs/>
    </w:rPr>
  </w:style>
  <w:style w:type="paragraph" w:styleId="a4">
    <w:name w:val="footer"/>
    <w:basedOn w:val="a"/>
    <w:qFormat/>
    <w:rsid w:val="00117346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5">
    <w:name w:val="Normal (Web)"/>
    <w:rsid w:val="00117346"/>
    <w:pPr>
      <w:spacing w:beforeAutospacing="1" w:after="0" w:afterAutospacing="1"/>
    </w:pPr>
    <w:rPr>
      <w:sz w:val="24"/>
      <w:szCs w:val="24"/>
      <w:lang w:val="en-US" w:eastAsia="zh-CN"/>
    </w:rPr>
  </w:style>
  <w:style w:type="character" w:styleId="a6">
    <w:name w:val="Hyperlink"/>
    <w:basedOn w:val="a0"/>
    <w:rsid w:val="00117346"/>
    <w:rPr>
      <w:color w:val="0000FF"/>
      <w:u w:val="single"/>
    </w:rPr>
  </w:style>
  <w:style w:type="character" w:customStyle="1" w:styleId="FontStyle16">
    <w:name w:val="Font Style16"/>
    <w:qFormat/>
    <w:rsid w:val="00117346"/>
    <w:rPr>
      <w:rFonts w:ascii="Times New Roman" w:hAnsi="Times New Roman" w:cs="Times New Roman" w:hint="default"/>
      <w:b/>
      <w:bCs/>
      <w:sz w:val="16"/>
      <w:szCs w:val="16"/>
    </w:rPr>
  </w:style>
  <w:style w:type="paragraph" w:customStyle="1" w:styleId="Style14">
    <w:name w:val="Style14"/>
    <w:basedOn w:val="a"/>
    <w:qFormat/>
    <w:rsid w:val="0011734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character" w:customStyle="1" w:styleId="FontStyle31">
    <w:name w:val="Font Style31"/>
    <w:qFormat/>
    <w:rsid w:val="00117346"/>
    <w:rPr>
      <w:rFonts w:ascii="Georgia" w:hAnsi="Georgia" w:cs="Georgia" w:hint="default"/>
      <w:sz w:val="12"/>
      <w:szCs w:val="12"/>
    </w:rPr>
  </w:style>
  <w:style w:type="character" w:customStyle="1" w:styleId="FontStyle18">
    <w:name w:val="Font Style18"/>
    <w:qFormat/>
    <w:rsid w:val="00117346"/>
    <w:rPr>
      <w:rFonts w:ascii="Times New Roman" w:hAnsi="Times New Roman" w:cs="Times New Roman" w:hint="default"/>
      <w:b/>
      <w:bCs/>
      <w:sz w:val="10"/>
      <w:szCs w:val="10"/>
    </w:rPr>
  </w:style>
  <w:style w:type="table" w:customStyle="1" w:styleId="1">
    <w:name w:val="Сетка таблицы1"/>
    <w:basedOn w:val="a1"/>
    <w:uiPriority w:val="59"/>
    <w:qFormat/>
    <w:rsid w:val="0011734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qFormat/>
    <w:rsid w:val="00117346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FontStyle32">
    <w:name w:val="Font Style32"/>
    <w:qFormat/>
    <w:rsid w:val="00117346"/>
    <w:rPr>
      <w:rFonts w:ascii="Times New Roman" w:hAnsi="Times New Roman" w:cs="Times New Roman" w:hint="default"/>
      <w:i/>
      <w:iCs/>
      <w:sz w:val="12"/>
      <w:szCs w:val="12"/>
    </w:rPr>
  </w:style>
  <w:style w:type="paragraph" w:customStyle="1" w:styleId="Style3">
    <w:name w:val="Style3"/>
    <w:basedOn w:val="a"/>
    <w:qFormat/>
    <w:rsid w:val="00117346"/>
  </w:style>
  <w:style w:type="paragraph" w:styleId="a8">
    <w:name w:val="Balloon Text"/>
    <w:basedOn w:val="a"/>
    <w:link w:val="a9"/>
    <w:rsid w:val="00AB11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AB1181"/>
    <w:rPr>
      <w:rFonts w:ascii="Tahoma" w:hAnsi="Tahoma" w:cs="Tahoma"/>
      <w:snapToGrid w:val="0"/>
      <w:color w:val="000000"/>
      <w:sz w:val="16"/>
      <w:szCs w:val="16"/>
    </w:rPr>
  </w:style>
  <w:style w:type="character" w:customStyle="1" w:styleId="FontStyle14">
    <w:name w:val="Font Style14"/>
    <w:basedOn w:val="a0"/>
    <w:rsid w:val="00AB1181"/>
    <w:rPr>
      <w:rFonts w:ascii="Times New Roman" w:hAnsi="Times New Roman" w:cs="Times New Roman"/>
      <w:b/>
      <w:bCs/>
      <w:sz w:val="14"/>
      <w:szCs w:val="14"/>
    </w:rPr>
  </w:style>
  <w:style w:type="paragraph" w:customStyle="1" w:styleId="Style9">
    <w:name w:val="Style9"/>
    <w:basedOn w:val="a"/>
    <w:rsid w:val="00AB1181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table" w:styleId="aa">
    <w:name w:val="Table Grid"/>
    <w:basedOn w:val="a1"/>
    <w:uiPriority w:val="59"/>
    <w:rsid w:val="00A53FAE"/>
    <w:pPr>
      <w:spacing w:after="0" w:line="240" w:lineRule="auto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a"/>
    <w:rsid w:val="00B54703"/>
    <w:pPr>
      <w:widowControl w:val="0"/>
      <w:autoSpaceDE w:val="0"/>
      <w:autoSpaceDN w:val="0"/>
      <w:adjustRightInd w:val="0"/>
      <w:spacing w:after="0" w:line="240" w:lineRule="auto"/>
    </w:pPr>
    <w:rPr>
      <w:snapToGrid/>
      <w:color w:val="auto"/>
      <w:sz w:val="24"/>
      <w:szCs w:val="24"/>
    </w:rPr>
  </w:style>
  <w:style w:type="character" w:styleId="ab">
    <w:name w:val="FollowedHyperlink"/>
    <w:basedOn w:val="a0"/>
    <w:semiHidden/>
    <w:unhideWhenUsed/>
    <w:rsid w:val="001B68E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7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magtu.informsystema.ru/uploader/fileUpload?name=3365.pdf&amp;show=dcatalogues/1/1139120/3365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znanium.com/catalog/product/940710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3559.pdf&amp;show=dcatalogues/1/1515154/3559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znanium.com/catalog/product/940709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2732.pdf&amp;show=dcatalogues/1/1132451/2732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B66D48-BF6D-48B3-9BB8-81F117B4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4741</Words>
  <Characters>27028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2019-12-24T08:12:00Z</cp:lastPrinted>
  <dcterms:created xsi:type="dcterms:W3CDTF">2020-11-01T08:11:00Z</dcterms:created>
  <dcterms:modified xsi:type="dcterms:W3CDTF">2020-11-01T08:11:00Z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1033-10.2.0.7516</vt:lpwstr>
  </property>
</Properties>
</file>