
<file path=[Content_Types].xml><?xml version="1.0" encoding="utf-8"?>
<Types xmlns="http://schemas.openxmlformats.org/package/2006/content-types">
  <Default Extension="bin" ContentType="application/vnd.openxmlformats-officedocument.oleObject"/>
  <Override PartName="/word/activeX/activeX1.bin" ContentType="application/vnd.ms-office.activeX"/>
  <Override PartName="/word/activeX/activeX2.bin" ContentType="application/vnd.ms-office.activeX"/>
  <Default Extension="emf" ContentType="image/x-emf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activeX/activeX3.bin" ContentType="application/vnd.ms-office.activeX"/>
  <Override PartName="/word/activeX/activeX4.bin" ContentType="application/vnd.ms-office.activeX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A4A" w:rsidRPr="004C5B54" w:rsidRDefault="00172B60" w:rsidP="00172B6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6120130" cy="866401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4B" w:rsidRPr="00C17915" w:rsidRDefault="00172B60" w:rsidP="00172B60">
      <w:pPr>
        <w:jc w:val="center"/>
      </w:pPr>
      <w:r>
        <w:rPr>
          <w:bCs/>
          <w:noProof/>
        </w:rPr>
        <w:lastRenderedPageBreak/>
        <w:drawing>
          <wp:inline distT="0" distB="0" distL="0" distR="0">
            <wp:extent cx="6120130" cy="866401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4A" w:rsidRPr="00BD276A" w:rsidRDefault="002B5A4A" w:rsidP="002B5A4A">
      <w:pPr>
        <w:ind w:firstLine="5103"/>
      </w:pPr>
    </w:p>
    <w:p w:rsidR="002B5A4A" w:rsidRDefault="002B5A4A" w:rsidP="002B5A4A">
      <w:pPr>
        <w:ind w:firstLine="5103"/>
      </w:pPr>
    </w:p>
    <w:p w:rsidR="002B5A4A" w:rsidRDefault="002B5A4A" w:rsidP="002B5A4A">
      <w:pPr>
        <w:ind w:firstLine="5103"/>
      </w:pPr>
    </w:p>
    <w:p w:rsidR="000E786D" w:rsidRPr="00A03425" w:rsidRDefault="00813CFF" w:rsidP="000E786D">
      <w:pPr>
        <w:pStyle w:val="1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416925"/>
            <wp:effectExtent l="19050" t="0" r="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86D" w:rsidRPr="00A03425">
        <w:rPr>
          <w:rFonts w:cs="Times New Roman"/>
          <w:sz w:val="24"/>
          <w:szCs w:val="24"/>
        </w:rPr>
        <w:t xml:space="preserve">1 </w:t>
      </w:r>
      <w:r w:rsidR="000E786D" w:rsidRPr="00A03425">
        <w:rPr>
          <w:rFonts w:cs="Times New Roman"/>
          <w:caps w:val="0"/>
          <w:sz w:val="24"/>
          <w:szCs w:val="24"/>
        </w:rPr>
        <w:t xml:space="preserve">Цели  </w:t>
      </w:r>
      <w:r w:rsidR="000E786D">
        <w:rPr>
          <w:rFonts w:cs="Times New Roman"/>
          <w:caps w:val="0"/>
          <w:sz w:val="24"/>
          <w:szCs w:val="24"/>
        </w:rPr>
        <w:t>освоения</w:t>
      </w:r>
      <w:r w:rsidR="000E786D" w:rsidRPr="00A03425">
        <w:rPr>
          <w:rFonts w:cs="Times New Roman"/>
          <w:caps w:val="0"/>
          <w:sz w:val="24"/>
          <w:szCs w:val="24"/>
        </w:rPr>
        <w:t xml:space="preserve"> дисциплины</w:t>
      </w:r>
    </w:p>
    <w:p w:rsidR="0088257F" w:rsidRDefault="00CB624A" w:rsidP="0088257F">
      <w:pPr>
        <w:suppressAutoHyphens/>
        <w:ind w:firstLine="709"/>
        <w:jc w:val="both"/>
      </w:pPr>
      <w:bookmarkStart w:id="0" w:name="_Toc271889950"/>
      <w:bookmarkStart w:id="1" w:name="_Toc271890207"/>
      <w:bookmarkStart w:id="2" w:name="_Toc271890458"/>
      <w:bookmarkStart w:id="3" w:name="_Toc271890709"/>
      <w:bookmarkStart w:id="4" w:name="_Toc273972665"/>
      <w:r w:rsidRPr="000E786D">
        <w:t>Целью</w:t>
      </w:r>
      <w:r w:rsidR="006E58B1" w:rsidRPr="006E58B1">
        <w:t xml:space="preserve"> </w:t>
      </w:r>
      <w:r w:rsidRPr="000E786D">
        <w:t>преподавания дисциплины</w:t>
      </w:r>
      <w:r w:rsidR="00DC4A59">
        <w:t xml:space="preserve"> (модуля)</w:t>
      </w:r>
      <w:r w:rsidR="0013646A">
        <w:t xml:space="preserve"> </w:t>
      </w:r>
      <w:r w:rsidR="00DC4A59">
        <w:t>«</w:t>
      </w:r>
      <w:r w:rsidR="0088257F" w:rsidRPr="000E786D">
        <w:t>Численные методы</w:t>
      </w:r>
      <w:r w:rsidR="00DC4A59">
        <w:t xml:space="preserve">» </w:t>
      </w:r>
      <w:r w:rsidRPr="000E786D">
        <w:t>является ознакомление студентов с базовыми понятиями, алгоритмами и методами решения уравнений математической физики</w:t>
      </w:r>
      <w:r w:rsidR="006E58B1" w:rsidRPr="006E58B1">
        <w:t>,</w:t>
      </w:r>
      <w:r w:rsidRPr="000E786D">
        <w:t xml:space="preserve"> численными методами с использованием программных </w:t>
      </w:r>
      <w:r w:rsidRPr="000E786D">
        <w:lastRenderedPageBreak/>
        <w:t>средств вычислительной техники, а также практического использования численных методов для решения прикладных задач.</w:t>
      </w:r>
      <w:bookmarkStart w:id="5" w:name="_Toc271889951"/>
      <w:bookmarkStart w:id="6" w:name="_Toc271890208"/>
      <w:bookmarkStart w:id="7" w:name="_Toc271890459"/>
      <w:bookmarkStart w:id="8" w:name="_Toc271890710"/>
      <w:bookmarkStart w:id="9" w:name="_Toc273972666"/>
      <w:bookmarkEnd w:id="0"/>
      <w:bookmarkEnd w:id="1"/>
      <w:bookmarkEnd w:id="2"/>
      <w:bookmarkEnd w:id="3"/>
      <w:bookmarkEnd w:id="4"/>
    </w:p>
    <w:p w:rsidR="00CB624A" w:rsidRPr="000E786D" w:rsidRDefault="00CB624A" w:rsidP="0088257F">
      <w:pPr>
        <w:suppressAutoHyphens/>
        <w:jc w:val="center"/>
      </w:pPr>
      <w:r w:rsidRPr="000E786D">
        <w:t xml:space="preserve">Для достижения цели в ходе преподавания </w:t>
      </w:r>
      <w:r w:rsidR="009932A9" w:rsidRPr="000E786D">
        <w:t>дисциплины</w:t>
      </w:r>
      <w:r w:rsidRPr="000E786D">
        <w:t xml:space="preserve"> решаются задачи</w:t>
      </w:r>
      <w:bookmarkEnd w:id="5"/>
      <w:bookmarkEnd w:id="6"/>
      <w:bookmarkEnd w:id="7"/>
      <w:bookmarkEnd w:id="8"/>
      <w:bookmarkEnd w:id="9"/>
      <w:r w:rsidRPr="000E786D">
        <w:t>:</w:t>
      </w:r>
    </w:p>
    <w:p w:rsidR="00CB624A" w:rsidRPr="000E786D" w:rsidRDefault="00CB624A" w:rsidP="00CB624A">
      <w:pPr>
        <w:jc w:val="both"/>
        <w:outlineLvl w:val="0"/>
      </w:pPr>
      <w:bookmarkStart w:id="10" w:name="_Toc271889952"/>
      <w:bookmarkStart w:id="11" w:name="_Toc271890209"/>
      <w:bookmarkStart w:id="12" w:name="_Toc271890460"/>
      <w:bookmarkStart w:id="13" w:name="_Toc271890711"/>
      <w:bookmarkStart w:id="14" w:name="_Toc273972667"/>
      <w:r w:rsidRPr="000E786D">
        <w:t xml:space="preserve">– изучение решения </w:t>
      </w:r>
      <w:r w:rsidR="0088257F">
        <w:t xml:space="preserve">математических моделей </w:t>
      </w:r>
      <w:r w:rsidRPr="000E786D">
        <w:t>эффективными численными методами;</w:t>
      </w:r>
      <w:bookmarkEnd w:id="10"/>
      <w:bookmarkEnd w:id="11"/>
      <w:bookmarkEnd w:id="12"/>
      <w:bookmarkEnd w:id="13"/>
      <w:bookmarkEnd w:id="14"/>
    </w:p>
    <w:p w:rsidR="00CB624A" w:rsidRPr="000E786D" w:rsidRDefault="00CB624A" w:rsidP="00CB624A">
      <w:pPr>
        <w:jc w:val="both"/>
        <w:outlineLvl w:val="0"/>
      </w:pPr>
      <w:bookmarkStart w:id="15" w:name="_Toc271889953"/>
      <w:bookmarkStart w:id="16" w:name="_Toc271890210"/>
      <w:bookmarkStart w:id="17" w:name="_Toc271890461"/>
      <w:bookmarkStart w:id="18" w:name="_Toc271890712"/>
      <w:bookmarkStart w:id="19" w:name="_Toc273972668"/>
      <w:r w:rsidRPr="000E786D">
        <w:t xml:space="preserve">– изучение и классификацию </w:t>
      </w:r>
      <w:r w:rsidR="0088257F">
        <w:t>математических моделей</w:t>
      </w:r>
      <w:r w:rsidRPr="000E786D">
        <w:t>;</w:t>
      </w:r>
      <w:bookmarkEnd w:id="15"/>
      <w:bookmarkEnd w:id="16"/>
      <w:bookmarkEnd w:id="17"/>
      <w:bookmarkEnd w:id="18"/>
      <w:bookmarkEnd w:id="19"/>
    </w:p>
    <w:p w:rsidR="00CB624A" w:rsidRPr="000E786D" w:rsidRDefault="00CB624A" w:rsidP="00CB624A">
      <w:pPr>
        <w:jc w:val="both"/>
        <w:outlineLvl w:val="0"/>
      </w:pPr>
      <w:bookmarkStart w:id="20" w:name="_Toc271889954"/>
      <w:bookmarkStart w:id="21" w:name="_Toc271890211"/>
      <w:bookmarkStart w:id="22" w:name="_Toc271890462"/>
      <w:bookmarkStart w:id="23" w:name="_Toc271890713"/>
      <w:bookmarkStart w:id="24" w:name="_Toc273972669"/>
      <w:r w:rsidRPr="000E786D">
        <w:t xml:space="preserve">– реализацию основных алгоритмов численных методов решения </w:t>
      </w:r>
      <w:r w:rsidR="0088257F">
        <w:t xml:space="preserve">математических моделей </w:t>
      </w:r>
      <w:r w:rsidRPr="000E786D">
        <w:t>средствами программного обеспечения и вычислительной техники;</w:t>
      </w:r>
      <w:bookmarkEnd w:id="20"/>
      <w:bookmarkEnd w:id="21"/>
      <w:bookmarkEnd w:id="22"/>
      <w:bookmarkEnd w:id="23"/>
      <w:bookmarkEnd w:id="24"/>
    </w:p>
    <w:p w:rsidR="00CB624A" w:rsidRPr="000E786D" w:rsidRDefault="00CB624A" w:rsidP="00CB624A">
      <w:pPr>
        <w:jc w:val="both"/>
        <w:outlineLvl w:val="0"/>
      </w:pPr>
      <w:bookmarkStart w:id="25" w:name="_Toc271889955"/>
      <w:bookmarkStart w:id="26" w:name="_Toc271890212"/>
      <w:bookmarkStart w:id="27" w:name="_Toc271890463"/>
      <w:bookmarkStart w:id="28" w:name="_Toc271890714"/>
      <w:bookmarkStart w:id="29" w:name="_Toc273972670"/>
      <w:r w:rsidRPr="000E786D">
        <w:t xml:space="preserve">– формирование навыков по применению </w:t>
      </w:r>
      <w:r w:rsidR="0088257F">
        <w:t xml:space="preserve">математических моделей </w:t>
      </w:r>
      <w:r w:rsidRPr="000E786D">
        <w:t>к решению при</w:t>
      </w:r>
      <w:r w:rsidR="000E786D">
        <w:t>кладных задач и выбору э</w:t>
      </w:r>
      <w:r w:rsidRPr="000E786D">
        <w:t>ффективных численных методов решения.</w:t>
      </w:r>
      <w:bookmarkEnd w:id="25"/>
      <w:bookmarkEnd w:id="26"/>
      <w:bookmarkEnd w:id="27"/>
      <w:bookmarkEnd w:id="28"/>
      <w:bookmarkEnd w:id="29"/>
    </w:p>
    <w:p w:rsidR="000E786D" w:rsidRPr="00A03425" w:rsidRDefault="000E786D" w:rsidP="000E786D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2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="0013646A">
        <w:rPr>
          <w:rFonts w:cs="Times New Roman"/>
          <w:caps w:val="0"/>
          <w:sz w:val="24"/>
          <w:szCs w:val="24"/>
        </w:rPr>
        <w:t xml:space="preserve"> </w:t>
      </w:r>
      <w:r w:rsidR="00182B3A">
        <w:rPr>
          <w:rFonts w:cs="Times New Roman"/>
          <w:caps w:val="0"/>
          <w:sz w:val="24"/>
          <w:szCs w:val="24"/>
        </w:rPr>
        <w:t>магистра</w:t>
      </w:r>
    </w:p>
    <w:p w:rsidR="00CB624A" w:rsidRPr="000E786D" w:rsidRDefault="00CB624A" w:rsidP="002F6905">
      <w:pPr>
        <w:ind w:firstLine="567"/>
        <w:jc w:val="both"/>
        <w:outlineLvl w:val="0"/>
      </w:pPr>
      <w:r w:rsidRPr="000E786D">
        <w:t xml:space="preserve">Дисциплина входит в </w:t>
      </w:r>
      <w:r w:rsidR="00A73FBA">
        <w:t>вариативную</w:t>
      </w:r>
      <w:r w:rsidR="00B962E0">
        <w:t xml:space="preserve"> часть</w:t>
      </w:r>
      <w:r w:rsidR="0013646A">
        <w:t xml:space="preserve"> </w:t>
      </w:r>
      <w:r w:rsidR="00B33D7B">
        <w:t>блока Б</w:t>
      </w:r>
      <w:proofErr w:type="gramStart"/>
      <w:r w:rsidR="00B33D7B">
        <w:t>1</w:t>
      </w:r>
      <w:proofErr w:type="gramEnd"/>
      <w:r w:rsidRPr="000E786D">
        <w:t xml:space="preserve"> образовательно</w:t>
      </w:r>
      <w:r w:rsidR="000E786D">
        <w:t>й программы по н</w:t>
      </w:r>
      <w:r w:rsidR="000E786D">
        <w:t>а</w:t>
      </w:r>
      <w:r w:rsidR="000E786D">
        <w:t xml:space="preserve">правлению </w:t>
      </w:r>
      <w:r w:rsidR="006E58B1" w:rsidRPr="002F6905">
        <w:t xml:space="preserve">09.03.01 Информатика и </w:t>
      </w:r>
      <w:r w:rsidR="006E58B1" w:rsidRPr="004B7A47">
        <w:t>вычислительная техника</w:t>
      </w:r>
      <w:r w:rsidR="007D6FA5">
        <w:t xml:space="preserve"> профиля Программное обесп</w:t>
      </w:r>
      <w:r w:rsidR="007D6FA5">
        <w:t>е</w:t>
      </w:r>
      <w:r w:rsidR="007D6FA5">
        <w:t xml:space="preserve">чение средств вычислительной техники и автоматизированных систем. </w:t>
      </w:r>
    </w:p>
    <w:p w:rsidR="00CB624A" w:rsidRDefault="00CB624A" w:rsidP="002F6905">
      <w:pPr>
        <w:ind w:firstLine="567"/>
        <w:jc w:val="both"/>
        <w:outlineLvl w:val="0"/>
      </w:pPr>
      <w:bookmarkStart w:id="30" w:name="_Toc271889958"/>
      <w:bookmarkStart w:id="31" w:name="_Toc271890215"/>
      <w:bookmarkStart w:id="32" w:name="_Toc271890466"/>
      <w:bookmarkStart w:id="33" w:name="_Toc271890717"/>
      <w:bookmarkStart w:id="34" w:name="_Toc273972673"/>
      <w:r w:rsidRPr="008D0811">
        <w:t>Изучение дисциплины базируется на следующих курсах: теория и практика обработки информации, математика, теор</w:t>
      </w:r>
      <w:r w:rsidR="006E58B1">
        <w:t>ия алгоритмов, математическая логика, программирование</w:t>
      </w:r>
      <w:r w:rsidRPr="008D0811">
        <w:t>.</w:t>
      </w:r>
      <w:bookmarkEnd w:id="30"/>
      <w:bookmarkEnd w:id="31"/>
      <w:bookmarkEnd w:id="32"/>
      <w:bookmarkEnd w:id="33"/>
      <w:bookmarkEnd w:id="34"/>
    </w:p>
    <w:p w:rsidR="00CB624A" w:rsidRPr="000E786D" w:rsidRDefault="00CB624A" w:rsidP="00CB624A">
      <w:pPr>
        <w:ind w:firstLine="567"/>
        <w:jc w:val="both"/>
        <w:outlineLvl w:val="0"/>
      </w:pPr>
      <w:r w:rsidRPr="000E786D">
        <w:t>Дисциплина является предшествующей для научно-исследовательской работы студе</w:t>
      </w:r>
      <w:r w:rsidRPr="000E786D">
        <w:t>н</w:t>
      </w:r>
      <w:r w:rsidRPr="000E786D">
        <w:t xml:space="preserve">тов и </w:t>
      </w:r>
      <w:r w:rsidR="006E58B1">
        <w:t>курсов</w:t>
      </w:r>
      <w:r w:rsidRPr="000E786D">
        <w:t xml:space="preserve">  </w:t>
      </w:r>
      <w:r w:rsidR="006E58B1" w:rsidRPr="008D0811">
        <w:t>нейрокомпьютерные системы, принятие решений, математическое и компь</w:t>
      </w:r>
      <w:r w:rsidR="006E58B1" w:rsidRPr="008D0811">
        <w:t>ю</w:t>
      </w:r>
      <w:r w:rsidR="006E58B1" w:rsidRPr="008D0811">
        <w:t>терное моделирование</w:t>
      </w:r>
    </w:p>
    <w:p w:rsidR="000E786D" w:rsidRDefault="000E786D" w:rsidP="000E786D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3 Компетенции обучающегося, формируемые в результате освоения дисциплины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:rsidR="00571228" w:rsidRPr="00571228" w:rsidRDefault="00571228" w:rsidP="00571228">
      <w:pPr>
        <w:ind w:firstLine="709"/>
        <w:jc w:val="both"/>
        <w:rPr>
          <w:bCs/>
        </w:rPr>
      </w:pPr>
      <w:r w:rsidRPr="00571228">
        <w:rPr>
          <w:bCs/>
        </w:rPr>
        <w:t>В результате освоения дисциплины «</w:t>
      </w:r>
      <w:r w:rsidRPr="000E786D">
        <w:t>Численные методы</w:t>
      </w:r>
      <w:r w:rsidRPr="00571228">
        <w:rPr>
          <w:bCs/>
        </w:rPr>
        <w:t>» обучающийся должен обл</w:t>
      </w:r>
      <w:r w:rsidRPr="00571228">
        <w:rPr>
          <w:bCs/>
        </w:rPr>
        <w:t>а</w:t>
      </w:r>
      <w:r w:rsidRPr="00571228">
        <w:rPr>
          <w:bCs/>
        </w:rPr>
        <w:t>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28"/>
        <w:gridCol w:w="8070"/>
      </w:tblGrid>
      <w:tr w:rsidR="00571228" w:rsidRPr="005607C4" w:rsidTr="0057122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228" w:rsidRPr="005607C4" w:rsidRDefault="00571228" w:rsidP="00B962E0">
            <w:pPr>
              <w:jc w:val="center"/>
            </w:pPr>
            <w:r w:rsidRPr="005607C4">
              <w:t xml:space="preserve">Структурный </w:t>
            </w:r>
            <w:r w:rsidRPr="005607C4">
              <w:br/>
              <w:t xml:space="preserve">элемент </w:t>
            </w:r>
            <w:r w:rsidRPr="005607C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228" w:rsidRPr="005607C4" w:rsidRDefault="00571228" w:rsidP="00B962E0">
            <w:pPr>
              <w:jc w:val="center"/>
            </w:pPr>
            <w:r w:rsidRPr="005607C4">
              <w:rPr>
                <w:bCs/>
              </w:rPr>
              <w:t xml:space="preserve">Планируемые результаты обучения </w:t>
            </w:r>
          </w:p>
        </w:tc>
      </w:tr>
      <w:tr w:rsidR="00571228" w:rsidRPr="00571228" w:rsidTr="005712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2F6905" w:rsidRDefault="002F6905" w:rsidP="00B962E0">
            <w:pPr>
              <w:rPr>
                <w:b/>
              </w:rPr>
            </w:pPr>
            <w:r w:rsidRPr="002F6905">
              <w:rPr>
                <w:b/>
              </w:rPr>
              <w:t xml:space="preserve">ДПК-1 </w:t>
            </w:r>
            <w:r w:rsidR="00CF7212" w:rsidRPr="002F6905">
              <w:rPr>
                <w:b/>
              </w:rPr>
              <w:t>использует основные законы естественнонаучных дисциплин в профессионал</w:t>
            </w:r>
            <w:r w:rsidR="00CF7212" w:rsidRPr="002F6905">
              <w:rPr>
                <w:b/>
              </w:rPr>
              <w:t>ь</w:t>
            </w:r>
            <w:r w:rsidR="00CF7212" w:rsidRPr="002F6905">
              <w:rPr>
                <w:b/>
              </w:rPr>
              <w:t>ной деятельности, применяет методы математического анализа и моделирования, те</w:t>
            </w:r>
            <w:r w:rsidR="00CF7212" w:rsidRPr="002F6905">
              <w:rPr>
                <w:b/>
              </w:rPr>
              <w:t>о</w:t>
            </w:r>
            <w:r w:rsidR="00CF7212" w:rsidRPr="002F6905">
              <w:rPr>
                <w:b/>
              </w:rPr>
              <w:t xml:space="preserve">ретического и экспериментального исследования </w:t>
            </w:r>
          </w:p>
        </w:tc>
      </w:tr>
      <w:tr w:rsidR="00571228" w:rsidRPr="00571228" w:rsidTr="0057122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5607C4" w:rsidRDefault="00571228" w:rsidP="00B962E0">
            <w:r w:rsidRPr="005607C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571228" w:rsidRDefault="00571228" w:rsidP="00B962E0">
            <w:pPr>
              <w:widowControl/>
              <w:numPr>
                <w:ilvl w:val="0"/>
                <w:numId w:val="14"/>
              </w:numPr>
              <w:jc w:val="both"/>
              <w:rPr>
                <w:i/>
              </w:rPr>
            </w:pPr>
            <w:r w:rsidRPr="00571228">
              <w:t xml:space="preserve">основные понятия и </w:t>
            </w:r>
            <w:r w:rsidR="006F6D79">
              <w:t xml:space="preserve">численные </w:t>
            </w:r>
            <w:r w:rsidRPr="00571228">
              <w:t xml:space="preserve">методы </w:t>
            </w:r>
            <w:r w:rsidR="00350827">
              <w:t xml:space="preserve">реализации классов </w:t>
            </w:r>
            <w:r w:rsidR="006F6D79">
              <w:t>математич</w:t>
            </w:r>
            <w:r w:rsidR="006F6D79">
              <w:t>е</w:t>
            </w:r>
            <w:r w:rsidR="006F6D79">
              <w:t xml:space="preserve">ских моделей </w:t>
            </w:r>
          </w:p>
        </w:tc>
      </w:tr>
      <w:tr w:rsidR="00571228" w:rsidRPr="00571228" w:rsidTr="0057122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C640B4" w:rsidRDefault="00571228" w:rsidP="00B962E0">
            <w:pPr>
              <w:rPr>
                <w:highlight w:val="yellow"/>
              </w:rPr>
            </w:pPr>
            <w:r w:rsidRPr="00B355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B33D7B" w:rsidRDefault="00483ED5" w:rsidP="00B962E0">
            <w:pPr>
              <w:widowControl/>
              <w:numPr>
                <w:ilvl w:val="0"/>
                <w:numId w:val="15"/>
              </w:numPr>
              <w:rPr>
                <w:rFonts w:eastAsia="TimesNewRomanPSMT"/>
              </w:rPr>
            </w:pPr>
            <w:r w:rsidRPr="00483ED5">
              <w:rPr>
                <w:rFonts w:eastAsia="Calibri"/>
              </w:rPr>
              <w:t xml:space="preserve">самостоятельно решать модельные и прикладные задачи 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метод</w:t>
            </w:r>
            <w:r>
              <w:rPr>
                <w:rFonts w:eastAsia="Calibri"/>
              </w:rPr>
              <w:t>ами</w:t>
            </w:r>
            <w:r w:rsidRPr="00483ED5">
              <w:rPr>
                <w:rFonts w:eastAsia="Calibri"/>
              </w:rPr>
              <w:t xml:space="preserve"> в профессиональной деятельности, объяснять и строить т</w:t>
            </w:r>
            <w:r w:rsidRPr="00483ED5">
              <w:rPr>
                <w:rFonts w:eastAsia="Calibri"/>
              </w:rPr>
              <w:t>и</w:t>
            </w:r>
            <w:r w:rsidRPr="00483ED5">
              <w:rPr>
                <w:rFonts w:eastAsia="Calibri"/>
              </w:rPr>
              <w:t xml:space="preserve">пичные модели задач 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метод</w:t>
            </w:r>
            <w:r>
              <w:rPr>
                <w:rFonts w:eastAsia="Calibri"/>
              </w:rPr>
              <w:t>ами</w:t>
            </w:r>
            <w:r w:rsidRPr="00B33D7B">
              <w:rPr>
                <w:rFonts w:eastAsia="Calibri"/>
              </w:rPr>
              <w:t xml:space="preserve"> </w:t>
            </w:r>
            <w:r w:rsidR="00571228" w:rsidRPr="00B33D7B">
              <w:rPr>
                <w:rFonts w:eastAsia="Calibri"/>
              </w:rPr>
              <w:t xml:space="preserve">проводить логическое </w:t>
            </w:r>
            <w:r w:rsidR="006F6D79" w:rsidRPr="00B33D7B">
              <w:rPr>
                <w:rFonts w:eastAsia="Calibri"/>
              </w:rPr>
              <w:t xml:space="preserve">обоснование </w:t>
            </w:r>
            <w:r>
              <w:rPr>
                <w:rFonts w:eastAsia="Calibri"/>
              </w:rPr>
              <w:t>решения</w:t>
            </w:r>
          </w:p>
          <w:p w:rsidR="00571228" w:rsidRPr="00B33D7B" w:rsidRDefault="00571228" w:rsidP="00B962E0">
            <w:pPr>
              <w:numPr>
                <w:ilvl w:val="0"/>
                <w:numId w:val="15"/>
              </w:numPr>
              <w:jc w:val="both"/>
              <w:rPr>
                <w:i/>
              </w:rPr>
            </w:pPr>
            <w:r w:rsidRPr="00B33D7B">
              <w:t xml:space="preserve">проводить анализ различных вариантов </w:t>
            </w:r>
            <w:r w:rsidR="00350827">
              <w:t>решений</w:t>
            </w:r>
            <w:r w:rsidRPr="00B33D7B">
              <w:t xml:space="preserve">, прогнозировать </w:t>
            </w:r>
            <w:r w:rsidR="00350827">
              <w:t>р</w:t>
            </w:r>
            <w:r w:rsidR="00350827">
              <w:t>е</w:t>
            </w:r>
            <w:r w:rsidR="00350827">
              <w:t>зультаты</w:t>
            </w:r>
          </w:p>
        </w:tc>
      </w:tr>
      <w:tr w:rsidR="00571228" w:rsidRPr="007B3051" w:rsidTr="0057122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B35515" w:rsidRDefault="00571228" w:rsidP="00B962E0">
            <w:r w:rsidRPr="00B355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32BE" w:rsidRPr="00D302AA" w:rsidRDefault="000232BE" w:rsidP="00B962E0">
            <w:pPr>
              <w:pStyle w:val="21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rFonts w:cs="Arial"/>
                <w:i/>
              </w:rPr>
            </w:pPr>
            <w:r w:rsidRPr="000232BE">
              <w:rPr>
                <w:spacing w:val="-6"/>
              </w:rPr>
              <w:t>способами демонстрации умения анализировать ситуацию</w:t>
            </w:r>
            <w:r w:rsidRPr="00D302AA">
              <w:rPr>
                <w:i/>
              </w:rPr>
              <w:t xml:space="preserve"> 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м</w:t>
            </w:r>
            <w:r w:rsidRPr="00B33D7B">
              <w:rPr>
                <w:rFonts w:eastAsia="Calibri"/>
              </w:rPr>
              <w:t>е</w:t>
            </w:r>
            <w:r w:rsidRPr="00B33D7B">
              <w:rPr>
                <w:rFonts w:eastAsia="Calibri"/>
              </w:rPr>
              <w:t>тод</w:t>
            </w:r>
            <w:r>
              <w:rPr>
                <w:rFonts w:eastAsia="Calibri"/>
              </w:rPr>
              <w:t>ами</w:t>
            </w:r>
            <w:r w:rsidRPr="00D302AA">
              <w:rPr>
                <w:i/>
              </w:rPr>
              <w:t>;</w:t>
            </w:r>
          </w:p>
          <w:p w:rsidR="006F6D79" w:rsidRPr="00B33D7B" w:rsidRDefault="006F6D79" w:rsidP="00B962E0">
            <w:pPr>
              <w:numPr>
                <w:ilvl w:val="0"/>
                <w:numId w:val="16"/>
              </w:numPr>
              <w:jc w:val="both"/>
            </w:pPr>
            <w:r w:rsidRPr="00B33D7B">
              <w:rPr>
                <w:spacing w:val="-6"/>
              </w:rPr>
              <w:t xml:space="preserve">численными </w:t>
            </w:r>
            <w:r w:rsidR="00571228" w:rsidRPr="00B33D7B">
              <w:rPr>
                <w:spacing w:val="-6"/>
              </w:rPr>
              <w:t xml:space="preserve">методами  решения задач </w:t>
            </w:r>
          </w:p>
          <w:p w:rsidR="00571228" w:rsidRPr="00B33D7B" w:rsidRDefault="00571228" w:rsidP="00B962E0">
            <w:pPr>
              <w:numPr>
                <w:ilvl w:val="0"/>
                <w:numId w:val="16"/>
              </w:numPr>
              <w:jc w:val="both"/>
            </w:pPr>
            <w:r w:rsidRPr="00B33D7B">
              <w:t xml:space="preserve">способами демонстрации умения анализировать </w:t>
            </w:r>
            <w:r w:rsidR="006F6D79" w:rsidRPr="00B33D7B">
              <w:t>полученный результат</w:t>
            </w:r>
            <w:r w:rsidRPr="00B33D7B">
              <w:rPr>
                <w:rFonts w:eastAsia="TimesNewRomanPSMT"/>
              </w:rPr>
              <w:t>.</w:t>
            </w:r>
          </w:p>
        </w:tc>
      </w:tr>
      <w:tr w:rsidR="00571228" w:rsidRPr="00B35515" w:rsidTr="005712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1B589C" w:rsidRDefault="001B589C" w:rsidP="00B962E0">
            <w:pPr>
              <w:rPr>
                <w:b/>
              </w:rPr>
            </w:pPr>
            <w:r w:rsidRPr="001B589C">
              <w:rPr>
                <w:b/>
              </w:rPr>
              <w:t xml:space="preserve">ПК-3 </w:t>
            </w:r>
            <w:r w:rsidR="00CF7212" w:rsidRPr="001B589C">
              <w:rPr>
                <w:b/>
              </w:rPr>
              <w:t xml:space="preserve"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</w:t>
            </w:r>
          </w:p>
        </w:tc>
      </w:tr>
      <w:tr w:rsidR="00571228" w:rsidRPr="00C640B4" w:rsidTr="0057122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B35515" w:rsidRDefault="00571228" w:rsidP="00B962E0">
            <w:r w:rsidRPr="00B355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B33D7B" w:rsidRDefault="00571228" w:rsidP="00B962E0">
            <w:pPr>
              <w:numPr>
                <w:ilvl w:val="0"/>
                <w:numId w:val="18"/>
              </w:numPr>
              <w:jc w:val="both"/>
              <w:rPr>
                <w:rFonts w:eastAsia="Calibri"/>
                <w:i/>
              </w:rPr>
            </w:pPr>
            <w:r w:rsidRPr="00B33D7B">
              <w:t>методологические основы и прикладной математический аппарат, п</w:t>
            </w:r>
            <w:r w:rsidRPr="00B33D7B">
              <w:t>о</w:t>
            </w:r>
            <w:r w:rsidRPr="00B33D7B">
              <w:t xml:space="preserve">зволяющий выполнять анализ </w:t>
            </w:r>
            <w:r w:rsidR="00350827">
              <w:t>задачи</w:t>
            </w:r>
          </w:p>
          <w:p w:rsidR="006F6D79" w:rsidRPr="00B33D7B" w:rsidRDefault="00571228" w:rsidP="00B962E0">
            <w:pPr>
              <w:pStyle w:val="21"/>
              <w:widowControl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B33D7B">
              <w:t xml:space="preserve">основные принципы разработки </w:t>
            </w:r>
            <w:r w:rsidR="006F6D79" w:rsidRPr="00B33D7B">
              <w:t>математических моделей</w:t>
            </w:r>
          </w:p>
        </w:tc>
      </w:tr>
      <w:tr w:rsidR="00571228" w:rsidRPr="00C640B4" w:rsidTr="0057122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B35515" w:rsidRDefault="00571228" w:rsidP="00B962E0">
            <w:r w:rsidRPr="00B355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62E0" w:rsidRPr="00B962E0" w:rsidRDefault="001B589C" w:rsidP="00B962E0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</w:pPr>
            <w:r w:rsidRPr="002B7404">
              <w:rPr>
                <w:sz w:val="22"/>
                <w:szCs w:val="22"/>
              </w:rPr>
              <w:t xml:space="preserve">обсуждать способы эффективного решения;  </w:t>
            </w:r>
          </w:p>
          <w:p w:rsidR="001B589C" w:rsidRPr="005243E2" w:rsidRDefault="001B589C" w:rsidP="00B962E0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</w:pPr>
            <w:r w:rsidRPr="002B7404">
              <w:rPr>
                <w:sz w:val="22"/>
                <w:szCs w:val="22"/>
              </w:rPr>
              <w:t>осваивать методики использования программных сре</w:t>
            </w:r>
            <w:proofErr w:type="gramStart"/>
            <w:r w:rsidRPr="002B7404">
              <w:rPr>
                <w:sz w:val="22"/>
                <w:szCs w:val="22"/>
              </w:rPr>
              <w:t>дств</w:t>
            </w:r>
            <w:r w:rsidR="002C6533">
              <w:rPr>
                <w:sz w:val="22"/>
                <w:szCs w:val="22"/>
              </w:rPr>
              <w:t xml:space="preserve"> </w:t>
            </w:r>
            <w:r w:rsidRPr="002B7404">
              <w:rPr>
                <w:sz w:val="22"/>
                <w:szCs w:val="22"/>
              </w:rPr>
              <w:t xml:space="preserve"> дл</w:t>
            </w:r>
            <w:proofErr w:type="gramEnd"/>
            <w:r w:rsidRPr="002B7404">
              <w:rPr>
                <w:sz w:val="22"/>
                <w:szCs w:val="22"/>
              </w:rPr>
              <w:t>я решения практ</w:t>
            </w:r>
            <w:r w:rsidRPr="002B7404">
              <w:rPr>
                <w:sz w:val="22"/>
                <w:szCs w:val="22"/>
              </w:rPr>
              <w:t>и</w:t>
            </w:r>
            <w:r w:rsidRPr="002B7404">
              <w:rPr>
                <w:sz w:val="22"/>
                <w:szCs w:val="22"/>
              </w:rPr>
              <w:t>ческих задач</w:t>
            </w:r>
          </w:p>
          <w:p w:rsidR="001B589C" w:rsidRPr="005243E2" w:rsidRDefault="001B589C" w:rsidP="00B962E0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</w:pPr>
            <w:r w:rsidRPr="002B7404">
              <w:rPr>
                <w:sz w:val="22"/>
                <w:szCs w:val="22"/>
              </w:rPr>
              <w:t xml:space="preserve">выявлять и строить типичные модели решения предметных задач по изученным </w:t>
            </w:r>
            <w:r w:rsidRPr="002B7404">
              <w:rPr>
                <w:sz w:val="22"/>
                <w:szCs w:val="22"/>
              </w:rPr>
              <w:lastRenderedPageBreak/>
              <w:t>образцам</w:t>
            </w:r>
          </w:p>
          <w:p w:rsidR="00571228" w:rsidRPr="00B33D7B" w:rsidRDefault="001B589C" w:rsidP="00B962E0">
            <w:pPr>
              <w:widowControl/>
              <w:numPr>
                <w:ilvl w:val="0"/>
                <w:numId w:val="17"/>
              </w:numPr>
              <w:jc w:val="both"/>
            </w:pPr>
            <w:r w:rsidRPr="002B7404">
              <w:rPr>
                <w:sz w:val="22"/>
                <w:szCs w:val="22"/>
              </w:rPr>
              <w:t>внедрять и использовать современные информационные технологии в проце</w:t>
            </w:r>
            <w:r w:rsidRPr="002B7404">
              <w:rPr>
                <w:sz w:val="22"/>
                <w:szCs w:val="22"/>
              </w:rPr>
              <w:t>с</w:t>
            </w:r>
            <w:r w:rsidRPr="002B7404">
              <w:rPr>
                <w:sz w:val="22"/>
                <w:szCs w:val="22"/>
              </w:rPr>
              <w:t xml:space="preserve">се профессиональной деятельности; </w:t>
            </w:r>
          </w:p>
        </w:tc>
      </w:tr>
      <w:tr w:rsidR="00571228" w:rsidRPr="002D2F3C" w:rsidTr="0057122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C640B4" w:rsidRDefault="00571228" w:rsidP="00B962E0">
            <w:pPr>
              <w:rPr>
                <w:highlight w:val="yellow"/>
              </w:rPr>
            </w:pPr>
            <w:r w:rsidRPr="00B355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0390" w:rsidRPr="00B33D7B" w:rsidRDefault="00571228" w:rsidP="00B962E0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i/>
              </w:rPr>
            </w:pPr>
            <w:r w:rsidRPr="00B33D7B">
              <w:t xml:space="preserve">навыками выделения отдельных этапов в решении общих задач </w:t>
            </w:r>
            <w:r w:rsidR="00390390" w:rsidRPr="00B33D7B">
              <w:t>при п</w:t>
            </w:r>
            <w:r w:rsidR="00390390" w:rsidRPr="00B33D7B">
              <w:t>о</w:t>
            </w:r>
            <w:r w:rsidR="00390390" w:rsidRPr="00B33D7B">
              <w:t>мощи численных методов</w:t>
            </w:r>
          </w:p>
          <w:p w:rsidR="00571228" w:rsidRPr="00B33D7B" w:rsidRDefault="00571228" w:rsidP="00B962E0">
            <w:pPr>
              <w:numPr>
                <w:ilvl w:val="0"/>
                <w:numId w:val="19"/>
              </w:numPr>
            </w:pPr>
            <w:r w:rsidRPr="00B33D7B">
              <w:t>навыками обработки и анализа данных, полученных при теоретических и экспериментальных исследованиях, интерпретации полученных р</w:t>
            </w:r>
            <w:r w:rsidRPr="00B33D7B">
              <w:t>е</w:t>
            </w:r>
            <w:r w:rsidRPr="00B33D7B">
              <w:t>зультатов</w:t>
            </w:r>
          </w:p>
        </w:tc>
      </w:tr>
    </w:tbl>
    <w:p w:rsidR="00390390" w:rsidRDefault="00390390" w:rsidP="000E786D">
      <w:pPr>
        <w:pStyle w:val="1"/>
        <w:rPr>
          <w:rFonts w:cs="Times New Roman"/>
          <w:caps w:val="0"/>
          <w:sz w:val="24"/>
          <w:szCs w:val="24"/>
        </w:rPr>
      </w:pPr>
    </w:p>
    <w:p w:rsidR="00390390" w:rsidRDefault="00390390" w:rsidP="00390390">
      <w:pPr>
        <w:rPr>
          <w:kern w:val="32"/>
        </w:rPr>
      </w:pPr>
      <w:r>
        <w:br w:type="page"/>
      </w:r>
    </w:p>
    <w:p w:rsidR="00390390" w:rsidRDefault="00390390" w:rsidP="000E786D">
      <w:pPr>
        <w:pStyle w:val="1"/>
        <w:rPr>
          <w:rFonts w:cs="Times New Roman"/>
          <w:caps w:val="0"/>
          <w:sz w:val="24"/>
          <w:szCs w:val="24"/>
        </w:rPr>
        <w:sectPr w:rsidR="00390390" w:rsidSect="000E786D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0E786D" w:rsidRPr="00390390" w:rsidRDefault="000E786D" w:rsidP="000E786D">
      <w:pPr>
        <w:pStyle w:val="1"/>
        <w:rPr>
          <w:rFonts w:cs="Times New Roman"/>
          <w:caps w:val="0"/>
          <w:sz w:val="24"/>
          <w:szCs w:val="24"/>
        </w:rPr>
      </w:pPr>
      <w:r w:rsidRPr="00390390">
        <w:rPr>
          <w:rFonts w:cs="Times New Roman"/>
          <w:caps w:val="0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390390" w:rsidRPr="00390390" w:rsidRDefault="00390390" w:rsidP="0039039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акад. часов, в том числе:</w:t>
      </w:r>
    </w:p>
    <w:p w:rsidR="00390390" w:rsidRPr="00390390" w:rsidRDefault="00390390" w:rsidP="0039039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 xml:space="preserve">контактная работа – </w:t>
      </w:r>
      <w:r w:rsidR="00DF66FA">
        <w:rPr>
          <w:rStyle w:val="FontStyle18"/>
          <w:b w:val="0"/>
          <w:sz w:val="24"/>
          <w:szCs w:val="24"/>
        </w:rPr>
        <w:t>91</w:t>
      </w:r>
      <w:r w:rsidRPr="00390390">
        <w:rPr>
          <w:rStyle w:val="FontStyle18"/>
          <w:b w:val="0"/>
          <w:sz w:val="24"/>
          <w:szCs w:val="24"/>
        </w:rPr>
        <w:t>,</w:t>
      </w:r>
      <w:r w:rsidR="00DF66FA">
        <w:rPr>
          <w:rStyle w:val="FontStyle18"/>
          <w:b w:val="0"/>
          <w:sz w:val="24"/>
          <w:szCs w:val="24"/>
        </w:rPr>
        <w:t>9</w:t>
      </w:r>
      <w:r w:rsidRPr="00390390">
        <w:rPr>
          <w:rStyle w:val="FontStyle18"/>
          <w:b w:val="0"/>
          <w:sz w:val="24"/>
          <w:szCs w:val="24"/>
        </w:rPr>
        <w:t xml:space="preserve"> акад. часов:</w:t>
      </w:r>
    </w:p>
    <w:p w:rsidR="00390390" w:rsidRPr="00390390" w:rsidRDefault="00390390" w:rsidP="0039039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ab/>
        <w:t>–</w:t>
      </w:r>
      <w:r w:rsidRPr="00390390">
        <w:rPr>
          <w:rStyle w:val="FontStyle18"/>
          <w:b w:val="0"/>
          <w:sz w:val="24"/>
          <w:szCs w:val="24"/>
        </w:rPr>
        <w:tab/>
      </w:r>
      <w:proofErr w:type="gramStart"/>
      <w:r w:rsidRPr="00390390">
        <w:rPr>
          <w:rStyle w:val="FontStyle18"/>
          <w:b w:val="0"/>
          <w:sz w:val="24"/>
          <w:szCs w:val="24"/>
        </w:rPr>
        <w:t>аудиторная</w:t>
      </w:r>
      <w:proofErr w:type="gramEnd"/>
      <w:r w:rsidRPr="00390390">
        <w:rPr>
          <w:rStyle w:val="FontStyle18"/>
          <w:b w:val="0"/>
          <w:sz w:val="24"/>
          <w:szCs w:val="24"/>
        </w:rPr>
        <w:t xml:space="preserve"> – </w:t>
      </w:r>
      <w:r w:rsidR="00DF66FA">
        <w:rPr>
          <w:rStyle w:val="FontStyle18"/>
          <w:b w:val="0"/>
          <w:sz w:val="24"/>
          <w:szCs w:val="24"/>
        </w:rPr>
        <w:t>90</w:t>
      </w:r>
      <w:r w:rsidRPr="00390390">
        <w:rPr>
          <w:rStyle w:val="FontStyle18"/>
          <w:b w:val="0"/>
          <w:sz w:val="24"/>
          <w:szCs w:val="24"/>
        </w:rPr>
        <w:t xml:space="preserve"> акад. часов;</w:t>
      </w:r>
    </w:p>
    <w:p w:rsidR="00390390" w:rsidRPr="00390390" w:rsidRDefault="00390390" w:rsidP="0039039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ab/>
        <w:t>–</w:t>
      </w:r>
      <w:r w:rsidRPr="00390390">
        <w:rPr>
          <w:rStyle w:val="FontStyle18"/>
          <w:b w:val="0"/>
          <w:sz w:val="24"/>
          <w:szCs w:val="24"/>
        </w:rPr>
        <w:tab/>
      </w:r>
      <w:proofErr w:type="gramStart"/>
      <w:r w:rsidRPr="0039039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390390">
        <w:rPr>
          <w:rStyle w:val="FontStyle18"/>
          <w:b w:val="0"/>
          <w:sz w:val="24"/>
          <w:szCs w:val="24"/>
        </w:rPr>
        <w:t xml:space="preserve"> – </w:t>
      </w:r>
      <w:r w:rsidR="00DF66FA">
        <w:rPr>
          <w:rStyle w:val="FontStyle18"/>
          <w:b w:val="0"/>
          <w:sz w:val="24"/>
          <w:szCs w:val="24"/>
        </w:rPr>
        <w:t>1</w:t>
      </w:r>
      <w:r w:rsidR="00B33D7B">
        <w:rPr>
          <w:rStyle w:val="FontStyle18"/>
          <w:b w:val="0"/>
          <w:sz w:val="24"/>
          <w:szCs w:val="24"/>
        </w:rPr>
        <w:t>,</w:t>
      </w:r>
      <w:r w:rsidR="00DF66FA">
        <w:rPr>
          <w:rStyle w:val="FontStyle18"/>
          <w:b w:val="0"/>
          <w:sz w:val="24"/>
          <w:szCs w:val="24"/>
        </w:rPr>
        <w:t>9</w:t>
      </w:r>
      <w:r w:rsidR="00380494">
        <w:rPr>
          <w:rStyle w:val="FontStyle18"/>
          <w:b w:val="0"/>
          <w:sz w:val="24"/>
          <w:szCs w:val="24"/>
        </w:rPr>
        <w:t>акад. часа</w:t>
      </w:r>
    </w:p>
    <w:p w:rsidR="00390390" w:rsidRPr="00390390" w:rsidRDefault="00390390" w:rsidP="00A6286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DF66FA">
        <w:rPr>
          <w:rStyle w:val="FontStyle18"/>
          <w:b w:val="0"/>
          <w:sz w:val="24"/>
          <w:szCs w:val="24"/>
        </w:rPr>
        <w:t>16,1</w:t>
      </w:r>
      <w:r w:rsidRPr="00390390">
        <w:rPr>
          <w:rStyle w:val="FontStyle18"/>
          <w:b w:val="0"/>
          <w:sz w:val="24"/>
          <w:szCs w:val="24"/>
        </w:rPr>
        <w:t xml:space="preserve"> акад. часов;</w:t>
      </w: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2"/>
        <w:gridCol w:w="546"/>
        <w:gridCol w:w="569"/>
        <w:gridCol w:w="655"/>
        <w:gridCol w:w="652"/>
        <w:gridCol w:w="817"/>
        <w:gridCol w:w="3314"/>
        <w:gridCol w:w="2781"/>
        <w:gridCol w:w="1238"/>
      </w:tblGrid>
      <w:tr w:rsidR="00380494" w:rsidRPr="00343F80" w:rsidTr="00472FEE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80494" w:rsidRPr="00343F80" w:rsidRDefault="00380494" w:rsidP="009A53F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80494" w:rsidRPr="00343F80" w:rsidRDefault="00380494" w:rsidP="009A53F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380494" w:rsidRPr="00343F80" w:rsidRDefault="00380494" w:rsidP="009A53F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43F8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80494" w:rsidRPr="00343F80" w:rsidRDefault="00380494" w:rsidP="009A53F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:rsidR="00380494" w:rsidRPr="00343F80" w:rsidRDefault="00380494" w:rsidP="009A53F6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24" w:type="pct"/>
            <w:vMerge w:val="restart"/>
            <w:vAlign w:val="center"/>
          </w:tcPr>
          <w:p w:rsidR="00380494" w:rsidRPr="00343F80" w:rsidRDefault="00380494" w:rsidP="009A53F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43" w:type="pct"/>
            <w:vMerge w:val="restart"/>
            <w:vAlign w:val="center"/>
          </w:tcPr>
          <w:p w:rsidR="00380494" w:rsidRPr="00343F80" w:rsidRDefault="00380494" w:rsidP="009A53F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20" w:type="pct"/>
            <w:vMerge w:val="restart"/>
            <w:textDirection w:val="btLr"/>
            <w:vAlign w:val="center"/>
          </w:tcPr>
          <w:p w:rsidR="00380494" w:rsidRPr="00343F80" w:rsidRDefault="00380494" w:rsidP="009A53F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E3C79" w:rsidRPr="00343F80" w:rsidTr="00472FEE">
        <w:trPr>
          <w:cantSplit/>
          <w:trHeight w:val="1134"/>
          <w:tblHeader/>
        </w:trPr>
        <w:tc>
          <w:tcPr>
            <w:tcW w:w="1415" w:type="pct"/>
            <w:vMerge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  <w:r w:rsidRPr="00343F80">
              <w:t>лекции</w:t>
            </w:r>
          </w:p>
        </w:tc>
        <w:tc>
          <w:tcPr>
            <w:tcW w:w="222" w:type="pct"/>
            <w:textDirection w:val="btLr"/>
            <w:vAlign w:val="center"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  <w:proofErr w:type="spellStart"/>
            <w:r w:rsidRPr="00343F80">
              <w:t>лаборат</w:t>
            </w:r>
            <w:proofErr w:type="spellEnd"/>
            <w:r w:rsidRPr="00343F80">
              <w:t>.</w:t>
            </w:r>
          </w:p>
          <w:p w:rsidR="00380494" w:rsidRPr="00343F80" w:rsidRDefault="00380494" w:rsidP="009A53F6">
            <w:pPr>
              <w:pStyle w:val="Style14"/>
              <w:widowControl/>
              <w:jc w:val="center"/>
            </w:pPr>
            <w:r w:rsidRPr="00343F80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  <w:proofErr w:type="spellStart"/>
            <w:r w:rsidRPr="00343F80">
              <w:t>практич</w:t>
            </w:r>
            <w:proofErr w:type="spellEnd"/>
            <w:r w:rsidRPr="00343F80">
              <w:t>. занятия</w:t>
            </w:r>
          </w:p>
        </w:tc>
        <w:tc>
          <w:tcPr>
            <w:tcW w:w="277" w:type="pct"/>
            <w:vMerge/>
            <w:textDirection w:val="btLr"/>
          </w:tcPr>
          <w:p w:rsidR="00380494" w:rsidRPr="00343F80" w:rsidRDefault="00380494" w:rsidP="009A53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24" w:type="pct"/>
            <w:vMerge/>
            <w:textDirection w:val="btLr"/>
          </w:tcPr>
          <w:p w:rsidR="00380494" w:rsidRPr="00343F80" w:rsidRDefault="00380494" w:rsidP="009A53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3" w:type="pct"/>
            <w:vMerge/>
            <w:textDirection w:val="btLr"/>
            <w:vAlign w:val="center"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</w:p>
        </w:tc>
        <w:tc>
          <w:tcPr>
            <w:tcW w:w="420" w:type="pct"/>
            <w:vMerge/>
            <w:textDirection w:val="btLr"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</w:p>
        </w:tc>
      </w:tr>
      <w:tr w:rsidR="00B962E0" w:rsidRPr="00343F80" w:rsidTr="00B962E0">
        <w:trPr>
          <w:trHeight w:val="268"/>
        </w:trPr>
        <w:tc>
          <w:tcPr>
            <w:tcW w:w="5000" w:type="pct"/>
            <w:gridSpan w:val="9"/>
          </w:tcPr>
          <w:p w:rsidR="00B962E0" w:rsidRPr="00472FEE" w:rsidRDefault="00B962E0" w:rsidP="009A53F6">
            <w:pPr>
              <w:pStyle w:val="Style14"/>
              <w:widowControl/>
              <w:rPr>
                <w:b/>
              </w:rPr>
            </w:pPr>
            <w:r w:rsidRPr="00472FEE">
              <w:rPr>
                <w:b/>
              </w:rPr>
              <w:t>Раздел 1.Основные понятия теории погрешностей вычислений</w:t>
            </w:r>
          </w:p>
        </w:tc>
      </w:tr>
      <w:tr w:rsidR="00CE3C79" w:rsidRPr="00343F80" w:rsidTr="00472FEE">
        <w:trPr>
          <w:trHeight w:val="422"/>
        </w:trPr>
        <w:tc>
          <w:tcPr>
            <w:tcW w:w="1415" w:type="pct"/>
          </w:tcPr>
          <w:p w:rsidR="005C2E13" w:rsidRPr="00343F80" w:rsidRDefault="005C2E13" w:rsidP="009A53F6">
            <w:r w:rsidRPr="00343F80">
              <w:t>1.1 Типы погрешностей. Статистич</w:t>
            </w:r>
            <w:r w:rsidRPr="00343F80">
              <w:t>е</w:t>
            </w:r>
            <w:r w:rsidRPr="00343F80">
              <w:t>ский и технический подходы к учету погрешностей</w:t>
            </w:r>
          </w:p>
        </w:tc>
        <w:tc>
          <w:tcPr>
            <w:tcW w:w="185" w:type="pct"/>
          </w:tcPr>
          <w:p w:rsidR="005C2E13" w:rsidRPr="00343F80" w:rsidRDefault="00B962E0" w:rsidP="009A53F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5C2E13" w:rsidRPr="00343F80" w:rsidRDefault="006059B6" w:rsidP="009A53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</w:t>
            </w:r>
            <w:r w:rsidR="00B1288F"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занятию</w:t>
            </w:r>
          </w:p>
        </w:tc>
        <w:tc>
          <w:tcPr>
            <w:tcW w:w="943" w:type="pct"/>
          </w:tcPr>
          <w:p w:rsidR="00B962E0" w:rsidRPr="00B962E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B962E0" w:rsidRPr="00B962E0" w:rsidRDefault="00B962E0" w:rsidP="00B962E0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5C2E13" w:rsidRPr="00343F80" w:rsidRDefault="00B962E0" w:rsidP="00B962E0">
            <w:pPr>
              <w:pStyle w:val="Style14"/>
              <w:widowControl/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5C2E13" w:rsidRPr="00343F80" w:rsidRDefault="00732EE7" w:rsidP="009A53F6">
            <w:pPr>
              <w:pStyle w:val="Style14"/>
              <w:widowControl/>
            </w:pPr>
            <w:r w:rsidRPr="00343F80">
              <w:t>ДП</w:t>
            </w:r>
            <w:r w:rsidR="005C2E13" w:rsidRPr="00343F80">
              <w:t xml:space="preserve">К-1 – </w:t>
            </w:r>
            <w:proofErr w:type="spellStart"/>
            <w:r w:rsidR="005C2E13" w:rsidRPr="00343F80">
              <w:t>зу</w:t>
            </w:r>
            <w:r w:rsidRPr="00343F80">
              <w:t>в</w:t>
            </w:r>
            <w:proofErr w:type="spellEnd"/>
          </w:p>
          <w:p w:rsidR="005C2E13" w:rsidRPr="00343F80" w:rsidRDefault="005C2E13" w:rsidP="00732EE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t>ПК-</w:t>
            </w:r>
            <w:r w:rsidR="00732EE7" w:rsidRPr="00343F80">
              <w:t>3</w:t>
            </w:r>
            <w:r w:rsidRPr="00343F80">
              <w:t xml:space="preserve">– </w:t>
            </w:r>
            <w:proofErr w:type="spellStart"/>
            <w:r w:rsidRPr="00343F80">
              <w:t>з</w:t>
            </w:r>
            <w:r w:rsidR="00732EE7" w:rsidRPr="00343F80">
              <w:t>у</w:t>
            </w:r>
            <w:r w:rsidRPr="00343F80">
              <w:t>в</w:t>
            </w:r>
            <w:proofErr w:type="spellEnd"/>
          </w:p>
        </w:tc>
      </w:tr>
      <w:tr w:rsidR="00CE3C79" w:rsidRPr="00343F80" w:rsidTr="00472FEE">
        <w:trPr>
          <w:trHeight w:val="325"/>
        </w:trPr>
        <w:tc>
          <w:tcPr>
            <w:tcW w:w="1415" w:type="pct"/>
          </w:tcPr>
          <w:p w:rsidR="005C2E13" w:rsidRPr="00343F80" w:rsidRDefault="005C2E13" w:rsidP="009A53F6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3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2</w:t>
            </w:r>
          </w:p>
        </w:tc>
        <w:tc>
          <w:tcPr>
            <w:tcW w:w="222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2</w:t>
            </w:r>
          </w:p>
        </w:tc>
        <w:tc>
          <w:tcPr>
            <w:tcW w:w="221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5C2E13" w:rsidRPr="00343F80" w:rsidRDefault="005C2E13" w:rsidP="006059B6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</w:tcPr>
          <w:p w:rsidR="005C2E13" w:rsidRPr="00343F80" w:rsidRDefault="005C2E13" w:rsidP="006059B6"/>
        </w:tc>
        <w:tc>
          <w:tcPr>
            <w:tcW w:w="420" w:type="pct"/>
          </w:tcPr>
          <w:p w:rsidR="005C2E13" w:rsidRPr="00343F80" w:rsidRDefault="005C2E13" w:rsidP="006059B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2E0" w:rsidRPr="00343F80" w:rsidTr="00B962E0">
        <w:trPr>
          <w:trHeight w:val="283"/>
        </w:trPr>
        <w:tc>
          <w:tcPr>
            <w:tcW w:w="5000" w:type="pct"/>
            <w:gridSpan w:val="9"/>
          </w:tcPr>
          <w:p w:rsidR="00B962E0" w:rsidRPr="00472FEE" w:rsidRDefault="00B962E0" w:rsidP="00B962E0">
            <w:pP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2FEE">
              <w:rPr>
                <w:b/>
              </w:rPr>
              <w:t>Раздел 2.</w:t>
            </w:r>
            <w:r w:rsidR="00472FEE" w:rsidRPr="00472FEE">
              <w:rPr>
                <w:b/>
              </w:rPr>
              <w:t xml:space="preserve"> </w:t>
            </w:r>
            <w:r w:rsidRPr="00472FEE">
              <w:rPr>
                <w:b/>
              </w:rPr>
              <w:t>Численное решение СЛАУ</w:t>
            </w:r>
          </w:p>
        </w:tc>
      </w:tr>
      <w:tr w:rsidR="00CE3C79" w:rsidRPr="00343F80" w:rsidTr="00472FEE">
        <w:trPr>
          <w:trHeight w:val="422"/>
        </w:trPr>
        <w:tc>
          <w:tcPr>
            <w:tcW w:w="1415" w:type="pct"/>
          </w:tcPr>
          <w:p w:rsidR="005C2E13" w:rsidRPr="00343F80" w:rsidRDefault="005C2E13" w:rsidP="009A53F6">
            <w:r w:rsidRPr="00343F80">
              <w:t xml:space="preserve">2.1 Прямые методы </w:t>
            </w:r>
            <w:proofErr w:type="gramStart"/>
            <w:r w:rsidRPr="00343F80">
              <w:t xml:space="preserve">( </w:t>
            </w:r>
            <w:proofErr w:type="gramEnd"/>
            <w:r w:rsidRPr="00343F80">
              <w:rPr>
                <w:lang w:val="en-US"/>
              </w:rPr>
              <w:t>LU</w:t>
            </w:r>
            <w:r w:rsidRPr="00343F80">
              <w:t>-метод, метод прогонки)</w:t>
            </w:r>
          </w:p>
        </w:tc>
        <w:tc>
          <w:tcPr>
            <w:tcW w:w="185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5C2E13" w:rsidRPr="00343F80" w:rsidRDefault="005C2E13" w:rsidP="009A53F6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5C2E13" w:rsidRPr="00343F80" w:rsidRDefault="006059B6" w:rsidP="006059B6">
            <w:pPr>
              <w:pStyle w:val="af0"/>
              <w:tabs>
                <w:tab w:val="left" w:pos="993"/>
              </w:tabs>
              <w:spacing w:before="0" w:beforeAutospacing="0" w:after="0" w:afterAutospacing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выполнению д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машнего задания</w:t>
            </w:r>
          </w:p>
        </w:tc>
        <w:tc>
          <w:tcPr>
            <w:tcW w:w="943" w:type="pct"/>
          </w:tcPr>
          <w:p w:rsidR="00B962E0" w:rsidRPr="00B962E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B962E0" w:rsidRPr="00B962E0" w:rsidRDefault="00B962E0" w:rsidP="00B962E0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5C2E13" w:rsidRPr="00343F80" w:rsidRDefault="00B962E0" w:rsidP="00B962E0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0A0C18" w:rsidRPr="00343F80" w:rsidRDefault="000A0C18" w:rsidP="000A0C18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5C2E13" w:rsidRPr="00343F80" w:rsidRDefault="000A0C18" w:rsidP="000A0C1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2.2 Итерационные методы (метод пр</w:t>
            </w:r>
            <w:r w:rsidRPr="00343F80">
              <w:t>о</w:t>
            </w:r>
            <w:r w:rsidRPr="00343F80">
              <w:t>стой итерации, метод Зейделя)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vAlign w:val="center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4</w:t>
            </w:r>
          </w:p>
        </w:tc>
        <w:tc>
          <w:tcPr>
            <w:tcW w:w="222" w:type="pct"/>
            <w:vAlign w:val="center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4</w:t>
            </w:r>
          </w:p>
        </w:tc>
        <w:tc>
          <w:tcPr>
            <w:tcW w:w="221" w:type="pct"/>
            <w:vAlign w:val="center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  <w:vAlign w:val="center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выполнению д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машнего задания</w:t>
            </w:r>
          </w:p>
        </w:tc>
        <w:tc>
          <w:tcPr>
            <w:tcW w:w="943" w:type="pct"/>
          </w:tcPr>
          <w:p w:rsidR="00B962E0" w:rsidRPr="00B962E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B962E0" w:rsidRPr="00B962E0" w:rsidRDefault="00B962E0" w:rsidP="00B962E0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B962E0" w:rsidP="00B962E0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70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6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rPr>
                <w:b/>
                <w:position w:val="-24"/>
              </w:rPr>
              <w:object w:dxaOrig="36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.5pt;height:30.75pt" o:ole="">
                  <v:imagedata r:id="rId8" o:title=""/>
                </v:shape>
                <o:OLEObject Type="Embed" ProgID="Equation.3" ShapeID="_x0000_i1025" DrawAspect="Content" ObjectID="_1633444849" r:id="rId9"/>
              </w:objec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2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472FEE" w:rsidRPr="00343F80" w:rsidTr="00472FEE">
        <w:trPr>
          <w:trHeight w:val="289"/>
        </w:trPr>
        <w:tc>
          <w:tcPr>
            <w:tcW w:w="5000" w:type="pct"/>
            <w:gridSpan w:val="9"/>
          </w:tcPr>
          <w:p w:rsidR="00472FEE" w:rsidRPr="00472FEE" w:rsidRDefault="00472FEE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2FEE">
              <w:rPr>
                <w:b/>
              </w:rPr>
              <w:lastRenderedPageBreak/>
              <w:t>Раздел 3. Алгоритмы и методы  поиска корней уравнения и решения нелинейных систем.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3.1 Поиск корней уравнения методом половинного деления, методом кас</w:t>
            </w:r>
            <w:r w:rsidRPr="00343F80">
              <w:t>а</w:t>
            </w:r>
            <w:r w:rsidRPr="00343F80">
              <w:t>тельных, итерационным методом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1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 xml:space="preserve">Подготовка к семинару </w:t>
            </w:r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3.2 Решение систем нелинейных ура</w:t>
            </w:r>
            <w:r w:rsidRPr="00343F80">
              <w:t>в</w:t>
            </w:r>
            <w:r w:rsidRPr="00343F80">
              <w:t>нений методом Ньютона, методом спуска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1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Подготовка к практическому занятию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rPr>
                <w:b/>
                <w:position w:val="-24"/>
              </w:rPr>
              <w:object w:dxaOrig="360" w:dyaOrig="620">
                <v:shape id="_x0000_i1026" type="#_x0000_t75" style="width:16.5pt;height:30.75pt" o:ole="">
                  <v:imagedata r:id="rId10" o:title=""/>
                </v:shape>
                <o:OLEObject Type="Embed" ProgID="Equation.3" ShapeID="_x0000_i1026" DrawAspect="Content" ObjectID="_1633444850" r:id="rId11"/>
              </w:objec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rPr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472FEE" w:rsidRPr="00343F80" w:rsidTr="00472FEE">
        <w:trPr>
          <w:trHeight w:val="141"/>
        </w:trPr>
        <w:tc>
          <w:tcPr>
            <w:tcW w:w="5000" w:type="pct"/>
            <w:gridSpan w:val="9"/>
          </w:tcPr>
          <w:p w:rsidR="00472FEE" w:rsidRPr="00472FEE" w:rsidRDefault="00472FEE" w:rsidP="00472FEE">
            <w:pPr>
              <w:pStyle w:val="Style14"/>
              <w:widowControl/>
              <w:rPr>
                <w:b/>
              </w:rPr>
            </w:pPr>
            <w:r w:rsidRPr="00472FEE">
              <w:rPr>
                <w:b/>
              </w:rPr>
              <w:t>Раздел 4. Методы аналитического представления таблично заданной функции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4.1 Интерполирование функции мног</w:t>
            </w:r>
            <w:r w:rsidRPr="00343F80">
              <w:t>о</w:t>
            </w:r>
            <w:r w:rsidRPr="00343F80">
              <w:t>членами Лагранжа и Ньютона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1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4.2 Интерполирование функции мног</w:t>
            </w:r>
            <w:r w:rsidRPr="00343F80">
              <w:t>о</w:t>
            </w:r>
            <w:r w:rsidRPr="00343F80">
              <w:t>членами Чебышева, тригонометрич</w:t>
            </w:r>
            <w:r w:rsidRPr="00343F80">
              <w:t>е</w:t>
            </w:r>
            <w:r w:rsidRPr="00343F80">
              <w:t>ская интерполяция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lastRenderedPageBreak/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r w:rsidRPr="00B962E0">
              <w:rPr>
                <w:iCs/>
              </w:rPr>
              <w:lastRenderedPageBreak/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lastRenderedPageBreak/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lastRenderedPageBreak/>
              <w:t xml:space="preserve">4.3 </w:t>
            </w:r>
            <w:proofErr w:type="spellStart"/>
            <w:r w:rsidRPr="00343F80">
              <w:t>Апроксимация</w:t>
            </w:r>
            <w:proofErr w:type="spellEnd"/>
            <w:r w:rsidRPr="00343F80">
              <w:t xml:space="preserve"> функции методом наименьших квадратов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1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 xml:space="preserve">Подготовка к семинару </w:t>
            </w:r>
          </w:p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325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rPr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472FEE" w:rsidRPr="00343F80" w:rsidTr="00472FEE">
        <w:trPr>
          <w:trHeight w:val="259"/>
        </w:trPr>
        <w:tc>
          <w:tcPr>
            <w:tcW w:w="5000" w:type="pct"/>
            <w:gridSpan w:val="9"/>
          </w:tcPr>
          <w:p w:rsidR="00472FEE" w:rsidRPr="00343F80" w:rsidRDefault="00472FEE" w:rsidP="00B962E0">
            <w:pPr>
              <w:pStyle w:val="Style14"/>
              <w:widowControl/>
            </w:pPr>
            <w:r w:rsidRPr="00343F80">
              <w:t>Раздел 5. Алгоритмы и методы численного интегрирования и дифференцирования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5.1 Численное дифференцирование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2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 xml:space="preserve">5.2 Квадратурные формулы </w:t>
            </w:r>
            <w:proofErr w:type="spellStart"/>
            <w:r w:rsidRPr="00343F80">
              <w:t>Ньютона-Котеса</w:t>
            </w:r>
            <w:proofErr w:type="spellEnd"/>
            <w:r w:rsidRPr="00343F80">
              <w:t>, Гаусса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4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jc w:val="center"/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b/>
                <w:position w:val="-24"/>
              </w:rPr>
              <w:object w:dxaOrig="360" w:dyaOrig="620">
                <v:shape id="_x0000_i1027" type="#_x0000_t75" style="width:16.5pt;height:30.75pt" o:ole="">
                  <v:imagedata r:id="rId12" o:title=""/>
                </v:shape>
                <o:OLEObject Type="Embed" ProgID="Equation.3" ShapeID="_x0000_i1027" DrawAspect="Content" ObjectID="_1633444851" r:id="rId13"/>
              </w:objec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472FEE" w:rsidRPr="00343F80" w:rsidTr="00472FEE">
        <w:trPr>
          <w:trHeight w:val="301"/>
        </w:trPr>
        <w:tc>
          <w:tcPr>
            <w:tcW w:w="5000" w:type="pct"/>
            <w:gridSpan w:val="9"/>
          </w:tcPr>
          <w:p w:rsidR="00472FEE" w:rsidRPr="00343F80" w:rsidRDefault="00472FEE" w:rsidP="00B962E0">
            <w:pPr>
              <w:pStyle w:val="Style14"/>
              <w:widowControl/>
            </w:pPr>
            <w:r w:rsidRPr="00343F80">
              <w:t>Раздел 6. Численные методы оптимизации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6.1 Методы поиска безусловного эк</w:t>
            </w:r>
            <w:r w:rsidRPr="00343F80">
              <w:t>с</w:t>
            </w:r>
            <w:r w:rsidRPr="00343F80">
              <w:t>тремума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- Выполнение домашнего з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дания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6.2. Методы штрафных и барьерных функций поиска условного экстремума функции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 xml:space="preserve">Подготовка к семинару 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4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b/>
                <w:position w:val="-24"/>
              </w:rPr>
              <w:object w:dxaOrig="340" w:dyaOrig="620">
                <v:shape id="_x0000_i1028" type="#_x0000_t75" style="width:14.25pt;height:30.75pt" o:ole="">
                  <v:imagedata r:id="rId14" o:title=""/>
                </v:shape>
                <o:OLEObject Type="Embed" ProgID="Equation.3" ShapeID="_x0000_i1028" DrawAspect="Content" ObjectID="_1633444852" r:id="rId15"/>
              </w:objec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b/>
                <w:position w:val="-22"/>
              </w:rPr>
              <w:t>2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472FEE" w:rsidRPr="00343F80" w:rsidTr="00472FEE">
        <w:trPr>
          <w:trHeight w:val="295"/>
        </w:trPr>
        <w:tc>
          <w:tcPr>
            <w:tcW w:w="5000" w:type="pct"/>
            <w:gridSpan w:val="9"/>
          </w:tcPr>
          <w:p w:rsidR="00472FEE" w:rsidRPr="00472FEE" w:rsidRDefault="00472FEE" w:rsidP="00B962E0">
            <w:pPr>
              <w:pStyle w:val="Style14"/>
              <w:widowControl/>
              <w:rPr>
                <w:b/>
              </w:rPr>
            </w:pPr>
            <w:r w:rsidRPr="00472FEE">
              <w:rPr>
                <w:b/>
              </w:rPr>
              <w:t>Раздел 7. Численные  методы решения ОДУ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t>7.1 Решение задачи Коши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4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lastRenderedPageBreak/>
              <w:t xml:space="preserve">7.2 Решение краевой задачи </w:t>
            </w:r>
            <w:proofErr w:type="gramStart"/>
            <w:r w:rsidRPr="00343F80">
              <w:t>для</w:t>
            </w:r>
            <w:proofErr w:type="gramEnd"/>
            <w:r w:rsidRPr="00343F80">
              <w:t xml:space="preserve"> ОДУ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2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4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b/>
                <w:position w:val="-24"/>
              </w:rPr>
              <w:object w:dxaOrig="360" w:dyaOrig="620">
                <v:shape id="_x0000_i1029" type="#_x0000_t75" style="width:16.5pt;height:30.75pt" o:ole="">
                  <v:imagedata r:id="rId16" o:title=""/>
                </v:shape>
                <o:OLEObject Type="Embed" ProgID="Equation.3" ShapeID="_x0000_i1029" DrawAspect="Content" ObjectID="_1633444853" r:id="rId17"/>
              </w:objec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position w:val="-22"/>
              </w:rPr>
              <w:t>2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472FEE" w:rsidRPr="00343F80" w:rsidTr="00472FEE">
        <w:trPr>
          <w:trHeight w:val="339"/>
        </w:trPr>
        <w:tc>
          <w:tcPr>
            <w:tcW w:w="5000" w:type="pct"/>
            <w:gridSpan w:val="9"/>
          </w:tcPr>
          <w:p w:rsidR="00472FEE" w:rsidRPr="00472FEE" w:rsidRDefault="00472FEE" w:rsidP="00B962E0">
            <w:pPr>
              <w:pStyle w:val="Style14"/>
              <w:widowControl/>
              <w:rPr>
                <w:b/>
              </w:rPr>
            </w:pPr>
            <w:r w:rsidRPr="00472FEE">
              <w:rPr>
                <w:b/>
              </w:rPr>
              <w:t>Раздел 8. Разностные методы решения уравнений математической физики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8.1 Разностные схемы для решения э</w:t>
            </w:r>
            <w:r w:rsidRPr="00343F80">
              <w:t>л</w:t>
            </w:r>
            <w:r w:rsidRPr="00343F80">
              <w:t>липтических уравнений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8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8.2 Разностные схемы для решения г</w:t>
            </w:r>
            <w:r w:rsidRPr="00343F80">
              <w:t>и</w:t>
            </w:r>
            <w:r w:rsidRPr="00343F80">
              <w:t>перболических уравнений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0,1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 xml:space="preserve">Подготовка к семинару 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lastRenderedPageBreak/>
              <w:t>8.3 Разностные схемы для решения п</w:t>
            </w:r>
            <w:r w:rsidRPr="00343F80">
              <w:t>а</w:t>
            </w:r>
            <w:r w:rsidRPr="00343F80">
              <w:t>раболических уравнений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278"/>
        </w:trPr>
        <w:tc>
          <w:tcPr>
            <w:tcW w:w="1415" w:type="pct"/>
          </w:tcPr>
          <w:p w:rsidR="00B962E0" w:rsidRPr="00343F80" w:rsidRDefault="00B962E0" w:rsidP="00B962E0"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6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16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2,1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36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4"/>
              </w:rPr>
              <w:object w:dxaOrig="480" w:dyaOrig="620">
                <v:shape id="_x0000_i1030" type="#_x0000_t75" style="width:23.25pt;height:30.75pt" o:ole="">
                  <v:imagedata r:id="rId18" o:title=""/>
                </v:shape>
                <o:OLEObject Type="Embed" ProgID="Equation.3" ShapeID="_x0000_i1030" DrawAspect="Content" ObjectID="_1633444854" r:id="rId19"/>
              </w:objec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16,1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B962E0" w:rsidRPr="00472FEE" w:rsidRDefault="00B962E0" w:rsidP="00472FEE">
            <w:pPr>
              <w:jc w:val="center"/>
            </w:pPr>
            <w:r w:rsidRPr="00472FEE">
              <w:t>Зачет с оценкой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</w:tbl>
    <w:p w:rsidR="000E786D" w:rsidRPr="00A03425" w:rsidRDefault="000E786D" w:rsidP="000E786D">
      <w:pPr>
        <w:ind w:firstLine="709"/>
      </w:pPr>
    </w:p>
    <w:p w:rsidR="00390390" w:rsidRDefault="00390390" w:rsidP="005F6ADB">
      <w:pPr>
        <w:pStyle w:val="1"/>
        <w:rPr>
          <w:rFonts w:cs="Times New Roman"/>
          <w:caps w:val="0"/>
          <w:sz w:val="24"/>
          <w:szCs w:val="24"/>
        </w:rPr>
      </w:pPr>
    </w:p>
    <w:p w:rsidR="00390390" w:rsidRPr="00B33D7B" w:rsidRDefault="00B33D7B" w:rsidP="00390390">
      <w:pPr>
        <w:rPr>
          <w:color w:val="FF0000"/>
        </w:rPr>
        <w:sectPr w:rsidR="00390390" w:rsidRPr="00B33D7B" w:rsidSect="00390390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  <w:r w:rsidRPr="00B33D7B">
        <w:rPr>
          <w:color w:val="FF0000"/>
        </w:rPr>
        <w:t>.</w:t>
      </w:r>
    </w:p>
    <w:p w:rsidR="005F6ADB" w:rsidRPr="00A03425" w:rsidRDefault="005F6ADB" w:rsidP="005F6ADB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lastRenderedPageBreak/>
        <w:t xml:space="preserve">5 Образовательные и информационные технологии </w:t>
      </w:r>
    </w:p>
    <w:p w:rsidR="001B50CF" w:rsidRPr="00CC3A50" w:rsidRDefault="001B50CF" w:rsidP="001B50CF">
      <w:pPr>
        <w:ind w:firstLine="540"/>
      </w:pPr>
      <w:r w:rsidRPr="00CC3A50">
        <w:t xml:space="preserve">Проектирование обучения </w:t>
      </w:r>
      <w:r>
        <w:t>строит</w:t>
      </w:r>
      <w:r w:rsidRPr="00CC3A50">
        <w:t xml:space="preserve">ся на основе </w:t>
      </w:r>
      <w:r>
        <w:t>следующих  принципов</w:t>
      </w:r>
      <w:r w:rsidRPr="00CC3A50">
        <w:t>:</w:t>
      </w:r>
    </w:p>
    <w:p w:rsidR="001B50CF" w:rsidRPr="00CC3A50" w:rsidRDefault="001B50CF" w:rsidP="001B50CF">
      <w:pPr>
        <w:ind w:firstLine="540"/>
      </w:pPr>
      <w:r w:rsidRPr="00CC3A50">
        <w:t xml:space="preserve">- Обучение на основе интеграции с наукой и производством. </w:t>
      </w:r>
    </w:p>
    <w:p w:rsidR="001B50CF" w:rsidRPr="00CC3A50" w:rsidRDefault="001B50CF" w:rsidP="001B50CF">
      <w:pPr>
        <w:ind w:firstLine="540"/>
      </w:pPr>
      <w:r w:rsidRPr="00CC3A50">
        <w:t xml:space="preserve">- Профессионально-творческая направленность обучения. </w:t>
      </w:r>
    </w:p>
    <w:p w:rsidR="001B50CF" w:rsidRPr="00CC3A50" w:rsidRDefault="001B50CF" w:rsidP="001B50CF">
      <w:pPr>
        <w:ind w:firstLine="540"/>
      </w:pPr>
      <w:r w:rsidRPr="00CC3A50">
        <w:t>- Ориентированность обучения на личность.</w:t>
      </w:r>
    </w:p>
    <w:p w:rsidR="001B50CF" w:rsidRDefault="001B50CF" w:rsidP="001B50CF">
      <w:pPr>
        <w:ind w:firstLine="540"/>
      </w:pPr>
      <w:r w:rsidRPr="00CC3A50">
        <w:t>- Ориентированность обучения на развитие опыта самообразовательной деятельности будущего специалиста.</w:t>
      </w:r>
    </w:p>
    <w:p w:rsidR="001B50CF" w:rsidRDefault="001B50CF" w:rsidP="001B50CF">
      <w:pPr>
        <w:ind w:firstLine="540"/>
      </w:pPr>
      <w:r w:rsidRPr="003F06D9">
        <w:t xml:space="preserve">Для достижения планируемых результатов обучения, в дисциплине </w:t>
      </w:r>
      <w:r>
        <w:t>«</w:t>
      </w:r>
      <w:r w:rsidRPr="000E786D">
        <w:t>Численные мет</w:t>
      </w:r>
      <w:r w:rsidRPr="000E786D">
        <w:t>о</w:t>
      </w:r>
      <w:r w:rsidRPr="000E786D">
        <w:t>ды</w:t>
      </w:r>
      <w:r>
        <w:t xml:space="preserve">» </w:t>
      </w:r>
      <w:r w:rsidRPr="003F06D9">
        <w:t>используются образовательные технологии:</w:t>
      </w:r>
    </w:p>
    <w:p w:rsidR="001B50CF" w:rsidRPr="00233B8C" w:rsidRDefault="001B50CF" w:rsidP="00233B8C">
      <w:pPr>
        <w:ind w:firstLine="567"/>
        <w:jc w:val="both"/>
      </w:pPr>
      <w:r w:rsidRPr="00233B8C">
        <w:rPr>
          <w:b/>
        </w:rPr>
        <w:t>1. Традиционные образовательные технологии:</w:t>
      </w:r>
      <w:r w:rsidR="00EF30D1" w:rsidRPr="00233B8C">
        <w:rPr>
          <w:b/>
        </w:rPr>
        <w:t xml:space="preserve"> </w:t>
      </w:r>
      <w:r w:rsidR="00CB0096">
        <w:t>лекции и лабораторные работы</w:t>
      </w:r>
      <w:r w:rsidRPr="00233B8C">
        <w:t xml:space="preserve">. </w:t>
      </w:r>
    </w:p>
    <w:p w:rsidR="001B50CF" w:rsidRPr="00233B8C" w:rsidRDefault="001B50CF" w:rsidP="00233B8C">
      <w:pPr>
        <w:ind w:firstLine="567"/>
        <w:jc w:val="both"/>
      </w:pPr>
      <w:r w:rsidRPr="00AF6748">
        <w:rPr>
          <w:b/>
        </w:rPr>
        <w:t>2</w:t>
      </w:r>
      <w:r w:rsidRPr="00233B8C">
        <w:t xml:space="preserve">. </w:t>
      </w:r>
      <w:r w:rsidRPr="00233B8C">
        <w:rPr>
          <w:b/>
        </w:rPr>
        <w:t>Технологии проблемного обучения</w:t>
      </w:r>
      <w:r w:rsidRPr="00233B8C">
        <w:t xml:space="preserve">: </w:t>
      </w:r>
      <w:r w:rsidR="00CB0096">
        <w:t>лабораторные работы</w:t>
      </w:r>
      <w:r w:rsidRPr="00233B8C">
        <w:t xml:space="preserve"> и домашнее задание, н</w:t>
      </w:r>
      <w:r w:rsidRPr="00233B8C">
        <w:t>а</w:t>
      </w:r>
      <w:r w:rsidRPr="00233B8C">
        <w:t>правленное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1B50CF" w:rsidRPr="00233B8C" w:rsidRDefault="001B50CF" w:rsidP="00233B8C">
      <w:pPr>
        <w:ind w:firstLine="567"/>
        <w:jc w:val="both"/>
      </w:pPr>
      <w:r w:rsidRPr="00233B8C">
        <w:rPr>
          <w:b/>
        </w:rPr>
        <w:t xml:space="preserve">3. Интерактивные технологии: </w:t>
      </w:r>
      <w:r w:rsidRPr="00233B8C">
        <w:t>коллективное обсуждение какого-либо спорного в</w:t>
      </w:r>
      <w:r w:rsidRPr="00233B8C">
        <w:t>о</w:t>
      </w:r>
      <w:r w:rsidRPr="00233B8C">
        <w:t>проса, проблемы, выявление мнений в группе. Изложение проблем и их совместное решение.</w:t>
      </w:r>
    </w:p>
    <w:p w:rsidR="001B50CF" w:rsidRPr="006D2A05" w:rsidRDefault="001B50CF" w:rsidP="00233B8C">
      <w:pPr>
        <w:ind w:firstLine="567"/>
        <w:jc w:val="both"/>
      </w:pPr>
      <w:r w:rsidRPr="00233B8C">
        <w:rPr>
          <w:b/>
        </w:rPr>
        <w:t xml:space="preserve">4. Информационно-коммуникационные образовательные технологии: </w:t>
      </w:r>
      <w:r w:rsidR="00CB0096">
        <w:t>лекции с и</w:t>
      </w:r>
      <w:r w:rsidR="00CB0096">
        <w:t>с</w:t>
      </w:r>
      <w:r w:rsidR="00CB0096">
        <w:t>пользованием электронной</w:t>
      </w:r>
      <w:r w:rsidRPr="00233B8C">
        <w:t xml:space="preserve"> презентации – представление результатов с использованием сп</w:t>
      </w:r>
      <w:r w:rsidRPr="00233B8C">
        <w:t>е</w:t>
      </w:r>
      <w:r w:rsidRPr="00233B8C">
        <w:t>циализированных программных сред.</w:t>
      </w:r>
    </w:p>
    <w:p w:rsidR="005F6ADB" w:rsidRDefault="005F6ADB" w:rsidP="005F6ADB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6 Учебно-методическое обеспечение самостоятельной работы студентов</w:t>
      </w:r>
    </w:p>
    <w:p w:rsidR="007502CD" w:rsidRPr="007502CD" w:rsidRDefault="001B50CF" w:rsidP="007502CD">
      <w:pPr>
        <w:pStyle w:val="Style11"/>
        <w:widowControl/>
        <w:jc w:val="center"/>
        <w:rPr>
          <w:b/>
        </w:rPr>
      </w:pPr>
      <w:r w:rsidRPr="008302C7">
        <w:rPr>
          <w:b/>
        </w:rPr>
        <w:t>Те</w:t>
      </w:r>
      <w:r w:rsidR="00472FEE">
        <w:rPr>
          <w:b/>
        </w:rPr>
        <w:t>стовые задания по дисциплине «Численные методы»</w:t>
      </w:r>
      <w:r w:rsidRPr="008302C7">
        <w:rPr>
          <w:b/>
        </w:rPr>
        <w:t xml:space="preserve"> </w:t>
      </w:r>
      <w:r w:rsidR="007502CD" w:rsidRPr="007502CD">
        <w:rPr>
          <w:b/>
        </w:rPr>
        <w:t>для направления</w:t>
      </w:r>
    </w:p>
    <w:p w:rsidR="007502CD" w:rsidRPr="007502CD" w:rsidRDefault="007502CD" w:rsidP="007502CD">
      <w:pPr>
        <w:jc w:val="center"/>
        <w:rPr>
          <w:b/>
        </w:rPr>
      </w:pPr>
      <w:r w:rsidRPr="007502CD">
        <w:rPr>
          <w:b/>
        </w:rPr>
        <w:t>09.03.01 Информатика и</w:t>
      </w:r>
      <w:r w:rsidRPr="007502CD">
        <w:rPr>
          <w:bCs/>
        </w:rPr>
        <w:t xml:space="preserve"> </w:t>
      </w:r>
      <w:r w:rsidRPr="007502CD">
        <w:rPr>
          <w:b/>
        </w:rPr>
        <w:t>вычислительная техника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/>
      </w:tblPr>
      <w:tblGrid>
        <w:gridCol w:w="595"/>
        <w:gridCol w:w="4377"/>
        <w:gridCol w:w="3271"/>
        <w:gridCol w:w="1405"/>
      </w:tblGrid>
      <w:tr w:rsidR="001B50CF" w:rsidRPr="008302C7" w:rsidTr="009A53F6">
        <w:trPr>
          <w:tblHeader/>
        </w:trPr>
        <w:tc>
          <w:tcPr>
            <w:tcW w:w="595" w:type="dxa"/>
            <w:vAlign w:val="center"/>
          </w:tcPr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 xml:space="preserve">№ </w:t>
            </w:r>
            <w:proofErr w:type="spellStart"/>
            <w:proofErr w:type="gramStart"/>
            <w:r w:rsidRPr="008302C7">
              <w:rPr>
                <w:b/>
              </w:rPr>
              <w:t>п</w:t>
            </w:r>
            <w:proofErr w:type="spellEnd"/>
            <w:proofErr w:type="gramEnd"/>
            <w:r w:rsidRPr="008302C7">
              <w:rPr>
                <w:b/>
              </w:rPr>
              <w:t>/</w:t>
            </w:r>
            <w:proofErr w:type="spellStart"/>
            <w:r w:rsidRPr="008302C7">
              <w:rPr>
                <w:b/>
              </w:rPr>
              <w:t>п</w:t>
            </w:r>
            <w:proofErr w:type="spellEnd"/>
          </w:p>
        </w:tc>
        <w:tc>
          <w:tcPr>
            <w:tcW w:w="4377" w:type="dxa"/>
            <w:vAlign w:val="center"/>
          </w:tcPr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>Текст вопроса</w:t>
            </w:r>
          </w:p>
        </w:tc>
        <w:tc>
          <w:tcPr>
            <w:tcW w:w="3271" w:type="dxa"/>
            <w:vAlign w:val="center"/>
          </w:tcPr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 xml:space="preserve">Варианты </w:t>
            </w:r>
          </w:p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>ответов</w:t>
            </w:r>
          </w:p>
        </w:tc>
        <w:tc>
          <w:tcPr>
            <w:tcW w:w="1405" w:type="dxa"/>
            <w:vAlign w:val="center"/>
          </w:tcPr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 xml:space="preserve">Отметка о выборе </w:t>
            </w:r>
          </w:p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>эталона</w:t>
            </w:r>
          </w:p>
        </w:tc>
      </w:tr>
      <w:tr w:rsidR="001B50CF" w:rsidRPr="008302C7" w:rsidTr="009A53F6">
        <w:tc>
          <w:tcPr>
            <w:tcW w:w="9648" w:type="dxa"/>
            <w:gridSpan w:val="4"/>
          </w:tcPr>
          <w:p w:rsidR="001B50CF" w:rsidRPr="008302C7" w:rsidRDefault="001B50CF" w:rsidP="009A53F6">
            <w:pPr>
              <w:jc w:val="center"/>
            </w:pPr>
          </w:p>
        </w:tc>
      </w:tr>
      <w:tr w:rsidR="001B50CF" w:rsidRPr="008302C7" w:rsidTr="009A53F6">
        <w:tc>
          <w:tcPr>
            <w:tcW w:w="595" w:type="dxa"/>
            <w:vMerge w:val="restart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1.</w:t>
            </w:r>
          </w:p>
        </w:tc>
        <w:tc>
          <w:tcPr>
            <w:tcW w:w="4377" w:type="dxa"/>
            <w:vMerge w:val="restart"/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110310">
              <w:rPr>
                <w:lang w:eastAsia="zh-CN"/>
              </w:rPr>
              <w:t xml:space="preserve">Округлить число π = 3,1415926535… до пяти значащих цифр  </w:t>
            </w: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3,1416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3,1425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3,142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3,14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rPr>
          <w:trHeight w:val="360"/>
        </w:trPr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2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110310">
              <w:rPr>
                <w:lang w:eastAsia="zh-CN"/>
              </w:rPr>
              <w:t>Методом половинного деления уто</w:t>
            </w:r>
            <w:r w:rsidRPr="00110310">
              <w:rPr>
                <w:lang w:eastAsia="zh-CN"/>
              </w:rPr>
              <w:t>ч</w:t>
            </w:r>
            <w:r w:rsidRPr="00110310">
              <w:rPr>
                <w:lang w:eastAsia="zh-CN"/>
              </w:rPr>
              <w:t>нить корень уравнения х</w:t>
            </w:r>
            <w:proofErr w:type="gramStart"/>
            <w:r w:rsidRPr="00110310">
              <w:rPr>
                <w:lang w:eastAsia="zh-CN"/>
              </w:rPr>
              <w:t>4</w:t>
            </w:r>
            <w:proofErr w:type="gramEnd"/>
            <w:r w:rsidRPr="00110310">
              <w:rPr>
                <w:lang w:eastAsia="zh-CN"/>
              </w:rPr>
              <w:t xml:space="preserve">+2х3-х-1=0  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0,867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rPr>
          <w:trHeight w:val="390"/>
        </w:trPr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0,234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rPr>
          <w:trHeight w:val="315"/>
        </w:trPr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Pr="00A14857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0,2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rPr>
          <w:trHeight w:val="285"/>
        </w:trPr>
        <w:tc>
          <w:tcPr>
            <w:tcW w:w="595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0,43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3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110310">
              <w:rPr>
                <w:lang w:eastAsia="zh-CN"/>
              </w:rPr>
              <w:t>Используя метод хорд найти полож</w:t>
            </w:r>
            <w:r w:rsidRPr="00110310">
              <w:rPr>
                <w:lang w:eastAsia="zh-CN"/>
              </w:rPr>
              <w:t>и</w:t>
            </w:r>
            <w:r w:rsidRPr="00110310">
              <w:rPr>
                <w:lang w:eastAsia="zh-CN"/>
              </w:rPr>
              <w:t xml:space="preserve">тельный корень уравнения х4-0,2х2-0,2х-1,2=0 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1,198+0,0020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1,16+0,02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2+0,1</w:t>
            </w:r>
          </w:p>
        </w:tc>
        <w:tc>
          <w:tcPr>
            <w:tcW w:w="1405" w:type="dxa"/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3,98+0,001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4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81225E">
              <w:rPr>
                <w:lang w:eastAsia="zh-CN"/>
              </w:rPr>
              <w:t>Вычислить методом Ньютона отриц</w:t>
            </w:r>
            <w:r w:rsidRPr="0081225E">
              <w:rPr>
                <w:lang w:eastAsia="zh-CN"/>
              </w:rPr>
              <w:t>а</w:t>
            </w:r>
            <w:r w:rsidRPr="0081225E">
              <w:rPr>
                <w:lang w:eastAsia="zh-CN"/>
              </w:rPr>
              <w:t>тельный корень уравнения х4-3х2+75х-10000=0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−10,261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 xml:space="preserve"> −10,31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 xml:space="preserve"> −5,6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 xml:space="preserve"> −3,2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Default="001B50CF" w:rsidP="009A53F6">
            <w:pPr>
              <w:jc w:val="center"/>
              <w:rPr>
                <w:lang w:eastAsia="zh-CN"/>
              </w:rPr>
            </w:pPr>
          </w:p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5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81225E">
              <w:rPr>
                <w:lang w:eastAsia="zh-CN"/>
              </w:rPr>
              <w:t xml:space="preserve">Найти действительные корни уравнения </w:t>
            </w:r>
            <w:proofErr w:type="gramStart"/>
            <w:r w:rsidRPr="0081225E">
              <w:rPr>
                <w:lang w:eastAsia="zh-CN"/>
              </w:rPr>
              <w:t>х</w:t>
            </w:r>
            <w:proofErr w:type="gramEnd"/>
            <w:r w:rsidRPr="0081225E">
              <w:rPr>
                <w:lang w:eastAsia="zh-CN"/>
              </w:rPr>
              <w:t>-sinх=0,25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1,17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1,23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2,45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4,8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6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81225E">
              <w:rPr>
                <w:lang w:eastAsia="zh-CN"/>
              </w:rPr>
              <w:t>Определить число положительных и число отрицательных корней уравнения х4-4х+1=0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2 и 0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 и 2</w:t>
            </w:r>
          </w:p>
        </w:tc>
        <w:tc>
          <w:tcPr>
            <w:tcW w:w="1405" w:type="dxa"/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 и 4</w:t>
            </w:r>
          </w:p>
        </w:tc>
        <w:tc>
          <w:tcPr>
            <w:tcW w:w="1405" w:type="dxa"/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 и 1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7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A14857" w:rsidRDefault="0062373F" w:rsidP="009A53F6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Как иначе называют метод </w:t>
            </w:r>
            <w:proofErr w:type="spellStart"/>
            <w:r>
              <w:rPr>
                <w:lang w:eastAsia="zh-CN"/>
              </w:rPr>
              <w:t>бис</w:t>
            </w:r>
            <w:r w:rsidR="001B50CF" w:rsidRPr="00A14857">
              <w:rPr>
                <w:lang w:eastAsia="zh-CN"/>
              </w:rPr>
              <w:t>екций</w:t>
            </w:r>
            <w:proofErr w:type="spellEnd"/>
            <w:r w:rsidR="001B50CF" w:rsidRPr="00A14857">
              <w:rPr>
                <w:lang w:eastAsia="zh-CN"/>
              </w:rPr>
              <w:t>?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Метод половинного деления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Метод хорд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Метод пропорциональных частей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Метод «начального отрезка»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rPr>
          <w:trHeight w:val="432"/>
        </w:trPr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  <w:r w:rsidRPr="00A14857">
              <w:rPr>
                <w:lang w:eastAsia="zh-CN"/>
              </w:rPr>
              <w:t>8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both"/>
              <w:rPr>
                <w:lang w:eastAsia="zh-CN"/>
              </w:rPr>
            </w:pPr>
            <w:r w:rsidRPr="00EE23BB">
              <w:rPr>
                <w:lang w:eastAsia="zh-CN"/>
              </w:rPr>
              <w:t xml:space="preserve">Методы решения уравнений делятся </w:t>
            </w:r>
            <w:proofErr w:type="gramStart"/>
            <w:r w:rsidRPr="00EE23BB">
              <w:rPr>
                <w:lang w:eastAsia="zh-CN"/>
              </w:rPr>
              <w:t>на</w:t>
            </w:r>
            <w:proofErr w:type="gramEnd"/>
            <w:r w:rsidRPr="00EE23BB">
              <w:rPr>
                <w:lang w:eastAsia="zh-CN"/>
              </w:rPr>
              <w:t>: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Прямые и итеративные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rPr>
          <w:trHeight w:val="432"/>
        </w:trPr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Прямые и косвенные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Начальные и конечные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Определенные и неопред</w:t>
            </w:r>
            <w:r w:rsidRPr="00A14857">
              <w:rPr>
                <w:lang w:eastAsia="zh-CN"/>
              </w:rPr>
              <w:t>е</w:t>
            </w:r>
            <w:r w:rsidRPr="00A14857">
              <w:rPr>
                <w:lang w:eastAsia="zh-CN"/>
              </w:rPr>
              <w:t>ленные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  <w:r w:rsidRPr="00A14857">
              <w:rPr>
                <w:lang w:eastAsia="zh-CN"/>
              </w:rPr>
              <w:t>9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A14857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Отделение корней можно выполнить двумя способами: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аналитическим и графич</w:t>
            </w:r>
            <w:r w:rsidRPr="00A14857">
              <w:rPr>
                <w:lang w:eastAsia="zh-CN"/>
              </w:rPr>
              <w:t>е</w:t>
            </w:r>
            <w:r w:rsidRPr="00A14857">
              <w:rPr>
                <w:lang w:eastAsia="zh-CN"/>
              </w:rPr>
              <w:t>ским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приближением и отделением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аналитическим и системат</w:t>
            </w:r>
            <w:r w:rsidRPr="00A14857">
              <w:rPr>
                <w:lang w:eastAsia="zh-CN"/>
              </w:rPr>
              <w:t>и</w:t>
            </w:r>
            <w:r w:rsidRPr="00A14857">
              <w:rPr>
                <w:lang w:eastAsia="zh-CN"/>
              </w:rPr>
              <w:t>ческим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систематическим и графич</w:t>
            </w:r>
            <w:r w:rsidRPr="00A14857">
              <w:rPr>
                <w:lang w:eastAsia="zh-CN"/>
              </w:rPr>
              <w:t>е</w:t>
            </w:r>
            <w:r w:rsidRPr="00A14857">
              <w:rPr>
                <w:lang w:eastAsia="zh-CN"/>
              </w:rPr>
              <w:t>ским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  <w:r w:rsidRPr="00A14857">
              <w:rPr>
                <w:lang w:eastAsia="zh-CN"/>
              </w:rPr>
              <w:t>10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both"/>
              <w:rPr>
                <w:lang w:eastAsia="zh-CN"/>
              </w:rPr>
            </w:pPr>
            <w:r w:rsidRPr="00090ED3">
              <w:rPr>
                <w:lang w:eastAsia="zh-CN"/>
              </w:rPr>
              <w:t>Метод хорд-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Частный случай метода ит</w:t>
            </w:r>
            <w:r w:rsidRPr="00A14857">
              <w:rPr>
                <w:lang w:eastAsia="zh-CN"/>
              </w:rPr>
              <w:t>е</w:t>
            </w:r>
            <w:r w:rsidRPr="00A14857">
              <w:rPr>
                <w:lang w:eastAsia="zh-CN"/>
              </w:rPr>
              <w:t>раций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 xml:space="preserve">Частный случай метода </w:t>
            </w:r>
            <w:proofErr w:type="spellStart"/>
            <w:r w:rsidRPr="00A14857">
              <w:rPr>
                <w:lang w:eastAsia="zh-CN"/>
              </w:rPr>
              <w:t>ко</w:t>
            </w:r>
            <w:r w:rsidRPr="00A14857">
              <w:rPr>
                <w:lang w:eastAsia="zh-CN"/>
              </w:rPr>
              <w:t>л</w:t>
            </w:r>
            <w:r w:rsidRPr="00A14857">
              <w:rPr>
                <w:lang w:eastAsia="zh-CN"/>
              </w:rPr>
              <w:t>локации</w:t>
            </w:r>
            <w:proofErr w:type="spellEnd"/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Частный случай метода пр</w:t>
            </w:r>
            <w:r w:rsidRPr="00A14857">
              <w:rPr>
                <w:lang w:eastAsia="zh-CN"/>
              </w:rPr>
              <w:t>о</w:t>
            </w:r>
            <w:r w:rsidRPr="00A14857">
              <w:rPr>
                <w:lang w:eastAsia="zh-CN"/>
              </w:rPr>
              <w:t>гонки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Частный случай метода квадратных корней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</w:tbl>
    <w:p w:rsidR="001B50CF" w:rsidRDefault="001B50CF" w:rsidP="001B50CF">
      <w:pPr>
        <w:jc w:val="center"/>
        <w:rPr>
          <w:b/>
        </w:rPr>
      </w:pPr>
      <w:r w:rsidRPr="00135B5E">
        <w:rPr>
          <w:b/>
        </w:rPr>
        <w:t>Контрольные вопросы к</w:t>
      </w:r>
      <w:r>
        <w:rPr>
          <w:b/>
        </w:rPr>
        <w:t xml:space="preserve"> практической</w:t>
      </w:r>
      <w:r w:rsidRPr="00135B5E">
        <w:rPr>
          <w:b/>
        </w:rPr>
        <w:t xml:space="preserve"> работе № 1</w:t>
      </w:r>
    </w:p>
    <w:p w:rsidR="001B50CF" w:rsidRDefault="001B50CF" w:rsidP="001B50CF">
      <w:pPr>
        <w:ind w:firstLine="426"/>
        <w:jc w:val="both"/>
        <w:rPr>
          <w:b/>
        </w:rPr>
      </w:pPr>
      <w:r w:rsidRPr="00EA6C54">
        <w:rPr>
          <w:b/>
        </w:rPr>
        <w:t>Вопрос 1: Приведите этапы решения нелинейных уравнений</w:t>
      </w:r>
      <w:r>
        <w:rPr>
          <w:b/>
        </w:rPr>
        <w:t>.</w:t>
      </w:r>
    </w:p>
    <w:p w:rsidR="001B50CF" w:rsidRDefault="001B50CF" w:rsidP="001B50CF">
      <w:pPr>
        <w:ind w:firstLine="426"/>
        <w:jc w:val="both"/>
      </w:pPr>
      <w:r w:rsidRPr="00EA6C54">
        <w:t>1Отделение корней,</w:t>
      </w:r>
      <w:r>
        <w:t xml:space="preserve"> т.е. установление достаточно малых отрезков, в каждом из которых содержится только один корень уравнения.</w:t>
      </w:r>
    </w:p>
    <w:p w:rsidR="001B50CF" w:rsidRDefault="001B50CF" w:rsidP="001B50CF">
      <w:pPr>
        <w:ind w:firstLine="426"/>
        <w:jc w:val="both"/>
      </w:pPr>
      <w:r>
        <w:t>2 Уточнение приближенного значения корней до некоторой заданной степени точности.</w:t>
      </w:r>
    </w:p>
    <w:p w:rsidR="001B50CF" w:rsidRDefault="001B50CF" w:rsidP="001B50CF">
      <w:pPr>
        <w:ind w:firstLine="426"/>
        <w:jc w:val="both"/>
        <w:rPr>
          <w:b/>
        </w:rPr>
      </w:pPr>
      <w:r w:rsidRPr="00EA6C54">
        <w:rPr>
          <w:b/>
        </w:rPr>
        <w:t xml:space="preserve">Вопрос </w:t>
      </w:r>
      <w:r>
        <w:rPr>
          <w:b/>
        </w:rPr>
        <w:t>2</w:t>
      </w:r>
      <w:r w:rsidRPr="00EA6C54">
        <w:rPr>
          <w:b/>
        </w:rPr>
        <w:t>:</w:t>
      </w:r>
      <w:r>
        <w:rPr>
          <w:b/>
        </w:rPr>
        <w:t xml:space="preserve"> Поясните аналитический метод определения корней нелинейного ура</w:t>
      </w:r>
      <w:r>
        <w:rPr>
          <w:b/>
        </w:rPr>
        <w:t>в</w:t>
      </w:r>
      <w:r>
        <w:rPr>
          <w:b/>
        </w:rPr>
        <w:t>нения.</w:t>
      </w:r>
    </w:p>
    <w:p w:rsidR="001B50CF" w:rsidRPr="00A27BA6" w:rsidRDefault="001B50CF" w:rsidP="001B50CF">
      <w:pPr>
        <w:ind w:firstLine="426"/>
        <w:jc w:val="both"/>
        <w:rPr>
          <w:i/>
        </w:rPr>
      </w:pPr>
      <w:r w:rsidRPr="00DB7BC5">
        <w:t>Процесс отделения корней начинается с установления знаков</w:t>
      </w:r>
      <w:r>
        <w:t xml:space="preserve"> функции в граничных то</w:t>
      </w:r>
      <w:r>
        <w:t>ч</w:t>
      </w:r>
      <w:r>
        <w:t xml:space="preserve">ках </w:t>
      </w:r>
      <w:r>
        <w:rPr>
          <w:lang w:val="en-US"/>
        </w:rPr>
        <w:t>a</w:t>
      </w:r>
      <w:proofErr w:type="gramStart"/>
      <w:r>
        <w:t>и</w:t>
      </w:r>
      <w:proofErr w:type="gramEnd"/>
      <w:r>
        <w:rPr>
          <w:lang w:val="en-US"/>
        </w:rPr>
        <w:t>b</w:t>
      </w:r>
      <w:r>
        <w:t>. Затем определяются знаки в ряде промежуточных точек. После чего выделяются о</w:t>
      </w:r>
      <w:r>
        <w:t>т</w:t>
      </w:r>
      <w:r>
        <w:t xml:space="preserve">резки, на границе которых функция меняет знак </w:t>
      </w:r>
      <w:proofErr w:type="gramStart"/>
      <w:r>
        <w:t>на</w:t>
      </w:r>
      <w:proofErr w:type="gramEnd"/>
      <w:r>
        <w:t xml:space="preserve"> противоположный. Выделенные отрезки и содержат корень данного уравнения. Согласно, теореме, если</w:t>
      </w:r>
      <w:r>
        <w:br/>
      </w:r>
      <m:oMath>
        <m:r>
          <w:rPr>
            <w:rFonts w:ascii="Cambria Math" w:hAnsi="Cambria Math"/>
          </w:rPr>
          <m:t>f(a)×f(b)&lt;0,</m:t>
        </m:r>
      </m:oMath>
      <w:r>
        <w:rPr>
          <w:rFonts w:eastAsiaTheme="minorEastAsia"/>
        </w:rPr>
        <w:t xml:space="preserve">то имеется один или несколько корней. Если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/</m:t>
            </m:r>
          </m:sup>
        </m:sSup>
        <m:r>
          <w:rPr>
            <w:rFonts w:ascii="Cambria Math" w:eastAsiaTheme="minorEastAsia" w:hAnsi="Cambria Math"/>
          </w:rPr>
          <m:t xml:space="preserve">(X)&gt;0 или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/</m:t>
            </m:r>
          </m:sup>
        </m:sSup>
        <m:r>
          <w:rPr>
            <w:rFonts w:ascii="Cambria Math" w:eastAsiaTheme="minorEastAsia" w:hAnsi="Cambria Math"/>
          </w:rPr>
          <m:t xml:space="preserve">(X)&lt;0, </m:t>
        </m:r>
      </m:oMath>
      <w:r>
        <w:rPr>
          <w:rFonts w:eastAsiaTheme="minorEastAsia"/>
        </w:rPr>
        <w:t>то корень будет единственным.</w:t>
      </w:r>
    </w:p>
    <w:p w:rsidR="001B50CF" w:rsidRDefault="001B50CF" w:rsidP="001B50CF">
      <w:pPr>
        <w:ind w:firstLine="426"/>
        <w:jc w:val="both"/>
        <w:rPr>
          <w:b/>
        </w:rPr>
      </w:pPr>
      <w:r w:rsidRPr="00EA6C54">
        <w:rPr>
          <w:b/>
        </w:rPr>
        <w:t>Вопрос</w:t>
      </w:r>
      <w:r>
        <w:rPr>
          <w:b/>
        </w:rPr>
        <w:t xml:space="preserve"> 3</w:t>
      </w:r>
      <w:r w:rsidRPr="00EA6C54">
        <w:rPr>
          <w:b/>
        </w:rPr>
        <w:t>:</w:t>
      </w:r>
      <w:r w:rsidRPr="00B504CE">
        <w:rPr>
          <w:b/>
        </w:rPr>
        <w:t xml:space="preserve">Какое условие лежит в основе метода </w:t>
      </w:r>
      <w:proofErr w:type="spellStart"/>
      <w:r w:rsidRPr="00B504CE">
        <w:rPr>
          <w:b/>
        </w:rPr>
        <w:t>бисекций</w:t>
      </w:r>
      <w:proofErr w:type="spellEnd"/>
      <w:r w:rsidRPr="00B504CE">
        <w:rPr>
          <w:b/>
        </w:rPr>
        <w:t>.</w:t>
      </w:r>
    </w:p>
    <w:p w:rsidR="001B50CF" w:rsidRDefault="001B50CF" w:rsidP="001B50CF">
      <w:pPr>
        <w:ind w:firstLine="426"/>
        <w:jc w:val="both"/>
      </w:pPr>
      <w:r>
        <w:t xml:space="preserve">Решение задачи методом </w:t>
      </w:r>
      <w:proofErr w:type="spellStart"/>
      <w:r>
        <w:t>бисекции</w:t>
      </w:r>
      <w:proofErr w:type="spellEnd"/>
      <w:r>
        <w:t xml:space="preserve"> разбивается на два этапа:</w:t>
      </w:r>
    </w:p>
    <w:p w:rsidR="001B50CF" w:rsidRPr="00CC0DE4" w:rsidRDefault="001B50CF" w:rsidP="001B50CF">
      <w:pPr>
        <w:ind w:firstLine="426"/>
        <w:jc w:val="both"/>
        <w:rPr>
          <w:rFonts w:eastAsiaTheme="minorEastAsia"/>
        </w:rPr>
      </w:pPr>
      <w:r w:rsidRPr="00CC0DE4">
        <w:rPr>
          <w:i/>
        </w:rPr>
        <w:t>1 Локализация</w:t>
      </w:r>
      <w:r>
        <w:t xml:space="preserve"> – находится отрезок </w:t>
      </w:r>
      <w:r w:rsidRPr="00CC0DE4">
        <w:t>[</w:t>
      </w:r>
      <w:r>
        <w:rPr>
          <w:lang w:val="en-US"/>
        </w:rPr>
        <w:t>a</w:t>
      </w:r>
      <w:r w:rsidRPr="00CC0DE4">
        <w:t xml:space="preserve">, </w:t>
      </w:r>
      <w:r>
        <w:rPr>
          <w:lang w:val="en-US"/>
        </w:rPr>
        <w:t>b</w:t>
      </w:r>
      <w:r w:rsidRPr="00CC0DE4">
        <w:t>],</w:t>
      </w:r>
      <w:r>
        <w:t xml:space="preserve"> соединяющий один и только один корень ура</w:t>
      </w:r>
      <w:r>
        <w:t>в</w:t>
      </w:r>
      <w:r>
        <w:t xml:space="preserve">нения </w:t>
      </w:r>
      <m:oMath>
        <m:r>
          <w:rPr>
            <w:rFonts w:ascii="Cambria Math" w:hAnsi="Cambria Math"/>
          </w:rPr>
          <m:t>f(х</m:t>
        </m:r>
      </m:oMath>
      <w:r>
        <w:t xml:space="preserve">) = 0. На краях отрезка функция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х</m:t>
            </m:r>
          </m:e>
        </m:d>
      </m:oMath>
      <w:r>
        <w:t xml:space="preserve"> имеет разные знаки: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×f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&lt;0.</m:t>
        </m:r>
      </m:oMath>
    </w:p>
    <w:p w:rsidR="001B50CF" w:rsidRDefault="001B50CF" w:rsidP="001B50CF">
      <w:pPr>
        <w:ind w:firstLine="426"/>
        <w:jc w:val="both"/>
      </w:pPr>
      <w:r>
        <w:t xml:space="preserve">2 </w:t>
      </w:r>
      <w:r w:rsidRPr="00CC0DE4">
        <w:rPr>
          <w:i/>
        </w:rPr>
        <w:t>Итерационное уточнение корней</w:t>
      </w:r>
      <w:r>
        <w:t xml:space="preserve"> – делим отрезок </w:t>
      </w:r>
      <w:r w:rsidRPr="00CC0DE4">
        <w:t>[</w:t>
      </w:r>
      <w:r>
        <w:rPr>
          <w:lang w:val="en-US"/>
        </w:rPr>
        <w:t>a</w:t>
      </w:r>
      <w:r w:rsidRPr="00CC0DE4">
        <w:t xml:space="preserve">, </w:t>
      </w:r>
      <w:r>
        <w:rPr>
          <w:lang w:val="en-US"/>
        </w:rPr>
        <w:t>b</w:t>
      </w:r>
      <w:r w:rsidRPr="00CC0DE4">
        <w:t xml:space="preserve">] </w:t>
      </w:r>
      <w:r>
        <w:t xml:space="preserve">пополам точкой с. Если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с</m:t>
            </m:r>
          </m:e>
        </m:d>
      </m:oMath>
      <w:r>
        <w:rPr>
          <w:rFonts w:eastAsiaTheme="minorEastAsia"/>
        </w:rPr>
        <w:t>= 0</w:t>
      </w:r>
      <w:r w:rsidRPr="00866A25">
        <w:rPr>
          <w:rFonts w:eastAsiaTheme="minorEastAsia"/>
        </w:rPr>
        <w:t>,</w:t>
      </w:r>
      <w:r>
        <w:rPr>
          <w:rFonts w:eastAsiaTheme="minorEastAsia"/>
        </w:rPr>
        <w:t xml:space="preserve"> то задача решена</w:t>
      </w:r>
      <w:r w:rsidRPr="00866A25">
        <w:rPr>
          <w:rFonts w:eastAsiaTheme="minorEastAsia"/>
        </w:rPr>
        <w:t xml:space="preserve">, </w:t>
      </w:r>
      <w:r>
        <w:rPr>
          <w:rFonts w:eastAsiaTheme="minorEastAsia"/>
        </w:rPr>
        <w:t>если нет</w:t>
      </w:r>
      <w:r w:rsidRPr="00866A25">
        <w:rPr>
          <w:rFonts w:eastAsiaTheme="minorEastAsia"/>
        </w:rPr>
        <w:t>,</w:t>
      </w:r>
      <w:r>
        <w:rPr>
          <w:rFonts w:eastAsiaTheme="minorEastAsia"/>
        </w:rPr>
        <w:t xml:space="preserve"> то выбираем из двух получившихся отрезков </w:t>
      </w:r>
      <w:r w:rsidRPr="00CC0DE4">
        <w:t>[</w:t>
      </w:r>
      <w:r>
        <w:rPr>
          <w:lang w:val="en-US"/>
        </w:rPr>
        <w:t>a</w:t>
      </w:r>
      <w:r w:rsidRPr="00CC0DE4">
        <w:t xml:space="preserve">, </w:t>
      </w:r>
      <w:r>
        <w:t>с</w:t>
      </w:r>
      <w:r w:rsidRPr="00CC0DE4">
        <w:t>]</w:t>
      </w:r>
      <w:r>
        <w:t xml:space="preserve"> и </w:t>
      </w:r>
      <w:r w:rsidRPr="00CC0DE4">
        <w:t>[</w:t>
      </w:r>
      <w:r>
        <w:rPr>
          <w:lang w:val="en-US"/>
        </w:rPr>
        <w:t>b</w:t>
      </w:r>
      <w:r w:rsidRPr="00CC0DE4">
        <w:t xml:space="preserve">, </w:t>
      </w:r>
      <w:r>
        <w:rPr>
          <w:lang w:val="en-US"/>
        </w:rPr>
        <w:t>c</w:t>
      </w:r>
      <w:r w:rsidRPr="00CC0DE4">
        <w:t>]</w:t>
      </w:r>
      <w:r>
        <w:t xml:space="preserve"> тот</w:t>
      </w:r>
      <w:r w:rsidRPr="00866A25">
        <w:t>,</w:t>
      </w:r>
      <w:r>
        <w:t xml:space="preserve"> на краях которого функция имеет разные знаки</w:t>
      </w:r>
      <w:r w:rsidRPr="00866A25">
        <w:t xml:space="preserve">, </w:t>
      </w:r>
      <w:r>
        <w:t>и повторяем итерацию еще раз.</w:t>
      </w:r>
    </w:p>
    <w:p w:rsidR="001B50CF" w:rsidRPr="00802409" w:rsidRDefault="001B50CF" w:rsidP="001B50CF">
      <w:pPr>
        <w:ind w:firstLine="426"/>
        <w:jc w:val="both"/>
        <w:rPr>
          <w:rFonts w:eastAsiaTheme="minorEastAsia"/>
        </w:rPr>
      </w:pPr>
      <w:r w:rsidRPr="00866A25">
        <w:rPr>
          <w:i/>
        </w:rPr>
        <w:t>В основе метода лежит условие</w:t>
      </w:r>
      <w:r>
        <w:t>: итерационный процесс продолжается до тех пор</w:t>
      </w:r>
      <w:r w:rsidRPr="00866A25">
        <w:t>,</w:t>
      </w:r>
      <w:r>
        <w:t xml:space="preserve"> пока </w:t>
      </w:r>
      <w:r>
        <w:lastRenderedPageBreak/>
        <w:t xml:space="preserve">длина отрезка после </w:t>
      </w:r>
      <w:r>
        <w:rPr>
          <w:lang w:val="en-US"/>
        </w:rPr>
        <w:t>n</w:t>
      </w:r>
      <w:r>
        <w:t xml:space="preserve">-ой итерации не станет меньше некоторого заданного малого числа (погрешности) </w:t>
      </w:r>
      <w:r>
        <w:sym w:font="Symbol" w:char="F065"/>
      </w:r>
      <w:r w:rsidRPr="00866A25">
        <w:t xml:space="preserve">, </w:t>
      </w:r>
      <w:r>
        <w:t>т</w:t>
      </w:r>
      <w:r w:rsidRPr="00802409">
        <w:t xml:space="preserve">.е.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  <m:r>
          <w:rPr>
            <w:rFonts w:ascii="Cambria Math" w:hAnsi="Cambria Math"/>
          </w:rPr>
          <m:t>≤ε</m:t>
        </m:r>
      </m:oMath>
    </w:p>
    <w:p w:rsidR="001B50CF" w:rsidRPr="00802409" w:rsidRDefault="001B50CF" w:rsidP="001B50CF">
      <w:pPr>
        <w:ind w:firstLine="426"/>
        <w:jc w:val="both"/>
      </w:pPr>
      <w:r w:rsidRPr="00802409">
        <w:rPr>
          <w:b/>
        </w:rPr>
        <w:t>Т</w:t>
      </w:r>
      <w:r w:rsidRPr="00802409">
        <w:t xml:space="preserve">огда за искомое значение корня принимается полученное приближение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802409">
        <w:rPr>
          <w:rFonts w:eastAsiaTheme="minorEastAsia"/>
        </w:rPr>
        <w:t xml:space="preserve">: </w:t>
      </w:r>
      <w:r w:rsidRPr="00802409">
        <w:rPr>
          <w:rFonts w:eastAsiaTheme="minorEastAsia"/>
        </w:rPr>
        <w:sym w:font="Symbol" w:char="F078"/>
      </w:r>
      <w:r w:rsidRPr="00802409">
        <w:rPr>
          <w:rFonts w:eastAsiaTheme="minorEastAsia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х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</m:oMath>
      <w:r w:rsidRPr="00802409">
        <w:rPr>
          <w:rFonts w:eastAsiaTheme="minorEastAsia"/>
        </w:rPr>
        <w:t xml:space="preserve"> и г</w:t>
      </w:r>
      <w:proofErr w:type="spellStart"/>
      <w:r w:rsidRPr="00802409">
        <w:rPr>
          <w:rFonts w:eastAsiaTheme="minorEastAsia"/>
        </w:rPr>
        <w:t>о</w:t>
      </w:r>
      <w:r w:rsidRPr="00802409">
        <w:rPr>
          <w:rFonts w:eastAsiaTheme="minorEastAsia"/>
        </w:rPr>
        <w:t>ворят</w:t>
      </w:r>
      <w:proofErr w:type="spellEnd"/>
      <w:r w:rsidRPr="00802409">
        <w:rPr>
          <w:rFonts w:eastAsiaTheme="minorEastAsia"/>
        </w:rPr>
        <w:t xml:space="preserve">, что решение данного уравнения найдено с точностью </w:t>
      </w:r>
      <w:r w:rsidRPr="00802409">
        <w:sym w:font="Symbol" w:char="F065"/>
      </w:r>
      <w:r w:rsidRPr="00802409">
        <w:t>.</w:t>
      </w:r>
    </w:p>
    <w:p w:rsidR="001B50CF" w:rsidRPr="00802409" w:rsidRDefault="001B50CF" w:rsidP="001B50CF">
      <w:pPr>
        <w:ind w:firstLine="426"/>
        <w:jc w:val="both"/>
        <w:rPr>
          <w:b/>
        </w:rPr>
      </w:pPr>
      <w:r w:rsidRPr="00802409">
        <w:rPr>
          <w:b/>
        </w:rPr>
        <w:t>Вопрос 4: Поясните, как выбирается начальное приближение для уточнения корня уравнения методом Ньютона.</w:t>
      </w:r>
    </w:p>
    <w:p w:rsidR="001B50CF" w:rsidRPr="00802409" w:rsidRDefault="001B50CF" w:rsidP="001B50CF">
      <w:pPr>
        <w:ind w:firstLine="426"/>
        <w:jc w:val="both"/>
        <w:rPr>
          <w:i/>
        </w:rPr>
      </w:pPr>
      <w:r w:rsidRPr="00802409">
        <w:t xml:space="preserve">В качестве начального приближения выбирается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802409">
        <w:rPr>
          <w:rFonts w:eastAsiaTheme="minorEastAsia"/>
        </w:rPr>
        <w:t xml:space="preserve">= </w:t>
      </w:r>
      <w:r w:rsidRPr="00802409">
        <w:rPr>
          <w:rFonts w:eastAsiaTheme="minorEastAsia"/>
          <w:lang w:val="en-US"/>
        </w:rPr>
        <w:t>a</w:t>
      </w:r>
      <w:r w:rsidRPr="00802409">
        <w:rPr>
          <w:rFonts w:eastAsiaTheme="minorEastAsia"/>
        </w:rPr>
        <w:t>, для которого выполняется усл</w:t>
      </w:r>
      <w:r w:rsidRPr="00802409">
        <w:rPr>
          <w:rFonts w:eastAsiaTheme="minorEastAsia"/>
        </w:rPr>
        <w:t>о</w:t>
      </w:r>
      <w:r w:rsidRPr="00802409">
        <w:rPr>
          <w:rFonts w:eastAsiaTheme="minorEastAsia"/>
        </w:rPr>
        <w:t>вие</w:t>
      </w:r>
      <m:oMath>
        <m:r>
          <w:rPr>
            <w:rFonts w:ascii="Cambria Math" w:hAnsi="Cambria Math"/>
          </w:rPr>
          <m:t xml:space="preserve">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//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&gt;0.</m:t>
        </m:r>
      </m:oMath>
      <w:r w:rsidRPr="00802409">
        <w:rPr>
          <w:rFonts w:eastAsiaTheme="minorEastAsia"/>
        </w:rPr>
        <w:t xml:space="preserve"> Проводим касательную в точке А</w:t>
      </w:r>
      <w:proofErr w:type="gramStart"/>
      <w:r w:rsidRPr="00802409">
        <w:rPr>
          <w:rFonts w:eastAsiaTheme="minorEastAsia"/>
          <w:vertAlign w:val="subscript"/>
        </w:rPr>
        <w:t>0</w:t>
      </w:r>
      <w:proofErr w:type="gramEnd"/>
      <w:r w:rsidRPr="00802409">
        <w:rPr>
          <w:rFonts w:eastAsiaTheme="minorEastAsia"/>
        </w:rPr>
        <w:t xml:space="preserve"> [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].</m:t>
        </m:r>
      </m:oMath>
      <w:r w:rsidRPr="00802409">
        <w:rPr>
          <w:rFonts w:eastAsiaTheme="minorEastAsia"/>
        </w:rPr>
        <w:t xml:space="preserve"> Первым приближен</w:t>
      </w:r>
      <w:proofErr w:type="spellStart"/>
      <w:r w:rsidRPr="00802409">
        <w:rPr>
          <w:rFonts w:eastAsiaTheme="minorEastAsia"/>
        </w:rPr>
        <w:t>и</w:t>
      </w:r>
      <w:r w:rsidRPr="00802409">
        <w:rPr>
          <w:rFonts w:eastAsiaTheme="minorEastAsia"/>
        </w:rPr>
        <w:t>ем</w:t>
      </w:r>
      <w:proofErr w:type="spellEnd"/>
      <w:r w:rsidRPr="00802409">
        <w:rPr>
          <w:rFonts w:eastAsiaTheme="minorEastAsia"/>
        </w:rPr>
        <w:t xml:space="preserve"> корня будет точка пересечения этой касательной с осью абсцисс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х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802409">
        <w:rPr>
          <w:rFonts w:eastAsiaTheme="minorEastAsia"/>
        </w:rPr>
        <w:t>. Через точку А</w:t>
      </w:r>
      <w:proofErr w:type="gramStart"/>
      <w:r w:rsidRPr="00802409">
        <w:rPr>
          <w:rFonts w:eastAsiaTheme="minorEastAsia"/>
          <w:vertAlign w:val="subscript"/>
        </w:rPr>
        <w:t>1</w:t>
      </w:r>
      <w:proofErr w:type="gramEnd"/>
      <w:r w:rsidRPr="00802409">
        <w:rPr>
          <w:rFonts w:eastAsiaTheme="minorEastAsia"/>
        </w:rPr>
        <w:t xml:space="preserve"> [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]</m:t>
        </m:r>
      </m:oMath>
      <w:r w:rsidRPr="00802409">
        <w:rPr>
          <w:rFonts w:eastAsiaTheme="minorEastAsia"/>
        </w:rPr>
        <w:t xml:space="preserve"> снова проводим касательную, точка пересечения которой с ос</w:t>
      </w:r>
      <w:proofErr w:type="spellStart"/>
      <w:r w:rsidRPr="00802409">
        <w:rPr>
          <w:rFonts w:eastAsiaTheme="minorEastAsia"/>
        </w:rPr>
        <w:t>ью</w:t>
      </w:r>
      <w:proofErr w:type="spellEnd"/>
      <w:r w:rsidRPr="00802409">
        <w:rPr>
          <w:rFonts w:eastAsiaTheme="minorEastAsia"/>
        </w:rPr>
        <w:t xml:space="preserve">  ОХ даст нам второе приближение корня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802409">
        <w:rPr>
          <w:rFonts w:eastAsiaTheme="minorEastAsia"/>
        </w:rPr>
        <w:t xml:space="preserve"> и т.д. Для окончания итерационного процесса может быть и</w:t>
      </w:r>
      <w:proofErr w:type="spellStart"/>
      <w:r w:rsidRPr="00802409">
        <w:rPr>
          <w:rFonts w:eastAsiaTheme="minorEastAsia"/>
        </w:rPr>
        <w:t>с</w:t>
      </w:r>
      <w:r w:rsidRPr="00802409">
        <w:rPr>
          <w:rFonts w:eastAsiaTheme="minorEastAsia"/>
        </w:rPr>
        <w:t>пользовано</w:t>
      </w:r>
      <w:proofErr w:type="spellEnd"/>
      <w:r w:rsidRPr="00802409">
        <w:rPr>
          <w:rFonts w:eastAsiaTheme="minorEastAsia"/>
        </w:rPr>
        <w:t xml:space="preserve"> условие: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х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  <m:r>
                  <w:rPr>
                    <w:rFonts w:ascii="Cambria Math" w:eastAsiaTheme="minorEastAsia" w:hAnsi="Cambria Math"/>
                  </w:rPr>
                  <m:t>+1</m:t>
                </m:r>
              </m:sub>
            </m:sSub>
            <m:r>
              <w:rPr>
                <w:rFonts w:ascii="Cambria Math" w:eastAsiaTheme="minorEastAsia" w:hAnsi="Cambria Math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х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/>
          </w:rPr>
          <m:t>≤ε</m:t>
        </m:r>
      </m:oMath>
    </w:p>
    <w:p w:rsidR="001B50CF" w:rsidRPr="00802409" w:rsidRDefault="001B50CF" w:rsidP="001B50CF">
      <w:pPr>
        <w:ind w:firstLine="426"/>
        <w:jc w:val="both"/>
        <w:rPr>
          <w:b/>
        </w:rPr>
      </w:pPr>
      <w:r w:rsidRPr="00802409">
        <w:rPr>
          <w:b/>
        </w:rPr>
        <w:t>Вопрос 5: Приведите формулу для построения итерационной последовательности при решении уравнения методом Ньютона.</w:t>
      </w:r>
    </w:p>
    <w:p w:rsidR="001B50CF" w:rsidRPr="00802409" w:rsidRDefault="001B50CF" w:rsidP="001B50CF">
      <w:pPr>
        <w:ind w:firstLine="426"/>
        <w:jc w:val="both"/>
        <w:rPr>
          <w:rFonts w:eastAsiaTheme="minorEastAsia"/>
        </w:rPr>
      </w:pPr>
      <w:r w:rsidRPr="00802409">
        <w:t xml:space="preserve">Исходя из начального приближения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 xml:space="preserve">0 </m:t>
            </m:r>
          </m:sub>
        </m:sSub>
        <m:r>
          <w:rPr>
            <w:rFonts w:ascii="Cambria Math" w:hAnsi="Cambria Math"/>
          </w:rPr>
          <m:t>∈</m:t>
        </m:r>
        <m:r>
          <m:rPr>
            <m:sty m:val="p"/>
          </m:rPr>
          <w:rPr>
            <w:rFonts w:ascii="Cambria Math" w:hAnsi="Cambria Math"/>
          </w:rPr>
          <m:t>[</m:t>
        </m:r>
        <m:r>
          <m:rPr>
            <m:sty m:val="p"/>
          </m:rPr>
          <w:rPr>
            <w:rFonts w:ascii="Cambria Math" w:hAnsi="Cambria Math"/>
            <w:lang w:val="en-US"/>
          </w:rPr>
          <m:t>a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r>
          <m:rPr>
            <m:sty m:val="p"/>
          </m:rPr>
          <w:rPr>
            <w:rFonts w:ascii="Cambria Math" w:hAnsi="Cambria Math"/>
            <w:lang w:val="en-US"/>
          </w:rPr>
          <m:t>b</m:t>
        </m:r>
        <m:r>
          <m:rPr>
            <m:sty m:val="p"/>
          </m:rPr>
          <w:rPr>
            <w:rFonts w:ascii="Cambria Math" w:hAnsi="Cambria Math"/>
          </w:rPr>
          <m:t>]</m:t>
        </m:r>
      </m:oMath>
      <w:r w:rsidRPr="00802409">
        <w:rPr>
          <w:rFonts w:eastAsiaTheme="minorEastAsia"/>
        </w:rPr>
        <w:t xml:space="preserve">, удовлетворяющего неравенству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//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&gt;0</m:t>
        </m:r>
      </m:oMath>
      <w:r w:rsidRPr="00802409">
        <w:rPr>
          <w:rFonts w:eastAsiaTheme="minorEastAsia"/>
        </w:rPr>
        <w:t xml:space="preserve">, можно построить итерационную последовательность: </w:t>
      </w:r>
    </w:p>
    <w:p w:rsidR="001B50CF" w:rsidRPr="00802409" w:rsidRDefault="00717FCF" w:rsidP="001B50CF">
      <w:pPr>
        <w:ind w:firstLine="426"/>
        <w:jc w:val="center"/>
        <w:rPr>
          <w:rFonts w:eastAsiaTheme="minorEastAsia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  <w:lang w:val="en-US"/>
              </w:rPr>
              <m:t>n+1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  <w:lang w:val="en-US"/>
          </w:rPr>
          <m:t xml:space="preserve">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  <m:r>
                      <w:rPr>
                        <w:rFonts w:ascii="Cambria Math" w:hAnsi="Cambria Math"/>
                        <w:lang w:val="en-US"/>
                      </w:rPr>
                      <m:t>)</m:t>
                    </m:r>
                  </m:sub>
                </m:sSub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sub>
              <m:sup>
                <m:r>
                  <w:rPr>
                    <w:rFonts w:ascii="Cambria Math" w:hAnsi="Cambria Math"/>
                    <w:lang w:val="en-US"/>
                  </w:rPr>
                  <m:t>/</m:t>
                </m:r>
              </m:sup>
            </m:sSubSup>
          </m:den>
        </m:f>
      </m:oMath>
      <w:r w:rsidR="001B50CF" w:rsidRPr="00802409">
        <w:rPr>
          <w:rFonts w:eastAsiaTheme="minorEastAsia"/>
          <w:lang w:val="en-US"/>
        </w:rPr>
        <w:t>, n = 0, 1, 2…………</w:t>
      </w:r>
    </w:p>
    <w:p w:rsidR="001B50CF" w:rsidRPr="00802409" w:rsidRDefault="001B50CF" w:rsidP="001B50CF">
      <w:pPr>
        <w:ind w:firstLine="426"/>
        <w:jc w:val="both"/>
      </w:pPr>
      <w:proofErr w:type="gramStart"/>
      <w:r w:rsidRPr="00802409">
        <w:t>Сходящуюся</w:t>
      </w:r>
      <w:proofErr w:type="gramEnd"/>
      <w:r w:rsidRPr="00802409">
        <w:t xml:space="preserve"> к единственному на отрезке [</w:t>
      </w:r>
      <w:r w:rsidRPr="00802409">
        <w:rPr>
          <w:lang w:val="en-US"/>
        </w:rPr>
        <w:t>a</w:t>
      </w:r>
      <w:r w:rsidRPr="00802409">
        <w:t xml:space="preserve">, </w:t>
      </w:r>
      <w:r w:rsidRPr="00802409">
        <w:rPr>
          <w:lang w:val="en-US"/>
        </w:rPr>
        <w:t>b</w:t>
      </w:r>
      <w:r w:rsidRPr="00802409">
        <w:t xml:space="preserve">] решению </w:t>
      </w:r>
      <w:r w:rsidRPr="00802409">
        <w:rPr>
          <w:rFonts w:eastAsiaTheme="minorEastAsia"/>
        </w:rPr>
        <w:sym w:font="Symbol" w:char="F078"/>
      </w:r>
      <w:r w:rsidRPr="00802409">
        <w:rPr>
          <w:rFonts w:eastAsiaTheme="minorEastAsia"/>
        </w:rPr>
        <w:t xml:space="preserve"> уравнения </w:t>
      </w:r>
      <m:oMath>
        <m:r>
          <w:rPr>
            <w:rFonts w:ascii="Cambria Math" w:hAnsi="Cambria Math"/>
          </w:rPr>
          <m:t>f(х</m:t>
        </m:r>
      </m:oMath>
      <w:r w:rsidRPr="00802409">
        <w:t>) = 0.</w:t>
      </w:r>
    </w:p>
    <w:p w:rsidR="001B50CF" w:rsidRDefault="001B50CF" w:rsidP="001B50CF">
      <w:pPr>
        <w:ind w:firstLine="426"/>
        <w:jc w:val="both"/>
        <w:rPr>
          <w:b/>
        </w:rPr>
      </w:pPr>
      <w:r>
        <w:rPr>
          <w:b/>
        </w:rPr>
        <w:t>Вопрос 6: Сформулируйте условия сходимости метода простых итераций.</w:t>
      </w:r>
    </w:p>
    <w:p w:rsidR="001B50CF" w:rsidRDefault="001B50CF" w:rsidP="001B50CF">
      <w:pPr>
        <w:ind w:firstLine="426"/>
        <w:jc w:val="both"/>
      </w:pPr>
      <w:r w:rsidRPr="00FE44E1">
        <w:t>Достаточным условием</w:t>
      </w:r>
      <w:r>
        <w:t xml:space="preserve"> сходимости метода простых итераций является условие:</w:t>
      </w:r>
    </w:p>
    <w:p w:rsidR="001B50CF" w:rsidRPr="00FE44E1" w:rsidRDefault="00717FCF" w:rsidP="001B50CF">
      <w:pPr>
        <w:ind w:firstLine="426"/>
        <w:jc w:val="both"/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  <m:sup>
                  <m:r>
                    <w:rPr>
                      <w:rFonts w:ascii="Cambria Math" w:hAnsi="Cambria Math"/>
                    </w:rPr>
                    <m:t>/</m:t>
                  </m:r>
                </m:sup>
              </m:sSup>
              <m:r>
                <w:rPr>
                  <w:rFonts w:ascii="Cambria Math" w:hAnsi="Cambria Math"/>
                </w:rPr>
                <m:t xml:space="preserve"> (Х)</m:t>
              </m:r>
            </m:e>
          </m:d>
          <m:r>
            <w:rPr>
              <w:rFonts w:ascii="Cambria Math" w:hAnsi="Cambria Math"/>
            </w:rPr>
            <m:t>&lt;1</m:t>
          </m:r>
        </m:oMath>
      </m:oMathPara>
    </w:p>
    <w:p w:rsidR="001B50CF" w:rsidRDefault="001B50CF" w:rsidP="001B50CF">
      <w:pPr>
        <w:ind w:firstLine="426"/>
        <w:jc w:val="both"/>
      </w:pPr>
      <w:proofErr w:type="gramStart"/>
      <w:r>
        <w:t>в</w:t>
      </w:r>
      <w:r w:rsidRPr="00883D97">
        <w:t>ыполненное</w:t>
      </w:r>
      <w:proofErr w:type="gramEnd"/>
      <w:r w:rsidRPr="00883D97">
        <w:t xml:space="preserve"> для любого </w:t>
      </w:r>
      <w:proofErr w:type="spellStart"/>
      <w:r w:rsidRPr="00883D97">
        <w:t>х</w:t>
      </w:r>
      <w:proofErr w:type="spellEnd"/>
      <w:r>
        <w:t xml:space="preserve">, принадлежащего некоторому отрезку </w:t>
      </w:r>
      <w:r w:rsidRPr="00883D97">
        <w:t>[</w:t>
      </w:r>
      <w:r>
        <w:rPr>
          <w:lang w:val="en-US"/>
        </w:rPr>
        <w:t>a</w:t>
      </w:r>
      <w:r>
        <w:t xml:space="preserve">, </w:t>
      </w:r>
      <w:proofErr w:type="spellStart"/>
      <w:r>
        <w:t>b</w:t>
      </w:r>
      <w:proofErr w:type="spellEnd"/>
      <w:r>
        <w:t>], содержащему корень уравнения.</w:t>
      </w:r>
    </w:p>
    <w:p w:rsidR="001B50CF" w:rsidRPr="00883D97" w:rsidRDefault="001B50CF" w:rsidP="001B50CF">
      <w:pPr>
        <w:ind w:firstLine="426"/>
        <w:jc w:val="both"/>
      </w:pPr>
      <w:r>
        <w:t xml:space="preserve">Скорость сходимости зависит от абсолютной величины производной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φ</m:t>
            </m:r>
          </m:e>
          <m:sup>
            <m:r>
              <w:rPr>
                <w:rFonts w:ascii="Cambria Math" w:hAnsi="Cambria Math"/>
              </w:rPr>
              <m:t>/</m:t>
            </m:r>
          </m:sup>
        </m:sSup>
        <m:r>
          <w:rPr>
            <w:rFonts w:ascii="Cambria Math" w:hAnsi="Cambria Math"/>
          </w:rPr>
          <m:t xml:space="preserve"> (Х</m:t>
        </m:r>
      </m:oMath>
      <w:r>
        <w:rPr>
          <w:rFonts w:eastAsiaTheme="minorEastAsia"/>
        </w:rPr>
        <w:t xml:space="preserve">). Чем меньше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φ</m:t>
            </m:r>
          </m:e>
          <m:sup>
            <m:r>
              <w:rPr>
                <w:rFonts w:ascii="Cambria Math" w:hAnsi="Cambria Math"/>
              </w:rPr>
              <m:t>/</m:t>
            </m:r>
          </m:sup>
        </m:sSup>
        <m:r>
          <w:rPr>
            <w:rFonts w:ascii="Cambria Math" w:hAnsi="Cambria Math"/>
          </w:rPr>
          <m:t xml:space="preserve"> (Х)</m:t>
        </m:r>
      </m:oMath>
      <w:r>
        <w:rPr>
          <w:rFonts w:eastAsiaTheme="minorEastAsia"/>
        </w:rPr>
        <w:t xml:space="preserve"> вблизи корня, тем быстрее сходится процесс.</w:t>
      </w:r>
    </w:p>
    <w:p w:rsidR="001B50CF" w:rsidRPr="007F5804" w:rsidRDefault="001B50CF" w:rsidP="001B50CF">
      <w:pPr>
        <w:ind w:firstLine="426"/>
        <w:jc w:val="both"/>
        <w:rPr>
          <w:b/>
        </w:rPr>
      </w:pPr>
      <w:r>
        <w:rPr>
          <w:b/>
        </w:rPr>
        <w:t>Вопрос 7: Поясните алгоритм решения нелинейного уравнения методом простых итераций.</w:t>
      </w:r>
    </w:p>
    <w:p w:rsidR="001B50CF" w:rsidRPr="00883D97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 w:rsidRPr="00883D97">
        <w:t>Находим корни уравнений (интервалы) путем аналитического отделения корней н</w:t>
      </w:r>
      <w:r w:rsidRPr="00883D97">
        <w:t>е</w:t>
      </w:r>
      <w:r w:rsidRPr="00883D97">
        <w:t>линейного уравнения.</w:t>
      </w:r>
    </w:p>
    <w:p w:rsidR="001B50CF" w:rsidRPr="00883D97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 w:rsidRPr="00883D97">
        <w:t xml:space="preserve">Приводим исходное уравнение  к эквивалентному виду  </w:t>
      </w:r>
      <w:r w:rsidRPr="00883D97">
        <w:rPr>
          <w:lang w:val="en-US"/>
        </w:rPr>
        <w:t>x</w:t>
      </w:r>
      <w:r w:rsidRPr="00883D97">
        <w:t xml:space="preserve"> = </w:t>
      </w:r>
      <m:oMath>
        <m:r>
          <w:rPr>
            <w:rFonts w:ascii="Cambria Math" w:hAnsi="Cambria Math"/>
          </w:rPr>
          <m:t>φ (Х)</m:t>
        </m:r>
      </m:oMath>
      <w:r w:rsidRPr="00883D97">
        <w:rPr>
          <w:rFonts w:eastAsiaTheme="minorEastAsia"/>
        </w:rPr>
        <w:t>.</w:t>
      </w:r>
    </w:p>
    <w:p w:rsidR="001B50CF" w:rsidRPr="00883D97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 w:rsidRPr="00883D97">
        <w:rPr>
          <w:rFonts w:eastAsiaTheme="minorEastAsia"/>
        </w:rPr>
        <w:t xml:space="preserve">Проверяем для каждого варианта условие сходимости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/</m:t>
                </m:r>
              </m:sup>
            </m:sSup>
            <m:r>
              <w:rPr>
                <w:rFonts w:ascii="Cambria Math" w:hAnsi="Cambria Math"/>
              </w:rPr>
              <m:t xml:space="preserve"> (Х)</m:t>
            </m:r>
          </m:e>
        </m:d>
        <m:r>
          <w:rPr>
            <w:rFonts w:ascii="Cambria Math" w:hAnsi="Cambria Math"/>
          </w:rPr>
          <m:t>&lt;1</m:t>
        </m:r>
      </m:oMath>
    </w:p>
    <w:p w:rsidR="001B50CF" w:rsidRPr="005B6D66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>
        <w:t>Выбираем значение начального приближения х</w:t>
      </w:r>
      <w:r>
        <w:rPr>
          <w:vertAlign w:val="subscript"/>
        </w:rPr>
        <w:t>0</w:t>
      </w:r>
      <w:r>
        <w:t>, при котором будет выполняться у</w:t>
      </w:r>
      <w:r>
        <w:t>с</w:t>
      </w:r>
      <w:r>
        <w:t>ловие п.3 и скорость сходимости будет наибольшей, т</w:t>
      </w:r>
      <w:proofErr w:type="gramStart"/>
      <w:r>
        <w:t>.е</w:t>
      </w:r>
      <m:oMath>
        <w:proofErr w:type="gramEnd"/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φ</m:t>
            </m:r>
          </m:e>
          <m:sup>
            <m:r>
              <w:rPr>
                <w:rFonts w:ascii="Cambria Math" w:hAnsi="Cambria Math"/>
              </w:rPr>
              <m:t>/</m:t>
            </m:r>
          </m:sup>
        </m:sSup>
        <m:r>
          <w:rPr>
            <w:rFonts w:ascii="Cambria Math" w:hAnsi="Cambria Math"/>
          </w:rPr>
          <m:t xml:space="preserve"> (Х</m:t>
        </m:r>
      </m:oMath>
      <w:r>
        <w:rPr>
          <w:rFonts w:eastAsiaTheme="minorEastAsia"/>
        </w:rPr>
        <w:t>) наименьшее.</w:t>
      </w:r>
    </w:p>
    <w:p w:rsidR="001B50CF" w:rsidRDefault="001B50CF" w:rsidP="001B50CF">
      <w:pPr>
        <w:ind w:firstLine="426"/>
        <w:jc w:val="both"/>
        <w:rPr>
          <w:b/>
        </w:rPr>
      </w:pPr>
      <w:r>
        <w:rPr>
          <w:b/>
        </w:rPr>
        <w:t xml:space="preserve">Вопрос 8: Поясните последовательность нахождения корня нелинейного уравнения средствами электронных таблиц </w:t>
      </w:r>
      <w:r>
        <w:rPr>
          <w:b/>
          <w:lang w:val="en-US"/>
        </w:rPr>
        <w:t>Microsoft</w:t>
      </w:r>
      <w:r w:rsidR="008706F3">
        <w:rPr>
          <w:b/>
        </w:rPr>
        <w:t xml:space="preserve"> </w:t>
      </w:r>
      <w:r>
        <w:rPr>
          <w:b/>
          <w:lang w:val="en-US"/>
        </w:rPr>
        <w:t>Excel</w:t>
      </w:r>
      <w:r w:rsidRPr="00B504CE">
        <w:rPr>
          <w:b/>
        </w:rPr>
        <w:t>.</w:t>
      </w:r>
    </w:p>
    <w:p w:rsidR="001B50CF" w:rsidRDefault="001B50CF" w:rsidP="001B50CF">
      <w:pPr>
        <w:ind w:firstLine="426"/>
        <w:jc w:val="both"/>
        <w:rPr>
          <w:b/>
        </w:rPr>
      </w:pPr>
      <w:r w:rsidRPr="005B6D66">
        <w:t>1</w:t>
      </w:r>
      <w:proofErr w:type="gramStart"/>
      <w:r w:rsidRPr="005B6D66">
        <w:t xml:space="preserve"> З</w:t>
      </w:r>
      <w:proofErr w:type="gramEnd"/>
      <w:r w:rsidRPr="005B6D66">
        <w:t>апускаем программу</w:t>
      </w:r>
      <w:r>
        <w:rPr>
          <w:b/>
          <w:lang w:val="en-US"/>
        </w:rPr>
        <w:t>Microsoft</w:t>
      </w:r>
      <w:r w:rsidR="008706F3">
        <w:rPr>
          <w:b/>
        </w:rPr>
        <w:t xml:space="preserve"> </w:t>
      </w:r>
      <w:r>
        <w:rPr>
          <w:b/>
          <w:lang w:val="en-US"/>
        </w:rPr>
        <w:t>Excel</w:t>
      </w:r>
      <w:r>
        <w:rPr>
          <w:b/>
        </w:rPr>
        <w:t>.</w:t>
      </w:r>
    </w:p>
    <w:p w:rsidR="001B50CF" w:rsidRDefault="001B50CF" w:rsidP="001B50CF">
      <w:pPr>
        <w:ind w:firstLine="426"/>
        <w:jc w:val="both"/>
      </w:pPr>
      <w:r w:rsidRPr="005B6D66">
        <w:t>2</w:t>
      </w:r>
      <w:proofErr w:type="gramStart"/>
      <w:r w:rsidRPr="005B6D66">
        <w:t xml:space="preserve"> П</w:t>
      </w:r>
      <w:proofErr w:type="gramEnd"/>
      <w:r w:rsidRPr="005B6D66">
        <w:t>омещаем в ячейку А1 «0»</w:t>
      </w:r>
    </w:p>
    <w:p w:rsidR="001B50CF" w:rsidRDefault="001B50CF" w:rsidP="001B50CF">
      <w:pPr>
        <w:ind w:firstLine="426"/>
        <w:jc w:val="both"/>
      </w:pPr>
      <w:r>
        <w:t>3</w:t>
      </w:r>
      <w:proofErr w:type="gramStart"/>
      <w:r>
        <w:t xml:space="preserve"> В</w:t>
      </w:r>
      <w:proofErr w:type="gramEnd"/>
      <w:r>
        <w:t xml:space="preserve"> ячейку В1 левую часть нелинейного  уравнения.</w:t>
      </w:r>
    </w:p>
    <w:p w:rsidR="001B50CF" w:rsidRDefault="001B50CF" w:rsidP="001B50CF">
      <w:pPr>
        <w:ind w:firstLine="426"/>
        <w:jc w:val="both"/>
      </w:pPr>
      <w:r>
        <w:t>4</w:t>
      </w:r>
      <w:proofErr w:type="gramStart"/>
      <w:r>
        <w:t xml:space="preserve"> У</w:t>
      </w:r>
      <w:proofErr w:type="gramEnd"/>
      <w:r>
        <w:t>станавливаем команду «Подбор параметра», если она отсутствует на панели инстр</w:t>
      </w:r>
      <w:r>
        <w:t>у</w:t>
      </w:r>
      <w:r>
        <w:t>ментов.</w:t>
      </w:r>
    </w:p>
    <w:p w:rsidR="001B50CF" w:rsidRPr="00F56239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 w:rsidRPr="00F56239">
        <w:t>Активизируем ячейку В</w:t>
      </w:r>
      <w:proofErr w:type="gramStart"/>
      <w:r w:rsidRPr="00F56239">
        <w:t>1</w:t>
      </w:r>
      <w:proofErr w:type="gramEnd"/>
      <w:r w:rsidRPr="00F56239">
        <w:t xml:space="preserve"> и выполняем Подбор параметров.</w:t>
      </w:r>
    </w:p>
    <w:p w:rsidR="001B50CF" w:rsidRPr="00F56239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>
        <w:t>Задаваясь начальным приближением Х</w:t>
      </w:r>
      <w:proofErr w:type="gramStart"/>
      <w:r>
        <w:rPr>
          <w:vertAlign w:val="subscript"/>
        </w:rPr>
        <w:t>0</w:t>
      </w:r>
      <w:proofErr w:type="gramEnd"/>
      <w:r>
        <w:t>, находим значение корня А1.</w:t>
      </w:r>
    </w:p>
    <w:p w:rsidR="001B50CF" w:rsidRPr="008302C7" w:rsidRDefault="001B50CF" w:rsidP="001B50CF">
      <w:pPr>
        <w:rPr>
          <w:lang w:eastAsia="zh-CN"/>
        </w:rPr>
      </w:pPr>
    </w:p>
    <w:p w:rsidR="009A53F6" w:rsidRDefault="009A53F6">
      <w:pPr>
        <w:widowControl/>
        <w:autoSpaceDE/>
        <w:autoSpaceDN/>
        <w:adjustRightInd/>
        <w:rPr>
          <w:b/>
          <w:bCs/>
          <w:kern w:val="32"/>
          <w:sz w:val="28"/>
          <w:szCs w:val="32"/>
        </w:rPr>
      </w:pPr>
      <w:r>
        <w:rPr>
          <w:caps/>
        </w:rPr>
        <w:br w:type="page"/>
      </w:r>
    </w:p>
    <w:p w:rsidR="009A53F6" w:rsidRDefault="009A53F6" w:rsidP="006A43C2">
      <w:pPr>
        <w:pStyle w:val="1"/>
        <w:rPr>
          <w:rFonts w:cs="Times New Roman"/>
          <w:caps w:val="0"/>
        </w:rPr>
        <w:sectPr w:rsidR="009A53F6" w:rsidSect="000E786D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6A43C2" w:rsidRPr="00472FEE" w:rsidRDefault="006A43C2" w:rsidP="006A43C2">
      <w:pPr>
        <w:pStyle w:val="1"/>
        <w:rPr>
          <w:rFonts w:cs="Times New Roman"/>
          <w:caps w:val="0"/>
          <w:sz w:val="24"/>
          <w:szCs w:val="24"/>
        </w:rPr>
      </w:pPr>
      <w:r w:rsidRPr="00472FEE">
        <w:rPr>
          <w:rFonts w:cs="Times New Roman"/>
          <w:caps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A53F6" w:rsidRPr="005E277E" w:rsidRDefault="009A53F6" w:rsidP="009A53F6">
      <w:pPr>
        <w:rPr>
          <w:b/>
        </w:rPr>
      </w:pPr>
      <w:r w:rsidRPr="005E277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83" w:type="pct"/>
        <w:tblCellMar>
          <w:left w:w="0" w:type="dxa"/>
          <w:right w:w="0" w:type="dxa"/>
        </w:tblCellMar>
        <w:tblLook w:val="04A0"/>
      </w:tblPr>
      <w:tblGrid>
        <w:gridCol w:w="1547"/>
        <w:gridCol w:w="3365"/>
        <w:gridCol w:w="9768"/>
      </w:tblGrid>
      <w:tr w:rsidR="009A53F6" w:rsidRPr="00457C1A" w:rsidTr="000A5027">
        <w:trPr>
          <w:trHeight w:val="941"/>
          <w:tblHeader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53F6" w:rsidRPr="002708FE" w:rsidRDefault="009A53F6" w:rsidP="009A53F6">
            <w:pPr>
              <w:jc w:val="center"/>
            </w:pPr>
            <w:r w:rsidRPr="002708FE">
              <w:t xml:space="preserve">Структурный элемент </w:t>
            </w:r>
            <w:r w:rsidRPr="002708FE">
              <w:br/>
              <w:t>компетенции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53F6" w:rsidRPr="002708FE" w:rsidRDefault="009A53F6" w:rsidP="007D6FA5">
            <w:pPr>
              <w:jc w:val="center"/>
            </w:pPr>
            <w:r w:rsidRPr="002708FE">
              <w:rPr>
                <w:bCs/>
              </w:rPr>
              <w:t xml:space="preserve">Планируемые результаты </w:t>
            </w:r>
            <w:r w:rsidR="007D6FA5">
              <w:rPr>
                <w:bCs/>
              </w:rPr>
              <w:br/>
            </w:r>
            <w:r w:rsidRPr="002708FE">
              <w:rPr>
                <w:bCs/>
              </w:rPr>
              <w:t xml:space="preserve">обучения 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53F6" w:rsidRPr="002708FE" w:rsidRDefault="009A53F6" w:rsidP="009A53F6">
            <w:pPr>
              <w:jc w:val="center"/>
            </w:pPr>
            <w:r w:rsidRPr="002708FE">
              <w:t>Оценочные средства</w:t>
            </w:r>
          </w:p>
        </w:tc>
      </w:tr>
      <w:tr w:rsidR="009A53F6" w:rsidRPr="00457C1A" w:rsidTr="000A502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9A53F6" w:rsidRDefault="007D6FA5" w:rsidP="009A53F6">
            <w:pPr>
              <w:rPr>
                <w:highlight w:val="yellow"/>
              </w:rPr>
            </w:pPr>
            <w:r>
              <w:rPr>
                <w:b/>
              </w:rPr>
              <w:t>ДПК-1</w:t>
            </w:r>
            <w:proofErr w:type="gramStart"/>
            <w:r>
              <w:rPr>
                <w:b/>
              </w:rPr>
              <w:t xml:space="preserve"> И</w:t>
            </w:r>
            <w:proofErr w:type="gramEnd"/>
            <w:r w:rsidR="004F3403" w:rsidRPr="002F6905">
              <w:rPr>
                <w:b/>
              </w:rPr>
              <w:t>спользует основные законы естественнонаучных дисциплин в профессиональной деятельности, применяет методы мат</w:t>
            </w:r>
            <w:r w:rsidR="004F3403" w:rsidRPr="002F6905">
              <w:rPr>
                <w:b/>
              </w:rPr>
              <w:t>е</w:t>
            </w:r>
            <w:r w:rsidR="004F3403" w:rsidRPr="002F6905">
              <w:rPr>
                <w:b/>
              </w:rPr>
              <w:t>матического анализа и моделирования, теоретического и экспериментального исследования</w:t>
            </w:r>
          </w:p>
        </w:tc>
      </w:tr>
      <w:tr w:rsidR="009A53F6" w:rsidRPr="00457C1A" w:rsidTr="007D6FA5">
        <w:trPr>
          <w:trHeight w:val="225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457C1A" w:rsidRDefault="009A53F6" w:rsidP="009A53F6">
            <w:pPr>
              <w:rPr>
                <w:highlight w:val="yellow"/>
              </w:rPr>
            </w:pPr>
            <w:r w:rsidRPr="00BA3E66">
              <w:t>Знать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571228" w:rsidRDefault="004F3403" w:rsidP="009A53F6">
            <w:pPr>
              <w:widowControl/>
              <w:numPr>
                <w:ilvl w:val="0"/>
                <w:numId w:val="14"/>
              </w:numPr>
              <w:jc w:val="both"/>
              <w:rPr>
                <w:i/>
              </w:rPr>
            </w:pPr>
            <w:r w:rsidRPr="00571228">
              <w:t xml:space="preserve">основные понятия и </w:t>
            </w:r>
            <w:r>
              <w:t>чи</w:t>
            </w:r>
            <w:r>
              <w:t>с</w:t>
            </w:r>
            <w:r>
              <w:t xml:space="preserve">ленные </w:t>
            </w:r>
            <w:r w:rsidRPr="00571228">
              <w:t xml:space="preserve">методы </w:t>
            </w:r>
            <w:r>
              <w:t>реализации классов математических моделей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096" w:rsidRPr="00CB0096" w:rsidRDefault="00CB0096" w:rsidP="007D6FA5">
            <w:pPr>
              <w:ind w:left="58"/>
              <w:rPr>
                <w:i/>
              </w:rPr>
            </w:pPr>
            <w:r w:rsidRPr="00CB0096">
              <w:rPr>
                <w:i/>
              </w:rPr>
              <w:t>Теоретические вопросы</w:t>
            </w:r>
            <w:r>
              <w:rPr>
                <w:i/>
              </w:rPr>
              <w:t>:</w:t>
            </w:r>
          </w:p>
          <w:p w:rsidR="009A53F6" w:rsidRPr="00300726" w:rsidRDefault="004F3403" w:rsidP="007D6FA5">
            <w:pPr>
              <w:ind w:left="58"/>
            </w:pPr>
            <w:r>
              <w:t xml:space="preserve">Методы решения систем </w:t>
            </w:r>
            <w:proofErr w:type="gramStart"/>
            <w:r>
              <w:t>линейный</w:t>
            </w:r>
            <w:proofErr w:type="gramEnd"/>
            <w:r>
              <w:t xml:space="preserve"> алгебраических уравнений.  </w:t>
            </w:r>
            <w:proofErr w:type="spellStart"/>
            <w:r>
              <w:t>Апроксимация</w:t>
            </w:r>
            <w:proofErr w:type="spellEnd"/>
            <w:r>
              <w:t xml:space="preserve"> функций и ее применение. Численные методы решения дифференциальных уравнений. Задачи оптим</w:t>
            </w:r>
            <w:r>
              <w:t>и</w:t>
            </w:r>
            <w:r>
              <w:t>зации и численные методы их решения</w:t>
            </w:r>
            <w:proofErr w:type="gramStart"/>
            <w:r>
              <w:t xml:space="preserve"> .</w:t>
            </w:r>
            <w:proofErr w:type="gramEnd"/>
          </w:p>
        </w:tc>
      </w:tr>
      <w:tr w:rsidR="009A53F6" w:rsidRPr="00457C1A" w:rsidTr="007D6FA5">
        <w:trPr>
          <w:trHeight w:val="258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457C1A" w:rsidRDefault="009A53F6" w:rsidP="009A53F6">
            <w:pPr>
              <w:rPr>
                <w:highlight w:val="yellow"/>
              </w:rPr>
            </w:pPr>
            <w:r w:rsidRPr="00BA3E66">
              <w:t>Уметь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3403" w:rsidRPr="00B33D7B" w:rsidRDefault="004F3403" w:rsidP="004F3403">
            <w:pPr>
              <w:widowControl/>
              <w:numPr>
                <w:ilvl w:val="0"/>
                <w:numId w:val="15"/>
              </w:numPr>
              <w:rPr>
                <w:rFonts w:eastAsia="TimesNewRomanPSMT"/>
              </w:rPr>
            </w:pPr>
            <w:r w:rsidRPr="00483ED5">
              <w:rPr>
                <w:rFonts w:eastAsia="Calibri"/>
              </w:rPr>
              <w:t xml:space="preserve">самостоятельно решать модельные и прикладные задачи 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мет</w:t>
            </w:r>
            <w:r w:rsidRPr="00B33D7B">
              <w:rPr>
                <w:rFonts w:eastAsia="Calibri"/>
              </w:rPr>
              <w:t>о</w:t>
            </w:r>
            <w:r w:rsidRPr="00B33D7B">
              <w:rPr>
                <w:rFonts w:eastAsia="Calibri"/>
              </w:rPr>
              <w:t>д</w:t>
            </w:r>
            <w:r>
              <w:rPr>
                <w:rFonts w:eastAsia="Calibri"/>
              </w:rPr>
              <w:t>ами</w:t>
            </w:r>
            <w:r w:rsidRPr="00483ED5">
              <w:rPr>
                <w:rFonts w:eastAsia="Calibri"/>
              </w:rPr>
              <w:t xml:space="preserve"> в профессиональной деятельности, объяснять и строить типичные модели задач 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метод</w:t>
            </w:r>
            <w:r>
              <w:rPr>
                <w:rFonts w:eastAsia="Calibri"/>
              </w:rPr>
              <w:t>а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проводить логическое обоснование </w:t>
            </w:r>
            <w:r>
              <w:rPr>
                <w:rFonts w:eastAsia="Calibri"/>
              </w:rPr>
              <w:t>решения</w:t>
            </w:r>
          </w:p>
          <w:p w:rsidR="009A53F6" w:rsidRPr="00B33D7B" w:rsidRDefault="004F3403" w:rsidP="004F3403">
            <w:pPr>
              <w:numPr>
                <w:ilvl w:val="0"/>
                <w:numId w:val="15"/>
              </w:numPr>
              <w:jc w:val="both"/>
              <w:rPr>
                <w:i/>
              </w:rPr>
            </w:pPr>
            <w:r w:rsidRPr="00B33D7B">
              <w:t>проводить анализ разли</w:t>
            </w:r>
            <w:r w:rsidRPr="00B33D7B">
              <w:t>ч</w:t>
            </w:r>
            <w:r w:rsidRPr="00B33D7B">
              <w:t xml:space="preserve">ных вариантов </w:t>
            </w:r>
            <w:r>
              <w:t>решений</w:t>
            </w:r>
            <w:r w:rsidRPr="00B33D7B">
              <w:t xml:space="preserve">, прогнозировать </w:t>
            </w:r>
            <w:r>
              <w:t>результаты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096" w:rsidRPr="00CB0096" w:rsidRDefault="00CB0096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i/>
                <w:spacing w:val="0"/>
                <w:sz w:val="24"/>
                <w:szCs w:val="24"/>
              </w:rPr>
            </w:pPr>
            <w:r w:rsidRPr="00CB0096">
              <w:rPr>
                <w:rFonts w:eastAsia="Times New Roman"/>
                <w:i/>
                <w:spacing w:val="0"/>
                <w:sz w:val="24"/>
                <w:szCs w:val="24"/>
              </w:rPr>
              <w:t>Типовые практические задания:</w:t>
            </w:r>
          </w:p>
          <w:p w:rsidR="00EE76D7" w:rsidRDefault="00CB0096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spacing w:val="0"/>
                <w:sz w:val="24"/>
                <w:szCs w:val="24"/>
              </w:rPr>
            </w:pPr>
            <w:r w:rsidRPr="00EE76D7">
              <w:rPr>
                <w:rFonts w:eastAsia="Times New Roman"/>
                <w:spacing w:val="0"/>
                <w:sz w:val="24"/>
                <w:szCs w:val="24"/>
              </w:rPr>
              <w:t>Аппроксимировать</w:t>
            </w:r>
            <w:r w:rsidR="000A5027" w:rsidRPr="00EE76D7">
              <w:rPr>
                <w:rFonts w:eastAsia="Times New Roman"/>
                <w:spacing w:val="0"/>
                <w:sz w:val="24"/>
                <w:szCs w:val="24"/>
              </w:rPr>
              <w:t xml:space="preserve"> функцию </w:t>
            </w:r>
            <w:proofErr w:type="spellStart"/>
            <w:r w:rsidR="000A5027" w:rsidRPr="00EE76D7">
              <w:rPr>
                <w:rFonts w:eastAsia="Times New Roman"/>
                <w:spacing w:val="0"/>
                <w:sz w:val="24"/>
                <w:szCs w:val="24"/>
              </w:rPr>
              <w:t>у=</w:t>
            </w:r>
            <w:proofErr w:type="spellEnd"/>
            <w:r w:rsidR="000A5027" w:rsidRPr="00EE76D7">
              <w:rPr>
                <w:rFonts w:eastAsia="Times New Roman"/>
                <w:spacing w:val="0"/>
                <w:sz w:val="24"/>
                <w:szCs w:val="24"/>
              </w:rPr>
              <w:t xml:space="preserve"> cos</w:t>
            </w:r>
            <w:r w:rsidR="000A5027" w:rsidRPr="00EE76D7">
              <w:rPr>
                <w:rFonts w:eastAsia="Times New Roman"/>
                <w:spacing w:val="0"/>
                <w:sz w:val="24"/>
                <w:szCs w:val="24"/>
                <w:vertAlign w:val="superscript"/>
              </w:rPr>
              <w:t>4</w:t>
            </w:r>
            <w:r w:rsidR="000A5027" w:rsidRPr="00EE76D7">
              <w:rPr>
                <w:rFonts w:eastAsia="Times New Roman"/>
                <w:spacing w:val="0"/>
                <w:sz w:val="24"/>
                <w:szCs w:val="24"/>
              </w:rPr>
              <w:t>(</w:t>
            </w:r>
            <w:proofErr w:type="spellStart"/>
            <w:r w:rsidR="000A5027" w:rsidRPr="00EE76D7">
              <w:rPr>
                <w:rFonts w:eastAsia="Times New Roman"/>
                <w:spacing w:val="0"/>
                <w:sz w:val="24"/>
                <w:szCs w:val="24"/>
              </w:rPr>
              <w:t>x</w:t>
            </w:r>
            <w:proofErr w:type="spellEnd"/>
            <w:r w:rsidR="000A5027" w:rsidRPr="00EE76D7">
              <w:rPr>
                <w:rFonts w:eastAsia="Times New Roman"/>
                <w:spacing w:val="0"/>
                <w:sz w:val="24"/>
                <w:szCs w:val="24"/>
              </w:rPr>
              <w:t>) на отрезке (0;2)</w:t>
            </w:r>
          </w:p>
          <w:p w:rsidR="00EE76D7" w:rsidRPr="00EE76D7" w:rsidRDefault="00EE76D7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spacing w:val="0"/>
                <w:sz w:val="24"/>
                <w:szCs w:val="24"/>
              </w:rPr>
            </w:pPr>
            <w:r w:rsidRPr="00EE76D7">
              <w:rPr>
                <w:rFonts w:eastAsia="Times New Roman"/>
                <w:spacing w:val="0"/>
                <w:sz w:val="24"/>
                <w:szCs w:val="24"/>
              </w:rPr>
              <w:t xml:space="preserve">Найти действительные корни уравнения </w:t>
            </w:r>
            <w:proofErr w:type="gramStart"/>
            <w:r w:rsidRPr="00EE76D7">
              <w:rPr>
                <w:rFonts w:eastAsia="Times New Roman"/>
                <w:spacing w:val="0"/>
                <w:sz w:val="24"/>
                <w:szCs w:val="24"/>
              </w:rPr>
              <w:t>х</w:t>
            </w:r>
            <w:proofErr w:type="gramEnd"/>
            <w:r w:rsidRPr="00EE76D7">
              <w:rPr>
                <w:rFonts w:eastAsia="Times New Roman"/>
                <w:spacing w:val="0"/>
                <w:sz w:val="24"/>
                <w:szCs w:val="24"/>
              </w:rPr>
              <w:t>-sinх=0,25</w:t>
            </w:r>
          </w:p>
          <w:p w:rsidR="00941F1B" w:rsidRPr="00EE76D7" w:rsidRDefault="000A5027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spacing w:val="0"/>
                <w:sz w:val="24"/>
                <w:szCs w:val="24"/>
              </w:rPr>
            </w:pPr>
            <w:r w:rsidRPr="00EE76D7">
              <w:rPr>
                <w:rFonts w:eastAsia="Times New Roman"/>
                <w:spacing w:val="0"/>
                <w:sz w:val="24"/>
                <w:szCs w:val="24"/>
              </w:rPr>
              <w:t>Найти площадь криволинейной трапеции,</w:t>
            </w:r>
          </w:p>
          <w:p w:rsidR="000A5027" w:rsidRPr="002B6680" w:rsidRDefault="000A5027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spacing w:val="0"/>
                <w:sz w:val="24"/>
                <w:szCs w:val="24"/>
              </w:rPr>
            </w:pPr>
            <w:r>
              <w:rPr>
                <w:rFonts w:eastAsia="Times New Roman"/>
                <w:spacing w:val="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pacing w:val="0"/>
                <w:sz w:val="24"/>
                <w:szCs w:val="24"/>
              </w:rPr>
              <w:t>ограниченной</w:t>
            </w:r>
            <w:proofErr w:type="gramEnd"/>
            <w:r>
              <w:rPr>
                <w:rFonts w:eastAsia="Times New Roman"/>
                <w:spacing w:val="0"/>
                <w:sz w:val="24"/>
                <w:szCs w:val="24"/>
              </w:rPr>
              <w:t xml:space="preserve"> линиями: </w:t>
            </w:r>
            <w:proofErr w:type="spellStart"/>
            <w:r>
              <w:rPr>
                <w:rFonts w:eastAsia="Times New Roman"/>
                <w:spacing w:val="0"/>
                <w:sz w:val="24"/>
                <w:szCs w:val="24"/>
              </w:rPr>
              <w:t>y=</w:t>
            </w:r>
            <w:proofErr w:type="spellEnd"/>
            <w:r>
              <w:rPr>
                <w:rFonts w:eastAsia="Times New Roman"/>
                <w:spacing w:val="0"/>
                <w:sz w:val="24"/>
                <w:szCs w:val="24"/>
              </w:rPr>
              <w:t xml:space="preserve"> x</w:t>
            </w:r>
            <w:r w:rsidRPr="00EE76D7">
              <w:rPr>
                <w:rFonts w:eastAsia="Times New Roman"/>
                <w:spacing w:val="0"/>
                <w:sz w:val="24"/>
                <w:szCs w:val="24"/>
                <w:vertAlign w:val="superscript"/>
              </w:rPr>
              <w:t>2</w:t>
            </w:r>
            <w:r>
              <w:rPr>
                <w:rFonts w:eastAsia="Times New Roman"/>
                <w:spacing w:val="0"/>
                <w:sz w:val="24"/>
                <w:szCs w:val="24"/>
              </w:rPr>
              <w:t>e</w:t>
            </w:r>
            <w:r w:rsidRPr="00EE76D7">
              <w:rPr>
                <w:rFonts w:eastAsia="Times New Roman"/>
                <w:spacing w:val="0"/>
                <w:sz w:val="24"/>
                <w:szCs w:val="24"/>
                <w:vertAlign w:val="superscript"/>
              </w:rPr>
              <w:t>x</w:t>
            </w:r>
            <w:r w:rsidR="002B6680" w:rsidRPr="00EE76D7">
              <w:rPr>
                <w:rFonts w:eastAsia="Times New Roman"/>
                <w:spacing w:val="0"/>
                <w:sz w:val="24"/>
                <w:szCs w:val="24"/>
              </w:rPr>
              <w:t>; y=0;</w:t>
            </w:r>
            <w:r w:rsidR="00EE76D7" w:rsidRPr="00EE76D7">
              <w:rPr>
                <w:rFonts w:eastAsia="Times New Roman"/>
                <w:spacing w:val="0"/>
                <w:sz w:val="24"/>
                <w:szCs w:val="24"/>
              </w:rPr>
              <w:t xml:space="preserve"> </w:t>
            </w:r>
            <w:r w:rsidR="00EE76D7">
              <w:rPr>
                <w:rFonts w:eastAsia="Times New Roman"/>
                <w:spacing w:val="0"/>
                <w:sz w:val="24"/>
                <w:szCs w:val="24"/>
                <w:lang w:val="en-US"/>
              </w:rPr>
              <w:t>y</w:t>
            </w:r>
            <w:r w:rsidR="002B6680" w:rsidRPr="00EE76D7">
              <w:rPr>
                <w:rFonts w:eastAsia="Times New Roman"/>
                <w:spacing w:val="0"/>
                <w:sz w:val="24"/>
                <w:szCs w:val="24"/>
              </w:rPr>
              <w:t>=3</w:t>
            </w:r>
          </w:p>
          <w:p w:rsidR="002B6680" w:rsidRPr="00300726" w:rsidRDefault="002B6680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spacing w:val="0"/>
                <w:sz w:val="24"/>
                <w:szCs w:val="24"/>
              </w:rPr>
            </w:pPr>
            <w:r w:rsidRPr="00EE76D7">
              <w:rPr>
                <w:rFonts w:eastAsia="Times New Roman"/>
                <w:spacing w:val="0"/>
                <w:sz w:val="24"/>
                <w:szCs w:val="24"/>
              </w:rPr>
              <w:t xml:space="preserve">Решить ОДУ: </w:t>
            </w:r>
            <w:proofErr w:type="spellStart"/>
            <w:r w:rsidRPr="00EE76D7">
              <w:rPr>
                <w:rFonts w:eastAsia="Times New Roman"/>
                <w:spacing w:val="0"/>
                <w:sz w:val="24"/>
                <w:szCs w:val="24"/>
              </w:rPr>
              <w:t>y’’+</w:t>
            </w:r>
            <w:proofErr w:type="spellEnd"/>
            <w:r w:rsidRPr="00EE76D7">
              <w:rPr>
                <w:rFonts w:eastAsia="Times New Roman"/>
                <w:spacing w:val="0"/>
                <w:sz w:val="24"/>
                <w:szCs w:val="24"/>
              </w:rPr>
              <w:t xml:space="preserve"> x4</w:t>
            </w:r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>y’+cos(</w:t>
            </w:r>
            <w:proofErr w:type="spellStart"/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>x</w:t>
            </w:r>
            <w:proofErr w:type="spellEnd"/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 xml:space="preserve">)y=1, </w:t>
            </w:r>
            <w:proofErr w:type="spellStart"/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>y</w:t>
            </w:r>
            <w:proofErr w:type="spellEnd"/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>(0)</w:t>
            </w:r>
            <w:proofErr w:type="spellStart"/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>=y</w:t>
            </w:r>
            <w:proofErr w:type="spellEnd"/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>’(0)=1</w:t>
            </w:r>
          </w:p>
        </w:tc>
      </w:tr>
      <w:tr w:rsidR="009A53F6" w:rsidRPr="00457C1A" w:rsidTr="007D6FA5">
        <w:trPr>
          <w:trHeight w:val="446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457C1A" w:rsidRDefault="009A53F6" w:rsidP="009A53F6">
            <w:pPr>
              <w:rPr>
                <w:highlight w:val="yellow"/>
              </w:rPr>
            </w:pPr>
            <w:r w:rsidRPr="00BA3E66">
              <w:t>Владеть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3403" w:rsidRPr="00D302AA" w:rsidRDefault="004F3403" w:rsidP="004F3403">
            <w:pPr>
              <w:pStyle w:val="21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rFonts w:cs="Arial"/>
                <w:i/>
              </w:rPr>
            </w:pPr>
            <w:r w:rsidRPr="000232BE">
              <w:rPr>
                <w:spacing w:val="-6"/>
              </w:rPr>
              <w:t>способами демонстрации умения анализировать с</w:t>
            </w:r>
            <w:r w:rsidRPr="000232BE">
              <w:rPr>
                <w:spacing w:val="-6"/>
              </w:rPr>
              <w:t>и</w:t>
            </w:r>
            <w:r w:rsidRPr="000232BE">
              <w:rPr>
                <w:spacing w:val="-6"/>
              </w:rPr>
              <w:t>туацию</w:t>
            </w:r>
            <w:r w:rsidRPr="00D302AA">
              <w:rPr>
                <w:i/>
              </w:rPr>
              <w:t xml:space="preserve"> 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мет</w:t>
            </w:r>
            <w:r w:rsidRPr="00B33D7B">
              <w:rPr>
                <w:rFonts w:eastAsia="Calibri"/>
              </w:rPr>
              <w:t>о</w:t>
            </w:r>
            <w:r w:rsidRPr="00B33D7B">
              <w:rPr>
                <w:rFonts w:eastAsia="Calibri"/>
              </w:rPr>
              <w:t>д</w:t>
            </w:r>
            <w:r>
              <w:rPr>
                <w:rFonts w:eastAsia="Calibri"/>
              </w:rPr>
              <w:t>ами</w:t>
            </w:r>
            <w:r w:rsidRPr="00D302AA">
              <w:rPr>
                <w:i/>
              </w:rPr>
              <w:t>;</w:t>
            </w:r>
          </w:p>
          <w:p w:rsidR="004F3403" w:rsidRPr="00B33D7B" w:rsidRDefault="004F3403" w:rsidP="004F3403">
            <w:pPr>
              <w:numPr>
                <w:ilvl w:val="0"/>
                <w:numId w:val="16"/>
              </w:numPr>
              <w:jc w:val="both"/>
            </w:pPr>
            <w:r w:rsidRPr="00B33D7B">
              <w:rPr>
                <w:spacing w:val="-6"/>
              </w:rPr>
              <w:t>численными методами  р</w:t>
            </w:r>
            <w:r w:rsidRPr="00B33D7B">
              <w:rPr>
                <w:spacing w:val="-6"/>
              </w:rPr>
              <w:t>е</w:t>
            </w:r>
            <w:r w:rsidRPr="00B33D7B">
              <w:rPr>
                <w:spacing w:val="-6"/>
              </w:rPr>
              <w:t xml:space="preserve">шения задач </w:t>
            </w:r>
          </w:p>
          <w:p w:rsidR="009A53F6" w:rsidRPr="00B33D7B" w:rsidRDefault="004F3403" w:rsidP="004F3403">
            <w:pPr>
              <w:numPr>
                <w:ilvl w:val="0"/>
                <w:numId w:val="16"/>
              </w:numPr>
              <w:jc w:val="both"/>
            </w:pPr>
            <w:r w:rsidRPr="00B33D7B">
              <w:t>способами демонстрации умения анализировать п</w:t>
            </w:r>
            <w:r w:rsidRPr="00B33D7B">
              <w:t>о</w:t>
            </w:r>
            <w:r w:rsidRPr="00B33D7B">
              <w:lastRenderedPageBreak/>
              <w:t>лученный результат</w:t>
            </w:r>
            <w:r w:rsidRPr="00B33D7B">
              <w:rPr>
                <w:rFonts w:eastAsia="TimesNewRomanPSMT"/>
              </w:rPr>
              <w:t>.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096" w:rsidRPr="00613D2A" w:rsidRDefault="00CB0096" w:rsidP="007D6FA5">
            <w:pPr>
              <w:rPr>
                <w:rFonts w:eastAsia="Calibri"/>
                <w:i/>
                <w:kern w:val="24"/>
              </w:rPr>
            </w:pPr>
            <w:r w:rsidRPr="00CB0096">
              <w:rPr>
                <w:rFonts w:eastAsia="Calibri"/>
                <w:i/>
                <w:kern w:val="24"/>
              </w:rPr>
              <w:lastRenderedPageBreak/>
              <w:t>Комплексные практические задания:</w:t>
            </w:r>
          </w:p>
          <w:p w:rsidR="00517F9E" w:rsidRDefault="00287008" w:rsidP="00287008">
            <w:pPr>
              <w:rPr>
                <w:spacing w:val="-6"/>
              </w:rPr>
            </w:pPr>
            <w:r w:rsidRPr="00287008">
              <w:rPr>
                <w:spacing w:val="-6"/>
              </w:rPr>
              <w:t>1</w:t>
            </w:r>
            <w:r>
              <w:rPr>
                <w:spacing w:val="-6"/>
              </w:rPr>
              <w:t>.</w:t>
            </w:r>
            <w:r w:rsidRPr="00287008">
              <w:rPr>
                <w:spacing w:val="-6"/>
              </w:rPr>
              <w:t>Функция задана таблицей своих значений. Применяя метод наименьших квадратов, приблизить функцию многочленами 1-ой и 2-ой степеней. Для каждого приближения определить величину среднеквадратичной погрешности. Построить точечный график функции и графики многочленов.</w:t>
            </w:r>
          </w:p>
          <w:tbl>
            <w:tblPr>
              <w:tblStyle w:val="af"/>
              <w:tblW w:w="0" w:type="auto"/>
              <w:tblLook w:val="04A0"/>
            </w:tblPr>
            <w:tblGrid>
              <w:gridCol w:w="1600"/>
              <w:gridCol w:w="1599"/>
              <w:gridCol w:w="1599"/>
              <w:gridCol w:w="1600"/>
              <w:gridCol w:w="1600"/>
              <w:gridCol w:w="1600"/>
            </w:tblGrid>
            <w:tr w:rsidR="00287008" w:rsidTr="00287008"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Х</w:t>
                  </w:r>
                </w:p>
              </w:tc>
              <w:tc>
                <w:tcPr>
                  <w:tcW w:w="1599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-1</w:t>
                  </w:r>
                </w:p>
              </w:tc>
              <w:tc>
                <w:tcPr>
                  <w:tcW w:w="1599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-0,5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0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0,5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1</w:t>
                  </w:r>
                </w:p>
              </w:tc>
            </w:tr>
            <w:tr w:rsidR="00287008" w:rsidTr="00287008"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У</w:t>
                  </w:r>
                </w:p>
              </w:tc>
              <w:tc>
                <w:tcPr>
                  <w:tcW w:w="1599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4</w:t>
                  </w:r>
                </w:p>
              </w:tc>
              <w:tc>
                <w:tcPr>
                  <w:tcW w:w="1599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-3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0,2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-1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2</w:t>
                  </w:r>
                </w:p>
              </w:tc>
            </w:tr>
          </w:tbl>
          <w:p w:rsidR="00287008" w:rsidRDefault="00287008" w:rsidP="00287008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2.Для функции: у=х</w:t>
            </w:r>
            <w:proofErr w:type="gramStart"/>
            <w:r w:rsidRPr="00287008">
              <w:rPr>
                <w:rFonts w:eastAsia="Calibri"/>
                <w:kern w:val="24"/>
                <w:vertAlign w:val="superscript"/>
              </w:rPr>
              <w:t>2</w:t>
            </w:r>
            <w:proofErr w:type="gramEnd"/>
            <w:r>
              <w:rPr>
                <w:rFonts w:eastAsia="Calibri"/>
                <w:kern w:val="24"/>
              </w:rPr>
              <w:t>*</w:t>
            </w:r>
            <w:r>
              <w:rPr>
                <w:rFonts w:eastAsia="Calibri"/>
                <w:kern w:val="24"/>
                <w:lang w:val="en-US"/>
              </w:rPr>
              <w:t>sin</w:t>
            </w:r>
            <w:r w:rsidRPr="00287008">
              <w:rPr>
                <w:rFonts w:eastAsia="Calibri"/>
                <w:kern w:val="24"/>
              </w:rPr>
              <w:t>(</w:t>
            </w:r>
            <w:r>
              <w:rPr>
                <w:rFonts w:eastAsia="Calibri"/>
                <w:kern w:val="24"/>
              </w:rPr>
              <w:t>х</w:t>
            </w:r>
            <w:r w:rsidRPr="00287008">
              <w:rPr>
                <w:rFonts w:eastAsia="Calibri"/>
                <w:kern w:val="24"/>
                <w:vertAlign w:val="superscript"/>
              </w:rPr>
              <w:t>2</w:t>
            </w:r>
            <w:r w:rsidRPr="00287008">
              <w:rPr>
                <w:rFonts w:eastAsia="Calibri"/>
                <w:kern w:val="24"/>
              </w:rPr>
              <w:t>)</w:t>
            </w:r>
            <w:r>
              <w:rPr>
                <w:rFonts w:eastAsia="Calibri"/>
                <w:kern w:val="24"/>
              </w:rPr>
              <w:t>. Построить интерполяционный многочлен Лагранжа.</w:t>
            </w:r>
          </w:p>
          <w:p w:rsidR="00287008" w:rsidRDefault="00287008" w:rsidP="00287008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3.Посчитать площадь криволинейной трапеции, ограниченной линиями:</w:t>
            </w:r>
          </w:p>
          <w:p w:rsidR="00287008" w:rsidRPr="00287008" w:rsidRDefault="00287008" w:rsidP="00287008">
            <w:pPr>
              <w:rPr>
                <w:rFonts w:eastAsia="Calibri"/>
                <w:kern w:val="24"/>
              </w:rPr>
            </w:pPr>
            <w:proofErr w:type="spellStart"/>
            <w:r>
              <w:rPr>
                <w:rFonts w:eastAsia="Calibri"/>
                <w:kern w:val="24"/>
              </w:rPr>
              <w:t>у=</w:t>
            </w:r>
            <w:proofErr w:type="spellEnd"/>
            <w:r>
              <w:rPr>
                <w:rFonts w:eastAsia="Calibri"/>
                <w:kern w:val="24"/>
              </w:rPr>
              <w:t xml:space="preserve"> х</w:t>
            </w:r>
            <w:r w:rsidRPr="00287008">
              <w:rPr>
                <w:rFonts w:eastAsia="Calibri"/>
                <w:kern w:val="24"/>
                <w:vertAlign w:val="superscript"/>
              </w:rPr>
              <w:t>2</w:t>
            </w:r>
            <w:r>
              <w:rPr>
                <w:rFonts w:eastAsia="Calibri"/>
                <w:kern w:val="24"/>
              </w:rPr>
              <w:t>*</w:t>
            </w:r>
            <w:proofErr w:type="spellStart"/>
            <w:r>
              <w:rPr>
                <w:rFonts w:eastAsia="Calibri"/>
                <w:kern w:val="24"/>
              </w:rPr>
              <w:t>е</w:t>
            </w:r>
            <w:bookmarkStart w:id="35" w:name="_GoBack"/>
            <w:r w:rsidRPr="00287008">
              <w:rPr>
                <w:rFonts w:eastAsia="Calibri"/>
                <w:kern w:val="24"/>
                <w:vertAlign w:val="superscript"/>
              </w:rPr>
              <w:t>х</w:t>
            </w:r>
            <w:bookmarkEnd w:id="35"/>
            <w:proofErr w:type="spellEnd"/>
            <w:proofErr w:type="gramStart"/>
            <w:r>
              <w:rPr>
                <w:rFonts w:eastAsia="Calibri"/>
                <w:kern w:val="24"/>
              </w:rPr>
              <w:t xml:space="preserve"> ,</w:t>
            </w:r>
            <w:proofErr w:type="gramEnd"/>
            <w:r>
              <w:rPr>
                <w:rFonts w:eastAsia="Calibri"/>
                <w:kern w:val="24"/>
              </w:rPr>
              <w:t xml:space="preserve"> у=0, х=0,1, х=2</w:t>
            </w:r>
          </w:p>
        </w:tc>
      </w:tr>
      <w:tr w:rsidR="009A53F6" w:rsidRPr="00457C1A" w:rsidTr="000A502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7D6FA5" w:rsidRDefault="001A1C1A" w:rsidP="001A1C1A">
            <w:pPr>
              <w:rPr>
                <w:b/>
              </w:rPr>
            </w:pPr>
            <w:r w:rsidRPr="007D6FA5">
              <w:rPr>
                <w:b/>
              </w:rPr>
              <w:lastRenderedPageBreak/>
              <w:t xml:space="preserve">ПК-3 </w:t>
            </w:r>
            <w:r w:rsidR="007D6FA5" w:rsidRPr="007D6FA5">
              <w:rPr>
                <w:b/>
              </w:rPr>
              <w:t>Г</w:t>
            </w:r>
            <w:r w:rsidR="009A53F6" w:rsidRPr="007D6FA5">
              <w:rPr>
                <w:b/>
              </w:rPr>
              <w:t>отовностью к использованию методов математического моделирования материалов и технологических процессов, к теор</w:t>
            </w:r>
            <w:r w:rsidR="009A53F6" w:rsidRPr="007D6FA5">
              <w:rPr>
                <w:b/>
              </w:rPr>
              <w:t>е</w:t>
            </w:r>
            <w:r w:rsidR="009A53F6" w:rsidRPr="007D6FA5">
              <w:rPr>
                <w:b/>
              </w:rPr>
              <w:t>тическому анализу и экспериментальной п</w:t>
            </w:r>
            <w:r w:rsidR="0060572E" w:rsidRPr="007D6FA5">
              <w:rPr>
                <w:b/>
              </w:rPr>
              <w:t xml:space="preserve">роверке теоретических гипотез </w:t>
            </w:r>
          </w:p>
        </w:tc>
      </w:tr>
      <w:tr w:rsidR="009A53F6" w:rsidRPr="00457C1A" w:rsidTr="000A5027">
        <w:trPr>
          <w:trHeight w:val="225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BA3E66" w:rsidRDefault="009A53F6" w:rsidP="009A53F6">
            <w:r w:rsidRPr="00BA3E66">
              <w:t>Знать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1C1A" w:rsidRPr="00B33D7B" w:rsidRDefault="001A1C1A" w:rsidP="001A1C1A">
            <w:pPr>
              <w:numPr>
                <w:ilvl w:val="0"/>
                <w:numId w:val="18"/>
              </w:numPr>
              <w:jc w:val="both"/>
              <w:rPr>
                <w:rFonts w:eastAsia="Calibri"/>
                <w:i/>
              </w:rPr>
            </w:pPr>
            <w:r w:rsidRPr="00B33D7B">
              <w:t>методологические основы и прикладной математич</w:t>
            </w:r>
            <w:r w:rsidRPr="00B33D7B">
              <w:t>е</w:t>
            </w:r>
            <w:r w:rsidRPr="00B33D7B">
              <w:t>ский аппарат, позволя</w:t>
            </w:r>
            <w:r w:rsidRPr="00B33D7B">
              <w:t>ю</w:t>
            </w:r>
            <w:r w:rsidRPr="00B33D7B">
              <w:t xml:space="preserve">щий выполнять анализ </w:t>
            </w:r>
            <w:r>
              <w:t>з</w:t>
            </w:r>
            <w:r>
              <w:t>а</w:t>
            </w:r>
            <w:r>
              <w:t>дачи</w:t>
            </w:r>
          </w:p>
          <w:p w:rsidR="009A53F6" w:rsidRPr="00B33D7B" w:rsidRDefault="001A1C1A" w:rsidP="001A1C1A">
            <w:pPr>
              <w:pStyle w:val="21"/>
              <w:widowControl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B33D7B">
              <w:t>основные принципы разр</w:t>
            </w:r>
            <w:r w:rsidRPr="00B33D7B">
              <w:t>а</w:t>
            </w:r>
            <w:r w:rsidRPr="00B33D7B">
              <w:t>ботки математических мод</w:t>
            </w:r>
            <w:r w:rsidRPr="00B33D7B">
              <w:t>е</w:t>
            </w:r>
            <w:r w:rsidRPr="00B33D7B">
              <w:t>лей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B0096" w:rsidRPr="00CB0096" w:rsidRDefault="00CB0096" w:rsidP="00CB0096">
            <w:pPr>
              <w:ind w:left="58"/>
              <w:rPr>
                <w:i/>
              </w:rPr>
            </w:pPr>
            <w:r w:rsidRPr="00CB0096">
              <w:rPr>
                <w:i/>
              </w:rPr>
              <w:t>Теоретические вопросы</w:t>
            </w:r>
            <w:r>
              <w:rPr>
                <w:i/>
              </w:rPr>
              <w:t>:</w:t>
            </w:r>
          </w:p>
          <w:p w:rsidR="00E04860" w:rsidRPr="00B33D7B" w:rsidRDefault="00E04860" w:rsidP="00300726">
            <w:pPr>
              <w:ind w:left="58"/>
            </w:pPr>
            <w:r w:rsidRPr="00B33D7B">
              <w:t>Примеры неустойчивых задач и методов. Обусловленность СЛАУ.</w:t>
            </w:r>
          </w:p>
          <w:p w:rsidR="00E04860" w:rsidRPr="00B33D7B" w:rsidRDefault="00E04860" w:rsidP="00300726">
            <w:pPr>
              <w:ind w:left="58"/>
            </w:pPr>
            <w:r w:rsidRPr="00B33D7B">
              <w:t>Прямые методы решения СЛАУ (метод Гаусса, LU-разложение).</w:t>
            </w:r>
          </w:p>
          <w:p w:rsidR="00300726" w:rsidRPr="00300726" w:rsidRDefault="00300726" w:rsidP="00300726">
            <w:pPr>
              <w:ind w:left="58"/>
            </w:pPr>
            <w:r>
              <w:t>Метод прогонки решения СЛАУ.</w:t>
            </w:r>
          </w:p>
          <w:p w:rsidR="00300726" w:rsidRPr="00300726" w:rsidRDefault="00300726" w:rsidP="00300726">
            <w:pPr>
              <w:ind w:left="58"/>
            </w:pPr>
            <w:r w:rsidRPr="00300726">
              <w:t>Корректность и устойчивость методов прогонки. Особенности применения прямых методов решения СЛАУ (невязка, вычислительные затраты).</w:t>
            </w:r>
          </w:p>
          <w:p w:rsidR="00300726" w:rsidRPr="00300726" w:rsidRDefault="00300726" w:rsidP="00300726">
            <w:pPr>
              <w:ind w:left="58"/>
            </w:pPr>
            <w:r w:rsidRPr="00300726">
              <w:t xml:space="preserve">Итерационные методы решения СЛАУ (метод простой итерации). </w:t>
            </w:r>
          </w:p>
          <w:p w:rsidR="00300726" w:rsidRPr="00300726" w:rsidRDefault="00300726" w:rsidP="00300726">
            <w:pPr>
              <w:ind w:left="58"/>
            </w:pPr>
            <w:r w:rsidRPr="00300726">
              <w:t>Итерационные методы решения СЛАУ (метод Зейделя).</w:t>
            </w:r>
          </w:p>
          <w:p w:rsidR="00300726" w:rsidRPr="00300726" w:rsidRDefault="00300726" w:rsidP="00300726">
            <w:pPr>
              <w:ind w:left="58"/>
            </w:pPr>
            <w:r w:rsidRPr="00300726">
              <w:t>Теорема о неподвижной точке. Априорная и апостериорная оценка сходимости в методе простой итерации.</w:t>
            </w:r>
          </w:p>
          <w:p w:rsidR="00300726" w:rsidRPr="00300726" w:rsidRDefault="00300726" w:rsidP="00300726">
            <w:pPr>
              <w:ind w:left="58"/>
            </w:pPr>
            <w:r w:rsidRPr="00300726">
              <w:t>Алгоритмы и методы  поиска корней уравнения</w:t>
            </w:r>
            <w:proofErr w:type="gramStart"/>
            <w:r w:rsidRPr="00300726">
              <w:t>.</w:t>
            </w:r>
            <w:proofErr w:type="gramEnd"/>
            <w:r w:rsidRPr="00300726">
              <w:t xml:space="preserve"> (</w:t>
            </w:r>
            <w:proofErr w:type="gramStart"/>
            <w:r w:rsidRPr="00300726">
              <w:t>м</w:t>
            </w:r>
            <w:proofErr w:type="gramEnd"/>
            <w:r w:rsidRPr="00300726">
              <w:t>етод секущих).</w:t>
            </w:r>
          </w:p>
          <w:p w:rsidR="00300726" w:rsidRPr="00300726" w:rsidRDefault="00300726" w:rsidP="00300726">
            <w:pPr>
              <w:ind w:left="58"/>
            </w:pPr>
            <w:r w:rsidRPr="00300726">
              <w:t>Алгоритмы и методы  поиска корней уравнения</w:t>
            </w:r>
            <w:proofErr w:type="gramStart"/>
            <w:r w:rsidRPr="00300726">
              <w:t>.</w:t>
            </w:r>
            <w:proofErr w:type="gramEnd"/>
            <w:r w:rsidRPr="00300726">
              <w:t xml:space="preserve"> (</w:t>
            </w:r>
            <w:proofErr w:type="gramStart"/>
            <w:r w:rsidRPr="00300726">
              <w:t>м</w:t>
            </w:r>
            <w:proofErr w:type="gramEnd"/>
            <w:r w:rsidRPr="00300726">
              <w:t>етод дихотомии).</w:t>
            </w:r>
          </w:p>
          <w:p w:rsidR="00300726" w:rsidRPr="00300726" w:rsidRDefault="00300726" w:rsidP="00300726">
            <w:pPr>
              <w:ind w:left="58"/>
            </w:pPr>
            <w:r w:rsidRPr="00300726">
              <w:t>Алгоритмы и методы  поиска корней уравнения</w:t>
            </w:r>
            <w:proofErr w:type="gramStart"/>
            <w:r w:rsidRPr="00300726">
              <w:t>.</w:t>
            </w:r>
            <w:proofErr w:type="gramEnd"/>
            <w:r w:rsidRPr="00300726">
              <w:t xml:space="preserve"> (</w:t>
            </w:r>
            <w:proofErr w:type="gramStart"/>
            <w:r w:rsidRPr="00300726">
              <w:t>м</w:t>
            </w:r>
            <w:proofErr w:type="gramEnd"/>
            <w:r w:rsidRPr="00300726">
              <w:t>етод простой итерации).</w:t>
            </w:r>
          </w:p>
          <w:p w:rsidR="00300726" w:rsidRPr="00300726" w:rsidRDefault="00300726" w:rsidP="00300726">
            <w:pPr>
              <w:ind w:left="58"/>
            </w:pPr>
            <w:r w:rsidRPr="00300726">
              <w:t>Алгоритмы и методы  поиска корней уравнения</w:t>
            </w:r>
            <w:proofErr w:type="gramStart"/>
            <w:r w:rsidRPr="00300726">
              <w:t>.</w:t>
            </w:r>
            <w:proofErr w:type="gramEnd"/>
            <w:r w:rsidRPr="00300726">
              <w:t xml:space="preserve"> (</w:t>
            </w:r>
            <w:proofErr w:type="gramStart"/>
            <w:r w:rsidRPr="00300726">
              <w:t>м</w:t>
            </w:r>
            <w:proofErr w:type="gramEnd"/>
            <w:r w:rsidRPr="00300726">
              <w:t>етод Ньютона).</w:t>
            </w:r>
          </w:p>
          <w:p w:rsidR="009A53F6" w:rsidRPr="00300726" w:rsidRDefault="00300726" w:rsidP="00300726">
            <w:pPr>
              <w:ind w:left="58"/>
            </w:pPr>
            <w:proofErr w:type="gramStart"/>
            <w:r w:rsidRPr="00300726">
              <w:t>Численное</w:t>
            </w:r>
            <w:proofErr w:type="gramEnd"/>
            <w:r w:rsidR="00052AFA" w:rsidRPr="00054763">
              <w:t xml:space="preserve"> </w:t>
            </w:r>
            <w:proofErr w:type="spellStart"/>
            <w:r w:rsidRPr="00300726">
              <w:t>рещение</w:t>
            </w:r>
            <w:proofErr w:type="spellEnd"/>
            <w:r w:rsidRPr="00300726">
              <w:t xml:space="preserve"> систем нелинейных уравнений. Метод Ньютона. </w:t>
            </w:r>
          </w:p>
        </w:tc>
      </w:tr>
      <w:tr w:rsidR="009A53F6" w:rsidRPr="00457C1A" w:rsidTr="000A5027">
        <w:trPr>
          <w:trHeight w:val="258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BA3E66" w:rsidRDefault="009A53F6" w:rsidP="009A53F6">
            <w:r w:rsidRPr="00BA3E66">
              <w:t>Уметь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6533" w:rsidRPr="005243E2" w:rsidRDefault="002C6533" w:rsidP="002C6533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2B7404">
              <w:rPr>
                <w:sz w:val="22"/>
                <w:szCs w:val="22"/>
              </w:rPr>
              <w:t>обсуждать способы эффе</w:t>
            </w:r>
            <w:r w:rsidRPr="002B7404">
              <w:rPr>
                <w:sz w:val="22"/>
                <w:szCs w:val="22"/>
              </w:rPr>
              <w:t>к</w:t>
            </w:r>
            <w:r w:rsidRPr="002B7404">
              <w:rPr>
                <w:sz w:val="22"/>
                <w:szCs w:val="22"/>
              </w:rPr>
              <w:t>тивного решения;  осваивать методики использования программных сре</w:t>
            </w:r>
            <w:proofErr w:type="gramStart"/>
            <w:r w:rsidRPr="002B7404">
              <w:rPr>
                <w:sz w:val="22"/>
                <w:szCs w:val="22"/>
              </w:rPr>
              <w:t>дств дл</w:t>
            </w:r>
            <w:proofErr w:type="gramEnd"/>
            <w:r w:rsidRPr="002B7404">
              <w:rPr>
                <w:sz w:val="22"/>
                <w:szCs w:val="22"/>
              </w:rPr>
              <w:t>я решения практических задач</w:t>
            </w:r>
          </w:p>
          <w:p w:rsidR="002C6533" w:rsidRPr="005243E2" w:rsidRDefault="002C6533" w:rsidP="002C6533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2B7404">
              <w:rPr>
                <w:sz w:val="22"/>
                <w:szCs w:val="22"/>
              </w:rPr>
              <w:t>выявлять и строить типичные модели решения предметных задач по изученным обра</w:t>
            </w:r>
            <w:r w:rsidRPr="002B7404">
              <w:rPr>
                <w:sz w:val="22"/>
                <w:szCs w:val="22"/>
              </w:rPr>
              <w:t>з</w:t>
            </w:r>
            <w:r w:rsidRPr="002B7404">
              <w:rPr>
                <w:sz w:val="22"/>
                <w:szCs w:val="22"/>
              </w:rPr>
              <w:t>цам</w:t>
            </w:r>
          </w:p>
          <w:p w:rsidR="009A53F6" w:rsidRPr="00B33D7B" w:rsidRDefault="002C6533" w:rsidP="002C6533">
            <w:pPr>
              <w:widowControl/>
              <w:numPr>
                <w:ilvl w:val="0"/>
                <w:numId w:val="17"/>
              </w:numPr>
              <w:jc w:val="both"/>
            </w:pPr>
            <w:r w:rsidRPr="002B7404">
              <w:rPr>
                <w:sz w:val="22"/>
                <w:szCs w:val="22"/>
              </w:rPr>
              <w:t>внедрять и использовать с</w:t>
            </w:r>
            <w:r w:rsidRPr="002B7404">
              <w:rPr>
                <w:sz w:val="22"/>
                <w:szCs w:val="22"/>
              </w:rPr>
              <w:t>о</w:t>
            </w:r>
            <w:r w:rsidRPr="002B7404">
              <w:rPr>
                <w:sz w:val="22"/>
                <w:szCs w:val="22"/>
              </w:rPr>
              <w:t xml:space="preserve">временные информационные </w:t>
            </w:r>
            <w:r w:rsidRPr="002B7404">
              <w:rPr>
                <w:sz w:val="22"/>
                <w:szCs w:val="22"/>
              </w:rPr>
              <w:lastRenderedPageBreak/>
              <w:t>технологии в процессе пр</w:t>
            </w:r>
            <w:r w:rsidRPr="002B7404">
              <w:rPr>
                <w:sz w:val="22"/>
                <w:szCs w:val="22"/>
              </w:rPr>
              <w:t>о</w:t>
            </w:r>
            <w:r w:rsidRPr="002B7404">
              <w:rPr>
                <w:sz w:val="22"/>
                <w:szCs w:val="22"/>
              </w:rPr>
              <w:t>фессиональной деятельн</w:t>
            </w:r>
            <w:r w:rsidRPr="002B7404">
              <w:rPr>
                <w:sz w:val="22"/>
                <w:szCs w:val="22"/>
              </w:rPr>
              <w:t>о</w:t>
            </w:r>
            <w:r w:rsidRPr="002B7404">
              <w:rPr>
                <w:sz w:val="22"/>
                <w:szCs w:val="22"/>
              </w:rPr>
              <w:t>сти</w:t>
            </w:r>
            <w:r>
              <w:rPr>
                <w:sz w:val="22"/>
                <w:szCs w:val="22"/>
              </w:rPr>
              <w:t>;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096" w:rsidRPr="00CB0096" w:rsidRDefault="00CB0096" w:rsidP="00CB0096">
            <w:pPr>
              <w:pStyle w:val="afe"/>
              <w:shd w:val="clear" w:color="auto" w:fill="auto"/>
              <w:spacing w:line="240" w:lineRule="auto"/>
              <w:ind w:left="90" w:firstLine="0"/>
              <w:jc w:val="left"/>
              <w:rPr>
                <w:rFonts w:eastAsia="Times New Roman"/>
                <w:i/>
                <w:spacing w:val="0"/>
                <w:sz w:val="24"/>
                <w:szCs w:val="24"/>
              </w:rPr>
            </w:pPr>
            <w:bookmarkStart w:id="36" w:name="588"/>
            <w:r w:rsidRPr="00CB0096">
              <w:rPr>
                <w:rFonts w:eastAsia="Times New Roman"/>
                <w:i/>
                <w:spacing w:val="0"/>
                <w:sz w:val="24"/>
                <w:szCs w:val="24"/>
              </w:rPr>
              <w:lastRenderedPageBreak/>
              <w:t>Типовые практические задания:</w:t>
            </w:r>
          </w:p>
          <w:p w:rsidR="00300726" w:rsidRPr="00300726" w:rsidRDefault="000467F6" w:rsidP="00300726">
            <w:pPr>
              <w:ind w:left="58"/>
            </w:pPr>
            <w:r>
              <w:t>1.</w:t>
            </w:r>
            <w:r w:rsidR="00300726" w:rsidRPr="00300726">
              <w:t xml:space="preserve">Через сосуд </w:t>
            </w:r>
            <w:proofErr w:type="gramStart"/>
            <w:r w:rsidR="00300726" w:rsidRPr="00300726">
              <w:t>ёмкостью</w:t>
            </w:r>
            <w:proofErr w:type="gramEnd"/>
            <w:r w:rsidR="00300726" w:rsidRPr="00300726">
              <w:t xml:space="preserve"> а литров, наполненный водным раствором некоторой соли, непр</w:t>
            </w:r>
            <w:r w:rsidR="00300726" w:rsidRPr="00300726">
              <w:t>е</w:t>
            </w:r>
            <w:r w:rsidR="00300726" w:rsidRPr="00300726">
              <w:t xml:space="preserve">рывно протекает жидкость, причем в единицу времени втекает </w:t>
            </w:r>
            <w:proofErr w:type="spellStart"/>
            <w:r w:rsidR="00300726" w:rsidRPr="00300726">
              <w:t>b</w:t>
            </w:r>
            <w:proofErr w:type="spellEnd"/>
            <w:r w:rsidR="00300726" w:rsidRPr="00300726">
              <w:t xml:space="preserve"> литров чистой воды и в</w:t>
            </w:r>
            <w:r w:rsidR="00300726" w:rsidRPr="00300726">
              <w:t>ы</w:t>
            </w:r>
            <w:r w:rsidR="00300726" w:rsidRPr="00300726">
              <w:t>текает такое же количество раствора.</w:t>
            </w:r>
          </w:p>
          <w:p w:rsidR="009A53F6" w:rsidRDefault="00300726" w:rsidP="00300726">
            <w:pPr>
              <w:ind w:left="58"/>
            </w:pPr>
            <w:r w:rsidRPr="00300726">
              <w:t>Найти закон, по которому изменяется содержание соли в сосуде в зависимости от времени протекания жидкости через сосуд</w:t>
            </w:r>
            <w:r w:rsidR="00CB0096">
              <w:t xml:space="preserve"> </w:t>
            </w:r>
            <w:proofErr w:type="spellStart"/>
            <w:r w:rsidR="00CB0096">
              <w:rPr>
                <w:lang w:val="en-US"/>
              </w:rPr>
              <w:t>bx</w:t>
            </w:r>
            <w:proofErr w:type="spellEnd"/>
            <w:r w:rsidR="00CB0096" w:rsidRPr="00CB0096">
              <w:t>/</w:t>
            </w:r>
            <w:r w:rsidR="00CB0096">
              <w:rPr>
                <w:lang w:val="en-US"/>
              </w:rPr>
              <w:t>a</w:t>
            </w:r>
            <w:r w:rsidRPr="00300726">
              <w:t>.</w:t>
            </w:r>
            <w:bookmarkEnd w:id="36"/>
          </w:p>
          <w:p w:rsidR="000467F6" w:rsidRPr="00300726" w:rsidRDefault="000467F6" w:rsidP="00300726">
            <w:pPr>
              <w:ind w:left="58"/>
            </w:pPr>
            <w:r w:rsidRPr="000467F6">
              <w:t>2.Смесь карбонатов калия и натрия массой 7 г обработали серной кислотой, взятой в избы</w:t>
            </w:r>
            <w:r w:rsidRPr="000467F6">
              <w:t>т</w:t>
            </w:r>
            <w:r w:rsidRPr="000467F6">
              <w:t>ке. При этом выделившийся газ занял объем 1,344 л (</w:t>
            </w:r>
            <w:proofErr w:type="gramStart"/>
            <w:r w:rsidRPr="000467F6">
              <w:t>н</w:t>
            </w:r>
            <w:proofErr w:type="gramEnd"/>
            <w:r w:rsidRPr="000467F6">
              <w:t>.у.). Определить массовые доли ка</w:t>
            </w:r>
            <w:r w:rsidRPr="000467F6">
              <w:t>р</w:t>
            </w:r>
            <w:r w:rsidRPr="000467F6">
              <w:t>бонатов в исходной смеси.</w:t>
            </w:r>
          </w:p>
        </w:tc>
      </w:tr>
      <w:tr w:rsidR="009A53F6" w:rsidRPr="00457C1A" w:rsidTr="000A5027">
        <w:trPr>
          <w:trHeight w:val="446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166CA6" w:rsidRDefault="009A53F6" w:rsidP="009A53F6">
            <w:r w:rsidRPr="00166CA6">
              <w:lastRenderedPageBreak/>
              <w:t>Владеть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554D" w:rsidRPr="00B33D7B" w:rsidRDefault="002F554D" w:rsidP="002F554D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i/>
              </w:rPr>
            </w:pPr>
            <w:r w:rsidRPr="00B33D7B">
              <w:t>навыками выделения о</w:t>
            </w:r>
            <w:r w:rsidRPr="00B33D7B">
              <w:t>т</w:t>
            </w:r>
            <w:r w:rsidRPr="00B33D7B">
              <w:t>дельных этапов в решении общих задач при помощи численных методов</w:t>
            </w:r>
          </w:p>
          <w:p w:rsidR="009A53F6" w:rsidRPr="00B33D7B" w:rsidRDefault="002F554D" w:rsidP="002F554D">
            <w:pPr>
              <w:numPr>
                <w:ilvl w:val="0"/>
                <w:numId w:val="19"/>
              </w:numPr>
            </w:pPr>
            <w:r w:rsidRPr="00B33D7B">
              <w:t>навыками обработки и анализа данных, получе</w:t>
            </w:r>
            <w:r w:rsidRPr="00B33D7B">
              <w:t>н</w:t>
            </w:r>
            <w:r w:rsidRPr="00B33D7B">
              <w:t>ных при теоретических и экспериментальных и</w:t>
            </w:r>
            <w:r w:rsidRPr="00B33D7B">
              <w:t>с</w:t>
            </w:r>
            <w:r w:rsidRPr="00B33D7B">
              <w:t>следованиях, интерпрет</w:t>
            </w:r>
            <w:r w:rsidRPr="00B33D7B">
              <w:t>а</w:t>
            </w:r>
            <w:r w:rsidRPr="00B33D7B">
              <w:t>ции полученных результ</w:t>
            </w:r>
            <w:r w:rsidRPr="00B33D7B">
              <w:t>а</w:t>
            </w:r>
            <w:r w:rsidRPr="00B33D7B">
              <w:t>тов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096" w:rsidRPr="00CB0096" w:rsidRDefault="00CB0096" w:rsidP="00CB0096">
            <w:pPr>
              <w:rPr>
                <w:rFonts w:eastAsia="Calibri"/>
                <w:i/>
                <w:kern w:val="24"/>
              </w:rPr>
            </w:pPr>
            <w:r w:rsidRPr="00CB0096">
              <w:rPr>
                <w:rFonts w:eastAsia="Calibri"/>
                <w:i/>
                <w:kern w:val="24"/>
              </w:rPr>
              <w:t>Комплексные практические задания:</w:t>
            </w:r>
          </w:p>
          <w:p w:rsidR="003F1349" w:rsidRPr="003F1349" w:rsidRDefault="003F1349" w:rsidP="003F1349">
            <w:pPr>
              <w:widowControl/>
              <w:autoSpaceDE/>
              <w:autoSpaceDN/>
              <w:adjustRightInd/>
            </w:pPr>
            <w:r w:rsidRPr="003F1349">
              <w:rPr>
                <w:color w:val="000000"/>
              </w:rPr>
              <w:t>1. Математическая модель трубчатого реактора с продольным перемешиванием в нестаци</w:t>
            </w:r>
            <w:r w:rsidRPr="003F1349">
              <w:rPr>
                <w:color w:val="000000"/>
              </w:rPr>
              <w:t>о</w:t>
            </w:r>
            <w:r w:rsidRPr="003F1349">
              <w:rPr>
                <w:color w:val="000000"/>
              </w:rPr>
              <w:t>нарном режиме имеет вид:</w:t>
            </w:r>
          </w:p>
          <w:tbl>
            <w:tblPr>
              <w:tblW w:w="475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7610"/>
              <w:gridCol w:w="18"/>
            </w:tblGrid>
            <w:tr w:rsidR="003F1349" w:rsidRPr="003F1349" w:rsidTr="003F1349">
              <w:trPr>
                <w:tblCellSpacing w:w="0" w:type="dxa"/>
              </w:trPr>
              <w:tc>
                <w:tcPr>
                  <w:tcW w:w="1500" w:type="dxa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485775"/>
                        <wp:effectExtent l="0" t="0" r="0" b="0"/>
                        <wp:docPr id="11" name="Рисунок 11" descr="http://cs.muctr.ru/html2/2/test2_1_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cs.muctr.ru/html2/2/test2_1_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</w:p>
              </w:tc>
            </w:tr>
          </w:tbl>
          <w:p w:rsidR="003F1349" w:rsidRPr="003F1349" w:rsidRDefault="003F1349" w:rsidP="003F1349">
            <w:pPr>
              <w:widowControl/>
              <w:autoSpaceDE/>
              <w:autoSpaceDN/>
              <w:adjustRightInd/>
            </w:pPr>
            <w:r w:rsidRPr="005B31E4">
              <w:rPr>
                <w:color w:val="000000"/>
              </w:rPr>
              <w:t>где </w:t>
            </w:r>
            <w:proofErr w:type="spellStart"/>
            <w:r w:rsidRPr="005B31E4">
              <w:rPr>
                <w:color w:val="000000"/>
              </w:rPr>
              <w:t>k</w:t>
            </w:r>
            <w:proofErr w:type="spellEnd"/>
            <w:r w:rsidRPr="005B31E4">
              <w:rPr>
                <w:color w:val="000000"/>
              </w:rPr>
              <w:t> - константа скорости химической реакции; </w:t>
            </w:r>
            <w:proofErr w:type="gramStart"/>
            <w:r w:rsidRPr="005B31E4">
              <w:rPr>
                <w:color w:val="000000"/>
              </w:rPr>
              <w:t>с</w:t>
            </w:r>
            <w:proofErr w:type="gramEnd"/>
            <w:r w:rsidRPr="005B31E4">
              <w:rPr>
                <w:color w:val="000000"/>
              </w:rPr>
              <w:t xml:space="preserve"> - </w:t>
            </w:r>
            <w:proofErr w:type="gramStart"/>
            <w:r w:rsidRPr="005B31E4">
              <w:rPr>
                <w:color w:val="000000"/>
              </w:rPr>
              <w:t>концентрация</w:t>
            </w:r>
            <w:proofErr w:type="gramEnd"/>
            <w:r w:rsidRPr="005B31E4">
              <w:rPr>
                <w:color w:val="000000"/>
              </w:rPr>
              <w:t xml:space="preserve"> исходного реагента; </w:t>
            </w:r>
            <w:proofErr w:type="spellStart"/>
            <w:r w:rsidRPr="005B31E4">
              <w:rPr>
                <w:color w:val="000000"/>
              </w:rPr>
              <w:t>v</w:t>
            </w:r>
            <w:proofErr w:type="spellEnd"/>
            <w:r w:rsidRPr="005B31E4">
              <w:rPr>
                <w:color w:val="000000"/>
              </w:rPr>
              <w:t> - линейная скорость потока; </w:t>
            </w:r>
            <w:proofErr w:type="spellStart"/>
            <w:r w:rsidRPr="005B31E4">
              <w:rPr>
                <w:color w:val="000000"/>
              </w:rPr>
              <w:t>х</w:t>
            </w:r>
            <w:proofErr w:type="spellEnd"/>
            <w:r w:rsidRPr="005B31E4">
              <w:rPr>
                <w:color w:val="000000"/>
              </w:rPr>
              <w:t> - координата по длине реактора; D - коэффициент диффузии.</w:t>
            </w:r>
            <w:r w:rsidRPr="003F1349">
              <w:rPr>
                <w:color w:val="000000"/>
              </w:rPr>
              <w:t> </w:t>
            </w:r>
            <w:r w:rsidRPr="003F1349">
              <w:rPr>
                <w:color w:val="000000"/>
              </w:rPr>
              <w:br/>
              <w:t xml:space="preserve">Выберите правильное решение задачи </w:t>
            </w:r>
            <w:proofErr w:type="spellStart"/>
            <w:r w:rsidRPr="003F1349">
              <w:rPr>
                <w:color w:val="000000"/>
              </w:rPr>
              <w:t>обезразмеривания</w:t>
            </w:r>
            <w:proofErr w:type="spellEnd"/>
            <w:r w:rsidRPr="003F1349">
              <w:rPr>
                <w:color w:val="000000"/>
              </w:rPr>
              <w:t xml:space="preserve"> этого дифференциального уравн</w:t>
            </w:r>
            <w:r w:rsidRPr="003F1349">
              <w:rPr>
                <w:color w:val="000000"/>
              </w:rPr>
              <w:t>е</w:t>
            </w:r>
            <w:r w:rsidRPr="003F1349">
              <w:rPr>
                <w:color w:val="000000"/>
              </w:rPr>
              <w:t>ния и определения характерных значений линейной скорости потока, коэффициента дифф</w:t>
            </w:r>
            <w:r w:rsidRPr="003F1349">
              <w:rPr>
                <w:color w:val="000000"/>
              </w:rPr>
              <w:t>у</w:t>
            </w:r>
            <w:r w:rsidRPr="003F1349">
              <w:rPr>
                <w:color w:val="000000"/>
              </w:rPr>
              <w:t>зии и константы скорости химической реакции.</w:t>
            </w:r>
          </w:p>
          <w:tbl>
            <w:tblPr>
              <w:tblW w:w="4750" w:type="pct"/>
              <w:jc w:val="center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649"/>
              <w:gridCol w:w="8479"/>
            </w:tblGrid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150" w:type="dxa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br/>
                  </w:r>
                  <w:r w:rsidR="00717FCF" w:rsidRPr="003F1349">
                    <w:object w:dxaOrig="225" w:dyaOrig="225">
                      <v:shape id="_x0000_i1043" type="#_x0000_t75" style="width:20.25pt;height:18pt" o:ole="">
                        <v:imagedata r:id="rId21" o:title=""/>
                      </v:shape>
                      <w:control r:id="rId22" w:name="DefaultOcxName" w:shapeid="_x0000_i1043"/>
                    </w:object>
                  </w:r>
                </w:p>
              </w:tc>
              <w:tc>
                <w:tcPr>
                  <w:tcW w:w="6105" w:type="dxa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86225" cy="2543175"/>
                        <wp:effectExtent l="0" t="0" r="0" b="0"/>
                        <wp:docPr id="10" name="Рисунок 10" descr="http://cs.muctr.ru/html2/2/test2_1_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cs.muctr.ru/html2/2/test2_1_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6225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3F1349" w:rsidRPr="003F1349" w:rsidRDefault="00717FCF" w:rsidP="003F1349">
                  <w:pPr>
                    <w:widowControl/>
                    <w:autoSpaceDE/>
                    <w:autoSpaceDN/>
                    <w:adjustRightInd/>
                  </w:pPr>
                  <w:r>
                    <w:pict>
                      <v:rect id="_x0000_i1033" style="width:0;height:.75pt" o:hralign="center" o:hrstd="t" o:hrnoshade="t" o:hr="t" fillcolor="#156b1d" stroked="f"/>
                    </w:pict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lastRenderedPageBreak/>
                    <w:br/>
                  </w:r>
                  <w:r w:rsidR="00717FCF" w:rsidRPr="003F1349">
                    <w:object w:dxaOrig="225" w:dyaOrig="225">
                      <v:shape id="_x0000_i1046" type="#_x0000_t75" style="width:20.25pt;height:18pt" o:ole="">
                        <v:imagedata r:id="rId21" o:title=""/>
                      </v:shape>
                      <w:control r:id="rId24" w:name="DefaultOcxName1" w:shapeid="_x0000_i104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86225" cy="2543175"/>
                        <wp:effectExtent l="0" t="0" r="0" b="0"/>
                        <wp:docPr id="9" name="Рисунок 9" descr="http://cs.muctr.ru/html2/2/test2_1_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cs.muctr.ru/html2/2/test2_1_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6225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3F1349" w:rsidRPr="003F1349" w:rsidRDefault="00717FCF" w:rsidP="003F1349">
                  <w:pPr>
                    <w:widowControl/>
                    <w:autoSpaceDE/>
                    <w:autoSpaceDN/>
                    <w:adjustRightInd/>
                  </w:pPr>
                  <w:r>
                    <w:pict>
                      <v:rect id="_x0000_i1036" style="width:0;height:.75pt" o:hralign="center" o:hrstd="t" o:hrnoshade="t" o:hr="t" fillcolor="#156b1d" stroked="f"/>
                    </w:pict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lastRenderedPageBreak/>
                    <w:br/>
                  </w:r>
                  <w:r w:rsidR="00717FCF" w:rsidRPr="003F1349">
                    <w:object w:dxaOrig="225" w:dyaOrig="225">
                      <v:shape id="_x0000_i1050" type="#_x0000_t75" style="width:20.25pt;height:18pt" o:ole="">
                        <v:imagedata r:id="rId21" o:title=""/>
                      </v:shape>
                      <w:control r:id="rId26" w:name="DefaultOcxName2" w:shapeid="_x0000_i105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86225" cy="2514600"/>
                        <wp:effectExtent l="0" t="0" r="0" b="0"/>
                        <wp:docPr id="8" name="Рисунок 8" descr="http://cs.muctr.ru/html2/2/test2_1_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cs.muctr.ru/html2/2/test2_1_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6225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3F1349" w:rsidRPr="003F1349" w:rsidRDefault="00717FCF" w:rsidP="003F1349">
                  <w:pPr>
                    <w:widowControl/>
                    <w:autoSpaceDE/>
                    <w:autoSpaceDN/>
                    <w:adjustRightInd/>
                  </w:pPr>
                  <w:r>
                    <w:pict>
                      <v:rect id="_x0000_i1039" style="width:0;height:.75pt" o:hralign="center" o:hrstd="t" o:hrnoshade="t" o:hr="t" fillcolor="#156b1d" stroked="f"/>
                    </w:pict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br/>
                  </w:r>
                  <w:r w:rsidR="00717FCF" w:rsidRPr="003F1349">
                    <w:object w:dxaOrig="225" w:dyaOrig="225">
                      <v:shape id="_x0000_i1054" type="#_x0000_t75" style="width:20.25pt;height:18pt" o:ole="">
                        <v:imagedata r:id="rId21" o:title=""/>
                      </v:shape>
                      <w:control r:id="rId28" w:name="DefaultOcxName3" w:shapeid="_x0000_i105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86225" cy="2009775"/>
                        <wp:effectExtent l="0" t="0" r="0" b="0"/>
                        <wp:docPr id="7" name="Рисунок 7" descr="http://cs.muctr.ru/html2/2/test2_1_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cs.muctr.ru/html2/2/test2_1_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62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A0C30" w:rsidRPr="00300726" w:rsidRDefault="004A0C30" w:rsidP="00300726">
            <w:pPr>
              <w:rPr>
                <w:highlight w:val="yellow"/>
                <w:lang w:val="en-US"/>
              </w:rPr>
            </w:pPr>
          </w:p>
        </w:tc>
      </w:tr>
    </w:tbl>
    <w:p w:rsidR="009A53F6" w:rsidRDefault="009A53F6">
      <w:pPr>
        <w:widowControl/>
        <w:autoSpaceDE/>
        <w:autoSpaceDN/>
        <w:adjustRightInd/>
        <w:rPr>
          <w:b/>
          <w:i/>
          <w:color w:val="000000"/>
        </w:rPr>
        <w:sectPr w:rsidR="009A53F6" w:rsidSect="00472FEE">
          <w:pgSz w:w="16838" w:h="11906" w:orient="landscape"/>
          <w:pgMar w:top="1135" w:right="1134" w:bottom="1418" w:left="1134" w:header="709" w:footer="709" w:gutter="0"/>
          <w:cols w:space="708"/>
          <w:docGrid w:linePitch="360"/>
        </w:sectPr>
      </w:pPr>
    </w:p>
    <w:p w:rsidR="00E04860" w:rsidRPr="007E6EE2" w:rsidRDefault="009A53F6" w:rsidP="00CB0096">
      <w:pPr>
        <w:jc w:val="both"/>
      </w:pPr>
      <w:r w:rsidRPr="00CB0096">
        <w:rPr>
          <w:b/>
          <w:color w:val="000000"/>
        </w:rPr>
        <w:lastRenderedPageBreak/>
        <w:t>б)</w:t>
      </w:r>
      <w:r w:rsidR="00343F80" w:rsidRPr="00CB0096">
        <w:rPr>
          <w:b/>
        </w:rPr>
        <w:t xml:space="preserve"> </w:t>
      </w:r>
      <w:r w:rsidR="00E04860" w:rsidRPr="00CB0096">
        <w:rPr>
          <w:b/>
        </w:rPr>
        <w:t>Промежуточная аттестация по дисциплине «Численные методы</w:t>
      </w:r>
      <w:r w:rsidR="002439B4" w:rsidRPr="00CB0096">
        <w:rPr>
          <w:b/>
        </w:rPr>
        <w:t>»</w:t>
      </w:r>
      <w:r w:rsidR="00E04860" w:rsidRPr="000E786D">
        <w:t xml:space="preserve"> </w:t>
      </w:r>
      <w:r w:rsidR="00E04860" w:rsidRPr="007E6EE2">
        <w:t xml:space="preserve">включает </w:t>
      </w:r>
      <w:r w:rsidR="007D6FA5">
        <w:t>т</w:t>
      </w:r>
      <w:r w:rsidR="00E04860" w:rsidRPr="007E6EE2">
        <w:t>еоретич</w:t>
      </w:r>
      <w:r w:rsidR="00E04860" w:rsidRPr="007E6EE2">
        <w:t>е</w:t>
      </w:r>
      <w:r w:rsidR="00E04860" w:rsidRPr="007E6EE2">
        <w:t xml:space="preserve">ские вопросы, позволяющие оценить уровень усвоения </w:t>
      </w:r>
      <w:proofErr w:type="gramStart"/>
      <w:r w:rsidR="00E04860" w:rsidRPr="007E6EE2">
        <w:t>обучающимися</w:t>
      </w:r>
      <w:proofErr w:type="gramEnd"/>
      <w:r w:rsidR="00E04860" w:rsidRPr="007E6EE2">
        <w:t xml:space="preserve"> знаний, и практич</w:t>
      </w:r>
      <w:r w:rsidR="00E04860" w:rsidRPr="007E6EE2">
        <w:t>е</w:t>
      </w:r>
      <w:r w:rsidR="00E04860" w:rsidRPr="007E6EE2">
        <w:t xml:space="preserve">ские задания, выявляющие степень </w:t>
      </w:r>
      <w:proofErr w:type="spellStart"/>
      <w:r w:rsidR="00E04860" w:rsidRPr="007E6EE2">
        <w:t>сформированности</w:t>
      </w:r>
      <w:proofErr w:type="spellEnd"/>
      <w:r w:rsidR="00E04860" w:rsidRPr="007E6EE2">
        <w:t xml:space="preserve"> умений и владений, проводится в форме экзамена.</w:t>
      </w:r>
    </w:p>
    <w:p w:rsidR="00E04860" w:rsidRPr="007E6EE2" w:rsidRDefault="00054763" w:rsidP="00CB0096">
      <w:pPr>
        <w:jc w:val="both"/>
      </w:pPr>
      <w:r w:rsidRPr="00054763">
        <w:t>Зачет</w:t>
      </w:r>
      <w:r w:rsidR="00E04860" w:rsidRPr="007E6EE2">
        <w:t xml:space="preserve"> по данной дисциплине проводится по экзаменационным билетам, каждый из которых включает </w:t>
      </w:r>
      <w:r w:rsidR="00176932">
        <w:t>1</w:t>
      </w:r>
      <w:r w:rsidR="00E04860" w:rsidRPr="007E6EE2">
        <w:t xml:space="preserve"> теоретически</w:t>
      </w:r>
      <w:r w:rsidR="00176932">
        <w:t>й</w:t>
      </w:r>
      <w:r w:rsidR="00E04860" w:rsidRPr="007E6EE2">
        <w:t xml:space="preserve"> вопрос и одно практическое задание. </w:t>
      </w:r>
    </w:p>
    <w:p w:rsidR="00E04860" w:rsidRPr="007E6EE2" w:rsidRDefault="00E04860" w:rsidP="00E04860">
      <w:pPr>
        <w:rPr>
          <w:b/>
        </w:rPr>
      </w:pPr>
      <w:r w:rsidRPr="007E6EE2">
        <w:rPr>
          <w:b/>
        </w:rPr>
        <w:t xml:space="preserve">Показатели и критерии оценивания </w:t>
      </w:r>
      <w:r w:rsidR="004D27BC">
        <w:rPr>
          <w:b/>
        </w:rPr>
        <w:t>зачета</w:t>
      </w:r>
      <w:r w:rsidRPr="007E6EE2">
        <w:rPr>
          <w:b/>
        </w:rPr>
        <w:t>:</w:t>
      </w:r>
    </w:p>
    <w:p w:rsidR="00E04860" w:rsidRPr="007E6EE2" w:rsidRDefault="00E04860" w:rsidP="00CB0096">
      <w:pPr>
        <w:jc w:val="both"/>
      </w:pPr>
      <w:r w:rsidRPr="007E6EE2">
        <w:t xml:space="preserve">на оценку </w:t>
      </w:r>
      <w:r w:rsidRPr="007D6FA5">
        <w:rPr>
          <w:b/>
        </w:rPr>
        <w:t>«отлично»</w:t>
      </w:r>
      <w:r w:rsidRPr="007E6EE2">
        <w:t xml:space="preserve"> (5 баллов) </w:t>
      </w:r>
      <w:proofErr w:type="gramStart"/>
      <w:r w:rsidRPr="007E6EE2">
        <w:t>–о</w:t>
      </w:r>
      <w:proofErr w:type="gramEnd"/>
      <w:r w:rsidRPr="007E6EE2">
        <w:t xml:space="preserve">бучающийся демонстрирует высокий уровень </w:t>
      </w:r>
      <w:proofErr w:type="spellStart"/>
      <w:r w:rsidRPr="007E6EE2">
        <w:t>сформир</w:t>
      </w:r>
      <w:r w:rsidRPr="007E6EE2">
        <w:t>о</w:t>
      </w:r>
      <w:r w:rsidRPr="007E6EE2">
        <w:t>ванности</w:t>
      </w:r>
      <w:proofErr w:type="spellEnd"/>
      <w:r w:rsidRPr="007E6EE2">
        <w:t xml:space="preserve"> компетенций, высокий уровень знаний не только на уровне воспроизведения и об</w:t>
      </w:r>
      <w:r w:rsidRPr="007E6EE2">
        <w:t>ъ</w:t>
      </w:r>
      <w:r w:rsidRPr="007E6EE2">
        <w:t>яснения информации, но и интеллектуальные навыки решения проблем и задач:</w:t>
      </w:r>
    </w:p>
    <w:p w:rsidR="00E04860" w:rsidRPr="002328E3" w:rsidRDefault="00E04860" w:rsidP="00CB0096">
      <w:pPr>
        <w:numPr>
          <w:ilvl w:val="0"/>
          <w:numId w:val="33"/>
        </w:numPr>
        <w:jc w:val="both"/>
      </w:pPr>
      <w:r w:rsidRPr="007E6EE2">
        <w:t>дается комплексная оценка предложенной сит</w:t>
      </w:r>
      <w:r w:rsidRPr="002328E3">
        <w:t>уации;</w:t>
      </w:r>
    </w:p>
    <w:p w:rsidR="00E04860" w:rsidRPr="002328E3" w:rsidRDefault="00E04860" w:rsidP="00CB0096">
      <w:pPr>
        <w:numPr>
          <w:ilvl w:val="0"/>
          <w:numId w:val="33"/>
        </w:numPr>
        <w:jc w:val="both"/>
      </w:pPr>
      <w:r w:rsidRPr="002328E3">
        <w:t>демонстрируются глубокие знания теоретического материала и умение их применять;</w:t>
      </w:r>
    </w:p>
    <w:p w:rsidR="00E04860" w:rsidRPr="002328E3" w:rsidRDefault="00E04860" w:rsidP="00CB0096">
      <w:pPr>
        <w:numPr>
          <w:ilvl w:val="0"/>
          <w:numId w:val="33"/>
        </w:numPr>
        <w:jc w:val="both"/>
      </w:pPr>
      <w:r w:rsidRPr="002328E3">
        <w:t>последовательное, правильное выполнение  всех</w:t>
      </w:r>
      <w:r>
        <w:t xml:space="preserve"> практических</w:t>
      </w:r>
      <w:r w:rsidRPr="002328E3">
        <w:t xml:space="preserve"> заданий;</w:t>
      </w:r>
    </w:p>
    <w:p w:rsidR="00E04860" w:rsidRPr="007D6FA5" w:rsidRDefault="00E04860" w:rsidP="00CB0096">
      <w:pPr>
        <w:numPr>
          <w:ilvl w:val="0"/>
          <w:numId w:val="33"/>
        </w:numPr>
        <w:tabs>
          <w:tab w:val="left" w:pos="851"/>
        </w:tabs>
        <w:jc w:val="both"/>
      </w:pPr>
      <w:r w:rsidRPr="00E04860">
        <w:t>умение обоснованно излагать свои мысли, делать необходимые выводы.</w:t>
      </w:r>
    </w:p>
    <w:p w:rsidR="00E04860" w:rsidRPr="007E6EE2" w:rsidRDefault="00E04860" w:rsidP="00CB0096">
      <w:pPr>
        <w:jc w:val="both"/>
      </w:pPr>
      <w:r w:rsidRPr="00E04860">
        <w:t>на</w:t>
      </w:r>
      <w:r w:rsidRPr="007E6EE2">
        <w:t xml:space="preserve"> оценку </w:t>
      </w:r>
      <w:r w:rsidRPr="007D6FA5">
        <w:rPr>
          <w:b/>
        </w:rPr>
        <w:t>«хорошо»</w:t>
      </w:r>
      <w:r w:rsidRPr="007E6EE2">
        <w:t xml:space="preserve"> (4 балла) – обучающийся демонстрирует средний уровень </w:t>
      </w:r>
      <w:proofErr w:type="spellStart"/>
      <w:r w:rsidRPr="007E6EE2">
        <w:t>сформир</w:t>
      </w:r>
      <w:r w:rsidRPr="007E6EE2">
        <w:t>о</w:t>
      </w:r>
      <w:r w:rsidRPr="007E6EE2">
        <w:t>ванности</w:t>
      </w:r>
      <w:proofErr w:type="spellEnd"/>
      <w:r w:rsidRPr="007E6EE2">
        <w:t xml:space="preserve"> компетенций: 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дается комплексная оценка предложенной ситуации;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демонстрируются достаточные знания теоретического материала и умение их прим</w:t>
      </w:r>
      <w:r w:rsidRPr="007E6EE2">
        <w:t>е</w:t>
      </w:r>
      <w:r w:rsidRPr="007E6EE2">
        <w:t>нять; но допускаются незначительные ошибки, неточности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выполнение  всех практических заданий; возможны единичные ошибки, исправля</w:t>
      </w:r>
      <w:r w:rsidRPr="007E6EE2">
        <w:t>е</w:t>
      </w:r>
      <w:r w:rsidRPr="007E6EE2">
        <w:t>мые самим студентом после замечания преподавателя;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затруднения при аналитических операциях, переносе знаний и умений на новые, н</w:t>
      </w:r>
      <w:r w:rsidRPr="007E6EE2">
        <w:t>е</w:t>
      </w:r>
      <w:r w:rsidRPr="007E6EE2">
        <w:t>стандартные ситуации.</w:t>
      </w:r>
    </w:p>
    <w:p w:rsidR="00E04860" w:rsidRPr="007E6EE2" w:rsidRDefault="00E04860" w:rsidP="00CB0096">
      <w:pPr>
        <w:jc w:val="both"/>
      </w:pPr>
      <w:r w:rsidRPr="007E6EE2">
        <w:t xml:space="preserve">на оценку </w:t>
      </w:r>
      <w:r w:rsidRPr="007E6EE2">
        <w:rPr>
          <w:b/>
        </w:rPr>
        <w:t>«удовлетворительно»</w:t>
      </w:r>
      <w:r w:rsidRPr="007E6EE2">
        <w:t xml:space="preserve"> (3 балла) – обучающийся демонстрирует пороговый ур</w:t>
      </w:r>
      <w:r w:rsidRPr="007E6EE2">
        <w:t>о</w:t>
      </w:r>
      <w:r w:rsidRPr="007E6EE2">
        <w:t xml:space="preserve">вень </w:t>
      </w:r>
      <w:proofErr w:type="spellStart"/>
      <w:r w:rsidRPr="007E6EE2">
        <w:t>сформированности</w:t>
      </w:r>
      <w:proofErr w:type="spellEnd"/>
      <w:r w:rsidRPr="007E6EE2">
        <w:t xml:space="preserve"> компетенций: 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затруднения с комплексной оценкой предложенной ситуации;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неполное теоретическое обоснование, требующее наводящих вопросов преподават</w:t>
      </w:r>
      <w:r w:rsidRPr="007E6EE2">
        <w:t>е</w:t>
      </w:r>
      <w:r w:rsidRPr="007E6EE2">
        <w:t>ля;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выполнение заданий при подсказке преподавателя;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затруднения в формулировке выводов.</w:t>
      </w:r>
    </w:p>
    <w:p w:rsidR="00E04860" w:rsidRDefault="00E04860" w:rsidP="00CB0096">
      <w:pPr>
        <w:jc w:val="both"/>
      </w:pPr>
      <w:r w:rsidRPr="003705B6">
        <w:t xml:space="preserve">на оценку </w:t>
      </w:r>
      <w:r w:rsidRPr="003705B6">
        <w:rPr>
          <w:b/>
        </w:rPr>
        <w:t>«неудовлетворительно»</w:t>
      </w:r>
      <w:r w:rsidRPr="003705B6">
        <w:t xml:space="preserve"> (2 балла и ниже) </w:t>
      </w:r>
      <w:r w:rsidR="007D6FA5" w:rsidRPr="007E6EE2">
        <w:t>–</w:t>
      </w:r>
      <w:r w:rsidR="007D6FA5">
        <w:t xml:space="preserve"> </w:t>
      </w:r>
      <w:proofErr w:type="gramStart"/>
      <w:r w:rsidRPr="003705B6">
        <w:t>обучающийся</w:t>
      </w:r>
      <w:proofErr w:type="gramEnd"/>
      <w:r w:rsidRPr="003705B6">
        <w:t xml:space="preserve"> не может показать зн</w:t>
      </w:r>
      <w:r w:rsidRPr="003705B6">
        <w:t>а</w:t>
      </w:r>
      <w:r w:rsidRPr="003705B6">
        <w:t>ния на уровне воспроизведения и объяснения информации</w:t>
      </w:r>
      <w:r w:rsidR="007D6FA5">
        <w:t>.</w:t>
      </w:r>
    </w:p>
    <w:p w:rsidR="008D0811" w:rsidRPr="00A03425" w:rsidRDefault="008D0811" w:rsidP="008D081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8D0811" w:rsidRPr="00A03425" w:rsidRDefault="008D0811" w:rsidP="008D0811">
      <w:pPr>
        <w:pStyle w:val="Style10"/>
        <w:widowControl/>
        <w:jc w:val="both"/>
        <w:rPr>
          <w:rStyle w:val="FontStyle16"/>
        </w:rPr>
      </w:pPr>
      <w:r w:rsidRPr="00A03425">
        <w:rPr>
          <w:rStyle w:val="FontStyle18"/>
          <w:sz w:val="24"/>
          <w:szCs w:val="24"/>
        </w:rPr>
        <w:t xml:space="preserve">а) Основная </w:t>
      </w:r>
      <w:r w:rsidRPr="00DF2B7B">
        <w:rPr>
          <w:rStyle w:val="FontStyle22"/>
          <w:sz w:val="24"/>
          <w:szCs w:val="24"/>
        </w:rPr>
        <w:t>литература</w:t>
      </w:r>
      <w:r w:rsidRPr="00A03425">
        <w:rPr>
          <w:rStyle w:val="FontStyle22"/>
          <w:sz w:val="24"/>
          <w:szCs w:val="24"/>
        </w:rPr>
        <w:t xml:space="preserve">: </w:t>
      </w:r>
    </w:p>
    <w:p w:rsidR="008D0811" w:rsidRPr="006D7106" w:rsidRDefault="00461C7B" w:rsidP="008D0811">
      <w:pPr>
        <w:widowControl/>
        <w:numPr>
          <w:ilvl w:val="0"/>
          <w:numId w:val="7"/>
        </w:numPr>
        <w:autoSpaceDE/>
        <w:autoSpaceDN/>
        <w:adjustRightInd/>
        <w:jc w:val="both"/>
      </w:pPr>
      <w:proofErr w:type="spellStart"/>
      <w:r w:rsidRPr="00461C7B">
        <w:rPr>
          <w:color w:val="000000"/>
        </w:rPr>
        <w:t>Малеко</w:t>
      </w:r>
      <w:proofErr w:type="spellEnd"/>
      <w:r w:rsidR="00F30B80">
        <w:rPr>
          <w:color w:val="000000"/>
        </w:rPr>
        <w:t>,</w:t>
      </w:r>
      <w:r w:rsidRPr="00461C7B">
        <w:rPr>
          <w:color w:val="000000"/>
        </w:rPr>
        <w:t xml:space="preserve"> Е. М. Численные методы [Электронный ресурс]</w:t>
      </w:r>
      <w:proofErr w:type="gramStart"/>
      <w:r w:rsidRPr="00461C7B">
        <w:rPr>
          <w:color w:val="000000"/>
        </w:rPr>
        <w:t xml:space="preserve"> :</w:t>
      </w:r>
      <w:proofErr w:type="gramEnd"/>
      <w:r w:rsidRPr="00461C7B">
        <w:rPr>
          <w:color w:val="000000"/>
        </w:rPr>
        <w:t xml:space="preserve"> учебное пособие / Е. М. </w:t>
      </w:r>
      <w:proofErr w:type="spellStart"/>
      <w:r w:rsidRPr="00461C7B">
        <w:rPr>
          <w:color w:val="000000"/>
        </w:rPr>
        <w:t>Мал</w:t>
      </w:r>
      <w:r w:rsidRPr="00461C7B">
        <w:rPr>
          <w:color w:val="000000"/>
        </w:rPr>
        <w:t>е</w:t>
      </w:r>
      <w:r w:rsidRPr="00461C7B">
        <w:rPr>
          <w:color w:val="000000"/>
        </w:rPr>
        <w:t>ко</w:t>
      </w:r>
      <w:proofErr w:type="spellEnd"/>
      <w:r w:rsidRPr="00461C7B">
        <w:rPr>
          <w:color w:val="000000"/>
        </w:rPr>
        <w:t xml:space="preserve">, Е. И. </w:t>
      </w:r>
      <w:proofErr w:type="spellStart"/>
      <w:r w:rsidRPr="00461C7B">
        <w:rPr>
          <w:color w:val="000000"/>
        </w:rPr>
        <w:t>Захаркина</w:t>
      </w:r>
      <w:proofErr w:type="spellEnd"/>
      <w:r w:rsidR="00F30B80">
        <w:rPr>
          <w:color w:val="000000"/>
        </w:rPr>
        <w:t xml:space="preserve">. </w:t>
      </w:r>
      <w:r w:rsidR="007D6FA5" w:rsidRPr="007E6EE2">
        <w:t>–</w:t>
      </w:r>
      <w:r w:rsidR="00F30B80">
        <w:rPr>
          <w:color w:val="000000"/>
        </w:rPr>
        <w:t xml:space="preserve"> Магнитогорск:</w:t>
      </w:r>
      <w:r w:rsidR="00F30B80" w:rsidRPr="00461C7B">
        <w:rPr>
          <w:color w:val="000000"/>
        </w:rPr>
        <w:t xml:space="preserve"> МГТУ</w:t>
      </w:r>
      <w:r w:rsidR="00F30B80">
        <w:rPr>
          <w:color w:val="000000"/>
        </w:rPr>
        <w:t>,</w:t>
      </w:r>
      <w:r w:rsidRPr="00461C7B">
        <w:rPr>
          <w:color w:val="000000"/>
        </w:rPr>
        <w:t xml:space="preserve"> 2012. </w:t>
      </w:r>
      <w:r w:rsidR="007D6FA5" w:rsidRPr="007E6EE2">
        <w:t>–</w:t>
      </w:r>
      <w:r w:rsidRPr="00461C7B">
        <w:rPr>
          <w:color w:val="000000"/>
        </w:rPr>
        <w:t xml:space="preserve"> 60 с. : ил</w:t>
      </w:r>
      <w:proofErr w:type="gramStart"/>
      <w:r w:rsidRPr="00461C7B">
        <w:rPr>
          <w:color w:val="000000"/>
        </w:rPr>
        <w:t xml:space="preserve">., </w:t>
      </w:r>
      <w:proofErr w:type="gramEnd"/>
      <w:r w:rsidRPr="00461C7B">
        <w:rPr>
          <w:color w:val="000000"/>
        </w:rPr>
        <w:t xml:space="preserve">граф., табл. </w:t>
      </w:r>
      <w:r w:rsidR="007D6FA5" w:rsidRPr="007E6EE2">
        <w:t>–</w:t>
      </w:r>
      <w:r w:rsidRPr="00461C7B">
        <w:rPr>
          <w:color w:val="000000"/>
        </w:rPr>
        <w:t xml:space="preserve"> Режим до</w:t>
      </w:r>
      <w:r w:rsidRPr="00461C7B">
        <w:rPr>
          <w:color w:val="000000"/>
        </w:rPr>
        <w:t>с</w:t>
      </w:r>
      <w:r w:rsidRPr="00461C7B">
        <w:rPr>
          <w:color w:val="000000"/>
        </w:rPr>
        <w:t xml:space="preserve">тупа: </w:t>
      </w:r>
      <w:hyperlink r:id="rId30" w:history="1">
        <w:r w:rsidRPr="00A54384">
          <w:rPr>
            <w:rStyle w:val="a5"/>
            <w:rFonts w:ascii="Times New Roman" w:hAnsi="Times New Roman" w:cs="Times New Roman"/>
          </w:rPr>
          <w:t>https://magtu.informsystema.ru/uploader/fileUpload?name=34.pdf&amp;show=dcatalogues/1/1099162/34.pdf&amp;view=true</w:t>
        </w:r>
      </w:hyperlink>
      <w:r w:rsidRPr="00461C7B">
        <w:rPr>
          <w:color w:val="000000"/>
        </w:rPr>
        <w:t>. - Макрообъект.</w:t>
      </w:r>
      <w:r w:rsidR="008D0811" w:rsidRPr="006D7106">
        <w:t xml:space="preserve">. </w:t>
      </w:r>
    </w:p>
    <w:p w:rsidR="008D0811" w:rsidRPr="006D7106" w:rsidRDefault="008D0811" w:rsidP="008D0811"/>
    <w:p w:rsidR="008D0811" w:rsidRPr="006D7106" w:rsidRDefault="008D0811" w:rsidP="008D0811">
      <w:r w:rsidRPr="008A4D9D">
        <w:rPr>
          <w:b/>
        </w:rPr>
        <w:t>б)</w:t>
      </w:r>
      <w:r w:rsidRPr="006D7106">
        <w:t xml:space="preserve"> </w:t>
      </w:r>
      <w:r w:rsidRPr="006D7106">
        <w:rPr>
          <w:rStyle w:val="FontStyle18"/>
          <w:sz w:val="24"/>
          <w:szCs w:val="24"/>
        </w:rPr>
        <w:t xml:space="preserve">дополнительная </w:t>
      </w:r>
      <w:r w:rsidRPr="006D7106">
        <w:t>литература:</w:t>
      </w:r>
    </w:p>
    <w:p w:rsidR="008D0811" w:rsidRPr="006D7106" w:rsidRDefault="008D0811" w:rsidP="008D0811">
      <w:pPr>
        <w:widowControl/>
        <w:numPr>
          <w:ilvl w:val="0"/>
          <w:numId w:val="8"/>
        </w:numPr>
        <w:autoSpaceDE/>
        <w:autoSpaceDN/>
        <w:adjustRightInd/>
        <w:jc w:val="both"/>
      </w:pPr>
      <w:r w:rsidRPr="006D7106">
        <w:t>Савенкова</w:t>
      </w:r>
      <w:r w:rsidR="00BD13FE">
        <w:t>,</w:t>
      </w:r>
      <w:r w:rsidRPr="006D7106">
        <w:t xml:space="preserve"> Н. П. Численные методы в математическом моделировании [Электронный р</w:t>
      </w:r>
      <w:r w:rsidRPr="006D7106">
        <w:t>е</w:t>
      </w:r>
      <w:r w:rsidRPr="006D7106">
        <w:t xml:space="preserve">сурс] : </w:t>
      </w:r>
      <w:proofErr w:type="spellStart"/>
      <w:r w:rsidRPr="006D7106">
        <w:t>учеб</w:t>
      </w:r>
      <w:proofErr w:type="gramStart"/>
      <w:r w:rsidRPr="006D7106">
        <w:t>.п</w:t>
      </w:r>
      <w:proofErr w:type="gramEnd"/>
      <w:r w:rsidRPr="006D7106">
        <w:t>особие</w:t>
      </w:r>
      <w:proofErr w:type="spellEnd"/>
      <w:r w:rsidRPr="006D7106">
        <w:t xml:space="preserve"> / Н. П. Савенкова, О. Г. </w:t>
      </w:r>
      <w:proofErr w:type="spellStart"/>
      <w:r w:rsidRPr="006D7106">
        <w:t>Проворова</w:t>
      </w:r>
      <w:proofErr w:type="spellEnd"/>
      <w:r w:rsidRPr="006D7106">
        <w:t xml:space="preserve">, А. Ю. </w:t>
      </w:r>
      <w:proofErr w:type="spellStart"/>
      <w:r w:rsidRPr="006D7106">
        <w:t>Мокин</w:t>
      </w:r>
      <w:proofErr w:type="spellEnd"/>
      <w:r w:rsidRPr="006D7106">
        <w:t xml:space="preserve">. </w:t>
      </w:r>
      <w:r w:rsidR="007D6FA5" w:rsidRPr="007E6EE2">
        <w:t>–</w:t>
      </w:r>
      <w:r w:rsidRPr="006D7106">
        <w:t xml:space="preserve"> 2-е изд., </w:t>
      </w:r>
      <w:proofErr w:type="spellStart"/>
      <w:r w:rsidRPr="006D7106">
        <w:t>испр</w:t>
      </w:r>
      <w:proofErr w:type="spellEnd"/>
      <w:r w:rsidRPr="006D7106">
        <w:t xml:space="preserve">. и доп. </w:t>
      </w:r>
      <w:r w:rsidR="007D6FA5" w:rsidRPr="007E6EE2">
        <w:t>–</w:t>
      </w:r>
      <w:r w:rsidRPr="006D7106">
        <w:t xml:space="preserve"> М. : АРГАМАК-МЕДИА : ИНФРА-М, 2017. </w:t>
      </w:r>
      <w:r w:rsidR="007D6FA5" w:rsidRPr="007E6EE2">
        <w:t>–</w:t>
      </w:r>
      <w:r w:rsidRPr="006D7106">
        <w:t xml:space="preserve"> 176 </w:t>
      </w:r>
      <w:proofErr w:type="gramStart"/>
      <w:r w:rsidRPr="006D7106">
        <w:t>с</w:t>
      </w:r>
      <w:proofErr w:type="gramEnd"/>
      <w:r w:rsidRPr="006D7106">
        <w:t xml:space="preserve">. </w:t>
      </w:r>
      <w:r w:rsidR="007D6FA5" w:rsidRPr="007E6EE2">
        <w:t>–</w:t>
      </w:r>
      <w:r w:rsidRPr="006D7106">
        <w:t xml:space="preserve"> (</w:t>
      </w:r>
      <w:proofErr w:type="gramStart"/>
      <w:r w:rsidRPr="006D7106">
        <w:t>Прикладная</w:t>
      </w:r>
      <w:proofErr w:type="gramEnd"/>
      <w:r w:rsidRPr="006D7106">
        <w:t xml:space="preserve"> математика, информатика, информационные технологии). </w:t>
      </w:r>
      <w:r w:rsidR="007D6FA5" w:rsidRPr="007E6EE2">
        <w:t>–</w:t>
      </w:r>
      <w:r w:rsidRPr="006D7106">
        <w:t xml:space="preserve"> Режим доступа: </w:t>
      </w:r>
      <w:hyperlink r:id="rId31" w:history="1">
        <w:r w:rsidR="00196329" w:rsidRPr="00515A6C">
          <w:rPr>
            <w:rStyle w:val="a5"/>
            <w:rFonts w:ascii="Times New Roman" w:hAnsi="Times New Roman" w:cs="Times New Roman"/>
          </w:rPr>
          <w:t>http://znanium.com/bookread2.php?book=774278</w:t>
        </w:r>
      </w:hyperlink>
      <w:r w:rsidR="00196329">
        <w:t xml:space="preserve"> </w:t>
      </w:r>
      <w:r w:rsidRPr="006D7106">
        <w:t xml:space="preserve">. </w:t>
      </w:r>
      <w:r w:rsidR="007D6FA5" w:rsidRPr="007E6EE2">
        <w:t>–</w:t>
      </w:r>
      <w:r w:rsidRPr="006D7106">
        <w:t xml:space="preserve"> </w:t>
      </w:r>
      <w:proofErr w:type="spellStart"/>
      <w:r w:rsidRPr="006D7106">
        <w:t>Загл</w:t>
      </w:r>
      <w:proofErr w:type="spellEnd"/>
      <w:r w:rsidRPr="006D7106">
        <w:t xml:space="preserve">. с экрана. </w:t>
      </w:r>
    </w:p>
    <w:p w:rsidR="00FD046A" w:rsidRPr="00FD046A" w:rsidRDefault="00FD046A" w:rsidP="008D0811">
      <w:pPr>
        <w:widowControl/>
        <w:numPr>
          <w:ilvl w:val="0"/>
          <w:numId w:val="8"/>
        </w:numPr>
        <w:autoSpaceDE/>
        <w:autoSpaceDN/>
        <w:adjustRightInd/>
        <w:jc w:val="both"/>
      </w:pPr>
      <w:r w:rsidRPr="00FD046A">
        <w:t>Карманова</w:t>
      </w:r>
      <w:r w:rsidR="00BD13FE">
        <w:t>,</w:t>
      </w:r>
      <w:r w:rsidRPr="00FD046A">
        <w:t xml:space="preserve"> Е. В. Численные методы [Электронный ресурс] : учебное пособие / Е. В. Ка</w:t>
      </w:r>
      <w:r w:rsidRPr="00FD046A">
        <w:t>р</w:t>
      </w:r>
      <w:r w:rsidRPr="00FD046A">
        <w:t>манова</w:t>
      </w:r>
      <w:proofErr w:type="gramStart"/>
      <w:r w:rsidRPr="00FD046A">
        <w:t xml:space="preserve"> </w:t>
      </w:r>
      <w:r w:rsidR="00BD13FE">
        <w:t>.</w:t>
      </w:r>
      <w:proofErr w:type="gramEnd"/>
      <w:r w:rsidRPr="00FD046A">
        <w:t xml:space="preserve"> </w:t>
      </w:r>
      <w:r w:rsidR="00F30B80" w:rsidRPr="006D7106">
        <w:t>—</w:t>
      </w:r>
      <w:r w:rsidRPr="00FD046A">
        <w:t xml:space="preserve"> Магнитогорск : МГТУ, 2016. - 1 </w:t>
      </w:r>
      <w:proofErr w:type="spellStart"/>
      <w:r w:rsidRPr="00FD046A">
        <w:t>электрон</w:t>
      </w:r>
      <w:proofErr w:type="gramStart"/>
      <w:r w:rsidRPr="00FD046A">
        <w:t>.о</w:t>
      </w:r>
      <w:proofErr w:type="gramEnd"/>
      <w:r w:rsidRPr="00FD046A">
        <w:t>пт</w:t>
      </w:r>
      <w:proofErr w:type="spellEnd"/>
      <w:r w:rsidRPr="00FD046A">
        <w:t>. диск (CD-ROM).</w:t>
      </w:r>
    </w:p>
    <w:p w:rsidR="008D0811" w:rsidRDefault="008D0811" w:rsidP="008D0811">
      <w:pPr>
        <w:widowControl/>
        <w:numPr>
          <w:ilvl w:val="0"/>
          <w:numId w:val="8"/>
        </w:numPr>
        <w:autoSpaceDE/>
        <w:autoSpaceDN/>
        <w:adjustRightInd/>
        <w:jc w:val="both"/>
      </w:pPr>
      <w:r w:rsidRPr="006D7106">
        <w:t>Волков</w:t>
      </w:r>
      <w:r w:rsidR="00BD13FE">
        <w:t>,</w:t>
      </w:r>
      <w:r w:rsidRPr="006D7106">
        <w:t xml:space="preserve"> Е. А. Численные методы [Текст]</w:t>
      </w:r>
      <w:proofErr w:type="gramStart"/>
      <w:r w:rsidRPr="006D7106">
        <w:t xml:space="preserve"> :</w:t>
      </w:r>
      <w:proofErr w:type="gramEnd"/>
      <w:r w:rsidRPr="006D7106">
        <w:t xml:space="preserve"> учебное пособие / Е. А. Волков. - 5-е изд., стер. </w:t>
      </w:r>
      <w:r w:rsidR="007D6FA5" w:rsidRPr="007E6EE2">
        <w:t>–</w:t>
      </w:r>
      <w:r w:rsidRPr="006D7106">
        <w:t xml:space="preserve"> СПб. и др. : Лань, 2008. </w:t>
      </w:r>
      <w:r w:rsidR="007D6FA5" w:rsidRPr="007E6EE2">
        <w:t>–</w:t>
      </w:r>
      <w:r w:rsidRPr="006D7106">
        <w:t xml:space="preserve"> 248 с. : ил., табл. - (Учебники для вузов </w:t>
      </w:r>
      <w:proofErr w:type="gramStart"/>
      <w:r w:rsidRPr="006D7106">
        <w:t>:С</w:t>
      </w:r>
      <w:proofErr w:type="gramEnd"/>
      <w:r w:rsidRPr="006D7106">
        <w:t>пециальная литер</w:t>
      </w:r>
      <w:r w:rsidRPr="006D7106">
        <w:t>а</w:t>
      </w:r>
      <w:r w:rsidRPr="006D7106">
        <w:t>тура). 41 экз.</w:t>
      </w:r>
    </w:p>
    <w:p w:rsidR="004F2C03" w:rsidRDefault="004F2C03" w:rsidP="004F2C03">
      <w:pPr>
        <w:pStyle w:val="a8"/>
        <w:widowControl/>
        <w:autoSpaceDE/>
        <w:autoSpaceDN/>
        <w:adjustRightInd/>
        <w:ind w:left="340"/>
        <w:jc w:val="both"/>
      </w:pPr>
      <w:r w:rsidRPr="004F2C03">
        <w:rPr>
          <w:b/>
          <w:spacing w:val="40"/>
        </w:rPr>
        <w:lastRenderedPageBreak/>
        <w:t>в)</w:t>
      </w:r>
      <w:r w:rsidRPr="004F2C03">
        <w:rPr>
          <w:b/>
        </w:rPr>
        <w:t xml:space="preserve"> Методические указания:</w:t>
      </w:r>
    </w:p>
    <w:p w:rsidR="008A4D9D" w:rsidRDefault="00214765" w:rsidP="008A4D9D">
      <w:pPr>
        <w:pStyle w:val="a8"/>
        <w:widowControl/>
        <w:autoSpaceDE/>
        <w:autoSpaceDN/>
        <w:adjustRightInd/>
        <w:ind w:left="340"/>
        <w:jc w:val="both"/>
      </w:pPr>
      <w:r>
        <w:t>Филиппов</w:t>
      </w:r>
      <w:r w:rsidR="00452894">
        <w:t>, Е.Г.</w:t>
      </w:r>
      <w:r>
        <w:t xml:space="preserve"> Численные методы поиска корней уравнения </w:t>
      </w:r>
      <w:r w:rsidR="00452894" w:rsidRPr="00277E44">
        <w:t>[</w:t>
      </w:r>
      <w:r w:rsidR="00452894">
        <w:t>Электронный ресурс</w:t>
      </w:r>
      <w:r w:rsidR="00452894" w:rsidRPr="00277E44">
        <w:t>]</w:t>
      </w:r>
      <w:r w:rsidR="00452894">
        <w:t xml:space="preserve"> </w:t>
      </w:r>
      <w:r w:rsidR="00452894" w:rsidRPr="006D7106">
        <w:t>/</w:t>
      </w:r>
      <w:r w:rsidR="00452894" w:rsidRPr="00277E44">
        <w:t xml:space="preserve"> </w:t>
      </w:r>
      <w:r w:rsidR="00452894">
        <w:t>Ф</w:t>
      </w:r>
      <w:r w:rsidR="00452894">
        <w:t>и</w:t>
      </w:r>
      <w:r w:rsidR="00452894">
        <w:t>липпов Е.Г., Ильина Е.А., Королева В.В.</w:t>
      </w:r>
      <w:r>
        <w:t xml:space="preserve">: Практикум. МГТУ.- </w:t>
      </w:r>
      <w:r w:rsidRPr="00FD046A">
        <w:t>Магнитогорск</w:t>
      </w:r>
      <w:proofErr w:type="gramStart"/>
      <w:r w:rsidRPr="00FD046A">
        <w:t xml:space="preserve"> :</w:t>
      </w:r>
      <w:proofErr w:type="gramEnd"/>
      <w:r w:rsidRPr="00FD046A">
        <w:t xml:space="preserve"> МГТУ, 201</w:t>
      </w:r>
      <w:r>
        <w:t>7</w:t>
      </w:r>
      <w:r w:rsidRPr="00FD046A">
        <w:t>. - 1 электрон</w:t>
      </w:r>
      <w:proofErr w:type="gramStart"/>
      <w:r w:rsidRPr="00FD046A">
        <w:t>.</w:t>
      </w:r>
      <w:proofErr w:type="gramEnd"/>
      <w:r>
        <w:t xml:space="preserve"> </w:t>
      </w:r>
      <w:proofErr w:type="gramStart"/>
      <w:r w:rsidRPr="00FD046A">
        <w:t>о</w:t>
      </w:r>
      <w:proofErr w:type="gramEnd"/>
      <w:r w:rsidRPr="00FD046A">
        <w:t>пт. диск (CD-ROM).</w:t>
      </w:r>
    </w:p>
    <w:p w:rsidR="008D0811" w:rsidRPr="008A4D9D" w:rsidRDefault="008A4D9D" w:rsidP="008A4D9D">
      <w:pPr>
        <w:pStyle w:val="a8"/>
        <w:widowControl/>
        <w:autoSpaceDE/>
        <w:autoSpaceDN/>
        <w:adjustRightInd/>
        <w:ind w:left="340"/>
        <w:jc w:val="both"/>
        <w:rPr>
          <w:b/>
          <w:spacing w:val="40"/>
        </w:rPr>
      </w:pPr>
      <w:r w:rsidRPr="008A4D9D">
        <w:rPr>
          <w:b/>
          <w:spacing w:val="40"/>
        </w:rPr>
        <w:t xml:space="preserve">г) </w:t>
      </w:r>
      <w:r w:rsidR="00EF64C9" w:rsidRPr="008A4D9D">
        <w:rPr>
          <w:b/>
        </w:rPr>
        <w:t>Программное обеспечение и Интернет-ресурсы</w:t>
      </w:r>
      <w:r w:rsidR="00EF64C9" w:rsidRPr="008A4D9D">
        <w:rPr>
          <w:b/>
          <w:spacing w:val="40"/>
        </w:rPr>
        <w:t xml:space="preserve">: </w:t>
      </w:r>
    </w:p>
    <w:p w:rsidR="00813CFF" w:rsidRDefault="00813CFF" w:rsidP="00813CFF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персональном компьютере вычислительного центра ФГБОУ ВПО «МГТУ».</w:t>
      </w:r>
    </w:p>
    <w:p w:rsidR="00813CFF" w:rsidRDefault="00813CFF" w:rsidP="00813CFF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813CFF" w:rsidRDefault="00813CFF" w:rsidP="00813CFF">
      <w:pPr>
        <w:rPr>
          <w:color w:val="244061"/>
        </w:rPr>
      </w:pPr>
      <w:hyperlink r:id="rId32" w:history="1">
        <w:r>
          <w:rPr>
            <w:rStyle w:val="a5"/>
          </w:rPr>
          <w:t>http://sps.vuz.magtu.ru/Shared%20Documents/Forms/AllItems.aspx?</w:t>
        </w:r>
        <w:proofErr w:type="gramStart"/>
        <w:r>
          <w:rPr>
            <w:rStyle w:val="a5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5"/>
          </w:rPr>
          <w:t>%</w:t>
        </w:r>
        <w:proofErr w:type="gramStart"/>
        <w:r>
          <w:rPr>
            <w:rStyle w:val="a5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5"/>
          </w:rPr>
          <w:t>=Ribbon.Document&amp;VisibilityContext=WSSTabPersistence</w:t>
        </w:r>
      </w:hyperlink>
    </w:p>
    <w:p w:rsidR="00813CFF" w:rsidRDefault="00813CFF" w:rsidP="00813CFF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33" w:history="1">
        <w:r>
          <w:rPr>
            <w:rStyle w:val="a5"/>
          </w:rPr>
          <w:t>http://www.mmk.ru</w:t>
        </w:r>
      </w:hyperlink>
      <w:r>
        <w:t xml:space="preserve"> , </w:t>
      </w:r>
      <w:hyperlink r:id="rId34" w:history="1">
        <w:r>
          <w:rPr>
            <w:rStyle w:val="a5"/>
          </w:rPr>
          <w:t>http://www.</w:t>
        </w:r>
        <w:r>
          <w:rPr>
            <w:rStyle w:val="a5"/>
            <w:lang w:val="en-US"/>
          </w:rPr>
          <w:t>magtu</w:t>
        </w:r>
        <w:r>
          <w:rPr>
            <w:rStyle w:val="a5"/>
          </w:rPr>
          <w:t>.ru</w:t>
        </w:r>
      </w:hyperlink>
      <w:r>
        <w:t xml:space="preserve"> , и т.п.; разработчиков программных продуктов: </w:t>
      </w:r>
      <w:hyperlink r:id="rId35" w:history="1">
        <w:r>
          <w:rPr>
            <w:rStyle w:val="a5"/>
          </w:rPr>
          <w:t>http://www.statsoft.ru</w:t>
        </w:r>
      </w:hyperlink>
      <w:r>
        <w:t xml:space="preserve"> , </w:t>
      </w:r>
      <w:hyperlink r:id="rId36" w:history="1">
        <w:r>
          <w:rPr>
            <w:rStyle w:val="a5"/>
          </w:rPr>
          <w:t>http://www.microsoft.com</w:t>
        </w:r>
      </w:hyperlink>
      <w:r>
        <w:t xml:space="preserve"> , </w:t>
      </w:r>
      <w:hyperlink r:id="rId37" w:history="1">
        <w:r>
          <w:rPr>
            <w:rStyle w:val="a5"/>
          </w:rPr>
          <w:t>http://www.</w:t>
        </w:r>
        <w:proofErr w:type="spellStart"/>
        <w:r>
          <w:rPr>
            <w:rStyle w:val="a5"/>
            <w:lang w:val="en-US"/>
          </w:rPr>
          <w:t>netacad</w:t>
        </w:r>
        <w:proofErr w:type="spellEnd"/>
        <w:r>
          <w:rPr>
            <w:rStyle w:val="a5"/>
          </w:rPr>
          <w:t>.</w:t>
        </w:r>
        <w:proofErr w:type="spellStart"/>
        <w:r>
          <w:rPr>
            <w:rStyle w:val="a5"/>
          </w:rPr>
          <w:t>com</w:t>
        </w:r>
        <w:proofErr w:type="spellEnd"/>
      </w:hyperlink>
      <w:r>
        <w:t xml:space="preserve"> и т.п.</w:t>
      </w:r>
    </w:p>
    <w:p w:rsidR="00B617C2" w:rsidRDefault="00B617C2" w:rsidP="002C6A6E">
      <w:pPr>
        <w:widowControl/>
        <w:autoSpaceDE/>
        <w:autoSpaceDN/>
        <w:adjustRightInd/>
        <w:ind w:left="340"/>
        <w:jc w:val="both"/>
      </w:pPr>
    </w:p>
    <w:p w:rsidR="00CF2726" w:rsidRDefault="00EF7A26" w:rsidP="00CF2726">
      <w:pPr>
        <w:widowControl/>
        <w:rPr>
          <w:rFonts w:eastAsia="Calibri"/>
        </w:rPr>
      </w:pPr>
      <w:r w:rsidRPr="00CF2726">
        <w:rPr>
          <w:b/>
          <w:bCs/>
          <w:kern w:val="32"/>
        </w:rPr>
        <w:t>9</w:t>
      </w:r>
      <w:r w:rsidRPr="00A03425">
        <w:rPr>
          <w:caps/>
        </w:rPr>
        <w:t xml:space="preserve"> </w:t>
      </w:r>
      <w:r w:rsidRPr="00CF2726">
        <w:rPr>
          <w:b/>
          <w:bCs/>
          <w:kern w:val="32"/>
        </w:rPr>
        <w:t>Материально-техническое обеспечение дисциплины (модуля</w:t>
      </w:r>
      <w:r w:rsidRPr="00A03425">
        <w:rPr>
          <w:caps/>
        </w:rPr>
        <w:t>)</w:t>
      </w:r>
      <w:r w:rsidR="00CF2726" w:rsidRPr="00CF2726">
        <w:rPr>
          <w:rFonts w:eastAsia="Calibri"/>
        </w:rPr>
        <w:t xml:space="preserve"> </w:t>
      </w:r>
    </w:p>
    <w:p w:rsidR="00CF2726" w:rsidRPr="00A03425" w:rsidRDefault="00CF2726" w:rsidP="00CF2726">
      <w:pPr>
        <w:widowControl/>
        <w:rPr>
          <w:rFonts w:eastAsia="Calibri"/>
        </w:rPr>
      </w:pPr>
      <w:r w:rsidRPr="00A03425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CF2726" w:rsidRPr="00A03425" w:rsidTr="00BD13FE">
        <w:trPr>
          <w:tblHeader/>
        </w:trPr>
        <w:tc>
          <w:tcPr>
            <w:tcW w:w="1928" w:type="pct"/>
            <w:vAlign w:val="center"/>
          </w:tcPr>
          <w:p w:rsidR="00CF2726" w:rsidRPr="00A03425" w:rsidRDefault="00CF2726" w:rsidP="00BD13FE">
            <w:pPr>
              <w:jc w:val="center"/>
            </w:pPr>
            <w:r w:rsidRPr="00A0342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F2726" w:rsidRPr="00A03425" w:rsidRDefault="00CF2726" w:rsidP="00BD13FE">
            <w:pPr>
              <w:jc w:val="center"/>
            </w:pPr>
            <w:r w:rsidRPr="00A03425">
              <w:t>Оснащение аудитории</w:t>
            </w:r>
          </w:p>
        </w:tc>
      </w:tr>
      <w:tr w:rsidR="00CF2726" w:rsidRPr="00A03425" w:rsidTr="00BD13FE">
        <w:tc>
          <w:tcPr>
            <w:tcW w:w="1928" w:type="pct"/>
          </w:tcPr>
          <w:p w:rsidR="00CF2726" w:rsidRPr="00A03425" w:rsidRDefault="00CF2726" w:rsidP="00BD13FE">
            <w:r w:rsidRPr="00A03425">
              <w:t>Лекционная аудитория ауд. 282</w:t>
            </w:r>
          </w:p>
        </w:tc>
        <w:tc>
          <w:tcPr>
            <w:tcW w:w="3072" w:type="pct"/>
          </w:tcPr>
          <w:p w:rsidR="00CF2726" w:rsidRPr="00A03425" w:rsidRDefault="00CF2726" w:rsidP="00BD13FE">
            <w:proofErr w:type="spellStart"/>
            <w:r w:rsidRPr="00A03425">
              <w:t>Мультимедийные</w:t>
            </w:r>
            <w:proofErr w:type="spellEnd"/>
            <w:r w:rsidRPr="00A03425">
              <w:t xml:space="preserve"> средства хранения, передачи  и пре</w:t>
            </w:r>
            <w:r w:rsidRPr="00A03425">
              <w:t>д</w:t>
            </w:r>
            <w:r w:rsidRPr="00A03425">
              <w:t>ставления информации</w:t>
            </w:r>
          </w:p>
        </w:tc>
      </w:tr>
      <w:tr w:rsidR="00CF2726" w:rsidRPr="00A03425" w:rsidTr="00BD13FE">
        <w:tc>
          <w:tcPr>
            <w:tcW w:w="1928" w:type="pct"/>
          </w:tcPr>
          <w:p w:rsidR="00CF2726" w:rsidRPr="00A03425" w:rsidRDefault="00CF2726" w:rsidP="00BD13FE">
            <w:r w:rsidRPr="00A03425">
              <w:t>Компьютерные классы Центра информационных технологий ФГБОУ ВПО «МГТУ»</w:t>
            </w:r>
          </w:p>
        </w:tc>
        <w:tc>
          <w:tcPr>
            <w:tcW w:w="3072" w:type="pct"/>
          </w:tcPr>
          <w:p w:rsidR="00CF2726" w:rsidRPr="00A03425" w:rsidRDefault="00CF2726" w:rsidP="00BD13FE">
            <w:r w:rsidRPr="00A03425">
              <w:rPr>
                <w:rFonts w:eastAsia="Calibri"/>
              </w:rPr>
              <w:t xml:space="preserve">Персональные компьютеры, объединенные в локальные сети с выходом в </w:t>
            </w:r>
            <w:proofErr w:type="spellStart"/>
            <w:r w:rsidRPr="00A03425">
              <w:rPr>
                <w:rFonts w:eastAsia="Calibri"/>
              </w:rPr>
              <w:t>Internet</w:t>
            </w:r>
            <w:proofErr w:type="spellEnd"/>
            <w:r w:rsidRPr="00A03425">
              <w:rPr>
                <w:rFonts w:eastAsia="Calibri"/>
              </w:rPr>
              <w:t>, оснащенные современными программно-методическими комплексами для решения задач в области информатики и вычислительной техн</w:t>
            </w:r>
            <w:r w:rsidRPr="00A03425">
              <w:rPr>
                <w:rFonts w:eastAsia="Calibri"/>
              </w:rPr>
              <w:t>и</w:t>
            </w:r>
            <w:r w:rsidRPr="00A03425">
              <w:rPr>
                <w:rFonts w:eastAsia="Calibri"/>
              </w:rPr>
              <w:t>ки</w:t>
            </w:r>
          </w:p>
        </w:tc>
      </w:tr>
      <w:tr w:rsidR="002C6A6E" w:rsidTr="0088697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6E" w:rsidRPr="002C6A6E" w:rsidRDefault="002C6A6E">
            <w:pPr>
              <w:rPr>
                <w:color w:val="000000" w:themeColor="text1"/>
              </w:rPr>
            </w:pPr>
            <w:r w:rsidRPr="002C6A6E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6E" w:rsidRPr="002C6A6E" w:rsidRDefault="002C6A6E" w:rsidP="00886977">
            <w:pPr>
              <w:rPr>
                <w:rFonts w:eastAsia="Calibri"/>
                <w:color w:val="000000" w:themeColor="text1"/>
              </w:rPr>
            </w:pPr>
            <w:r w:rsidRPr="002C6A6E">
              <w:rPr>
                <w:color w:val="000000" w:themeColor="text1"/>
              </w:rPr>
              <w:t>Все классы УИТ и АСУ с персональными компьютер</w:t>
            </w:r>
            <w:r w:rsidRPr="002C6A6E">
              <w:rPr>
                <w:color w:val="000000" w:themeColor="text1"/>
              </w:rPr>
              <w:t>а</w:t>
            </w:r>
            <w:r w:rsidRPr="002C6A6E">
              <w:rPr>
                <w:color w:val="000000" w:themeColor="text1"/>
              </w:rPr>
              <w:t>ми, выходом в Интернет и с доступом в электронную информационно-образовательную среду университета</w:t>
            </w:r>
          </w:p>
        </w:tc>
      </w:tr>
      <w:tr w:rsidR="002C6A6E" w:rsidTr="0088697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6E" w:rsidRPr="002C6A6E" w:rsidRDefault="002C6A6E">
            <w:pPr>
              <w:rPr>
                <w:color w:val="000000" w:themeColor="text1"/>
              </w:rPr>
            </w:pPr>
            <w:r w:rsidRPr="002C6A6E">
              <w:rPr>
                <w:color w:val="000000" w:themeColor="text1"/>
              </w:rPr>
              <w:t>Аудиторий для групповых и и</w:t>
            </w:r>
            <w:r w:rsidRPr="002C6A6E">
              <w:rPr>
                <w:color w:val="000000" w:themeColor="text1"/>
              </w:rPr>
              <w:t>н</w:t>
            </w:r>
            <w:r w:rsidRPr="002C6A6E">
              <w:rPr>
                <w:color w:val="000000" w:themeColor="text1"/>
              </w:rPr>
              <w:t>дивидуальных консультаций, т</w:t>
            </w:r>
            <w:r w:rsidRPr="002C6A6E">
              <w:rPr>
                <w:color w:val="000000" w:themeColor="text1"/>
              </w:rPr>
              <w:t>е</w:t>
            </w:r>
            <w:r w:rsidRPr="002C6A6E">
              <w:rPr>
                <w:color w:val="000000" w:themeColor="text1"/>
              </w:rPr>
              <w:t>кущего контроля и промежуто</w:t>
            </w:r>
            <w:r w:rsidRPr="002C6A6E">
              <w:rPr>
                <w:color w:val="000000" w:themeColor="text1"/>
              </w:rPr>
              <w:t>ч</w:t>
            </w:r>
            <w:r w:rsidRPr="002C6A6E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6E" w:rsidRPr="002C6A6E" w:rsidRDefault="002C6A6E" w:rsidP="00886977">
            <w:pPr>
              <w:rPr>
                <w:rFonts w:eastAsia="Calibri"/>
                <w:color w:val="000000" w:themeColor="text1"/>
              </w:rPr>
            </w:pPr>
            <w:r w:rsidRPr="002C6A6E">
              <w:rPr>
                <w:color w:val="000000" w:themeColor="text1"/>
              </w:rPr>
              <w:t>Ауд. 282 и классы УИТ и АСУ</w:t>
            </w:r>
          </w:p>
        </w:tc>
      </w:tr>
      <w:tr w:rsidR="002C6A6E" w:rsidTr="0088697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6E" w:rsidRPr="002C6A6E" w:rsidRDefault="00DE0087">
            <w:pPr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</w:t>
            </w:r>
            <w:r>
              <w:t>е</w:t>
            </w:r>
            <w:r>
              <w:t>ти «Интернет» и наличием дост</w:t>
            </w:r>
            <w:r>
              <w:t>у</w:t>
            </w:r>
            <w:r>
              <w:t>па в электронную информацио</w:t>
            </w:r>
            <w:r>
              <w:t>н</w:t>
            </w:r>
            <w:r>
              <w:t>но-образовательную среду орг</w:t>
            </w:r>
            <w:r>
              <w:t>а</w:t>
            </w:r>
            <w:r>
              <w:t>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A6E" w:rsidRPr="002C6A6E" w:rsidRDefault="002C6A6E" w:rsidP="00886977">
            <w:pPr>
              <w:rPr>
                <w:rFonts w:eastAsia="Calibri"/>
                <w:color w:val="000000" w:themeColor="text1"/>
              </w:rPr>
            </w:pPr>
            <w:r w:rsidRPr="002C6A6E">
              <w:rPr>
                <w:color w:val="000000" w:themeColor="text1"/>
              </w:rPr>
              <w:t>Классы УИТ и АСУ</w:t>
            </w:r>
          </w:p>
        </w:tc>
      </w:tr>
      <w:tr w:rsidR="00886977" w:rsidTr="0088697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7" w:rsidRPr="002C6A6E" w:rsidRDefault="00886977">
            <w:pPr>
              <w:rPr>
                <w:color w:val="000000" w:themeColor="text1"/>
              </w:rPr>
            </w:pPr>
            <w:r w:rsidRPr="002C6A6E">
              <w:rPr>
                <w:color w:val="000000" w:themeColor="text1"/>
              </w:rPr>
              <w:t>Помещения для хранения и пр</w:t>
            </w:r>
            <w:r w:rsidRPr="002C6A6E">
              <w:rPr>
                <w:color w:val="000000" w:themeColor="text1"/>
              </w:rPr>
              <w:t>о</w:t>
            </w:r>
            <w:r w:rsidRPr="002C6A6E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7" w:rsidRPr="002C6A6E" w:rsidRDefault="002C6A6E" w:rsidP="00886977">
            <w:pPr>
              <w:rPr>
                <w:rFonts w:eastAsia="Calibri"/>
                <w:color w:val="000000" w:themeColor="text1"/>
              </w:rPr>
            </w:pPr>
            <w:r w:rsidRPr="002C6A6E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EF7A26" w:rsidRPr="00A03425" w:rsidRDefault="00EF7A26" w:rsidP="00EF7A26">
      <w:pPr>
        <w:pStyle w:val="1"/>
        <w:rPr>
          <w:rFonts w:cs="Times New Roman"/>
          <w:caps w:val="0"/>
          <w:sz w:val="24"/>
          <w:szCs w:val="24"/>
        </w:rPr>
      </w:pPr>
    </w:p>
    <w:sectPr w:rsidR="00EF7A26" w:rsidRPr="00A03425" w:rsidSect="000E786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0C6D976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A85"/>
    <w:multiLevelType w:val="hybridMultilevel"/>
    <w:tmpl w:val="A2E25C2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8F00D6"/>
    <w:multiLevelType w:val="hybridMultilevel"/>
    <w:tmpl w:val="76BEF3AC"/>
    <w:lvl w:ilvl="0" w:tplc="E102CBA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">
    <w:nsid w:val="10BB0097"/>
    <w:multiLevelType w:val="hybridMultilevel"/>
    <w:tmpl w:val="7918F270"/>
    <w:lvl w:ilvl="0" w:tplc="C444F1C4">
      <w:start w:val="1"/>
      <w:numFmt w:val="bullet"/>
      <w:lvlText w:val=""/>
      <w:lvlJc w:val="left"/>
      <w:pPr>
        <w:ind w:left="4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B51309"/>
    <w:multiLevelType w:val="hybridMultilevel"/>
    <w:tmpl w:val="031A6B62"/>
    <w:lvl w:ilvl="0" w:tplc="F14477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2D5EE5"/>
    <w:multiLevelType w:val="hybridMultilevel"/>
    <w:tmpl w:val="9A1ED9C0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35449C7"/>
    <w:multiLevelType w:val="hybridMultilevel"/>
    <w:tmpl w:val="1EBA0AC6"/>
    <w:lvl w:ilvl="0" w:tplc="117660AE">
      <w:start w:val="1"/>
      <w:numFmt w:val="bullet"/>
      <w:lvlText w:val=""/>
      <w:lvlJc w:val="left"/>
      <w:pPr>
        <w:ind w:left="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1D4BF7"/>
    <w:multiLevelType w:val="hybridMultilevel"/>
    <w:tmpl w:val="0E8099DC"/>
    <w:lvl w:ilvl="0" w:tplc="C444F1C4">
      <w:start w:val="1"/>
      <w:numFmt w:val="bullet"/>
      <w:lvlText w:val=""/>
      <w:lvlJc w:val="left"/>
      <w:pPr>
        <w:ind w:left="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8" w:hanging="360"/>
      </w:pPr>
      <w:rPr>
        <w:rFonts w:ascii="Wingdings" w:hAnsi="Wingdings" w:hint="default"/>
      </w:rPr>
    </w:lvl>
  </w:abstractNum>
  <w:abstractNum w:abstractNumId="14">
    <w:nsid w:val="40512751"/>
    <w:multiLevelType w:val="hybridMultilevel"/>
    <w:tmpl w:val="0A48E27A"/>
    <w:lvl w:ilvl="0" w:tplc="2CE6DA3A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9028CF"/>
    <w:multiLevelType w:val="hybridMultilevel"/>
    <w:tmpl w:val="D4FA1ABC"/>
    <w:lvl w:ilvl="0" w:tplc="06DED68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1801425"/>
    <w:multiLevelType w:val="hybridMultilevel"/>
    <w:tmpl w:val="B5889D72"/>
    <w:lvl w:ilvl="0" w:tplc="A5CAC8EC">
      <w:start w:val="1"/>
      <w:numFmt w:val="decimal"/>
      <w:lvlText w:val="%1."/>
      <w:lvlJc w:val="left"/>
      <w:pPr>
        <w:ind w:left="9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5" w:hanging="360"/>
      </w:pPr>
    </w:lvl>
    <w:lvl w:ilvl="2" w:tplc="0419001B" w:tentative="1">
      <w:start w:val="1"/>
      <w:numFmt w:val="lowerRoman"/>
      <w:lvlText w:val="%3."/>
      <w:lvlJc w:val="right"/>
      <w:pPr>
        <w:ind w:left="2425" w:hanging="180"/>
      </w:pPr>
    </w:lvl>
    <w:lvl w:ilvl="3" w:tplc="0419000F" w:tentative="1">
      <w:start w:val="1"/>
      <w:numFmt w:val="decimal"/>
      <w:lvlText w:val="%4."/>
      <w:lvlJc w:val="left"/>
      <w:pPr>
        <w:ind w:left="3145" w:hanging="360"/>
      </w:pPr>
    </w:lvl>
    <w:lvl w:ilvl="4" w:tplc="04190019" w:tentative="1">
      <w:start w:val="1"/>
      <w:numFmt w:val="lowerLetter"/>
      <w:lvlText w:val="%5."/>
      <w:lvlJc w:val="left"/>
      <w:pPr>
        <w:ind w:left="3865" w:hanging="360"/>
      </w:pPr>
    </w:lvl>
    <w:lvl w:ilvl="5" w:tplc="0419001B" w:tentative="1">
      <w:start w:val="1"/>
      <w:numFmt w:val="lowerRoman"/>
      <w:lvlText w:val="%6."/>
      <w:lvlJc w:val="right"/>
      <w:pPr>
        <w:ind w:left="4585" w:hanging="180"/>
      </w:pPr>
    </w:lvl>
    <w:lvl w:ilvl="6" w:tplc="0419000F" w:tentative="1">
      <w:start w:val="1"/>
      <w:numFmt w:val="decimal"/>
      <w:lvlText w:val="%7."/>
      <w:lvlJc w:val="left"/>
      <w:pPr>
        <w:ind w:left="5305" w:hanging="360"/>
      </w:pPr>
    </w:lvl>
    <w:lvl w:ilvl="7" w:tplc="04190019" w:tentative="1">
      <w:start w:val="1"/>
      <w:numFmt w:val="lowerLetter"/>
      <w:lvlText w:val="%8."/>
      <w:lvlJc w:val="left"/>
      <w:pPr>
        <w:ind w:left="6025" w:hanging="360"/>
      </w:pPr>
    </w:lvl>
    <w:lvl w:ilvl="8" w:tplc="0419001B" w:tentative="1">
      <w:start w:val="1"/>
      <w:numFmt w:val="lowerRoman"/>
      <w:lvlText w:val="%9."/>
      <w:lvlJc w:val="right"/>
      <w:pPr>
        <w:ind w:left="6745" w:hanging="180"/>
      </w:pPr>
    </w:lvl>
  </w:abstractNum>
  <w:abstractNum w:abstractNumId="17">
    <w:nsid w:val="48510794"/>
    <w:multiLevelType w:val="hybridMultilevel"/>
    <w:tmpl w:val="D1B20F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74D606B"/>
    <w:multiLevelType w:val="hybridMultilevel"/>
    <w:tmpl w:val="81B0BB5C"/>
    <w:lvl w:ilvl="0" w:tplc="31029C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AA94FE9"/>
    <w:multiLevelType w:val="hybridMultilevel"/>
    <w:tmpl w:val="C792A3B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1974D8"/>
    <w:multiLevelType w:val="hybridMultilevel"/>
    <w:tmpl w:val="B574B16A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7D3577F"/>
    <w:multiLevelType w:val="hybridMultilevel"/>
    <w:tmpl w:val="D9A6501A"/>
    <w:lvl w:ilvl="0" w:tplc="D952D8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617171"/>
    <w:multiLevelType w:val="hybridMultilevel"/>
    <w:tmpl w:val="86E47768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47209CD"/>
    <w:multiLevelType w:val="hybridMultilevel"/>
    <w:tmpl w:val="5136F626"/>
    <w:lvl w:ilvl="0" w:tplc="31029C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E36DB7"/>
    <w:multiLevelType w:val="hybridMultilevel"/>
    <w:tmpl w:val="D4FA1ABC"/>
    <w:lvl w:ilvl="0" w:tplc="06DED6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30">
    <w:nsid w:val="77816EFE"/>
    <w:multiLevelType w:val="hybridMultilevel"/>
    <w:tmpl w:val="76BEF3AC"/>
    <w:lvl w:ilvl="0" w:tplc="E102CBA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8F06E0E"/>
    <w:multiLevelType w:val="hybridMultilevel"/>
    <w:tmpl w:val="24FE7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5"/>
  </w:num>
  <w:num w:numId="5">
    <w:abstractNumId w:val="18"/>
  </w:num>
  <w:num w:numId="6">
    <w:abstractNumId w:val="23"/>
  </w:num>
  <w:num w:numId="7">
    <w:abstractNumId w:val="10"/>
  </w:num>
  <w:num w:numId="8">
    <w:abstractNumId w:val="8"/>
  </w:num>
  <w:num w:numId="9">
    <w:abstractNumId w:val="14"/>
  </w:num>
  <w:num w:numId="10">
    <w:abstractNumId w:val="7"/>
  </w:num>
  <w:num w:numId="11">
    <w:abstractNumId w:val="31"/>
  </w:num>
  <w:num w:numId="12">
    <w:abstractNumId w:val="30"/>
  </w:num>
  <w:num w:numId="13">
    <w:abstractNumId w:val="6"/>
  </w:num>
  <w:num w:numId="14">
    <w:abstractNumId w:val="24"/>
  </w:num>
  <w:num w:numId="15">
    <w:abstractNumId w:val="11"/>
  </w:num>
  <w:num w:numId="16">
    <w:abstractNumId w:val="12"/>
  </w:num>
  <w:num w:numId="17">
    <w:abstractNumId w:val="2"/>
  </w:num>
  <w:num w:numId="18">
    <w:abstractNumId w:val="0"/>
  </w:num>
  <w:num w:numId="19">
    <w:abstractNumId w:val="13"/>
  </w:num>
  <w:num w:numId="20">
    <w:abstractNumId w:val="27"/>
  </w:num>
  <w:num w:numId="21">
    <w:abstractNumId w:val="26"/>
  </w:num>
  <w:num w:numId="22">
    <w:abstractNumId w:val="15"/>
  </w:num>
  <w:num w:numId="23">
    <w:abstractNumId w:val="29"/>
  </w:num>
  <w:num w:numId="24">
    <w:abstractNumId w:val="22"/>
  </w:num>
  <w:num w:numId="25">
    <w:abstractNumId w:val="32"/>
  </w:num>
  <w:num w:numId="26">
    <w:abstractNumId w:val="25"/>
  </w:num>
  <w:num w:numId="27">
    <w:abstractNumId w:val="19"/>
  </w:num>
  <w:num w:numId="28">
    <w:abstractNumId w:val="21"/>
  </w:num>
  <w:num w:numId="29">
    <w:abstractNumId w:val="1"/>
  </w:num>
  <w:num w:numId="30">
    <w:abstractNumId w:val="17"/>
  </w:num>
  <w:num w:numId="31">
    <w:abstractNumId w:val="16"/>
  </w:num>
  <w:num w:numId="32">
    <w:abstractNumId w:val="20"/>
  </w:num>
  <w:num w:numId="33">
    <w:abstractNumId w:val="28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indows User">
    <w15:presenceInfo w15:providerId="None" w15:userId="Windows Us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compat/>
  <w:rsids>
    <w:rsidRoot w:val="006E0539"/>
    <w:rsid w:val="00006C0B"/>
    <w:rsid w:val="000117B5"/>
    <w:rsid w:val="000217C2"/>
    <w:rsid w:val="000223B7"/>
    <w:rsid w:val="000232BE"/>
    <w:rsid w:val="000467F6"/>
    <w:rsid w:val="00052AFA"/>
    <w:rsid w:val="00052EB8"/>
    <w:rsid w:val="00054763"/>
    <w:rsid w:val="000754AC"/>
    <w:rsid w:val="00080497"/>
    <w:rsid w:val="0009381B"/>
    <w:rsid w:val="000A0C18"/>
    <w:rsid w:val="000A5027"/>
    <w:rsid w:val="000B27F7"/>
    <w:rsid w:val="000C45AA"/>
    <w:rsid w:val="000E786D"/>
    <w:rsid w:val="000F5EDA"/>
    <w:rsid w:val="001138C4"/>
    <w:rsid w:val="0013646A"/>
    <w:rsid w:val="00151E71"/>
    <w:rsid w:val="001533AA"/>
    <w:rsid w:val="00155C6F"/>
    <w:rsid w:val="00172B60"/>
    <w:rsid w:val="00176932"/>
    <w:rsid w:val="00182B3A"/>
    <w:rsid w:val="00191298"/>
    <w:rsid w:val="00196329"/>
    <w:rsid w:val="001A1C1A"/>
    <w:rsid w:val="001B50CF"/>
    <w:rsid w:val="001B589C"/>
    <w:rsid w:val="001C7AAB"/>
    <w:rsid w:val="001E58E3"/>
    <w:rsid w:val="001F5EA6"/>
    <w:rsid w:val="00200642"/>
    <w:rsid w:val="0021091B"/>
    <w:rsid w:val="00211685"/>
    <w:rsid w:val="00214765"/>
    <w:rsid w:val="00222BE9"/>
    <w:rsid w:val="00233B8C"/>
    <w:rsid w:val="002439B4"/>
    <w:rsid w:val="00253ECC"/>
    <w:rsid w:val="00262BEE"/>
    <w:rsid w:val="00263C13"/>
    <w:rsid w:val="00267790"/>
    <w:rsid w:val="0028283B"/>
    <w:rsid w:val="00287008"/>
    <w:rsid w:val="00293EB0"/>
    <w:rsid w:val="002B5A4A"/>
    <w:rsid w:val="002B5F0D"/>
    <w:rsid w:val="002B6680"/>
    <w:rsid w:val="002C4720"/>
    <w:rsid w:val="002C6340"/>
    <w:rsid w:val="002C6533"/>
    <w:rsid w:val="002C6A6E"/>
    <w:rsid w:val="002D1174"/>
    <w:rsid w:val="002F0E3F"/>
    <w:rsid w:val="002F554D"/>
    <w:rsid w:val="002F6905"/>
    <w:rsid w:val="00300726"/>
    <w:rsid w:val="0032699C"/>
    <w:rsid w:val="00343F80"/>
    <w:rsid w:val="003454D1"/>
    <w:rsid w:val="00350827"/>
    <w:rsid w:val="00357033"/>
    <w:rsid w:val="00360199"/>
    <w:rsid w:val="003624E7"/>
    <w:rsid w:val="00380494"/>
    <w:rsid w:val="00386F4B"/>
    <w:rsid w:val="00390390"/>
    <w:rsid w:val="003A118A"/>
    <w:rsid w:val="003B329B"/>
    <w:rsid w:val="003B60DF"/>
    <w:rsid w:val="003F1349"/>
    <w:rsid w:val="004071A9"/>
    <w:rsid w:val="004243FC"/>
    <w:rsid w:val="004357D7"/>
    <w:rsid w:val="00435CA7"/>
    <w:rsid w:val="00452894"/>
    <w:rsid w:val="00461C7B"/>
    <w:rsid w:val="00461E96"/>
    <w:rsid w:val="00465F93"/>
    <w:rsid w:val="00472FEE"/>
    <w:rsid w:val="00483ED5"/>
    <w:rsid w:val="00486007"/>
    <w:rsid w:val="00487E73"/>
    <w:rsid w:val="004A0C30"/>
    <w:rsid w:val="004A5519"/>
    <w:rsid w:val="004C5B54"/>
    <w:rsid w:val="004D27BC"/>
    <w:rsid w:val="004E7B09"/>
    <w:rsid w:val="004F1FC9"/>
    <w:rsid w:val="004F2C03"/>
    <w:rsid w:val="004F3403"/>
    <w:rsid w:val="00517F9E"/>
    <w:rsid w:val="00526096"/>
    <w:rsid w:val="00537247"/>
    <w:rsid w:val="00540F24"/>
    <w:rsid w:val="00543EBD"/>
    <w:rsid w:val="00571228"/>
    <w:rsid w:val="00594355"/>
    <w:rsid w:val="005B31E4"/>
    <w:rsid w:val="005C2E13"/>
    <w:rsid w:val="005F4904"/>
    <w:rsid w:val="005F4D58"/>
    <w:rsid w:val="005F6ADB"/>
    <w:rsid w:val="005F7999"/>
    <w:rsid w:val="00600C72"/>
    <w:rsid w:val="0060572E"/>
    <w:rsid w:val="006059B6"/>
    <w:rsid w:val="00613D2A"/>
    <w:rsid w:val="00616F88"/>
    <w:rsid w:val="0062373F"/>
    <w:rsid w:val="006320ED"/>
    <w:rsid w:val="00636F62"/>
    <w:rsid w:val="00640BE5"/>
    <w:rsid w:val="00685600"/>
    <w:rsid w:val="006920C4"/>
    <w:rsid w:val="006A43C2"/>
    <w:rsid w:val="006B706F"/>
    <w:rsid w:val="006E0539"/>
    <w:rsid w:val="006E38D0"/>
    <w:rsid w:val="006E58B1"/>
    <w:rsid w:val="006F6D79"/>
    <w:rsid w:val="00717FCF"/>
    <w:rsid w:val="00720609"/>
    <w:rsid w:val="0072358D"/>
    <w:rsid w:val="00732EE7"/>
    <w:rsid w:val="00742E3B"/>
    <w:rsid w:val="0074441D"/>
    <w:rsid w:val="00747613"/>
    <w:rsid w:val="007502CD"/>
    <w:rsid w:val="007731AD"/>
    <w:rsid w:val="00774FD2"/>
    <w:rsid w:val="007B5F1C"/>
    <w:rsid w:val="007D6FA5"/>
    <w:rsid w:val="007E4456"/>
    <w:rsid w:val="0080233C"/>
    <w:rsid w:val="00802409"/>
    <w:rsid w:val="00804CDD"/>
    <w:rsid w:val="00813CFF"/>
    <w:rsid w:val="00816811"/>
    <w:rsid w:val="008222EA"/>
    <w:rsid w:val="00826284"/>
    <w:rsid w:val="008335AA"/>
    <w:rsid w:val="008377EA"/>
    <w:rsid w:val="00850ACF"/>
    <w:rsid w:val="008706F3"/>
    <w:rsid w:val="0088257F"/>
    <w:rsid w:val="008841C4"/>
    <w:rsid w:val="00886977"/>
    <w:rsid w:val="00893908"/>
    <w:rsid w:val="00896565"/>
    <w:rsid w:val="008A4D9D"/>
    <w:rsid w:val="008D0811"/>
    <w:rsid w:val="008E115B"/>
    <w:rsid w:val="00906E8B"/>
    <w:rsid w:val="00926003"/>
    <w:rsid w:val="00931CA3"/>
    <w:rsid w:val="00932CE9"/>
    <w:rsid w:val="00941F1B"/>
    <w:rsid w:val="009864D2"/>
    <w:rsid w:val="009932A9"/>
    <w:rsid w:val="009A0D41"/>
    <w:rsid w:val="009A53F6"/>
    <w:rsid w:val="009C00A5"/>
    <w:rsid w:val="009D6D46"/>
    <w:rsid w:val="00A01662"/>
    <w:rsid w:val="00A324DD"/>
    <w:rsid w:val="00A43D10"/>
    <w:rsid w:val="00A6286D"/>
    <w:rsid w:val="00A63BAF"/>
    <w:rsid w:val="00A71AA5"/>
    <w:rsid w:val="00A73E22"/>
    <w:rsid w:val="00A73FBA"/>
    <w:rsid w:val="00A83360"/>
    <w:rsid w:val="00A87E25"/>
    <w:rsid w:val="00A94801"/>
    <w:rsid w:val="00A96A77"/>
    <w:rsid w:val="00AC0AF3"/>
    <w:rsid w:val="00AC65E3"/>
    <w:rsid w:val="00AC6A3B"/>
    <w:rsid w:val="00AF382C"/>
    <w:rsid w:val="00AF3A7F"/>
    <w:rsid w:val="00AF6748"/>
    <w:rsid w:val="00B02874"/>
    <w:rsid w:val="00B1288F"/>
    <w:rsid w:val="00B33D7B"/>
    <w:rsid w:val="00B617C2"/>
    <w:rsid w:val="00B65482"/>
    <w:rsid w:val="00B66624"/>
    <w:rsid w:val="00B94FD6"/>
    <w:rsid w:val="00B962E0"/>
    <w:rsid w:val="00BA543F"/>
    <w:rsid w:val="00BA5EBC"/>
    <w:rsid w:val="00BA77A6"/>
    <w:rsid w:val="00BB3E8C"/>
    <w:rsid w:val="00BD13FE"/>
    <w:rsid w:val="00BF044B"/>
    <w:rsid w:val="00C108F0"/>
    <w:rsid w:val="00C41A50"/>
    <w:rsid w:val="00C6098F"/>
    <w:rsid w:val="00C75A47"/>
    <w:rsid w:val="00CB0096"/>
    <w:rsid w:val="00CB624A"/>
    <w:rsid w:val="00CC191A"/>
    <w:rsid w:val="00CE3C79"/>
    <w:rsid w:val="00CF2726"/>
    <w:rsid w:val="00CF7212"/>
    <w:rsid w:val="00D02C5D"/>
    <w:rsid w:val="00D34075"/>
    <w:rsid w:val="00D559E0"/>
    <w:rsid w:val="00D71156"/>
    <w:rsid w:val="00D87109"/>
    <w:rsid w:val="00DC359B"/>
    <w:rsid w:val="00DC4A59"/>
    <w:rsid w:val="00DE0087"/>
    <w:rsid w:val="00DF66FA"/>
    <w:rsid w:val="00E01CA6"/>
    <w:rsid w:val="00E04860"/>
    <w:rsid w:val="00E3669E"/>
    <w:rsid w:val="00E57A72"/>
    <w:rsid w:val="00E72992"/>
    <w:rsid w:val="00EB2023"/>
    <w:rsid w:val="00ED788D"/>
    <w:rsid w:val="00EE09B9"/>
    <w:rsid w:val="00EE76D7"/>
    <w:rsid w:val="00EF30D1"/>
    <w:rsid w:val="00EF64C9"/>
    <w:rsid w:val="00EF7A26"/>
    <w:rsid w:val="00F145D3"/>
    <w:rsid w:val="00F30B80"/>
    <w:rsid w:val="00F67D56"/>
    <w:rsid w:val="00F75631"/>
    <w:rsid w:val="00F879A2"/>
    <w:rsid w:val="00F94068"/>
    <w:rsid w:val="00FA4968"/>
    <w:rsid w:val="00FA6B94"/>
    <w:rsid w:val="00FC351A"/>
    <w:rsid w:val="00FD046A"/>
    <w:rsid w:val="00FE0C59"/>
    <w:rsid w:val="00FE2334"/>
    <w:rsid w:val="00FE6F3D"/>
    <w:rsid w:val="00FF4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CB624A"/>
    <w:pPr>
      <w:widowControl/>
      <w:autoSpaceDE/>
      <w:autoSpaceDN/>
      <w:adjustRightInd/>
      <w:spacing w:before="100" w:beforeAutospacing="1" w:after="100" w:afterAutospacing="1"/>
      <w:jc w:val="both"/>
    </w:pPr>
    <w:rPr>
      <w:color w:val="202020"/>
    </w:rPr>
  </w:style>
  <w:style w:type="paragraph" w:styleId="af1">
    <w:name w:val="Body Text Indent"/>
    <w:basedOn w:val="a"/>
    <w:link w:val="af2"/>
    <w:unhideWhenUsed/>
    <w:rsid w:val="00E72992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E72992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E72992"/>
  </w:style>
  <w:style w:type="paragraph" w:customStyle="1" w:styleId="Style2">
    <w:name w:val="Style2"/>
    <w:basedOn w:val="a"/>
    <w:rsid w:val="00E72992"/>
  </w:style>
  <w:style w:type="paragraph" w:customStyle="1" w:styleId="Style4">
    <w:name w:val="Style4"/>
    <w:basedOn w:val="a"/>
    <w:rsid w:val="00E72992"/>
  </w:style>
  <w:style w:type="paragraph" w:customStyle="1" w:styleId="Style5">
    <w:name w:val="Style5"/>
    <w:basedOn w:val="a"/>
    <w:rsid w:val="00E72992"/>
  </w:style>
  <w:style w:type="paragraph" w:customStyle="1" w:styleId="Style6">
    <w:name w:val="Style6"/>
    <w:basedOn w:val="a"/>
    <w:rsid w:val="00E72992"/>
  </w:style>
  <w:style w:type="paragraph" w:customStyle="1" w:styleId="Style9">
    <w:name w:val="Style9"/>
    <w:basedOn w:val="a"/>
    <w:rsid w:val="00E72992"/>
  </w:style>
  <w:style w:type="paragraph" w:customStyle="1" w:styleId="Style10">
    <w:name w:val="Style10"/>
    <w:basedOn w:val="a"/>
    <w:rsid w:val="00E72992"/>
  </w:style>
  <w:style w:type="paragraph" w:customStyle="1" w:styleId="Style11">
    <w:name w:val="Style11"/>
    <w:basedOn w:val="a"/>
    <w:rsid w:val="00E72992"/>
  </w:style>
  <w:style w:type="paragraph" w:customStyle="1" w:styleId="Style12">
    <w:name w:val="Style12"/>
    <w:basedOn w:val="a"/>
    <w:rsid w:val="00E72992"/>
  </w:style>
  <w:style w:type="paragraph" w:customStyle="1" w:styleId="Style13">
    <w:name w:val="Style13"/>
    <w:basedOn w:val="a"/>
    <w:rsid w:val="00E72992"/>
  </w:style>
  <w:style w:type="character" w:customStyle="1" w:styleId="FontStyle16">
    <w:name w:val="Font Style16"/>
    <w:basedOn w:val="a0"/>
    <w:rsid w:val="00E7299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E7299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E7299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E72992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E72992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E72992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E72992"/>
    <w:rPr>
      <w:rFonts w:ascii="Times New Roman" w:hAnsi="Times New Roman" w:cs="Times New Roman" w:hint="default"/>
      <w:b/>
      <w:bCs/>
      <w:sz w:val="12"/>
      <w:szCs w:val="12"/>
    </w:rPr>
  </w:style>
  <w:style w:type="paragraph" w:styleId="af3">
    <w:name w:val="Document Map"/>
    <w:basedOn w:val="a"/>
    <w:link w:val="af4"/>
    <w:rsid w:val="000223B7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rsid w:val="000223B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0223B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Style8">
    <w:name w:val="Style8"/>
    <w:basedOn w:val="a"/>
    <w:rsid w:val="000E786D"/>
  </w:style>
  <w:style w:type="character" w:customStyle="1" w:styleId="FontStyle25">
    <w:name w:val="Font Style25"/>
    <w:basedOn w:val="a0"/>
    <w:rsid w:val="000E786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0E786D"/>
  </w:style>
  <w:style w:type="character" w:customStyle="1" w:styleId="FontStyle31">
    <w:name w:val="Font Style31"/>
    <w:basedOn w:val="a0"/>
    <w:rsid w:val="000E786D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0E786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  <w:rsid w:val="005F6ADB"/>
  </w:style>
  <w:style w:type="paragraph" w:customStyle="1" w:styleId="Style7">
    <w:name w:val="Style7"/>
    <w:basedOn w:val="a"/>
    <w:rsid w:val="006A43C2"/>
  </w:style>
  <w:style w:type="character" w:customStyle="1" w:styleId="FontStyle15">
    <w:name w:val="Font Style15"/>
    <w:basedOn w:val="a0"/>
    <w:rsid w:val="0021091B"/>
    <w:rPr>
      <w:rFonts w:ascii="Times New Roman" w:hAnsi="Times New Roman" w:cs="Times New Roman"/>
      <w:b/>
      <w:bCs/>
      <w:sz w:val="18"/>
      <w:szCs w:val="18"/>
    </w:rPr>
  </w:style>
  <w:style w:type="paragraph" w:styleId="23">
    <w:name w:val="Body Text Indent 2"/>
    <w:basedOn w:val="a"/>
    <w:link w:val="24"/>
    <w:rsid w:val="00FA6B9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A6B94"/>
    <w:rPr>
      <w:rFonts w:eastAsia="Times New Roman"/>
      <w:sz w:val="24"/>
      <w:szCs w:val="24"/>
    </w:rPr>
  </w:style>
  <w:style w:type="paragraph" w:styleId="af5">
    <w:name w:val="Balloon Text"/>
    <w:basedOn w:val="a"/>
    <w:link w:val="af6"/>
    <w:rsid w:val="00FA496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FA4968"/>
    <w:rPr>
      <w:rFonts w:ascii="Tahoma" w:eastAsia="Times New Roman" w:hAnsi="Tahoma" w:cs="Tahoma"/>
      <w:sz w:val="16"/>
      <w:szCs w:val="16"/>
    </w:rPr>
  </w:style>
  <w:style w:type="paragraph" w:styleId="af7">
    <w:name w:val="header"/>
    <w:aliases w:val=" Знак"/>
    <w:basedOn w:val="a"/>
    <w:link w:val="af8"/>
    <w:uiPriority w:val="99"/>
    <w:rsid w:val="002B5A4A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8">
    <w:name w:val="Верхний колонтитул Знак"/>
    <w:aliases w:val=" Знак Знак"/>
    <w:basedOn w:val="a0"/>
    <w:link w:val="af7"/>
    <w:uiPriority w:val="99"/>
    <w:rsid w:val="002B5A4A"/>
    <w:rPr>
      <w:rFonts w:eastAsia="Times New Roman"/>
      <w:sz w:val="24"/>
      <w:szCs w:val="24"/>
    </w:rPr>
  </w:style>
  <w:style w:type="paragraph" w:styleId="af9">
    <w:name w:val="footnote text"/>
    <w:basedOn w:val="a"/>
    <w:link w:val="afa"/>
    <w:rsid w:val="00571228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571228"/>
    <w:rPr>
      <w:rFonts w:eastAsia="Times New Roman"/>
    </w:rPr>
  </w:style>
  <w:style w:type="paragraph" w:styleId="afb">
    <w:name w:val="caption"/>
    <w:basedOn w:val="a"/>
    <w:next w:val="a"/>
    <w:unhideWhenUsed/>
    <w:qFormat/>
    <w:rsid w:val="009A53F6"/>
    <w:pPr>
      <w:widowControl/>
      <w:autoSpaceDE/>
      <w:autoSpaceDN/>
      <w:adjustRightInd/>
      <w:spacing w:before="60" w:after="60"/>
      <w:ind w:firstLine="562"/>
      <w:jc w:val="both"/>
    </w:pPr>
    <w:rPr>
      <w:b/>
      <w:bCs/>
      <w:sz w:val="20"/>
      <w:szCs w:val="20"/>
    </w:rPr>
  </w:style>
  <w:style w:type="character" w:customStyle="1" w:styleId="afc">
    <w:name w:val="Основной текст + Курсив"/>
    <w:basedOn w:val="a0"/>
    <w:rsid w:val="009A53F6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d">
    <w:name w:val="Подпись к картинке_"/>
    <w:basedOn w:val="a0"/>
    <w:link w:val="afe"/>
    <w:rsid w:val="009A53F6"/>
    <w:rPr>
      <w:spacing w:val="6"/>
      <w:sz w:val="27"/>
      <w:szCs w:val="27"/>
      <w:shd w:val="clear" w:color="auto" w:fill="FFFFFF"/>
    </w:rPr>
  </w:style>
  <w:style w:type="character" w:customStyle="1" w:styleId="CenturyGothic0pt">
    <w:name w:val="Подпись к картинке + Century Gothic;Курсив;Интервал 0 pt"/>
    <w:basedOn w:val="afd"/>
    <w:rsid w:val="009A53F6"/>
    <w:rPr>
      <w:rFonts w:ascii="Century Gothic" w:eastAsia="Century Gothic" w:hAnsi="Century Gothic" w:cs="Century Gothic"/>
      <w:i/>
      <w:iCs/>
      <w:color w:val="000000"/>
      <w:spacing w:val="-13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CenturyGothic13pt0pt">
    <w:name w:val="Подпись к картинке + Century Gothic;13 pt;Интервал 0 pt"/>
    <w:basedOn w:val="afd"/>
    <w:rsid w:val="009A53F6"/>
    <w:rPr>
      <w:rFonts w:ascii="Century Gothic" w:eastAsia="Century Gothic" w:hAnsi="Century Gothic" w:cs="Century Gothic"/>
      <w:color w:val="000000"/>
      <w:spacing w:val="-1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Candara95pt0pt">
    <w:name w:val="Подпись к картинке + Candara;9;5 pt;Курсив;Интервал 0 pt"/>
    <w:basedOn w:val="afd"/>
    <w:rsid w:val="009A53F6"/>
    <w:rPr>
      <w:rFonts w:ascii="Candara" w:eastAsia="Candara" w:hAnsi="Candara" w:cs="Candara"/>
      <w:i/>
      <w:iCs/>
      <w:color w:val="000000"/>
      <w:spacing w:val="19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afe">
    <w:name w:val="Подпись к картинке"/>
    <w:basedOn w:val="a"/>
    <w:link w:val="afd"/>
    <w:rsid w:val="009A53F6"/>
    <w:pPr>
      <w:shd w:val="clear" w:color="auto" w:fill="FFFFFF"/>
      <w:autoSpaceDE/>
      <w:autoSpaceDN/>
      <w:adjustRightInd/>
      <w:spacing w:line="0" w:lineRule="atLeast"/>
      <w:ind w:firstLine="562"/>
      <w:jc w:val="both"/>
    </w:pPr>
    <w:rPr>
      <w:rFonts w:eastAsia="Calibri"/>
      <w:spacing w:val="6"/>
      <w:sz w:val="27"/>
      <w:szCs w:val="27"/>
    </w:rPr>
  </w:style>
  <w:style w:type="character" w:customStyle="1" w:styleId="85pt">
    <w:name w:val="Основной текст + 8;5 pt"/>
    <w:basedOn w:val="a0"/>
    <w:rsid w:val="009A53F6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ff">
    <w:name w:val="Основной текст_"/>
    <w:basedOn w:val="a0"/>
    <w:link w:val="12"/>
    <w:rsid w:val="009A53F6"/>
    <w:rPr>
      <w:rFonts w:ascii="Batang" w:eastAsia="Batang" w:hAnsi="Batang" w:cs="Batang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ff"/>
    <w:rsid w:val="009A53F6"/>
    <w:pPr>
      <w:shd w:val="clear" w:color="auto" w:fill="FFFFFF"/>
      <w:autoSpaceDE/>
      <w:autoSpaceDN/>
      <w:adjustRightInd/>
      <w:spacing w:before="60" w:after="420" w:line="226" w:lineRule="exact"/>
      <w:ind w:hanging="860"/>
      <w:jc w:val="both"/>
    </w:pPr>
    <w:rPr>
      <w:rFonts w:ascii="Batang" w:eastAsia="Batang" w:hAnsi="Batang" w:cs="Batang"/>
      <w:sz w:val="18"/>
      <w:szCs w:val="18"/>
    </w:rPr>
  </w:style>
  <w:style w:type="character" w:customStyle="1" w:styleId="FontStyle13">
    <w:name w:val="Font Style13"/>
    <w:basedOn w:val="a0"/>
    <w:rsid w:val="00E04860"/>
    <w:rPr>
      <w:rFonts w:ascii="Times New Roman" w:hAnsi="Times New Roman" w:cs="Times New Roman"/>
      <w:b/>
      <w:bCs/>
      <w:sz w:val="12"/>
      <w:szCs w:val="12"/>
    </w:rPr>
  </w:style>
  <w:style w:type="character" w:styleId="aff0">
    <w:name w:val="FollowedHyperlink"/>
    <w:basedOn w:val="a0"/>
    <w:rsid w:val="008D0811"/>
    <w:rPr>
      <w:color w:val="800080" w:themeColor="followedHyperlink"/>
      <w:u w:val="single"/>
    </w:rPr>
  </w:style>
  <w:style w:type="character" w:styleId="aff1">
    <w:name w:val="Emphasis"/>
    <w:basedOn w:val="a0"/>
    <w:uiPriority w:val="20"/>
    <w:qFormat/>
    <w:rsid w:val="003F1349"/>
    <w:rPr>
      <w:i/>
      <w:iCs/>
    </w:rPr>
  </w:style>
  <w:style w:type="character" w:styleId="aff2">
    <w:name w:val="annotation reference"/>
    <w:basedOn w:val="a0"/>
    <w:semiHidden/>
    <w:unhideWhenUsed/>
    <w:rsid w:val="00A6286D"/>
    <w:rPr>
      <w:sz w:val="16"/>
      <w:szCs w:val="16"/>
    </w:rPr>
  </w:style>
  <w:style w:type="paragraph" w:styleId="aff3">
    <w:name w:val="annotation text"/>
    <w:basedOn w:val="a"/>
    <w:link w:val="aff4"/>
    <w:semiHidden/>
    <w:unhideWhenUsed/>
    <w:rsid w:val="00A6286D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semiHidden/>
    <w:rsid w:val="00A6286D"/>
    <w:rPr>
      <w:rFonts w:eastAsia="Times New Roman"/>
    </w:rPr>
  </w:style>
  <w:style w:type="paragraph" w:styleId="aff5">
    <w:name w:val="annotation subject"/>
    <w:basedOn w:val="aff3"/>
    <w:next w:val="aff3"/>
    <w:link w:val="aff6"/>
    <w:semiHidden/>
    <w:unhideWhenUsed/>
    <w:rsid w:val="00A6286D"/>
    <w:rPr>
      <w:b/>
      <w:bCs/>
    </w:rPr>
  </w:style>
  <w:style w:type="character" w:customStyle="1" w:styleId="aff6">
    <w:name w:val="Тема примечания Знак"/>
    <w:basedOn w:val="aff4"/>
    <w:link w:val="aff5"/>
    <w:semiHidden/>
    <w:rsid w:val="00A6286D"/>
    <w:rPr>
      <w:rFonts w:eastAsia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26" Type="http://schemas.openxmlformats.org/officeDocument/2006/relationships/control" Target="activeX/activeX3.xm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34" Type="http://schemas.openxmlformats.org/officeDocument/2006/relationships/hyperlink" Target="http://www.magtu.ru" TargetMode="External"/><Relationship Id="rId42" Type="http://schemas.microsoft.com/office/2011/relationships/people" Target="people.xml"/><Relationship Id="rId7" Type="http://schemas.openxmlformats.org/officeDocument/2006/relationships/image" Target="media/image3.jpeg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gif"/><Relationship Id="rId33" Type="http://schemas.openxmlformats.org/officeDocument/2006/relationships/hyperlink" Target="http://www.mmk.ru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gif"/><Relationship Id="rId29" Type="http://schemas.openxmlformats.org/officeDocument/2006/relationships/image" Target="media/image15.gif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control" Target="activeX/activeX2.xml"/><Relationship Id="rId3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7" Type="http://schemas.openxmlformats.org/officeDocument/2006/relationships/hyperlink" Target="http://www.netacad.com" TargetMode="External"/><Relationship Id="rId40" Type="http://schemas.microsoft.com/office/2011/relationships/commentsExtended" Target="commentsExtended.xml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23" Type="http://schemas.openxmlformats.org/officeDocument/2006/relationships/image" Target="media/image12.gif"/><Relationship Id="rId28" Type="http://schemas.openxmlformats.org/officeDocument/2006/relationships/control" Target="activeX/activeX4.xml"/><Relationship Id="rId36" Type="http://schemas.openxmlformats.org/officeDocument/2006/relationships/hyperlink" Target="http://www.microsoft.com" TargetMode="External"/><Relationship Id="rId10" Type="http://schemas.openxmlformats.org/officeDocument/2006/relationships/image" Target="media/image5.wmf"/><Relationship Id="rId19" Type="http://schemas.openxmlformats.org/officeDocument/2006/relationships/oleObject" Target="embeddings/oleObject6.bin"/><Relationship Id="rId31" Type="http://schemas.openxmlformats.org/officeDocument/2006/relationships/hyperlink" Target="http://znanium.com/bookread2.php?book=774278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control" Target="activeX/activeX1.xml"/><Relationship Id="rId27" Type="http://schemas.openxmlformats.org/officeDocument/2006/relationships/image" Target="media/image14.gif"/><Relationship Id="rId30" Type="http://schemas.openxmlformats.org/officeDocument/2006/relationships/hyperlink" Target="https://magtu.informsystema.ru/uploader/fileUpload?name=34.pdf&amp;show=dcatalogues/1/1099162/34.pdf&amp;view=true" TargetMode="External"/><Relationship Id="rId35" Type="http://schemas.openxmlformats.org/officeDocument/2006/relationships/hyperlink" Target="http://www.statsoft.ru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21</Pages>
  <Words>4150</Words>
  <Characters>23661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27756</CharactersWithSpaces>
  <SharedDoc>false</SharedDoc>
  <HLinks>
    <vt:vector size="36" baseType="variant"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Оксана</dc:creator>
  <cp:lastModifiedBy>v.ulybina</cp:lastModifiedBy>
  <cp:revision>90</cp:revision>
  <cp:lastPrinted>2018-11-15T06:51:00Z</cp:lastPrinted>
  <dcterms:created xsi:type="dcterms:W3CDTF">2018-11-02T09:16:00Z</dcterms:created>
  <dcterms:modified xsi:type="dcterms:W3CDTF">2019-10-24T12:54:00Z</dcterms:modified>
</cp:coreProperties>
</file>