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610264" w:rsidP="00610264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07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D8" w:rsidRDefault="00D656D8" w:rsidP="00C44DD8">
      <w:r w:rsidRPr="00C17915">
        <w:rPr>
          <w:rStyle w:val="FontStyle16"/>
          <w:b w:val="0"/>
          <w:sz w:val="24"/>
          <w:szCs w:val="24"/>
        </w:rPr>
        <w:br w:type="page"/>
      </w:r>
    </w:p>
    <w:p w:rsidR="00C44DD8" w:rsidRPr="00610264" w:rsidRDefault="00610264" w:rsidP="00C44DD8">
      <w:pPr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0300" cy="87907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D8" w:rsidRDefault="00C44DD8" w:rsidP="00C44DD8">
      <w:pPr>
        <w:rPr>
          <w:rStyle w:val="FontStyle16"/>
          <w:b w:val="0"/>
        </w:rPr>
      </w:pPr>
    </w:p>
    <w:p w:rsidR="004B7A47" w:rsidRPr="00C17915" w:rsidRDefault="004B7A47" w:rsidP="00C44DD8"/>
    <w:p w:rsidR="007754E4" w:rsidRPr="00C17915" w:rsidRDefault="00036D6F" w:rsidP="00AD0D1D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AD0D1D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D1D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37F84" w:rsidRDefault="003658A8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</w:t>
      </w:r>
      <w:r w:rsidR="00141CBA">
        <w:t>Введение в направление</w:t>
      </w:r>
      <w:r w:rsidRPr="009648E9">
        <w:t>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 w:rsidR="00A37F84">
        <w:rPr>
          <w:color w:val="000000"/>
        </w:rPr>
        <w:t>получение теоретических и практических нав</w:t>
      </w:r>
      <w:r w:rsidR="00A37F84">
        <w:rPr>
          <w:color w:val="000000"/>
        </w:rPr>
        <w:t>ы</w:t>
      </w:r>
      <w:r w:rsidR="00A37F84">
        <w:rPr>
          <w:color w:val="000000"/>
        </w:rPr>
        <w:t>ков</w:t>
      </w:r>
      <w:r w:rsidR="00A37F84" w:rsidRPr="004A0133">
        <w:rPr>
          <w:color w:val="000000"/>
        </w:rPr>
        <w:t xml:space="preserve"> по моделированию основных этапов жизненного</w:t>
      </w:r>
      <w:r w:rsidR="00A37F84">
        <w:rPr>
          <w:color w:val="000000"/>
        </w:rPr>
        <w:t xml:space="preserve"> цикла программного обеспечения</w:t>
      </w:r>
    </w:p>
    <w:p w:rsidR="00940223" w:rsidRPr="009648E9" w:rsidRDefault="00940223" w:rsidP="00940223">
      <w:pPr>
        <w:outlineLvl w:val="0"/>
      </w:pPr>
      <w:r w:rsidRPr="009648E9">
        <w:t>Для достижения поставленной цели в курсе «</w:t>
      </w:r>
      <w:r w:rsidR="00141CBA">
        <w:t>Введение в направление</w:t>
      </w:r>
      <w:r w:rsidRPr="009648E9">
        <w:t xml:space="preserve">» решаются задачи: 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</w:t>
      </w:r>
      <w:r w:rsidR="00A37F84">
        <w:rPr>
          <w:color w:val="000000"/>
        </w:rPr>
        <w:t>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</w:t>
      </w:r>
      <w:r w:rsidR="00A37F84">
        <w:rPr>
          <w:color w:val="000000"/>
        </w:rPr>
        <w:t>е</w:t>
      </w:r>
      <w:r>
        <w:rPr>
          <w:color w:val="000000"/>
        </w:rPr>
        <w:t>кта</w:t>
      </w:r>
      <w:r w:rsidR="00A37F84" w:rsidRPr="00A37F84">
        <w:rPr>
          <w:color w:val="000000"/>
        </w:rPr>
        <w:t>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6B5596" w:rsidRPr="009648E9" w:rsidRDefault="006B5596" w:rsidP="006B5596">
      <w:r w:rsidRPr="009648E9">
        <w:t xml:space="preserve">Дисциплина </w:t>
      </w:r>
      <w:r>
        <w:t>«</w:t>
      </w:r>
      <w:r w:rsidR="00141CBA">
        <w:t>Введение в направление</w:t>
      </w:r>
      <w:r>
        <w:t xml:space="preserve">» </w:t>
      </w:r>
      <w:r w:rsidRPr="009648E9">
        <w:t>входит в вариативную часть</w:t>
      </w:r>
      <w:r>
        <w:t xml:space="preserve"> блока 1 дисциплин по выбору образовательной программы.</w:t>
      </w:r>
      <w:r w:rsidRPr="009648E9">
        <w:t xml:space="preserve"> </w:t>
      </w:r>
    </w:p>
    <w:p w:rsidR="006B5596" w:rsidRPr="009648E9" w:rsidRDefault="006B5596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6B5596" w:rsidRPr="009648E9" w:rsidRDefault="006B5596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175B4">
        <w:t>«</w:t>
      </w:r>
      <w:r w:rsidR="00141CBA">
        <w:t>Введение в направление</w:t>
      </w:r>
      <w:r w:rsidR="001175B4"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</w:t>
            </w:r>
            <w:r w:rsidR="00403743" w:rsidRPr="00335558">
              <w:rPr>
                <w:b/>
              </w:rPr>
              <w:t xml:space="preserve"> </w:t>
            </w:r>
            <w:r w:rsidRPr="00335558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6B55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6B55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 w:rsidR="00B176D6">
              <w:rPr>
                <w:lang w:val="en-US"/>
              </w:rPr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данные согласно</w:t>
            </w:r>
            <w:r w:rsidRPr="0043237D">
              <w:t>,</w:t>
            </w:r>
            <w:r w:rsidRPr="00A44E0A">
              <w:t xml:space="preserve"> требуемых правил оформления</w:t>
            </w:r>
            <w:r w:rsidR="00B176D6" w:rsidRPr="00B176D6">
              <w:t>.</w:t>
            </w:r>
          </w:p>
        </w:tc>
      </w:tr>
      <w:tr w:rsidR="006B559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="00B176D6" w:rsidRPr="00B176D6">
              <w:t>;</w:t>
            </w:r>
            <w:r w:rsidRPr="008D395E">
              <w:t xml:space="preserve">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 w:rsidR="00B176D6"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6B5596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6B5596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6B5596" w:rsidRP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lastRenderedPageBreak/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6B5596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 w:rsidR="00B176D6"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 w:rsidR="00B176D6"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 w:rsidR="00B176D6"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неэффективного;</w:t>
            </w:r>
          </w:p>
          <w:p w:rsidR="006B5596" w:rsidRPr="00BD7A36" w:rsidRDefault="00CE4096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6B5596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AF4AF5" w:rsidRDefault="006B5596" w:rsidP="00CB2FE3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 xml:space="preserve">основными методами </w:t>
            </w:r>
            <w:r w:rsidR="002221F7" w:rsidRPr="00AF4AF5">
              <w:t>создания</w:t>
            </w:r>
            <w:r w:rsidRPr="00AF4AF5">
              <w:t xml:space="preserve"> и функционирования </w:t>
            </w:r>
            <w:r w:rsidR="00CE4096" w:rsidRPr="00AF4AF5">
              <w:t>программного обе</w:t>
            </w:r>
            <w:r w:rsidR="00CE4096" w:rsidRPr="00AF4AF5">
              <w:t>с</w:t>
            </w:r>
            <w:r w:rsidR="00CE4096" w:rsidRPr="00AF4AF5">
              <w:t>печения</w:t>
            </w:r>
            <w:r w:rsidRPr="00AF4AF5">
              <w:t>;</w:t>
            </w:r>
          </w:p>
          <w:p w:rsidR="006B5596" w:rsidRPr="00AF4AF5" w:rsidRDefault="006B5596" w:rsidP="002221F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>практическими навыками разработки и реализации мероприятий, напра</w:t>
            </w:r>
            <w:r w:rsidRPr="00AF4AF5">
              <w:t>в</w:t>
            </w:r>
            <w:r w:rsidRPr="00AF4AF5">
              <w:t xml:space="preserve">ленных на </w:t>
            </w:r>
            <w:r w:rsidR="002221F7" w:rsidRPr="00AF4AF5">
              <w:t>выполнение экспериментов по проверке проектных решений, их корректности и эффективности.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B5596">
        <w:rPr>
          <w:rStyle w:val="FontStyle18"/>
          <w:b w:val="0"/>
          <w:sz w:val="24"/>
          <w:szCs w:val="24"/>
        </w:rPr>
        <w:t>2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</w:t>
      </w:r>
      <w:r w:rsidR="006B5596">
        <w:rPr>
          <w:rStyle w:val="FontStyle18"/>
          <w:b w:val="0"/>
          <w:sz w:val="24"/>
          <w:szCs w:val="24"/>
        </w:rPr>
        <w:t>72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B5596">
        <w:rPr>
          <w:rStyle w:val="FontStyle18"/>
          <w:b w:val="0"/>
          <w:sz w:val="24"/>
          <w:szCs w:val="24"/>
        </w:rPr>
        <w:t>37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B5596">
        <w:rPr>
          <w:rStyle w:val="FontStyle18"/>
          <w:b w:val="0"/>
          <w:sz w:val="24"/>
          <w:szCs w:val="24"/>
        </w:rPr>
        <w:t>36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B5596">
        <w:rPr>
          <w:rStyle w:val="FontStyle18"/>
          <w:b w:val="0"/>
          <w:sz w:val="24"/>
          <w:szCs w:val="24"/>
        </w:rPr>
        <w:t xml:space="preserve">1 </w:t>
      </w:r>
      <w:r w:rsidRPr="00023679">
        <w:rPr>
          <w:rStyle w:val="FontStyle18"/>
          <w:b w:val="0"/>
          <w:sz w:val="24"/>
          <w:szCs w:val="24"/>
        </w:rPr>
        <w:t xml:space="preserve">акад. часов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B5596">
        <w:rPr>
          <w:rStyle w:val="FontStyle18"/>
          <w:b w:val="0"/>
          <w:sz w:val="24"/>
          <w:szCs w:val="24"/>
        </w:rPr>
        <w:t>35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1175B4" w:rsidRPr="00C17915" w:rsidTr="00CB2FE3">
        <w:trPr>
          <w:trHeight w:val="268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6103CE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70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lastRenderedPageBreak/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9D1524" w:rsidRDefault="009D1524" w:rsidP="005D285C">
            <w:pPr>
              <w:pStyle w:val="Style14"/>
              <w:widowControl/>
              <w:ind w:firstLine="0"/>
              <w:jc w:val="center"/>
            </w:pPr>
          </w:p>
          <w:p w:rsidR="001175B4" w:rsidRPr="001175B4" w:rsidRDefault="001175B4" w:rsidP="005D285C">
            <w:pPr>
              <w:pStyle w:val="Style14"/>
              <w:widowControl/>
              <w:ind w:firstLine="0"/>
              <w:jc w:val="center"/>
            </w:pPr>
            <w:r w:rsidRPr="001175B4"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lastRenderedPageBreak/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CB2FE3">
        <w:trPr>
          <w:trHeight w:val="74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BC3527" w:rsidTr="006103CE">
        <w:trPr>
          <w:trHeight w:val="255"/>
        </w:trPr>
        <w:tc>
          <w:tcPr>
            <w:tcW w:w="1039" w:type="pct"/>
          </w:tcPr>
          <w:p w:rsidR="001175B4" w:rsidRPr="002B46B1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1175B4" w:rsidRPr="00740F64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1175B4" w:rsidRPr="00740F64" w:rsidRDefault="00510634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1175B4">
              <w:rPr>
                <w:b/>
              </w:rPr>
              <w:t>(</w:t>
            </w:r>
            <w:r>
              <w:rPr>
                <w:b/>
              </w:rPr>
              <w:t>18</w:t>
            </w:r>
            <w:r w:rsidR="001175B4">
              <w:rPr>
                <w:b/>
              </w:rPr>
              <w:t>И)</w:t>
            </w:r>
          </w:p>
        </w:tc>
        <w:tc>
          <w:tcPr>
            <w:tcW w:w="342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1175B4" w:rsidRPr="00034A1B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37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10634" w:rsidRPr="00C17915" w:rsidTr="006103CE">
        <w:trPr>
          <w:trHeight w:val="499"/>
        </w:trPr>
        <w:tc>
          <w:tcPr>
            <w:tcW w:w="1039" w:type="pct"/>
          </w:tcPr>
          <w:p w:rsidR="00510634" w:rsidRPr="002B46B1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510634" w:rsidRPr="00740F64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510634" w:rsidRPr="002B46B1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21A71" w:rsidRDefault="00DB7B94" w:rsidP="00DB7B94">
      <w:pPr>
        <w:rPr>
          <w:b/>
        </w:rPr>
      </w:pPr>
      <w:r>
        <w:rPr>
          <w:b/>
        </w:rPr>
        <w:t>Задан</w:t>
      </w:r>
      <w:r w:rsidR="00521A71">
        <w:rPr>
          <w:b/>
        </w:rPr>
        <w:t>ие к лабораторной работе</w:t>
      </w:r>
      <w:r>
        <w:rPr>
          <w:b/>
        </w:rPr>
        <w:t>:</w:t>
      </w:r>
      <w:r w:rsidR="00521A71">
        <w:rPr>
          <w:b/>
        </w:rPr>
        <w:t xml:space="preserve"> </w:t>
      </w:r>
    </w:p>
    <w:p w:rsidR="00521A71" w:rsidRPr="00D94EF2" w:rsidRDefault="00521A71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521A71" w:rsidRPr="00CB2FE3" w:rsidRDefault="00521A71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>: ознакомиться с определяющим этапом жизненного цикла ПО – 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D94EF2" w:rsidRDefault="00D94EF2" w:rsidP="00B74EEE">
      <w:pPr>
        <w:ind w:firstLine="0"/>
        <w:rPr>
          <w:b/>
          <w:i/>
          <w:color w:val="000000"/>
        </w:rPr>
      </w:pPr>
    </w:p>
    <w:p w:rsidR="00B74EEE" w:rsidRDefault="00B74EEE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D94EF2" w:rsidRPr="00D94EF2" w:rsidRDefault="00D94EF2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610264">
        <w:rPr>
          <w:color w:val="000000"/>
        </w:rPr>
        <w:t>:</w:t>
      </w:r>
    </w:p>
    <w:p w:rsidR="00B74EEE" w:rsidRDefault="00B74EEE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743C91" w:rsidRPr="00382B6B" w:rsidRDefault="00B74EEE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DB7B94" w:rsidRPr="00382B6B" w:rsidRDefault="00F030E6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lastRenderedPageBreak/>
        <w:br/>
      </w:r>
      <w:r w:rsidR="00DB7B94" w:rsidRPr="00382B6B">
        <w:rPr>
          <w:b/>
        </w:rPr>
        <w:t>Задан</w:t>
      </w:r>
      <w:r w:rsidR="00D94EF2" w:rsidRPr="00382B6B">
        <w:rPr>
          <w:b/>
        </w:rPr>
        <w:t>ие к лабораторной работе</w:t>
      </w:r>
      <w:r w:rsidR="00DB7B94" w:rsidRPr="00382B6B">
        <w:rPr>
          <w:b/>
        </w:rPr>
        <w:t xml:space="preserve">: </w:t>
      </w:r>
    </w:p>
    <w:p w:rsidR="00F45EB0" w:rsidRPr="00382B6B" w:rsidRDefault="00F45EB0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 w:rsidR="00AF15FA">
        <w:rPr>
          <w:b/>
          <w:i/>
          <w:color w:val="000000"/>
          <w:lang w:val="en-US"/>
        </w:rPr>
        <w:t>IT</w:t>
      </w:r>
      <w:r w:rsidR="00AF15FA"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A13BAB" w:rsidRPr="00486C5D" w:rsidRDefault="00A13BAB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создание АСУ;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создаваемый ПП; </w:t>
      </w:r>
    </w:p>
    <w:p w:rsidR="005B1C80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5B1C80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 w:rsidR="007B703B"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(см.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>ботку программ</w:t>
      </w:r>
      <w:r w:rsidR="003911BE" w:rsidRPr="00382B6B">
        <w:rPr>
          <w:color w:val="000000"/>
        </w:rPr>
        <w:t>ного продукта</w:t>
      </w:r>
      <w:r w:rsidRPr="00382B6B">
        <w:rPr>
          <w:color w:val="000000"/>
        </w:rPr>
        <w:t xml:space="preserve">: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путеводителя по г.</w:t>
      </w:r>
      <w:r w:rsidR="003911BE" w:rsidRPr="00382B6B">
        <w:rPr>
          <w:color w:val="000000"/>
        </w:rPr>
        <w:t xml:space="preserve"> Магнитогорску</w:t>
      </w:r>
      <w:r w:rsidRPr="00382B6B">
        <w:rPr>
          <w:color w:val="000000"/>
        </w:rPr>
        <w:t xml:space="preserve">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</w:t>
      </w:r>
      <w:proofErr w:type="spellStart"/>
      <w:r w:rsidRPr="00382B6B">
        <w:rPr>
          <w:color w:val="000000"/>
        </w:rPr>
        <w:t>System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and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engineering</w:t>
      </w:r>
      <w:proofErr w:type="spellEnd"/>
      <w:r w:rsidRPr="00382B6B">
        <w:rPr>
          <w:color w:val="000000"/>
        </w:rPr>
        <w:t xml:space="preserve"> —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life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cycle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processes</w:t>
      </w:r>
      <w:proofErr w:type="spellEnd"/>
      <w:r w:rsidRPr="00382B6B">
        <w:rPr>
          <w:color w:val="000000"/>
        </w:rPr>
        <w:t>» (российский аналог — ГОСТ Р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>логия. Системная и программная инженерия. Процессы жизненного цикла программных средств).</w:t>
      </w:r>
    </w:p>
    <w:p w:rsidR="00743C91" w:rsidRDefault="00743C91" w:rsidP="00382B6B">
      <w:pPr>
        <w:rPr>
          <w:b/>
        </w:rPr>
      </w:pPr>
    </w:p>
    <w:p w:rsidR="00382B6B" w:rsidRDefault="00382B6B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486C5D" w:rsidRPr="00D35C4E" w:rsidRDefault="00486C5D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</w:t>
      </w:r>
      <w:proofErr w:type="spellStart"/>
      <w:r w:rsidRPr="00D35C4E">
        <w:rPr>
          <w:b/>
          <w:i/>
          <w:color w:val="000000"/>
        </w:rPr>
        <w:t>средсв</w:t>
      </w:r>
      <w:proofErr w:type="spellEnd"/>
      <w:r w:rsidRPr="00D35C4E">
        <w:rPr>
          <w:b/>
          <w:i/>
          <w:color w:val="000000"/>
        </w:rPr>
        <w:t xml:space="preserve"> на различных этапах процесса проектирования информационных систем и программ.</w:t>
      </w:r>
    </w:p>
    <w:p w:rsidR="00486C5D" w:rsidRDefault="00486C5D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 xml:space="preserve">мыми на разных стадиях проектирования; получить практические навыки использования инструментов Case-средств; изучить возможности </w:t>
      </w:r>
      <w:proofErr w:type="spellStart"/>
      <w:r w:rsidRPr="00486C5D">
        <w:rPr>
          <w:color w:val="000000"/>
        </w:rPr>
        <w:t>Business</w:t>
      </w:r>
      <w:proofErr w:type="spellEnd"/>
      <w:r w:rsidRPr="00486C5D">
        <w:rPr>
          <w:color w:val="000000"/>
        </w:rPr>
        <w:t xml:space="preserve"> </w:t>
      </w:r>
      <w:proofErr w:type="spellStart"/>
      <w:r w:rsidRPr="00486C5D">
        <w:rPr>
          <w:color w:val="000000"/>
        </w:rPr>
        <w:t>Studio</w:t>
      </w:r>
      <w:proofErr w:type="spellEnd"/>
      <w:r w:rsidRPr="00486C5D">
        <w:rPr>
          <w:color w:val="000000"/>
        </w:rPr>
        <w:t>.</w:t>
      </w:r>
    </w:p>
    <w:p w:rsidR="007636FA" w:rsidRPr="00AB0E3D" w:rsidRDefault="007636FA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 xml:space="preserve">0. Выполнить </w:t>
      </w:r>
      <w:proofErr w:type="spellStart"/>
      <w:r w:rsidRPr="00AB0E3D">
        <w:rPr>
          <w:color w:val="000000"/>
        </w:rPr>
        <w:t>деагрегацию</w:t>
      </w:r>
      <w:proofErr w:type="spellEnd"/>
      <w:r w:rsidRPr="00AB0E3D">
        <w:rPr>
          <w:color w:val="000000"/>
        </w:rPr>
        <w:t xml:space="preserve"> исходной диаграммы. Сравнить результаты с техническим заданием. Составить диаграмму бизнес-процесса.</w:t>
      </w:r>
    </w:p>
    <w:p w:rsidR="00AB0E3D" w:rsidRPr="00AB0E3D" w:rsidRDefault="00AB0E3D" w:rsidP="00AB0E3D">
      <w:pPr>
        <w:tabs>
          <w:tab w:val="left" w:pos="426"/>
        </w:tabs>
        <w:rPr>
          <w:color w:val="000000"/>
        </w:rPr>
      </w:pPr>
    </w:p>
    <w:p w:rsidR="00257195" w:rsidRDefault="00257195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AB0E3D" w:rsidRDefault="00D35C4E" w:rsidP="00257195">
      <w:pPr>
        <w:rPr>
          <w:b/>
          <w:i/>
        </w:rPr>
      </w:pPr>
      <w:r>
        <w:rPr>
          <w:b/>
          <w:i/>
        </w:rPr>
        <w:t>Качество программного обеспечения</w:t>
      </w:r>
      <w:r w:rsidR="00B947B9">
        <w:rPr>
          <w:b/>
          <w:i/>
        </w:rPr>
        <w:t>. Оценка эффективности программного обеспечения.</w:t>
      </w:r>
    </w:p>
    <w:p w:rsidR="00F43DB9" w:rsidRDefault="00D35C4E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F43DB9" w:rsidRDefault="00F43DB9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F43DB9" w:rsidRDefault="00F43DB9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lastRenderedPageBreak/>
        <w:t>нение конкретных задач.</w:t>
      </w:r>
    </w:p>
    <w:p w:rsidR="00D379D0" w:rsidRDefault="00612356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="00D379D0" w:rsidRPr="00D379D0">
        <w:rPr>
          <w:color w:val="000000"/>
        </w:rPr>
        <w:t>Минимизация сложности ПО. Для трех предложенных алгоритмов со</w:t>
      </w:r>
      <w:r w:rsidR="00D379D0" w:rsidRPr="00D379D0">
        <w:rPr>
          <w:color w:val="000000"/>
        </w:rPr>
        <w:t>р</w:t>
      </w:r>
      <w:r w:rsidR="00D379D0"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="00D379D0" w:rsidRPr="00D379D0">
        <w:rPr>
          <w:color w:val="000000"/>
          <w:shd w:val="clear" w:color="auto" w:fill="F9F9F9"/>
        </w:rPr>
        <w:t>.</w:t>
      </w:r>
    </w:p>
    <w:p w:rsidR="00612356" w:rsidRDefault="00612356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6E04C8" w:rsidRDefault="006E04C8" w:rsidP="00F43DB9">
      <w:pPr>
        <w:rPr>
          <w:color w:val="000000"/>
          <w:shd w:val="clear" w:color="auto" w:fill="F9F9F9"/>
        </w:rPr>
      </w:pPr>
    </w:p>
    <w:p w:rsidR="002B18E4" w:rsidRDefault="002B18E4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B18E4" w:rsidRDefault="002B18E4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62412F" w:rsidRPr="00E737CB" w:rsidRDefault="0062412F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610264">
        <w:rPr>
          <w:b/>
          <w:color w:val="000000"/>
        </w:rPr>
        <w:t>:</w:t>
      </w:r>
    </w:p>
    <w:p w:rsidR="0062412F" w:rsidRDefault="0062412F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 w:rsidR="00E737CB">
        <w:rPr>
          <w:color w:val="000000"/>
        </w:rPr>
        <w:t>с понятием верификации программного обеспечения</w:t>
      </w:r>
      <w:r w:rsidR="00E737CB"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D955A2" w:rsidRDefault="00D955A2" w:rsidP="00D955A2">
      <w:pPr>
        <w:rPr>
          <w:b/>
        </w:rPr>
      </w:pPr>
    </w:p>
    <w:p w:rsidR="00D955A2" w:rsidRDefault="00D955A2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D955A2" w:rsidRDefault="00D955A2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4A0133" w:rsidRDefault="004A0133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D955A2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="004A0133"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4A0133" w:rsidRPr="004A0133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="004A0133" w:rsidRPr="004A0133">
        <w:rPr>
          <w:color w:val="000000"/>
        </w:rPr>
        <w:t xml:space="preserve"> теоретических и практические навыки работы с регламентирующей докуме</w:t>
      </w:r>
      <w:r w:rsidR="004A0133" w:rsidRPr="004A0133">
        <w:rPr>
          <w:color w:val="000000"/>
        </w:rPr>
        <w:t>н</w:t>
      </w:r>
      <w:r w:rsidR="004A0133" w:rsidRPr="004A0133">
        <w:rPr>
          <w:color w:val="000000"/>
        </w:rPr>
        <w:t>тацией (</w:t>
      </w:r>
      <w:r w:rsidR="004A0133" w:rsidRPr="004A0133">
        <w:rPr>
          <w:rStyle w:val="ft6"/>
          <w:color w:val="000000"/>
        </w:rPr>
        <w:t>SWEBOK, </w:t>
      </w:r>
      <w:r w:rsidR="004A0133" w:rsidRPr="004A0133">
        <w:rPr>
          <w:color w:val="000000"/>
        </w:rPr>
        <w:t>стандарта ISO\IEC 12207</w:t>
      </w:r>
      <w:r w:rsidR="004A0133" w:rsidRPr="004A0133">
        <w:rPr>
          <w:rStyle w:val="ft6"/>
          <w:color w:val="000000"/>
        </w:rPr>
        <w:t>).</w:t>
      </w:r>
    </w:p>
    <w:p w:rsidR="004A0133" w:rsidRPr="004A0133" w:rsidRDefault="00CB20B9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4A0133" w:rsidRPr="004A0133" w:rsidRDefault="004A0133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</w:t>
      </w:r>
      <w:proofErr w:type="spellStart"/>
      <w:r w:rsidRPr="004A0133">
        <w:rPr>
          <w:rStyle w:val="ft7"/>
          <w:color w:val="000000"/>
        </w:rPr>
        <w:t>Software</w:t>
      </w:r>
      <w:proofErr w:type="spellEnd"/>
      <w:r w:rsidRPr="004A0133">
        <w:rPr>
          <w:rStyle w:val="ft7"/>
          <w:color w:val="000000"/>
        </w:rPr>
        <w:t xml:space="preserve"> </w:t>
      </w:r>
      <w:proofErr w:type="spellStart"/>
      <w:r w:rsidRPr="004A0133">
        <w:rPr>
          <w:rStyle w:val="ft7"/>
          <w:color w:val="000000"/>
        </w:rPr>
        <w:t>Requirements</w:t>
      </w:r>
      <w:proofErr w:type="spellEnd"/>
      <w:r w:rsidRPr="004A0133">
        <w:rPr>
          <w:rStyle w:val="ft7"/>
          <w:color w:val="000000"/>
        </w:rPr>
        <w:t>)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>Введение в жизненный цикл ПО стандарта ISO\IEC 12207 и связь его с ядром</w:t>
      </w:r>
    </w:p>
    <w:p w:rsidR="004A0133" w:rsidRPr="004A0133" w:rsidRDefault="004A0133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>Моделирование жизненного цикла ПО.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>Инженерия требований ПО</w:t>
      </w:r>
    </w:p>
    <w:p w:rsidR="004A0133" w:rsidRPr="004A0133" w:rsidRDefault="004A0133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design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Construction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Testing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maintenance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Management–SCM)</w:t>
      </w:r>
      <w:proofErr w:type="spellStart"/>
      <w:r w:rsidRPr="004A0133">
        <w:rPr>
          <w:color w:val="000000"/>
        </w:rPr>
        <w:t>ю</w:t>
      </w:r>
      <w:proofErr w:type="spellEnd"/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="00CB20B9"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</w:t>
      </w:r>
      <w:proofErr w:type="spellStart"/>
      <w:r w:rsidRPr="004A0133">
        <w:rPr>
          <w:rStyle w:val="ft10"/>
          <w:color w:val="000000"/>
        </w:rPr>
        <w:t>Software</w:t>
      </w:r>
      <w:proofErr w:type="spellEnd"/>
      <w:r w:rsidRPr="004A0133">
        <w:rPr>
          <w:rStyle w:val="ft10"/>
          <w:color w:val="000000"/>
        </w:rPr>
        <w:t xml:space="preserve"> </w:t>
      </w:r>
      <w:proofErr w:type="spellStart"/>
      <w:r w:rsidRPr="004A0133">
        <w:rPr>
          <w:rStyle w:val="ft10"/>
          <w:color w:val="000000"/>
        </w:rPr>
        <w:t>Quality</w:t>
      </w:r>
      <w:proofErr w:type="spellEnd"/>
      <w:r w:rsidRPr="004A0133">
        <w:rPr>
          <w:rStyle w:val="ft10"/>
          <w:color w:val="000000"/>
        </w:rPr>
        <w:t>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4A0133" w:rsidRDefault="004A0133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C12754" w:rsidRDefault="00C12754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5A79E9" w:rsidRDefault="005A79E9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5A79E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687"/>
        <w:gridCol w:w="4542"/>
        <w:gridCol w:w="7663"/>
      </w:tblGrid>
      <w:tr w:rsidR="00D22352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276769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5A79E9" w:rsidRDefault="0027676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 w:rsidR="005A79E9"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 xml:space="preserve">Внедрение программного комплекса. Подготовка тестовых данных. </w:t>
            </w:r>
            <w:r>
              <w:lastRenderedPageBreak/>
              <w:t>Анализ результатов испытаний.</w:t>
            </w:r>
          </w:p>
          <w:p w:rsidR="00276769" w:rsidRPr="00E11DF5" w:rsidRDefault="005A79E9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свойств программного обеспечения.</w:t>
            </w:r>
          </w:p>
        </w:tc>
      </w:tr>
      <w:tr w:rsidR="00276769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769" w:rsidRPr="00E0753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276769" w:rsidRDefault="00743C91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276769" w:rsidRDefault="00276769">
            <w:pPr>
              <w:ind w:firstLine="0"/>
              <w:jc w:val="left"/>
            </w:pPr>
          </w:p>
        </w:tc>
      </w:tr>
      <w:tr w:rsidR="0027676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B703B" w:rsidRDefault="00034A1B">
            <w:pPr>
              <w:ind w:firstLine="0"/>
              <w:jc w:val="left"/>
            </w:pPr>
            <w:r>
              <w:t>1</w:t>
            </w:r>
            <w:r w:rsidR="00BE420A">
              <w:t>. Оценить сложность предложенного программного кода.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276769" w:rsidRDefault="00034A1B" w:rsidP="00CB20B9">
            <w:pPr>
              <w:ind w:firstLine="0"/>
              <w:jc w:val="left"/>
            </w:pPr>
            <w:r>
              <w:t xml:space="preserve">4. </w:t>
            </w:r>
            <w:r w:rsidR="00BE420A">
              <w:rPr>
                <w:color w:val="000000"/>
              </w:rPr>
              <w:t xml:space="preserve">Осуществить </w:t>
            </w:r>
            <w:r w:rsidR="00BE420A" w:rsidRPr="00382B6B">
              <w:rPr>
                <w:color w:val="000000"/>
              </w:rPr>
              <w:t xml:space="preserve">технико-экономическое обоснование </w:t>
            </w:r>
            <w:r w:rsidR="00BE420A">
              <w:rPr>
                <w:color w:val="000000"/>
              </w:rPr>
              <w:t>предложенного</w:t>
            </w:r>
            <w:r w:rsidR="00BE420A" w:rsidRPr="00BE420A">
              <w:rPr>
                <w:color w:val="000000"/>
              </w:rPr>
              <w:t xml:space="preserve"> </w:t>
            </w:r>
            <w:r w:rsidR="00BE420A">
              <w:rPr>
                <w:color w:val="000000"/>
                <w:lang w:val="en-US"/>
              </w:rPr>
              <w:t>IT</w:t>
            </w:r>
            <w:r w:rsidR="00BE420A" w:rsidRPr="00BE420A">
              <w:rPr>
                <w:color w:val="000000"/>
              </w:rPr>
              <w:t>-</w:t>
            </w:r>
            <w:r w:rsidR="00BE420A" w:rsidRPr="00382B6B">
              <w:rPr>
                <w:color w:val="000000"/>
              </w:rPr>
              <w:t>проекта.</w:t>
            </w:r>
          </w:p>
        </w:tc>
      </w:tr>
      <w:tr w:rsidR="005B693A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93A" w:rsidRDefault="002B008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57273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 w:rsidR="005A2B2E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D34C8" w:rsidRDefault="002B0084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="003D34C8" w:rsidRPr="003D34C8">
              <w:rPr>
                <w:color w:val="000000"/>
              </w:rPr>
              <w:t xml:space="preserve">1. Какие </w:t>
            </w:r>
            <w:r w:rsidR="003D34C8">
              <w:rPr>
                <w:color w:val="000000"/>
              </w:rPr>
              <w:t xml:space="preserve">существуют </w:t>
            </w:r>
            <w:r w:rsidR="003D34C8" w:rsidRPr="003D34C8">
              <w:rPr>
                <w:color w:val="000000"/>
              </w:rPr>
              <w:t>типы ор</w:t>
            </w:r>
            <w:r w:rsidR="003D34C8">
              <w:rPr>
                <w:color w:val="000000"/>
              </w:rPr>
              <w:t>ганизационных структур</w:t>
            </w:r>
            <w:r w:rsidR="003D34C8" w:rsidRPr="003D34C8">
              <w:rPr>
                <w:color w:val="000000"/>
              </w:rPr>
              <w:t xml:space="preserve">? </w:t>
            </w:r>
          </w:p>
          <w:p w:rsidR="003D34C8" w:rsidRDefault="003D34C8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lastRenderedPageBreak/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0E3E0D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 w:rsidR="000E3E0D">
              <w:rPr>
                <w:color w:val="000000"/>
              </w:rPr>
              <w:t xml:space="preserve">8. </w:t>
            </w:r>
            <w:r w:rsidR="000E3E0D" w:rsidRPr="000E3E0D">
              <w:rPr>
                <w:color w:val="000000"/>
              </w:rPr>
              <w:t>Какой ГОСТ регламентирует создан</w:t>
            </w:r>
            <w:r w:rsidR="000E3E0D">
              <w:rPr>
                <w:color w:val="000000"/>
              </w:rPr>
              <w:t>ие автоматизированной системы? 9</w:t>
            </w:r>
            <w:r w:rsidR="000E3E0D"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</w:t>
            </w:r>
            <w:proofErr w:type="spellStart"/>
            <w:r w:rsidRPr="000E3E0D">
              <w:rPr>
                <w:color w:val="000000"/>
              </w:rPr>
              <w:t>контенты</w:t>
            </w:r>
            <w:proofErr w:type="spellEnd"/>
            <w:r w:rsidRPr="000E3E0D">
              <w:rPr>
                <w:color w:val="000000"/>
              </w:rPr>
              <w:t xml:space="preserve"> с элементами анимации, игры, графические модели и т.д.)? </w:t>
            </w:r>
          </w:p>
          <w:p w:rsidR="002B0084" w:rsidRPr="00610264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895805" w:rsidRPr="00610264" w:rsidRDefault="00895805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610264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895805" w:rsidRPr="00610264" w:rsidRDefault="00895805" w:rsidP="000E3E0D">
            <w:pPr>
              <w:ind w:firstLine="0"/>
              <w:rPr>
                <w:color w:val="000000"/>
              </w:rPr>
            </w:pPr>
            <w:r w:rsidRPr="00610264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895805" w:rsidRPr="00610264" w:rsidRDefault="00895805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17. Какова цель использования Case-средств при проектировании? </w:t>
            </w:r>
          </w:p>
          <w:p w:rsidR="00895805" w:rsidRPr="00610264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895805" w:rsidRPr="00610264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895805" w:rsidRPr="00610264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20. Какие Вы можете наз</w:t>
            </w:r>
            <w:r>
              <w:rPr>
                <w:color w:val="000000"/>
              </w:rPr>
              <w:t xml:space="preserve">вать типичны CASE-инструменты? </w:t>
            </w:r>
          </w:p>
          <w:p w:rsidR="00895805" w:rsidRPr="00610264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895805" w:rsidRPr="00610264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895805" w:rsidRPr="00895805" w:rsidRDefault="00895805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нотация и какие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C022C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3237D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lastRenderedPageBreak/>
              <w:t>мацией</w:t>
            </w:r>
            <w:r>
              <w:rPr>
                <w:lang w:val="en-US"/>
              </w:rPr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07539" w:rsidRDefault="002B0084" w:rsidP="00CB2FE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Составить техническое задание и спецификацию </w:t>
            </w:r>
            <w:r w:rsidR="002811DC">
              <w:rPr>
                <w:color w:val="000000"/>
              </w:rPr>
              <w:t xml:space="preserve">на разработку </w:t>
            </w:r>
            <w:r w:rsidR="00034A1B">
              <w:rPr>
                <w:color w:val="000000"/>
              </w:rPr>
              <w:t>пре</w:t>
            </w:r>
            <w:r w:rsidR="00034A1B">
              <w:rPr>
                <w:color w:val="000000"/>
              </w:rPr>
              <w:t>д</w:t>
            </w:r>
            <w:r w:rsidR="00034A1B">
              <w:rPr>
                <w:color w:val="000000"/>
              </w:rPr>
              <w:t xml:space="preserve">ложенного </w:t>
            </w:r>
            <w:r w:rsidR="002811DC">
              <w:rPr>
                <w:color w:val="000000"/>
              </w:rPr>
              <w:t>про</w:t>
            </w:r>
            <w:r w:rsidR="00034A1B">
              <w:rPr>
                <w:color w:val="000000"/>
              </w:rPr>
              <w:t>граммного модуля</w:t>
            </w:r>
            <w:r w:rsidR="002811D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согласно</w:t>
            </w:r>
            <w:r w:rsidRPr="00743C91">
              <w:rPr>
                <w:color w:val="000000"/>
              </w:rPr>
              <w:t>: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B0084" w:rsidRDefault="00034A1B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03743" w:rsidRDefault="002B0084" w:rsidP="00CB2FE3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B0084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034A1B" w:rsidRDefault="00034A1B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Calibri"/>
                <w:kern w:val="24"/>
              </w:rPr>
              <w:t>2</w:t>
            </w:r>
            <w:r w:rsidRPr="002811DC">
              <w:rPr>
                <w:rFonts w:eastAsia="Calibri"/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="00832D68" w:rsidRPr="00832D68">
              <w:rPr>
                <w:color w:val="000000"/>
              </w:rPr>
              <w:t xml:space="preserve"> </w:t>
            </w:r>
            <w:r w:rsidR="00832D68">
              <w:rPr>
                <w:color w:val="000000"/>
                <w:lang w:val="en-US"/>
              </w:rPr>
              <w:t>IT</w:t>
            </w:r>
            <w:r w:rsidR="00832D68" w:rsidRPr="00832D68">
              <w:rPr>
                <w:color w:val="000000"/>
              </w:rPr>
              <w:t>-</w:t>
            </w:r>
            <w:r w:rsidR="00832D68"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 w:rsidR="002539F9">
              <w:rPr>
                <w:color w:val="000000"/>
              </w:rPr>
              <w:t xml:space="preserve"> согласно </w:t>
            </w:r>
            <w:r w:rsidR="00832D68">
              <w:rPr>
                <w:color w:val="000000"/>
              </w:rPr>
              <w:t>стандартам</w:t>
            </w:r>
            <w:r w:rsidR="00832D68" w:rsidRPr="00832D68">
              <w:rPr>
                <w:color w:val="000000"/>
              </w:rPr>
              <w:t>: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034A1B" w:rsidRPr="00034A1B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141CBA">
        <w:t>Введение в направление</w:t>
      </w:r>
      <w:r>
        <w:t>» включает теорет</w:t>
      </w:r>
      <w:r>
        <w:t>и</w:t>
      </w:r>
      <w:r>
        <w:t>ческие вопросы, позволяющие оценить уровень усвоения обучающимися знаний, и практич</w:t>
      </w:r>
      <w:r>
        <w:t>е</w:t>
      </w:r>
      <w:r>
        <w:t xml:space="preserve">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A8479A" w:rsidRDefault="00A8479A" w:rsidP="00A8479A">
      <w: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C275FF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t xml:space="preserve">1. </w:t>
      </w:r>
      <w:proofErr w:type="spellStart"/>
      <w:r w:rsidRPr="009B7F67">
        <w:rPr>
          <w:rFonts w:ascii="roboto-regular" w:hAnsi="roboto-regular"/>
          <w:color w:val="111111"/>
        </w:rPr>
        <w:t>Батоврин</w:t>
      </w:r>
      <w:proofErr w:type="spellEnd"/>
      <w:r w:rsidRPr="009B7F67">
        <w:rPr>
          <w:rFonts w:ascii="roboto-regular" w:hAnsi="roboto-regular"/>
          <w:color w:val="111111"/>
        </w:rPr>
        <w:t>, В.К. Системная и программная инженерия. Словарь-справочник: учебное п</w:t>
      </w:r>
      <w:r w:rsidRPr="009B7F67">
        <w:rPr>
          <w:rFonts w:ascii="roboto-regular" w:hAnsi="roboto-regular"/>
          <w:color w:val="111111"/>
        </w:rPr>
        <w:t>о</w:t>
      </w:r>
      <w:r w:rsidRPr="009B7F67">
        <w:rPr>
          <w:rFonts w:ascii="roboto-regular" w:hAnsi="roboto-regular"/>
          <w:color w:val="111111"/>
        </w:rPr>
        <w:t xml:space="preserve">собие </w:t>
      </w:r>
      <w:r>
        <w:rPr>
          <w:rFonts w:ascii="roboto-regular" w:hAnsi="roboto-regular"/>
          <w:color w:val="111111"/>
        </w:rPr>
        <w:t>для вузов. [Электронный ресурс]</w:t>
      </w:r>
      <w:r w:rsidRPr="009B7F67">
        <w:rPr>
          <w:rFonts w:ascii="roboto-regular" w:hAnsi="roboto-regular"/>
          <w:color w:val="111111"/>
        </w:rPr>
        <w:t>: учеб</w:t>
      </w:r>
      <w:r>
        <w:rPr>
          <w:rFonts w:ascii="roboto-regular" w:hAnsi="roboto-regular"/>
          <w:color w:val="111111"/>
        </w:rPr>
        <w:t>. пособие — Электрон. дан. — М.</w:t>
      </w:r>
      <w:r w:rsidRPr="009B7F67">
        <w:rPr>
          <w:rFonts w:ascii="roboto-regular" w:hAnsi="roboto-regular"/>
          <w:color w:val="111111"/>
        </w:rPr>
        <w:t xml:space="preserve">: ДМК Пресс, 2010. — 280 с. — Режим доступа: </w:t>
      </w:r>
      <w:hyperlink r:id="rId13" w:history="1">
        <w:r w:rsidR="00AD0D1D" w:rsidRPr="00EB6264">
          <w:rPr>
            <w:rStyle w:val="af8"/>
            <w:rFonts w:ascii="roboto-regular" w:hAnsi="roboto-regular"/>
          </w:rPr>
          <w:t>http://e.lanbook.com/book/1097</w:t>
        </w:r>
      </w:hyperlink>
      <w:r w:rsidR="00AD0D1D">
        <w:rPr>
          <w:rFonts w:ascii="roboto-regular" w:hAnsi="roboto-regular"/>
          <w:color w:val="111111"/>
        </w:rPr>
        <w:t xml:space="preserve"> </w:t>
      </w:r>
      <w:r w:rsidRPr="009B7F67">
        <w:rPr>
          <w:rFonts w:ascii="roboto-regular" w:hAnsi="roboto-regular"/>
          <w:color w:val="111111"/>
        </w:rPr>
        <w:t xml:space="preserve">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9B7F6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rPr>
          <w:rFonts w:ascii="roboto-regular" w:hAnsi="roboto-regular"/>
          <w:color w:val="111111"/>
        </w:rPr>
        <w:t xml:space="preserve">2. </w:t>
      </w:r>
      <w:proofErr w:type="spellStart"/>
      <w:r w:rsidRPr="009B7F67">
        <w:rPr>
          <w:rFonts w:ascii="roboto-regular" w:hAnsi="roboto-regular"/>
          <w:color w:val="111111"/>
        </w:rPr>
        <w:t>Абдулаев</w:t>
      </w:r>
      <w:proofErr w:type="spellEnd"/>
      <w:r w:rsidRPr="009B7F67">
        <w:rPr>
          <w:rFonts w:ascii="roboto-regular" w:hAnsi="roboto-regular"/>
          <w:color w:val="111111"/>
        </w:rPr>
        <w:t>, В.И. Программная инженерия: учебное пособие. [Электронный ре</w:t>
      </w:r>
      <w:r>
        <w:rPr>
          <w:rFonts w:ascii="roboto-regular" w:hAnsi="roboto-regular"/>
          <w:color w:val="111111"/>
        </w:rPr>
        <w:t>сурс]</w:t>
      </w:r>
      <w:r w:rsidRPr="009B7F67">
        <w:rPr>
          <w:rFonts w:ascii="roboto-regular" w:hAnsi="roboto-regular"/>
          <w:color w:val="111111"/>
        </w:rPr>
        <w:t xml:space="preserve">: учеб. пособие — Электрон. дан. — Йошкар-Ола: ПГТУ, 2016. — 168 с. — Режим доступа: </w:t>
      </w:r>
      <w:hyperlink r:id="rId14" w:history="1">
        <w:r w:rsidR="00AD0D1D" w:rsidRPr="00EB6264">
          <w:rPr>
            <w:rStyle w:val="af8"/>
            <w:rFonts w:ascii="roboto-regular" w:hAnsi="roboto-regular"/>
          </w:rPr>
          <w:t>http://e.lanbook.com/book/92577</w:t>
        </w:r>
      </w:hyperlink>
      <w:r w:rsidR="00AD0D1D">
        <w:rPr>
          <w:rFonts w:ascii="roboto-regular" w:hAnsi="roboto-regular"/>
          <w:color w:val="111111"/>
        </w:rPr>
        <w:t xml:space="preserve"> </w:t>
      </w:r>
      <w:r w:rsidRPr="009B7F67">
        <w:rPr>
          <w:rFonts w:ascii="roboto-regular" w:hAnsi="roboto-regular"/>
          <w:color w:val="111111"/>
        </w:rPr>
        <w:t xml:space="preserve">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191B4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t xml:space="preserve">3. Орлик С., </w:t>
      </w:r>
      <w:proofErr w:type="spellStart"/>
      <w:r>
        <w:rPr>
          <w:rFonts w:ascii="roboto-regular" w:hAnsi="roboto-regular"/>
          <w:color w:val="111111"/>
        </w:rPr>
        <w:t>Булуй</w:t>
      </w:r>
      <w:proofErr w:type="spellEnd"/>
      <w:r>
        <w:rPr>
          <w:rFonts w:ascii="roboto-regular" w:hAnsi="roboto-regular"/>
          <w:color w:val="111111"/>
        </w:rPr>
        <w:t xml:space="preserve"> Ю.  Программная инженерия. Программные требования. </w:t>
      </w:r>
      <w:r>
        <w:rPr>
          <w:rFonts w:ascii="roboto-regular" w:hAnsi="roboto-regular"/>
          <w:color w:val="111111"/>
          <w:lang w:val="en-US"/>
        </w:rPr>
        <w:t>Software</w:t>
      </w:r>
      <w:r w:rsidRPr="00191B47">
        <w:rPr>
          <w:rFonts w:ascii="roboto-regular" w:hAnsi="roboto-regular"/>
          <w:color w:val="111111"/>
        </w:rPr>
        <w:t xml:space="preserve"> </w:t>
      </w:r>
      <w:r>
        <w:rPr>
          <w:rFonts w:ascii="roboto-regular" w:hAnsi="roboto-regular"/>
          <w:color w:val="111111"/>
          <w:lang w:val="en-US"/>
        </w:rPr>
        <w:t>R</w:t>
      </w:r>
      <w:r>
        <w:rPr>
          <w:rFonts w:ascii="roboto-regular" w:hAnsi="roboto-regular"/>
          <w:color w:val="111111"/>
          <w:lang w:val="en-US"/>
        </w:rPr>
        <w:t>e</w:t>
      </w:r>
      <w:r>
        <w:rPr>
          <w:rFonts w:ascii="roboto-regular" w:hAnsi="roboto-regular"/>
          <w:color w:val="111111"/>
          <w:lang w:val="en-US"/>
        </w:rPr>
        <w:t>quirements</w:t>
      </w:r>
      <w:r w:rsidRPr="00191B47">
        <w:rPr>
          <w:rFonts w:ascii="roboto-regular" w:hAnsi="roboto-regular"/>
          <w:color w:val="111111"/>
        </w:rPr>
        <w:t xml:space="preserve">. </w:t>
      </w:r>
      <w:r w:rsidRPr="00DF312B">
        <w:rPr>
          <w:rFonts w:ascii="roboto-regular" w:hAnsi="roboto-regular"/>
          <w:color w:val="111111"/>
        </w:rPr>
        <w:t xml:space="preserve">– </w:t>
      </w:r>
      <w:r>
        <w:rPr>
          <w:rFonts w:ascii="roboto-regular" w:hAnsi="roboto-regular"/>
          <w:color w:val="111111"/>
        </w:rPr>
        <w:t>М., 2009. – 21 с.</w:t>
      </w:r>
    </w:p>
    <w:p w:rsidR="00A8479A" w:rsidRPr="00B53372" w:rsidRDefault="00A8479A" w:rsidP="00A847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7939FC" w:rsidRDefault="007939FC" w:rsidP="007939FC">
      <w:pPr>
        <w:pStyle w:val="Style8"/>
        <w:widowControl/>
      </w:pPr>
      <w:r w:rsidRPr="009B7F67">
        <w:t>1. Федотова, Е.Л. Информационные технологии и системы [Электронный ресурс ]: Учеб. пособие / Е.Л. Федотова. – М.: ИД ФОРУМ: НИЦ Инфра–М</w:t>
      </w:r>
      <w:r>
        <w:t>, 2012. – 352 с.: ил. – Режим дост</w:t>
      </w:r>
      <w:r>
        <w:t>у</w:t>
      </w:r>
      <w:r>
        <w:t xml:space="preserve">па: </w:t>
      </w:r>
      <w:hyperlink r:id="rId15" w:history="1">
        <w:r w:rsidR="00AD0D1D" w:rsidRPr="00EB6264">
          <w:rPr>
            <w:rStyle w:val="af8"/>
          </w:rPr>
          <w:t>http://znanium.com/bookread.php?book=374014</w:t>
        </w:r>
      </w:hyperlink>
      <w:r w:rsidR="00AD0D1D">
        <w:t xml:space="preserve"> </w:t>
      </w:r>
    </w:p>
    <w:p w:rsidR="007939FC" w:rsidRDefault="007939FC" w:rsidP="007939FC">
      <w:pPr>
        <w:pStyle w:val="Style8"/>
        <w:widowControl/>
      </w:pPr>
      <w:r>
        <w:t>2. Информационные тех</w:t>
      </w:r>
      <w:r w:rsidR="009D0AE8">
        <w:t>нологии</w:t>
      </w:r>
      <w:r>
        <w:t xml:space="preserve">: </w:t>
      </w:r>
      <w:proofErr w:type="spellStart"/>
      <w:r>
        <w:t>теор</w:t>
      </w:r>
      <w:proofErr w:type="spellEnd"/>
      <w:r>
        <w:t xml:space="preserve">. и </w:t>
      </w:r>
      <w:proofErr w:type="spellStart"/>
      <w:r>
        <w:t>прикл</w:t>
      </w:r>
      <w:proofErr w:type="spellEnd"/>
      <w:r>
        <w:t xml:space="preserve">. </w:t>
      </w:r>
      <w:proofErr w:type="spellStart"/>
      <w:r>
        <w:t>науч</w:t>
      </w:r>
      <w:proofErr w:type="spellEnd"/>
      <w:r>
        <w:t>.–</w:t>
      </w:r>
      <w:proofErr w:type="spellStart"/>
      <w:r>
        <w:t>техн</w:t>
      </w:r>
      <w:proofErr w:type="spellEnd"/>
      <w:r>
        <w:t>. журн. – М. : Новые технол</w:t>
      </w:r>
      <w:r>
        <w:t>о</w:t>
      </w:r>
      <w:r>
        <w:t>гии, 2016. – ISSN 1684-6400.</w:t>
      </w:r>
    </w:p>
    <w:p w:rsidR="007939FC" w:rsidRDefault="007939FC" w:rsidP="007939FC">
      <w:pPr>
        <w:pStyle w:val="Style8"/>
        <w:widowControl/>
      </w:pPr>
      <w:r>
        <w:t xml:space="preserve">3. </w:t>
      </w:r>
      <w:r w:rsidRPr="003D74ED">
        <w:t>И</w:t>
      </w:r>
      <w:r w:rsidR="009D0AE8">
        <w:t>нформатика и системы управления</w:t>
      </w:r>
      <w:r w:rsidRPr="003D74ED">
        <w:t xml:space="preserve">: </w:t>
      </w:r>
      <w:proofErr w:type="spellStart"/>
      <w:r w:rsidRPr="003D74ED">
        <w:t>теор</w:t>
      </w:r>
      <w:proofErr w:type="spellEnd"/>
      <w:r w:rsidRPr="003D74ED">
        <w:t xml:space="preserve">. и </w:t>
      </w:r>
      <w:proofErr w:type="spellStart"/>
      <w:r w:rsidRPr="003D74ED">
        <w:t>прикл</w:t>
      </w:r>
      <w:proofErr w:type="spellEnd"/>
      <w:r w:rsidRPr="003D74ED">
        <w:t xml:space="preserve">. </w:t>
      </w:r>
      <w:proofErr w:type="spellStart"/>
      <w:r w:rsidRPr="003D74ED">
        <w:t>науч</w:t>
      </w:r>
      <w:proofErr w:type="spellEnd"/>
      <w:r w:rsidRPr="003D74ED">
        <w:t>.–</w:t>
      </w:r>
      <w:proofErr w:type="spellStart"/>
      <w:r w:rsidRPr="003D74ED">
        <w:t>техн</w:t>
      </w:r>
      <w:proofErr w:type="spellEnd"/>
      <w:r w:rsidRPr="003D74ED">
        <w:t xml:space="preserve">. журн. – Благовещенск : РАО </w:t>
      </w:r>
      <w:proofErr w:type="spellStart"/>
      <w:r w:rsidRPr="003D74ED">
        <w:t>АмГУ</w:t>
      </w:r>
      <w:proofErr w:type="spellEnd"/>
      <w:r w:rsidRPr="003D74ED">
        <w:t>, 2016. – ISSN 1814-2400.</w:t>
      </w:r>
    </w:p>
    <w:p w:rsidR="007939FC" w:rsidRDefault="007939FC" w:rsidP="007939FC">
      <w:pPr>
        <w:pStyle w:val="Style8"/>
        <w:widowControl/>
      </w:pPr>
      <w:r>
        <w:t xml:space="preserve">4. </w:t>
      </w:r>
      <w:r w:rsidR="009D0AE8">
        <w:t>Программная инженерия</w:t>
      </w:r>
      <w:r w:rsidRPr="00530C32">
        <w:t xml:space="preserve">: </w:t>
      </w:r>
      <w:proofErr w:type="spellStart"/>
      <w:r w:rsidRPr="00530C32">
        <w:t>теор</w:t>
      </w:r>
      <w:proofErr w:type="spellEnd"/>
      <w:r w:rsidRPr="00530C32">
        <w:t xml:space="preserve">. и </w:t>
      </w:r>
      <w:proofErr w:type="spellStart"/>
      <w:r w:rsidRPr="00530C32">
        <w:t>прикл</w:t>
      </w:r>
      <w:proofErr w:type="spellEnd"/>
      <w:r w:rsidRPr="00530C32">
        <w:t xml:space="preserve">. </w:t>
      </w:r>
      <w:proofErr w:type="spellStart"/>
      <w:r w:rsidRPr="00530C32">
        <w:t>науч</w:t>
      </w:r>
      <w:proofErr w:type="spellEnd"/>
      <w:r w:rsidRPr="00530C32">
        <w:t>.–</w:t>
      </w:r>
      <w:proofErr w:type="spellStart"/>
      <w:r w:rsidRPr="00530C32">
        <w:t>техн</w:t>
      </w:r>
      <w:proofErr w:type="spellEnd"/>
      <w:r w:rsidRPr="00530C32">
        <w:t>. журн. – М. : Новые технологии, 2016. – ISSN 2220-3397.</w:t>
      </w: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AD0D1D" w:rsidRDefault="00AD0D1D" w:rsidP="00AD0D1D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персональном компьютере вычислительного центра ФГБОУ ВПО «МГТУ».</w:t>
      </w:r>
    </w:p>
    <w:p w:rsidR="00AD0D1D" w:rsidRDefault="00AD0D1D" w:rsidP="00AD0D1D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AD0D1D" w:rsidRDefault="00AD0D1D" w:rsidP="00AD0D1D">
      <w:pPr>
        <w:rPr>
          <w:color w:val="244061" w:themeColor="accent1" w:themeShade="80"/>
        </w:rPr>
      </w:pPr>
      <w:hyperlink r:id="rId16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</w:t>
        </w:r>
        <w:r>
          <w:rPr>
            <w:rStyle w:val="af8"/>
          </w:rPr>
          <w:lastRenderedPageBreak/>
          <w:t>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A8479A" w:rsidRPr="00AD0D1D" w:rsidRDefault="00AD0D1D" w:rsidP="00AD0D1D">
      <w:pPr>
        <w:rPr>
          <w:rStyle w:val="FontStyle21"/>
          <w:sz w:val="24"/>
          <w:szCs w:val="24"/>
        </w:rPr>
      </w:pPr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" w:history="1">
        <w:r>
          <w:rPr>
            <w:rStyle w:val="af8"/>
          </w:rPr>
          <w:t>http://www.mmk.ru</w:t>
        </w:r>
      </w:hyperlink>
      <w:r>
        <w:t xml:space="preserve"> , </w:t>
      </w:r>
      <w:hyperlink r:id="rId18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9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0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1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proofErr w:type="spellStart"/>
            <w:r w:rsidRPr="00F72E61">
              <w:t>Мультимедийные</w:t>
            </w:r>
            <w:proofErr w:type="spellEnd"/>
            <w:r w:rsidRPr="00F72E61">
              <w:t xml:space="preserve"> средства хранения, передачи  и пре</w:t>
            </w:r>
            <w:r w:rsidRPr="00F72E61">
              <w:t>д</w:t>
            </w:r>
            <w:r w:rsidRPr="00F72E61">
              <w:t>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1588D" w:rsidTr="004D22CE">
        <w:trPr>
          <w:trHeight w:val="1004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88D" w:rsidRPr="008F4D15" w:rsidRDefault="004D22CE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Аудитории для самостоятельной работы: компьютерные классы; ч</w:t>
            </w:r>
            <w:r w:rsidRPr="008F4D15">
              <w:rPr>
                <w:color w:val="000000" w:themeColor="text1"/>
              </w:rPr>
              <w:t>и</w:t>
            </w:r>
            <w:r w:rsidRPr="008F4D15">
              <w:rPr>
                <w:color w:val="000000" w:themeColor="text1"/>
              </w:rP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88D" w:rsidRPr="008F4D15" w:rsidRDefault="004D22CE" w:rsidP="0081588D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8F4D15">
              <w:rPr>
                <w:color w:val="000000" w:themeColor="text1"/>
              </w:rPr>
              <w:t>р</w:t>
            </w:r>
            <w:r w:rsidRPr="008F4D15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4D22CE" w:rsidTr="0081588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CE" w:rsidRPr="008F4D15" w:rsidRDefault="004D22CE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Аудиторий для групповых и инд</w:t>
            </w:r>
            <w:r w:rsidRPr="008F4D15">
              <w:rPr>
                <w:color w:val="000000" w:themeColor="text1"/>
              </w:rPr>
              <w:t>и</w:t>
            </w:r>
            <w:r w:rsidRPr="008F4D15">
              <w:rPr>
                <w:color w:val="000000" w:themeColor="text1"/>
              </w:rPr>
              <w:t>видуальных консультаций, текущ</w:t>
            </w:r>
            <w:r w:rsidRPr="008F4D15">
              <w:rPr>
                <w:color w:val="000000" w:themeColor="text1"/>
              </w:rPr>
              <w:t>е</w:t>
            </w:r>
            <w:r w:rsidRPr="008F4D15">
              <w:rPr>
                <w:color w:val="000000" w:themeColor="text1"/>
              </w:rPr>
              <w:t>го контроля и промежуточной атт</w:t>
            </w:r>
            <w:r w:rsidRPr="008F4D15">
              <w:rPr>
                <w:color w:val="000000" w:themeColor="text1"/>
              </w:rPr>
              <w:t>е</w:t>
            </w:r>
            <w:r w:rsidRPr="008F4D15">
              <w:rPr>
                <w:color w:val="000000" w:themeColor="text1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CE" w:rsidRPr="008F4D15" w:rsidRDefault="004D22CE" w:rsidP="0081588D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Ауд. 282 и классы УИТ и АСУ</w:t>
            </w:r>
          </w:p>
        </w:tc>
      </w:tr>
      <w:tr w:rsidR="004D22CE" w:rsidTr="0081588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CE" w:rsidRPr="008F4D15" w:rsidRDefault="004D22CE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Помещения для самостоятельной работы обучающихся, оснащенных компьютерной техникой с возмо</w:t>
            </w:r>
            <w:r w:rsidRPr="008F4D15">
              <w:rPr>
                <w:color w:val="000000" w:themeColor="text1"/>
              </w:rPr>
              <w:t>ж</w:t>
            </w:r>
            <w:r w:rsidRPr="008F4D15">
              <w:rPr>
                <w:color w:val="000000" w:themeColor="text1"/>
              </w:rPr>
              <w:t>ностью подключения к сети «И</w:t>
            </w:r>
            <w:r w:rsidRPr="008F4D15">
              <w:rPr>
                <w:color w:val="000000" w:themeColor="text1"/>
              </w:rPr>
              <w:t>н</w:t>
            </w:r>
            <w:r w:rsidRPr="008F4D15">
              <w:rPr>
                <w:color w:val="000000" w:themeColor="text1"/>
              </w:rPr>
              <w:t>тернет» и наличием доступа в эле</w:t>
            </w:r>
            <w:r w:rsidRPr="008F4D15">
              <w:rPr>
                <w:color w:val="000000" w:themeColor="text1"/>
              </w:rPr>
              <w:t>к</w:t>
            </w:r>
            <w:r w:rsidRPr="008F4D15">
              <w:rPr>
                <w:color w:val="000000" w:themeColor="text1"/>
              </w:rPr>
              <w:t>тронную информационно-образовательную среду организ</w:t>
            </w:r>
            <w:r w:rsidRPr="008F4D15">
              <w:rPr>
                <w:color w:val="000000" w:themeColor="text1"/>
              </w:rPr>
              <w:t>а</w:t>
            </w:r>
            <w:r w:rsidRPr="008F4D15">
              <w:rPr>
                <w:color w:val="000000" w:themeColor="text1"/>
              </w:rP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CE" w:rsidRPr="008F4D15" w:rsidRDefault="004D22CE" w:rsidP="0081588D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Классы УИТ и АСУ</w:t>
            </w:r>
          </w:p>
        </w:tc>
      </w:tr>
      <w:tr w:rsidR="004D22CE" w:rsidTr="008F4D15">
        <w:trPr>
          <w:trHeight w:val="188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CE" w:rsidRPr="008F4D15" w:rsidRDefault="008F4D15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Помещения для хранения и проф</w:t>
            </w:r>
            <w:r w:rsidRPr="008F4D15">
              <w:rPr>
                <w:color w:val="000000" w:themeColor="text1"/>
              </w:rPr>
              <w:t>и</w:t>
            </w:r>
            <w:r w:rsidRPr="008F4D15">
              <w:rPr>
                <w:color w:val="000000" w:themeColor="text1"/>
              </w:rPr>
              <w:t>лактического обслуживания уче</w:t>
            </w:r>
            <w:r w:rsidRPr="008F4D15">
              <w:rPr>
                <w:color w:val="000000" w:themeColor="text1"/>
              </w:rPr>
              <w:t>б</w:t>
            </w:r>
            <w:r w:rsidRPr="008F4D15">
              <w:rPr>
                <w:color w:val="000000" w:themeColor="text1"/>
              </w:rP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CE" w:rsidRPr="008F4D15" w:rsidRDefault="008F4D15" w:rsidP="0081588D">
            <w:pPr>
              <w:ind w:firstLine="0"/>
              <w:jc w:val="left"/>
              <w:rPr>
                <w:color w:val="000000" w:themeColor="text1"/>
              </w:rPr>
            </w:pPr>
            <w:r w:rsidRPr="008F4D15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610264" w:rsidRDefault="007754E4" w:rsidP="00A72521">
      <w:pPr>
        <w:pStyle w:val="af4"/>
        <w:ind w:left="927" w:firstLine="0"/>
        <w:rPr>
          <w:rStyle w:val="FontStyle15"/>
          <w:b w:val="0"/>
          <w:i/>
          <w:sz w:val="24"/>
          <w:szCs w:val="24"/>
          <w:lang w:val="ru-RU"/>
        </w:rPr>
      </w:pPr>
    </w:p>
    <w:sectPr w:rsidR="007754E4" w:rsidRPr="00610264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08A" w:rsidRDefault="0073008A">
      <w:r>
        <w:separator/>
      </w:r>
    </w:p>
  </w:endnote>
  <w:endnote w:type="continuationSeparator" w:id="0">
    <w:p w:rsidR="0073008A" w:rsidRDefault="00730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CE" w:rsidRDefault="007301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22C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22CE" w:rsidRDefault="004D22C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CE" w:rsidRDefault="007301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22C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D0D1D">
      <w:rPr>
        <w:rStyle w:val="a4"/>
        <w:noProof/>
      </w:rPr>
      <w:t>18</w:t>
    </w:r>
    <w:r>
      <w:rPr>
        <w:rStyle w:val="a4"/>
      </w:rPr>
      <w:fldChar w:fldCharType="end"/>
    </w:r>
  </w:p>
  <w:p w:rsidR="004D22CE" w:rsidRDefault="004D22C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08A" w:rsidRDefault="0073008A">
      <w:r>
        <w:separator/>
      </w:r>
    </w:p>
  </w:footnote>
  <w:footnote w:type="continuationSeparator" w:id="0">
    <w:p w:rsidR="0073008A" w:rsidRDefault="007300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4A1B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222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F6D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5B4"/>
    <w:rsid w:val="00117951"/>
    <w:rsid w:val="0012639D"/>
    <w:rsid w:val="001310C7"/>
    <w:rsid w:val="0013405F"/>
    <w:rsid w:val="00135DEA"/>
    <w:rsid w:val="001369F7"/>
    <w:rsid w:val="00137008"/>
    <w:rsid w:val="00141CBA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605B"/>
    <w:rsid w:val="00276769"/>
    <w:rsid w:val="002773CC"/>
    <w:rsid w:val="00277AD1"/>
    <w:rsid w:val="00280FA4"/>
    <w:rsid w:val="002811DC"/>
    <w:rsid w:val="0028139D"/>
    <w:rsid w:val="002836D3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0701F"/>
    <w:rsid w:val="003070AC"/>
    <w:rsid w:val="00311633"/>
    <w:rsid w:val="003211D7"/>
    <w:rsid w:val="00321DD2"/>
    <w:rsid w:val="003228F3"/>
    <w:rsid w:val="00323E01"/>
    <w:rsid w:val="0032470F"/>
    <w:rsid w:val="003267AD"/>
    <w:rsid w:val="00326AAC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58A8"/>
    <w:rsid w:val="003672B3"/>
    <w:rsid w:val="00373275"/>
    <w:rsid w:val="00374491"/>
    <w:rsid w:val="00375235"/>
    <w:rsid w:val="00376D35"/>
    <w:rsid w:val="00382B6B"/>
    <w:rsid w:val="003832A5"/>
    <w:rsid w:val="00385E0E"/>
    <w:rsid w:val="00386487"/>
    <w:rsid w:val="00386642"/>
    <w:rsid w:val="00386A49"/>
    <w:rsid w:val="00390324"/>
    <w:rsid w:val="003911BE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2CE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2F29"/>
    <w:rsid w:val="005E7F37"/>
    <w:rsid w:val="005F1F28"/>
    <w:rsid w:val="005F3C26"/>
    <w:rsid w:val="005F619C"/>
    <w:rsid w:val="005F7E0B"/>
    <w:rsid w:val="00601C44"/>
    <w:rsid w:val="00605E1D"/>
    <w:rsid w:val="00610264"/>
    <w:rsid w:val="006103CE"/>
    <w:rsid w:val="00611197"/>
    <w:rsid w:val="00612356"/>
    <w:rsid w:val="00617C15"/>
    <w:rsid w:val="00623011"/>
    <w:rsid w:val="0062412F"/>
    <w:rsid w:val="00624F44"/>
    <w:rsid w:val="00625FC3"/>
    <w:rsid w:val="006309C1"/>
    <w:rsid w:val="0063106F"/>
    <w:rsid w:val="00632641"/>
    <w:rsid w:val="00636EF5"/>
    <w:rsid w:val="00640170"/>
    <w:rsid w:val="0064080F"/>
    <w:rsid w:val="00645621"/>
    <w:rsid w:val="006461B0"/>
    <w:rsid w:val="00653A71"/>
    <w:rsid w:val="006706F6"/>
    <w:rsid w:val="0067501E"/>
    <w:rsid w:val="00675C4F"/>
    <w:rsid w:val="00676FF0"/>
    <w:rsid w:val="00681815"/>
    <w:rsid w:val="006848DA"/>
    <w:rsid w:val="00687DE2"/>
    <w:rsid w:val="00687EB9"/>
    <w:rsid w:val="006912D1"/>
    <w:rsid w:val="0069264D"/>
    <w:rsid w:val="0069436C"/>
    <w:rsid w:val="00694641"/>
    <w:rsid w:val="00696AB7"/>
    <w:rsid w:val="006973C0"/>
    <w:rsid w:val="006A12A9"/>
    <w:rsid w:val="006A16E2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7C8C"/>
    <w:rsid w:val="00720775"/>
    <w:rsid w:val="007226F7"/>
    <w:rsid w:val="00724C48"/>
    <w:rsid w:val="00724F70"/>
    <w:rsid w:val="007258FF"/>
    <w:rsid w:val="0072614F"/>
    <w:rsid w:val="0073008A"/>
    <w:rsid w:val="0073011A"/>
    <w:rsid w:val="00731C4E"/>
    <w:rsid w:val="007338C8"/>
    <w:rsid w:val="007356CF"/>
    <w:rsid w:val="00735B87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588D"/>
    <w:rsid w:val="008177F1"/>
    <w:rsid w:val="00820310"/>
    <w:rsid w:val="00827CFA"/>
    <w:rsid w:val="00831197"/>
    <w:rsid w:val="00832D6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07D4"/>
    <w:rsid w:val="008A1E40"/>
    <w:rsid w:val="008A20F0"/>
    <w:rsid w:val="008A2AA4"/>
    <w:rsid w:val="008A2B78"/>
    <w:rsid w:val="008A2C40"/>
    <w:rsid w:val="008A668D"/>
    <w:rsid w:val="008A6EDE"/>
    <w:rsid w:val="008B0011"/>
    <w:rsid w:val="008B1FF6"/>
    <w:rsid w:val="008B2872"/>
    <w:rsid w:val="008B60C2"/>
    <w:rsid w:val="008B76E0"/>
    <w:rsid w:val="008C0CBF"/>
    <w:rsid w:val="008C2FCD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4D15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0223"/>
    <w:rsid w:val="0094280E"/>
    <w:rsid w:val="00946973"/>
    <w:rsid w:val="009473FE"/>
    <w:rsid w:val="00951970"/>
    <w:rsid w:val="00951C76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0AE8"/>
    <w:rsid w:val="009D13CD"/>
    <w:rsid w:val="009D1524"/>
    <w:rsid w:val="009D2F6D"/>
    <w:rsid w:val="009D7F15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5074"/>
    <w:rsid w:val="00A16B54"/>
    <w:rsid w:val="00A16C34"/>
    <w:rsid w:val="00A17BA4"/>
    <w:rsid w:val="00A20B43"/>
    <w:rsid w:val="00A21351"/>
    <w:rsid w:val="00A21C93"/>
    <w:rsid w:val="00A223C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5411E"/>
    <w:rsid w:val="00A5741F"/>
    <w:rsid w:val="00A6022C"/>
    <w:rsid w:val="00A61031"/>
    <w:rsid w:val="00A62149"/>
    <w:rsid w:val="00A62CDC"/>
    <w:rsid w:val="00A6402C"/>
    <w:rsid w:val="00A640F0"/>
    <w:rsid w:val="00A7014B"/>
    <w:rsid w:val="00A72521"/>
    <w:rsid w:val="00A72A9A"/>
    <w:rsid w:val="00A72F47"/>
    <w:rsid w:val="00A76DB7"/>
    <w:rsid w:val="00A8479A"/>
    <w:rsid w:val="00A92EA7"/>
    <w:rsid w:val="00A95915"/>
    <w:rsid w:val="00AA00F9"/>
    <w:rsid w:val="00AA0E6B"/>
    <w:rsid w:val="00AA14D4"/>
    <w:rsid w:val="00AA7B25"/>
    <w:rsid w:val="00AB0E3D"/>
    <w:rsid w:val="00AB1E5B"/>
    <w:rsid w:val="00AB54CC"/>
    <w:rsid w:val="00AC0B07"/>
    <w:rsid w:val="00AC6A0F"/>
    <w:rsid w:val="00AC6E59"/>
    <w:rsid w:val="00AD0D1D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1B6B"/>
    <w:rsid w:val="00B02CC7"/>
    <w:rsid w:val="00B03F6C"/>
    <w:rsid w:val="00B0401C"/>
    <w:rsid w:val="00B072AC"/>
    <w:rsid w:val="00B176D6"/>
    <w:rsid w:val="00B2038C"/>
    <w:rsid w:val="00B23837"/>
    <w:rsid w:val="00B25681"/>
    <w:rsid w:val="00B32A3E"/>
    <w:rsid w:val="00B36840"/>
    <w:rsid w:val="00B401FA"/>
    <w:rsid w:val="00B505ED"/>
    <w:rsid w:val="00B52493"/>
    <w:rsid w:val="00B53372"/>
    <w:rsid w:val="00B56311"/>
    <w:rsid w:val="00B56D1A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91227"/>
    <w:rsid w:val="00B93B6E"/>
    <w:rsid w:val="00B947B9"/>
    <w:rsid w:val="00B954D3"/>
    <w:rsid w:val="00B97426"/>
    <w:rsid w:val="00BA0D3C"/>
    <w:rsid w:val="00BA462D"/>
    <w:rsid w:val="00BA5579"/>
    <w:rsid w:val="00BA6924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348B0"/>
    <w:rsid w:val="00C42798"/>
    <w:rsid w:val="00C44A5F"/>
    <w:rsid w:val="00C44DD8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1DE"/>
    <w:rsid w:val="00C9393E"/>
    <w:rsid w:val="00CA09F5"/>
    <w:rsid w:val="00CA71BD"/>
    <w:rsid w:val="00CB20B9"/>
    <w:rsid w:val="00CB2FE3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0BE9"/>
    <w:rsid w:val="00CD5830"/>
    <w:rsid w:val="00CE11D9"/>
    <w:rsid w:val="00CE164C"/>
    <w:rsid w:val="00CE4096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D0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1209"/>
    <w:rsid w:val="00DA2601"/>
    <w:rsid w:val="00DA4F9B"/>
    <w:rsid w:val="00DB7B94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37CB"/>
    <w:rsid w:val="00E7432D"/>
    <w:rsid w:val="00E80A68"/>
    <w:rsid w:val="00E80F75"/>
    <w:rsid w:val="00E853CB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3DB9"/>
    <w:rsid w:val="00F45EB0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styleId="af9">
    <w:name w:val="FollowedHyperlink"/>
    <w:uiPriority w:val="99"/>
    <w:semiHidden/>
    <w:unhideWhenUsed/>
    <w:rsid w:val="00D35C4E"/>
    <w:rPr>
      <w:color w:val="800080"/>
      <w:u w:val="single"/>
    </w:rPr>
  </w:style>
  <w:style w:type="paragraph" w:customStyle="1" w:styleId="p11">
    <w:name w:val="p1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rsid w:val="004A0133"/>
  </w:style>
  <w:style w:type="paragraph" w:customStyle="1" w:styleId="p13">
    <w:name w:val="p1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rsid w:val="004A0133"/>
  </w:style>
  <w:style w:type="character" w:customStyle="1" w:styleId="ft7">
    <w:name w:val="ft7"/>
    <w:rsid w:val="004A0133"/>
  </w:style>
  <w:style w:type="paragraph" w:customStyle="1" w:styleId="p17">
    <w:name w:val="p1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rsid w:val="004A0133"/>
  </w:style>
  <w:style w:type="character" w:customStyle="1" w:styleId="ft10">
    <w:name w:val="ft10"/>
    <w:rsid w:val="004A0133"/>
  </w:style>
  <w:style w:type="paragraph" w:customStyle="1" w:styleId="p25">
    <w:name w:val="p2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rsid w:val="004A0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4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86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324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638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2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/book/1097" TargetMode="External"/><Relationship Id="rId18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37401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e.lanbook.com/book/9257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07A00-87AD-4BCC-8867-06A840D3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18</Pages>
  <Words>4214</Words>
  <Characters>24021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28179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2018-10-16T07:53:00Z</dcterms:created>
  <dcterms:modified xsi:type="dcterms:W3CDTF">2019-10-24T11:56:00Z</dcterms:modified>
</cp:coreProperties>
</file>