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B3347" w:rsidRDefault="00BE5F61" w:rsidP="00F27DFD">
      <w:pPr>
        <w:spacing w:after="200"/>
        <w:ind w:firstLine="0"/>
        <w:jc w:val="center"/>
        <w:rPr>
          <w:b/>
          <w:bCs/>
        </w:rPr>
      </w:pPr>
      <w:r>
        <w:rPr>
          <w:noProof/>
        </w:rPr>
        <w:drawing>
          <wp:inline distT="0" distB="0" distL="0" distR="0">
            <wp:extent cx="5940425" cy="8391306"/>
            <wp:effectExtent l="19050" t="0" r="3175" b="0"/>
            <wp:docPr id="3" name="Рисунок 1" descr="Основы теории иностранного язы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Основы теории иностранного языка"/>
                    <pic:cNvPicPr>
                      <a:picLocks noChangeAspect="1" noChangeArrowheads="1"/>
                    </pic:cNvPicPr>
                  </pic:nvPicPr>
                  <pic:blipFill>
                    <a:blip r:embed="rId8" cstate="print"/>
                    <a:srcRect/>
                    <a:stretch>
                      <a:fillRect/>
                    </a:stretch>
                  </pic:blipFill>
                  <pic:spPr bwMode="auto">
                    <a:xfrm>
                      <a:off x="0" y="0"/>
                      <a:ext cx="5940425" cy="8391306"/>
                    </a:xfrm>
                    <a:prstGeom prst="rect">
                      <a:avLst/>
                    </a:prstGeom>
                    <a:noFill/>
                    <a:ln w="9525">
                      <a:noFill/>
                      <a:miter lim="800000"/>
                      <a:headEnd/>
                      <a:tailEnd/>
                    </a:ln>
                  </pic:spPr>
                </pic:pic>
              </a:graphicData>
            </a:graphic>
          </wp:inline>
        </w:drawing>
      </w:r>
    </w:p>
    <w:p w:rsidR="007240C4" w:rsidRDefault="007240C4" w:rsidP="007240C4">
      <w:pPr>
        <w:rPr>
          <w:rFonts w:ascii="Calibri" w:hAnsi="Calibri"/>
          <w:i/>
          <w:color w:val="7F7F7F"/>
          <w:sz w:val="21"/>
          <w:szCs w:val="21"/>
        </w:rPr>
      </w:pPr>
    </w:p>
    <w:p w:rsidR="007240C4" w:rsidRDefault="007240C4" w:rsidP="007240C4">
      <w:pPr>
        <w:rPr>
          <w:rFonts w:ascii="Calibri" w:hAnsi="Calibri"/>
          <w:i/>
          <w:color w:val="7F7F7F"/>
          <w:sz w:val="21"/>
          <w:szCs w:val="21"/>
        </w:rPr>
      </w:pPr>
    </w:p>
    <w:p w:rsidR="007240C4" w:rsidRDefault="007240C4" w:rsidP="007240C4">
      <w:pPr>
        <w:rPr>
          <w:rFonts w:ascii="Calibri" w:hAnsi="Calibri"/>
          <w:i/>
          <w:color w:val="7F7F7F"/>
          <w:sz w:val="21"/>
          <w:szCs w:val="21"/>
        </w:rPr>
      </w:pPr>
    </w:p>
    <w:p w:rsidR="007240C4" w:rsidRDefault="007240C4" w:rsidP="007240C4">
      <w:pPr>
        <w:rPr>
          <w:rFonts w:ascii="Calibri" w:hAnsi="Calibri"/>
          <w:i/>
          <w:color w:val="7F7F7F"/>
          <w:sz w:val="21"/>
          <w:szCs w:val="21"/>
        </w:rPr>
      </w:pPr>
    </w:p>
    <w:p w:rsidR="007240C4" w:rsidRDefault="007240C4" w:rsidP="007240C4">
      <w:pPr>
        <w:rPr>
          <w:rFonts w:ascii="Calibri" w:hAnsi="Calibri"/>
          <w:i/>
          <w:color w:val="7F7F7F"/>
          <w:sz w:val="21"/>
          <w:szCs w:val="21"/>
        </w:rPr>
      </w:pPr>
    </w:p>
    <w:p w:rsidR="00BE5F61" w:rsidRDefault="00BE5F61" w:rsidP="007240C4">
      <w:pPr>
        <w:jc w:val="left"/>
        <w:rPr>
          <w:b/>
          <w:bCs/>
        </w:rPr>
      </w:pPr>
      <w:r>
        <w:rPr>
          <w:noProof/>
        </w:rPr>
        <w:lastRenderedPageBreak/>
        <w:drawing>
          <wp:inline distT="0" distB="0" distL="0" distR="0">
            <wp:extent cx="5940425" cy="8382195"/>
            <wp:effectExtent l="19050" t="0" r="3175" b="0"/>
            <wp:docPr id="4" name="Рисунок 4" descr="Баклыко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Баклыкова"/>
                    <pic:cNvPicPr>
                      <a:picLocks noChangeAspect="1" noChangeArrowheads="1"/>
                    </pic:cNvPicPr>
                  </pic:nvPicPr>
                  <pic:blipFill>
                    <a:blip r:embed="rId9" cstate="print"/>
                    <a:srcRect/>
                    <a:stretch>
                      <a:fillRect/>
                    </a:stretch>
                  </pic:blipFill>
                  <pic:spPr bwMode="auto">
                    <a:xfrm>
                      <a:off x="0" y="0"/>
                      <a:ext cx="5940425" cy="8382195"/>
                    </a:xfrm>
                    <a:prstGeom prst="rect">
                      <a:avLst/>
                    </a:prstGeom>
                    <a:noFill/>
                    <a:ln w="9525">
                      <a:noFill/>
                      <a:miter lim="800000"/>
                      <a:headEnd/>
                      <a:tailEnd/>
                    </a:ln>
                  </pic:spPr>
                </pic:pic>
              </a:graphicData>
            </a:graphic>
          </wp:inline>
        </w:drawing>
      </w:r>
      <w:r>
        <w:rPr>
          <w:b/>
          <w:bCs/>
        </w:rPr>
        <w:br w:type="page"/>
      </w:r>
    </w:p>
    <w:p w:rsidR="00D148F6" w:rsidRPr="009332C1" w:rsidRDefault="00D148F6" w:rsidP="00D148F6">
      <w:pPr>
        <w:jc w:val="center"/>
        <w:rPr>
          <w:b/>
          <w:bCs/>
        </w:rPr>
      </w:pPr>
      <w:bookmarkStart w:id="0" w:name="_Hlk21743841"/>
    </w:p>
    <w:bookmarkEnd w:id="0"/>
    <w:p w:rsidR="00D148F6" w:rsidRDefault="00AC01B6" w:rsidP="00D148F6">
      <w:pPr>
        <w:pStyle w:val="1"/>
        <w:rPr>
          <w:rStyle w:val="FontStyle16"/>
          <w:b/>
          <w:bCs w:val="0"/>
          <w:sz w:val="24"/>
          <w:szCs w:val="24"/>
        </w:rPr>
      </w:pPr>
      <w:r>
        <w:rPr>
          <w:rStyle w:val="FontStyle16"/>
          <w:b/>
          <w:bCs w:val="0"/>
          <w:noProof/>
          <w:sz w:val="24"/>
          <w:szCs w:val="24"/>
        </w:rPr>
        <w:drawing>
          <wp:inline distT="0" distB="0" distL="0" distR="0">
            <wp:extent cx="5936615" cy="701484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36615" cy="7014845"/>
                    </a:xfrm>
                    <a:prstGeom prst="rect">
                      <a:avLst/>
                    </a:prstGeom>
                    <a:noFill/>
                    <a:ln>
                      <a:noFill/>
                    </a:ln>
                  </pic:spPr>
                </pic:pic>
              </a:graphicData>
            </a:graphic>
          </wp:inline>
        </w:drawing>
      </w:r>
    </w:p>
    <w:p w:rsidR="00D148F6" w:rsidRPr="00D148F6" w:rsidRDefault="00D148F6" w:rsidP="00D148F6"/>
    <w:p w:rsidR="00D148F6" w:rsidRDefault="00D148F6" w:rsidP="00D148F6">
      <w:pPr>
        <w:pStyle w:val="1"/>
        <w:rPr>
          <w:rStyle w:val="FontStyle16"/>
          <w:b/>
          <w:bCs w:val="0"/>
          <w:sz w:val="24"/>
          <w:szCs w:val="24"/>
        </w:rPr>
      </w:pPr>
    </w:p>
    <w:p w:rsidR="00AC01B6" w:rsidRDefault="00AC01B6" w:rsidP="00AC01B6"/>
    <w:p w:rsidR="00AC01B6" w:rsidRDefault="00AC01B6" w:rsidP="00AC01B6"/>
    <w:p w:rsidR="00AC01B6" w:rsidRDefault="00AC01B6" w:rsidP="00AC01B6"/>
    <w:p w:rsidR="00AC01B6" w:rsidRDefault="00AC01B6" w:rsidP="00AC01B6"/>
    <w:p w:rsidR="00AC01B6" w:rsidRDefault="00AC01B6" w:rsidP="00AC01B6"/>
    <w:p w:rsidR="00AC01B6" w:rsidRDefault="00AC01B6" w:rsidP="00AC01B6"/>
    <w:p w:rsidR="00AC01B6" w:rsidRPr="00AC01B6" w:rsidRDefault="00AC01B6" w:rsidP="00AC01B6"/>
    <w:p w:rsidR="00D148F6" w:rsidRPr="00F84908" w:rsidRDefault="00D148F6" w:rsidP="00D148F6">
      <w:pPr>
        <w:pStyle w:val="1"/>
        <w:rPr>
          <w:rStyle w:val="FontStyle16"/>
          <w:b/>
          <w:bCs w:val="0"/>
          <w:sz w:val="24"/>
          <w:szCs w:val="24"/>
        </w:rPr>
      </w:pPr>
      <w:r w:rsidRPr="00F84908">
        <w:rPr>
          <w:rStyle w:val="FontStyle16"/>
          <w:b/>
          <w:bCs w:val="0"/>
          <w:sz w:val="24"/>
          <w:szCs w:val="24"/>
        </w:rPr>
        <w:lastRenderedPageBreak/>
        <w:t>1 Цели освоения дисциплины (модуля)</w:t>
      </w:r>
    </w:p>
    <w:p w:rsidR="00D148F6" w:rsidRPr="00F84908" w:rsidRDefault="00D148F6" w:rsidP="00D148F6">
      <w:pPr>
        <w:ind w:firstLine="709"/>
      </w:pPr>
      <w:r w:rsidRPr="00F84908">
        <w:rPr>
          <w:bCs/>
        </w:rPr>
        <w:t>Целями освоения дисциплины (модуля) «Основы теории иностранного языка» являются: ознакомление</w:t>
      </w:r>
      <w:r w:rsidRPr="00F84908">
        <w:t xml:space="preserve"> студентов с фундаментальными понятиями лексикологической науки, введение современных приемов и методов лексикологического анализа на основе привлечения новейших данных о языке в соответствии с требованиями направления подготовки 44.03.05, Педагогическое образование (с двумя профилями подготовки), профиль Дошкольное образование и иностранный язык.</w:t>
      </w:r>
    </w:p>
    <w:p w:rsidR="00D148F6" w:rsidRPr="00F84908" w:rsidRDefault="00D148F6" w:rsidP="00D148F6">
      <w:pPr>
        <w:ind w:firstLine="709"/>
        <w:rPr>
          <w:bCs/>
        </w:rPr>
      </w:pPr>
    </w:p>
    <w:p w:rsidR="00D148F6" w:rsidRPr="00F84908" w:rsidRDefault="00D148F6" w:rsidP="00D148F6">
      <w:pPr>
        <w:rPr>
          <w:rStyle w:val="FontStyle21"/>
          <w:b/>
          <w:sz w:val="24"/>
          <w:szCs w:val="24"/>
        </w:rPr>
      </w:pPr>
      <w:r w:rsidRPr="00F84908">
        <w:rPr>
          <w:rStyle w:val="FontStyle21"/>
          <w:b/>
          <w:sz w:val="24"/>
          <w:szCs w:val="24"/>
        </w:rPr>
        <w:t xml:space="preserve">2 Место дисциплины (модуля) в структуре образовательной программы </w:t>
      </w:r>
      <w:r w:rsidRPr="00F84908">
        <w:rPr>
          <w:rStyle w:val="FontStyle21"/>
          <w:b/>
          <w:sz w:val="24"/>
          <w:szCs w:val="24"/>
        </w:rPr>
        <w:br/>
        <w:t>подготовки бакалавра (магистра, специалиста)</w:t>
      </w:r>
    </w:p>
    <w:p w:rsidR="00D148F6" w:rsidRPr="00F84908" w:rsidRDefault="00D148F6" w:rsidP="00D148F6">
      <w:pPr>
        <w:ind w:firstLine="709"/>
        <w:rPr>
          <w:bCs/>
        </w:rPr>
      </w:pPr>
      <w:r w:rsidRPr="00F84908">
        <w:rPr>
          <w:rStyle w:val="FontStyle16"/>
          <w:b w:val="0"/>
          <w:sz w:val="24"/>
          <w:szCs w:val="24"/>
        </w:rPr>
        <w:t xml:space="preserve">Дисциплина </w:t>
      </w:r>
      <w:r w:rsidRPr="00F84908">
        <w:rPr>
          <w:bCs/>
        </w:rPr>
        <w:t xml:space="preserve">«Основы теории иностранного языка» </w:t>
      </w:r>
      <w:r w:rsidRPr="00F84908">
        <w:rPr>
          <w:rStyle w:val="FontStyle16"/>
          <w:b w:val="0"/>
          <w:sz w:val="24"/>
          <w:szCs w:val="24"/>
        </w:rPr>
        <w:t xml:space="preserve"> входит в вариативную часть блока Б2 образовательной программы по направлению подготовки </w:t>
      </w:r>
      <w:r w:rsidRPr="00F84908">
        <w:t>44.03.05, Педагогическое образование(с двумя профилями подготовки), профиль Дошкольное образование и иностранный язык.</w:t>
      </w:r>
    </w:p>
    <w:p w:rsidR="00D148F6" w:rsidRPr="00F84908" w:rsidRDefault="00D148F6" w:rsidP="00D148F6">
      <w:pPr>
        <w:ind w:right="181" w:firstLine="708"/>
        <w:rPr>
          <w:rFonts w:eastAsia="Calibri"/>
        </w:rPr>
      </w:pPr>
      <w:r w:rsidRPr="00F84908">
        <w:rPr>
          <w:rFonts w:eastAsia="Calibri"/>
        </w:rPr>
        <w:t>Для изучения дисциплины необходимы знания (умения, навыки), сформированные в результате изучения школьного курса иностранного языка.Знания (умения, владения), полученные при изучении данной дисциплины будут необходимы при освоении дисциплин «Практического курса иностранного языка» и «Практической грамматики».</w:t>
      </w:r>
    </w:p>
    <w:p w:rsidR="00D148F6" w:rsidRPr="00F84908" w:rsidRDefault="00D148F6" w:rsidP="00D148F6">
      <w:pPr>
        <w:ind w:right="181"/>
        <w:rPr>
          <w:rFonts w:eastAsia="Calibri"/>
          <w:color w:val="000000"/>
        </w:rPr>
      </w:pPr>
    </w:p>
    <w:p w:rsidR="00D148F6" w:rsidRPr="00F84908" w:rsidRDefault="00D148F6" w:rsidP="00D148F6">
      <w:pPr>
        <w:tabs>
          <w:tab w:val="num" w:pos="0"/>
        </w:tabs>
        <w:ind w:firstLine="709"/>
        <w:rPr>
          <w:rStyle w:val="FontStyle21"/>
          <w:b/>
          <w:sz w:val="24"/>
          <w:szCs w:val="24"/>
        </w:rPr>
      </w:pPr>
      <w:r w:rsidRPr="00F84908">
        <w:rPr>
          <w:rStyle w:val="FontStyle21"/>
          <w:b/>
          <w:sz w:val="24"/>
          <w:szCs w:val="24"/>
        </w:rPr>
        <w:t xml:space="preserve">3 Компетенции обучающегося, формируемые в результате освоения </w:t>
      </w:r>
      <w:r w:rsidRPr="00F84908">
        <w:rPr>
          <w:rStyle w:val="FontStyle21"/>
          <w:b/>
          <w:sz w:val="24"/>
          <w:szCs w:val="24"/>
        </w:rPr>
        <w:br/>
        <w:t>дисциплины (модуля) и планируемые результаты обучения</w:t>
      </w:r>
    </w:p>
    <w:p w:rsidR="00D148F6" w:rsidRPr="00F84908" w:rsidRDefault="00D148F6" w:rsidP="00D148F6"/>
    <w:p w:rsidR="00D148F6" w:rsidRPr="00F84908" w:rsidRDefault="00D148F6" w:rsidP="00D148F6">
      <w:pPr>
        <w:tabs>
          <w:tab w:val="left" w:pos="851"/>
        </w:tabs>
        <w:jc w:val="left"/>
        <w:rPr>
          <w:bCs/>
        </w:rPr>
      </w:pPr>
      <w:r w:rsidRPr="00F84908">
        <w:rPr>
          <w:rStyle w:val="FontStyle16"/>
          <w:b w:val="0"/>
          <w:sz w:val="24"/>
          <w:szCs w:val="24"/>
        </w:rPr>
        <w:t>В результате освоения дисциплины (модуля)  «Основы теории языка» обучающийся должен обладать следующими компетенциями:</w:t>
      </w:r>
    </w:p>
    <w:p w:rsidR="00D148F6" w:rsidRDefault="00D148F6" w:rsidP="00D148F6">
      <w:pPr>
        <w:pStyle w:val="1"/>
        <w:rPr>
          <w:rStyle w:val="FontStyle16"/>
          <w:b/>
          <w:sz w:val="24"/>
          <w:szCs w:val="24"/>
        </w:rPr>
      </w:pPr>
    </w:p>
    <w:tbl>
      <w:tblPr>
        <w:tblW w:w="5000" w:type="pct"/>
        <w:tblCellMar>
          <w:left w:w="0" w:type="dxa"/>
          <w:right w:w="0" w:type="dxa"/>
        </w:tblCellMar>
        <w:tblLook w:val="04A0"/>
      </w:tblPr>
      <w:tblGrid>
        <w:gridCol w:w="1678"/>
        <w:gridCol w:w="7837"/>
      </w:tblGrid>
      <w:tr w:rsidR="00D148F6" w:rsidTr="007A5A0B">
        <w:trPr>
          <w:trHeight w:val="611"/>
          <w:tblHeader/>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hideMark/>
          </w:tcPr>
          <w:p w:rsidR="00D148F6" w:rsidRDefault="00D148F6" w:rsidP="007A5A0B">
            <w:pPr>
              <w:ind w:firstLine="0"/>
              <w:jc w:val="center"/>
              <w:rPr>
                <w:lang w:eastAsia="en-US"/>
              </w:rPr>
            </w:pPr>
            <w:r>
              <w:rPr>
                <w:lang w:eastAsia="en-US"/>
              </w:rPr>
              <w:t xml:space="preserve">Структурный </w:t>
            </w:r>
            <w:r>
              <w:rPr>
                <w:lang w:eastAsia="en-US"/>
              </w:rPr>
              <w:br/>
              <w:t xml:space="preserve">элемент </w:t>
            </w:r>
            <w:r>
              <w:rPr>
                <w:lang w:eastAsia="en-US"/>
              </w:rPr>
              <w:br/>
              <w:t>компетенции</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D148F6" w:rsidRDefault="00D148F6" w:rsidP="007A5A0B">
            <w:pPr>
              <w:ind w:firstLine="0"/>
              <w:jc w:val="center"/>
              <w:rPr>
                <w:lang w:eastAsia="en-US"/>
              </w:rPr>
            </w:pPr>
            <w:r>
              <w:rPr>
                <w:bCs/>
                <w:lang w:eastAsia="en-US"/>
              </w:rPr>
              <w:t xml:space="preserve">Планируемые результаты обучения </w:t>
            </w:r>
          </w:p>
        </w:tc>
      </w:tr>
      <w:tr w:rsidR="00D148F6" w:rsidTr="007A5A0B">
        <w:trPr>
          <w:trHeight w:val="283"/>
        </w:trPr>
        <w:tc>
          <w:tcPr>
            <w:tcW w:w="5000" w:type="pct"/>
            <w:gridSpan w:val="2"/>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D148F6" w:rsidRDefault="00D148F6" w:rsidP="007A5A0B">
            <w:pPr>
              <w:ind w:firstLine="0"/>
              <w:rPr>
                <w:color w:val="C00000"/>
                <w:highlight w:val="yellow"/>
                <w:lang w:eastAsia="en-US"/>
              </w:rPr>
            </w:pPr>
            <w:r w:rsidRPr="00F81D6E">
              <w:rPr>
                <w:rFonts w:eastAsia="Calibri"/>
                <w:b/>
                <w:lang w:eastAsia="en-US"/>
              </w:rPr>
              <w:t>ОК-4</w:t>
            </w:r>
            <w:r w:rsidRPr="00F81D6E">
              <w:rPr>
                <w:rFonts w:eastAsia="Calibri"/>
                <w:lang w:eastAsia="en-US"/>
              </w:rPr>
              <w:t>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w:t>
            </w:r>
          </w:p>
        </w:tc>
      </w:tr>
      <w:tr w:rsidR="00D148F6" w:rsidTr="007A5A0B">
        <w:trPr>
          <w:trHeight w:val="225"/>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D148F6" w:rsidRDefault="00D148F6" w:rsidP="007A5A0B">
            <w:pPr>
              <w:ind w:firstLine="0"/>
              <w:jc w:val="left"/>
              <w:rPr>
                <w:lang w:eastAsia="en-US"/>
              </w:rPr>
            </w:pPr>
            <w:r>
              <w:rPr>
                <w:lang w:eastAsia="en-US"/>
              </w:rPr>
              <w:t>Знать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D148F6" w:rsidRPr="00F81D6E" w:rsidRDefault="00D148F6" w:rsidP="007A5A0B">
            <w:pPr>
              <w:ind w:firstLine="0"/>
            </w:pPr>
            <w:r>
              <w:t xml:space="preserve">- </w:t>
            </w:r>
            <w:r w:rsidRPr="00F81D6E">
              <w:t xml:space="preserve">знать способы обобщения и анализа учебной информации;  нормы словоупотребления и произношения, грамматики, орфографии и пунктуации; </w:t>
            </w:r>
          </w:p>
          <w:p w:rsidR="00D148F6" w:rsidRPr="00F81D6E" w:rsidRDefault="00D148F6" w:rsidP="007A5A0B">
            <w:pPr>
              <w:ind w:firstLine="0"/>
            </w:pPr>
            <w:r>
              <w:t xml:space="preserve">- владеть </w:t>
            </w:r>
            <w:r w:rsidRPr="00F81D6E">
              <w:t>специальн</w:t>
            </w:r>
            <w:r>
              <w:t xml:space="preserve">ой </w:t>
            </w:r>
            <w:r w:rsidRPr="00F81D6E">
              <w:t>терминологи</w:t>
            </w:r>
            <w:r>
              <w:t>ей</w:t>
            </w:r>
            <w:r w:rsidRPr="00F81D6E">
              <w:t>;</w:t>
            </w:r>
          </w:p>
          <w:p w:rsidR="00D148F6" w:rsidRPr="00F84908" w:rsidRDefault="00D148F6" w:rsidP="007A5A0B">
            <w:pPr>
              <w:ind w:firstLine="0"/>
            </w:pPr>
            <w:r>
              <w:t xml:space="preserve">- знать </w:t>
            </w:r>
            <w:r w:rsidRPr="00F81D6E">
              <w:t>требования к построению устных и письменных высказываний.</w:t>
            </w:r>
          </w:p>
        </w:tc>
      </w:tr>
      <w:tr w:rsidR="00D148F6" w:rsidTr="007A5A0B">
        <w:trPr>
          <w:trHeight w:val="258"/>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D148F6" w:rsidRDefault="00D148F6" w:rsidP="007A5A0B">
            <w:pPr>
              <w:ind w:firstLine="0"/>
              <w:jc w:val="left"/>
              <w:rPr>
                <w:lang w:eastAsia="en-US"/>
              </w:rPr>
            </w:pPr>
            <w:r>
              <w:rPr>
                <w:lang w:eastAsia="en-US"/>
              </w:rPr>
              <w:t>Уметь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D148F6" w:rsidRPr="00F81D6E" w:rsidRDefault="00D148F6" w:rsidP="007A5A0B">
            <w:pPr>
              <w:tabs>
                <w:tab w:val="num" w:pos="720"/>
                <w:tab w:val="right" w:leader="underscore" w:pos="9639"/>
              </w:tabs>
              <w:ind w:firstLine="0"/>
              <w:rPr>
                <w:rFonts w:eastAsia="Calibri"/>
                <w:lang w:eastAsia="en-US"/>
              </w:rPr>
            </w:pPr>
            <w:r>
              <w:rPr>
                <w:rFonts w:eastAsia="Calibri"/>
                <w:lang w:eastAsia="en-US"/>
              </w:rPr>
              <w:t xml:space="preserve">- </w:t>
            </w:r>
            <w:r w:rsidRPr="00F81D6E">
              <w:rPr>
                <w:rFonts w:eastAsia="Calibri"/>
                <w:lang w:eastAsia="en-US"/>
              </w:rPr>
              <w:t>уметь определять цели учебной деятельности и выбирать оптимальные пути их достижения; определять цели профессиональной деятельности и выбирать оптимальные пути их достижения; воспринимать, обобщать и анализировать учебную информацию; воспринимать, обобщать и анализировать информацию, связанную с профессиональной сферой деятельности, анализировать эффективность избранных средств и методов решения поставленных целей и задач;  моделировать новые пути решения достижения целей и задач;  последовательно и ясно излагать собственные мысли;</w:t>
            </w:r>
          </w:p>
          <w:p w:rsidR="00D148F6" w:rsidRPr="00F81D6E" w:rsidRDefault="00D148F6" w:rsidP="007A5A0B">
            <w:pPr>
              <w:tabs>
                <w:tab w:val="num" w:pos="720"/>
                <w:tab w:val="right" w:leader="underscore" w:pos="9639"/>
              </w:tabs>
              <w:ind w:firstLine="0"/>
              <w:rPr>
                <w:rFonts w:eastAsia="Calibri"/>
                <w:lang w:eastAsia="en-US"/>
              </w:rPr>
            </w:pPr>
            <w:r>
              <w:rPr>
                <w:rFonts w:eastAsia="Calibri"/>
                <w:lang w:eastAsia="en-US"/>
              </w:rPr>
              <w:t>-</w:t>
            </w:r>
            <w:r w:rsidRPr="00F81D6E">
              <w:rPr>
                <w:rFonts w:eastAsia="Calibri"/>
                <w:lang w:eastAsia="en-US"/>
              </w:rPr>
              <w:t>приводить доказательства в пользу собственных суждений; правильно и уместно использовать специализированную терминологию</w:t>
            </w:r>
          </w:p>
          <w:p w:rsidR="00D148F6" w:rsidRDefault="00D148F6" w:rsidP="007A5A0B">
            <w:pPr>
              <w:pStyle w:val="a6"/>
              <w:tabs>
                <w:tab w:val="left" w:pos="356"/>
                <w:tab w:val="left" w:pos="851"/>
              </w:tabs>
              <w:ind w:left="360" w:firstLine="0"/>
              <w:rPr>
                <w:i/>
                <w:color w:val="C00000"/>
                <w:sz w:val="24"/>
                <w:szCs w:val="24"/>
                <w:lang w:eastAsia="en-US"/>
              </w:rPr>
            </w:pPr>
          </w:p>
        </w:tc>
      </w:tr>
      <w:tr w:rsidR="00D148F6" w:rsidTr="007A5A0B">
        <w:trPr>
          <w:trHeight w:val="164"/>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D148F6" w:rsidRDefault="00D148F6" w:rsidP="007A5A0B">
            <w:pPr>
              <w:ind w:firstLine="0"/>
              <w:jc w:val="left"/>
              <w:rPr>
                <w:lang w:eastAsia="en-US"/>
              </w:rPr>
            </w:pPr>
            <w:r>
              <w:rPr>
                <w:lang w:eastAsia="en-US"/>
              </w:rPr>
              <w:t>Владеть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D148F6" w:rsidRPr="00F81D6E" w:rsidRDefault="00D148F6" w:rsidP="007A5A0B">
            <w:pPr>
              <w:tabs>
                <w:tab w:val="num" w:pos="720"/>
                <w:tab w:val="right" w:leader="underscore" w:pos="9639"/>
              </w:tabs>
              <w:ind w:firstLine="0"/>
              <w:rPr>
                <w:rFonts w:eastAsia="Calibri"/>
                <w:lang w:eastAsia="en-US"/>
              </w:rPr>
            </w:pPr>
            <w:r>
              <w:rPr>
                <w:rFonts w:eastAsia="Calibri"/>
                <w:lang w:eastAsia="en-US"/>
              </w:rPr>
              <w:t xml:space="preserve">- </w:t>
            </w:r>
            <w:r w:rsidRPr="00F81D6E">
              <w:rPr>
                <w:rFonts w:eastAsia="Calibri"/>
                <w:lang w:eastAsia="en-US"/>
              </w:rPr>
              <w:t>владеть куль</w:t>
            </w:r>
            <w:r>
              <w:rPr>
                <w:rFonts w:eastAsia="Calibri"/>
                <w:lang w:eastAsia="en-US"/>
              </w:rPr>
              <w:t xml:space="preserve">турой мышления, </w:t>
            </w:r>
            <w:r w:rsidRPr="00F81D6E">
              <w:rPr>
                <w:rFonts w:eastAsia="Calibri"/>
                <w:lang w:eastAsia="en-US"/>
              </w:rPr>
              <w:t xml:space="preserve">способностью к обобщению, анализу, </w:t>
            </w:r>
            <w:r w:rsidRPr="00F81D6E">
              <w:rPr>
                <w:rFonts w:eastAsia="Calibri"/>
                <w:lang w:eastAsia="en-US"/>
              </w:rPr>
              <w:lastRenderedPageBreak/>
              <w:t>синтезу, восприятию информации;  способностью к целеполаганию в учебной и профессиональной деятельности; навыками рефлексии, самоанализа и самооценки, критического переосмысления собственного познавательного опыта;</w:t>
            </w:r>
          </w:p>
          <w:p w:rsidR="00D148F6" w:rsidRDefault="00D148F6" w:rsidP="007A5A0B">
            <w:pPr>
              <w:pStyle w:val="a6"/>
              <w:tabs>
                <w:tab w:val="left" w:pos="23"/>
                <w:tab w:val="left" w:pos="851"/>
              </w:tabs>
              <w:ind w:left="23" w:firstLine="0"/>
              <w:rPr>
                <w:i/>
                <w:color w:val="C00000"/>
                <w:sz w:val="24"/>
                <w:szCs w:val="24"/>
                <w:lang w:eastAsia="en-US"/>
              </w:rPr>
            </w:pPr>
            <w:r>
              <w:rPr>
                <w:rFonts w:eastAsia="Calibri"/>
                <w:sz w:val="24"/>
                <w:szCs w:val="24"/>
                <w:lang w:eastAsia="en-US"/>
              </w:rPr>
              <w:t xml:space="preserve">- </w:t>
            </w:r>
            <w:r w:rsidRPr="00F81D6E">
              <w:rPr>
                <w:rFonts w:eastAsia="Calibri"/>
                <w:sz w:val="24"/>
                <w:szCs w:val="24"/>
                <w:lang w:eastAsia="en-US"/>
              </w:rPr>
              <w:t>лексическими и грамматическими средствами русского языка; навыками вербального и невербального общения; навыками построения связного высказывания в устной и письменной форме, аргументированного и ясного изложения мыслей; культурой устной и письменной речи</w:t>
            </w:r>
          </w:p>
        </w:tc>
      </w:tr>
      <w:tr w:rsidR="00D148F6" w:rsidTr="007A5A0B">
        <w:trPr>
          <w:trHeight w:val="283"/>
        </w:trPr>
        <w:tc>
          <w:tcPr>
            <w:tcW w:w="5000" w:type="pct"/>
            <w:gridSpan w:val="2"/>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D148F6" w:rsidRPr="005F5711" w:rsidRDefault="00D148F6" w:rsidP="007A5A0B">
            <w:pPr>
              <w:ind w:firstLine="0"/>
              <w:rPr>
                <w:b/>
                <w:color w:val="C00000"/>
                <w:highlight w:val="yellow"/>
                <w:lang w:eastAsia="en-US"/>
              </w:rPr>
            </w:pPr>
            <w:r w:rsidRPr="00F81D6E">
              <w:rPr>
                <w:rFonts w:eastAsia="Calibri"/>
                <w:b/>
                <w:lang w:eastAsia="en-US"/>
              </w:rPr>
              <w:lastRenderedPageBreak/>
              <w:t>ОПК-1</w:t>
            </w:r>
            <w:r w:rsidRPr="00F81D6E">
              <w:rPr>
                <w:rFonts w:eastAsia="Calibri"/>
                <w:lang w:eastAsia="en-US"/>
              </w:rPr>
              <w:t>Готовность осознавать социальную значимость своей будущей профессии, обладать мотивацией к осуществлению профессиональной деятельности;</w:t>
            </w:r>
          </w:p>
        </w:tc>
      </w:tr>
      <w:tr w:rsidR="00D148F6" w:rsidTr="007A5A0B">
        <w:trPr>
          <w:trHeight w:val="225"/>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D148F6" w:rsidRDefault="00D148F6" w:rsidP="007A5A0B">
            <w:pPr>
              <w:ind w:firstLine="0"/>
              <w:jc w:val="left"/>
              <w:rPr>
                <w:lang w:eastAsia="en-US"/>
              </w:rPr>
            </w:pPr>
            <w:r>
              <w:rPr>
                <w:lang w:eastAsia="en-US"/>
              </w:rPr>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D148F6" w:rsidRPr="00FD13BE" w:rsidRDefault="00D148F6" w:rsidP="007A5A0B">
            <w:pPr>
              <w:ind w:firstLine="0"/>
              <w:rPr>
                <w:i/>
                <w:color w:val="C00000"/>
              </w:rPr>
            </w:pPr>
            <w:r>
              <w:rPr>
                <w:rFonts w:eastAsia="Calibri"/>
                <w:szCs w:val="28"/>
                <w:lang w:eastAsia="en-US"/>
              </w:rPr>
              <w:t xml:space="preserve">- </w:t>
            </w:r>
            <w:r w:rsidRPr="00F81D6E">
              <w:rPr>
                <w:rFonts w:eastAsia="Calibri"/>
                <w:szCs w:val="28"/>
                <w:lang w:eastAsia="en-US"/>
              </w:rPr>
              <w:t>знать структуру и систему своей профессиональнойдеятельности;  основные направления профессиональной деятельности.</w:t>
            </w:r>
          </w:p>
        </w:tc>
      </w:tr>
      <w:tr w:rsidR="00D148F6" w:rsidTr="007A5A0B">
        <w:trPr>
          <w:trHeight w:val="258"/>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D148F6" w:rsidRDefault="00D148F6" w:rsidP="007A5A0B">
            <w:pPr>
              <w:ind w:firstLine="0"/>
              <w:jc w:val="left"/>
              <w:rPr>
                <w:highlight w:val="yellow"/>
                <w:lang w:eastAsia="en-US"/>
              </w:rPr>
            </w:pPr>
            <w:r>
              <w:rPr>
                <w:lang w:eastAsia="en-US"/>
              </w:rPr>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D148F6" w:rsidRPr="0071656C" w:rsidRDefault="00D148F6" w:rsidP="007A5A0B">
            <w:pPr>
              <w:ind w:firstLine="0"/>
              <w:rPr>
                <w:i/>
                <w:color w:val="C00000"/>
              </w:rPr>
            </w:pPr>
            <w:r>
              <w:rPr>
                <w:rFonts w:eastAsia="Calibri"/>
                <w:szCs w:val="28"/>
                <w:lang w:eastAsia="en-US"/>
              </w:rPr>
              <w:t xml:space="preserve">- </w:t>
            </w:r>
            <w:r w:rsidRPr="00F81D6E">
              <w:rPr>
                <w:rFonts w:eastAsia="Calibri"/>
                <w:szCs w:val="28"/>
                <w:lang w:eastAsia="en-US"/>
              </w:rPr>
              <w:t>уметь оценивать социальную значимость своейпрофессии;  оценивать социальную значимость своей профессии, адекватно воспринимать возможные профессиональные риски.</w:t>
            </w:r>
          </w:p>
        </w:tc>
      </w:tr>
      <w:tr w:rsidR="00D148F6" w:rsidTr="007A5A0B">
        <w:trPr>
          <w:trHeight w:val="325"/>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D148F6" w:rsidRDefault="00D148F6" w:rsidP="007A5A0B">
            <w:pPr>
              <w:ind w:firstLine="0"/>
              <w:jc w:val="left"/>
              <w:rPr>
                <w:highlight w:val="yellow"/>
                <w:lang w:eastAsia="en-US"/>
              </w:rPr>
            </w:pPr>
            <w:r>
              <w:rPr>
                <w:lang w:eastAsia="en-US"/>
              </w:rPr>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D148F6" w:rsidRPr="00B15514" w:rsidRDefault="00D148F6" w:rsidP="007A5A0B">
            <w:pPr>
              <w:ind w:firstLine="0"/>
              <w:rPr>
                <w:i/>
                <w:color w:val="C00000"/>
              </w:rPr>
            </w:pPr>
            <w:r w:rsidRPr="00F81D6E">
              <w:rPr>
                <w:rFonts w:eastAsia="Calibri"/>
                <w:szCs w:val="28"/>
                <w:lang w:eastAsia="en-US"/>
              </w:rPr>
              <w:t>владеть основами профессиональной деятельности,репродуктивными и творческими способамипознавательной деятельности в качестве основы индивидуального стиля будущей профессии;  системой представлений об основных направлениях профессиональной деятельности и выраженной мотивацией к ее выполнению</w:t>
            </w:r>
          </w:p>
        </w:tc>
      </w:tr>
      <w:tr w:rsidR="00D148F6" w:rsidTr="007A5A0B">
        <w:trPr>
          <w:trHeight w:val="325"/>
        </w:trPr>
        <w:tc>
          <w:tcPr>
            <w:tcW w:w="5000" w:type="pct"/>
            <w:gridSpan w:val="2"/>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D148F6" w:rsidRPr="00F81D6E" w:rsidRDefault="00D148F6" w:rsidP="007A5A0B">
            <w:pPr>
              <w:ind w:firstLine="0"/>
              <w:rPr>
                <w:rFonts w:eastAsia="Calibri"/>
                <w:szCs w:val="28"/>
                <w:lang w:eastAsia="en-US"/>
              </w:rPr>
            </w:pPr>
            <w:r w:rsidRPr="00F81D6E">
              <w:rPr>
                <w:rFonts w:eastAsia="Calibri"/>
                <w:b/>
                <w:lang w:eastAsia="en-US"/>
              </w:rPr>
              <w:t xml:space="preserve">ПК-1 </w:t>
            </w:r>
            <w:r w:rsidRPr="00F81D6E">
              <w:rPr>
                <w:rFonts w:eastAsia="Calibri"/>
                <w:lang w:eastAsia="en-US"/>
              </w:rPr>
              <w:t>Готовность реализации образовательной программы по учебным предметам в соответствии с требованиями образовательных стандартов</w:t>
            </w:r>
          </w:p>
        </w:tc>
      </w:tr>
      <w:tr w:rsidR="00D148F6" w:rsidTr="007A5A0B">
        <w:trPr>
          <w:trHeight w:val="325"/>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D148F6" w:rsidRDefault="00D148F6" w:rsidP="007A5A0B">
            <w:pPr>
              <w:ind w:firstLine="0"/>
              <w:jc w:val="left"/>
              <w:rPr>
                <w:lang w:eastAsia="en-US"/>
              </w:rPr>
            </w:pPr>
            <w:r>
              <w:rPr>
                <w:lang w:eastAsia="en-US"/>
              </w:rPr>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D148F6" w:rsidRPr="00F81D6E" w:rsidRDefault="00D148F6" w:rsidP="007A5A0B">
            <w:pPr>
              <w:rPr>
                <w:rFonts w:eastAsia="Calibri"/>
                <w:szCs w:val="28"/>
                <w:lang w:eastAsia="en-US"/>
              </w:rPr>
            </w:pPr>
            <w:r w:rsidRPr="00F81D6E">
              <w:rPr>
                <w:rFonts w:eastAsia="Calibri"/>
                <w:szCs w:val="28"/>
                <w:lang w:eastAsia="en-US"/>
              </w:rPr>
              <w:t>знать специфику предмета «иностранный язык» и основные закономерности обучения иностранному языку;</w:t>
            </w:r>
          </w:p>
          <w:p w:rsidR="00D148F6" w:rsidRPr="00F81D6E" w:rsidRDefault="00D148F6" w:rsidP="007A5A0B">
            <w:pPr>
              <w:rPr>
                <w:rFonts w:eastAsia="Calibri"/>
                <w:szCs w:val="28"/>
                <w:lang w:eastAsia="en-US"/>
              </w:rPr>
            </w:pPr>
            <w:r w:rsidRPr="00F81D6E">
              <w:rPr>
                <w:rFonts w:eastAsia="Calibri"/>
                <w:szCs w:val="28"/>
                <w:lang w:eastAsia="en-US"/>
              </w:rPr>
              <w:t>содержание нормативных документов, регулирующих образовательную деятельность, государственный стандарт по иностранному языку;</w:t>
            </w:r>
          </w:p>
          <w:p w:rsidR="00D148F6" w:rsidRPr="00F81D6E" w:rsidRDefault="00D148F6" w:rsidP="007A5A0B">
            <w:pPr>
              <w:rPr>
                <w:rFonts w:eastAsia="Calibri"/>
                <w:szCs w:val="28"/>
                <w:lang w:eastAsia="en-US"/>
              </w:rPr>
            </w:pPr>
            <w:r w:rsidRPr="00F81D6E">
              <w:rPr>
                <w:rFonts w:eastAsia="Calibri"/>
                <w:szCs w:val="28"/>
                <w:lang w:eastAsia="en-US"/>
              </w:rPr>
              <w:t>основные методические категории (подход, метод, принципы, система обучения, цели, содержание, методы и способы, приемы, средства обучения, учебно-воспитательные процесс);</w:t>
            </w:r>
          </w:p>
          <w:p w:rsidR="00D148F6" w:rsidRPr="00F81D6E" w:rsidRDefault="00D148F6" w:rsidP="007A5A0B">
            <w:pPr>
              <w:rPr>
                <w:rFonts w:eastAsia="Calibri"/>
                <w:szCs w:val="28"/>
                <w:lang w:eastAsia="en-US"/>
              </w:rPr>
            </w:pPr>
            <w:r w:rsidRPr="00F81D6E">
              <w:rPr>
                <w:rFonts w:eastAsia="Calibri"/>
                <w:szCs w:val="28"/>
                <w:lang w:eastAsia="en-US"/>
              </w:rPr>
              <w:t>психологию личности учащегося;</w:t>
            </w:r>
          </w:p>
          <w:p w:rsidR="00D148F6" w:rsidRPr="00F81D6E" w:rsidRDefault="00D148F6" w:rsidP="007A5A0B">
            <w:pPr>
              <w:rPr>
                <w:rFonts w:eastAsia="Calibri"/>
                <w:szCs w:val="28"/>
                <w:lang w:eastAsia="en-US"/>
              </w:rPr>
            </w:pPr>
            <w:r w:rsidRPr="00F81D6E">
              <w:rPr>
                <w:rFonts w:eastAsia="Calibri"/>
                <w:szCs w:val="28"/>
                <w:lang w:eastAsia="en-US"/>
              </w:rPr>
              <w:t>понятийный аппарат философии, теоретической и прикладной лингвистики и лингводидактики для решения профессиональных и научно-исследовательских задач;</w:t>
            </w:r>
          </w:p>
          <w:p w:rsidR="00D148F6" w:rsidRPr="00F81D6E" w:rsidRDefault="00D148F6" w:rsidP="007A5A0B">
            <w:pPr>
              <w:rPr>
                <w:rFonts w:eastAsia="Calibri"/>
                <w:szCs w:val="28"/>
                <w:lang w:eastAsia="en-US"/>
              </w:rPr>
            </w:pPr>
            <w:r w:rsidRPr="00F81D6E">
              <w:rPr>
                <w:rFonts w:eastAsia="Calibri"/>
                <w:szCs w:val="28"/>
                <w:lang w:eastAsia="en-US"/>
              </w:rPr>
              <w:t>основы теории межкультурной коммуникации для решения профессиональных задач и научно-исследовательских задач;</w:t>
            </w:r>
          </w:p>
          <w:p w:rsidR="00D148F6" w:rsidRPr="00F81D6E" w:rsidRDefault="00D148F6" w:rsidP="007A5A0B">
            <w:pPr>
              <w:rPr>
                <w:rFonts w:eastAsia="Calibri"/>
                <w:szCs w:val="28"/>
                <w:lang w:eastAsia="en-US"/>
              </w:rPr>
            </w:pPr>
            <w:r w:rsidRPr="00F81D6E">
              <w:rPr>
                <w:rFonts w:eastAsia="Calibri"/>
                <w:szCs w:val="28"/>
                <w:lang w:eastAsia="en-US"/>
              </w:rPr>
              <w:t>основы обучения иностранным языкам;</w:t>
            </w:r>
          </w:p>
          <w:p w:rsidR="00D148F6" w:rsidRPr="00F81D6E" w:rsidRDefault="00D148F6" w:rsidP="007A5A0B">
            <w:pPr>
              <w:ind w:firstLine="0"/>
              <w:rPr>
                <w:rFonts w:eastAsia="Calibri"/>
                <w:szCs w:val="28"/>
                <w:lang w:eastAsia="en-US"/>
              </w:rPr>
            </w:pPr>
            <w:r w:rsidRPr="00F81D6E">
              <w:rPr>
                <w:rFonts w:eastAsia="Calibri"/>
                <w:szCs w:val="28"/>
                <w:lang w:eastAsia="en-US"/>
              </w:rPr>
              <w:t>закономерности становления способности к межкультурной коммуникации</w:t>
            </w:r>
          </w:p>
        </w:tc>
      </w:tr>
      <w:tr w:rsidR="00D148F6" w:rsidTr="007A5A0B">
        <w:trPr>
          <w:trHeight w:val="325"/>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D148F6" w:rsidRDefault="00D148F6" w:rsidP="007A5A0B">
            <w:pPr>
              <w:ind w:firstLine="0"/>
              <w:jc w:val="left"/>
              <w:rPr>
                <w:highlight w:val="yellow"/>
                <w:lang w:eastAsia="en-US"/>
              </w:rPr>
            </w:pPr>
            <w:r>
              <w:rPr>
                <w:lang w:eastAsia="en-US"/>
              </w:rPr>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D148F6" w:rsidRPr="00F81D6E" w:rsidRDefault="00D148F6" w:rsidP="007A5A0B">
            <w:pPr>
              <w:rPr>
                <w:rFonts w:eastAsia="Calibri"/>
                <w:szCs w:val="28"/>
                <w:lang w:eastAsia="en-US"/>
              </w:rPr>
            </w:pPr>
            <w:r w:rsidRPr="00F81D6E">
              <w:rPr>
                <w:rFonts w:eastAsia="Calibri"/>
                <w:szCs w:val="28"/>
                <w:lang w:eastAsia="en-US"/>
              </w:rPr>
              <w:t>уметь толерантно относиться к особенностям иноязычной культуры;</w:t>
            </w:r>
          </w:p>
          <w:p w:rsidR="00D148F6" w:rsidRPr="00F81D6E" w:rsidRDefault="00D148F6" w:rsidP="007A5A0B">
            <w:pPr>
              <w:rPr>
                <w:rFonts w:eastAsia="Calibri"/>
                <w:szCs w:val="28"/>
                <w:lang w:eastAsia="en-US"/>
              </w:rPr>
            </w:pPr>
            <w:r w:rsidRPr="00F81D6E">
              <w:rPr>
                <w:rFonts w:eastAsia="Calibri"/>
                <w:szCs w:val="28"/>
                <w:lang w:eastAsia="en-US"/>
              </w:rPr>
              <w:t>проявлять эмпатию по отношению к представителю иноязычной культуры</w:t>
            </w:r>
          </w:p>
          <w:p w:rsidR="00D148F6" w:rsidRPr="00F81D6E" w:rsidRDefault="00D148F6" w:rsidP="007A5A0B">
            <w:pPr>
              <w:rPr>
                <w:rFonts w:eastAsia="Calibri"/>
                <w:szCs w:val="28"/>
                <w:lang w:eastAsia="en-US"/>
              </w:rPr>
            </w:pPr>
            <w:r w:rsidRPr="00F81D6E">
              <w:rPr>
                <w:rFonts w:eastAsia="Calibri"/>
                <w:szCs w:val="28"/>
                <w:lang w:eastAsia="en-US"/>
              </w:rPr>
              <w:t>анализировать методы и средства обучения с точки зрения их исторического развития и современного состояния;</w:t>
            </w:r>
          </w:p>
          <w:p w:rsidR="00D148F6" w:rsidRPr="00F81D6E" w:rsidRDefault="00D148F6" w:rsidP="007A5A0B">
            <w:pPr>
              <w:rPr>
                <w:rFonts w:eastAsia="Calibri"/>
                <w:szCs w:val="28"/>
                <w:lang w:eastAsia="en-US"/>
              </w:rPr>
            </w:pPr>
            <w:r w:rsidRPr="00F81D6E">
              <w:rPr>
                <w:rFonts w:eastAsia="Calibri"/>
                <w:szCs w:val="28"/>
                <w:lang w:eastAsia="en-US"/>
              </w:rPr>
              <w:t xml:space="preserve">анализировать результаты собственной деятельности, организованной на уроке иноязычного общения </w:t>
            </w:r>
          </w:p>
          <w:p w:rsidR="00D148F6" w:rsidRPr="00F81D6E" w:rsidRDefault="00D148F6" w:rsidP="007A5A0B">
            <w:pPr>
              <w:rPr>
                <w:rFonts w:eastAsia="Calibri"/>
                <w:szCs w:val="28"/>
                <w:lang w:eastAsia="en-US"/>
              </w:rPr>
            </w:pPr>
            <w:r w:rsidRPr="00F81D6E">
              <w:rPr>
                <w:rFonts w:eastAsia="Calibri"/>
                <w:szCs w:val="28"/>
                <w:lang w:eastAsia="en-US"/>
              </w:rPr>
              <w:t>строить систему упражнений с учетом формирования видов речевой деятельности</w:t>
            </w:r>
          </w:p>
          <w:p w:rsidR="00D148F6" w:rsidRPr="00F81D6E" w:rsidRDefault="00D148F6" w:rsidP="007A5A0B">
            <w:pPr>
              <w:rPr>
                <w:rFonts w:eastAsia="Calibri"/>
                <w:szCs w:val="28"/>
                <w:lang w:eastAsia="en-US"/>
              </w:rPr>
            </w:pPr>
            <w:r w:rsidRPr="00F81D6E">
              <w:rPr>
                <w:rFonts w:eastAsia="Calibri"/>
                <w:szCs w:val="28"/>
                <w:lang w:eastAsia="en-US"/>
              </w:rPr>
              <w:t xml:space="preserve">осуществлять операции анализа, синтеза, сравнения, обобщения и </w:t>
            </w:r>
            <w:r w:rsidRPr="00F81D6E">
              <w:rPr>
                <w:rFonts w:eastAsia="Calibri"/>
                <w:szCs w:val="28"/>
                <w:lang w:eastAsia="en-US"/>
              </w:rPr>
              <w:lastRenderedPageBreak/>
              <w:t>рефлексии;</w:t>
            </w:r>
          </w:p>
          <w:p w:rsidR="00D148F6" w:rsidRPr="00F81D6E" w:rsidRDefault="00D148F6" w:rsidP="007A5A0B">
            <w:pPr>
              <w:rPr>
                <w:rFonts w:eastAsia="Calibri"/>
                <w:szCs w:val="28"/>
                <w:lang w:eastAsia="en-US"/>
              </w:rPr>
            </w:pPr>
            <w:r w:rsidRPr="00F81D6E">
              <w:rPr>
                <w:rFonts w:eastAsia="Calibri"/>
                <w:szCs w:val="28"/>
                <w:lang w:eastAsia="en-US"/>
              </w:rPr>
              <w:t>использовать достижения отечественного и зарубежного методического наследия, современных методических направлений и концепций обучения иностранным языкам для решения конкретных методических задач практического и теоретического характера;</w:t>
            </w:r>
          </w:p>
          <w:p w:rsidR="00D148F6" w:rsidRPr="00F81D6E" w:rsidRDefault="00D148F6" w:rsidP="007A5A0B">
            <w:pPr>
              <w:ind w:firstLine="0"/>
              <w:rPr>
                <w:rFonts w:eastAsia="Calibri"/>
                <w:szCs w:val="28"/>
                <w:lang w:eastAsia="en-US"/>
              </w:rPr>
            </w:pPr>
            <w:r w:rsidRPr="00F81D6E">
              <w:rPr>
                <w:rFonts w:eastAsia="Calibri"/>
                <w:szCs w:val="28"/>
                <w:lang w:eastAsia="en-US"/>
              </w:rPr>
              <w:t>использовать понятийный аппарат философии, теоретической и прикладной лингвистики, лингводидактики и теории межкультурной коммуникации для решения профессиональных задач</w:t>
            </w:r>
          </w:p>
        </w:tc>
      </w:tr>
      <w:tr w:rsidR="00D148F6" w:rsidTr="007A5A0B">
        <w:trPr>
          <w:trHeight w:val="325"/>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D148F6" w:rsidRDefault="00D148F6" w:rsidP="007A5A0B">
            <w:pPr>
              <w:ind w:firstLine="0"/>
              <w:jc w:val="left"/>
              <w:rPr>
                <w:highlight w:val="yellow"/>
                <w:lang w:eastAsia="en-US"/>
              </w:rPr>
            </w:pPr>
            <w:r>
              <w:rPr>
                <w:lang w:eastAsia="en-US"/>
              </w:rPr>
              <w:lastRenderedPageBreak/>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D148F6" w:rsidRPr="00F81D6E" w:rsidRDefault="00D148F6" w:rsidP="007A5A0B">
            <w:pPr>
              <w:rPr>
                <w:rFonts w:eastAsia="Calibri"/>
                <w:szCs w:val="28"/>
                <w:lang w:eastAsia="en-US"/>
              </w:rPr>
            </w:pPr>
            <w:r w:rsidRPr="00F81D6E">
              <w:rPr>
                <w:rFonts w:eastAsia="Calibri"/>
                <w:szCs w:val="28"/>
                <w:lang w:eastAsia="en-US"/>
              </w:rPr>
              <w:t>владеть умением формировать у учащихся способности к межкультурной коммуникации современными методами и приемами методики обучения иностранным языкам;</w:t>
            </w:r>
          </w:p>
          <w:p w:rsidR="00D148F6" w:rsidRPr="00F81D6E" w:rsidRDefault="00D148F6" w:rsidP="007A5A0B">
            <w:pPr>
              <w:rPr>
                <w:rFonts w:eastAsia="Calibri"/>
                <w:szCs w:val="28"/>
                <w:lang w:eastAsia="en-US"/>
              </w:rPr>
            </w:pPr>
            <w:r w:rsidRPr="00F81D6E">
              <w:rPr>
                <w:rFonts w:eastAsia="Calibri"/>
                <w:szCs w:val="28"/>
                <w:lang w:eastAsia="en-US"/>
              </w:rPr>
              <w:t>специфическими коммуникативными умениями и навыками;</w:t>
            </w:r>
          </w:p>
          <w:p w:rsidR="00D148F6" w:rsidRPr="00F81D6E" w:rsidRDefault="00D148F6" w:rsidP="007A5A0B">
            <w:pPr>
              <w:rPr>
                <w:rFonts w:eastAsia="Calibri"/>
                <w:szCs w:val="28"/>
                <w:lang w:eastAsia="en-US"/>
              </w:rPr>
            </w:pPr>
            <w:r w:rsidRPr="00F81D6E">
              <w:rPr>
                <w:rFonts w:eastAsia="Calibri"/>
                <w:szCs w:val="28"/>
                <w:lang w:eastAsia="en-US"/>
              </w:rPr>
              <w:t>системой современных методических направлений и концепций обучения иностранным языкам;</w:t>
            </w:r>
          </w:p>
          <w:p w:rsidR="00D148F6" w:rsidRPr="00F81D6E" w:rsidRDefault="00D148F6" w:rsidP="007A5A0B">
            <w:pPr>
              <w:rPr>
                <w:rFonts w:eastAsia="Calibri"/>
                <w:szCs w:val="28"/>
                <w:lang w:eastAsia="en-US"/>
              </w:rPr>
            </w:pPr>
            <w:r w:rsidRPr="00F81D6E">
              <w:rPr>
                <w:rFonts w:eastAsia="Calibri"/>
                <w:szCs w:val="28"/>
                <w:lang w:eastAsia="en-US"/>
              </w:rPr>
              <w:t>целеполагания в процессе осуществления научно-исследовательской деятельности;</w:t>
            </w:r>
          </w:p>
          <w:p w:rsidR="00D148F6" w:rsidRPr="00F81D6E" w:rsidRDefault="00D148F6" w:rsidP="007A5A0B">
            <w:pPr>
              <w:rPr>
                <w:rFonts w:eastAsia="Calibri"/>
                <w:szCs w:val="28"/>
                <w:lang w:eastAsia="en-US"/>
              </w:rPr>
            </w:pPr>
            <w:r w:rsidRPr="00F81D6E">
              <w:rPr>
                <w:rFonts w:eastAsia="Calibri"/>
                <w:szCs w:val="28"/>
                <w:lang w:eastAsia="en-US"/>
              </w:rPr>
              <w:t>системой анализа современных методических направлений обучения иностранным языкам;</w:t>
            </w:r>
          </w:p>
          <w:p w:rsidR="00D148F6" w:rsidRPr="00F81D6E" w:rsidRDefault="00D148F6" w:rsidP="007A5A0B">
            <w:pPr>
              <w:ind w:firstLine="0"/>
              <w:rPr>
                <w:rFonts w:eastAsia="Calibri"/>
                <w:szCs w:val="28"/>
                <w:lang w:eastAsia="en-US"/>
              </w:rPr>
            </w:pPr>
            <w:r w:rsidRPr="00F81D6E">
              <w:rPr>
                <w:rFonts w:eastAsia="Calibri"/>
                <w:szCs w:val="28"/>
                <w:lang w:eastAsia="en-US"/>
              </w:rPr>
              <w:t>системой анализа современных методических концепций обучения иностранным языкам</w:t>
            </w:r>
          </w:p>
        </w:tc>
      </w:tr>
    </w:tbl>
    <w:p w:rsidR="00D148F6" w:rsidRDefault="00D148F6" w:rsidP="00D148F6">
      <w:pPr>
        <w:pStyle w:val="1"/>
        <w:rPr>
          <w:rStyle w:val="FontStyle18"/>
          <w:b/>
          <w:i/>
          <w:color w:val="C00000"/>
          <w:sz w:val="24"/>
          <w:szCs w:val="24"/>
        </w:rPr>
      </w:pPr>
      <w:r>
        <w:rPr>
          <w:rStyle w:val="FontStyle18"/>
          <w:b/>
          <w:sz w:val="24"/>
          <w:szCs w:val="24"/>
        </w:rPr>
        <w:t xml:space="preserve">4 Структура и содержание дисциплины (модуля) </w:t>
      </w:r>
    </w:p>
    <w:p w:rsidR="00D148F6" w:rsidRDefault="00D148F6" w:rsidP="00D148F6">
      <w:pPr>
        <w:tabs>
          <w:tab w:val="left" w:pos="851"/>
        </w:tabs>
        <w:rPr>
          <w:rStyle w:val="FontStyle18"/>
          <w:b w:val="0"/>
          <w:sz w:val="24"/>
          <w:szCs w:val="24"/>
        </w:rPr>
      </w:pPr>
      <w:r>
        <w:rPr>
          <w:rStyle w:val="FontStyle18"/>
          <w:b w:val="0"/>
          <w:sz w:val="24"/>
          <w:szCs w:val="24"/>
        </w:rPr>
        <w:t xml:space="preserve">Общая трудоемкость дисциплины составляет </w:t>
      </w:r>
      <w:r>
        <w:rPr>
          <w:rStyle w:val="FontStyle18"/>
          <w:b w:val="0"/>
          <w:sz w:val="24"/>
          <w:szCs w:val="24"/>
          <w:u w:val="single"/>
        </w:rPr>
        <w:t>3</w:t>
      </w:r>
      <w:r>
        <w:rPr>
          <w:rStyle w:val="FontStyle18"/>
          <w:b w:val="0"/>
          <w:sz w:val="24"/>
          <w:szCs w:val="24"/>
        </w:rPr>
        <w:t xml:space="preserve">зачетных единиц </w:t>
      </w:r>
      <w:r>
        <w:rPr>
          <w:rStyle w:val="FontStyle18"/>
          <w:b w:val="0"/>
          <w:sz w:val="24"/>
          <w:szCs w:val="24"/>
          <w:u w:val="single"/>
        </w:rPr>
        <w:t>108</w:t>
      </w:r>
      <w:r>
        <w:rPr>
          <w:rStyle w:val="FontStyle18"/>
          <w:b w:val="0"/>
          <w:sz w:val="24"/>
          <w:szCs w:val="24"/>
        </w:rPr>
        <w:t xml:space="preserve"> акад. часов, в том числе:</w:t>
      </w:r>
    </w:p>
    <w:p w:rsidR="00D148F6" w:rsidRDefault="00D148F6" w:rsidP="00D148F6">
      <w:pPr>
        <w:tabs>
          <w:tab w:val="left" w:pos="851"/>
        </w:tabs>
        <w:ind w:firstLine="0"/>
        <w:rPr>
          <w:rStyle w:val="FontStyle18"/>
          <w:b w:val="0"/>
          <w:sz w:val="24"/>
          <w:szCs w:val="24"/>
        </w:rPr>
      </w:pPr>
      <w:r>
        <w:rPr>
          <w:rStyle w:val="FontStyle18"/>
          <w:b w:val="0"/>
          <w:sz w:val="24"/>
          <w:szCs w:val="24"/>
        </w:rPr>
        <w:t xml:space="preserve">              – контактная работа – </w:t>
      </w:r>
      <w:r>
        <w:rPr>
          <w:rStyle w:val="FontStyle18"/>
          <w:b w:val="0"/>
          <w:sz w:val="24"/>
          <w:szCs w:val="24"/>
          <w:u w:val="single"/>
        </w:rPr>
        <w:t>57,2</w:t>
      </w:r>
      <w:r>
        <w:rPr>
          <w:rStyle w:val="FontStyle18"/>
          <w:b w:val="0"/>
          <w:sz w:val="24"/>
          <w:szCs w:val="24"/>
        </w:rPr>
        <w:t xml:space="preserve"> акад. часов:</w:t>
      </w:r>
    </w:p>
    <w:p w:rsidR="00D148F6" w:rsidRDefault="00D148F6" w:rsidP="00D148F6">
      <w:pPr>
        <w:tabs>
          <w:tab w:val="left" w:pos="851"/>
          <w:tab w:val="left" w:pos="1134"/>
        </w:tabs>
        <w:ind w:firstLine="0"/>
        <w:rPr>
          <w:rStyle w:val="FontStyle18"/>
          <w:b w:val="0"/>
          <w:sz w:val="24"/>
          <w:szCs w:val="24"/>
        </w:rPr>
      </w:pPr>
      <w:r>
        <w:rPr>
          <w:rStyle w:val="FontStyle18"/>
          <w:b w:val="0"/>
          <w:sz w:val="24"/>
          <w:szCs w:val="24"/>
        </w:rPr>
        <w:tab/>
        <w:t xml:space="preserve">– аудиторная – </w:t>
      </w:r>
      <w:r>
        <w:rPr>
          <w:rStyle w:val="FontStyle18"/>
          <w:b w:val="0"/>
          <w:sz w:val="24"/>
          <w:szCs w:val="24"/>
          <w:u w:val="single"/>
        </w:rPr>
        <w:t>54</w:t>
      </w:r>
      <w:r>
        <w:rPr>
          <w:rStyle w:val="FontStyle18"/>
          <w:b w:val="0"/>
          <w:sz w:val="24"/>
          <w:szCs w:val="24"/>
        </w:rPr>
        <w:t xml:space="preserve"> акад. часов;</w:t>
      </w:r>
    </w:p>
    <w:p w:rsidR="00D148F6" w:rsidRDefault="00D148F6" w:rsidP="00D148F6">
      <w:pPr>
        <w:tabs>
          <w:tab w:val="left" w:pos="851"/>
          <w:tab w:val="left" w:pos="1134"/>
        </w:tabs>
        <w:ind w:firstLine="0"/>
        <w:rPr>
          <w:rStyle w:val="FontStyle18"/>
          <w:b w:val="0"/>
          <w:sz w:val="24"/>
          <w:szCs w:val="24"/>
        </w:rPr>
      </w:pPr>
      <w:r>
        <w:rPr>
          <w:rStyle w:val="FontStyle18"/>
          <w:b w:val="0"/>
          <w:sz w:val="24"/>
          <w:szCs w:val="24"/>
        </w:rPr>
        <w:tab/>
        <w:t xml:space="preserve">– внеаудиторная – </w:t>
      </w:r>
      <w:r>
        <w:rPr>
          <w:rStyle w:val="FontStyle18"/>
          <w:b w:val="0"/>
          <w:sz w:val="24"/>
          <w:szCs w:val="24"/>
          <w:u w:val="single"/>
        </w:rPr>
        <w:t xml:space="preserve">3,2 </w:t>
      </w:r>
      <w:r>
        <w:rPr>
          <w:rStyle w:val="FontStyle18"/>
          <w:b w:val="0"/>
          <w:sz w:val="24"/>
          <w:szCs w:val="24"/>
        </w:rPr>
        <w:t xml:space="preserve">акад. часов </w:t>
      </w:r>
    </w:p>
    <w:p w:rsidR="00D148F6" w:rsidRDefault="00D148F6" w:rsidP="00D148F6">
      <w:pPr>
        <w:tabs>
          <w:tab w:val="left" w:pos="851"/>
          <w:tab w:val="left" w:pos="1134"/>
        </w:tabs>
        <w:ind w:firstLine="0"/>
        <w:rPr>
          <w:rStyle w:val="FontStyle18"/>
          <w:b w:val="0"/>
          <w:sz w:val="24"/>
          <w:szCs w:val="24"/>
        </w:rPr>
      </w:pPr>
      <w:r>
        <w:rPr>
          <w:rStyle w:val="FontStyle18"/>
          <w:b w:val="0"/>
          <w:sz w:val="24"/>
          <w:szCs w:val="24"/>
        </w:rPr>
        <w:t xml:space="preserve">              – самостоятельная работа – </w:t>
      </w:r>
      <w:r>
        <w:rPr>
          <w:rStyle w:val="FontStyle18"/>
          <w:b w:val="0"/>
          <w:sz w:val="24"/>
          <w:szCs w:val="24"/>
          <w:u w:val="single"/>
        </w:rPr>
        <w:t>15,1</w:t>
      </w:r>
      <w:r>
        <w:rPr>
          <w:rStyle w:val="FontStyle18"/>
          <w:b w:val="0"/>
          <w:sz w:val="24"/>
          <w:szCs w:val="24"/>
        </w:rPr>
        <w:t xml:space="preserve"> акад. часов;</w:t>
      </w:r>
    </w:p>
    <w:p w:rsidR="00D148F6" w:rsidRPr="009D516E" w:rsidRDefault="00D148F6" w:rsidP="00D148F6">
      <w:pPr>
        <w:tabs>
          <w:tab w:val="left" w:pos="851"/>
        </w:tabs>
        <w:rPr>
          <w:rStyle w:val="FontStyle18"/>
          <w:b w:val="0"/>
          <w:sz w:val="24"/>
          <w:szCs w:val="24"/>
        </w:rPr>
      </w:pPr>
      <w:r>
        <w:rPr>
          <w:rStyle w:val="FontStyle18"/>
          <w:b w:val="0"/>
          <w:sz w:val="24"/>
          <w:szCs w:val="24"/>
        </w:rPr>
        <w:t xml:space="preserve">    – </w:t>
      </w:r>
      <w:r w:rsidRPr="004212A3">
        <w:rPr>
          <w:rStyle w:val="FontStyle18"/>
          <w:b w:val="0"/>
          <w:sz w:val="24"/>
          <w:szCs w:val="24"/>
        </w:rPr>
        <w:t xml:space="preserve">подготовка к экзамену – </w:t>
      </w:r>
      <w:r w:rsidRPr="004212A3">
        <w:rPr>
          <w:rStyle w:val="FontStyle18"/>
          <w:b w:val="0"/>
          <w:sz w:val="24"/>
          <w:szCs w:val="24"/>
          <w:u w:val="single"/>
        </w:rPr>
        <w:t>35,7</w:t>
      </w:r>
      <w:r w:rsidRPr="004212A3">
        <w:rPr>
          <w:rStyle w:val="FontStyle18"/>
          <w:b w:val="0"/>
          <w:sz w:val="24"/>
          <w:szCs w:val="24"/>
        </w:rPr>
        <w:t xml:space="preserve"> акад. часа</w:t>
      </w:r>
      <w:r w:rsidRPr="009D516E">
        <w:rPr>
          <w:rStyle w:val="FontStyle18"/>
          <w:b w:val="0"/>
          <w:sz w:val="24"/>
          <w:szCs w:val="24"/>
        </w:rPr>
        <w:t>.</w:t>
      </w:r>
    </w:p>
    <w:p w:rsidR="00D148F6" w:rsidRPr="009D516E" w:rsidRDefault="00D148F6" w:rsidP="00D148F6">
      <w:pPr>
        <w:tabs>
          <w:tab w:val="left" w:pos="851"/>
        </w:tabs>
        <w:rPr>
          <w:rStyle w:val="FontStyle18"/>
          <w:b w:val="0"/>
          <w:i/>
          <w:color w:val="C00000"/>
          <w:sz w:val="24"/>
          <w:szCs w:val="24"/>
        </w:rPr>
      </w:pPr>
    </w:p>
    <w:tbl>
      <w:tblPr>
        <w:tblW w:w="512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4A0"/>
      </w:tblPr>
      <w:tblGrid>
        <w:gridCol w:w="3200"/>
        <w:gridCol w:w="310"/>
        <w:gridCol w:w="358"/>
        <w:gridCol w:w="488"/>
        <w:gridCol w:w="648"/>
        <w:gridCol w:w="706"/>
        <w:gridCol w:w="1488"/>
        <w:gridCol w:w="1479"/>
        <w:gridCol w:w="1001"/>
      </w:tblGrid>
      <w:tr w:rsidR="00D148F6" w:rsidTr="007A5A0B">
        <w:trPr>
          <w:cantSplit/>
          <w:trHeight w:val="1156"/>
          <w:tblHeader/>
        </w:trPr>
        <w:tc>
          <w:tcPr>
            <w:tcW w:w="1653" w:type="pct"/>
            <w:vMerge w:val="restart"/>
            <w:tcBorders>
              <w:top w:val="single" w:sz="4" w:space="0" w:color="auto"/>
              <w:left w:val="single" w:sz="4" w:space="0" w:color="auto"/>
              <w:bottom w:val="single" w:sz="4" w:space="0" w:color="auto"/>
              <w:right w:val="single" w:sz="4" w:space="0" w:color="auto"/>
            </w:tcBorders>
            <w:vAlign w:val="center"/>
            <w:hideMark/>
          </w:tcPr>
          <w:p w:rsidR="00D148F6" w:rsidRPr="00405F29" w:rsidRDefault="00D148F6" w:rsidP="007A5A0B">
            <w:pPr>
              <w:pStyle w:val="Style12"/>
              <w:widowControl/>
              <w:ind w:firstLine="0"/>
              <w:jc w:val="center"/>
              <w:rPr>
                <w:rStyle w:val="FontStyle31"/>
                <w:rFonts w:ascii="Times New Roman" w:hAnsi="Times New Roman" w:cs="Times New Roman"/>
                <w:sz w:val="24"/>
                <w:szCs w:val="24"/>
                <w:lang w:eastAsia="en-US"/>
              </w:rPr>
            </w:pPr>
            <w:r w:rsidRPr="00405F29">
              <w:rPr>
                <w:rStyle w:val="FontStyle31"/>
                <w:rFonts w:ascii="Times New Roman" w:hAnsi="Times New Roman" w:cs="Times New Roman"/>
                <w:sz w:val="24"/>
                <w:szCs w:val="24"/>
                <w:lang w:eastAsia="en-US"/>
              </w:rPr>
              <w:t>Раздел/ тема</w:t>
            </w:r>
          </w:p>
          <w:p w:rsidR="00D148F6" w:rsidRPr="00405F29" w:rsidRDefault="00D148F6" w:rsidP="007A5A0B">
            <w:pPr>
              <w:pStyle w:val="Style12"/>
              <w:widowControl/>
              <w:ind w:firstLine="0"/>
              <w:jc w:val="center"/>
              <w:rPr>
                <w:rStyle w:val="FontStyle31"/>
                <w:rFonts w:ascii="Times New Roman" w:hAnsi="Times New Roman" w:cs="Times New Roman"/>
                <w:sz w:val="24"/>
                <w:szCs w:val="24"/>
                <w:lang w:eastAsia="en-US"/>
              </w:rPr>
            </w:pPr>
            <w:r w:rsidRPr="00405F29">
              <w:rPr>
                <w:rStyle w:val="FontStyle31"/>
                <w:rFonts w:ascii="Times New Roman" w:hAnsi="Times New Roman" w:cs="Times New Roman"/>
                <w:sz w:val="24"/>
                <w:szCs w:val="24"/>
                <w:lang w:eastAsia="en-US"/>
              </w:rPr>
              <w:t>дисциплины</w:t>
            </w:r>
          </w:p>
        </w:tc>
        <w:tc>
          <w:tcPr>
            <w:tcW w:w="160"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148F6" w:rsidRPr="009D516E" w:rsidRDefault="00D148F6" w:rsidP="007A5A0B">
            <w:pPr>
              <w:pStyle w:val="Style13"/>
              <w:widowControl/>
              <w:ind w:left="113" w:right="113" w:firstLine="0"/>
              <w:jc w:val="center"/>
              <w:rPr>
                <w:rStyle w:val="FontStyle25"/>
                <w:i w:val="0"/>
                <w:sz w:val="24"/>
                <w:szCs w:val="24"/>
              </w:rPr>
            </w:pPr>
            <w:r w:rsidRPr="009D516E">
              <w:rPr>
                <w:rStyle w:val="FontStyle25"/>
                <w:i w:val="0"/>
                <w:sz w:val="24"/>
                <w:szCs w:val="24"/>
                <w:lang w:eastAsia="en-US"/>
              </w:rPr>
              <w:t>Семестр</w:t>
            </w:r>
          </w:p>
        </w:tc>
        <w:tc>
          <w:tcPr>
            <w:tcW w:w="772" w:type="pct"/>
            <w:gridSpan w:val="3"/>
            <w:tcBorders>
              <w:top w:val="single" w:sz="4" w:space="0" w:color="auto"/>
              <w:left w:val="single" w:sz="4" w:space="0" w:color="auto"/>
              <w:bottom w:val="single" w:sz="4" w:space="0" w:color="auto"/>
              <w:right w:val="single" w:sz="4" w:space="0" w:color="auto"/>
            </w:tcBorders>
            <w:vAlign w:val="center"/>
            <w:hideMark/>
          </w:tcPr>
          <w:p w:rsidR="00D148F6" w:rsidRPr="00405F29" w:rsidRDefault="00D148F6" w:rsidP="007A5A0B">
            <w:pPr>
              <w:pStyle w:val="Style8"/>
              <w:ind w:firstLine="0"/>
              <w:jc w:val="center"/>
              <w:rPr>
                <w:rStyle w:val="FontStyle31"/>
                <w:rFonts w:ascii="Times New Roman" w:hAnsi="Times New Roman" w:cs="Times New Roman"/>
                <w:sz w:val="24"/>
                <w:szCs w:val="24"/>
              </w:rPr>
            </w:pPr>
            <w:r w:rsidRPr="00405F29">
              <w:rPr>
                <w:rStyle w:val="FontStyle31"/>
                <w:rFonts w:ascii="Times New Roman" w:hAnsi="Times New Roman" w:cs="Times New Roman"/>
                <w:sz w:val="24"/>
                <w:szCs w:val="24"/>
                <w:lang w:eastAsia="en-US"/>
              </w:rPr>
              <w:t xml:space="preserve">Аудиторная </w:t>
            </w:r>
            <w:r w:rsidRPr="00405F29">
              <w:rPr>
                <w:rStyle w:val="FontStyle31"/>
                <w:rFonts w:ascii="Times New Roman" w:hAnsi="Times New Roman" w:cs="Times New Roman"/>
                <w:sz w:val="24"/>
                <w:szCs w:val="24"/>
                <w:lang w:eastAsia="en-US"/>
              </w:rPr>
              <w:br/>
              <w:t xml:space="preserve">контактная работа </w:t>
            </w:r>
            <w:r w:rsidRPr="00405F29">
              <w:rPr>
                <w:rStyle w:val="FontStyle31"/>
                <w:rFonts w:ascii="Times New Roman" w:hAnsi="Times New Roman" w:cs="Times New Roman"/>
                <w:sz w:val="24"/>
                <w:szCs w:val="24"/>
                <w:lang w:eastAsia="en-US"/>
              </w:rPr>
              <w:br/>
              <w:t>(в акад. часах)</w:t>
            </w:r>
          </w:p>
        </w:tc>
        <w:tc>
          <w:tcPr>
            <w:tcW w:w="365"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148F6" w:rsidRPr="00405F29" w:rsidRDefault="00D148F6" w:rsidP="007A5A0B">
            <w:pPr>
              <w:pStyle w:val="Style8"/>
              <w:widowControl/>
              <w:ind w:left="-40" w:right="113" w:firstLine="0"/>
              <w:jc w:val="center"/>
              <w:rPr>
                <w:rStyle w:val="FontStyle20"/>
                <w:rFonts w:ascii="Times New Roman" w:hAnsi="Times New Roman" w:cs="Times New Roman"/>
                <w:sz w:val="24"/>
                <w:szCs w:val="24"/>
              </w:rPr>
            </w:pPr>
            <w:r w:rsidRPr="00405F29">
              <w:rPr>
                <w:rStyle w:val="FontStyle20"/>
                <w:rFonts w:ascii="Times New Roman" w:hAnsi="Times New Roman" w:cs="Times New Roman"/>
                <w:sz w:val="24"/>
                <w:szCs w:val="24"/>
                <w:lang w:eastAsia="en-US"/>
              </w:rPr>
              <w:t>Самостоятельная работа (в акад. часах)</w:t>
            </w:r>
          </w:p>
        </w:tc>
        <w:tc>
          <w:tcPr>
            <w:tcW w:w="769" w:type="pct"/>
            <w:vMerge w:val="restart"/>
            <w:tcBorders>
              <w:top w:val="single" w:sz="4" w:space="0" w:color="auto"/>
              <w:left w:val="single" w:sz="4" w:space="0" w:color="auto"/>
              <w:bottom w:val="single" w:sz="4" w:space="0" w:color="auto"/>
              <w:right w:val="single" w:sz="4" w:space="0" w:color="auto"/>
            </w:tcBorders>
            <w:vAlign w:val="center"/>
            <w:hideMark/>
          </w:tcPr>
          <w:p w:rsidR="00D148F6" w:rsidRPr="00405F29" w:rsidRDefault="00D148F6" w:rsidP="007A5A0B">
            <w:pPr>
              <w:pStyle w:val="Style8"/>
              <w:widowControl/>
              <w:ind w:left="-40" w:firstLine="0"/>
              <w:jc w:val="center"/>
              <w:rPr>
                <w:rStyle w:val="FontStyle31"/>
                <w:rFonts w:ascii="Times New Roman" w:hAnsi="Times New Roman" w:cs="Times New Roman"/>
                <w:sz w:val="24"/>
                <w:szCs w:val="24"/>
              </w:rPr>
            </w:pPr>
            <w:r w:rsidRPr="00405F29">
              <w:rPr>
                <w:rStyle w:val="FontStyle20"/>
                <w:rFonts w:ascii="Times New Roman" w:hAnsi="Times New Roman" w:cs="Times New Roman"/>
                <w:sz w:val="24"/>
                <w:szCs w:val="24"/>
                <w:lang w:eastAsia="en-US"/>
              </w:rPr>
              <w:t xml:space="preserve">Вид самостоятельной </w:t>
            </w:r>
            <w:r w:rsidRPr="00405F29">
              <w:rPr>
                <w:rStyle w:val="FontStyle20"/>
                <w:rFonts w:ascii="Times New Roman" w:hAnsi="Times New Roman" w:cs="Times New Roman"/>
                <w:sz w:val="24"/>
                <w:szCs w:val="24"/>
                <w:lang w:eastAsia="en-US"/>
              </w:rPr>
              <w:br/>
              <w:t>работы</w:t>
            </w:r>
          </w:p>
        </w:tc>
        <w:tc>
          <w:tcPr>
            <w:tcW w:w="764" w:type="pct"/>
            <w:vMerge w:val="restart"/>
            <w:tcBorders>
              <w:top w:val="single" w:sz="4" w:space="0" w:color="auto"/>
              <w:left w:val="single" w:sz="4" w:space="0" w:color="auto"/>
              <w:bottom w:val="single" w:sz="4" w:space="0" w:color="auto"/>
              <w:right w:val="single" w:sz="4" w:space="0" w:color="auto"/>
            </w:tcBorders>
            <w:vAlign w:val="center"/>
            <w:hideMark/>
          </w:tcPr>
          <w:p w:rsidR="00D148F6" w:rsidRPr="00405F29" w:rsidRDefault="00D148F6" w:rsidP="007A5A0B">
            <w:pPr>
              <w:pStyle w:val="Style8"/>
              <w:widowControl/>
              <w:ind w:left="-40" w:firstLine="0"/>
              <w:jc w:val="center"/>
              <w:rPr>
                <w:rStyle w:val="FontStyle32"/>
                <w:i w:val="0"/>
                <w:iCs w:val="0"/>
                <w:sz w:val="24"/>
                <w:szCs w:val="24"/>
              </w:rPr>
            </w:pPr>
            <w:r w:rsidRPr="00405F29">
              <w:rPr>
                <w:rStyle w:val="FontStyle31"/>
                <w:rFonts w:ascii="Times New Roman" w:hAnsi="Times New Roman" w:cs="Times New Roman"/>
                <w:sz w:val="24"/>
                <w:szCs w:val="24"/>
                <w:lang w:eastAsia="en-US"/>
              </w:rPr>
              <w:t xml:space="preserve">Форма текущего контроля успеваемости и </w:t>
            </w:r>
            <w:r w:rsidRPr="00405F29">
              <w:rPr>
                <w:rStyle w:val="FontStyle31"/>
                <w:rFonts w:ascii="Times New Roman" w:hAnsi="Times New Roman" w:cs="Times New Roman"/>
                <w:sz w:val="24"/>
                <w:szCs w:val="24"/>
                <w:lang w:eastAsia="en-US"/>
              </w:rPr>
              <w:br/>
              <w:t>промежуточной аттестации</w:t>
            </w:r>
          </w:p>
        </w:tc>
        <w:tc>
          <w:tcPr>
            <w:tcW w:w="517"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148F6" w:rsidRPr="00405F29" w:rsidRDefault="00D148F6" w:rsidP="007A5A0B">
            <w:pPr>
              <w:pStyle w:val="Style8"/>
              <w:widowControl/>
              <w:ind w:left="-40" w:right="113" w:firstLine="0"/>
              <w:jc w:val="center"/>
              <w:rPr>
                <w:rStyle w:val="FontStyle31"/>
                <w:rFonts w:ascii="Times New Roman" w:hAnsi="Times New Roman" w:cs="Times New Roman"/>
                <w:sz w:val="24"/>
                <w:szCs w:val="24"/>
              </w:rPr>
            </w:pPr>
            <w:r w:rsidRPr="00405F29">
              <w:rPr>
                <w:rStyle w:val="FontStyle31"/>
                <w:rFonts w:ascii="Times New Roman" w:hAnsi="Times New Roman" w:cs="Times New Roman"/>
                <w:sz w:val="24"/>
                <w:szCs w:val="24"/>
                <w:lang w:eastAsia="en-US"/>
              </w:rPr>
              <w:t xml:space="preserve">Код и структурный </w:t>
            </w:r>
            <w:r w:rsidRPr="00405F29">
              <w:rPr>
                <w:rStyle w:val="FontStyle31"/>
                <w:rFonts w:ascii="Times New Roman" w:hAnsi="Times New Roman" w:cs="Times New Roman"/>
                <w:sz w:val="24"/>
                <w:szCs w:val="24"/>
                <w:lang w:eastAsia="en-US"/>
              </w:rPr>
              <w:br/>
              <w:t xml:space="preserve">элемент </w:t>
            </w:r>
            <w:r w:rsidRPr="00405F29">
              <w:rPr>
                <w:rStyle w:val="FontStyle31"/>
                <w:rFonts w:ascii="Times New Roman" w:hAnsi="Times New Roman" w:cs="Times New Roman"/>
                <w:sz w:val="24"/>
                <w:szCs w:val="24"/>
                <w:lang w:eastAsia="en-US"/>
              </w:rPr>
              <w:br/>
              <w:t>компетенции</w:t>
            </w:r>
          </w:p>
        </w:tc>
      </w:tr>
      <w:tr w:rsidR="00D148F6" w:rsidTr="007A5A0B">
        <w:trPr>
          <w:cantSplit/>
          <w:trHeight w:val="1134"/>
          <w:tblHeader/>
        </w:trPr>
        <w:tc>
          <w:tcPr>
            <w:tcW w:w="1653" w:type="pct"/>
            <w:vMerge/>
            <w:tcBorders>
              <w:top w:val="single" w:sz="4" w:space="0" w:color="auto"/>
              <w:left w:val="single" w:sz="4" w:space="0" w:color="auto"/>
              <w:bottom w:val="single" w:sz="4" w:space="0" w:color="auto"/>
              <w:right w:val="single" w:sz="4" w:space="0" w:color="auto"/>
            </w:tcBorders>
            <w:vAlign w:val="center"/>
            <w:hideMark/>
          </w:tcPr>
          <w:p w:rsidR="00D148F6" w:rsidRDefault="00D148F6" w:rsidP="007A5A0B">
            <w:pPr>
              <w:widowControl/>
              <w:autoSpaceDE/>
              <w:autoSpaceDN/>
              <w:adjustRightInd/>
              <w:spacing w:line="256" w:lineRule="auto"/>
              <w:ind w:firstLine="0"/>
              <w:jc w:val="left"/>
              <w:rPr>
                <w:rStyle w:val="FontStyle31"/>
                <w:rFonts w:ascii="Times New Roman" w:hAnsi="Times New Roman" w:cs="Times New Roman"/>
                <w:sz w:val="24"/>
                <w:szCs w:val="24"/>
                <w:lang w:eastAsia="en-US"/>
              </w:rPr>
            </w:pPr>
          </w:p>
        </w:tc>
        <w:tc>
          <w:tcPr>
            <w:tcW w:w="160" w:type="pct"/>
            <w:vMerge/>
            <w:tcBorders>
              <w:top w:val="single" w:sz="4" w:space="0" w:color="auto"/>
              <w:left w:val="single" w:sz="4" w:space="0" w:color="auto"/>
              <w:bottom w:val="single" w:sz="4" w:space="0" w:color="auto"/>
              <w:right w:val="single" w:sz="4" w:space="0" w:color="auto"/>
            </w:tcBorders>
            <w:vAlign w:val="center"/>
            <w:hideMark/>
          </w:tcPr>
          <w:p w:rsidR="00D148F6" w:rsidRDefault="00D148F6" w:rsidP="007A5A0B">
            <w:pPr>
              <w:widowControl/>
              <w:autoSpaceDE/>
              <w:autoSpaceDN/>
              <w:adjustRightInd/>
              <w:spacing w:line="256" w:lineRule="auto"/>
              <w:ind w:firstLine="0"/>
              <w:jc w:val="left"/>
              <w:rPr>
                <w:rStyle w:val="FontStyle25"/>
                <w:i w:val="0"/>
                <w:sz w:val="24"/>
                <w:szCs w:val="24"/>
              </w:rPr>
            </w:pPr>
          </w:p>
        </w:tc>
        <w:tc>
          <w:tcPr>
            <w:tcW w:w="185" w:type="pct"/>
            <w:tcBorders>
              <w:top w:val="single" w:sz="4" w:space="0" w:color="auto"/>
              <w:left w:val="single" w:sz="4" w:space="0" w:color="auto"/>
              <w:bottom w:val="single" w:sz="4" w:space="0" w:color="auto"/>
              <w:right w:val="single" w:sz="4" w:space="0" w:color="auto"/>
            </w:tcBorders>
            <w:textDirection w:val="btLr"/>
            <w:vAlign w:val="center"/>
            <w:hideMark/>
          </w:tcPr>
          <w:p w:rsidR="00D148F6" w:rsidRDefault="00D148F6" w:rsidP="007A5A0B">
            <w:pPr>
              <w:pStyle w:val="Style14"/>
              <w:widowControl/>
              <w:ind w:firstLine="0"/>
              <w:jc w:val="center"/>
            </w:pPr>
            <w:r>
              <w:rPr>
                <w:lang w:eastAsia="en-US"/>
              </w:rPr>
              <w:t>лекции</w:t>
            </w:r>
          </w:p>
        </w:tc>
        <w:tc>
          <w:tcPr>
            <w:tcW w:w="252" w:type="pct"/>
            <w:tcBorders>
              <w:top w:val="single" w:sz="4" w:space="0" w:color="auto"/>
              <w:left w:val="single" w:sz="4" w:space="0" w:color="auto"/>
              <w:bottom w:val="single" w:sz="4" w:space="0" w:color="auto"/>
              <w:right w:val="single" w:sz="4" w:space="0" w:color="auto"/>
            </w:tcBorders>
            <w:textDirection w:val="btLr"/>
            <w:vAlign w:val="center"/>
            <w:hideMark/>
          </w:tcPr>
          <w:p w:rsidR="00D148F6" w:rsidRDefault="00D148F6" w:rsidP="007A5A0B">
            <w:pPr>
              <w:pStyle w:val="Style14"/>
              <w:widowControl/>
              <w:ind w:firstLine="0"/>
              <w:jc w:val="center"/>
              <w:rPr>
                <w:lang w:eastAsia="en-US"/>
              </w:rPr>
            </w:pPr>
            <w:r>
              <w:rPr>
                <w:lang w:eastAsia="en-US"/>
              </w:rPr>
              <w:t>лаборат.</w:t>
            </w:r>
          </w:p>
          <w:p w:rsidR="00D148F6" w:rsidRDefault="00D148F6" w:rsidP="007A5A0B">
            <w:pPr>
              <w:pStyle w:val="Style14"/>
              <w:widowControl/>
              <w:ind w:firstLine="0"/>
              <w:jc w:val="center"/>
              <w:rPr>
                <w:lang w:eastAsia="en-US"/>
              </w:rPr>
            </w:pPr>
            <w:r>
              <w:rPr>
                <w:lang w:eastAsia="en-US"/>
              </w:rPr>
              <w:t>занятия</w:t>
            </w:r>
          </w:p>
        </w:tc>
        <w:tc>
          <w:tcPr>
            <w:tcW w:w="335" w:type="pct"/>
            <w:tcBorders>
              <w:top w:val="single" w:sz="4" w:space="0" w:color="auto"/>
              <w:left w:val="single" w:sz="4" w:space="0" w:color="auto"/>
              <w:bottom w:val="single" w:sz="4" w:space="0" w:color="auto"/>
              <w:right w:val="single" w:sz="4" w:space="0" w:color="auto"/>
            </w:tcBorders>
            <w:textDirection w:val="btLr"/>
            <w:vAlign w:val="center"/>
            <w:hideMark/>
          </w:tcPr>
          <w:p w:rsidR="00D148F6" w:rsidRDefault="00D148F6" w:rsidP="007A5A0B">
            <w:pPr>
              <w:pStyle w:val="Style14"/>
              <w:widowControl/>
              <w:ind w:firstLine="0"/>
              <w:jc w:val="center"/>
              <w:rPr>
                <w:lang w:eastAsia="en-US"/>
              </w:rPr>
            </w:pPr>
            <w:r>
              <w:rPr>
                <w:lang w:eastAsia="en-US"/>
              </w:rPr>
              <w:t>практич. занятия</w:t>
            </w:r>
          </w:p>
        </w:tc>
        <w:tc>
          <w:tcPr>
            <w:tcW w:w="365" w:type="pct"/>
            <w:vMerge/>
            <w:tcBorders>
              <w:top w:val="single" w:sz="4" w:space="0" w:color="auto"/>
              <w:left w:val="single" w:sz="4" w:space="0" w:color="auto"/>
              <w:bottom w:val="single" w:sz="4" w:space="0" w:color="auto"/>
              <w:right w:val="single" w:sz="4" w:space="0" w:color="auto"/>
            </w:tcBorders>
            <w:vAlign w:val="center"/>
            <w:hideMark/>
          </w:tcPr>
          <w:p w:rsidR="00D148F6" w:rsidRDefault="00D148F6" w:rsidP="007A5A0B">
            <w:pPr>
              <w:widowControl/>
              <w:autoSpaceDE/>
              <w:autoSpaceDN/>
              <w:adjustRightInd/>
              <w:spacing w:line="256" w:lineRule="auto"/>
              <w:ind w:firstLine="0"/>
              <w:jc w:val="left"/>
              <w:rPr>
                <w:rStyle w:val="FontStyle20"/>
                <w:sz w:val="24"/>
                <w:szCs w:val="24"/>
              </w:rPr>
            </w:pPr>
          </w:p>
        </w:tc>
        <w:tc>
          <w:tcPr>
            <w:tcW w:w="769" w:type="pct"/>
            <w:vMerge/>
            <w:tcBorders>
              <w:top w:val="single" w:sz="4" w:space="0" w:color="auto"/>
              <w:left w:val="single" w:sz="4" w:space="0" w:color="auto"/>
              <w:bottom w:val="single" w:sz="4" w:space="0" w:color="auto"/>
              <w:right w:val="single" w:sz="4" w:space="0" w:color="auto"/>
            </w:tcBorders>
            <w:vAlign w:val="center"/>
            <w:hideMark/>
          </w:tcPr>
          <w:p w:rsidR="00D148F6" w:rsidRDefault="00D148F6" w:rsidP="007A5A0B">
            <w:pPr>
              <w:widowControl/>
              <w:autoSpaceDE/>
              <w:autoSpaceDN/>
              <w:adjustRightInd/>
              <w:spacing w:line="256" w:lineRule="auto"/>
              <w:ind w:firstLine="0"/>
              <w:jc w:val="left"/>
              <w:rPr>
                <w:rStyle w:val="FontStyle31"/>
                <w:rFonts w:ascii="Times New Roman" w:hAnsi="Times New Roman" w:cs="Times New Roman"/>
                <w:sz w:val="24"/>
                <w:szCs w:val="24"/>
              </w:rPr>
            </w:pPr>
          </w:p>
        </w:tc>
        <w:tc>
          <w:tcPr>
            <w:tcW w:w="764" w:type="pct"/>
            <w:vMerge/>
            <w:tcBorders>
              <w:top w:val="single" w:sz="4" w:space="0" w:color="auto"/>
              <w:left w:val="single" w:sz="4" w:space="0" w:color="auto"/>
              <w:bottom w:val="single" w:sz="4" w:space="0" w:color="auto"/>
              <w:right w:val="single" w:sz="4" w:space="0" w:color="auto"/>
            </w:tcBorders>
            <w:vAlign w:val="center"/>
            <w:hideMark/>
          </w:tcPr>
          <w:p w:rsidR="00D148F6" w:rsidRDefault="00D148F6" w:rsidP="007A5A0B">
            <w:pPr>
              <w:widowControl/>
              <w:autoSpaceDE/>
              <w:autoSpaceDN/>
              <w:adjustRightInd/>
              <w:spacing w:line="256" w:lineRule="auto"/>
              <w:ind w:firstLine="0"/>
              <w:jc w:val="left"/>
              <w:rPr>
                <w:rStyle w:val="FontStyle32"/>
                <w:i w:val="0"/>
                <w:iCs w:val="0"/>
                <w:sz w:val="24"/>
                <w:szCs w:val="24"/>
              </w:rPr>
            </w:pPr>
          </w:p>
        </w:tc>
        <w:tc>
          <w:tcPr>
            <w:tcW w:w="517" w:type="pct"/>
            <w:vMerge/>
            <w:tcBorders>
              <w:top w:val="single" w:sz="4" w:space="0" w:color="auto"/>
              <w:left w:val="single" w:sz="4" w:space="0" w:color="auto"/>
              <w:bottom w:val="single" w:sz="4" w:space="0" w:color="auto"/>
              <w:right w:val="single" w:sz="4" w:space="0" w:color="auto"/>
            </w:tcBorders>
            <w:vAlign w:val="center"/>
            <w:hideMark/>
          </w:tcPr>
          <w:p w:rsidR="00D148F6" w:rsidRDefault="00D148F6" w:rsidP="007A5A0B">
            <w:pPr>
              <w:widowControl/>
              <w:autoSpaceDE/>
              <w:autoSpaceDN/>
              <w:adjustRightInd/>
              <w:spacing w:line="256" w:lineRule="auto"/>
              <w:ind w:firstLine="0"/>
              <w:jc w:val="left"/>
              <w:rPr>
                <w:rStyle w:val="FontStyle31"/>
                <w:rFonts w:ascii="Times New Roman" w:hAnsi="Times New Roman" w:cs="Times New Roman"/>
                <w:sz w:val="24"/>
                <w:szCs w:val="24"/>
              </w:rPr>
            </w:pPr>
          </w:p>
        </w:tc>
      </w:tr>
      <w:tr w:rsidR="00D148F6" w:rsidTr="007A5A0B">
        <w:trPr>
          <w:trHeight w:val="268"/>
        </w:trPr>
        <w:tc>
          <w:tcPr>
            <w:tcW w:w="1653" w:type="pct"/>
          </w:tcPr>
          <w:p w:rsidR="00D148F6" w:rsidRPr="0092457E" w:rsidRDefault="00D148F6" w:rsidP="007A5A0B">
            <w:pPr>
              <w:pStyle w:val="af8"/>
              <w:numPr>
                <w:ilvl w:val="0"/>
                <w:numId w:val="26"/>
              </w:numPr>
              <w:tabs>
                <w:tab w:val="left" w:pos="435"/>
              </w:tabs>
            </w:pPr>
            <w:r w:rsidRPr="0092457E">
              <w:t>Раздел1</w:t>
            </w:r>
          </w:p>
          <w:p w:rsidR="00D148F6" w:rsidRPr="00515C43" w:rsidRDefault="00D148F6" w:rsidP="007A5A0B">
            <w:pPr>
              <w:tabs>
                <w:tab w:val="left" w:pos="435"/>
              </w:tabs>
              <w:rPr>
                <w:rFonts w:eastAsia="Calibri"/>
              </w:rPr>
            </w:pPr>
            <w:r w:rsidRPr="00515C43">
              <w:rPr>
                <w:rFonts w:eastAsia="Calibri"/>
              </w:rPr>
              <w:t>Цели и задачи курса</w:t>
            </w:r>
          </w:p>
        </w:tc>
        <w:tc>
          <w:tcPr>
            <w:tcW w:w="160" w:type="pct"/>
            <w:tcBorders>
              <w:top w:val="single" w:sz="4" w:space="0" w:color="auto"/>
              <w:left w:val="single" w:sz="4" w:space="0" w:color="auto"/>
              <w:bottom w:val="single" w:sz="4" w:space="0" w:color="auto"/>
              <w:right w:val="single" w:sz="4" w:space="0" w:color="auto"/>
            </w:tcBorders>
          </w:tcPr>
          <w:p w:rsidR="00D148F6" w:rsidRDefault="00D148F6" w:rsidP="007A5A0B">
            <w:pPr>
              <w:pStyle w:val="Style14"/>
              <w:widowControl/>
              <w:ind w:firstLine="0"/>
              <w:jc w:val="center"/>
              <w:rPr>
                <w:color w:val="C00000"/>
                <w:lang w:eastAsia="en-US"/>
              </w:rPr>
            </w:pPr>
            <w:r>
              <w:rPr>
                <w:lang w:eastAsia="en-US"/>
              </w:rPr>
              <w:t>1</w:t>
            </w:r>
          </w:p>
        </w:tc>
        <w:tc>
          <w:tcPr>
            <w:tcW w:w="185" w:type="pct"/>
            <w:tcBorders>
              <w:top w:val="single" w:sz="4" w:space="0" w:color="auto"/>
              <w:left w:val="single" w:sz="4" w:space="0" w:color="auto"/>
              <w:bottom w:val="single" w:sz="4" w:space="0" w:color="auto"/>
              <w:right w:val="single" w:sz="4" w:space="0" w:color="auto"/>
            </w:tcBorders>
          </w:tcPr>
          <w:p w:rsidR="00D148F6" w:rsidRDefault="00D148F6" w:rsidP="007A5A0B">
            <w:pPr>
              <w:pStyle w:val="Style14"/>
              <w:widowControl/>
              <w:ind w:firstLine="0"/>
              <w:jc w:val="center"/>
              <w:rPr>
                <w:lang w:eastAsia="en-US"/>
              </w:rPr>
            </w:pPr>
          </w:p>
        </w:tc>
        <w:tc>
          <w:tcPr>
            <w:tcW w:w="252" w:type="pct"/>
            <w:tcBorders>
              <w:top w:val="single" w:sz="4" w:space="0" w:color="auto"/>
              <w:left w:val="single" w:sz="4" w:space="0" w:color="auto"/>
              <w:bottom w:val="single" w:sz="4" w:space="0" w:color="auto"/>
              <w:right w:val="single" w:sz="4" w:space="0" w:color="auto"/>
            </w:tcBorders>
          </w:tcPr>
          <w:p w:rsidR="00D148F6" w:rsidRDefault="00D148F6" w:rsidP="007A5A0B">
            <w:pPr>
              <w:pStyle w:val="Style14"/>
              <w:widowControl/>
              <w:ind w:firstLine="0"/>
              <w:jc w:val="center"/>
              <w:rPr>
                <w:lang w:eastAsia="en-US"/>
              </w:rPr>
            </w:pPr>
          </w:p>
        </w:tc>
        <w:tc>
          <w:tcPr>
            <w:tcW w:w="335" w:type="pct"/>
            <w:tcBorders>
              <w:top w:val="single" w:sz="4" w:space="0" w:color="auto"/>
              <w:left w:val="single" w:sz="4" w:space="0" w:color="auto"/>
              <w:bottom w:val="single" w:sz="4" w:space="0" w:color="auto"/>
              <w:right w:val="single" w:sz="4" w:space="0" w:color="auto"/>
            </w:tcBorders>
          </w:tcPr>
          <w:p w:rsidR="00D148F6" w:rsidRDefault="00D148F6" w:rsidP="007A5A0B">
            <w:pPr>
              <w:pStyle w:val="Style14"/>
              <w:widowControl/>
              <w:ind w:firstLine="0"/>
              <w:jc w:val="center"/>
              <w:rPr>
                <w:lang w:eastAsia="en-US"/>
              </w:rPr>
            </w:pPr>
          </w:p>
        </w:tc>
        <w:tc>
          <w:tcPr>
            <w:tcW w:w="365" w:type="pct"/>
            <w:tcBorders>
              <w:top w:val="single" w:sz="4" w:space="0" w:color="auto"/>
              <w:left w:val="single" w:sz="4" w:space="0" w:color="auto"/>
              <w:bottom w:val="single" w:sz="4" w:space="0" w:color="auto"/>
              <w:right w:val="single" w:sz="4" w:space="0" w:color="auto"/>
            </w:tcBorders>
          </w:tcPr>
          <w:p w:rsidR="00D148F6" w:rsidRDefault="00D148F6" w:rsidP="007A5A0B">
            <w:pPr>
              <w:pStyle w:val="Style14"/>
              <w:widowControl/>
              <w:ind w:firstLine="0"/>
              <w:jc w:val="left"/>
              <w:rPr>
                <w:highlight w:val="yellow"/>
                <w:lang w:eastAsia="en-US"/>
              </w:rPr>
            </w:pPr>
          </w:p>
        </w:tc>
        <w:tc>
          <w:tcPr>
            <w:tcW w:w="769" w:type="pct"/>
            <w:tcBorders>
              <w:top w:val="single" w:sz="4" w:space="0" w:color="auto"/>
              <w:left w:val="single" w:sz="4" w:space="0" w:color="auto"/>
              <w:bottom w:val="single" w:sz="4" w:space="0" w:color="auto"/>
              <w:right w:val="single" w:sz="4" w:space="0" w:color="auto"/>
            </w:tcBorders>
          </w:tcPr>
          <w:p w:rsidR="00D148F6" w:rsidRDefault="00D148F6" w:rsidP="007A5A0B">
            <w:pPr>
              <w:pStyle w:val="Style14"/>
              <w:widowControl/>
              <w:ind w:firstLine="0"/>
              <w:jc w:val="left"/>
              <w:rPr>
                <w:highlight w:val="yellow"/>
                <w:lang w:eastAsia="en-US"/>
              </w:rPr>
            </w:pPr>
          </w:p>
        </w:tc>
        <w:tc>
          <w:tcPr>
            <w:tcW w:w="764" w:type="pct"/>
            <w:tcBorders>
              <w:top w:val="single" w:sz="4" w:space="0" w:color="auto"/>
              <w:left w:val="single" w:sz="4" w:space="0" w:color="auto"/>
              <w:bottom w:val="single" w:sz="4" w:space="0" w:color="auto"/>
              <w:right w:val="single" w:sz="4" w:space="0" w:color="auto"/>
            </w:tcBorders>
          </w:tcPr>
          <w:p w:rsidR="00D148F6" w:rsidRDefault="00D148F6" w:rsidP="007A5A0B">
            <w:pPr>
              <w:pStyle w:val="Style14"/>
              <w:widowControl/>
              <w:ind w:firstLine="0"/>
              <w:jc w:val="left"/>
              <w:rPr>
                <w:lang w:eastAsia="en-US"/>
              </w:rPr>
            </w:pPr>
          </w:p>
        </w:tc>
        <w:tc>
          <w:tcPr>
            <w:tcW w:w="517" w:type="pct"/>
            <w:tcBorders>
              <w:top w:val="single" w:sz="4" w:space="0" w:color="auto"/>
              <w:left w:val="single" w:sz="4" w:space="0" w:color="auto"/>
              <w:bottom w:val="single" w:sz="4" w:space="0" w:color="auto"/>
              <w:right w:val="single" w:sz="4" w:space="0" w:color="auto"/>
            </w:tcBorders>
          </w:tcPr>
          <w:p w:rsidR="00D148F6" w:rsidRDefault="00D148F6" w:rsidP="007A5A0B">
            <w:pPr>
              <w:pStyle w:val="Style14"/>
              <w:widowControl/>
              <w:ind w:firstLine="0"/>
              <w:jc w:val="left"/>
              <w:rPr>
                <w:lang w:eastAsia="en-US"/>
              </w:rPr>
            </w:pPr>
          </w:p>
        </w:tc>
      </w:tr>
      <w:tr w:rsidR="00D148F6" w:rsidTr="007A5A0B">
        <w:trPr>
          <w:trHeight w:val="422"/>
        </w:trPr>
        <w:tc>
          <w:tcPr>
            <w:tcW w:w="1653" w:type="pct"/>
          </w:tcPr>
          <w:p w:rsidR="00D148F6" w:rsidRPr="0092457E" w:rsidRDefault="00D148F6" w:rsidP="007A5A0B">
            <w:pPr>
              <w:pStyle w:val="af8"/>
              <w:numPr>
                <w:ilvl w:val="1"/>
                <w:numId w:val="26"/>
              </w:numPr>
            </w:pPr>
            <w:r w:rsidRPr="0092457E">
              <w:t>Тема</w:t>
            </w:r>
          </w:p>
          <w:p w:rsidR="00D148F6" w:rsidRPr="00515C43" w:rsidRDefault="00D148F6" w:rsidP="007A5A0B">
            <w:pPr>
              <w:rPr>
                <w:rFonts w:eastAsia="Calibri"/>
              </w:rPr>
            </w:pPr>
            <w:r w:rsidRPr="00515C43">
              <w:rPr>
                <w:rFonts w:eastAsia="Calibri"/>
              </w:rPr>
              <w:t xml:space="preserve">Основные единицы лингвистического анализа. Фонема как основная единица фонологического уровня. Основные фонологические понятия. Принципы </w:t>
            </w:r>
            <w:r w:rsidRPr="00515C43">
              <w:rPr>
                <w:rFonts w:eastAsia="Calibri"/>
              </w:rPr>
              <w:lastRenderedPageBreak/>
              <w:t>классификации гласных и согласных фонем.</w:t>
            </w:r>
          </w:p>
        </w:tc>
        <w:tc>
          <w:tcPr>
            <w:tcW w:w="160" w:type="pct"/>
            <w:tcBorders>
              <w:top w:val="single" w:sz="4" w:space="0" w:color="auto"/>
              <w:left w:val="single" w:sz="4" w:space="0" w:color="auto"/>
              <w:bottom w:val="single" w:sz="4" w:space="0" w:color="auto"/>
              <w:right w:val="single" w:sz="4" w:space="0" w:color="auto"/>
            </w:tcBorders>
          </w:tcPr>
          <w:p w:rsidR="00D148F6" w:rsidRPr="009D516E" w:rsidRDefault="00D148F6" w:rsidP="007A5A0B">
            <w:pPr>
              <w:pStyle w:val="Style14"/>
              <w:widowControl/>
              <w:ind w:firstLine="0"/>
              <w:jc w:val="center"/>
              <w:rPr>
                <w:color w:val="C00000"/>
                <w:lang w:val="en-US" w:eastAsia="en-US"/>
              </w:rPr>
            </w:pPr>
          </w:p>
        </w:tc>
        <w:tc>
          <w:tcPr>
            <w:tcW w:w="185" w:type="pct"/>
            <w:tcBorders>
              <w:top w:val="single" w:sz="4" w:space="0" w:color="auto"/>
              <w:left w:val="single" w:sz="4" w:space="0" w:color="auto"/>
              <w:bottom w:val="single" w:sz="4" w:space="0" w:color="auto"/>
              <w:right w:val="single" w:sz="4" w:space="0" w:color="auto"/>
            </w:tcBorders>
          </w:tcPr>
          <w:p w:rsidR="00D148F6" w:rsidRDefault="00D148F6" w:rsidP="007A5A0B">
            <w:pPr>
              <w:pStyle w:val="Style14"/>
              <w:widowControl/>
              <w:ind w:firstLine="0"/>
              <w:jc w:val="center"/>
              <w:rPr>
                <w:color w:val="C00000"/>
                <w:lang w:eastAsia="en-US"/>
              </w:rPr>
            </w:pPr>
            <w:r>
              <w:rPr>
                <w:lang w:eastAsia="en-US"/>
              </w:rPr>
              <w:t>2</w:t>
            </w:r>
          </w:p>
        </w:tc>
        <w:tc>
          <w:tcPr>
            <w:tcW w:w="252" w:type="pct"/>
            <w:tcBorders>
              <w:top w:val="single" w:sz="4" w:space="0" w:color="auto"/>
              <w:left w:val="single" w:sz="4" w:space="0" w:color="auto"/>
              <w:bottom w:val="single" w:sz="4" w:space="0" w:color="auto"/>
              <w:right w:val="single" w:sz="4" w:space="0" w:color="auto"/>
            </w:tcBorders>
          </w:tcPr>
          <w:p w:rsidR="00D148F6" w:rsidRDefault="00D148F6" w:rsidP="007A5A0B">
            <w:pPr>
              <w:pStyle w:val="Style14"/>
              <w:widowControl/>
              <w:ind w:firstLine="0"/>
              <w:jc w:val="center"/>
              <w:rPr>
                <w:lang w:eastAsia="en-US"/>
              </w:rPr>
            </w:pPr>
            <w:r>
              <w:rPr>
                <w:lang w:eastAsia="en-US"/>
              </w:rPr>
              <w:t>4</w:t>
            </w:r>
          </w:p>
        </w:tc>
        <w:tc>
          <w:tcPr>
            <w:tcW w:w="335" w:type="pct"/>
            <w:tcBorders>
              <w:top w:val="single" w:sz="4" w:space="0" w:color="auto"/>
              <w:left w:val="single" w:sz="4" w:space="0" w:color="auto"/>
              <w:bottom w:val="single" w:sz="4" w:space="0" w:color="auto"/>
              <w:right w:val="single" w:sz="4" w:space="0" w:color="auto"/>
            </w:tcBorders>
          </w:tcPr>
          <w:p w:rsidR="00D148F6" w:rsidRDefault="00D148F6" w:rsidP="007A5A0B">
            <w:pPr>
              <w:pStyle w:val="Style14"/>
              <w:widowControl/>
              <w:ind w:firstLine="0"/>
              <w:jc w:val="center"/>
              <w:rPr>
                <w:lang w:eastAsia="en-US"/>
              </w:rPr>
            </w:pPr>
          </w:p>
        </w:tc>
        <w:tc>
          <w:tcPr>
            <w:tcW w:w="365" w:type="pct"/>
            <w:tcBorders>
              <w:top w:val="single" w:sz="4" w:space="0" w:color="auto"/>
              <w:left w:val="single" w:sz="4" w:space="0" w:color="auto"/>
              <w:bottom w:val="single" w:sz="4" w:space="0" w:color="auto"/>
              <w:right w:val="single" w:sz="4" w:space="0" w:color="auto"/>
            </w:tcBorders>
          </w:tcPr>
          <w:p w:rsidR="00D148F6" w:rsidRDefault="00D148F6" w:rsidP="007A5A0B">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2</w:t>
            </w:r>
          </w:p>
        </w:tc>
        <w:tc>
          <w:tcPr>
            <w:tcW w:w="769" w:type="pct"/>
            <w:tcBorders>
              <w:top w:val="single" w:sz="4" w:space="0" w:color="auto"/>
              <w:left w:val="single" w:sz="4" w:space="0" w:color="auto"/>
              <w:bottom w:val="single" w:sz="4" w:space="0" w:color="auto"/>
              <w:right w:val="single" w:sz="4" w:space="0" w:color="auto"/>
            </w:tcBorders>
            <w:hideMark/>
          </w:tcPr>
          <w:p w:rsidR="00D148F6" w:rsidRDefault="00D148F6" w:rsidP="007A5A0B">
            <w:pPr>
              <w:pStyle w:val="Style14"/>
              <w:widowControl/>
              <w:ind w:firstLine="0"/>
              <w:jc w:val="left"/>
              <w:rPr>
                <w:rStyle w:val="FontStyle31"/>
                <w:rFonts w:ascii="Times New Roman" w:hAnsi="Times New Roman" w:cs="Times New Roman"/>
                <w:sz w:val="24"/>
                <w:szCs w:val="24"/>
                <w:lang w:eastAsia="en-US"/>
              </w:rPr>
            </w:pPr>
            <w:r>
              <w:rPr>
                <w:rStyle w:val="FontStyle31"/>
                <w:rFonts w:ascii="Times New Roman" w:hAnsi="Times New Roman" w:cs="Times New Roman"/>
                <w:sz w:val="24"/>
                <w:szCs w:val="24"/>
                <w:lang w:eastAsia="en-US"/>
              </w:rPr>
              <w:t>Подготовка к практическому занятию. Выполнение упражнений по теме.</w:t>
            </w:r>
          </w:p>
        </w:tc>
        <w:tc>
          <w:tcPr>
            <w:tcW w:w="764" w:type="pct"/>
            <w:tcBorders>
              <w:top w:val="single" w:sz="4" w:space="0" w:color="auto"/>
              <w:left w:val="single" w:sz="4" w:space="0" w:color="auto"/>
              <w:bottom w:val="single" w:sz="4" w:space="0" w:color="auto"/>
              <w:right w:val="single" w:sz="4" w:space="0" w:color="auto"/>
            </w:tcBorders>
            <w:hideMark/>
          </w:tcPr>
          <w:p w:rsidR="00D148F6" w:rsidRDefault="00D148F6" w:rsidP="007A5A0B">
            <w:pPr>
              <w:pStyle w:val="Style14"/>
              <w:widowControl/>
              <w:ind w:firstLine="0"/>
              <w:jc w:val="left"/>
            </w:pPr>
            <w:r>
              <w:rPr>
                <w:lang w:eastAsia="en-US"/>
              </w:rPr>
              <w:t>Устный опрос.</w:t>
            </w:r>
          </w:p>
        </w:tc>
        <w:tc>
          <w:tcPr>
            <w:tcW w:w="517" w:type="pct"/>
            <w:tcBorders>
              <w:top w:val="single" w:sz="4" w:space="0" w:color="auto"/>
              <w:left w:val="single" w:sz="4" w:space="0" w:color="auto"/>
              <w:bottom w:val="single" w:sz="4" w:space="0" w:color="auto"/>
              <w:right w:val="single" w:sz="4" w:space="0" w:color="auto"/>
            </w:tcBorders>
            <w:hideMark/>
          </w:tcPr>
          <w:p w:rsidR="00D148F6" w:rsidRDefault="00D148F6" w:rsidP="007A5A0B">
            <w:pPr>
              <w:pStyle w:val="Style14"/>
              <w:widowControl/>
              <w:ind w:firstLine="0"/>
              <w:jc w:val="left"/>
              <w:rPr>
                <w:lang w:eastAsia="en-US"/>
              </w:rPr>
            </w:pPr>
            <w:r>
              <w:rPr>
                <w:lang w:eastAsia="en-US"/>
              </w:rPr>
              <w:t>ОК-4 – зув</w:t>
            </w:r>
          </w:p>
          <w:p w:rsidR="00D148F6" w:rsidRDefault="00D148F6" w:rsidP="007A5A0B">
            <w:pPr>
              <w:pStyle w:val="Style14"/>
              <w:widowControl/>
              <w:ind w:firstLine="0"/>
              <w:jc w:val="left"/>
              <w:rPr>
                <w:lang w:eastAsia="en-US"/>
              </w:rPr>
            </w:pPr>
            <w:r>
              <w:rPr>
                <w:lang w:eastAsia="en-US"/>
              </w:rPr>
              <w:t>ОПК-1 – зув</w:t>
            </w:r>
          </w:p>
          <w:p w:rsidR="00D148F6" w:rsidRDefault="00D148F6" w:rsidP="007A5A0B">
            <w:pPr>
              <w:pStyle w:val="Style14"/>
              <w:widowControl/>
              <w:ind w:firstLine="0"/>
              <w:jc w:val="left"/>
              <w:rPr>
                <w:rStyle w:val="FontStyle31"/>
                <w:sz w:val="24"/>
                <w:szCs w:val="24"/>
              </w:rPr>
            </w:pPr>
            <w:r>
              <w:rPr>
                <w:lang w:eastAsia="en-US"/>
              </w:rPr>
              <w:t>ПК-1 – зув.</w:t>
            </w:r>
          </w:p>
        </w:tc>
      </w:tr>
      <w:tr w:rsidR="00D148F6" w:rsidTr="007A5A0B">
        <w:trPr>
          <w:trHeight w:val="422"/>
        </w:trPr>
        <w:tc>
          <w:tcPr>
            <w:tcW w:w="1653" w:type="pct"/>
          </w:tcPr>
          <w:p w:rsidR="00D148F6" w:rsidRPr="00B27FF2" w:rsidRDefault="00D148F6" w:rsidP="007A5A0B">
            <w:pPr>
              <w:pStyle w:val="af8"/>
              <w:numPr>
                <w:ilvl w:val="1"/>
                <w:numId w:val="26"/>
              </w:numPr>
            </w:pPr>
            <w:r w:rsidRPr="00B27FF2">
              <w:lastRenderedPageBreak/>
              <w:t>Тема</w:t>
            </w:r>
          </w:p>
          <w:p w:rsidR="00D148F6" w:rsidRPr="00515C43" w:rsidRDefault="00D148F6" w:rsidP="007A5A0B">
            <w:pPr>
              <w:rPr>
                <w:rFonts w:eastAsia="Calibri"/>
              </w:rPr>
            </w:pPr>
            <w:r w:rsidRPr="00515C43">
              <w:rPr>
                <w:rFonts w:eastAsia="Calibri"/>
              </w:rPr>
              <w:t>Историческое развитие фонологической системы английского языка и исторические основы английской орфографии</w:t>
            </w:r>
          </w:p>
        </w:tc>
        <w:tc>
          <w:tcPr>
            <w:tcW w:w="160" w:type="pct"/>
            <w:tcBorders>
              <w:top w:val="single" w:sz="4" w:space="0" w:color="auto"/>
              <w:left w:val="single" w:sz="4" w:space="0" w:color="auto"/>
              <w:bottom w:val="single" w:sz="4" w:space="0" w:color="auto"/>
              <w:right w:val="single" w:sz="4" w:space="0" w:color="auto"/>
            </w:tcBorders>
          </w:tcPr>
          <w:p w:rsidR="00D148F6" w:rsidRPr="0092457E" w:rsidRDefault="00D148F6" w:rsidP="007A5A0B">
            <w:pPr>
              <w:pStyle w:val="Style14"/>
              <w:widowControl/>
              <w:ind w:firstLine="0"/>
              <w:jc w:val="center"/>
              <w:rPr>
                <w:color w:val="C00000"/>
                <w:lang w:eastAsia="en-US"/>
              </w:rPr>
            </w:pPr>
          </w:p>
        </w:tc>
        <w:tc>
          <w:tcPr>
            <w:tcW w:w="185" w:type="pct"/>
            <w:tcBorders>
              <w:top w:val="single" w:sz="4" w:space="0" w:color="auto"/>
              <w:left w:val="single" w:sz="4" w:space="0" w:color="auto"/>
              <w:bottom w:val="single" w:sz="4" w:space="0" w:color="auto"/>
              <w:right w:val="single" w:sz="4" w:space="0" w:color="auto"/>
            </w:tcBorders>
          </w:tcPr>
          <w:p w:rsidR="00D148F6" w:rsidRDefault="00D148F6" w:rsidP="007A5A0B">
            <w:pPr>
              <w:pStyle w:val="Style14"/>
              <w:widowControl/>
              <w:ind w:firstLine="0"/>
              <w:jc w:val="center"/>
              <w:rPr>
                <w:lang w:eastAsia="en-US"/>
              </w:rPr>
            </w:pPr>
            <w:r>
              <w:rPr>
                <w:lang w:eastAsia="en-US"/>
              </w:rPr>
              <w:t>2</w:t>
            </w:r>
          </w:p>
        </w:tc>
        <w:tc>
          <w:tcPr>
            <w:tcW w:w="252" w:type="pct"/>
            <w:tcBorders>
              <w:top w:val="single" w:sz="4" w:space="0" w:color="auto"/>
              <w:left w:val="single" w:sz="4" w:space="0" w:color="auto"/>
              <w:bottom w:val="single" w:sz="4" w:space="0" w:color="auto"/>
              <w:right w:val="single" w:sz="4" w:space="0" w:color="auto"/>
            </w:tcBorders>
          </w:tcPr>
          <w:p w:rsidR="00D148F6" w:rsidRDefault="00D148F6" w:rsidP="007A5A0B">
            <w:pPr>
              <w:pStyle w:val="Style14"/>
              <w:widowControl/>
              <w:ind w:firstLine="0"/>
              <w:jc w:val="center"/>
              <w:rPr>
                <w:lang w:eastAsia="en-US"/>
              </w:rPr>
            </w:pPr>
            <w:r>
              <w:rPr>
                <w:lang w:eastAsia="en-US"/>
              </w:rPr>
              <w:t>4</w:t>
            </w:r>
          </w:p>
        </w:tc>
        <w:tc>
          <w:tcPr>
            <w:tcW w:w="335" w:type="pct"/>
            <w:tcBorders>
              <w:top w:val="single" w:sz="4" w:space="0" w:color="auto"/>
              <w:left w:val="single" w:sz="4" w:space="0" w:color="auto"/>
              <w:bottom w:val="single" w:sz="4" w:space="0" w:color="auto"/>
              <w:right w:val="single" w:sz="4" w:space="0" w:color="auto"/>
            </w:tcBorders>
          </w:tcPr>
          <w:p w:rsidR="00D148F6" w:rsidRDefault="00D148F6" w:rsidP="007A5A0B">
            <w:pPr>
              <w:pStyle w:val="Style14"/>
              <w:widowControl/>
              <w:ind w:firstLine="0"/>
              <w:jc w:val="center"/>
              <w:rPr>
                <w:lang w:eastAsia="en-US"/>
              </w:rPr>
            </w:pPr>
          </w:p>
        </w:tc>
        <w:tc>
          <w:tcPr>
            <w:tcW w:w="365" w:type="pct"/>
            <w:tcBorders>
              <w:top w:val="single" w:sz="4" w:space="0" w:color="auto"/>
              <w:left w:val="single" w:sz="4" w:space="0" w:color="auto"/>
              <w:bottom w:val="single" w:sz="4" w:space="0" w:color="auto"/>
              <w:right w:val="single" w:sz="4" w:space="0" w:color="auto"/>
            </w:tcBorders>
          </w:tcPr>
          <w:p w:rsidR="00D148F6" w:rsidRDefault="00D148F6" w:rsidP="007A5A0B">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2</w:t>
            </w:r>
          </w:p>
        </w:tc>
        <w:tc>
          <w:tcPr>
            <w:tcW w:w="769" w:type="pct"/>
            <w:tcBorders>
              <w:top w:val="single" w:sz="4" w:space="0" w:color="auto"/>
              <w:left w:val="single" w:sz="4" w:space="0" w:color="auto"/>
              <w:bottom w:val="single" w:sz="4" w:space="0" w:color="auto"/>
              <w:right w:val="single" w:sz="4" w:space="0" w:color="auto"/>
            </w:tcBorders>
            <w:hideMark/>
          </w:tcPr>
          <w:p w:rsidR="00D148F6" w:rsidRDefault="00D148F6" w:rsidP="007A5A0B">
            <w:pPr>
              <w:pStyle w:val="Style14"/>
              <w:widowControl/>
              <w:ind w:firstLine="0"/>
              <w:jc w:val="left"/>
              <w:rPr>
                <w:rStyle w:val="FontStyle31"/>
                <w:rFonts w:ascii="Times New Roman" w:hAnsi="Times New Roman" w:cs="Times New Roman"/>
                <w:sz w:val="24"/>
                <w:szCs w:val="24"/>
                <w:lang w:eastAsia="en-US"/>
              </w:rPr>
            </w:pPr>
            <w:r>
              <w:rPr>
                <w:rStyle w:val="FontStyle31"/>
                <w:rFonts w:ascii="Times New Roman" w:hAnsi="Times New Roman" w:cs="Times New Roman"/>
                <w:sz w:val="24"/>
                <w:szCs w:val="24"/>
                <w:lang w:eastAsia="en-US"/>
              </w:rPr>
              <w:t>Подготовка к практическому занятию. Выполнение упражнений по теме.</w:t>
            </w:r>
          </w:p>
        </w:tc>
        <w:tc>
          <w:tcPr>
            <w:tcW w:w="764" w:type="pct"/>
            <w:tcBorders>
              <w:top w:val="single" w:sz="4" w:space="0" w:color="auto"/>
              <w:left w:val="single" w:sz="4" w:space="0" w:color="auto"/>
              <w:bottom w:val="single" w:sz="4" w:space="0" w:color="auto"/>
              <w:right w:val="single" w:sz="4" w:space="0" w:color="auto"/>
            </w:tcBorders>
            <w:hideMark/>
          </w:tcPr>
          <w:p w:rsidR="00D148F6" w:rsidRDefault="00D148F6" w:rsidP="007A5A0B">
            <w:pPr>
              <w:pStyle w:val="Style14"/>
              <w:widowControl/>
              <w:ind w:firstLine="0"/>
              <w:jc w:val="left"/>
            </w:pPr>
            <w:r>
              <w:rPr>
                <w:lang w:eastAsia="en-US"/>
              </w:rPr>
              <w:t>Устный опрос.</w:t>
            </w:r>
          </w:p>
        </w:tc>
        <w:tc>
          <w:tcPr>
            <w:tcW w:w="517" w:type="pct"/>
            <w:tcBorders>
              <w:top w:val="single" w:sz="4" w:space="0" w:color="auto"/>
              <w:left w:val="single" w:sz="4" w:space="0" w:color="auto"/>
              <w:bottom w:val="single" w:sz="4" w:space="0" w:color="auto"/>
              <w:right w:val="single" w:sz="4" w:space="0" w:color="auto"/>
            </w:tcBorders>
          </w:tcPr>
          <w:p w:rsidR="00D148F6" w:rsidRDefault="00D148F6" w:rsidP="007A5A0B">
            <w:pPr>
              <w:pStyle w:val="Style14"/>
              <w:widowControl/>
              <w:ind w:firstLine="0"/>
              <w:jc w:val="left"/>
              <w:rPr>
                <w:lang w:eastAsia="en-US"/>
              </w:rPr>
            </w:pPr>
            <w:r>
              <w:rPr>
                <w:lang w:eastAsia="en-US"/>
              </w:rPr>
              <w:t>ОК-4 – зув</w:t>
            </w:r>
          </w:p>
          <w:p w:rsidR="00D148F6" w:rsidRDefault="00D148F6" w:rsidP="007A5A0B">
            <w:pPr>
              <w:pStyle w:val="Style14"/>
              <w:widowControl/>
              <w:ind w:firstLine="0"/>
              <w:jc w:val="left"/>
              <w:rPr>
                <w:lang w:eastAsia="en-US"/>
              </w:rPr>
            </w:pPr>
            <w:r>
              <w:rPr>
                <w:lang w:eastAsia="en-US"/>
              </w:rPr>
              <w:t>ОПК-1 – зув</w:t>
            </w:r>
          </w:p>
          <w:p w:rsidR="00D148F6" w:rsidRDefault="00D148F6" w:rsidP="007A5A0B">
            <w:pPr>
              <w:pStyle w:val="Style14"/>
              <w:widowControl/>
              <w:ind w:firstLine="0"/>
              <w:jc w:val="left"/>
              <w:rPr>
                <w:rStyle w:val="FontStyle31"/>
                <w:sz w:val="24"/>
                <w:szCs w:val="24"/>
              </w:rPr>
            </w:pPr>
            <w:r>
              <w:rPr>
                <w:lang w:eastAsia="en-US"/>
              </w:rPr>
              <w:t>ПК-1 – зув.</w:t>
            </w:r>
          </w:p>
        </w:tc>
      </w:tr>
      <w:tr w:rsidR="00D148F6" w:rsidTr="007A5A0B">
        <w:trPr>
          <w:trHeight w:val="70"/>
        </w:trPr>
        <w:tc>
          <w:tcPr>
            <w:tcW w:w="1653" w:type="pct"/>
          </w:tcPr>
          <w:p w:rsidR="00D148F6" w:rsidRPr="00515C43" w:rsidRDefault="00D148F6" w:rsidP="007A5A0B">
            <w:pPr>
              <w:tabs>
                <w:tab w:val="left" w:pos="435"/>
              </w:tabs>
              <w:ind w:firstLine="0"/>
              <w:rPr>
                <w:rFonts w:eastAsia="Calibri"/>
              </w:rPr>
            </w:pPr>
            <w:r w:rsidRPr="00515C43">
              <w:rPr>
                <w:rFonts w:eastAsia="Calibri"/>
              </w:rPr>
              <w:t xml:space="preserve">2. Раздел 2 Лексикология. </w:t>
            </w:r>
          </w:p>
        </w:tc>
        <w:tc>
          <w:tcPr>
            <w:tcW w:w="160" w:type="pct"/>
            <w:tcBorders>
              <w:top w:val="single" w:sz="4" w:space="0" w:color="auto"/>
              <w:left w:val="single" w:sz="4" w:space="0" w:color="auto"/>
              <w:bottom w:val="single" w:sz="4" w:space="0" w:color="auto"/>
              <w:right w:val="single" w:sz="4" w:space="0" w:color="auto"/>
            </w:tcBorders>
          </w:tcPr>
          <w:p w:rsidR="00D148F6" w:rsidRDefault="00D148F6" w:rsidP="007A5A0B">
            <w:pPr>
              <w:pStyle w:val="Style14"/>
              <w:widowControl/>
              <w:ind w:firstLine="0"/>
              <w:jc w:val="center"/>
              <w:rPr>
                <w:lang w:eastAsia="en-US"/>
              </w:rPr>
            </w:pPr>
            <w:r>
              <w:rPr>
                <w:lang w:eastAsia="en-US"/>
              </w:rPr>
              <w:t>1</w:t>
            </w:r>
          </w:p>
        </w:tc>
        <w:tc>
          <w:tcPr>
            <w:tcW w:w="185" w:type="pct"/>
            <w:tcBorders>
              <w:top w:val="single" w:sz="4" w:space="0" w:color="auto"/>
              <w:left w:val="single" w:sz="4" w:space="0" w:color="auto"/>
              <w:bottom w:val="single" w:sz="4" w:space="0" w:color="auto"/>
              <w:right w:val="single" w:sz="4" w:space="0" w:color="auto"/>
            </w:tcBorders>
          </w:tcPr>
          <w:p w:rsidR="00D148F6" w:rsidRDefault="00D148F6" w:rsidP="007A5A0B">
            <w:pPr>
              <w:pStyle w:val="Style14"/>
              <w:widowControl/>
              <w:ind w:firstLine="0"/>
              <w:jc w:val="center"/>
              <w:rPr>
                <w:lang w:eastAsia="en-US"/>
              </w:rPr>
            </w:pPr>
          </w:p>
        </w:tc>
        <w:tc>
          <w:tcPr>
            <w:tcW w:w="252" w:type="pct"/>
            <w:tcBorders>
              <w:top w:val="single" w:sz="4" w:space="0" w:color="auto"/>
              <w:left w:val="single" w:sz="4" w:space="0" w:color="auto"/>
              <w:bottom w:val="single" w:sz="4" w:space="0" w:color="auto"/>
              <w:right w:val="single" w:sz="4" w:space="0" w:color="auto"/>
            </w:tcBorders>
          </w:tcPr>
          <w:p w:rsidR="00D148F6" w:rsidRDefault="00D148F6" w:rsidP="007A5A0B">
            <w:pPr>
              <w:pStyle w:val="Style14"/>
              <w:widowControl/>
              <w:ind w:firstLine="0"/>
              <w:jc w:val="center"/>
              <w:rPr>
                <w:lang w:eastAsia="en-US"/>
              </w:rPr>
            </w:pPr>
          </w:p>
        </w:tc>
        <w:tc>
          <w:tcPr>
            <w:tcW w:w="335" w:type="pct"/>
            <w:tcBorders>
              <w:top w:val="single" w:sz="4" w:space="0" w:color="auto"/>
              <w:left w:val="single" w:sz="4" w:space="0" w:color="auto"/>
              <w:bottom w:val="single" w:sz="4" w:space="0" w:color="auto"/>
              <w:right w:val="single" w:sz="4" w:space="0" w:color="auto"/>
            </w:tcBorders>
          </w:tcPr>
          <w:p w:rsidR="00D148F6" w:rsidRDefault="00D148F6" w:rsidP="007A5A0B">
            <w:pPr>
              <w:pStyle w:val="Style14"/>
              <w:widowControl/>
              <w:ind w:firstLine="0"/>
              <w:jc w:val="center"/>
              <w:rPr>
                <w:lang w:eastAsia="en-US"/>
              </w:rPr>
            </w:pPr>
          </w:p>
        </w:tc>
        <w:tc>
          <w:tcPr>
            <w:tcW w:w="365" w:type="pct"/>
            <w:tcBorders>
              <w:top w:val="single" w:sz="4" w:space="0" w:color="auto"/>
              <w:left w:val="single" w:sz="4" w:space="0" w:color="auto"/>
              <w:bottom w:val="single" w:sz="4" w:space="0" w:color="auto"/>
              <w:right w:val="single" w:sz="4" w:space="0" w:color="auto"/>
            </w:tcBorders>
          </w:tcPr>
          <w:p w:rsidR="00D148F6" w:rsidRDefault="00D148F6" w:rsidP="007A5A0B">
            <w:pPr>
              <w:pStyle w:val="Style14"/>
              <w:widowControl/>
              <w:ind w:firstLine="0"/>
              <w:jc w:val="center"/>
              <w:rPr>
                <w:highlight w:val="yellow"/>
                <w:lang w:eastAsia="en-US"/>
              </w:rPr>
            </w:pPr>
          </w:p>
        </w:tc>
        <w:tc>
          <w:tcPr>
            <w:tcW w:w="769" w:type="pct"/>
            <w:tcBorders>
              <w:top w:val="single" w:sz="4" w:space="0" w:color="auto"/>
              <w:left w:val="single" w:sz="4" w:space="0" w:color="auto"/>
              <w:bottom w:val="single" w:sz="4" w:space="0" w:color="auto"/>
              <w:right w:val="single" w:sz="4" w:space="0" w:color="auto"/>
            </w:tcBorders>
          </w:tcPr>
          <w:p w:rsidR="00D148F6" w:rsidRDefault="00D148F6" w:rsidP="007A5A0B">
            <w:pPr>
              <w:pStyle w:val="Style14"/>
              <w:widowControl/>
              <w:ind w:firstLine="0"/>
              <w:jc w:val="left"/>
              <w:rPr>
                <w:highlight w:val="yellow"/>
                <w:lang w:eastAsia="en-US"/>
              </w:rPr>
            </w:pPr>
          </w:p>
        </w:tc>
        <w:tc>
          <w:tcPr>
            <w:tcW w:w="764" w:type="pct"/>
            <w:tcBorders>
              <w:top w:val="single" w:sz="4" w:space="0" w:color="auto"/>
              <w:left w:val="single" w:sz="4" w:space="0" w:color="auto"/>
              <w:bottom w:val="single" w:sz="4" w:space="0" w:color="auto"/>
              <w:right w:val="single" w:sz="4" w:space="0" w:color="auto"/>
            </w:tcBorders>
          </w:tcPr>
          <w:p w:rsidR="00D148F6" w:rsidRDefault="00D148F6" w:rsidP="007A5A0B">
            <w:pPr>
              <w:pStyle w:val="Style14"/>
              <w:widowControl/>
              <w:ind w:firstLine="0"/>
              <w:jc w:val="left"/>
              <w:rPr>
                <w:lang w:eastAsia="en-US"/>
              </w:rPr>
            </w:pPr>
          </w:p>
        </w:tc>
        <w:tc>
          <w:tcPr>
            <w:tcW w:w="517" w:type="pct"/>
            <w:tcBorders>
              <w:top w:val="single" w:sz="4" w:space="0" w:color="auto"/>
              <w:left w:val="single" w:sz="4" w:space="0" w:color="auto"/>
              <w:bottom w:val="single" w:sz="4" w:space="0" w:color="auto"/>
              <w:right w:val="single" w:sz="4" w:space="0" w:color="auto"/>
            </w:tcBorders>
          </w:tcPr>
          <w:p w:rsidR="00D148F6" w:rsidRDefault="00D148F6" w:rsidP="007A5A0B">
            <w:pPr>
              <w:pStyle w:val="Style14"/>
              <w:widowControl/>
              <w:ind w:firstLine="0"/>
              <w:jc w:val="left"/>
              <w:rPr>
                <w:lang w:eastAsia="en-US"/>
              </w:rPr>
            </w:pPr>
          </w:p>
        </w:tc>
      </w:tr>
      <w:tr w:rsidR="00D148F6" w:rsidTr="007A5A0B">
        <w:trPr>
          <w:trHeight w:val="499"/>
        </w:trPr>
        <w:tc>
          <w:tcPr>
            <w:tcW w:w="1653" w:type="pct"/>
          </w:tcPr>
          <w:p w:rsidR="00D148F6" w:rsidRPr="00515C43" w:rsidRDefault="00D148F6" w:rsidP="007A5A0B">
            <w:pPr>
              <w:ind w:firstLine="0"/>
              <w:rPr>
                <w:rFonts w:eastAsia="Calibri"/>
              </w:rPr>
            </w:pPr>
            <w:r w:rsidRPr="00515C43">
              <w:rPr>
                <w:rFonts w:eastAsia="Calibri"/>
              </w:rPr>
              <w:t>2.1. Тема</w:t>
            </w:r>
          </w:p>
          <w:p w:rsidR="00D148F6" w:rsidRPr="00515C43" w:rsidRDefault="00D148F6" w:rsidP="007A5A0B">
            <w:pPr>
              <w:rPr>
                <w:rFonts w:eastAsia="Calibri"/>
              </w:rPr>
            </w:pPr>
            <w:r w:rsidRPr="00515C43">
              <w:rPr>
                <w:rFonts w:eastAsia="Calibri"/>
              </w:rPr>
              <w:t>Определение слова. Типы слов. Словарный состав английского языка.</w:t>
            </w:r>
          </w:p>
        </w:tc>
        <w:tc>
          <w:tcPr>
            <w:tcW w:w="160" w:type="pct"/>
            <w:tcBorders>
              <w:top w:val="single" w:sz="4" w:space="0" w:color="auto"/>
              <w:left w:val="single" w:sz="4" w:space="0" w:color="auto"/>
              <w:bottom w:val="single" w:sz="4" w:space="0" w:color="auto"/>
              <w:right w:val="single" w:sz="4" w:space="0" w:color="auto"/>
            </w:tcBorders>
          </w:tcPr>
          <w:p w:rsidR="00D148F6" w:rsidRPr="002A504D" w:rsidRDefault="00D148F6" w:rsidP="007A5A0B">
            <w:pPr>
              <w:pStyle w:val="Style14"/>
              <w:widowControl/>
              <w:ind w:firstLine="0"/>
              <w:jc w:val="center"/>
              <w:rPr>
                <w:lang w:val="en-US" w:eastAsia="en-US"/>
              </w:rPr>
            </w:pPr>
          </w:p>
        </w:tc>
        <w:tc>
          <w:tcPr>
            <w:tcW w:w="185" w:type="pct"/>
            <w:tcBorders>
              <w:top w:val="single" w:sz="4" w:space="0" w:color="auto"/>
              <w:left w:val="single" w:sz="4" w:space="0" w:color="auto"/>
              <w:bottom w:val="single" w:sz="4" w:space="0" w:color="auto"/>
              <w:right w:val="single" w:sz="4" w:space="0" w:color="auto"/>
            </w:tcBorders>
          </w:tcPr>
          <w:p w:rsidR="00D148F6" w:rsidRDefault="00D148F6" w:rsidP="007A5A0B">
            <w:pPr>
              <w:pStyle w:val="Style14"/>
              <w:widowControl/>
              <w:ind w:firstLine="0"/>
              <w:jc w:val="center"/>
              <w:rPr>
                <w:lang w:eastAsia="en-US"/>
              </w:rPr>
            </w:pPr>
            <w:r>
              <w:rPr>
                <w:lang w:eastAsia="en-US"/>
              </w:rPr>
              <w:t>4</w:t>
            </w:r>
          </w:p>
        </w:tc>
        <w:tc>
          <w:tcPr>
            <w:tcW w:w="252" w:type="pct"/>
            <w:tcBorders>
              <w:top w:val="single" w:sz="4" w:space="0" w:color="auto"/>
              <w:left w:val="single" w:sz="4" w:space="0" w:color="auto"/>
              <w:bottom w:val="single" w:sz="4" w:space="0" w:color="auto"/>
              <w:right w:val="single" w:sz="4" w:space="0" w:color="auto"/>
            </w:tcBorders>
          </w:tcPr>
          <w:p w:rsidR="00D148F6" w:rsidRDefault="00D148F6" w:rsidP="007A5A0B">
            <w:pPr>
              <w:pStyle w:val="Style14"/>
              <w:widowControl/>
              <w:ind w:firstLine="0"/>
              <w:jc w:val="center"/>
              <w:rPr>
                <w:lang w:eastAsia="en-US"/>
              </w:rPr>
            </w:pPr>
            <w:r>
              <w:rPr>
                <w:lang w:eastAsia="en-US"/>
              </w:rPr>
              <w:t>6</w:t>
            </w:r>
          </w:p>
        </w:tc>
        <w:tc>
          <w:tcPr>
            <w:tcW w:w="335" w:type="pct"/>
            <w:tcBorders>
              <w:top w:val="single" w:sz="4" w:space="0" w:color="auto"/>
              <w:left w:val="single" w:sz="4" w:space="0" w:color="auto"/>
              <w:bottom w:val="single" w:sz="4" w:space="0" w:color="auto"/>
              <w:right w:val="single" w:sz="4" w:space="0" w:color="auto"/>
            </w:tcBorders>
          </w:tcPr>
          <w:p w:rsidR="00D148F6" w:rsidRDefault="00D148F6" w:rsidP="007A5A0B">
            <w:pPr>
              <w:pStyle w:val="Style14"/>
              <w:widowControl/>
              <w:ind w:firstLine="0"/>
              <w:jc w:val="center"/>
              <w:rPr>
                <w:lang w:eastAsia="en-US"/>
              </w:rPr>
            </w:pPr>
          </w:p>
        </w:tc>
        <w:tc>
          <w:tcPr>
            <w:tcW w:w="365" w:type="pct"/>
            <w:tcBorders>
              <w:top w:val="single" w:sz="4" w:space="0" w:color="auto"/>
              <w:left w:val="single" w:sz="4" w:space="0" w:color="auto"/>
              <w:bottom w:val="single" w:sz="4" w:space="0" w:color="auto"/>
              <w:right w:val="single" w:sz="4" w:space="0" w:color="auto"/>
            </w:tcBorders>
          </w:tcPr>
          <w:p w:rsidR="00D148F6" w:rsidRPr="00A84D05" w:rsidRDefault="00D148F6" w:rsidP="007A5A0B">
            <w:pPr>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3</w:t>
            </w:r>
          </w:p>
        </w:tc>
        <w:tc>
          <w:tcPr>
            <w:tcW w:w="769" w:type="pct"/>
            <w:tcBorders>
              <w:top w:val="single" w:sz="4" w:space="0" w:color="auto"/>
              <w:left w:val="single" w:sz="4" w:space="0" w:color="auto"/>
              <w:bottom w:val="single" w:sz="4" w:space="0" w:color="auto"/>
              <w:right w:val="single" w:sz="4" w:space="0" w:color="auto"/>
            </w:tcBorders>
            <w:hideMark/>
          </w:tcPr>
          <w:p w:rsidR="00D148F6" w:rsidRDefault="00D148F6" w:rsidP="007A5A0B">
            <w:pPr>
              <w:pStyle w:val="Style14"/>
              <w:widowControl/>
              <w:ind w:firstLine="0"/>
              <w:jc w:val="left"/>
              <w:rPr>
                <w:rStyle w:val="FontStyle31"/>
                <w:rFonts w:ascii="Times New Roman" w:hAnsi="Times New Roman" w:cs="Times New Roman"/>
                <w:sz w:val="24"/>
                <w:szCs w:val="24"/>
                <w:lang w:eastAsia="en-US"/>
              </w:rPr>
            </w:pPr>
            <w:r>
              <w:rPr>
                <w:rStyle w:val="FontStyle31"/>
                <w:rFonts w:ascii="Times New Roman" w:hAnsi="Times New Roman" w:cs="Times New Roman"/>
                <w:sz w:val="24"/>
                <w:szCs w:val="24"/>
                <w:lang w:eastAsia="en-US"/>
              </w:rPr>
              <w:t>Подготовка к практическому занятию. Выполнение упражнений по теме.</w:t>
            </w:r>
          </w:p>
        </w:tc>
        <w:tc>
          <w:tcPr>
            <w:tcW w:w="764" w:type="pct"/>
            <w:tcBorders>
              <w:top w:val="single" w:sz="4" w:space="0" w:color="auto"/>
              <w:left w:val="single" w:sz="4" w:space="0" w:color="auto"/>
              <w:bottom w:val="single" w:sz="4" w:space="0" w:color="auto"/>
              <w:right w:val="single" w:sz="4" w:space="0" w:color="auto"/>
            </w:tcBorders>
            <w:hideMark/>
          </w:tcPr>
          <w:p w:rsidR="00D148F6" w:rsidRDefault="00D148F6" w:rsidP="007A5A0B">
            <w:pPr>
              <w:pStyle w:val="Style14"/>
              <w:widowControl/>
              <w:ind w:firstLine="0"/>
              <w:jc w:val="left"/>
            </w:pPr>
            <w:r>
              <w:rPr>
                <w:lang w:eastAsia="en-US"/>
              </w:rPr>
              <w:t>Устный опрос.</w:t>
            </w:r>
          </w:p>
        </w:tc>
        <w:tc>
          <w:tcPr>
            <w:tcW w:w="517" w:type="pct"/>
            <w:tcBorders>
              <w:top w:val="single" w:sz="4" w:space="0" w:color="auto"/>
              <w:left w:val="single" w:sz="4" w:space="0" w:color="auto"/>
              <w:bottom w:val="single" w:sz="4" w:space="0" w:color="auto"/>
              <w:right w:val="single" w:sz="4" w:space="0" w:color="auto"/>
            </w:tcBorders>
          </w:tcPr>
          <w:p w:rsidR="00D148F6" w:rsidRDefault="00D148F6" w:rsidP="007A5A0B">
            <w:pPr>
              <w:pStyle w:val="Style14"/>
              <w:widowControl/>
              <w:ind w:firstLine="0"/>
              <w:jc w:val="left"/>
              <w:rPr>
                <w:lang w:eastAsia="en-US"/>
              </w:rPr>
            </w:pPr>
            <w:r>
              <w:rPr>
                <w:lang w:eastAsia="en-US"/>
              </w:rPr>
              <w:t>ОК-4 – зув</w:t>
            </w:r>
          </w:p>
          <w:p w:rsidR="00D148F6" w:rsidRDefault="00D148F6" w:rsidP="007A5A0B">
            <w:pPr>
              <w:pStyle w:val="Style14"/>
              <w:widowControl/>
              <w:ind w:firstLine="0"/>
              <w:jc w:val="left"/>
              <w:rPr>
                <w:lang w:eastAsia="en-US"/>
              </w:rPr>
            </w:pPr>
            <w:r>
              <w:rPr>
                <w:lang w:eastAsia="en-US"/>
              </w:rPr>
              <w:t>ОПК-1 – зув</w:t>
            </w:r>
          </w:p>
          <w:p w:rsidR="00D148F6" w:rsidRDefault="00D148F6" w:rsidP="007A5A0B">
            <w:pPr>
              <w:pStyle w:val="Style14"/>
              <w:widowControl/>
              <w:ind w:firstLine="0"/>
              <w:jc w:val="left"/>
              <w:rPr>
                <w:rStyle w:val="FontStyle31"/>
                <w:sz w:val="24"/>
                <w:szCs w:val="24"/>
              </w:rPr>
            </w:pPr>
            <w:r>
              <w:rPr>
                <w:lang w:eastAsia="en-US"/>
              </w:rPr>
              <w:t>ПК-1 – зув.</w:t>
            </w:r>
          </w:p>
        </w:tc>
      </w:tr>
      <w:tr w:rsidR="00D148F6" w:rsidTr="007A5A0B">
        <w:trPr>
          <w:trHeight w:val="499"/>
        </w:trPr>
        <w:tc>
          <w:tcPr>
            <w:tcW w:w="1653" w:type="pct"/>
          </w:tcPr>
          <w:p w:rsidR="00D148F6" w:rsidRPr="00515C43" w:rsidRDefault="00D148F6" w:rsidP="007A5A0B">
            <w:pPr>
              <w:ind w:firstLine="0"/>
              <w:rPr>
                <w:rFonts w:eastAsia="Calibri"/>
              </w:rPr>
            </w:pPr>
            <w:r w:rsidRPr="00515C43">
              <w:rPr>
                <w:rFonts w:eastAsia="Calibri"/>
              </w:rPr>
              <w:t>2.2.Тема   Типы словарей</w:t>
            </w:r>
          </w:p>
        </w:tc>
        <w:tc>
          <w:tcPr>
            <w:tcW w:w="160" w:type="pct"/>
            <w:tcBorders>
              <w:top w:val="single" w:sz="4" w:space="0" w:color="auto"/>
              <w:left w:val="single" w:sz="4" w:space="0" w:color="auto"/>
              <w:bottom w:val="single" w:sz="4" w:space="0" w:color="auto"/>
              <w:right w:val="single" w:sz="4" w:space="0" w:color="auto"/>
            </w:tcBorders>
          </w:tcPr>
          <w:p w:rsidR="00D148F6" w:rsidRDefault="00D148F6" w:rsidP="007A5A0B">
            <w:pPr>
              <w:pStyle w:val="Style14"/>
              <w:widowControl/>
              <w:ind w:firstLine="0"/>
              <w:jc w:val="center"/>
              <w:rPr>
                <w:lang w:eastAsia="en-US"/>
              </w:rPr>
            </w:pPr>
          </w:p>
        </w:tc>
        <w:tc>
          <w:tcPr>
            <w:tcW w:w="185" w:type="pct"/>
            <w:tcBorders>
              <w:top w:val="single" w:sz="4" w:space="0" w:color="auto"/>
              <w:left w:val="single" w:sz="4" w:space="0" w:color="auto"/>
              <w:bottom w:val="single" w:sz="4" w:space="0" w:color="auto"/>
              <w:right w:val="single" w:sz="4" w:space="0" w:color="auto"/>
            </w:tcBorders>
          </w:tcPr>
          <w:p w:rsidR="00D148F6" w:rsidRDefault="00D148F6" w:rsidP="007A5A0B">
            <w:pPr>
              <w:pStyle w:val="Style14"/>
              <w:widowControl/>
              <w:ind w:firstLine="0"/>
              <w:jc w:val="center"/>
              <w:rPr>
                <w:lang w:eastAsia="en-US"/>
              </w:rPr>
            </w:pPr>
            <w:r>
              <w:rPr>
                <w:lang w:eastAsia="en-US"/>
              </w:rPr>
              <w:t>2</w:t>
            </w:r>
          </w:p>
        </w:tc>
        <w:tc>
          <w:tcPr>
            <w:tcW w:w="252" w:type="pct"/>
            <w:tcBorders>
              <w:top w:val="single" w:sz="4" w:space="0" w:color="auto"/>
              <w:left w:val="single" w:sz="4" w:space="0" w:color="auto"/>
              <w:bottom w:val="single" w:sz="4" w:space="0" w:color="auto"/>
              <w:right w:val="single" w:sz="4" w:space="0" w:color="auto"/>
            </w:tcBorders>
          </w:tcPr>
          <w:p w:rsidR="00D148F6" w:rsidRDefault="00D148F6" w:rsidP="007A5A0B">
            <w:pPr>
              <w:pStyle w:val="Style14"/>
              <w:widowControl/>
              <w:ind w:firstLine="0"/>
              <w:jc w:val="center"/>
              <w:rPr>
                <w:lang w:eastAsia="en-US"/>
              </w:rPr>
            </w:pPr>
            <w:r>
              <w:rPr>
                <w:lang w:eastAsia="en-US"/>
              </w:rPr>
              <w:t>4</w:t>
            </w:r>
          </w:p>
        </w:tc>
        <w:tc>
          <w:tcPr>
            <w:tcW w:w="335" w:type="pct"/>
            <w:tcBorders>
              <w:top w:val="single" w:sz="4" w:space="0" w:color="auto"/>
              <w:left w:val="single" w:sz="4" w:space="0" w:color="auto"/>
              <w:bottom w:val="single" w:sz="4" w:space="0" w:color="auto"/>
              <w:right w:val="single" w:sz="4" w:space="0" w:color="auto"/>
            </w:tcBorders>
          </w:tcPr>
          <w:p w:rsidR="00D148F6" w:rsidRDefault="00D148F6" w:rsidP="007A5A0B">
            <w:pPr>
              <w:pStyle w:val="Style14"/>
              <w:widowControl/>
              <w:ind w:firstLine="0"/>
              <w:jc w:val="center"/>
              <w:rPr>
                <w:lang w:eastAsia="en-US"/>
              </w:rPr>
            </w:pPr>
          </w:p>
        </w:tc>
        <w:tc>
          <w:tcPr>
            <w:tcW w:w="365" w:type="pct"/>
            <w:tcBorders>
              <w:top w:val="single" w:sz="4" w:space="0" w:color="auto"/>
              <w:left w:val="single" w:sz="4" w:space="0" w:color="auto"/>
              <w:bottom w:val="single" w:sz="4" w:space="0" w:color="auto"/>
              <w:right w:val="single" w:sz="4" w:space="0" w:color="auto"/>
            </w:tcBorders>
          </w:tcPr>
          <w:p w:rsidR="00D148F6" w:rsidRPr="00A84D05" w:rsidRDefault="00D148F6" w:rsidP="007A5A0B">
            <w:pPr>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2</w:t>
            </w:r>
          </w:p>
        </w:tc>
        <w:tc>
          <w:tcPr>
            <w:tcW w:w="769" w:type="pct"/>
            <w:tcBorders>
              <w:top w:val="single" w:sz="4" w:space="0" w:color="auto"/>
              <w:left w:val="single" w:sz="4" w:space="0" w:color="auto"/>
              <w:bottom w:val="single" w:sz="4" w:space="0" w:color="auto"/>
              <w:right w:val="single" w:sz="4" w:space="0" w:color="auto"/>
            </w:tcBorders>
            <w:hideMark/>
          </w:tcPr>
          <w:p w:rsidR="00D148F6" w:rsidRDefault="00D148F6" w:rsidP="007A5A0B">
            <w:pPr>
              <w:pStyle w:val="Style14"/>
              <w:widowControl/>
              <w:ind w:firstLine="0"/>
              <w:jc w:val="left"/>
              <w:rPr>
                <w:rStyle w:val="FontStyle31"/>
                <w:rFonts w:ascii="Times New Roman" w:hAnsi="Times New Roman" w:cs="Times New Roman"/>
                <w:sz w:val="24"/>
                <w:szCs w:val="24"/>
                <w:lang w:eastAsia="en-US"/>
              </w:rPr>
            </w:pPr>
            <w:r>
              <w:rPr>
                <w:rStyle w:val="FontStyle31"/>
                <w:rFonts w:ascii="Times New Roman" w:hAnsi="Times New Roman" w:cs="Times New Roman"/>
                <w:sz w:val="24"/>
                <w:szCs w:val="24"/>
                <w:lang w:eastAsia="en-US"/>
              </w:rPr>
              <w:t>Подготовка к практическому занятию. Выполнение упражнений по теме.</w:t>
            </w:r>
          </w:p>
        </w:tc>
        <w:tc>
          <w:tcPr>
            <w:tcW w:w="764" w:type="pct"/>
            <w:tcBorders>
              <w:top w:val="single" w:sz="4" w:space="0" w:color="auto"/>
              <w:left w:val="single" w:sz="4" w:space="0" w:color="auto"/>
              <w:bottom w:val="single" w:sz="4" w:space="0" w:color="auto"/>
              <w:right w:val="single" w:sz="4" w:space="0" w:color="auto"/>
            </w:tcBorders>
            <w:hideMark/>
          </w:tcPr>
          <w:p w:rsidR="00D148F6" w:rsidRDefault="00D148F6" w:rsidP="007A5A0B">
            <w:pPr>
              <w:pStyle w:val="Style14"/>
              <w:widowControl/>
              <w:ind w:firstLine="0"/>
              <w:jc w:val="left"/>
            </w:pPr>
            <w:r>
              <w:rPr>
                <w:lang w:eastAsia="en-US"/>
              </w:rPr>
              <w:t>Устный опрос.</w:t>
            </w:r>
          </w:p>
        </w:tc>
        <w:tc>
          <w:tcPr>
            <w:tcW w:w="517" w:type="pct"/>
            <w:tcBorders>
              <w:top w:val="single" w:sz="4" w:space="0" w:color="auto"/>
              <w:left w:val="single" w:sz="4" w:space="0" w:color="auto"/>
              <w:bottom w:val="single" w:sz="4" w:space="0" w:color="auto"/>
              <w:right w:val="single" w:sz="4" w:space="0" w:color="auto"/>
            </w:tcBorders>
          </w:tcPr>
          <w:p w:rsidR="00D148F6" w:rsidRDefault="00D148F6" w:rsidP="007A5A0B">
            <w:pPr>
              <w:pStyle w:val="Style14"/>
              <w:widowControl/>
              <w:ind w:firstLine="0"/>
              <w:jc w:val="left"/>
              <w:rPr>
                <w:lang w:eastAsia="en-US"/>
              </w:rPr>
            </w:pPr>
            <w:r>
              <w:rPr>
                <w:lang w:eastAsia="en-US"/>
              </w:rPr>
              <w:t>ОК-4 – зув</w:t>
            </w:r>
          </w:p>
          <w:p w:rsidR="00D148F6" w:rsidRDefault="00D148F6" w:rsidP="007A5A0B">
            <w:pPr>
              <w:pStyle w:val="Style14"/>
              <w:widowControl/>
              <w:ind w:firstLine="0"/>
              <w:jc w:val="left"/>
              <w:rPr>
                <w:lang w:eastAsia="en-US"/>
              </w:rPr>
            </w:pPr>
            <w:r>
              <w:rPr>
                <w:lang w:eastAsia="en-US"/>
              </w:rPr>
              <w:t>ОПК-1 – зув</w:t>
            </w:r>
          </w:p>
          <w:p w:rsidR="00D148F6" w:rsidRDefault="00D148F6" w:rsidP="007A5A0B">
            <w:pPr>
              <w:pStyle w:val="Style14"/>
              <w:widowControl/>
              <w:ind w:firstLine="0"/>
              <w:jc w:val="left"/>
              <w:rPr>
                <w:rStyle w:val="FontStyle31"/>
                <w:sz w:val="24"/>
                <w:szCs w:val="24"/>
              </w:rPr>
            </w:pPr>
            <w:r>
              <w:rPr>
                <w:lang w:eastAsia="en-US"/>
              </w:rPr>
              <w:t>ПК-1 – зув.</w:t>
            </w:r>
          </w:p>
        </w:tc>
      </w:tr>
      <w:tr w:rsidR="00D148F6" w:rsidTr="007A5A0B">
        <w:trPr>
          <w:trHeight w:val="499"/>
        </w:trPr>
        <w:tc>
          <w:tcPr>
            <w:tcW w:w="1653" w:type="pct"/>
          </w:tcPr>
          <w:p w:rsidR="00D148F6" w:rsidRPr="00515C43" w:rsidRDefault="00D148F6" w:rsidP="007A5A0B">
            <w:pPr>
              <w:tabs>
                <w:tab w:val="left" w:pos="435"/>
              </w:tabs>
              <w:ind w:firstLine="0"/>
              <w:rPr>
                <w:rFonts w:eastAsia="Calibri"/>
              </w:rPr>
            </w:pPr>
            <w:r w:rsidRPr="00515C43">
              <w:rPr>
                <w:rFonts w:eastAsia="Calibri"/>
              </w:rPr>
              <w:t xml:space="preserve">3.Раздел 3 </w:t>
            </w:r>
          </w:p>
          <w:p w:rsidR="00D148F6" w:rsidRPr="00515C43" w:rsidRDefault="00D148F6" w:rsidP="007A5A0B">
            <w:pPr>
              <w:tabs>
                <w:tab w:val="left" w:pos="435"/>
              </w:tabs>
              <w:rPr>
                <w:rFonts w:eastAsia="Calibri"/>
              </w:rPr>
            </w:pPr>
            <w:r w:rsidRPr="00515C43">
              <w:rPr>
                <w:rFonts w:eastAsia="Calibri"/>
                <w:color w:val="000000"/>
              </w:rPr>
              <w:t>Грамматика. Основные единица и основные грамматические понятия.</w:t>
            </w:r>
          </w:p>
        </w:tc>
        <w:tc>
          <w:tcPr>
            <w:tcW w:w="160" w:type="pct"/>
            <w:tcBorders>
              <w:top w:val="single" w:sz="4" w:space="0" w:color="auto"/>
              <w:left w:val="single" w:sz="4" w:space="0" w:color="auto"/>
              <w:bottom w:val="single" w:sz="4" w:space="0" w:color="auto"/>
              <w:right w:val="single" w:sz="4" w:space="0" w:color="auto"/>
            </w:tcBorders>
          </w:tcPr>
          <w:p w:rsidR="00D148F6" w:rsidRDefault="00D148F6" w:rsidP="007A5A0B">
            <w:pPr>
              <w:pStyle w:val="Style14"/>
              <w:widowControl/>
              <w:ind w:firstLine="0"/>
              <w:jc w:val="center"/>
              <w:rPr>
                <w:lang w:eastAsia="en-US"/>
              </w:rPr>
            </w:pPr>
          </w:p>
        </w:tc>
        <w:tc>
          <w:tcPr>
            <w:tcW w:w="185" w:type="pct"/>
            <w:tcBorders>
              <w:top w:val="single" w:sz="4" w:space="0" w:color="auto"/>
              <w:left w:val="single" w:sz="4" w:space="0" w:color="auto"/>
              <w:bottom w:val="single" w:sz="4" w:space="0" w:color="auto"/>
              <w:right w:val="single" w:sz="4" w:space="0" w:color="auto"/>
            </w:tcBorders>
          </w:tcPr>
          <w:p w:rsidR="00D148F6" w:rsidRDefault="00D148F6" w:rsidP="007A5A0B">
            <w:pPr>
              <w:pStyle w:val="Style14"/>
              <w:widowControl/>
              <w:ind w:firstLine="0"/>
              <w:jc w:val="center"/>
              <w:rPr>
                <w:lang w:eastAsia="en-US"/>
              </w:rPr>
            </w:pPr>
          </w:p>
        </w:tc>
        <w:tc>
          <w:tcPr>
            <w:tcW w:w="252" w:type="pct"/>
            <w:tcBorders>
              <w:top w:val="single" w:sz="4" w:space="0" w:color="auto"/>
              <w:left w:val="single" w:sz="4" w:space="0" w:color="auto"/>
              <w:bottom w:val="single" w:sz="4" w:space="0" w:color="auto"/>
              <w:right w:val="single" w:sz="4" w:space="0" w:color="auto"/>
            </w:tcBorders>
          </w:tcPr>
          <w:p w:rsidR="00D148F6" w:rsidRDefault="00D148F6" w:rsidP="007A5A0B">
            <w:pPr>
              <w:pStyle w:val="Style14"/>
              <w:widowControl/>
              <w:ind w:firstLine="0"/>
              <w:jc w:val="center"/>
              <w:rPr>
                <w:lang w:eastAsia="en-US"/>
              </w:rPr>
            </w:pPr>
          </w:p>
        </w:tc>
        <w:tc>
          <w:tcPr>
            <w:tcW w:w="335" w:type="pct"/>
            <w:tcBorders>
              <w:top w:val="single" w:sz="4" w:space="0" w:color="auto"/>
              <w:left w:val="single" w:sz="4" w:space="0" w:color="auto"/>
              <w:bottom w:val="single" w:sz="4" w:space="0" w:color="auto"/>
              <w:right w:val="single" w:sz="4" w:space="0" w:color="auto"/>
            </w:tcBorders>
          </w:tcPr>
          <w:p w:rsidR="00D148F6" w:rsidRDefault="00D148F6" w:rsidP="007A5A0B">
            <w:pPr>
              <w:pStyle w:val="Style14"/>
              <w:widowControl/>
              <w:ind w:firstLine="0"/>
              <w:jc w:val="center"/>
              <w:rPr>
                <w:lang w:eastAsia="en-US"/>
              </w:rPr>
            </w:pPr>
          </w:p>
        </w:tc>
        <w:tc>
          <w:tcPr>
            <w:tcW w:w="365" w:type="pct"/>
            <w:tcBorders>
              <w:top w:val="single" w:sz="4" w:space="0" w:color="auto"/>
              <w:left w:val="single" w:sz="4" w:space="0" w:color="auto"/>
              <w:bottom w:val="single" w:sz="4" w:space="0" w:color="auto"/>
              <w:right w:val="single" w:sz="4" w:space="0" w:color="auto"/>
            </w:tcBorders>
          </w:tcPr>
          <w:p w:rsidR="00D148F6" w:rsidRPr="0092457E" w:rsidRDefault="00D148F6" w:rsidP="007A5A0B">
            <w:pPr>
              <w:pStyle w:val="Style14"/>
              <w:widowControl/>
              <w:ind w:firstLine="0"/>
              <w:jc w:val="center"/>
              <w:rPr>
                <w:rStyle w:val="FontStyle31"/>
                <w:rFonts w:ascii="Times New Roman" w:hAnsi="Times New Roman" w:cs="Times New Roman"/>
                <w:sz w:val="24"/>
                <w:szCs w:val="24"/>
              </w:rPr>
            </w:pPr>
          </w:p>
        </w:tc>
        <w:tc>
          <w:tcPr>
            <w:tcW w:w="769" w:type="pct"/>
            <w:tcBorders>
              <w:top w:val="single" w:sz="4" w:space="0" w:color="auto"/>
              <w:left w:val="single" w:sz="4" w:space="0" w:color="auto"/>
              <w:bottom w:val="single" w:sz="4" w:space="0" w:color="auto"/>
              <w:right w:val="single" w:sz="4" w:space="0" w:color="auto"/>
            </w:tcBorders>
            <w:hideMark/>
          </w:tcPr>
          <w:p w:rsidR="00D148F6" w:rsidRDefault="00D148F6" w:rsidP="007A5A0B">
            <w:pPr>
              <w:pStyle w:val="Style14"/>
              <w:widowControl/>
              <w:ind w:firstLine="0"/>
              <w:jc w:val="left"/>
              <w:rPr>
                <w:rStyle w:val="FontStyle31"/>
                <w:rFonts w:ascii="Times New Roman" w:hAnsi="Times New Roman" w:cs="Times New Roman"/>
                <w:sz w:val="24"/>
                <w:szCs w:val="24"/>
                <w:lang w:eastAsia="en-US"/>
              </w:rPr>
            </w:pPr>
          </w:p>
        </w:tc>
        <w:tc>
          <w:tcPr>
            <w:tcW w:w="764" w:type="pct"/>
            <w:tcBorders>
              <w:top w:val="single" w:sz="4" w:space="0" w:color="auto"/>
              <w:left w:val="single" w:sz="4" w:space="0" w:color="auto"/>
              <w:bottom w:val="single" w:sz="4" w:space="0" w:color="auto"/>
              <w:right w:val="single" w:sz="4" w:space="0" w:color="auto"/>
            </w:tcBorders>
            <w:hideMark/>
          </w:tcPr>
          <w:p w:rsidR="00D148F6" w:rsidRDefault="00D148F6" w:rsidP="007A5A0B">
            <w:pPr>
              <w:pStyle w:val="Style14"/>
              <w:widowControl/>
              <w:ind w:firstLine="0"/>
              <w:jc w:val="left"/>
            </w:pPr>
          </w:p>
        </w:tc>
        <w:tc>
          <w:tcPr>
            <w:tcW w:w="517" w:type="pct"/>
            <w:tcBorders>
              <w:top w:val="single" w:sz="4" w:space="0" w:color="auto"/>
              <w:left w:val="single" w:sz="4" w:space="0" w:color="auto"/>
              <w:bottom w:val="single" w:sz="4" w:space="0" w:color="auto"/>
              <w:right w:val="single" w:sz="4" w:space="0" w:color="auto"/>
            </w:tcBorders>
          </w:tcPr>
          <w:p w:rsidR="00D148F6" w:rsidRDefault="00D148F6" w:rsidP="007A5A0B">
            <w:pPr>
              <w:pStyle w:val="Style14"/>
              <w:widowControl/>
              <w:ind w:firstLine="0"/>
              <w:jc w:val="left"/>
              <w:rPr>
                <w:lang w:eastAsia="en-US"/>
              </w:rPr>
            </w:pPr>
          </w:p>
        </w:tc>
      </w:tr>
      <w:tr w:rsidR="00D148F6" w:rsidTr="007A5A0B">
        <w:trPr>
          <w:trHeight w:val="499"/>
        </w:trPr>
        <w:tc>
          <w:tcPr>
            <w:tcW w:w="1653" w:type="pct"/>
          </w:tcPr>
          <w:p w:rsidR="00D148F6" w:rsidRPr="00E01CD9" w:rsidRDefault="00D148F6" w:rsidP="007A5A0B">
            <w:pPr>
              <w:tabs>
                <w:tab w:val="left" w:pos="435"/>
              </w:tabs>
              <w:ind w:firstLine="0"/>
              <w:rPr>
                <w:rFonts w:eastAsia="Calibri"/>
              </w:rPr>
            </w:pPr>
            <w:r w:rsidRPr="00E01CD9">
              <w:rPr>
                <w:rFonts w:eastAsia="Calibri"/>
              </w:rPr>
              <w:t xml:space="preserve">3.1 Тема </w:t>
            </w:r>
          </w:p>
          <w:p w:rsidR="00D148F6" w:rsidRPr="00515C43" w:rsidRDefault="00D148F6" w:rsidP="007A5A0B">
            <w:pPr>
              <w:tabs>
                <w:tab w:val="left" w:pos="435"/>
              </w:tabs>
              <w:rPr>
                <w:rFonts w:eastAsia="Calibri"/>
              </w:rPr>
            </w:pPr>
            <w:r w:rsidRPr="00515C43">
              <w:rPr>
                <w:rFonts w:eastAsia="Calibri"/>
                <w:color w:val="000000"/>
              </w:rPr>
              <w:t>Морфология. Основные понятия. Грамматические классы слов и принципы их классификации</w:t>
            </w:r>
          </w:p>
        </w:tc>
        <w:tc>
          <w:tcPr>
            <w:tcW w:w="160" w:type="pct"/>
            <w:tcBorders>
              <w:top w:val="single" w:sz="4" w:space="0" w:color="auto"/>
              <w:left w:val="single" w:sz="4" w:space="0" w:color="auto"/>
              <w:bottom w:val="single" w:sz="4" w:space="0" w:color="auto"/>
              <w:right w:val="single" w:sz="4" w:space="0" w:color="auto"/>
            </w:tcBorders>
          </w:tcPr>
          <w:p w:rsidR="00D148F6" w:rsidRPr="0092457E" w:rsidRDefault="00D148F6" w:rsidP="007A5A0B">
            <w:pPr>
              <w:pStyle w:val="Style14"/>
              <w:widowControl/>
              <w:ind w:firstLine="0"/>
              <w:jc w:val="center"/>
              <w:rPr>
                <w:b/>
                <w:lang w:eastAsia="en-US"/>
              </w:rPr>
            </w:pPr>
          </w:p>
        </w:tc>
        <w:tc>
          <w:tcPr>
            <w:tcW w:w="185" w:type="pct"/>
            <w:tcBorders>
              <w:top w:val="single" w:sz="4" w:space="0" w:color="auto"/>
              <w:left w:val="single" w:sz="4" w:space="0" w:color="auto"/>
              <w:bottom w:val="single" w:sz="4" w:space="0" w:color="auto"/>
              <w:right w:val="single" w:sz="4" w:space="0" w:color="auto"/>
            </w:tcBorders>
          </w:tcPr>
          <w:p w:rsidR="00D148F6" w:rsidRDefault="00D148F6" w:rsidP="007A5A0B">
            <w:pPr>
              <w:pStyle w:val="Style14"/>
              <w:widowControl/>
              <w:ind w:firstLine="0"/>
              <w:jc w:val="center"/>
              <w:rPr>
                <w:lang w:eastAsia="en-US"/>
              </w:rPr>
            </w:pPr>
            <w:r>
              <w:rPr>
                <w:lang w:eastAsia="en-US"/>
              </w:rPr>
              <w:t>4</w:t>
            </w:r>
          </w:p>
        </w:tc>
        <w:tc>
          <w:tcPr>
            <w:tcW w:w="252" w:type="pct"/>
            <w:tcBorders>
              <w:top w:val="single" w:sz="4" w:space="0" w:color="auto"/>
              <w:left w:val="single" w:sz="4" w:space="0" w:color="auto"/>
              <w:bottom w:val="single" w:sz="4" w:space="0" w:color="auto"/>
              <w:right w:val="single" w:sz="4" w:space="0" w:color="auto"/>
            </w:tcBorders>
          </w:tcPr>
          <w:p w:rsidR="00D148F6" w:rsidRPr="00A84D05" w:rsidRDefault="00D148F6" w:rsidP="007A5A0B">
            <w:pPr>
              <w:pStyle w:val="Style14"/>
              <w:widowControl/>
              <w:ind w:firstLine="0"/>
              <w:jc w:val="center"/>
              <w:rPr>
                <w:lang w:eastAsia="en-US"/>
              </w:rPr>
            </w:pPr>
            <w:r w:rsidRPr="00A84D05">
              <w:rPr>
                <w:lang w:eastAsia="en-US"/>
              </w:rPr>
              <w:t>6</w:t>
            </w:r>
          </w:p>
        </w:tc>
        <w:tc>
          <w:tcPr>
            <w:tcW w:w="335" w:type="pct"/>
            <w:tcBorders>
              <w:top w:val="single" w:sz="4" w:space="0" w:color="auto"/>
              <w:left w:val="single" w:sz="4" w:space="0" w:color="auto"/>
              <w:bottom w:val="single" w:sz="4" w:space="0" w:color="auto"/>
              <w:right w:val="single" w:sz="4" w:space="0" w:color="auto"/>
            </w:tcBorders>
          </w:tcPr>
          <w:p w:rsidR="00D148F6" w:rsidRPr="007D337E" w:rsidRDefault="00D148F6" w:rsidP="007A5A0B">
            <w:pPr>
              <w:pStyle w:val="Style14"/>
              <w:widowControl/>
              <w:ind w:firstLine="0"/>
              <w:jc w:val="center"/>
              <w:rPr>
                <w:lang w:eastAsia="en-US"/>
              </w:rPr>
            </w:pPr>
          </w:p>
        </w:tc>
        <w:tc>
          <w:tcPr>
            <w:tcW w:w="365" w:type="pct"/>
            <w:tcBorders>
              <w:top w:val="single" w:sz="4" w:space="0" w:color="auto"/>
              <w:left w:val="single" w:sz="4" w:space="0" w:color="auto"/>
              <w:bottom w:val="single" w:sz="4" w:space="0" w:color="auto"/>
              <w:right w:val="single" w:sz="4" w:space="0" w:color="auto"/>
            </w:tcBorders>
          </w:tcPr>
          <w:p w:rsidR="00D148F6" w:rsidRPr="0092457E" w:rsidRDefault="00D148F6" w:rsidP="007A5A0B">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2</w:t>
            </w:r>
          </w:p>
        </w:tc>
        <w:tc>
          <w:tcPr>
            <w:tcW w:w="769" w:type="pct"/>
            <w:tcBorders>
              <w:top w:val="single" w:sz="4" w:space="0" w:color="auto"/>
              <w:left w:val="single" w:sz="4" w:space="0" w:color="auto"/>
              <w:bottom w:val="single" w:sz="4" w:space="0" w:color="auto"/>
              <w:right w:val="single" w:sz="4" w:space="0" w:color="auto"/>
            </w:tcBorders>
            <w:hideMark/>
          </w:tcPr>
          <w:p w:rsidR="00D148F6" w:rsidRDefault="00D148F6" w:rsidP="007A5A0B">
            <w:pPr>
              <w:pStyle w:val="Style14"/>
              <w:widowControl/>
              <w:ind w:firstLine="0"/>
              <w:jc w:val="left"/>
              <w:rPr>
                <w:rStyle w:val="FontStyle31"/>
                <w:rFonts w:ascii="Times New Roman" w:hAnsi="Times New Roman" w:cs="Times New Roman"/>
                <w:sz w:val="24"/>
                <w:szCs w:val="24"/>
                <w:lang w:eastAsia="en-US"/>
              </w:rPr>
            </w:pPr>
            <w:r>
              <w:rPr>
                <w:rStyle w:val="FontStyle31"/>
                <w:rFonts w:ascii="Times New Roman" w:hAnsi="Times New Roman" w:cs="Times New Roman"/>
                <w:sz w:val="24"/>
                <w:szCs w:val="24"/>
                <w:lang w:eastAsia="en-US"/>
              </w:rPr>
              <w:t>Подготовка к практическому занятию. Выполнение упражнений по теме.</w:t>
            </w:r>
          </w:p>
        </w:tc>
        <w:tc>
          <w:tcPr>
            <w:tcW w:w="764" w:type="pct"/>
            <w:tcBorders>
              <w:top w:val="single" w:sz="4" w:space="0" w:color="auto"/>
              <w:left w:val="single" w:sz="4" w:space="0" w:color="auto"/>
              <w:bottom w:val="single" w:sz="4" w:space="0" w:color="auto"/>
              <w:right w:val="single" w:sz="4" w:space="0" w:color="auto"/>
            </w:tcBorders>
            <w:hideMark/>
          </w:tcPr>
          <w:p w:rsidR="00D148F6" w:rsidRDefault="00D148F6" w:rsidP="007A5A0B">
            <w:pPr>
              <w:pStyle w:val="Style14"/>
              <w:widowControl/>
              <w:ind w:firstLine="0"/>
              <w:jc w:val="left"/>
            </w:pPr>
            <w:r>
              <w:rPr>
                <w:lang w:eastAsia="en-US"/>
              </w:rPr>
              <w:t>Устный опрос.</w:t>
            </w:r>
          </w:p>
        </w:tc>
        <w:tc>
          <w:tcPr>
            <w:tcW w:w="517" w:type="pct"/>
            <w:tcBorders>
              <w:top w:val="single" w:sz="4" w:space="0" w:color="auto"/>
              <w:left w:val="single" w:sz="4" w:space="0" w:color="auto"/>
              <w:bottom w:val="single" w:sz="4" w:space="0" w:color="auto"/>
              <w:right w:val="single" w:sz="4" w:space="0" w:color="auto"/>
            </w:tcBorders>
          </w:tcPr>
          <w:p w:rsidR="00D148F6" w:rsidRDefault="00D148F6" w:rsidP="007A5A0B">
            <w:pPr>
              <w:pStyle w:val="Style14"/>
              <w:widowControl/>
              <w:ind w:firstLine="0"/>
              <w:jc w:val="left"/>
              <w:rPr>
                <w:lang w:eastAsia="en-US"/>
              </w:rPr>
            </w:pPr>
            <w:r>
              <w:rPr>
                <w:lang w:eastAsia="en-US"/>
              </w:rPr>
              <w:t>ОК-4 – зув</w:t>
            </w:r>
          </w:p>
          <w:p w:rsidR="00D148F6" w:rsidRDefault="00D148F6" w:rsidP="007A5A0B">
            <w:pPr>
              <w:pStyle w:val="Style14"/>
              <w:widowControl/>
              <w:ind w:firstLine="0"/>
              <w:jc w:val="left"/>
              <w:rPr>
                <w:lang w:eastAsia="en-US"/>
              </w:rPr>
            </w:pPr>
            <w:r>
              <w:rPr>
                <w:lang w:eastAsia="en-US"/>
              </w:rPr>
              <w:t>ОПК-1 – зув</w:t>
            </w:r>
          </w:p>
          <w:p w:rsidR="00D148F6" w:rsidRDefault="00D148F6" w:rsidP="007A5A0B">
            <w:pPr>
              <w:pStyle w:val="Style14"/>
              <w:widowControl/>
              <w:ind w:firstLine="0"/>
              <w:jc w:val="left"/>
              <w:rPr>
                <w:rStyle w:val="FontStyle31"/>
                <w:sz w:val="24"/>
                <w:szCs w:val="24"/>
              </w:rPr>
            </w:pPr>
            <w:r>
              <w:rPr>
                <w:lang w:eastAsia="en-US"/>
              </w:rPr>
              <w:t>ПК-1 – зув.</w:t>
            </w:r>
          </w:p>
        </w:tc>
      </w:tr>
      <w:tr w:rsidR="00D148F6" w:rsidTr="007A5A0B">
        <w:trPr>
          <w:trHeight w:val="499"/>
        </w:trPr>
        <w:tc>
          <w:tcPr>
            <w:tcW w:w="1653" w:type="pct"/>
          </w:tcPr>
          <w:p w:rsidR="00D148F6" w:rsidRPr="00515C43" w:rsidRDefault="00D148F6" w:rsidP="007A5A0B">
            <w:pPr>
              <w:ind w:firstLine="0"/>
              <w:rPr>
                <w:rFonts w:eastAsia="Calibri"/>
              </w:rPr>
            </w:pPr>
            <w:r w:rsidRPr="00515C43">
              <w:rPr>
                <w:rFonts w:eastAsia="Calibri"/>
              </w:rPr>
              <w:t xml:space="preserve">3.2. Тема </w:t>
            </w:r>
          </w:p>
          <w:p w:rsidR="00D148F6" w:rsidRPr="00515C43" w:rsidRDefault="00D148F6" w:rsidP="007A5A0B">
            <w:pPr>
              <w:rPr>
                <w:rFonts w:eastAsia="Calibri"/>
                <w:color w:val="000000"/>
              </w:rPr>
            </w:pPr>
            <w:r w:rsidRPr="00515C43">
              <w:rPr>
                <w:rFonts w:eastAsia="Calibri"/>
                <w:color w:val="000000"/>
              </w:rPr>
              <w:t>Синтаксис. Основные единицы синтаксиса. Словосочитание и предложение (проблемы и принципы классификации.)</w:t>
            </w:r>
          </w:p>
        </w:tc>
        <w:tc>
          <w:tcPr>
            <w:tcW w:w="160" w:type="pct"/>
            <w:tcBorders>
              <w:top w:val="single" w:sz="4" w:space="0" w:color="auto"/>
              <w:left w:val="single" w:sz="4" w:space="0" w:color="auto"/>
              <w:bottom w:val="single" w:sz="4" w:space="0" w:color="auto"/>
              <w:right w:val="single" w:sz="4" w:space="0" w:color="auto"/>
            </w:tcBorders>
          </w:tcPr>
          <w:p w:rsidR="00D148F6" w:rsidRPr="0092457E" w:rsidRDefault="00D148F6" w:rsidP="007A5A0B">
            <w:pPr>
              <w:pStyle w:val="Style14"/>
              <w:widowControl/>
              <w:ind w:firstLine="0"/>
              <w:jc w:val="center"/>
              <w:rPr>
                <w:b/>
                <w:lang w:eastAsia="en-US"/>
              </w:rPr>
            </w:pPr>
          </w:p>
        </w:tc>
        <w:tc>
          <w:tcPr>
            <w:tcW w:w="185" w:type="pct"/>
            <w:tcBorders>
              <w:top w:val="single" w:sz="4" w:space="0" w:color="auto"/>
              <w:left w:val="single" w:sz="4" w:space="0" w:color="auto"/>
              <w:bottom w:val="single" w:sz="4" w:space="0" w:color="auto"/>
              <w:right w:val="single" w:sz="4" w:space="0" w:color="auto"/>
            </w:tcBorders>
          </w:tcPr>
          <w:p w:rsidR="00D148F6" w:rsidRDefault="00D148F6" w:rsidP="007A5A0B">
            <w:pPr>
              <w:pStyle w:val="Style14"/>
              <w:widowControl/>
              <w:ind w:firstLine="0"/>
              <w:jc w:val="center"/>
              <w:rPr>
                <w:lang w:eastAsia="en-US"/>
              </w:rPr>
            </w:pPr>
            <w:r>
              <w:rPr>
                <w:lang w:eastAsia="en-US"/>
              </w:rPr>
              <w:t>2</w:t>
            </w:r>
          </w:p>
        </w:tc>
        <w:tc>
          <w:tcPr>
            <w:tcW w:w="252" w:type="pct"/>
            <w:tcBorders>
              <w:top w:val="single" w:sz="4" w:space="0" w:color="auto"/>
              <w:left w:val="single" w:sz="4" w:space="0" w:color="auto"/>
              <w:bottom w:val="single" w:sz="4" w:space="0" w:color="auto"/>
              <w:right w:val="single" w:sz="4" w:space="0" w:color="auto"/>
            </w:tcBorders>
          </w:tcPr>
          <w:p w:rsidR="00D148F6" w:rsidRPr="00A84D05" w:rsidRDefault="00D148F6" w:rsidP="007A5A0B">
            <w:pPr>
              <w:pStyle w:val="Style14"/>
              <w:widowControl/>
              <w:ind w:firstLine="0"/>
              <w:jc w:val="center"/>
              <w:rPr>
                <w:lang w:eastAsia="en-US"/>
              </w:rPr>
            </w:pPr>
            <w:r w:rsidRPr="00A84D05">
              <w:rPr>
                <w:lang w:eastAsia="en-US"/>
              </w:rPr>
              <w:t>4</w:t>
            </w:r>
          </w:p>
        </w:tc>
        <w:tc>
          <w:tcPr>
            <w:tcW w:w="335" w:type="pct"/>
            <w:tcBorders>
              <w:top w:val="single" w:sz="4" w:space="0" w:color="auto"/>
              <w:left w:val="single" w:sz="4" w:space="0" w:color="auto"/>
              <w:bottom w:val="single" w:sz="4" w:space="0" w:color="auto"/>
              <w:right w:val="single" w:sz="4" w:space="0" w:color="auto"/>
            </w:tcBorders>
          </w:tcPr>
          <w:p w:rsidR="00D148F6" w:rsidRPr="007D337E" w:rsidRDefault="00D148F6" w:rsidP="007A5A0B">
            <w:pPr>
              <w:pStyle w:val="Style14"/>
              <w:widowControl/>
              <w:ind w:firstLine="0"/>
              <w:jc w:val="center"/>
              <w:rPr>
                <w:lang w:eastAsia="en-US"/>
              </w:rPr>
            </w:pPr>
          </w:p>
        </w:tc>
        <w:tc>
          <w:tcPr>
            <w:tcW w:w="365" w:type="pct"/>
            <w:tcBorders>
              <w:top w:val="single" w:sz="4" w:space="0" w:color="auto"/>
              <w:left w:val="single" w:sz="4" w:space="0" w:color="auto"/>
              <w:bottom w:val="single" w:sz="4" w:space="0" w:color="auto"/>
              <w:right w:val="single" w:sz="4" w:space="0" w:color="auto"/>
            </w:tcBorders>
          </w:tcPr>
          <w:p w:rsidR="00D148F6" w:rsidRPr="0092457E" w:rsidRDefault="00D148F6" w:rsidP="007A5A0B">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3</w:t>
            </w:r>
          </w:p>
        </w:tc>
        <w:tc>
          <w:tcPr>
            <w:tcW w:w="769" w:type="pct"/>
            <w:tcBorders>
              <w:top w:val="single" w:sz="4" w:space="0" w:color="auto"/>
              <w:left w:val="single" w:sz="4" w:space="0" w:color="auto"/>
              <w:bottom w:val="single" w:sz="4" w:space="0" w:color="auto"/>
              <w:right w:val="single" w:sz="4" w:space="0" w:color="auto"/>
            </w:tcBorders>
            <w:hideMark/>
          </w:tcPr>
          <w:p w:rsidR="00D148F6" w:rsidRDefault="00D148F6" w:rsidP="007A5A0B">
            <w:pPr>
              <w:pStyle w:val="Style14"/>
              <w:widowControl/>
              <w:ind w:firstLine="0"/>
              <w:jc w:val="left"/>
              <w:rPr>
                <w:rStyle w:val="FontStyle31"/>
                <w:rFonts w:ascii="Times New Roman" w:hAnsi="Times New Roman" w:cs="Times New Roman"/>
                <w:sz w:val="24"/>
                <w:szCs w:val="24"/>
                <w:lang w:eastAsia="en-US"/>
              </w:rPr>
            </w:pPr>
            <w:r>
              <w:rPr>
                <w:rStyle w:val="FontStyle31"/>
                <w:rFonts w:ascii="Times New Roman" w:hAnsi="Times New Roman" w:cs="Times New Roman"/>
                <w:sz w:val="24"/>
                <w:szCs w:val="24"/>
                <w:lang w:eastAsia="en-US"/>
              </w:rPr>
              <w:t>Подготовка к практическому занятию. Выполнение упражнений по теме.</w:t>
            </w:r>
          </w:p>
        </w:tc>
        <w:tc>
          <w:tcPr>
            <w:tcW w:w="764" w:type="pct"/>
            <w:tcBorders>
              <w:top w:val="single" w:sz="4" w:space="0" w:color="auto"/>
              <w:left w:val="single" w:sz="4" w:space="0" w:color="auto"/>
              <w:bottom w:val="single" w:sz="4" w:space="0" w:color="auto"/>
              <w:right w:val="single" w:sz="4" w:space="0" w:color="auto"/>
            </w:tcBorders>
            <w:hideMark/>
          </w:tcPr>
          <w:p w:rsidR="00D148F6" w:rsidRDefault="00D148F6" w:rsidP="007A5A0B">
            <w:pPr>
              <w:pStyle w:val="Style14"/>
              <w:widowControl/>
              <w:ind w:firstLine="0"/>
              <w:jc w:val="left"/>
            </w:pPr>
            <w:r>
              <w:rPr>
                <w:lang w:eastAsia="en-US"/>
              </w:rPr>
              <w:t>Устный опрос.</w:t>
            </w:r>
          </w:p>
        </w:tc>
        <w:tc>
          <w:tcPr>
            <w:tcW w:w="517" w:type="pct"/>
            <w:tcBorders>
              <w:top w:val="single" w:sz="4" w:space="0" w:color="auto"/>
              <w:left w:val="single" w:sz="4" w:space="0" w:color="auto"/>
              <w:bottom w:val="single" w:sz="4" w:space="0" w:color="auto"/>
              <w:right w:val="single" w:sz="4" w:space="0" w:color="auto"/>
            </w:tcBorders>
          </w:tcPr>
          <w:p w:rsidR="00D148F6" w:rsidRDefault="00D148F6" w:rsidP="007A5A0B">
            <w:pPr>
              <w:pStyle w:val="Style14"/>
              <w:widowControl/>
              <w:ind w:firstLine="0"/>
              <w:jc w:val="left"/>
              <w:rPr>
                <w:lang w:eastAsia="en-US"/>
              </w:rPr>
            </w:pPr>
            <w:r>
              <w:rPr>
                <w:lang w:eastAsia="en-US"/>
              </w:rPr>
              <w:t>ОК-4 – зув</w:t>
            </w:r>
          </w:p>
          <w:p w:rsidR="00D148F6" w:rsidRDefault="00D148F6" w:rsidP="007A5A0B">
            <w:pPr>
              <w:pStyle w:val="Style14"/>
              <w:widowControl/>
              <w:ind w:firstLine="0"/>
              <w:jc w:val="left"/>
              <w:rPr>
                <w:lang w:eastAsia="en-US"/>
              </w:rPr>
            </w:pPr>
            <w:r>
              <w:rPr>
                <w:lang w:eastAsia="en-US"/>
              </w:rPr>
              <w:t>ОПК-1 – зув</w:t>
            </w:r>
          </w:p>
          <w:p w:rsidR="00D148F6" w:rsidRDefault="00D148F6" w:rsidP="007A5A0B">
            <w:pPr>
              <w:pStyle w:val="Style14"/>
              <w:widowControl/>
              <w:ind w:firstLine="0"/>
              <w:jc w:val="left"/>
              <w:rPr>
                <w:rStyle w:val="FontStyle31"/>
                <w:sz w:val="24"/>
                <w:szCs w:val="24"/>
              </w:rPr>
            </w:pPr>
            <w:r>
              <w:rPr>
                <w:lang w:eastAsia="en-US"/>
              </w:rPr>
              <w:t>ПК-1 – зув.</w:t>
            </w:r>
          </w:p>
        </w:tc>
      </w:tr>
      <w:tr w:rsidR="00D148F6" w:rsidTr="007A5A0B">
        <w:trPr>
          <w:trHeight w:val="499"/>
        </w:trPr>
        <w:tc>
          <w:tcPr>
            <w:tcW w:w="1653" w:type="pct"/>
          </w:tcPr>
          <w:p w:rsidR="00D148F6" w:rsidRPr="00515C43" w:rsidRDefault="00D148F6" w:rsidP="007A5A0B">
            <w:pPr>
              <w:ind w:firstLine="0"/>
              <w:rPr>
                <w:rFonts w:eastAsia="Calibri"/>
              </w:rPr>
            </w:pPr>
            <w:r w:rsidRPr="00515C43">
              <w:rPr>
                <w:rFonts w:eastAsia="Calibri"/>
              </w:rPr>
              <w:t>4. Раздел 4 Стилистика</w:t>
            </w:r>
          </w:p>
        </w:tc>
        <w:tc>
          <w:tcPr>
            <w:tcW w:w="160" w:type="pct"/>
            <w:tcBorders>
              <w:top w:val="single" w:sz="4" w:space="0" w:color="auto"/>
              <w:left w:val="single" w:sz="4" w:space="0" w:color="auto"/>
              <w:bottom w:val="single" w:sz="4" w:space="0" w:color="auto"/>
              <w:right w:val="single" w:sz="4" w:space="0" w:color="auto"/>
            </w:tcBorders>
          </w:tcPr>
          <w:p w:rsidR="00D148F6" w:rsidRPr="0092457E" w:rsidRDefault="00D148F6" w:rsidP="007A5A0B">
            <w:pPr>
              <w:pStyle w:val="Style14"/>
              <w:widowControl/>
              <w:ind w:firstLine="0"/>
              <w:jc w:val="center"/>
              <w:rPr>
                <w:b/>
                <w:lang w:eastAsia="en-US"/>
              </w:rPr>
            </w:pPr>
          </w:p>
        </w:tc>
        <w:tc>
          <w:tcPr>
            <w:tcW w:w="185" w:type="pct"/>
            <w:tcBorders>
              <w:top w:val="single" w:sz="4" w:space="0" w:color="auto"/>
              <w:left w:val="single" w:sz="4" w:space="0" w:color="auto"/>
              <w:bottom w:val="single" w:sz="4" w:space="0" w:color="auto"/>
              <w:right w:val="single" w:sz="4" w:space="0" w:color="auto"/>
            </w:tcBorders>
          </w:tcPr>
          <w:p w:rsidR="00D148F6" w:rsidRDefault="00D148F6" w:rsidP="007A5A0B">
            <w:pPr>
              <w:pStyle w:val="Style14"/>
              <w:widowControl/>
              <w:ind w:firstLine="0"/>
              <w:jc w:val="center"/>
              <w:rPr>
                <w:lang w:eastAsia="en-US"/>
              </w:rPr>
            </w:pPr>
          </w:p>
        </w:tc>
        <w:tc>
          <w:tcPr>
            <w:tcW w:w="252" w:type="pct"/>
            <w:tcBorders>
              <w:top w:val="single" w:sz="4" w:space="0" w:color="auto"/>
              <w:left w:val="single" w:sz="4" w:space="0" w:color="auto"/>
              <w:bottom w:val="single" w:sz="4" w:space="0" w:color="auto"/>
              <w:right w:val="single" w:sz="4" w:space="0" w:color="auto"/>
            </w:tcBorders>
          </w:tcPr>
          <w:p w:rsidR="00D148F6" w:rsidRDefault="00D148F6" w:rsidP="007A5A0B">
            <w:pPr>
              <w:pStyle w:val="Style14"/>
              <w:widowControl/>
              <w:ind w:firstLine="0"/>
              <w:jc w:val="center"/>
              <w:rPr>
                <w:b/>
                <w:lang w:eastAsia="en-US"/>
              </w:rPr>
            </w:pPr>
          </w:p>
        </w:tc>
        <w:tc>
          <w:tcPr>
            <w:tcW w:w="335" w:type="pct"/>
            <w:tcBorders>
              <w:top w:val="single" w:sz="4" w:space="0" w:color="auto"/>
              <w:left w:val="single" w:sz="4" w:space="0" w:color="auto"/>
              <w:bottom w:val="single" w:sz="4" w:space="0" w:color="auto"/>
              <w:right w:val="single" w:sz="4" w:space="0" w:color="auto"/>
            </w:tcBorders>
          </w:tcPr>
          <w:p w:rsidR="00D148F6" w:rsidRPr="007D337E" w:rsidRDefault="00D148F6" w:rsidP="007A5A0B">
            <w:pPr>
              <w:pStyle w:val="Style14"/>
              <w:widowControl/>
              <w:ind w:firstLine="0"/>
              <w:jc w:val="center"/>
              <w:rPr>
                <w:lang w:eastAsia="en-US"/>
              </w:rPr>
            </w:pPr>
          </w:p>
        </w:tc>
        <w:tc>
          <w:tcPr>
            <w:tcW w:w="365" w:type="pct"/>
            <w:tcBorders>
              <w:top w:val="single" w:sz="4" w:space="0" w:color="auto"/>
              <w:left w:val="single" w:sz="4" w:space="0" w:color="auto"/>
              <w:bottom w:val="single" w:sz="4" w:space="0" w:color="auto"/>
              <w:right w:val="single" w:sz="4" w:space="0" w:color="auto"/>
            </w:tcBorders>
          </w:tcPr>
          <w:p w:rsidR="00D148F6" w:rsidRPr="0092457E" w:rsidRDefault="00D148F6" w:rsidP="007A5A0B">
            <w:pPr>
              <w:pStyle w:val="Style14"/>
              <w:widowControl/>
              <w:ind w:firstLine="0"/>
              <w:jc w:val="center"/>
              <w:rPr>
                <w:rStyle w:val="FontStyle31"/>
                <w:rFonts w:ascii="Times New Roman" w:hAnsi="Times New Roman" w:cs="Times New Roman"/>
                <w:sz w:val="24"/>
                <w:szCs w:val="24"/>
              </w:rPr>
            </w:pPr>
          </w:p>
        </w:tc>
        <w:tc>
          <w:tcPr>
            <w:tcW w:w="769" w:type="pct"/>
            <w:tcBorders>
              <w:top w:val="single" w:sz="4" w:space="0" w:color="auto"/>
              <w:left w:val="single" w:sz="4" w:space="0" w:color="auto"/>
              <w:bottom w:val="single" w:sz="4" w:space="0" w:color="auto"/>
              <w:right w:val="single" w:sz="4" w:space="0" w:color="auto"/>
            </w:tcBorders>
            <w:hideMark/>
          </w:tcPr>
          <w:p w:rsidR="00D148F6" w:rsidRDefault="00D148F6" w:rsidP="007A5A0B">
            <w:pPr>
              <w:pStyle w:val="Style14"/>
              <w:widowControl/>
              <w:ind w:firstLine="0"/>
              <w:jc w:val="left"/>
              <w:rPr>
                <w:rStyle w:val="FontStyle31"/>
                <w:rFonts w:ascii="Times New Roman" w:hAnsi="Times New Roman" w:cs="Times New Roman"/>
                <w:b/>
                <w:sz w:val="24"/>
                <w:szCs w:val="24"/>
                <w:lang w:eastAsia="en-US"/>
              </w:rPr>
            </w:pPr>
          </w:p>
        </w:tc>
        <w:tc>
          <w:tcPr>
            <w:tcW w:w="764" w:type="pct"/>
            <w:tcBorders>
              <w:top w:val="single" w:sz="4" w:space="0" w:color="auto"/>
              <w:left w:val="single" w:sz="4" w:space="0" w:color="auto"/>
              <w:bottom w:val="single" w:sz="4" w:space="0" w:color="auto"/>
              <w:right w:val="single" w:sz="4" w:space="0" w:color="auto"/>
            </w:tcBorders>
            <w:hideMark/>
          </w:tcPr>
          <w:p w:rsidR="00D148F6" w:rsidRDefault="00D148F6" w:rsidP="007A5A0B">
            <w:pPr>
              <w:pStyle w:val="Style14"/>
              <w:widowControl/>
              <w:ind w:firstLine="0"/>
              <w:jc w:val="left"/>
              <w:rPr>
                <w:rStyle w:val="FontStyle31"/>
                <w:rFonts w:ascii="Times New Roman" w:hAnsi="Times New Roman" w:cs="Times New Roman"/>
                <w:b/>
                <w:sz w:val="24"/>
                <w:szCs w:val="24"/>
                <w:lang w:eastAsia="en-US"/>
              </w:rPr>
            </w:pPr>
          </w:p>
        </w:tc>
        <w:tc>
          <w:tcPr>
            <w:tcW w:w="517" w:type="pct"/>
            <w:tcBorders>
              <w:top w:val="single" w:sz="4" w:space="0" w:color="auto"/>
              <w:left w:val="single" w:sz="4" w:space="0" w:color="auto"/>
              <w:bottom w:val="single" w:sz="4" w:space="0" w:color="auto"/>
              <w:right w:val="single" w:sz="4" w:space="0" w:color="auto"/>
            </w:tcBorders>
          </w:tcPr>
          <w:p w:rsidR="00D148F6" w:rsidRDefault="00D148F6" w:rsidP="007A5A0B">
            <w:pPr>
              <w:pStyle w:val="Style14"/>
              <w:widowControl/>
              <w:ind w:firstLine="0"/>
              <w:jc w:val="left"/>
            </w:pPr>
          </w:p>
        </w:tc>
      </w:tr>
      <w:tr w:rsidR="00D148F6" w:rsidTr="007A5A0B">
        <w:trPr>
          <w:trHeight w:val="499"/>
        </w:trPr>
        <w:tc>
          <w:tcPr>
            <w:tcW w:w="1653" w:type="pct"/>
          </w:tcPr>
          <w:p w:rsidR="00D148F6" w:rsidRPr="00515C43" w:rsidRDefault="00D148F6" w:rsidP="007A5A0B">
            <w:pPr>
              <w:ind w:firstLine="0"/>
              <w:rPr>
                <w:rFonts w:eastAsia="Calibri"/>
              </w:rPr>
            </w:pPr>
            <w:r w:rsidRPr="00515C43">
              <w:rPr>
                <w:rFonts w:eastAsia="Calibri"/>
              </w:rPr>
              <w:t xml:space="preserve">4.1 Тема </w:t>
            </w:r>
          </w:p>
          <w:p w:rsidR="00D148F6" w:rsidRPr="00515C43" w:rsidRDefault="00D148F6" w:rsidP="007A5A0B">
            <w:pPr>
              <w:rPr>
                <w:rFonts w:eastAsia="Calibri"/>
              </w:rPr>
            </w:pPr>
            <w:r w:rsidRPr="00515C43">
              <w:rPr>
                <w:rFonts w:eastAsia="Calibri"/>
              </w:rPr>
              <w:t xml:space="preserve">Предмет и задачи стилистики. Текст как предмет изучения </w:t>
            </w:r>
            <w:r w:rsidRPr="00515C43">
              <w:rPr>
                <w:rFonts w:eastAsia="Calibri"/>
              </w:rPr>
              <w:lastRenderedPageBreak/>
              <w:t>стилистики.</w:t>
            </w:r>
          </w:p>
        </w:tc>
        <w:tc>
          <w:tcPr>
            <w:tcW w:w="160" w:type="pct"/>
            <w:tcBorders>
              <w:top w:val="single" w:sz="4" w:space="0" w:color="auto"/>
              <w:left w:val="single" w:sz="4" w:space="0" w:color="auto"/>
              <w:bottom w:val="single" w:sz="4" w:space="0" w:color="auto"/>
              <w:right w:val="single" w:sz="4" w:space="0" w:color="auto"/>
            </w:tcBorders>
          </w:tcPr>
          <w:p w:rsidR="00D148F6" w:rsidRPr="0092457E" w:rsidRDefault="00D148F6" w:rsidP="007A5A0B">
            <w:pPr>
              <w:pStyle w:val="Style14"/>
              <w:widowControl/>
              <w:ind w:firstLine="0"/>
              <w:jc w:val="center"/>
              <w:rPr>
                <w:b/>
                <w:lang w:eastAsia="en-US"/>
              </w:rPr>
            </w:pPr>
          </w:p>
        </w:tc>
        <w:tc>
          <w:tcPr>
            <w:tcW w:w="185" w:type="pct"/>
            <w:tcBorders>
              <w:top w:val="single" w:sz="4" w:space="0" w:color="auto"/>
              <w:left w:val="single" w:sz="4" w:space="0" w:color="auto"/>
              <w:bottom w:val="single" w:sz="4" w:space="0" w:color="auto"/>
              <w:right w:val="single" w:sz="4" w:space="0" w:color="auto"/>
            </w:tcBorders>
          </w:tcPr>
          <w:p w:rsidR="00D148F6" w:rsidRDefault="00D148F6" w:rsidP="007A5A0B">
            <w:pPr>
              <w:pStyle w:val="Style14"/>
              <w:widowControl/>
              <w:ind w:firstLine="0"/>
              <w:jc w:val="center"/>
              <w:rPr>
                <w:lang w:eastAsia="en-US"/>
              </w:rPr>
            </w:pPr>
            <w:r>
              <w:rPr>
                <w:lang w:eastAsia="en-US"/>
              </w:rPr>
              <w:t>2</w:t>
            </w:r>
          </w:p>
        </w:tc>
        <w:tc>
          <w:tcPr>
            <w:tcW w:w="252" w:type="pct"/>
            <w:tcBorders>
              <w:top w:val="single" w:sz="4" w:space="0" w:color="auto"/>
              <w:left w:val="single" w:sz="4" w:space="0" w:color="auto"/>
              <w:bottom w:val="single" w:sz="4" w:space="0" w:color="auto"/>
              <w:right w:val="single" w:sz="4" w:space="0" w:color="auto"/>
            </w:tcBorders>
          </w:tcPr>
          <w:p w:rsidR="00D148F6" w:rsidRPr="00A84D05" w:rsidRDefault="00D148F6" w:rsidP="007A5A0B">
            <w:pPr>
              <w:pStyle w:val="Style14"/>
              <w:widowControl/>
              <w:ind w:firstLine="0"/>
              <w:jc w:val="center"/>
              <w:rPr>
                <w:lang w:eastAsia="en-US"/>
              </w:rPr>
            </w:pPr>
            <w:r w:rsidRPr="00A84D05">
              <w:rPr>
                <w:lang w:eastAsia="en-US"/>
              </w:rPr>
              <w:t>8</w:t>
            </w:r>
          </w:p>
        </w:tc>
        <w:tc>
          <w:tcPr>
            <w:tcW w:w="335" w:type="pct"/>
            <w:tcBorders>
              <w:top w:val="single" w:sz="4" w:space="0" w:color="auto"/>
              <w:left w:val="single" w:sz="4" w:space="0" w:color="auto"/>
              <w:bottom w:val="single" w:sz="4" w:space="0" w:color="auto"/>
              <w:right w:val="single" w:sz="4" w:space="0" w:color="auto"/>
            </w:tcBorders>
          </w:tcPr>
          <w:p w:rsidR="00D148F6" w:rsidRPr="007D337E" w:rsidRDefault="00D148F6" w:rsidP="007A5A0B">
            <w:pPr>
              <w:pStyle w:val="Style14"/>
              <w:widowControl/>
              <w:ind w:firstLine="0"/>
              <w:jc w:val="center"/>
              <w:rPr>
                <w:lang w:eastAsia="en-US"/>
              </w:rPr>
            </w:pPr>
          </w:p>
        </w:tc>
        <w:tc>
          <w:tcPr>
            <w:tcW w:w="365" w:type="pct"/>
            <w:tcBorders>
              <w:top w:val="single" w:sz="4" w:space="0" w:color="auto"/>
              <w:left w:val="single" w:sz="4" w:space="0" w:color="auto"/>
              <w:bottom w:val="single" w:sz="4" w:space="0" w:color="auto"/>
              <w:right w:val="single" w:sz="4" w:space="0" w:color="auto"/>
            </w:tcBorders>
          </w:tcPr>
          <w:p w:rsidR="00D148F6" w:rsidRPr="0092457E" w:rsidRDefault="00D148F6" w:rsidP="007A5A0B">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5,1</w:t>
            </w:r>
          </w:p>
        </w:tc>
        <w:tc>
          <w:tcPr>
            <w:tcW w:w="769" w:type="pct"/>
            <w:tcBorders>
              <w:top w:val="single" w:sz="4" w:space="0" w:color="auto"/>
              <w:left w:val="single" w:sz="4" w:space="0" w:color="auto"/>
              <w:bottom w:val="single" w:sz="4" w:space="0" w:color="auto"/>
              <w:right w:val="single" w:sz="4" w:space="0" w:color="auto"/>
            </w:tcBorders>
            <w:hideMark/>
          </w:tcPr>
          <w:p w:rsidR="00D148F6" w:rsidRDefault="00D148F6" w:rsidP="007A5A0B">
            <w:pPr>
              <w:pStyle w:val="Style14"/>
              <w:widowControl/>
              <w:ind w:firstLine="0"/>
              <w:jc w:val="left"/>
              <w:rPr>
                <w:rStyle w:val="FontStyle31"/>
                <w:rFonts w:ascii="Times New Roman" w:hAnsi="Times New Roman" w:cs="Times New Roman"/>
                <w:sz w:val="24"/>
                <w:szCs w:val="24"/>
                <w:lang w:eastAsia="en-US"/>
              </w:rPr>
            </w:pPr>
            <w:r>
              <w:rPr>
                <w:rStyle w:val="FontStyle31"/>
                <w:rFonts w:ascii="Times New Roman" w:hAnsi="Times New Roman" w:cs="Times New Roman"/>
                <w:sz w:val="24"/>
                <w:szCs w:val="24"/>
                <w:lang w:eastAsia="en-US"/>
              </w:rPr>
              <w:t xml:space="preserve">Подготовка к практическому занятию. Выполнение </w:t>
            </w:r>
            <w:r>
              <w:rPr>
                <w:rStyle w:val="FontStyle31"/>
                <w:rFonts w:ascii="Times New Roman" w:hAnsi="Times New Roman" w:cs="Times New Roman"/>
                <w:sz w:val="24"/>
                <w:szCs w:val="24"/>
                <w:lang w:eastAsia="en-US"/>
              </w:rPr>
              <w:lastRenderedPageBreak/>
              <w:t>упражнений по теме.</w:t>
            </w:r>
          </w:p>
        </w:tc>
        <w:tc>
          <w:tcPr>
            <w:tcW w:w="764" w:type="pct"/>
            <w:tcBorders>
              <w:top w:val="single" w:sz="4" w:space="0" w:color="auto"/>
              <w:left w:val="single" w:sz="4" w:space="0" w:color="auto"/>
              <w:bottom w:val="single" w:sz="4" w:space="0" w:color="auto"/>
              <w:right w:val="single" w:sz="4" w:space="0" w:color="auto"/>
            </w:tcBorders>
            <w:hideMark/>
          </w:tcPr>
          <w:p w:rsidR="00D148F6" w:rsidRDefault="00D148F6" w:rsidP="007A5A0B">
            <w:pPr>
              <w:pStyle w:val="Style14"/>
              <w:widowControl/>
              <w:ind w:firstLine="0"/>
              <w:jc w:val="left"/>
            </w:pPr>
            <w:r>
              <w:rPr>
                <w:lang w:eastAsia="en-US"/>
              </w:rPr>
              <w:lastRenderedPageBreak/>
              <w:t>Устный опрос.</w:t>
            </w:r>
          </w:p>
        </w:tc>
        <w:tc>
          <w:tcPr>
            <w:tcW w:w="517" w:type="pct"/>
            <w:tcBorders>
              <w:top w:val="single" w:sz="4" w:space="0" w:color="auto"/>
              <w:left w:val="single" w:sz="4" w:space="0" w:color="auto"/>
              <w:bottom w:val="single" w:sz="4" w:space="0" w:color="auto"/>
              <w:right w:val="single" w:sz="4" w:space="0" w:color="auto"/>
            </w:tcBorders>
          </w:tcPr>
          <w:p w:rsidR="00D148F6" w:rsidRDefault="00D148F6" w:rsidP="007A5A0B">
            <w:pPr>
              <w:pStyle w:val="Style14"/>
              <w:widowControl/>
              <w:ind w:firstLine="0"/>
              <w:jc w:val="left"/>
              <w:rPr>
                <w:lang w:eastAsia="en-US"/>
              </w:rPr>
            </w:pPr>
            <w:r>
              <w:rPr>
                <w:lang w:eastAsia="en-US"/>
              </w:rPr>
              <w:t>ОК-4 – зув</w:t>
            </w:r>
          </w:p>
          <w:p w:rsidR="00D148F6" w:rsidRDefault="00D148F6" w:rsidP="007A5A0B">
            <w:pPr>
              <w:pStyle w:val="Style14"/>
              <w:widowControl/>
              <w:ind w:firstLine="0"/>
              <w:jc w:val="left"/>
              <w:rPr>
                <w:lang w:eastAsia="en-US"/>
              </w:rPr>
            </w:pPr>
            <w:r>
              <w:rPr>
                <w:lang w:eastAsia="en-US"/>
              </w:rPr>
              <w:t>ОПК-1 – зув</w:t>
            </w:r>
          </w:p>
          <w:p w:rsidR="00D148F6" w:rsidRDefault="00D148F6" w:rsidP="007A5A0B">
            <w:pPr>
              <w:pStyle w:val="Style14"/>
              <w:widowControl/>
              <w:ind w:firstLine="0"/>
              <w:jc w:val="left"/>
              <w:rPr>
                <w:rStyle w:val="FontStyle31"/>
                <w:sz w:val="24"/>
                <w:szCs w:val="24"/>
              </w:rPr>
            </w:pPr>
            <w:r>
              <w:rPr>
                <w:lang w:eastAsia="en-US"/>
              </w:rPr>
              <w:lastRenderedPageBreak/>
              <w:t>ПК-1 – зув.</w:t>
            </w:r>
          </w:p>
        </w:tc>
      </w:tr>
      <w:tr w:rsidR="00D148F6" w:rsidTr="007A5A0B">
        <w:trPr>
          <w:trHeight w:val="499"/>
        </w:trPr>
        <w:tc>
          <w:tcPr>
            <w:tcW w:w="1653" w:type="pct"/>
          </w:tcPr>
          <w:p w:rsidR="00D148F6" w:rsidRPr="00727F00" w:rsidRDefault="00D148F6" w:rsidP="007A5A0B">
            <w:pPr>
              <w:pStyle w:val="Style14"/>
              <w:widowControl/>
              <w:ind w:firstLine="0"/>
              <w:rPr>
                <w:b/>
              </w:rPr>
            </w:pPr>
            <w:r w:rsidRPr="00727F00">
              <w:rPr>
                <w:b/>
              </w:rPr>
              <w:lastRenderedPageBreak/>
              <w:t>Итого за семестр</w:t>
            </w:r>
          </w:p>
        </w:tc>
        <w:tc>
          <w:tcPr>
            <w:tcW w:w="160" w:type="pct"/>
            <w:tcBorders>
              <w:top w:val="single" w:sz="4" w:space="0" w:color="auto"/>
              <w:left w:val="single" w:sz="4" w:space="0" w:color="auto"/>
              <w:bottom w:val="single" w:sz="4" w:space="0" w:color="auto"/>
              <w:right w:val="single" w:sz="4" w:space="0" w:color="auto"/>
            </w:tcBorders>
          </w:tcPr>
          <w:p w:rsidR="00D148F6" w:rsidRDefault="00D148F6" w:rsidP="007A5A0B">
            <w:pPr>
              <w:pStyle w:val="Style14"/>
              <w:widowControl/>
              <w:ind w:firstLine="0"/>
              <w:jc w:val="center"/>
              <w:rPr>
                <w:b/>
                <w:lang w:eastAsia="en-US"/>
              </w:rPr>
            </w:pPr>
          </w:p>
        </w:tc>
        <w:tc>
          <w:tcPr>
            <w:tcW w:w="185" w:type="pct"/>
            <w:tcBorders>
              <w:top w:val="single" w:sz="4" w:space="0" w:color="auto"/>
              <w:left w:val="single" w:sz="4" w:space="0" w:color="auto"/>
              <w:bottom w:val="single" w:sz="4" w:space="0" w:color="auto"/>
              <w:right w:val="single" w:sz="4" w:space="0" w:color="auto"/>
            </w:tcBorders>
          </w:tcPr>
          <w:p w:rsidR="00D148F6" w:rsidRDefault="00D148F6" w:rsidP="007A5A0B">
            <w:pPr>
              <w:pStyle w:val="Style14"/>
              <w:widowControl/>
              <w:ind w:firstLine="0"/>
              <w:jc w:val="center"/>
              <w:rPr>
                <w:b/>
                <w:lang w:eastAsia="en-US"/>
              </w:rPr>
            </w:pPr>
            <w:r>
              <w:rPr>
                <w:b/>
                <w:lang w:eastAsia="en-US"/>
              </w:rPr>
              <w:t>18</w:t>
            </w:r>
          </w:p>
        </w:tc>
        <w:tc>
          <w:tcPr>
            <w:tcW w:w="252" w:type="pct"/>
            <w:tcBorders>
              <w:top w:val="single" w:sz="4" w:space="0" w:color="auto"/>
              <w:left w:val="single" w:sz="4" w:space="0" w:color="auto"/>
              <w:bottom w:val="single" w:sz="4" w:space="0" w:color="auto"/>
              <w:right w:val="single" w:sz="4" w:space="0" w:color="auto"/>
            </w:tcBorders>
          </w:tcPr>
          <w:p w:rsidR="00D148F6" w:rsidRDefault="00D148F6" w:rsidP="007A5A0B">
            <w:pPr>
              <w:pStyle w:val="Style14"/>
              <w:widowControl/>
              <w:ind w:firstLine="0"/>
              <w:jc w:val="center"/>
              <w:rPr>
                <w:b/>
                <w:lang w:eastAsia="en-US"/>
              </w:rPr>
            </w:pPr>
            <w:r>
              <w:rPr>
                <w:b/>
                <w:lang w:eastAsia="en-US"/>
              </w:rPr>
              <w:t>36</w:t>
            </w:r>
          </w:p>
        </w:tc>
        <w:tc>
          <w:tcPr>
            <w:tcW w:w="335" w:type="pct"/>
            <w:tcBorders>
              <w:top w:val="single" w:sz="4" w:space="0" w:color="auto"/>
              <w:left w:val="single" w:sz="4" w:space="0" w:color="auto"/>
              <w:bottom w:val="single" w:sz="4" w:space="0" w:color="auto"/>
              <w:right w:val="single" w:sz="4" w:space="0" w:color="auto"/>
            </w:tcBorders>
          </w:tcPr>
          <w:p w:rsidR="00D148F6" w:rsidRDefault="00D148F6" w:rsidP="007A5A0B">
            <w:pPr>
              <w:pStyle w:val="Style14"/>
              <w:widowControl/>
              <w:ind w:firstLine="0"/>
              <w:jc w:val="center"/>
              <w:rPr>
                <w:b/>
                <w:lang w:eastAsia="en-US"/>
              </w:rPr>
            </w:pPr>
          </w:p>
        </w:tc>
        <w:tc>
          <w:tcPr>
            <w:tcW w:w="365" w:type="pct"/>
            <w:tcBorders>
              <w:top w:val="single" w:sz="4" w:space="0" w:color="auto"/>
              <w:left w:val="single" w:sz="4" w:space="0" w:color="auto"/>
              <w:bottom w:val="single" w:sz="4" w:space="0" w:color="auto"/>
              <w:right w:val="single" w:sz="4" w:space="0" w:color="auto"/>
            </w:tcBorders>
          </w:tcPr>
          <w:p w:rsidR="00D148F6" w:rsidRPr="007579FF" w:rsidRDefault="00D148F6" w:rsidP="007A5A0B">
            <w:pPr>
              <w:pStyle w:val="Style14"/>
              <w:widowControl/>
              <w:ind w:firstLine="0"/>
              <w:jc w:val="center"/>
              <w:rPr>
                <w:rStyle w:val="FontStyle31"/>
                <w:rFonts w:ascii="Times New Roman" w:hAnsi="Times New Roman" w:cs="Times New Roman"/>
                <w:b/>
                <w:sz w:val="24"/>
                <w:szCs w:val="24"/>
              </w:rPr>
            </w:pPr>
            <w:r>
              <w:rPr>
                <w:rStyle w:val="FontStyle31"/>
                <w:rFonts w:ascii="Times New Roman" w:hAnsi="Times New Roman" w:cs="Times New Roman"/>
                <w:b/>
                <w:sz w:val="24"/>
                <w:szCs w:val="24"/>
              </w:rPr>
              <w:t>15,1</w:t>
            </w:r>
          </w:p>
        </w:tc>
        <w:tc>
          <w:tcPr>
            <w:tcW w:w="769" w:type="pct"/>
            <w:tcBorders>
              <w:top w:val="single" w:sz="4" w:space="0" w:color="auto"/>
              <w:left w:val="single" w:sz="4" w:space="0" w:color="auto"/>
              <w:bottom w:val="single" w:sz="4" w:space="0" w:color="auto"/>
              <w:right w:val="single" w:sz="4" w:space="0" w:color="auto"/>
            </w:tcBorders>
          </w:tcPr>
          <w:p w:rsidR="00D148F6" w:rsidRDefault="00D148F6" w:rsidP="007A5A0B">
            <w:pPr>
              <w:pStyle w:val="Style14"/>
              <w:widowControl/>
              <w:ind w:firstLine="0"/>
              <w:jc w:val="left"/>
              <w:rPr>
                <w:rStyle w:val="FontStyle31"/>
                <w:rFonts w:ascii="Times New Roman" w:hAnsi="Times New Roman" w:cs="Times New Roman"/>
                <w:b/>
                <w:sz w:val="24"/>
                <w:szCs w:val="24"/>
                <w:lang w:eastAsia="en-US"/>
              </w:rPr>
            </w:pPr>
          </w:p>
        </w:tc>
        <w:tc>
          <w:tcPr>
            <w:tcW w:w="764" w:type="pct"/>
            <w:tcBorders>
              <w:top w:val="single" w:sz="4" w:space="0" w:color="auto"/>
              <w:left w:val="single" w:sz="4" w:space="0" w:color="auto"/>
              <w:bottom w:val="single" w:sz="4" w:space="0" w:color="auto"/>
              <w:right w:val="single" w:sz="4" w:space="0" w:color="auto"/>
            </w:tcBorders>
            <w:hideMark/>
          </w:tcPr>
          <w:p w:rsidR="00D148F6" w:rsidRDefault="00D148F6" w:rsidP="007A5A0B">
            <w:pPr>
              <w:pStyle w:val="Style14"/>
              <w:widowControl/>
              <w:ind w:firstLine="0"/>
              <w:jc w:val="left"/>
              <w:rPr>
                <w:rStyle w:val="FontStyle31"/>
                <w:b/>
                <w:sz w:val="24"/>
                <w:szCs w:val="24"/>
                <w:lang w:eastAsia="en-US"/>
              </w:rPr>
            </w:pPr>
            <w:r>
              <w:rPr>
                <w:b/>
                <w:lang w:eastAsia="en-US"/>
              </w:rPr>
              <w:t xml:space="preserve">Промежуточная аттестация – экзамен </w:t>
            </w:r>
          </w:p>
        </w:tc>
        <w:tc>
          <w:tcPr>
            <w:tcW w:w="517" w:type="pct"/>
            <w:tcBorders>
              <w:top w:val="single" w:sz="4" w:space="0" w:color="auto"/>
              <w:left w:val="single" w:sz="4" w:space="0" w:color="auto"/>
              <w:bottom w:val="single" w:sz="4" w:space="0" w:color="auto"/>
              <w:right w:val="single" w:sz="4" w:space="0" w:color="auto"/>
            </w:tcBorders>
          </w:tcPr>
          <w:p w:rsidR="00D148F6" w:rsidRDefault="00D148F6" w:rsidP="007A5A0B">
            <w:pPr>
              <w:pStyle w:val="Style14"/>
              <w:widowControl/>
              <w:ind w:firstLine="0"/>
              <w:jc w:val="left"/>
            </w:pPr>
          </w:p>
        </w:tc>
      </w:tr>
      <w:tr w:rsidR="00D148F6" w:rsidTr="007A5A0B">
        <w:trPr>
          <w:trHeight w:val="499"/>
        </w:trPr>
        <w:tc>
          <w:tcPr>
            <w:tcW w:w="1653" w:type="pct"/>
          </w:tcPr>
          <w:p w:rsidR="00D148F6" w:rsidRPr="00727F00" w:rsidRDefault="00D148F6" w:rsidP="007A5A0B">
            <w:pPr>
              <w:pStyle w:val="Style14"/>
              <w:widowControl/>
              <w:ind w:firstLine="0"/>
              <w:rPr>
                <w:b/>
              </w:rPr>
            </w:pPr>
            <w:r w:rsidRPr="00727F00">
              <w:rPr>
                <w:b/>
              </w:rPr>
              <w:t>Итого по дисциплине</w:t>
            </w:r>
          </w:p>
        </w:tc>
        <w:tc>
          <w:tcPr>
            <w:tcW w:w="160" w:type="pct"/>
            <w:tcBorders>
              <w:top w:val="single" w:sz="4" w:space="0" w:color="auto"/>
              <w:left w:val="single" w:sz="4" w:space="0" w:color="auto"/>
              <w:bottom w:val="single" w:sz="4" w:space="0" w:color="auto"/>
              <w:right w:val="single" w:sz="4" w:space="0" w:color="auto"/>
            </w:tcBorders>
          </w:tcPr>
          <w:p w:rsidR="00D148F6" w:rsidRDefault="00D148F6" w:rsidP="007A5A0B">
            <w:pPr>
              <w:pStyle w:val="Style14"/>
              <w:widowControl/>
              <w:ind w:firstLine="0"/>
              <w:jc w:val="center"/>
              <w:rPr>
                <w:b/>
                <w:lang w:eastAsia="en-US"/>
              </w:rPr>
            </w:pPr>
          </w:p>
        </w:tc>
        <w:tc>
          <w:tcPr>
            <w:tcW w:w="185" w:type="pct"/>
            <w:tcBorders>
              <w:top w:val="single" w:sz="4" w:space="0" w:color="auto"/>
              <w:left w:val="single" w:sz="4" w:space="0" w:color="auto"/>
              <w:bottom w:val="single" w:sz="4" w:space="0" w:color="auto"/>
              <w:right w:val="single" w:sz="4" w:space="0" w:color="auto"/>
            </w:tcBorders>
          </w:tcPr>
          <w:p w:rsidR="00D148F6" w:rsidRDefault="00D148F6" w:rsidP="007A5A0B">
            <w:pPr>
              <w:pStyle w:val="Style14"/>
              <w:widowControl/>
              <w:ind w:firstLine="0"/>
              <w:jc w:val="center"/>
              <w:rPr>
                <w:b/>
                <w:lang w:eastAsia="en-US"/>
              </w:rPr>
            </w:pPr>
            <w:r>
              <w:rPr>
                <w:b/>
                <w:lang w:eastAsia="en-US"/>
              </w:rPr>
              <w:t>18</w:t>
            </w:r>
          </w:p>
        </w:tc>
        <w:tc>
          <w:tcPr>
            <w:tcW w:w="252" w:type="pct"/>
            <w:tcBorders>
              <w:top w:val="single" w:sz="4" w:space="0" w:color="auto"/>
              <w:left w:val="single" w:sz="4" w:space="0" w:color="auto"/>
              <w:bottom w:val="single" w:sz="4" w:space="0" w:color="auto"/>
              <w:right w:val="single" w:sz="4" w:space="0" w:color="auto"/>
            </w:tcBorders>
          </w:tcPr>
          <w:p w:rsidR="00D148F6" w:rsidRDefault="00D148F6" w:rsidP="007A5A0B">
            <w:pPr>
              <w:pStyle w:val="Style14"/>
              <w:widowControl/>
              <w:ind w:firstLine="0"/>
              <w:jc w:val="center"/>
              <w:rPr>
                <w:b/>
                <w:lang w:eastAsia="en-US"/>
              </w:rPr>
            </w:pPr>
            <w:r>
              <w:rPr>
                <w:b/>
                <w:lang w:eastAsia="en-US"/>
              </w:rPr>
              <w:t>36</w:t>
            </w:r>
          </w:p>
        </w:tc>
        <w:tc>
          <w:tcPr>
            <w:tcW w:w="335" w:type="pct"/>
            <w:tcBorders>
              <w:top w:val="single" w:sz="4" w:space="0" w:color="auto"/>
              <w:left w:val="single" w:sz="4" w:space="0" w:color="auto"/>
              <w:bottom w:val="single" w:sz="4" w:space="0" w:color="auto"/>
              <w:right w:val="single" w:sz="4" w:space="0" w:color="auto"/>
            </w:tcBorders>
          </w:tcPr>
          <w:p w:rsidR="00D148F6" w:rsidRDefault="00D148F6" w:rsidP="007A5A0B">
            <w:pPr>
              <w:pStyle w:val="Style14"/>
              <w:widowControl/>
              <w:ind w:firstLine="0"/>
              <w:jc w:val="center"/>
              <w:rPr>
                <w:b/>
                <w:lang w:eastAsia="en-US"/>
              </w:rPr>
            </w:pPr>
          </w:p>
        </w:tc>
        <w:tc>
          <w:tcPr>
            <w:tcW w:w="365" w:type="pct"/>
            <w:tcBorders>
              <w:top w:val="single" w:sz="4" w:space="0" w:color="auto"/>
              <w:left w:val="single" w:sz="4" w:space="0" w:color="auto"/>
              <w:bottom w:val="single" w:sz="4" w:space="0" w:color="auto"/>
              <w:right w:val="single" w:sz="4" w:space="0" w:color="auto"/>
            </w:tcBorders>
          </w:tcPr>
          <w:p w:rsidR="00D148F6" w:rsidRPr="001150C7" w:rsidRDefault="00D148F6" w:rsidP="007A5A0B">
            <w:pPr>
              <w:pStyle w:val="Style14"/>
              <w:widowControl/>
              <w:ind w:firstLine="0"/>
              <w:jc w:val="center"/>
              <w:rPr>
                <w:b/>
                <w:lang w:eastAsia="en-US"/>
              </w:rPr>
            </w:pPr>
            <w:r>
              <w:rPr>
                <w:b/>
                <w:lang w:eastAsia="en-US"/>
              </w:rPr>
              <w:t>15,1</w:t>
            </w:r>
          </w:p>
        </w:tc>
        <w:tc>
          <w:tcPr>
            <w:tcW w:w="769" w:type="pct"/>
            <w:tcBorders>
              <w:top w:val="single" w:sz="4" w:space="0" w:color="auto"/>
              <w:left w:val="single" w:sz="4" w:space="0" w:color="auto"/>
              <w:bottom w:val="single" w:sz="4" w:space="0" w:color="auto"/>
              <w:right w:val="single" w:sz="4" w:space="0" w:color="auto"/>
            </w:tcBorders>
          </w:tcPr>
          <w:p w:rsidR="00D148F6" w:rsidRDefault="00D148F6" w:rsidP="007A5A0B">
            <w:pPr>
              <w:pStyle w:val="Style14"/>
              <w:widowControl/>
              <w:ind w:firstLine="0"/>
              <w:jc w:val="left"/>
              <w:rPr>
                <w:b/>
                <w:highlight w:val="yellow"/>
                <w:lang w:eastAsia="en-US"/>
              </w:rPr>
            </w:pPr>
          </w:p>
        </w:tc>
        <w:tc>
          <w:tcPr>
            <w:tcW w:w="764" w:type="pct"/>
            <w:tcBorders>
              <w:top w:val="single" w:sz="4" w:space="0" w:color="auto"/>
              <w:left w:val="single" w:sz="4" w:space="0" w:color="auto"/>
              <w:bottom w:val="single" w:sz="4" w:space="0" w:color="auto"/>
              <w:right w:val="single" w:sz="4" w:space="0" w:color="auto"/>
            </w:tcBorders>
          </w:tcPr>
          <w:p w:rsidR="00D148F6" w:rsidRDefault="00D148F6" w:rsidP="007A5A0B">
            <w:pPr>
              <w:pStyle w:val="Style14"/>
              <w:widowControl/>
              <w:ind w:firstLine="0"/>
              <w:jc w:val="left"/>
              <w:rPr>
                <w:b/>
                <w:lang w:eastAsia="en-US"/>
              </w:rPr>
            </w:pPr>
          </w:p>
        </w:tc>
        <w:tc>
          <w:tcPr>
            <w:tcW w:w="517" w:type="pct"/>
            <w:tcBorders>
              <w:top w:val="single" w:sz="4" w:space="0" w:color="auto"/>
              <w:left w:val="single" w:sz="4" w:space="0" w:color="auto"/>
              <w:bottom w:val="single" w:sz="4" w:space="0" w:color="auto"/>
              <w:right w:val="single" w:sz="4" w:space="0" w:color="auto"/>
            </w:tcBorders>
          </w:tcPr>
          <w:p w:rsidR="00D148F6" w:rsidRDefault="00D148F6" w:rsidP="007A5A0B">
            <w:pPr>
              <w:pStyle w:val="Style14"/>
              <w:widowControl/>
              <w:ind w:firstLine="0"/>
              <w:jc w:val="left"/>
              <w:rPr>
                <w:b/>
                <w:lang w:eastAsia="en-US"/>
              </w:rPr>
            </w:pPr>
          </w:p>
        </w:tc>
      </w:tr>
    </w:tbl>
    <w:p w:rsidR="00D148F6" w:rsidRDefault="00D148F6" w:rsidP="00D148F6">
      <w:pPr>
        <w:pStyle w:val="1"/>
        <w:rPr>
          <w:rStyle w:val="FontStyle31"/>
          <w:rFonts w:ascii="Times New Roman" w:hAnsi="Times New Roman" w:cs="Times New Roman"/>
          <w:sz w:val="24"/>
          <w:szCs w:val="24"/>
        </w:rPr>
      </w:pPr>
      <w:r>
        <w:rPr>
          <w:rStyle w:val="FontStyle31"/>
          <w:rFonts w:ascii="Times New Roman" w:hAnsi="Times New Roman" w:cs="Times New Roman"/>
          <w:sz w:val="24"/>
          <w:szCs w:val="24"/>
        </w:rPr>
        <w:t>5 Образовательные и информационные технологии</w:t>
      </w:r>
    </w:p>
    <w:p w:rsidR="00D148F6" w:rsidRPr="00425158" w:rsidRDefault="00D148F6" w:rsidP="00D148F6">
      <w:pPr>
        <w:widowControl/>
        <w:autoSpaceDE/>
        <w:adjustRightInd/>
        <w:rPr>
          <w:rFonts w:eastAsiaTheme="minorHAnsi"/>
          <w:lang w:eastAsia="en-US"/>
        </w:rPr>
      </w:pPr>
      <w:r>
        <w:rPr>
          <w:rFonts w:eastAsiaTheme="minorHAnsi"/>
        </w:rPr>
        <w:t>При изучении дисциплины «</w:t>
      </w:r>
      <w:r w:rsidRPr="00F84908">
        <w:rPr>
          <w:bCs/>
        </w:rPr>
        <w:t xml:space="preserve">«Основы теории иностранного языка» </w:t>
      </w:r>
      <w:r>
        <w:rPr>
          <w:rFonts w:eastAsiaTheme="minorHAnsi"/>
        </w:rPr>
        <w:t>» используются следующие образовательные, интерактивные и информационные технологии: традиционные образовательные технологии (</w:t>
      </w:r>
      <w:r>
        <w:rPr>
          <w:rFonts w:eastAsiaTheme="minorHAnsi"/>
          <w:lang w:eastAsia="en-US"/>
        </w:rPr>
        <w:t>информационная лекция, практическое занятие), технологии проблемного обучения (проблемная лекция), интерактивные технологии (семинар-дискуссия), информационно-коммуникативные образовательные технологии (лекция-визуализация, практическое занятие в форме презентации).</w:t>
      </w:r>
    </w:p>
    <w:p w:rsidR="00C91091" w:rsidRDefault="00C91091" w:rsidP="00D148F6"/>
    <w:p w:rsidR="00D148F6" w:rsidRPr="00605C2D" w:rsidRDefault="00D148F6" w:rsidP="00D148F6">
      <w:r w:rsidRPr="00FB48D3">
        <w:t>П</w:t>
      </w:r>
      <w:r>
        <w:t>римерные темы для докладов и</w:t>
      </w:r>
      <w:r w:rsidRPr="0013716C">
        <w:t>/</w:t>
      </w:r>
      <w:r>
        <w:t>или презентаций, дискуссий и круглых столов</w:t>
      </w:r>
      <w:r w:rsidRPr="00605C2D">
        <w:t>:</w:t>
      </w:r>
    </w:p>
    <w:p w:rsidR="00D148F6" w:rsidRPr="00605C2D" w:rsidRDefault="00D148F6" w:rsidP="00D148F6">
      <w:r w:rsidRPr="00FB48D3">
        <w:t>Раздел</w:t>
      </w:r>
      <w:r w:rsidRPr="00605C2D">
        <w:t xml:space="preserve"> 1.</w:t>
      </w:r>
    </w:p>
    <w:p w:rsidR="00D148F6" w:rsidRDefault="00D148F6" w:rsidP="00D148F6">
      <w:pPr>
        <w:pStyle w:val="Style14"/>
        <w:numPr>
          <w:ilvl w:val="0"/>
          <w:numId w:val="32"/>
        </w:numPr>
      </w:pPr>
      <w:r>
        <w:t xml:space="preserve">Знак и знаковая система. </w:t>
      </w:r>
    </w:p>
    <w:p w:rsidR="00D148F6" w:rsidRDefault="00D148F6" w:rsidP="00D148F6">
      <w:pPr>
        <w:pStyle w:val="Style14"/>
        <w:numPr>
          <w:ilvl w:val="0"/>
          <w:numId w:val="32"/>
        </w:numPr>
      </w:pPr>
      <w:r>
        <w:t xml:space="preserve">Структура языкового знака. </w:t>
      </w:r>
    </w:p>
    <w:p w:rsidR="00D148F6" w:rsidRDefault="00D148F6" w:rsidP="00D148F6">
      <w:pPr>
        <w:pStyle w:val="Style14"/>
        <w:numPr>
          <w:ilvl w:val="0"/>
          <w:numId w:val="32"/>
        </w:numPr>
      </w:pPr>
      <w:r>
        <w:t xml:space="preserve">Системность языка. </w:t>
      </w:r>
    </w:p>
    <w:p w:rsidR="00D148F6" w:rsidRDefault="00D148F6" w:rsidP="00D148F6">
      <w:pPr>
        <w:pStyle w:val="Style14"/>
        <w:numPr>
          <w:ilvl w:val="0"/>
          <w:numId w:val="32"/>
        </w:numPr>
      </w:pPr>
      <w:r>
        <w:t xml:space="preserve">Типы языковых знаковых отношений. </w:t>
      </w:r>
    </w:p>
    <w:p w:rsidR="00D148F6" w:rsidRDefault="00D148F6" w:rsidP="00D148F6">
      <w:pPr>
        <w:pStyle w:val="Style14"/>
        <w:widowControl/>
        <w:numPr>
          <w:ilvl w:val="0"/>
          <w:numId w:val="32"/>
        </w:numPr>
      </w:pPr>
      <w:r>
        <w:t>Типология языковых значений.</w:t>
      </w:r>
    </w:p>
    <w:p w:rsidR="00D148F6" w:rsidRDefault="00D148F6" w:rsidP="00D148F6">
      <w:pPr>
        <w:pStyle w:val="Style14"/>
        <w:widowControl/>
        <w:numPr>
          <w:ilvl w:val="0"/>
          <w:numId w:val="32"/>
        </w:numPr>
      </w:pPr>
      <w:r w:rsidRPr="00B148C3">
        <w:t>Современная структура знаний о языке.</w:t>
      </w:r>
    </w:p>
    <w:p w:rsidR="00D148F6" w:rsidRDefault="00D148F6" w:rsidP="00D148F6">
      <w:pPr>
        <w:pStyle w:val="Style14"/>
        <w:widowControl/>
        <w:numPr>
          <w:ilvl w:val="0"/>
          <w:numId w:val="32"/>
        </w:numPr>
      </w:pPr>
      <w:r w:rsidRPr="004A647E">
        <w:t>Теория языкового знака. Язык как система знаков.</w:t>
      </w:r>
    </w:p>
    <w:p w:rsidR="00D148F6" w:rsidRDefault="00D148F6" w:rsidP="00D148F6">
      <w:pPr>
        <w:pStyle w:val="Style14"/>
        <w:numPr>
          <w:ilvl w:val="0"/>
          <w:numId w:val="32"/>
        </w:numPr>
      </w:pPr>
      <w:r>
        <w:t>Современные представления о психофизиологической основе мышления.</w:t>
      </w:r>
    </w:p>
    <w:p w:rsidR="00D148F6" w:rsidRDefault="00D148F6" w:rsidP="00D148F6">
      <w:pPr>
        <w:pStyle w:val="Style14"/>
        <w:numPr>
          <w:ilvl w:val="0"/>
          <w:numId w:val="32"/>
        </w:numPr>
      </w:pPr>
      <w:r>
        <w:t>Когнитивные основы речемыслительной деятельности.</w:t>
      </w:r>
    </w:p>
    <w:p w:rsidR="00D148F6" w:rsidRDefault="00D148F6" w:rsidP="00D148F6">
      <w:pPr>
        <w:pStyle w:val="Style14"/>
        <w:numPr>
          <w:ilvl w:val="0"/>
          <w:numId w:val="32"/>
        </w:numPr>
      </w:pPr>
      <w:r>
        <w:t>Компоненты сознания говорящего: память (различные виды памяти).</w:t>
      </w:r>
    </w:p>
    <w:p w:rsidR="00D148F6" w:rsidRDefault="00D148F6" w:rsidP="00D148F6">
      <w:pPr>
        <w:pStyle w:val="Style14"/>
        <w:numPr>
          <w:ilvl w:val="0"/>
          <w:numId w:val="32"/>
        </w:numPr>
      </w:pPr>
      <w:r>
        <w:t>Знаковый характер мышления человека.</w:t>
      </w:r>
    </w:p>
    <w:p w:rsidR="00D148F6" w:rsidRDefault="00D148F6" w:rsidP="00D148F6">
      <w:pPr>
        <w:pStyle w:val="Style14"/>
        <w:numPr>
          <w:ilvl w:val="0"/>
          <w:numId w:val="32"/>
        </w:numPr>
      </w:pPr>
      <w:r>
        <w:t xml:space="preserve">Генетические связи языка и мышления. </w:t>
      </w:r>
    </w:p>
    <w:p w:rsidR="00D148F6" w:rsidRDefault="00D148F6" w:rsidP="00D148F6">
      <w:pPr>
        <w:pStyle w:val="Style14"/>
        <w:numPr>
          <w:ilvl w:val="0"/>
          <w:numId w:val="32"/>
        </w:numPr>
      </w:pPr>
      <w:r>
        <w:t xml:space="preserve">Нейрофизиологические связи языка и мышления. </w:t>
      </w:r>
    </w:p>
    <w:p w:rsidR="00D148F6" w:rsidRDefault="00D148F6" w:rsidP="00D148F6">
      <w:pPr>
        <w:pStyle w:val="Style14"/>
        <w:widowControl/>
        <w:numPr>
          <w:ilvl w:val="0"/>
          <w:numId w:val="32"/>
        </w:numPr>
      </w:pPr>
      <w:r>
        <w:t>Процесс речевой деятельности.</w:t>
      </w:r>
    </w:p>
    <w:p w:rsidR="00D148F6" w:rsidRPr="00B148C3" w:rsidRDefault="00D148F6" w:rsidP="00D148F6">
      <w:pPr>
        <w:pStyle w:val="Style14"/>
        <w:widowControl/>
        <w:numPr>
          <w:ilvl w:val="0"/>
          <w:numId w:val="32"/>
        </w:numPr>
      </w:pPr>
      <w:r w:rsidRPr="00B148C3">
        <w:t>Социально-деятельностные основы вербальной коммуникации.</w:t>
      </w:r>
    </w:p>
    <w:p w:rsidR="00D148F6" w:rsidRDefault="00D148F6" w:rsidP="00D148F6">
      <w:pPr>
        <w:pStyle w:val="Style14"/>
        <w:widowControl/>
        <w:numPr>
          <w:ilvl w:val="0"/>
          <w:numId w:val="32"/>
        </w:numPr>
      </w:pPr>
      <w:r>
        <w:t>Модели коммуникации.</w:t>
      </w:r>
    </w:p>
    <w:p w:rsidR="00D148F6" w:rsidRPr="00573552" w:rsidRDefault="00D148F6" w:rsidP="00D148F6">
      <w:pPr>
        <w:pStyle w:val="Style14"/>
        <w:widowControl/>
        <w:numPr>
          <w:ilvl w:val="0"/>
          <w:numId w:val="32"/>
        </w:numPr>
      </w:pPr>
      <w:r w:rsidRPr="00573552">
        <w:t>Структурные   компоненты коммуникативного акта: адресант, адресат, сообщение, содержание, код и канал  связи.</w:t>
      </w:r>
    </w:p>
    <w:p w:rsidR="00D148F6" w:rsidRPr="00573552" w:rsidRDefault="00D148F6" w:rsidP="00D148F6">
      <w:pPr>
        <w:pStyle w:val="Style14"/>
        <w:widowControl/>
        <w:numPr>
          <w:ilvl w:val="0"/>
          <w:numId w:val="32"/>
        </w:numPr>
      </w:pPr>
      <w:r w:rsidRPr="00573552">
        <w:t xml:space="preserve">Теория  речевых  актов.  </w:t>
      </w:r>
    </w:p>
    <w:p w:rsidR="00D148F6" w:rsidRDefault="00D148F6" w:rsidP="00D148F6">
      <w:pPr>
        <w:pStyle w:val="Style14"/>
        <w:numPr>
          <w:ilvl w:val="0"/>
          <w:numId w:val="32"/>
        </w:numPr>
      </w:pPr>
      <w:r>
        <w:t xml:space="preserve">Социальная природа языка. </w:t>
      </w:r>
    </w:p>
    <w:p w:rsidR="00D148F6" w:rsidRDefault="00D148F6" w:rsidP="00D148F6">
      <w:pPr>
        <w:pStyle w:val="Style14"/>
        <w:numPr>
          <w:ilvl w:val="0"/>
          <w:numId w:val="32"/>
        </w:numPr>
      </w:pPr>
      <w:r>
        <w:t xml:space="preserve">Национально-языковая политика. </w:t>
      </w:r>
    </w:p>
    <w:p w:rsidR="00D148F6" w:rsidRDefault="00D148F6" w:rsidP="00D148F6">
      <w:pPr>
        <w:pStyle w:val="Style14"/>
        <w:widowControl/>
        <w:numPr>
          <w:ilvl w:val="0"/>
          <w:numId w:val="32"/>
        </w:numPr>
      </w:pPr>
      <w:r>
        <w:t>Язык и культура.</w:t>
      </w:r>
    </w:p>
    <w:p w:rsidR="00D148F6" w:rsidRDefault="00D148F6" w:rsidP="00D148F6">
      <w:pPr>
        <w:pStyle w:val="Style14"/>
        <w:widowControl/>
        <w:numPr>
          <w:ilvl w:val="0"/>
          <w:numId w:val="32"/>
        </w:numPr>
      </w:pPr>
      <w:r w:rsidRPr="00B148C3">
        <w:t>Языковая</w:t>
      </w:r>
      <w:r>
        <w:t xml:space="preserve"> и концептуальная </w:t>
      </w:r>
      <w:r w:rsidRPr="00B148C3">
        <w:t>картин</w:t>
      </w:r>
      <w:r>
        <w:t>ы</w:t>
      </w:r>
      <w:r w:rsidRPr="00B148C3">
        <w:t xml:space="preserve"> мира.</w:t>
      </w:r>
    </w:p>
    <w:p w:rsidR="00D148F6" w:rsidRDefault="00D148F6" w:rsidP="00D148F6">
      <w:pPr>
        <w:pStyle w:val="Style14"/>
        <w:widowControl/>
        <w:numPr>
          <w:ilvl w:val="0"/>
          <w:numId w:val="32"/>
        </w:numPr>
      </w:pPr>
      <w:r w:rsidRPr="00B148C3">
        <w:lastRenderedPageBreak/>
        <w:t>Языковая личность, вторичная языковая личность. Понятие системы и структуры в языкознании.</w:t>
      </w:r>
    </w:p>
    <w:p w:rsidR="00D148F6" w:rsidRDefault="00D148F6" w:rsidP="00D148F6">
      <w:pPr>
        <w:pStyle w:val="af8"/>
        <w:numPr>
          <w:ilvl w:val="0"/>
          <w:numId w:val="32"/>
        </w:numPr>
        <w:rPr>
          <w:rFonts w:eastAsia="Times New Roman"/>
          <w:szCs w:val="24"/>
          <w:lang w:val="ru-RU" w:eastAsia="ru-RU"/>
        </w:rPr>
      </w:pPr>
      <w:r w:rsidRPr="00A77CF4">
        <w:rPr>
          <w:rFonts w:eastAsia="Times New Roman"/>
          <w:szCs w:val="24"/>
          <w:lang w:val="ru-RU" w:eastAsia="ru-RU"/>
        </w:rPr>
        <w:t>Синхрония и диахрония, статика и динамика языка.</w:t>
      </w:r>
    </w:p>
    <w:p w:rsidR="00D148F6" w:rsidRPr="00A77CF4" w:rsidRDefault="00D148F6" w:rsidP="00D148F6">
      <w:pPr>
        <w:pStyle w:val="af8"/>
        <w:numPr>
          <w:ilvl w:val="0"/>
          <w:numId w:val="32"/>
        </w:numPr>
        <w:rPr>
          <w:rFonts w:eastAsia="Times New Roman"/>
          <w:szCs w:val="24"/>
          <w:lang w:val="ru-RU" w:eastAsia="ru-RU"/>
        </w:rPr>
      </w:pPr>
      <w:r w:rsidRPr="00A77CF4">
        <w:rPr>
          <w:rFonts w:eastAsia="Times New Roman"/>
          <w:szCs w:val="24"/>
        </w:rPr>
        <w:t>Законыразвитияязыка.</w:t>
      </w:r>
    </w:p>
    <w:p w:rsidR="00D148F6" w:rsidRPr="00724B79" w:rsidRDefault="00D148F6" w:rsidP="00D148F6">
      <w:pPr>
        <w:pStyle w:val="af8"/>
        <w:numPr>
          <w:ilvl w:val="0"/>
          <w:numId w:val="32"/>
        </w:numPr>
        <w:rPr>
          <w:rFonts w:eastAsia="Times New Roman"/>
          <w:szCs w:val="24"/>
          <w:lang w:val="ru-RU" w:eastAsia="ru-RU"/>
        </w:rPr>
      </w:pPr>
      <w:r w:rsidRPr="00724B79">
        <w:rPr>
          <w:rFonts w:eastAsia="Times New Roman"/>
          <w:szCs w:val="24"/>
          <w:lang w:val="ru-RU" w:eastAsia="ru-RU"/>
        </w:rPr>
        <w:t xml:space="preserve">Филология классической древности и вопросы языкознания. </w:t>
      </w:r>
    </w:p>
    <w:p w:rsidR="00D148F6" w:rsidRPr="00724B79" w:rsidRDefault="00D148F6" w:rsidP="00D148F6">
      <w:pPr>
        <w:pStyle w:val="af8"/>
        <w:numPr>
          <w:ilvl w:val="0"/>
          <w:numId w:val="32"/>
        </w:numPr>
        <w:rPr>
          <w:rFonts w:eastAsia="Times New Roman"/>
          <w:szCs w:val="24"/>
          <w:lang w:val="ru-RU" w:eastAsia="ru-RU"/>
        </w:rPr>
      </w:pPr>
      <w:r w:rsidRPr="00724B79">
        <w:rPr>
          <w:rFonts w:eastAsia="Times New Roman"/>
          <w:szCs w:val="24"/>
          <w:lang w:val="ru-RU" w:eastAsia="ru-RU"/>
        </w:rPr>
        <w:t xml:space="preserve">Языкознание средних веков и эпохи Возрождения. </w:t>
      </w:r>
    </w:p>
    <w:p w:rsidR="00D148F6" w:rsidRPr="00724B79" w:rsidRDefault="00D148F6" w:rsidP="00D148F6">
      <w:pPr>
        <w:pStyle w:val="af8"/>
        <w:numPr>
          <w:ilvl w:val="0"/>
          <w:numId w:val="32"/>
        </w:numPr>
        <w:rPr>
          <w:rFonts w:eastAsia="Times New Roman"/>
          <w:szCs w:val="24"/>
          <w:lang w:val="ru-RU" w:eastAsia="ru-RU"/>
        </w:rPr>
      </w:pPr>
      <w:r w:rsidRPr="00724B79">
        <w:rPr>
          <w:rFonts w:eastAsia="Times New Roman"/>
          <w:szCs w:val="24"/>
          <w:lang w:val="ru-RU" w:eastAsia="ru-RU"/>
        </w:rPr>
        <w:t xml:space="preserve">Языкознание 17-18 веков. </w:t>
      </w:r>
    </w:p>
    <w:p w:rsidR="00D148F6" w:rsidRPr="00724B79" w:rsidRDefault="00D148F6" w:rsidP="00D148F6">
      <w:pPr>
        <w:pStyle w:val="af8"/>
        <w:numPr>
          <w:ilvl w:val="0"/>
          <w:numId w:val="32"/>
        </w:numPr>
        <w:rPr>
          <w:rFonts w:eastAsia="Times New Roman"/>
          <w:szCs w:val="24"/>
          <w:lang w:val="ru-RU" w:eastAsia="ru-RU"/>
        </w:rPr>
      </w:pPr>
      <w:r w:rsidRPr="00724B79">
        <w:rPr>
          <w:rFonts w:eastAsia="Times New Roman"/>
          <w:szCs w:val="24"/>
          <w:lang w:val="ru-RU" w:eastAsia="ru-RU"/>
        </w:rPr>
        <w:t xml:space="preserve">Возникновение и становление сравнительно- исторического языкознания. </w:t>
      </w:r>
    </w:p>
    <w:p w:rsidR="00D148F6" w:rsidRPr="00724B79" w:rsidRDefault="00D148F6" w:rsidP="00D148F6">
      <w:pPr>
        <w:pStyle w:val="af8"/>
        <w:numPr>
          <w:ilvl w:val="0"/>
          <w:numId w:val="32"/>
        </w:numPr>
        <w:rPr>
          <w:rFonts w:eastAsia="Times New Roman"/>
          <w:szCs w:val="24"/>
          <w:lang w:val="ru-RU" w:eastAsia="ru-RU"/>
        </w:rPr>
      </w:pPr>
      <w:r w:rsidRPr="00724B79">
        <w:rPr>
          <w:rFonts w:eastAsia="Times New Roman"/>
          <w:szCs w:val="24"/>
          <w:lang w:val="ru-RU" w:eastAsia="ru-RU"/>
        </w:rPr>
        <w:t xml:space="preserve">Логическое и психологическое языкознание 19 века. </w:t>
      </w:r>
    </w:p>
    <w:p w:rsidR="00D148F6" w:rsidRPr="00724B79" w:rsidRDefault="00D148F6" w:rsidP="00D148F6">
      <w:pPr>
        <w:pStyle w:val="af8"/>
        <w:numPr>
          <w:ilvl w:val="0"/>
          <w:numId w:val="32"/>
        </w:numPr>
        <w:rPr>
          <w:rFonts w:eastAsia="Times New Roman"/>
          <w:szCs w:val="24"/>
          <w:lang w:val="ru-RU" w:eastAsia="ru-RU"/>
        </w:rPr>
      </w:pPr>
      <w:r w:rsidRPr="00724B79">
        <w:rPr>
          <w:rFonts w:eastAsia="Times New Roman"/>
          <w:szCs w:val="24"/>
          <w:lang w:val="ru-RU" w:eastAsia="ru-RU"/>
        </w:rPr>
        <w:t xml:space="preserve">Языкознание в России в 19 веке. </w:t>
      </w:r>
    </w:p>
    <w:p w:rsidR="00D148F6" w:rsidRPr="00724B79" w:rsidRDefault="00D148F6" w:rsidP="00D148F6">
      <w:pPr>
        <w:pStyle w:val="af8"/>
        <w:numPr>
          <w:ilvl w:val="0"/>
          <w:numId w:val="32"/>
        </w:numPr>
        <w:rPr>
          <w:rFonts w:eastAsia="Times New Roman"/>
          <w:szCs w:val="24"/>
          <w:lang w:val="ru-RU" w:eastAsia="ru-RU"/>
        </w:rPr>
      </w:pPr>
      <w:r w:rsidRPr="00724B79">
        <w:rPr>
          <w:rFonts w:eastAsia="Times New Roman"/>
          <w:szCs w:val="24"/>
          <w:lang w:val="ru-RU" w:eastAsia="ru-RU"/>
        </w:rPr>
        <w:t xml:space="preserve">Лингвистическая концепция В. фон Гумбольдта. </w:t>
      </w:r>
    </w:p>
    <w:p w:rsidR="00D148F6" w:rsidRPr="00724B79" w:rsidRDefault="00D148F6" w:rsidP="00D148F6">
      <w:pPr>
        <w:pStyle w:val="af8"/>
        <w:numPr>
          <w:ilvl w:val="0"/>
          <w:numId w:val="32"/>
        </w:numPr>
        <w:rPr>
          <w:rFonts w:eastAsia="Times New Roman"/>
          <w:szCs w:val="24"/>
          <w:lang w:val="ru-RU" w:eastAsia="ru-RU"/>
        </w:rPr>
      </w:pPr>
      <w:r w:rsidRPr="00724B79">
        <w:rPr>
          <w:rFonts w:eastAsia="Times New Roman"/>
          <w:szCs w:val="24"/>
          <w:lang w:val="ru-RU" w:eastAsia="ru-RU"/>
        </w:rPr>
        <w:t xml:space="preserve">Младограмматизм. </w:t>
      </w:r>
    </w:p>
    <w:p w:rsidR="00D148F6" w:rsidRPr="00724B79" w:rsidRDefault="00D148F6" w:rsidP="00D148F6">
      <w:pPr>
        <w:pStyle w:val="af8"/>
        <w:numPr>
          <w:ilvl w:val="0"/>
          <w:numId w:val="32"/>
        </w:numPr>
        <w:rPr>
          <w:rFonts w:eastAsia="Times New Roman"/>
          <w:szCs w:val="24"/>
          <w:lang w:val="ru-RU" w:eastAsia="ru-RU"/>
        </w:rPr>
      </w:pPr>
      <w:r w:rsidRPr="00724B79">
        <w:rPr>
          <w:rFonts w:eastAsia="Times New Roman"/>
          <w:szCs w:val="24"/>
          <w:lang w:val="ru-RU" w:eastAsia="ru-RU"/>
        </w:rPr>
        <w:t xml:space="preserve">Языкознание конца 19-начала 20 века. </w:t>
      </w:r>
    </w:p>
    <w:p w:rsidR="00D148F6" w:rsidRPr="00724B79" w:rsidRDefault="00D148F6" w:rsidP="00D148F6">
      <w:pPr>
        <w:pStyle w:val="af8"/>
        <w:numPr>
          <w:ilvl w:val="0"/>
          <w:numId w:val="32"/>
        </w:numPr>
        <w:rPr>
          <w:rFonts w:eastAsia="Times New Roman"/>
          <w:szCs w:val="24"/>
          <w:lang w:val="ru-RU" w:eastAsia="ru-RU"/>
        </w:rPr>
      </w:pPr>
      <w:r w:rsidRPr="00724B79">
        <w:rPr>
          <w:rFonts w:eastAsia="Times New Roman"/>
          <w:szCs w:val="24"/>
          <w:lang w:val="ru-RU" w:eastAsia="ru-RU"/>
        </w:rPr>
        <w:t xml:space="preserve">Казанская лингвистическая школа. </w:t>
      </w:r>
    </w:p>
    <w:p w:rsidR="00D148F6" w:rsidRPr="00724B79" w:rsidRDefault="00D148F6" w:rsidP="00D148F6">
      <w:pPr>
        <w:pStyle w:val="af8"/>
        <w:numPr>
          <w:ilvl w:val="0"/>
          <w:numId w:val="32"/>
        </w:numPr>
        <w:rPr>
          <w:rFonts w:eastAsia="Times New Roman"/>
          <w:szCs w:val="24"/>
          <w:lang w:val="ru-RU" w:eastAsia="ru-RU"/>
        </w:rPr>
      </w:pPr>
      <w:r w:rsidRPr="00724B79">
        <w:rPr>
          <w:rFonts w:eastAsia="Times New Roman"/>
          <w:szCs w:val="24"/>
          <w:lang w:val="ru-RU" w:eastAsia="ru-RU"/>
        </w:rPr>
        <w:t xml:space="preserve">Московская лингвистическая школа. </w:t>
      </w:r>
    </w:p>
    <w:p w:rsidR="00D148F6" w:rsidRPr="00724B79" w:rsidRDefault="00D148F6" w:rsidP="00D148F6">
      <w:pPr>
        <w:pStyle w:val="af8"/>
        <w:numPr>
          <w:ilvl w:val="0"/>
          <w:numId w:val="32"/>
        </w:numPr>
        <w:rPr>
          <w:rFonts w:eastAsia="Times New Roman"/>
          <w:szCs w:val="24"/>
          <w:lang w:val="ru-RU" w:eastAsia="ru-RU"/>
        </w:rPr>
      </w:pPr>
      <w:r w:rsidRPr="00724B79">
        <w:rPr>
          <w:rFonts w:eastAsia="Times New Roman"/>
          <w:szCs w:val="24"/>
          <w:lang w:val="ru-RU" w:eastAsia="ru-RU"/>
        </w:rPr>
        <w:t xml:space="preserve">Лингвистическая концепция Ф. де Соссюра. </w:t>
      </w:r>
    </w:p>
    <w:p w:rsidR="00D148F6" w:rsidRPr="00724B79" w:rsidRDefault="00D148F6" w:rsidP="00D148F6">
      <w:pPr>
        <w:pStyle w:val="af8"/>
        <w:numPr>
          <w:ilvl w:val="0"/>
          <w:numId w:val="32"/>
        </w:numPr>
        <w:rPr>
          <w:rFonts w:eastAsia="Times New Roman"/>
          <w:szCs w:val="24"/>
          <w:lang w:val="ru-RU" w:eastAsia="ru-RU"/>
        </w:rPr>
      </w:pPr>
      <w:r w:rsidRPr="00724B79">
        <w:rPr>
          <w:rFonts w:eastAsia="Times New Roman"/>
          <w:szCs w:val="24"/>
          <w:lang w:val="ru-RU" w:eastAsia="ru-RU"/>
        </w:rPr>
        <w:t xml:space="preserve">Языкознание 20-60 годов 20 века. </w:t>
      </w:r>
    </w:p>
    <w:p w:rsidR="00D148F6" w:rsidRPr="00724B79" w:rsidRDefault="00D148F6" w:rsidP="00D148F6">
      <w:pPr>
        <w:pStyle w:val="af8"/>
        <w:numPr>
          <w:ilvl w:val="0"/>
          <w:numId w:val="32"/>
        </w:numPr>
        <w:rPr>
          <w:rFonts w:eastAsia="Times New Roman"/>
          <w:szCs w:val="24"/>
          <w:lang w:val="ru-RU" w:eastAsia="ru-RU"/>
        </w:rPr>
      </w:pPr>
      <w:r w:rsidRPr="00724B79">
        <w:rPr>
          <w:rFonts w:eastAsia="Times New Roman"/>
          <w:szCs w:val="24"/>
          <w:lang w:val="ru-RU" w:eastAsia="ru-RU"/>
        </w:rPr>
        <w:t xml:space="preserve">Пражский лингвистический кружок и функциональная лингвистика. </w:t>
      </w:r>
    </w:p>
    <w:p w:rsidR="00D148F6" w:rsidRPr="00724B79" w:rsidRDefault="00D148F6" w:rsidP="00D148F6">
      <w:pPr>
        <w:pStyle w:val="af8"/>
        <w:numPr>
          <w:ilvl w:val="0"/>
          <w:numId w:val="32"/>
        </w:numPr>
        <w:rPr>
          <w:rFonts w:eastAsia="Times New Roman"/>
          <w:szCs w:val="24"/>
          <w:lang w:val="ru-RU" w:eastAsia="ru-RU"/>
        </w:rPr>
      </w:pPr>
      <w:r w:rsidRPr="00724B79">
        <w:rPr>
          <w:rFonts w:eastAsia="Times New Roman"/>
          <w:szCs w:val="24"/>
          <w:lang w:val="ru-RU" w:eastAsia="ru-RU"/>
        </w:rPr>
        <w:t xml:space="preserve">Американский структурализм и дескриптивная лингвистика. </w:t>
      </w:r>
    </w:p>
    <w:p w:rsidR="00D148F6" w:rsidRPr="00724B79" w:rsidRDefault="00D148F6" w:rsidP="00D148F6">
      <w:pPr>
        <w:pStyle w:val="af8"/>
        <w:numPr>
          <w:ilvl w:val="0"/>
          <w:numId w:val="32"/>
        </w:numPr>
        <w:rPr>
          <w:rFonts w:eastAsia="Times New Roman"/>
          <w:szCs w:val="24"/>
          <w:lang w:val="ru-RU" w:eastAsia="ru-RU"/>
        </w:rPr>
      </w:pPr>
      <w:r w:rsidRPr="00724B79">
        <w:rPr>
          <w:rFonts w:eastAsia="Times New Roman"/>
          <w:szCs w:val="24"/>
          <w:lang w:val="ru-RU" w:eastAsia="ru-RU"/>
        </w:rPr>
        <w:t xml:space="preserve">Датское языкознание и глоссематика. </w:t>
      </w:r>
    </w:p>
    <w:p w:rsidR="00D148F6" w:rsidRPr="00724B79" w:rsidRDefault="00D148F6" w:rsidP="00D148F6">
      <w:pPr>
        <w:pStyle w:val="af8"/>
        <w:numPr>
          <w:ilvl w:val="0"/>
          <w:numId w:val="32"/>
        </w:numPr>
        <w:rPr>
          <w:rFonts w:eastAsia="Times New Roman"/>
          <w:szCs w:val="24"/>
          <w:lang w:val="ru-RU" w:eastAsia="ru-RU"/>
        </w:rPr>
      </w:pPr>
      <w:r w:rsidRPr="00724B79">
        <w:rPr>
          <w:rFonts w:eastAsia="Times New Roman"/>
          <w:szCs w:val="24"/>
          <w:lang w:val="ru-RU" w:eastAsia="ru-RU"/>
        </w:rPr>
        <w:t xml:space="preserve">Советское языкознание. </w:t>
      </w:r>
    </w:p>
    <w:p w:rsidR="00D148F6" w:rsidRPr="00724B79" w:rsidRDefault="00D148F6" w:rsidP="00D148F6">
      <w:pPr>
        <w:pStyle w:val="af8"/>
        <w:numPr>
          <w:ilvl w:val="0"/>
          <w:numId w:val="32"/>
        </w:numPr>
        <w:rPr>
          <w:rFonts w:eastAsia="Times New Roman"/>
          <w:szCs w:val="24"/>
          <w:lang w:val="ru-RU" w:eastAsia="ru-RU"/>
        </w:rPr>
      </w:pPr>
      <w:r w:rsidRPr="00724B79">
        <w:rPr>
          <w:rFonts w:eastAsia="Times New Roman"/>
          <w:szCs w:val="24"/>
          <w:lang w:val="ru-RU" w:eastAsia="ru-RU"/>
        </w:rPr>
        <w:t xml:space="preserve">Основные направления языкознания середины и конца 20 века. </w:t>
      </w:r>
    </w:p>
    <w:p w:rsidR="00D148F6" w:rsidRPr="00A77CF4" w:rsidRDefault="00D148F6" w:rsidP="00D148F6">
      <w:pPr>
        <w:pStyle w:val="af8"/>
        <w:numPr>
          <w:ilvl w:val="0"/>
          <w:numId w:val="32"/>
        </w:numPr>
        <w:rPr>
          <w:rFonts w:eastAsia="Times New Roman"/>
          <w:szCs w:val="24"/>
          <w:lang w:val="ru-RU" w:eastAsia="ru-RU"/>
        </w:rPr>
      </w:pPr>
      <w:r w:rsidRPr="00724B79">
        <w:rPr>
          <w:rFonts w:eastAsia="Times New Roman"/>
          <w:szCs w:val="24"/>
          <w:lang w:val="ru-RU" w:eastAsia="ru-RU"/>
        </w:rPr>
        <w:t>Лингвистика на рубеже 20 и 21 веков</w:t>
      </w:r>
    </w:p>
    <w:p w:rsidR="00D148F6" w:rsidRPr="00B81DDE" w:rsidRDefault="00D148F6" w:rsidP="00D148F6">
      <w:pPr>
        <w:pStyle w:val="Style14"/>
        <w:widowControl/>
        <w:ind w:left="360" w:firstLine="0"/>
      </w:pPr>
    </w:p>
    <w:p w:rsidR="00D148F6" w:rsidRPr="00B148C3" w:rsidRDefault="00D148F6" w:rsidP="00D148F6">
      <w:pPr>
        <w:pStyle w:val="Style14"/>
        <w:widowControl/>
        <w:ind w:firstLine="0"/>
        <w:rPr>
          <w:rStyle w:val="FontStyle31"/>
        </w:rPr>
      </w:pPr>
    </w:p>
    <w:p w:rsidR="00D148F6" w:rsidRPr="00800140" w:rsidRDefault="00D148F6" w:rsidP="00D148F6">
      <w:r w:rsidRPr="00800140">
        <w:t>Внеаудиторная самостоятельная работа обучающихся осуществляется в виде изучения литературы по соответствующему разделу с проработкой материала</w:t>
      </w:r>
      <w:r>
        <w:t xml:space="preserve"> и</w:t>
      </w:r>
      <w:r w:rsidRPr="00800140">
        <w:t xml:space="preserve"> выполнени</w:t>
      </w:r>
      <w:r>
        <w:t>ем</w:t>
      </w:r>
      <w:r w:rsidRPr="00800140">
        <w:t xml:space="preserve"> домашних заданий.</w:t>
      </w:r>
    </w:p>
    <w:p w:rsidR="00D148F6" w:rsidRPr="00800140" w:rsidRDefault="00D148F6" w:rsidP="00D148F6">
      <w:r w:rsidRPr="00800140">
        <w:t>Перечень индивидуальных домашних заданий (ИДЗ):</w:t>
      </w:r>
    </w:p>
    <w:p w:rsidR="00D148F6" w:rsidRPr="00800140" w:rsidRDefault="00D148F6" w:rsidP="00D148F6">
      <w:r w:rsidRPr="00800140">
        <w:t>Раздел 1.</w:t>
      </w:r>
    </w:p>
    <w:p w:rsidR="00D148F6" w:rsidRDefault="00D148F6" w:rsidP="00D148F6">
      <w:r w:rsidRPr="00800140">
        <w:t>ИДЗ №1</w:t>
      </w:r>
      <w:r>
        <w:t xml:space="preserve">. Подберите дополнительный материал и сделайте сообщение </w:t>
      </w:r>
      <w:bookmarkStart w:id="1" w:name="_Hlk529212896"/>
      <w:r>
        <w:t>и</w:t>
      </w:r>
      <w:r w:rsidRPr="00C3686C">
        <w:t>/</w:t>
      </w:r>
      <w:r>
        <w:rPr>
          <w:rFonts w:ascii="Sylfaen" w:hAnsi="Sylfaen"/>
        </w:rPr>
        <w:t>или презентацию</w:t>
      </w:r>
      <w:bookmarkEnd w:id="1"/>
      <w:r>
        <w:t>об учёных-лингвистах, внёсших значительный вклад в развитие науки о языке.</w:t>
      </w:r>
    </w:p>
    <w:p w:rsidR="00D148F6" w:rsidRDefault="00D148F6" w:rsidP="00D148F6">
      <w:r w:rsidRPr="00800140">
        <w:t>ИДЗ № 2</w:t>
      </w:r>
      <w:r w:rsidRPr="00252563">
        <w:t xml:space="preserve">. </w:t>
      </w:r>
      <w:r>
        <w:t xml:space="preserve">Подготовьте доклад </w:t>
      </w:r>
      <w:r w:rsidRPr="00DC1053">
        <w:t>и/или презентацию</w:t>
      </w:r>
      <w:r>
        <w:t xml:space="preserve"> о с</w:t>
      </w:r>
      <w:r w:rsidRPr="00CF15CB">
        <w:t>овременны</w:t>
      </w:r>
      <w:r>
        <w:t>х</w:t>
      </w:r>
      <w:r w:rsidRPr="00CF15CB">
        <w:t xml:space="preserve"> представления</w:t>
      </w:r>
      <w:r>
        <w:t>х</w:t>
      </w:r>
      <w:r w:rsidRPr="00CF15CB">
        <w:t xml:space="preserve"> о психофизиологической основе мышления</w:t>
      </w:r>
      <w:r>
        <w:t>.</w:t>
      </w:r>
    </w:p>
    <w:p w:rsidR="00D148F6" w:rsidRPr="00DC1053" w:rsidRDefault="00D148F6" w:rsidP="00D148F6">
      <w:r>
        <w:t>ИДЗ</w:t>
      </w:r>
      <w:r w:rsidRPr="00DC1053">
        <w:t xml:space="preserve"> № </w:t>
      </w:r>
      <w:r>
        <w:t>3</w:t>
      </w:r>
      <w:r w:rsidRPr="00DC1053">
        <w:t xml:space="preserve">. </w:t>
      </w:r>
      <w:r>
        <w:t>Проанализируйте литературу и</w:t>
      </w:r>
      <w:r w:rsidRPr="00DC1053">
        <w:t xml:space="preserve"> сделайте сообщение и/или презентацию</w:t>
      </w:r>
      <w:r>
        <w:t xml:space="preserve"> о различных моделях коммуникации.</w:t>
      </w:r>
    </w:p>
    <w:p w:rsidR="00D148F6" w:rsidRPr="00DC1053" w:rsidRDefault="00D148F6" w:rsidP="00D148F6">
      <w:r w:rsidRPr="00800140">
        <w:t>ИДЗ</w:t>
      </w:r>
      <w:r w:rsidRPr="00DC1053">
        <w:t xml:space="preserve"> № </w:t>
      </w:r>
      <w:r>
        <w:t>4</w:t>
      </w:r>
      <w:r w:rsidRPr="00DC1053">
        <w:t>.</w:t>
      </w:r>
      <w:r>
        <w:t xml:space="preserve"> Найдите материал, иллюстрирующий различные подходы к изучению и описанию языка.</w:t>
      </w:r>
    </w:p>
    <w:p w:rsidR="00D148F6" w:rsidRPr="00A26A5F" w:rsidRDefault="00D148F6" w:rsidP="00D148F6">
      <w:pPr>
        <w:rPr>
          <w:rFonts w:ascii="Sylfaen" w:hAnsi="Sylfaen"/>
        </w:rPr>
      </w:pPr>
      <w:r w:rsidRPr="00800140">
        <w:t>ИДЗ</w:t>
      </w:r>
      <w:r w:rsidRPr="00DC1053">
        <w:t xml:space="preserve"> №</w:t>
      </w:r>
      <w:r>
        <w:t>5</w:t>
      </w:r>
      <w:r w:rsidRPr="00DC1053">
        <w:t>.</w:t>
      </w:r>
      <w:r>
        <w:t xml:space="preserve"> Подготовьте сообщение </w:t>
      </w:r>
      <w:r w:rsidRPr="00A26A5F">
        <w:t xml:space="preserve">и/или презентацию </w:t>
      </w:r>
      <w:r>
        <w:t>о различных методах исследования языка</w:t>
      </w:r>
      <w:r>
        <w:rPr>
          <w:rFonts w:ascii="Sylfaen" w:hAnsi="Sylfaen"/>
        </w:rPr>
        <w:t>.</w:t>
      </w:r>
    </w:p>
    <w:p w:rsidR="00D148F6" w:rsidRPr="00DC1053" w:rsidRDefault="00D148F6" w:rsidP="00D148F6">
      <w:pPr>
        <w:tabs>
          <w:tab w:val="left" w:pos="540"/>
          <w:tab w:val="left" w:pos="900"/>
        </w:tabs>
        <w:suppressAutoHyphens/>
        <w:rPr>
          <w:lang w:eastAsia="ar-SA"/>
        </w:rPr>
      </w:pPr>
      <w:r w:rsidRPr="00800140">
        <w:rPr>
          <w:color w:val="000000"/>
          <w:spacing w:val="4"/>
          <w:lang w:eastAsia="ar-SA"/>
        </w:rPr>
        <w:t>ИДЗ</w:t>
      </w:r>
      <w:r w:rsidRPr="00DC1053">
        <w:rPr>
          <w:color w:val="000000"/>
          <w:spacing w:val="4"/>
          <w:lang w:eastAsia="ar-SA"/>
        </w:rPr>
        <w:t xml:space="preserve"> №</w:t>
      </w:r>
      <w:r>
        <w:rPr>
          <w:color w:val="000000"/>
          <w:spacing w:val="4"/>
          <w:lang w:eastAsia="ar-SA"/>
        </w:rPr>
        <w:t>6</w:t>
      </w:r>
      <w:r w:rsidRPr="00DC1053">
        <w:rPr>
          <w:color w:val="000000"/>
          <w:spacing w:val="4"/>
          <w:lang w:eastAsia="ar-SA"/>
        </w:rPr>
        <w:t>.</w:t>
      </w:r>
      <w:r>
        <w:rPr>
          <w:color w:val="000000"/>
          <w:spacing w:val="4"/>
          <w:lang w:eastAsia="ar-SA"/>
        </w:rPr>
        <w:t xml:space="preserve"> Проиллюстрируйте различное отношение</w:t>
      </w:r>
      <w:r w:rsidRPr="002F0E3D">
        <w:rPr>
          <w:color w:val="000000"/>
          <w:spacing w:val="4"/>
          <w:lang w:eastAsia="ar-SA"/>
        </w:rPr>
        <w:t xml:space="preserve"> исследователей</w:t>
      </w:r>
      <w:r>
        <w:rPr>
          <w:color w:val="000000"/>
          <w:spacing w:val="4"/>
          <w:lang w:eastAsia="ar-SA"/>
        </w:rPr>
        <w:t xml:space="preserve"> к теории языковой относительности.</w:t>
      </w:r>
    </w:p>
    <w:p w:rsidR="00C91091" w:rsidRDefault="00C91091" w:rsidP="00C91091">
      <w:pPr>
        <w:tabs>
          <w:tab w:val="left" w:pos="567"/>
          <w:tab w:val="left" w:pos="709"/>
        </w:tabs>
        <w:rPr>
          <w:iCs/>
        </w:rPr>
      </w:pPr>
    </w:p>
    <w:p w:rsidR="00D148F6" w:rsidRDefault="00D148F6" w:rsidP="00D148F6"/>
    <w:p w:rsidR="00C91091" w:rsidRPr="00DC1053" w:rsidRDefault="00C91091" w:rsidP="00D148F6">
      <w:pPr>
        <w:sectPr w:rsidR="00C91091" w:rsidRPr="00DC1053" w:rsidSect="00C66608">
          <w:footerReference w:type="even" r:id="rId11"/>
          <w:footerReference w:type="default" r:id="rId12"/>
          <w:type w:val="continuous"/>
          <w:pgSz w:w="11907" w:h="16840" w:code="9"/>
          <w:pgMar w:top="1134" w:right="851" w:bottom="851" w:left="1701" w:header="720" w:footer="720" w:gutter="0"/>
          <w:cols w:space="720"/>
          <w:noEndnote/>
          <w:titlePg/>
          <w:docGrid w:linePitch="326"/>
        </w:sectPr>
      </w:pPr>
    </w:p>
    <w:p w:rsidR="00D148F6" w:rsidRPr="00A41D21" w:rsidRDefault="00D148F6" w:rsidP="00D148F6">
      <w:pPr>
        <w:pStyle w:val="1"/>
        <w:rPr>
          <w:rStyle w:val="FontStyle20"/>
          <w:rFonts w:ascii="Times New Roman" w:hAnsi="Times New Roman" w:cs="Times New Roman"/>
          <w:sz w:val="24"/>
          <w:szCs w:val="24"/>
        </w:rPr>
      </w:pPr>
      <w:r w:rsidRPr="00A41D21">
        <w:rPr>
          <w:rStyle w:val="FontStyle20"/>
          <w:rFonts w:ascii="Times New Roman" w:hAnsi="Times New Roman" w:cs="Times New Roman"/>
          <w:sz w:val="24"/>
          <w:szCs w:val="24"/>
        </w:rPr>
        <w:lastRenderedPageBreak/>
        <w:t>7 Оценочные средства для проведения промежуточной аттестации</w:t>
      </w:r>
    </w:p>
    <w:p w:rsidR="00D148F6" w:rsidRDefault="00D148F6" w:rsidP="00D148F6">
      <w:pPr>
        <w:rPr>
          <w:b/>
        </w:rPr>
      </w:pPr>
      <w:r>
        <w:rPr>
          <w:b/>
        </w:rPr>
        <w:t>а) Планируемые результаты обучения и оценочные средства для проведения промежуточной аттестации:</w:t>
      </w:r>
    </w:p>
    <w:p w:rsidR="00D148F6" w:rsidRDefault="00D148F6" w:rsidP="00D148F6">
      <w:pPr>
        <w:rPr>
          <w:i/>
          <w:color w:val="C00000"/>
          <w:highlight w:val="yellow"/>
        </w:rPr>
      </w:pPr>
    </w:p>
    <w:tbl>
      <w:tblPr>
        <w:tblW w:w="5107" w:type="pct"/>
        <w:tblCellMar>
          <w:left w:w="0" w:type="dxa"/>
          <w:right w:w="0" w:type="dxa"/>
        </w:tblCellMar>
        <w:tblLook w:val="04A0"/>
      </w:tblPr>
      <w:tblGrid>
        <w:gridCol w:w="1545"/>
        <w:gridCol w:w="3528"/>
        <w:gridCol w:w="4646"/>
      </w:tblGrid>
      <w:tr w:rsidR="00D148F6" w:rsidTr="007A5A0B">
        <w:trPr>
          <w:trHeight w:val="753"/>
          <w:tblHeader/>
        </w:trPr>
        <w:tc>
          <w:tcPr>
            <w:tcW w:w="80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hideMark/>
          </w:tcPr>
          <w:p w:rsidR="00D148F6" w:rsidRDefault="00D148F6" w:rsidP="007A5A0B">
            <w:pPr>
              <w:ind w:firstLine="0"/>
              <w:jc w:val="center"/>
              <w:rPr>
                <w:lang w:eastAsia="en-US"/>
              </w:rPr>
            </w:pPr>
            <w:r>
              <w:rPr>
                <w:lang w:eastAsia="en-US"/>
              </w:rPr>
              <w:t xml:space="preserve">Структурный элемент </w:t>
            </w:r>
            <w:r>
              <w:rPr>
                <w:lang w:eastAsia="en-US"/>
              </w:rPr>
              <w:br/>
              <w:t>компетенции</w:t>
            </w:r>
          </w:p>
        </w:tc>
        <w:tc>
          <w:tcPr>
            <w:tcW w:w="139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hideMark/>
          </w:tcPr>
          <w:p w:rsidR="00D148F6" w:rsidRDefault="00D148F6" w:rsidP="007A5A0B">
            <w:pPr>
              <w:ind w:firstLine="0"/>
              <w:jc w:val="center"/>
              <w:rPr>
                <w:lang w:eastAsia="en-US"/>
              </w:rPr>
            </w:pPr>
            <w:r>
              <w:rPr>
                <w:bCs/>
                <w:lang w:eastAsia="en-US"/>
              </w:rPr>
              <w:t xml:space="preserve">Планируемые результаты обучения </w:t>
            </w:r>
          </w:p>
        </w:tc>
        <w:tc>
          <w:tcPr>
            <w:tcW w:w="2794"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D148F6" w:rsidRDefault="00D148F6" w:rsidP="007A5A0B">
            <w:pPr>
              <w:ind w:firstLine="0"/>
              <w:jc w:val="center"/>
              <w:rPr>
                <w:lang w:eastAsia="en-US"/>
              </w:rPr>
            </w:pPr>
            <w:r>
              <w:rPr>
                <w:lang w:eastAsia="en-US"/>
              </w:rPr>
              <w:t>Оценочные средства</w:t>
            </w:r>
          </w:p>
        </w:tc>
      </w:tr>
      <w:tr w:rsidR="00D148F6" w:rsidTr="007A5A0B">
        <w:trPr>
          <w:trHeight w:val="283"/>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D148F6" w:rsidRDefault="00D148F6" w:rsidP="007A5A0B">
            <w:pPr>
              <w:ind w:firstLine="0"/>
              <w:rPr>
                <w:color w:val="C00000"/>
                <w:highlight w:val="yellow"/>
                <w:lang w:eastAsia="en-US"/>
              </w:rPr>
            </w:pPr>
            <w:r w:rsidRPr="00F81D6E">
              <w:rPr>
                <w:rFonts w:eastAsia="Calibri"/>
                <w:b/>
                <w:lang w:eastAsia="en-US"/>
              </w:rPr>
              <w:t>ОК-4</w:t>
            </w:r>
            <w:r w:rsidRPr="00F81D6E">
              <w:rPr>
                <w:rFonts w:eastAsia="Calibri"/>
                <w:lang w:eastAsia="en-US"/>
              </w:rPr>
              <w:t>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w:t>
            </w:r>
          </w:p>
        </w:tc>
      </w:tr>
      <w:tr w:rsidR="00D148F6" w:rsidRPr="00920D0F" w:rsidTr="007A5A0B">
        <w:trPr>
          <w:trHeight w:val="225"/>
        </w:trPr>
        <w:tc>
          <w:tcPr>
            <w:tcW w:w="80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D148F6" w:rsidRDefault="00D148F6" w:rsidP="007A5A0B">
            <w:pPr>
              <w:ind w:firstLine="0"/>
              <w:jc w:val="left"/>
              <w:rPr>
                <w:lang w:eastAsia="en-US"/>
              </w:rPr>
            </w:pPr>
            <w:r>
              <w:rPr>
                <w:lang w:eastAsia="en-US"/>
              </w:rPr>
              <w:t>Знать</w:t>
            </w:r>
          </w:p>
        </w:tc>
        <w:tc>
          <w:tcPr>
            <w:tcW w:w="139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D148F6" w:rsidRPr="00F81D6E" w:rsidRDefault="00D148F6" w:rsidP="007A5A0B">
            <w:pPr>
              <w:ind w:firstLine="0"/>
            </w:pPr>
            <w:r>
              <w:t xml:space="preserve">- </w:t>
            </w:r>
            <w:r w:rsidRPr="00F81D6E">
              <w:t xml:space="preserve">знать способы обобщения и анализа учебной информации;  нормы словоупотребления и произношения, грамматики, орфографии и пунктуации; </w:t>
            </w:r>
          </w:p>
          <w:p w:rsidR="00D148F6" w:rsidRPr="00F81D6E" w:rsidRDefault="00D148F6" w:rsidP="007A5A0B">
            <w:pPr>
              <w:ind w:firstLine="0"/>
            </w:pPr>
            <w:r>
              <w:t xml:space="preserve">- владеть </w:t>
            </w:r>
            <w:r w:rsidRPr="00F81D6E">
              <w:t>специальн</w:t>
            </w:r>
            <w:r>
              <w:t xml:space="preserve">ой </w:t>
            </w:r>
            <w:r w:rsidRPr="00F81D6E">
              <w:t>терминологи</w:t>
            </w:r>
            <w:r>
              <w:t>ей</w:t>
            </w:r>
            <w:r w:rsidRPr="00F81D6E">
              <w:t>;</w:t>
            </w:r>
          </w:p>
          <w:p w:rsidR="00D148F6" w:rsidRPr="00F84908" w:rsidRDefault="00D148F6" w:rsidP="007A5A0B">
            <w:pPr>
              <w:ind w:firstLine="0"/>
            </w:pPr>
            <w:r>
              <w:t xml:space="preserve">- знать </w:t>
            </w:r>
            <w:r w:rsidRPr="00F81D6E">
              <w:t>требования к построению устных и письменных высказываний.</w:t>
            </w:r>
          </w:p>
        </w:tc>
        <w:tc>
          <w:tcPr>
            <w:tcW w:w="2794" w:type="pct"/>
            <w:tcBorders>
              <w:top w:val="single" w:sz="8" w:space="0" w:color="000000"/>
              <w:left w:val="single" w:sz="4" w:space="0" w:color="auto"/>
              <w:bottom w:val="single" w:sz="8" w:space="0" w:color="000000"/>
              <w:right w:val="single" w:sz="4" w:space="0" w:color="auto"/>
            </w:tcBorders>
          </w:tcPr>
          <w:p w:rsidR="00D148F6" w:rsidRPr="00560F47" w:rsidRDefault="00D148F6" w:rsidP="007A5A0B">
            <w:pPr>
              <w:pStyle w:val="a6"/>
              <w:tabs>
                <w:tab w:val="left" w:pos="356"/>
                <w:tab w:val="left" w:pos="851"/>
              </w:tabs>
              <w:ind w:firstLine="0"/>
              <w:rPr>
                <w:sz w:val="24"/>
                <w:szCs w:val="24"/>
                <w:lang w:eastAsia="en-US"/>
              </w:rPr>
            </w:pPr>
            <w:r w:rsidRPr="00560F47">
              <w:rPr>
                <w:sz w:val="24"/>
                <w:szCs w:val="24"/>
                <w:lang w:eastAsia="en-US"/>
              </w:rPr>
              <w:t>Теоретические вопросы:</w:t>
            </w:r>
          </w:p>
          <w:p w:rsidR="00D148F6" w:rsidRPr="00560F47" w:rsidRDefault="00D148F6" w:rsidP="007A5A0B">
            <w:pPr>
              <w:pStyle w:val="a6"/>
              <w:numPr>
                <w:ilvl w:val="0"/>
                <w:numId w:val="22"/>
              </w:numPr>
              <w:tabs>
                <w:tab w:val="left" w:pos="356"/>
                <w:tab w:val="left" w:pos="851"/>
              </w:tabs>
              <w:ind w:left="0" w:firstLine="0"/>
              <w:rPr>
                <w:i/>
                <w:sz w:val="24"/>
                <w:szCs w:val="24"/>
                <w:lang w:val="en-US" w:eastAsia="en-US"/>
              </w:rPr>
            </w:pPr>
            <w:r>
              <w:rPr>
                <w:sz w:val="24"/>
                <w:szCs w:val="24"/>
                <w:lang w:val="en-US" w:eastAsia="en-US"/>
              </w:rPr>
              <w:t>What are phonetic</w:t>
            </w:r>
            <w:r w:rsidRPr="00560F47">
              <w:rPr>
                <w:sz w:val="24"/>
                <w:szCs w:val="24"/>
                <w:lang w:val="en-US" w:eastAsia="en-US"/>
              </w:rPr>
              <w:t>peculiarities of the English Language in comparison with the Russian one?</w:t>
            </w:r>
          </w:p>
          <w:p w:rsidR="00D148F6" w:rsidRPr="00560F47" w:rsidRDefault="00D148F6" w:rsidP="007A5A0B">
            <w:pPr>
              <w:pStyle w:val="a6"/>
              <w:numPr>
                <w:ilvl w:val="0"/>
                <w:numId w:val="22"/>
              </w:numPr>
              <w:tabs>
                <w:tab w:val="left" w:pos="356"/>
                <w:tab w:val="left" w:pos="851"/>
              </w:tabs>
              <w:ind w:left="0" w:firstLine="0"/>
              <w:rPr>
                <w:i/>
                <w:sz w:val="24"/>
                <w:szCs w:val="24"/>
                <w:lang w:val="en-US" w:eastAsia="en-US"/>
              </w:rPr>
            </w:pPr>
            <w:r>
              <w:rPr>
                <w:sz w:val="24"/>
                <w:szCs w:val="24"/>
                <w:lang w:val="en-US" w:eastAsia="en-US"/>
              </w:rPr>
              <w:t>What at the lexical level makes English different from Russian?</w:t>
            </w:r>
          </w:p>
          <w:p w:rsidR="00D148F6" w:rsidRPr="00560F47" w:rsidRDefault="00D148F6" w:rsidP="007A5A0B">
            <w:pPr>
              <w:pStyle w:val="a6"/>
              <w:numPr>
                <w:ilvl w:val="0"/>
                <w:numId w:val="22"/>
              </w:numPr>
              <w:tabs>
                <w:tab w:val="left" w:pos="356"/>
                <w:tab w:val="left" w:pos="851"/>
              </w:tabs>
              <w:ind w:left="0" w:firstLine="0"/>
              <w:rPr>
                <w:i/>
                <w:sz w:val="24"/>
                <w:szCs w:val="24"/>
                <w:lang w:val="en-US" w:eastAsia="en-US"/>
              </w:rPr>
            </w:pPr>
            <w:r>
              <w:rPr>
                <w:sz w:val="24"/>
                <w:szCs w:val="24"/>
                <w:lang w:val="en-US" w:eastAsia="en-US"/>
              </w:rPr>
              <w:t>What are the most important issues of the English lexicology?</w:t>
            </w:r>
          </w:p>
          <w:p w:rsidR="00D148F6" w:rsidRPr="00560F47" w:rsidRDefault="00D148F6" w:rsidP="007A5A0B">
            <w:pPr>
              <w:pStyle w:val="a6"/>
              <w:tabs>
                <w:tab w:val="left" w:pos="356"/>
                <w:tab w:val="left" w:pos="851"/>
              </w:tabs>
              <w:rPr>
                <w:color w:val="C00000"/>
                <w:sz w:val="24"/>
                <w:szCs w:val="24"/>
                <w:lang w:val="en-US" w:eastAsia="en-US"/>
              </w:rPr>
            </w:pPr>
          </w:p>
        </w:tc>
      </w:tr>
      <w:tr w:rsidR="00D148F6" w:rsidRPr="00920D0F" w:rsidTr="007A5A0B">
        <w:trPr>
          <w:trHeight w:val="258"/>
        </w:trPr>
        <w:tc>
          <w:tcPr>
            <w:tcW w:w="80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D148F6" w:rsidRDefault="00D148F6" w:rsidP="007A5A0B">
            <w:pPr>
              <w:ind w:firstLine="0"/>
              <w:jc w:val="left"/>
              <w:rPr>
                <w:lang w:eastAsia="en-US"/>
              </w:rPr>
            </w:pPr>
            <w:r>
              <w:rPr>
                <w:lang w:eastAsia="en-US"/>
              </w:rPr>
              <w:t>Уметь</w:t>
            </w:r>
          </w:p>
        </w:tc>
        <w:tc>
          <w:tcPr>
            <w:tcW w:w="139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D148F6" w:rsidRPr="00F81D6E" w:rsidRDefault="00D148F6" w:rsidP="007A5A0B">
            <w:pPr>
              <w:tabs>
                <w:tab w:val="num" w:pos="720"/>
                <w:tab w:val="right" w:leader="underscore" w:pos="9639"/>
              </w:tabs>
              <w:ind w:firstLine="0"/>
              <w:rPr>
                <w:rFonts w:eastAsia="Calibri"/>
                <w:lang w:eastAsia="en-US"/>
              </w:rPr>
            </w:pPr>
            <w:r>
              <w:rPr>
                <w:rFonts w:eastAsia="Calibri"/>
                <w:lang w:eastAsia="en-US"/>
              </w:rPr>
              <w:t xml:space="preserve">- </w:t>
            </w:r>
            <w:r w:rsidRPr="00F81D6E">
              <w:rPr>
                <w:rFonts w:eastAsia="Calibri"/>
                <w:lang w:eastAsia="en-US"/>
              </w:rPr>
              <w:t>уметь определять цели учебной деятельности и выбирать оптимальные пути их достижения; определять цели профессиональной деятельности и выбирать оптимальные пути их достижения; воспринимать, обобщать и анализировать учебную информацию; воспринимать, обобщать и анализировать информацию, связанную с профессиональной сферой деятельности, анализировать эффективность избранных средств и методов решения поставленных целей и задач;  моделировать новые пути решения достижения целей и задач;  последовательно и ясно излагать собственные мысли;</w:t>
            </w:r>
          </w:p>
          <w:p w:rsidR="00D148F6" w:rsidRPr="00F81D6E" w:rsidRDefault="00D148F6" w:rsidP="007A5A0B">
            <w:pPr>
              <w:tabs>
                <w:tab w:val="num" w:pos="720"/>
                <w:tab w:val="right" w:leader="underscore" w:pos="9639"/>
              </w:tabs>
              <w:ind w:firstLine="0"/>
              <w:rPr>
                <w:rFonts w:eastAsia="Calibri"/>
                <w:lang w:eastAsia="en-US"/>
              </w:rPr>
            </w:pPr>
            <w:r>
              <w:rPr>
                <w:rFonts w:eastAsia="Calibri"/>
                <w:lang w:eastAsia="en-US"/>
              </w:rPr>
              <w:t>-</w:t>
            </w:r>
            <w:r w:rsidRPr="00F81D6E">
              <w:rPr>
                <w:rFonts w:eastAsia="Calibri"/>
                <w:lang w:eastAsia="en-US"/>
              </w:rPr>
              <w:t>приводить доказательства в пользу собственных суждений; правильно и уместно использовать специализированную терминологию</w:t>
            </w:r>
          </w:p>
          <w:p w:rsidR="00D148F6" w:rsidRDefault="00D148F6" w:rsidP="007A5A0B">
            <w:pPr>
              <w:pStyle w:val="a6"/>
              <w:tabs>
                <w:tab w:val="left" w:pos="356"/>
                <w:tab w:val="left" w:pos="851"/>
              </w:tabs>
              <w:ind w:left="360" w:firstLine="0"/>
              <w:rPr>
                <w:i/>
                <w:color w:val="C00000"/>
                <w:sz w:val="24"/>
                <w:szCs w:val="24"/>
                <w:lang w:eastAsia="en-US"/>
              </w:rPr>
            </w:pPr>
          </w:p>
        </w:tc>
        <w:tc>
          <w:tcPr>
            <w:tcW w:w="2794" w:type="pct"/>
            <w:tcBorders>
              <w:top w:val="single" w:sz="8" w:space="0" w:color="000000"/>
              <w:left w:val="single" w:sz="4" w:space="0" w:color="auto"/>
              <w:bottom w:val="single" w:sz="8" w:space="0" w:color="000000"/>
              <w:right w:val="single" w:sz="4" w:space="0" w:color="auto"/>
            </w:tcBorders>
          </w:tcPr>
          <w:p w:rsidR="00D148F6" w:rsidRPr="00695672" w:rsidRDefault="00D148F6" w:rsidP="007A5A0B">
            <w:pPr>
              <w:tabs>
                <w:tab w:val="left" w:pos="851"/>
              </w:tabs>
              <w:ind w:firstLine="0"/>
              <w:rPr>
                <w:lang w:val="en-US"/>
              </w:rPr>
            </w:pPr>
            <w:r>
              <w:t>Практическиезадания</w:t>
            </w:r>
            <w:r w:rsidRPr="00695672">
              <w:rPr>
                <w:lang w:val="en-US"/>
              </w:rPr>
              <w:t>:</w:t>
            </w:r>
          </w:p>
          <w:p w:rsidR="00D148F6" w:rsidRPr="008226D5" w:rsidRDefault="00D148F6" w:rsidP="007A5A0B">
            <w:pPr>
              <w:tabs>
                <w:tab w:val="left" w:pos="851"/>
              </w:tabs>
              <w:ind w:firstLine="0"/>
              <w:rPr>
                <w:lang w:val="en-US"/>
              </w:rPr>
            </w:pPr>
            <w:r w:rsidRPr="00695672">
              <w:rPr>
                <w:lang w:val="en-US"/>
              </w:rPr>
              <w:t xml:space="preserve">1) </w:t>
            </w:r>
            <w:r w:rsidRPr="008226D5">
              <w:rPr>
                <w:lang w:val="en-US"/>
              </w:rPr>
              <w:t>Identify the linguistic phenomenon underlying the following jokes as</w:t>
            </w:r>
          </w:p>
          <w:p w:rsidR="00D148F6" w:rsidRPr="008226D5" w:rsidRDefault="00D148F6" w:rsidP="007A5A0B">
            <w:pPr>
              <w:tabs>
                <w:tab w:val="left" w:pos="851"/>
              </w:tabs>
              <w:ind w:firstLine="0"/>
              <w:rPr>
                <w:lang w:val="en-US"/>
              </w:rPr>
            </w:pPr>
            <w:r w:rsidRPr="008226D5">
              <w:rPr>
                <w:lang w:val="en-US"/>
              </w:rPr>
              <w:t>A. polysemy</w:t>
            </w:r>
          </w:p>
          <w:p w:rsidR="00D148F6" w:rsidRPr="008226D5" w:rsidRDefault="00D148F6" w:rsidP="007A5A0B">
            <w:pPr>
              <w:tabs>
                <w:tab w:val="left" w:pos="851"/>
              </w:tabs>
              <w:ind w:firstLine="0"/>
              <w:rPr>
                <w:lang w:val="en-US"/>
              </w:rPr>
            </w:pPr>
            <w:r w:rsidRPr="008226D5">
              <w:rPr>
                <w:lang w:val="en-US"/>
              </w:rPr>
              <w:t>B. homonymy</w:t>
            </w:r>
          </w:p>
          <w:p w:rsidR="00D148F6" w:rsidRPr="008226D5" w:rsidRDefault="00D148F6" w:rsidP="007A5A0B">
            <w:pPr>
              <w:tabs>
                <w:tab w:val="left" w:pos="851"/>
              </w:tabs>
              <w:ind w:firstLine="0"/>
              <w:rPr>
                <w:lang w:val="en-US"/>
              </w:rPr>
            </w:pPr>
            <w:r w:rsidRPr="008226D5">
              <w:rPr>
                <w:lang w:val="en-US"/>
              </w:rPr>
              <w:t>C. synonymy</w:t>
            </w:r>
          </w:p>
          <w:p w:rsidR="00D148F6" w:rsidRPr="008226D5" w:rsidRDefault="00D148F6" w:rsidP="007A5A0B">
            <w:pPr>
              <w:tabs>
                <w:tab w:val="left" w:pos="851"/>
              </w:tabs>
              <w:ind w:firstLine="0"/>
              <w:rPr>
                <w:lang w:val="en-US"/>
              </w:rPr>
            </w:pPr>
            <w:r w:rsidRPr="008226D5">
              <w:rPr>
                <w:lang w:val="en-US"/>
              </w:rPr>
              <w:t>D. antonymy</w:t>
            </w:r>
          </w:p>
          <w:p w:rsidR="00D148F6" w:rsidRPr="008226D5" w:rsidRDefault="00D148F6" w:rsidP="007A5A0B">
            <w:pPr>
              <w:tabs>
                <w:tab w:val="left" w:pos="851"/>
              </w:tabs>
              <w:ind w:firstLine="0"/>
              <w:rPr>
                <w:lang w:val="en-US"/>
              </w:rPr>
            </w:pPr>
            <w:r w:rsidRPr="008226D5">
              <w:rPr>
                <w:lang w:val="en-US"/>
              </w:rPr>
              <w:t>E. folk etymology</w:t>
            </w:r>
          </w:p>
          <w:p w:rsidR="00D148F6" w:rsidRPr="008226D5" w:rsidRDefault="00D148F6" w:rsidP="007A5A0B">
            <w:pPr>
              <w:tabs>
                <w:tab w:val="left" w:pos="851"/>
              </w:tabs>
              <w:ind w:firstLine="0"/>
              <w:rPr>
                <w:lang w:val="en-US"/>
              </w:rPr>
            </w:pPr>
            <w:r w:rsidRPr="008226D5">
              <w:rPr>
                <w:lang w:val="en-US"/>
              </w:rPr>
              <w:t>F. idiomaticity vs. non-idiomaticity</w:t>
            </w:r>
          </w:p>
          <w:p w:rsidR="00D148F6" w:rsidRPr="008226D5" w:rsidRDefault="00D148F6" w:rsidP="007A5A0B">
            <w:pPr>
              <w:tabs>
                <w:tab w:val="left" w:pos="851"/>
              </w:tabs>
              <w:ind w:firstLine="0"/>
              <w:rPr>
                <w:lang w:val="en-US"/>
              </w:rPr>
            </w:pPr>
            <w:r w:rsidRPr="008226D5">
              <w:rPr>
                <w:lang w:val="en-US"/>
              </w:rPr>
              <w:t xml:space="preserve">1. A canner can can anything that he can. But canner can’t can a can, can he? </w:t>
            </w:r>
          </w:p>
          <w:p w:rsidR="00D148F6" w:rsidRPr="008226D5" w:rsidRDefault="00D148F6" w:rsidP="007A5A0B">
            <w:pPr>
              <w:tabs>
                <w:tab w:val="left" w:pos="851"/>
              </w:tabs>
              <w:ind w:firstLine="0"/>
              <w:rPr>
                <w:lang w:val="en-US"/>
              </w:rPr>
            </w:pPr>
            <w:r w:rsidRPr="008226D5">
              <w:rPr>
                <w:lang w:val="en-US"/>
              </w:rPr>
              <w:t xml:space="preserve">2. Fools make feasts and wise men eat them; Wise men jests and fools repeat them. </w:t>
            </w:r>
          </w:p>
          <w:p w:rsidR="00D148F6" w:rsidRPr="008226D5" w:rsidRDefault="00D148F6" w:rsidP="007A5A0B">
            <w:pPr>
              <w:tabs>
                <w:tab w:val="left" w:pos="851"/>
              </w:tabs>
              <w:ind w:firstLine="0"/>
              <w:rPr>
                <w:lang w:val="en-US"/>
              </w:rPr>
            </w:pPr>
            <w:r w:rsidRPr="008226D5">
              <w:rPr>
                <w:lang w:val="en-US"/>
              </w:rPr>
              <w:t xml:space="preserve">3. When Charles II beckon’d Nell fell! </w:t>
            </w:r>
          </w:p>
          <w:p w:rsidR="00D148F6" w:rsidRPr="008226D5" w:rsidRDefault="00D148F6" w:rsidP="007A5A0B">
            <w:pPr>
              <w:tabs>
                <w:tab w:val="left" w:pos="851"/>
              </w:tabs>
              <w:ind w:firstLine="0"/>
              <w:rPr>
                <w:lang w:val="en-US"/>
              </w:rPr>
            </w:pPr>
            <w:r w:rsidRPr="008226D5">
              <w:rPr>
                <w:lang w:val="en-US"/>
              </w:rPr>
              <w:t xml:space="preserve">4. Have you heard about the man who lost the light of his life? He found a new match.  </w:t>
            </w:r>
          </w:p>
          <w:p w:rsidR="00D148F6" w:rsidRPr="008226D5" w:rsidRDefault="00D148F6" w:rsidP="007A5A0B">
            <w:pPr>
              <w:tabs>
                <w:tab w:val="left" w:pos="851"/>
              </w:tabs>
              <w:ind w:firstLine="0"/>
              <w:rPr>
                <w:lang w:val="en-US"/>
              </w:rPr>
            </w:pPr>
            <w:r w:rsidRPr="008226D5">
              <w:rPr>
                <w:lang w:val="en-US"/>
              </w:rPr>
              <w:t>5. Weather or Not</w:t>
            </w:r>
          </w:p>
          <w:p w:rsidR="00D148F6" w:rsidRPr="008226D5" w:rsidRDefault="00D148F6" w:rsidP="007A5A0B">
            <w:pPr>
              <w:tabs>
                <w:tab w:val="left" w:pos="851"/>
              </w:tabs>
              <w:ind w:firstLine="0"/>
              <w:rPr>
                <w:lang w:val="en-US"/>
              </w:rPr>
            </w:pPr>
            <w:r w:rsidRPr="008226D5">
              <w:rPr>
                <w:lang w:val="en-US"/>
              </w:rPr>
              <w:t xml:space="preserve">     “How the hell should I know!” shrieked the husband into the phone.</w:t>
            </w:r>
          </w:p>
          <w:p w:rsidR="00D148F6" w:rsidRPr="008226D5" w:rsidRDefault="00D148F6" w:rsidP="007A5A0B">
            <w:pPr>
              <w:tabs>
                <w:tab w:val="left" w:pos="851"/>
              </w:tabs>
              <w:ind w:firstLine="0"/>
              <w:rPr>
                <w:lang w:val="en-US"/>
              </w:rPr>
            </w:pPr>
            <w:r w:rsidRPr="008226D5">
              <w:rPr>
                <w:lang w:val="en-US"/>
              </w:rPr>
              <w:t xml:space="preserve">     “Why do you call the Weather Bureau?”</w:t>
            </w:r>
          </w:p>
          <w:p w:rsidR="00D148F6" w:rsidRPr="008226D5" w:rsidRDefault="00D148F6" w:rsidP="007A5A0B">
            <w:pPr>
              <w:tabs>
                <w:tab w:val="left" w:pos="851"/>
              </w:tabs>
              <w:ind w:firstLine="0"/>
              <w:rPr>
                <w:lang w:val="en-US"/>
              </w:rPr>
            </w:pPr>
            <w:r w:rsidRPr="008226D5">
              <w:rPr>
                <w:lang w:val="en-US"/>
              </w:rPr>
              <w:t xml:space="preserve">     “Who’s that on the phone?” asks his wife.</w:t>
            </w:r>
          </w:p>
          <w:p w:rsidR="00D148F6" w:rsidRPr="008226D5" w:rsidRDefault="00D148F6" w:rsidP="007A5A0B">
            <w:pPr>
              <w:tabs>
                <w:tab w:val="left" w:pos="851"/>
              </w:tabs>
              <w:ind w:firstLine="0"/>
              <w:rPr>
                <w:lang w:val="en-US"/>
              </w:rPr>
            </w:pPr>
            <w:r w:rsidRPr="008226D5">
              <w:rPr>
                <w:lang w:val="en-US"/>
              </w:rPr>
              <w:t xml:space="preserve">     “I don’t know. Just some damn fool wanting to know if the coast is clear.” </w:t>
            </w:r>
          </w:p>
          <w:p w:rsidR="00D148F6" w:rsidRPr="008226D5" w:rsidRDefault="00D148F6" w:rsidP="007A5A0B">
            <w:pPr>
              <w:tabs>
                <w:tab w:val="left" w:pos="851"/>
              </w:tabs>
              <w:ind w:firstLine="0"/>
              <w:rPr>
                <w:lang w:val="en-US"/>
              </w:rPr>
            </w:pPr>
            <w:r w:rsidRPr="008226D5">
              <w:rPr>
                <w:lang w:val="en-US"/>
              </w:rPr>
              <w:t>6. “What on earth have you done,” said Christine,</w:t>
            </w:r>
          </w:p>
          <w:p w:rsidR="00D148F6" w:rsidRPr="008226D5" w:rsidRDefault="00D148F6" w:rsidP="007A5A0B">
            <w:pPr>
              <w:tabs>
                <w:tab w:val="left" w:pos="851"/>
              </w:tabs>
              <w:ind w:firstLine="0"/>
              <w:rPr>
                <w:lang w:val="en-US"/>
              </w:rPr>
            </w:pPr>
            <w:r w:rsidRPr="008226D5">
              <w:rPr>
                <w:lang w:val="en-US"/>
              </w:rPr>
              <w:t xml:space="preserve">      “Almost ruining the party machine.</w:t>
            </w:r>
          </w:p>
          <w:p w:rsidR="00D148F6" w:rsidRPr="008226D5" w:rsidRDefault="00D148F6" w:rsidP="007A5A0B">
            <w:pPr>
              <w:tabs>
                <w:tab w:val="left" w:pos="851"/>
              </w:tabs>
              <w:ind w:firstLine="0"/>
              <w:rPr>
                <w:lang w:val="en-US"/>
              </w:rPr>
            </w:pPr>
            <w:r w:rsidRPr="008226D5">
              <w:rPr>
                <w:lang w:val="en-US"/>
              </w:rPr>
              <w:t xml:space="preserve">       It is not at all rude</w:t>
            </w:r>
          </w:p>
          <w:p w:rsidR="00D148F6" w:rsidRPr="008226D5" w:rsidRDefault="00D148F6" w:rsidP="007A5A0B">
            <w:pPr>
              <w:tabs>
                <w:tab w:val="left" w:pos="851"/>
              </w:tabs>
              <w:ind w:firstLine="0"/>
              <w:rPr>
                <w:lang w:val="en-US"/>
              </w:rPr>
            </w:pPr>
            <w:r w:rsidRPr="008226D5">
              <w:rPr>
                <w:lang w:val="en-US"/>
              </w:rPr>
              <w:t xml:space="preserve">       To lie in the nude,</w:t>
            </w:r>
          </w:p>
          <w:p w:rsidR="00D148F6" w:rsidRPr="008226D5" w:rsidRDefault="00D148F6" w:rsidP="007A5A0B">
            <w:pPr>
              <w:tabs>
                <w:tab w:val="left" w:pos="851"/>
              </w:tabs>
              <w:ind w:firstLine="0"/>
              <w:rPr>
                <w:lang w:val="en-US"/>
              </w:rPr>
            </w:pPr>
            <w:r w:rsidRPr="008226D5">
              <w:rPr>
                <w:lang w:val="en-US"/>
              </w:rPr>
              <w:t xml:space="preserve">       But to lie in the House is obscene!” </w:t>
            </w:r>
          </w:p>
          <w:p w:rsidR="00D148F6" w:rsidRPr="008226D5" w:rsidRDefault="00D148F6" w:rsidP="007A5A0B">
            <w:pPr>
              <w:tabs>
                <w:tab w:val="left" w:pos="851"/>
              </w:tabs>
              <w:ind w:firstLine="0"/>
              <w:rPr>
                <w:lang w:val="en-US"/>
              </w:rPr>
            </w:pPr>
            <w:r>
              <w:rPr>
                <w:lang w:val="en-US"/>
              </w:rPr>
              <w:t xml:space="preserve">-2) </w:t>
            </w:r>
            <w:r w:rsidRPr="008226D5">
              <w:rPr>
                <w:lang w:val="en-US"/>
              </w:rPr>
              <w:t xml:space="preserve">Identify the following words as </w:t>
            </w:r>
          </w:p>
          <w:p w:rsidR="00D148F6" w:rsidRPr="008226D5" w:rsidRDefault="00D148F6" w:rsidP="007A5A0B">
            <w:pPr>
              <w:tabs>
                <w:tab w:val="left" w:pos="851"/>
              </w:tabs>
              <w:ind w:firstLine="0"/>
              <w:rPr>
                <w:lang w:val="en-US"/>
              </w:rPr>
            </w:pPr>
            <w:r w:rsidRPr="008226D5">
              <w:rPr>
                <w:lang w:val="en-US"/>
              </w:rPr>
              <w:t>A. synonyms</w:t>
            </w:r>
          </w:p>
          <w:p w:rsidR="00D148F6" w:rsidRPr="008226D5" w:rsidRDefault="00D148F6" w:rsidP="007A5A0B">
            <w:pPr>
              <w:tabs>
                <w:tab w:val="left" w:pos="851"/>
              </w:tabs>
              <w:ind w:firstLine="0"/>
              <w:rPr>
                <w:lang w:val="en-US"/>
              </w:rPr>
            </w:pPr>
            <w:r w:rsidRPr="008226D5">
              <w:rPr>
                <w:lang w:val="en-US"/>
              </w:rPr>
              <w:lastRenderedPageBreak/>
              <w:t>B. hyponyms</w:t>
            </w:r>
          </w:p>
          <w:p w:rsidR="00D148F6" w:rsidRPr="008226D5" w:rsidRDefault="00D148F6" w:rsidP="007A5A0B">
            <w:pPr>
              <w:tabs>
                <w:tab w:val="left" w:pos="851"/>
              </w:tabs>
              <w:ind w:firstLine="0"/>
              <w:rPr>
                <w:lang w:val="en-US"/>
              </w:rPr>
            </w:pPr>
            <w:r w:rsidRPr="008226D5">
              <w:rPr>
                <w:lang w:val="en-US"/>
              </w:rPr>
              <w:t xml:space="preserve">1. HOSE, SOCKS, STOCKINGS, PANTYHOSE, LEGWEAR, NYLONS, TIGHTS, FLESHINGS, KNEE-LENGTHS </w:t>
            </w:r>
          </w:p>
          <w:p w:rsidR="00D148F6" w:rsidRPr="008226D5" w:rsidRDefault="00D148F6" w:rsidP="007A5A0B">
            <w:pPr>
              <w:tabs>
                <w:tab w:val="left" w:pos="851"/>
              </w:tabs>
              <w:ind w:firstLine="0"/>
              <w:rPr>
                <w:lang w:val="en-US"/>
              </w:rPr>
            </w:pPr>
            <w:r w:rsidRPr="008226D5">
              <w:rPr>
                <w:lang w:val="en-US"/>
              </w:rPr>
              <w:t>2. FORMAL, AFFECTED, CEREMONIAL, POMPOUS, PROPER, RITUAL</w:t>
            </w:r>
          </w:p>
          <w:p w:rsidR="00D148F6" w:rsidRPr="008226D5" w:rsidRDefault="00D148F6" w:rsidP="007A5A0B">
            <w:pPr>
              <w:pStyle w:val="a6"/>
              <w:numPr>
                <w:ilvl w:val="0"/>
                <w:numId w:val="24"/>
              </w:numPr>
              <w:tabs>
                <w:tab w:val="left" w:pos="356"/>
                <w:tab w:val="left" w:pos="851"/>
              </w:tabs>
              <w:ind w:left="0"/>
              <w:rPr>
                <w:color w:val="C00000"/>
                <w:sz w:val="24"/>
                <w:szCs w:val="24"/>
                <w:lang w:val="en-US" w:eastAsia="en-US"/>
              </w:rPr>
            </w:pPr>
            <w:r w:rsidRPr="008226D5">
              <w:rPr>
                <w:sz w:val="24"/>
                <w:szCs w:val="24"/>
                <w:lang w:val="en-US" w:eastAsia="en-US"/>
              </w:rPr>
              <w:t>-  Explain the choice of the following words in the text:</w:t>
            </w:r>
          </w:p>
          <w:p w:rsidR="00D148F6" w:rsidRPr="008226D5" w:rsidRDefault="00D148F6" w:rsidP="007A5A0B">
            <w:pPr>
              <w:widowControl/>
              <w:autoSpaceDE/>
              <w:autoSpaceDN/>
              <w:adjustRightInd/>
              <w:ind w:firstLine="480"/>
              <w:rPr>
                <w:lang w:val="en-US"/>
              </w:rPr>
            </w:pPr>
            <w:r w:rsidRPr="008226D5">
              <w:rPr>
                <w:lang w:val="en-US"/>
              </w:rPr>
              <w:t>Jeff Peters and Andy Tucker could never be trusted.  One day, the two men decided to open a marriage business to make some quick and easy money.  The first thing they did was to write an advertisement to be published in newspapers.  Their advertisement read like this:</w:t>
            </w:r>
          </w:p>
          <w:p w:rsidR="00D148F6" w:rsidRPr="008226D5" w:rsidRDefault="00D148F6" w:rsidP="007A5A0B">
            <w:pPr>
              <w:widowControl/>
              <w:autoSpaceDE/>
              <w:autoSpaceDN/>
              <w:adjustRightInd/>
              <w:ind w:firstLine="480"/>
              <w:rPr>
                <w:lang w:val="en-US"/>
              </w:rPr>
            </w:pPr>
            <w:r w:rsidRPr="008226D5">
              <w:rPr>
                <w:lang w:val="en-US"/>
              </w:rPr>
              <w:t>«A charming widow, beautiful and home-loving, would like to remarry.  She is only thirty-two years old.  She has three thousand dollars in cash and owns valuable property in the country.  She would like a poor man with a loving heart.  No objection to an older man or to one who is not good-looking.  But he needs to be faithful and true, can take care of property and invest money with good judgment.  Give address, with details about yourself.  Signed: Lonely, care of Peters and Tucker, agents, Cairo, Illinois.»</w:t>
            </w:r>
          </w:p>
          <w:p w:rsidR="00D148F6" w:rsidRPr="008226D5" w:rsidRDefault="00D148F6" w:rsidP="007A5A0B">
            <w:pPr>
              <w:widowControl/>
              <w:autoSpaceDE/>
              <w:autoSpaceDN/>
              <w:adjustRightInd/>
              <w:ind w:firstLine="480"/>
              <w:rPr>
                <w:lang w:val="en-US"/>
              </w:rPr>
            </w:pPr>
            <w:r w:rsidRPr="008226D5">
              <w:rPr>
                <w:lang w:val="en-US"/>
              </w:rPr>
              <w:t xml:space="preserve">When they finished writing </w:t>
            </w:r>
            <w:r w:rsidRPr="008226D5">
              <w:rPr>
                <w:u w:val="single"/>
                <w:lang w:val="en-US"/>
              </w:rPr>
              <w:t>the ad</w:t>
            </w:r>
            <w:r w:rsidRPr="008226D5">
              <w:rPr>
                <w:lang w:val="en-US"/>
              </w:rPr>
              <w:t>, Jeff Peters said to Andy Tucker: «So far, so good.  And now, where is the lady?»</w:t>
            </w:r>
          </w:p>
          <w:p w:rsidR="00D148F6" w:rsidRPr="008226D5" w:rsidRDefault="00D148F6" w:rsidP="007A5A0B">
            <w:pPr>
              <w:widowControl/>
              <w:autoSpaceDE/>
              <w:autoSpaceDN/>
              <w:adjustRightInd/>
              <w:ind w:firstLine="480"/>
              <w:rPr>
                <w:lang w:val="en-US"/>
              </w:rPr>
            </w:pPr>
            <w:r w:rsidRPr="008226D5">
              <w:rPr>
                <w:lang w:val="en-US"/>
              </w:rPr>
              <w:t>Andy gave Jeff an unhappy look.  «What does a marriage advertisement have to do with a lady?» he asked.</w:t>
            </w:r>
          </w:p>
          <w:p w:rsidR="00D148F6" w:rsidRPr="008226D5" w:rsidRDefault="00D148F6" w:rsidP="007A5A0B">
            <w:pPr>
              <w:widowControl/>
              <w:autoSpaceDE/>
              <w:autoSpaceDN/>
              <w:adjustRightInd/>
              <w:ind w:firstLine="480"/>
              <w:rPr>
                <w:lang w:val="en-US"/>
              </w:rPr>
            </w:pPr>
            <w:r w:rsidRPr="008226D5">
              <w:rPr>
                <w:lang w:val="en-US"/>
              </w:rPr>
              <w:t xml:space="preserve">«Now listen,» Jeff answered.  «You know my rule, Andy.  In all </w:t>
            </w:r>
            <w:r w:rsidRPr="008226D5">
              <w:rPr>
                <w:u w:val="single"/>
                <w:lang w:val="en-US"/>
              </w:rPr>
              <w:t>illegal activities</w:t>
            </w:r>
            <w:r w:rsidRPr="008226D5">
              <w:rPr>
                <w:lang w:val="en-US"/>
              </w:rPr>
              <w:t xml:space="preserve">, we must </w:t>
            </w:r>
            <w:r w:rsidRPr="008226D5">
              <w:rPr>
                <w:u w:val="single"/>
                <w:lang w:val="en-US"/>
              </w:rPr>
              <w:t>obey the law, in every detail</w:t>
            </w:r>
            <w:r w:rsidRPr="008226D5">
              <w:rPr>
                <w:lang w:val="en-US"/>
              </w:rPr>
              <w:t>.  </w:t>
            </w:r>
            <w:r w:rsidRPr="008226D5">
              <w:rPr>
                <w:u w:val="single"/>
                <w:lang w:val="en-US"/>
              </w:rPr>
              <w:t>Something offered for sale must exist.</w:t>
            </w:r>
            <w:r w:rsidRPr="008226D5">
              <w:rPr>
                <w:lang w:val="en-US"/>
              </w:rPr>
              <w:t xml:space="preserve">  It must be seen.  You must be able to produce it.  That is how I have kept out of trouble with the police.  Now, for this business to work, we must be able to produce a charming widow, with or without the beauty, as advertised.»</w:t>
            </w:r>
          </w:p>
          <w:p w:rsidR="00D148F6" w:rsidRPr="008226D5" w:rsidRDefault="00D148F6" w:rsidP="007A5A0B">
            <w:pPr>
              <w:widowControl/>
              <w:autoSpaceDE/>
              <w:autoSpaceDN/>
              <w:adjustRightInd/>
              <w:ind w:firstLine="480"/>
              <w:rPr>
                <w:color w:val="C00000"/>
                <w:lang w:val="en-US" w:eastAsia="en-US"/>
              </w:rPr>
            </w:pPr>
          </w:p>
        </w:tc>
      </w:tr>
      <w:tr w:rsidR="00D148F6" w:rsidRPr="00920D0F" w:rsidTr="007A5A0B">
        <w:trPr>
          <w:trHeight w:val="164"/>
        </w:trPr>
        <w:tc>
          <w:tcPr>
            <w:tcW w:w="80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D148F6" w:rsidRDefault="00D148F6" w:rsidP="007A5A0B">
            <w:pPr>
              <w:ind w:firstLine="0"/>
              <w:jc w:val="left"/>
              <w:rPr>
                <w:lang w:eastAsia="en-US"/>
              </w:rPr>
            </w:pPr>
            <w:r>
              <w:rPr>
                <w:lang w:eastAsia="en-US"/>
              </w:rPr>
              <w:lastRenderedPageBreak/>
              <w:t>Владеть</w:t>
            </w:r>
          </w:p>
        </w:tc>
        <w:tc>
          <w:tcPr>
            <w:tcW w:w="139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D148F6" w:rsidRPr="00F81D6E" w:rsidRDefault="00D148F6" w:rsidP="007A5A0B">
            <w:pPr>
              <w:tabs>
                <w:tab w:val="num" w:pos="720"/>
                <w:tab w:val="right" w:leader="underscore" w:pos="9639"/>
              </w:tabs>
              <w:ind w:firstLine="0"/>
              <w:rPr>
                <w:rFonts w:eastAsia="Calibri"/>
                <w:lang w:eastAsia="en-US"/>
              </w:rPr>
            </w:pPr>
            <w:r>
              <w:rPr>
                <w:rFonts w:eastAsia="Calibri"/>
                <w:lang w:eastAsia="en-US"/>
              </w:rPr>
              <w:t xml:space="preserve">- </w:t>
            </w:r>
            <w:r w:rsidRPr="00F81D6E">
              <w:rPr>
                <w:rFonts w:eastAsia="Calibri"/>
                <w:lang w:eastAsia="en-US"/>
              </w:rPr>
              <w:t>владеть куль</w:t>
            </w:r>
            <w:r>
              <w:rPr>
                <w:rFonts w:eastAsia="Calibri"/>
                <w:lang w:eastAsia="en-US"/>
              </w:rPr>
              <w:t xml:space="preserve">турой мышления, </w:t>
            </w:r>
            <w:r w:rsidRPr="00F81D6E">
              <w:rPr>
                <w:rFonts w:eastAsia="Calibri"/>
                <w:lang w:eastAsia="en-US"/>
              </w:rPr>
              <w:t xml:space="preserve">способностью к обобщению, анализу, синтезу, восприятию информации;  способностью к целеполаганию в учебной и профессиональной деятельности; навыками </w:t>
            </w:r>
            <w:r w:rsidRPr="00F81D6E">
              <w:rPr>
                <w:rFonts w:eastAsia="Calibri"/>
                <w:lang w:eastAsia="en-US"/>
              </w:rPr>
              <w:lastRenderedPageBreak/>
              <w:t>рефлексии, самоанализа и самооценки, критического переосмысления собственного познавательного опыта;</w:t>
            </w:r>
          </w:p>
          <w:p w:rsidR="00D148F6" w:rsidRDefault="00D148F6" w:rsidP="007A5A0B">
            <w:pPr>
              <w:pStyle w:val="a6"/>
              <w:tabs>
                <w:tab w:val="left" w:pos="23"/>
                <w:tab w:val="left" w:pos="851"/>
              </w:tabs>
              <w:ind w:left="23" w:firstLine="0"/>
              <w:rPr>
                <w:i/>
                <w:color w:val="C00000"/>
                <w:sz w:val="24"/>
                <w:szCs w:val="24"/>
                <w:lang w:eastAsia="en-US"/>
              </w:rPr>
            </w:pPr>
            <w:r>
              <w:rPr>
                <w:rFonts w:eastAsia="Calibri"/>
                <w:sz w:val="24"/>
                <w:szCs w:val="24"/>
                <w:lang w:eastAsia="en-US"/>
              </w:rPr>
              <w:t xml:space="preserve">- </w:t>
            </w:r>
            <w:r w:rsidRPr="00F81D6E">
              <w:rPr>
                <w:rFonts w:eastAsia="Calibri"/>
                <w:sz w:val="24"/>
                <w:szCs w:val="24"/>
                <w:lang w:eastAsia="en-US"/>
              </w:rPr>
              <w:t>лексическими и грамматическими средствами русского языка; навыками вербального и невербального общения; навыками построения связного высказывания в устной и письменной форме, аргументированного и ясного изложения мыслей; культурой устной и письменной речи</w:t>
            </w:r>
          </w:p>
        </w:tc>
        <w:tc>
          <w:tcPr>
            <w:tcW w:w="2794" w:type="pct"/>
            <w:tcBorders>
              <w:top w:val="single" w:sz="8" w:space="0" w:color="000000"/>
              <w:left w:val="single" w:sz="4" w:space="0" w:color="auto"/>
              <w:bottom w:val="single" w:sz="8" w:space="0" w:color="000000"/>
              <w:right w:val="single" w:sz="4" w:space="0" w:color="auto"/>
            </w:tcBorders>
          </w:tcPr>
          <w:p w:rsidR="00D148F6" w:rsidRPr="00D215AC" w:rsidRDefault="00D148F6" w:rsidP="007A5A0B">
            <w:pPr>
              <w:pStyle w:val="a6"/>
              <w:tabs>
                <w:tab w:val="left" w:pos="356"/>
                <w:tab w:val="left" w:pos="851"/>
              </w:tabs>
              <w:ind w:firstLine="0"/>
              <w:rPr>
                <w:sz w:val="24"/>
                <w:szCs w:val="24"/>
                <w:lang w:val="en-US" w:eastAsia="en-US"/>
              </w:rPr>
            </w:pPr>
            <w:r>
              <w:rPr>
                <w:sz w:val="24"/>
                <w:szCs w:val="24"/>
                <w:lang w:eastAsia="en-US"/>
              </w:rPr>
              <w:lastRenderedPageBreak/>
              <w:t>Комплексныепроблемныезадания</w:t>
            </w:r>
            <w:r w:rsidRPr="00D215AC">
              <w:rPr>
                <w:sz w:val="24"/>
                <w:szCs w:val="24"/>
                <w:lang w:val="en-US" w:eastAsia="en-US"/>
              </w:rPr>
              <w:t>:</w:t>
            </w:r>
          </w:p>
          <w:p w:rsidR="00D148F6" w:rsidRPr="008226D5" w:rsidRDefault="00D148F6" w:rsidP="007A5A0B">
            <w:pPr>
              <w:pStyle w:val="a6"/>
              <w:tabs>
                <w:tab w:val="left" w:pos="356"/>
                <w:tab w:val="left" w:pos="851"/>
              </w:tabs>
              <w:ind w:firstLine="0"/>
              <w:rPr>
                <w:color w:val="C00000"/>
                <w:sz w:val="24"/>
                <w:szCs w:val="24"/>
                <w:lang w:val="en-US" w:eastAsia="en-US"/>
              </w:rPr>
            </w:pPr>
            <w:r w:rsidRPr="008226D5">
              <w:rPr>
                <w:sz w:val="24"/>
                <w:szCs w:val="24"/>
                <w:lang w:val="en-US" w:eastAsia="en-US"/>
              </w:rPr>
              <w:t>Make up a text of a neutral register, which can be used by students at different levels of language-learning.</w:t>
            </w:r>
          </w:p>
        </w:tc>
      </w:tr>
      <w:tr w:rsidR="00D148F6" w:rsidRPr="005F5711" w:rsidTr="007A5A0B">
        <w:trPr>
          <w:trHeight w:val="283"/>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D148F6" w:rsidRPr="005F5711" w:rsidRDefault="00D148F6" w:rsidP="007A5A0B">
            <w:pPr>
              <w:ind w:firstLine="0"/>
              <w:rPr>
                <w:b/>
                <w:color w:val="C00000"/>
                <w:highlight w:val="yellow"/>
                <w:lang w:eastAsia="en-US"/>
              </w:rPr>
            </w:pPr>
            <w:r w:rsidRPr="00F81D6E">
              <w:rPr>
                <w:rFonts w:eastAsia="Calibri"/>
                <w:b/>
                <w:lang w:eastAsia="en-US"/>
              </w:rPr>
              <w:lastRenderedPageBreak/>
              <w:t>ОПК-1</w:t>
            </w:r>
            <w:r w:rsidRPr="00F81D6E">
              <w:rPr>
                <w:rFonts w:eastAsia="Calibri"/>
                <w:lang w:eastAsia="en-US"/>
              </w:rPr>
              <w:t>Готовность осознавать социальную значимость своей будущей профессии, обладать мотивацией к осуществлению профессиональной деятельности;</w:t>
            </w:r>
          </w:p>
        </w:tc>
      </w:tr>
      <w:tr w:rsidR="00D148F6" w:rsidRPr="00920D0F" w:rsidTr="007A5A0B">
        <w:trPr>
          <w:trHeight w:val="225"/>
        </w:trPr>
        <w:tc>
          <w:tcPr>
            <w:tcW w:w="80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D148F6" w:rsidRDefault="00D148F6" w:rsidP="007A5A0B">
            <w:pPr>
              <w:ind w:firstLine="0"/>
              <w:jc w:val="left"/>
              <w:rPr>
                <w:lang w:eastAsia="en-US"/>
              </w:rPr>
            </w:pPr>
            <w:r>
              <w:rPr>
                <w:lang w:eastAsia="en-US"/>
              </w:rPr>
              <w:t>Знать</w:t>
            </w:r>
          </w:p>
        </w:tc>
        <w:tc>
          <w:tcPr>
            <w:tcW w:w="139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D148F6" w:rsidRPr="00FD13BE" w:rsidRDefault="00D148F6" w:rsidP="007A5A0B">
            <w:pPr>
              <w:ind w:firstLine="0"/>
              <w:rPr>
                <w:i/>
                <w:color w:val="C00000"/>
              </w:rPr>
            </w:pPr>
            <w:r>
              <w:rPr>
                <w:rFonts w:eastAsia="Calibri"/>
                <w:szCs w:val="28"/>
                <w:lang w:eastAsia="en-US"/>
              </w:rPr>
              <w:t xml:space="preserve">- </w:t>
            </w:r>
            <w:r w:rsidRPr="00F81D6E">
              <w:rPr>
                <w:rFonts w:eastAsia="Calibri"/>
                <w:szCs w:val="28"/>
                <w:lang w:eastAsia="en-US"/>
              </w:rPr>
              <w:t>знать структуру и систему своей профессиональнойдеятельности;  основные направления профессиональной деятельности.</w:t>
            </w:r>
          </w:p>
        </w:tc>
        <w:tc>
          <w:tcPr>
            <w:tcW w:w="2794" w:type="pct"/>
            <w:tcBorders>
              <w:top w:val="single" w:sz="8" w:space="0" w:color="000000"/>
              <w:left w:val="single" w:sz="4" w:space="0" w:color="auto"/>
              <w:bottom w:val="single" w:sz="8" w:space="0" w:color="000000"/>
              <w:right w:val="single" w:sz="4" w:space="0" w:color="auto"/>
            </w:tcBorders>
            <w:shd w:val="clear" w:color="auto" w:fill="auto"/>
          </w:tcPr>
          <w:p w:rsidR="00D148F6" w:rsidRPr="00FA766A" w:rsidRDefault="00D148F6" w:rsidP="007A5A0B">
            <w:pPr>
              <w:pStyle w:val="a6"/>
              <w:tabs>
                <w:tab w:val="left" w:pos="356"/>
                <w:tab w:val="left" w:pos="851"/>
              </w:tabs>
              <w:ind w:firstLine="0"/>
              <w:rPr>
                <w:sz w:val="24"/>
                <w:szCs w:val="24"/>
                <w:lang w:val="en-US"/>
              </w:rPr>
            </w:pPr>
            <w:r w:rsidRPr="00FA766A">
              <w:rPr>
                <w:sz w:val="24"/>
                <w:szCs w:val="24"/>
                <w:lang w:val="en-US"/>
              </w:rPr>
              <w:t>Теоретическиевопросы:</w:t>
            </w:r>
          </w:p>
          <w:p w:rsidR="00D148F6" w:rsidRPr="00FA766A" w:rsidRDefault="00D148F6" w:rsidP="007A5A0B">
            <w:pPr>
              <w:pStyle w:val="a6"/>
              <w:tabs>
                <w:tab w:val="left" w:pos="356"/>
                <w:tab w:val="left" w:pos="851"/>
              </w:tabs>
              <w:ind w:firstLine="0"/>
              <w:rPr>
                <w:sz w:val="24"/>
                <w:szCs w:val="24"/>
                <w:lang w:val="en-US"/>
              </w:rPr>
            </w:pPr>
            <w:r w:rsidRPr="00FA766A">
              <w:rPr>
                <w:sz w:val="24"/>
                <w:szCs w:val="24"/>
                <w:lang w:val="en-US"/>
              </w:rPr>
              <w:t>1) How can you define the subject and field of lexicology?</w:t>
            </w:r>
          </w:p>
          <w:p w:rsidR="00D148F6" w:rsidRPr="00FA766A" w:rsidRDefault="00D148F6" w:rsidP="007A5A0B">
            <w:pPr>
              <w:pStyle w:val="a6"/>
              <w:tabs>
                <w:tab w:val="left" w:pos="356"/>
                <w:tab w:val="left" w:pos="851"/>
              </w:tabs>
              <w:ind w:firstLine="0"/>
              <w:rPr>
                <w:sz w:val="24"/>
                <w:szCs w:val="24"/>
                <w:lang w:val="en-US"/>
              </w:rPr>
            </w:pPr>
            <w:r w:rsidRPr="00FA766A">
              <w:rPr>
                <w:sz w:val="24"/>
                <w:szCs w:val="24"/>
                <w:lang w:val="en-US"/>
              </w:rPr>
              <w:t xml:space="preserve">2) What are the branches of lexicology? </w:t>
            </w:r>
          </w:p>
          <w:p w:rsidR="00D148F6" w:rsidRPr="00FA766A" w:rsidRDefault="00D148F6" w:rsidP="007A5A0B">
            <w:pPr>
              <w:pStyle w:val="a6"/>
              <w:tabs>
                <w:tab w:val="left" w:pos="356"/>
                <w:tab w:val="left" w:pos="851"/>
              </w:tabs>
              <w:ind w:firstLine="0"/>
              <w:rPr>
                <w:sz w:val="24"/>
                <w:szCs w:val="24"/>
                <w:lang w:val="en-US"/>
              </w:rPr>
            </w:pPr>
            <w:r w:rsidRPr="00FA766A">
              <w:rPr>
                <w:sz w:val="24"/>
                <w:szCs w:val="24"/>
                <w:lang w:val="en-US"/>
              </w:rPr>
              <w:t>3) What are the main word-building means in English?</w:t>
            </w:r>
          </w:p>
          <w:p w:rsidR="00D148F6" w:rsidRPr="00FA766A" w:rsidRDefault="00D148F6" w:rsidP="007A5A0B">
            <w:pPr>
              <w:pStyle w:val="a6"/>
              <w:tabs>
                <w:tab w:val="left" w:pos="356"/>
                <w:tab w:val="left" w:pos="851"/>
              </w:tabs>
              <w:ind w:firstLine="0"/>
              <w:rPr>
                <w:sz w:val="24"/>
                <w:szCs w:val="24"/>
                <w:lang w:val="en-US"/>
              </w:rPr>
            </w:pPr>
            <w:r w:rsidRPr="00FA766A">
              <w:rPr>
                <w:sz w:val="24"/>
                <w:szCs w:val="24"/>
                <w:lang w:val="en-US"/>
              </w:rPr>
              <w:t>4) What types of semantic change are there in English?</w:t>
            </w:r>
          </w:p>
          <w:p w:rsidR="00D148F6" w:rsidRPr="00FA766A" w:rsidRDefault="00D148F6" w:rsidP="007A5A0B">
            <w:pPr>
              <w:pStyle w:val="a6"/>
              <w:numPr>
                <w:ilvl w:val="0"/>
                <w:numId w:val="1"/>
              </w:numPr>
              <w:tabs>
                <w:tab w:val="left" w:pos="356"/>
                <w:tab w:val="left" w:pos="851"/>
              </w:tabs>
              <w:ind w:left="0"/>
              <w:rPr>
                <w:sz w:val="24"/>
                <w:szCs w:val="24"/>
                <w:lang w:val="en-US"/>
              </w:rPr>
            </w:pPr>
            <w:r w:rsidRPr="00FA766A">
              <w:rPr>
                <w:sz w:val="24"/>
                <w:szCs w:val="24"/>
                <w:lang w:val="en-US"/>
              </w:rPr>
              <w:t>5) What are the three main registers in English?</w:t>
            </w:r>
          </w:p>
          <w:p w:rsidR="00D148F6" w:rsidRPr="00FA766A" w:rsidRDefault="00D148F6" w:rsidP="007A5A0B">
            <w:pPr>
              <w:pStyle w:val="a6"/>
              <w:numPr>
                <w:ilvl w:val="0"/>
                <w:numId w:val="1"/>
              </w:numPr>
              <w:tabs>
                <w:tab w:val="left" w:pos="356"/>
                <w:tab w:val="left" w:pos="851"/>
              </w:tabs>
              <w:ind w:left="0"/>
              <w:rPr>
                <w:sz w:val="24"/>
                <w:szCs w:val="24"/>
                <w:lang w:val="en-US"/>
              </w:rPr>
            </w:pPr>
            <w:r w:rsidRPr="00FA766A">
              <w:rPr>
                <w:sz w:val="24"/>
                <w:szCs w:val="24"/>
                <w:lang w:val="en-US"/>
              </w:rPr>
              <w:t>6) What are the semantic relations in the language system?</w:t>
            </w:r>
          </w:p>
          <w:p w:rsidR="00D148F6" w:rsidRPr="00FA766A" w:rsidRDefault="00D148F6" w:rsidP="007A5A0B">
            <w:pPr>
              <w:pStyle w:val="a6"/>
              <w:tabs>
                <w:tab w:val="left" w:pos="356"/>
                <w:tab w:val="left" w:pos="851"/>
              </w:tabs>
              <w:ind w:left="360" w:firstLine="0"/>
              <w:rPr>
                <w:sz w:val="24"/>
                <w:szCs w:val="24"/>
                <w:lang w:val="en-US"/>
              </w:rPr>
            </w:pPr>
          </w:p>
          <w:p w:rsidR="00D148F6" w:rsidRPr="00FA766A" w:rsidRDefault="00D148F6" w:rsidP="007A5A0B">
            <w:pPr>
              <w:pStyle w:val="a6"/>
              <w:tabs>
                <w:tab w:val="left" w:pos="356"/>
                <w:tab w:val="left" w:pos="851"/>
              </w:tabs>
              <w:ind w:left="360" w:firstLine="0"/>
              <w:rPr>
                <w:i/>
                <w:color w:val="C00000"/>
                <w:sz w:val="24"/>
                <w:szCs w:val="24"/>
                <w:lang w:val="en-US"/>
              </w:rPr>
            </w:pPr>
          </w:p>
        </w:tc>
      </w:tr>
      <w:tr w:rsidR="00D148F6" w:rsidRPr="00F84908" w:rsidTr="007A5A0B">
        <w:trPr>
          <w:trHeight w:val="258"/>
        </w:trPr>
        <w:tc>
          <w:tcPr>
            <w:tcW w:w="80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D148F6" w:rsidRDefault="00D148F6" w:rsidP="007A5A0B">
            <w:pPr>
              <w:ind w:firstLine="0"/>
              <w:jc w:val="left"/>
              <w:rPr>
                <w:highlight w:val="yellow"/>
                <w:lang w:eastAsia="en-US"/>
              </w:rPr>
            </w:pPr>
            <w:r>
              <w:rPr>
                <w:lang w:eastAsia="en-US"/>
              </w:rPr>
              <w:t>Уметь</w:t>
            </w:r>
          </w:p>
        </w:tc>
        <w:tc>
          <w:tcPr>
            <w:tcW w:w="139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D148F6" w:rsidRPr="0071656C" w:rsidRDefault="00D148F6" w:rsidP="007A5A0B">
            <w:pPr>
              <w:ind w:firstLine="0"/>
              <w:rPr>
                <w:i/>
                <w:color w:val="C00000"/>
              </w:rPr>
            </w:pPr>
            <w:r>
              <w:rPr>
                <w:rFonts w:eastAsia="Calibri"/>
                <w:szCs w:val="28"/>
                <w:lang w:eastAsia="en-US"/>
              </w:rPr>
              <w:t xml:space="preserve">- </w:t>
            </w:r>
            <w:r w:rsidRPr="00F81D6E">
              <w:rPr>
                <w:rFonts w:eastAsia="Calibri"/>
                <w:szCs w:val="28"/>
                <w:lang w:eastAsia="en-US"/>
              </w:rPr>
              <w:t>уметь оценивать социальную значимость своейпрофессии;  оценивать социальную значимость своей профессии, адекватно воспринимать возможные профессиональные риски.</w:t>
            </w:r>
          </w:p>
        </w:tc>
        <w:tc>
          <w:tcPr>
            <w:tcW w:w="2794" w:type="pct"/>
            <w:tcBorders>
              <w:top w:val="single" w:sz="4" w:space="0" w:color="auto"/>
              <w:left w:val="single" w:sz="4" w:space="0" w:color="auto"/>
              <w:bottom w:val="single" w:sz="4" w:space="0" w:color="auto"/>
              <w:right w:val="single" w:sz="4" w:space="0" w:color="auto"/>
            </w:tcBorders>
            <w:shd w:val="clear" w:color="auto" w:fill="auto"/>
            <w:vAlign w:val="center"/>
          </w:tcPr>
          <w:p w:rsidR="00D148F6" w:rsidRPr="00925905" w:rsidRDefault="00D148F6" w:rsidP="007A5A0B">
            <w:pPr>
              <w:ind w:firstLine="0"/>
              <w:rPr>
                <w:rFonts w:eastAsia="Calibri"/>
                <w:lang w:val="en-US" w:eastAsia="en-US"/>
              </w:rPr>
            </w:pPr>
            <w:r>
              <w:rPr>
                <w:rFonts w:eastAsia="Calibri"/>
                <w:lang w:eastAsia="en-US"/>
              </w:rPr>
              <w:t>Практическиезадания</w:t>
            </w:r>
            <w:r w:rsidRPr="00925905">
              <w:rPr>
                <w:rFonts w:eastAsia="Calibri"/>
                <w:lang w:val="en-US" w:eastAsia="en-US"/>
              </w:rPr>
              <w:t xml:space="preserve">: </w:t>
            </w:r>
          </w:p>
          <w:p w:rsidR="00D148F6" w:rsidRPr="008226D5" w:rsidRDefault="00D148F6" w:rsidP="007A5A0B">
            <w:pPr>
              <w:ind w:firstLine="0"/>
              <w:rPr>
                <w:lang w:val="en-US"/>
              </w:rPr>
            </w:pPr>
            <w:r w:rsidRPr="00925905">
              <w:rPr>
                <w:lang w:val="en-US"/>
              </w:rPr>
              <w:t xml:space="preserve">1) </w:t>
            </w:r>
            <w:r w:rsidRPr="008226D5">
              <w:rPr>
                <w:lang w:val="en-US"/>
              </w:rPr>
              <w:t>Study the etymology of the following words:</w:t>
            </w:r>
          </w:p>
          <w:p w:rsidR="00D148F6" w:rsidRPr="008226D5" w:rsidRDefault="00D148F6" w:rsidP="007A5A0B">
            <w:pPr>
              <w:pStyle w:val="af8"/>
              <w:spacing w:line="240" w:lineRule="auto"/>
              <w:ind w:left="0" w:firstLine="0"/>
              <w:rPr>
                <w:szCs w:val="24"/>
              </w:rPr>
            </w:pPr>
            <w:r w:rsidRPr="008226D5">
              <w:rPr>
                <w:szCs w:val="24"/>
              </w:rPr>
              <w:t>They, thing, tree, write</w:t>
            </w:r>
          </w:p>
          <w:p w:rsidR="00D148F6" w:rsidRPr="008226D5" w:rsidRDefault="00D148F6" w:rsidP="007A5A0B">
            <w:pPr>
              <w:pStyle w:val="af8"/>
              <w:spacing w:line="240" w:lineRule="auto"/>
              <w:ind w:left="0" w:firstLine="0"/>
              <w:rPr>
                <w:szCs w:val="24"/>
              </w:rPr>
            </w:pPr>
            <w:r w:rsidRPr="008226D5">
              <w:rPr>
                <w:szCs w:val="24"/>
              </w:rPr>
              <w:t>- Look up the following words in etymological dictionaries and decide if they are:</w:t>
            </w:r>
          </w:p>
          <w:p w:rsidR="00D148F6" w:rsidRPr="008226D5" w:rsidRDefault="00D148F6" w:rsidP="007A5A0B">
            <w:pPr>
              <w:ind w:firstLine="0"/>
              <w:rPr>
                <w:rFonts w:eastAsiaTheme="minorHAnsi"/>
                <w:lang w:val="en-US"/>
              </w:rPr>
            </w:pPr>
            <w:r w:rsidRPr="008226D5">
              <w:rPr>
                <w:rFonts w:eastAsiaTheme="minorHAnsi"/>
                <w:lang w:val="en-US"/>
              </w:rPr>
              <w:t>A. variants</w:t>
            </w:r>
          </w:p>
          <w:p w:rsidR="00D148F6" w:rsidRPr="008226D5" w:rsidRDefault="00D148F6" w:rsidP="007A5A0B">
            <w:pPr>
              <w:ind w:firstLine="0"/>
              <w:rPr>
                <w:rFonts w:eastAsiaTheme="minorHAnsi"/>
                <w:lang w:val="en-US"/>
              </w:rPr>
            </w:pPr>
            <w:r w:rsidRPr="008226D5">
              <w:rPr>
                <w:rFonts w:eastAsiaTheme="minorHAnsi"/>
                <w:lang w:val="en-US"/>
              </w:rPr>
              <w:t>B. etymological doublets</w:t>
            </w:r>
          </w:p>
          <w:p w:rsidR="00D148F6" w:rsidRPr="008226D5" w:rsidRDefault="00D148F6" w:rsidP="007A5A0B">
            <w:pPr>
              <w:ind w:firstLine="0"/>
              <w:rPr>
                <w:rFonts w:eastAsiaTheme="minorHAnsi"/>
                <w:lang w:val="en-US"/>
              </w:rPr>
            </w:pPr>
            <w:r w:rsidRPr="008226D5">
              <w:rPr>
                <w:rFonts w:eastAsiaTheme="minorHAnsi"/>
                <w:lang w:val="en-US"/>
              </w:rPr>
              <w:t>C. unrelated words</w:t>
            </w:r>
          </w:p>
          <w:p w:rsidR="00D148F6" w:rsidRPr="008226D5" w:rsidRDefault="00D148F6" w:rsidP="007A5A0B">
            <w:pPr>
              <w:ind w:firstLine="0"/>
              <w:rPr>
                <w:rFonts w:eastAsiaTheme="minorHAnsi"/>
                <w:lang w:val="en-US"/>
              </w:rPr>
            </w:pPr>
            <w:r w:rsidRPr="008226D5">
              <w:rPr>
                <w:rFonts w:eastAsiaTheme="minorHAnsi"/>
                <w:lang w:val="en-US"/>
              </w:rPr>
              <w:t>Coy - artfully or affectedly shy or reserved; coquettish.</w:t>
            </w:r>
          </w:p>
          <w:p w:rsidR="00D148F6" w:rsidRPr="008226D5" w:rsidRDefault="00D148F6" w:rsidP="007A5A0B">
            <w:pPr>
              <w:ind w:firstLine="0"/>
              <w:rPr>
                <w:rFonts w:eastAsiaTheme="minorHAnsi"/>
                <w:lang w:val="en-US"/>
              </w:rPr>
            </w:pPr>
            <w:r w:rsidRPr="008226D5">
              <w:rPr>
                <w:rFonts w:eastAsiaTheme="minorHAnsi"/>
                <w:lang w:val="en-US"/>
              </w:rPr>
              <w:t>Quiet - making little or no noise or sound.</w:t>
            </w:r>
          </w:p>
          <w:p w:rsidR="00D148F6" w:rsidRPr="008226D5" w:rsidRDefault="00D148F6" w:rsidP="007A5A0B">
            <w:pPr>
              <w:ind w:firstLine="0"/>
              <w:rPr>
                <w:rFonts w:eastAsiaTheme="minorHAnsi"/>
                <w:lang w:val="en-US"/>
              </w:rPr>
            </w:pPr>
            <w:r w:rsidRPr="00925905">
              <w:rPr>
                <w:rFonts w:eastAsiaTheme="minorHAnsi"/>
                <w:lang w:val="en-US"/>
              </w:rPr>
              <w:t xml:space="preserve">2) </w:t>
            </w:r>
            <w:r w:rsidRPr="008226D5">
              <w:rPr>
                <w:rFonts w:eastAsiaTheme="minorHAnsi"/>
                <w:lang w:val="en-US"/>
              </w:rPr>
              <w:t>Identify the word-building means in the following boldface words as</w:t>
            </w:r>
          </w:p>
          <w:p w:rsidR="00D148F6" w:rsidRPr="008226D5" w:rsidRDefault="00D148F6" w:rsidP="007A5A0B">
            <w:pPr>
              <w:ind w:firstLine="0"/>
              <w:rPr>
                <w:rFonts w:eastAsiaTheme="minorHAnsi"/>
                <w:lang w:val="en-US"/>
              </w:rPr>
            </w:pPr>
            <w:r w:rsidRPr="008226D5">
              <w:rPr>
                <w:rFonts w:eastAsiaTheme="minorHAnsi"/>
                <w:lang w:val="en-US"/>
              </w:rPr>
              <w:t>A. affixation</w:t>
            </w:r>
          </w:p>
          <w:p w:rsidR="00D148F6" w:rsidRPr="008226D5" w:rsidRDefault="00D148F6" w:rsidP="007A5A0B">
            <w:pPr>
              <w:ind w:firstLine="0"/>
              <w:rPr>
                <w:rFonts w:eastAsiaTheme="minorHAnsi"/>
                <w:lang w:val="en-US"/>
              </w:rPr>
            </w:pPr>
            <w:r w:rsidRPr="008226D5">
              <w:rPr>
                <w:rFonts w:eastAsiaTheme="minorHAnsi"/>
                <w:lang w:val="en-US"/>
              </w:rPr>
              <w:t>B. compounding</w:t>
            </w:r>
          </w:p>
          <w:p w:rsidR="00D148F6" w:rsidRPr="008226D5" w:rsidRDefault="00D148F6" w:rsidP="007A5A0B">
            <w:pPr>
              <w:ind w:firstLine="0"/>
              <w:rPr>
                <w:rFonts w:eastAsiaTheme="minorHAnsi"/>
                <w:lang w:val="en-US"/>
              </w:rPr>
            </w:pPr>
            <w:r w:rsidRPr="008226D5">
              <w:rPr>
                <w:rFonts w:eastAsiaTheme="minorHAnsi"/>
                <w:lang w:val="en-US"/>
              </w:rPr>
              <w:t>C. conversion</w:t>
            </w:r>
          </w:p>
          <w:p w:rsidR="00D148F6" w:rsidRPr="008226D5" w:rsidRDefault="00D148F6" w:rsidP="007A5A0B">
            <w:pPr>
              <w:ind w:firstLine="0"/>
              <w:rPr>
                <w:rFonts w:eastAsiaTheme="minorHAnsi"/>
                <w:lang w:val="en-US"/>
              </w:rPr>
            </w:pPr>
            <w:r w:rsidRPr="008226D5">
              <w:rPr>
                <w:rFonts w:eastAsiaTheme="minorHAnsi"/>
                <w:lang w:val="en-US"/>
              </w:rPr>
              <w:t>D. blending</w:t>
            </w:r>
          </w:p>
          <w:p w:rsidR="00D148F6" w:rsidRPr="008226D5" w:rsidRDefault="00D148F6" w:rsidP="007A5A0B">
            <w:pPr>
              <w:ind w:firstLine="0"/>
              <w:rPr>
                <w:rFonts w:eastAsiaTheme="minorHAnsi"/>
                <w:lang w:val="en-US"/>
              </w:rPr>
            </w:pPr>
            <w:r w:rsidRPr="008226D5">
              <w:rPr>
                <w:rFonts w:eastAsiaTheme="minorHAnsi"/>
                <w:lang w:val="en-US"/>
              </w:rPr>
              <w:t>E. abbreviation</w:t>
            </w:r>
          </w:p>
          <w:p w:rsidR="00D148F6" w:rsidRPr="008226D5" w:rsidRDefault="00D148F6" w:rsidP="007A5A0B">
            <w:pPr>
              <w:ind w:firstLine="0"/>
              <w:rPr>
                <w:rFonts w:eastAsiaTheme="minorHAnsi"/>
                <w:lang w:val="en-US"/>
              </w:rPr>
            </w:pPr>
            <w:r w:rsidRPr="008226D5">
              <w:rPr>
                <w:rFonts w:eastAsiaTheme="minorHAnsi"/>
                <w:lang w:val="en-US"/>
              </w:rPr>
              <w:t>F. backformation</w:t>
            </w:r>
          </w:p>
          <w:p w:rsidR="00D148F6" w:rsidRPr="008226D5" w:rsidRDefault="00D148F6" w:rsidP="007A5A0B">
            <w:pPr>
              <w:ind w:firstLine="0"/>
              <w:rPr>
                <w:rFonts w:eastAsiaTheme="minorHAnsi"/>
                <w:lang w:val="en-US"/>
              </w:rPr>
            </w:pPr>
            <w:r w:rsidRPr="008226D5">
              <w:rPr>
                <w:rFonts w:eastAsiaTheme="minorHAnsi"/>
                <w:lang w:val="en-US"/>
              </w:rPr>
              <w:lastRenderedPageBreak/>
              <w:t>1. You are more likely to be the rippee than the ripper.</w:t>
            </w:r>
          </w:p>
          <w:p w:rsidR="00D148F6" w:rsidRPr="008226D5" w:rsidRDefault="00D148F6" w:rsidP="007A5A0B">
            <w:pPr>
              <w:ind w:firstLine="0"/>
              <w:rPr>
                <w:rFonts w:eastAsiaTheme="minorHAnsi"/>
                <w:lang w:val="en-US"/>
              </w:rPr>
            </w:pPr>
            <w:r w:rsidRPr="008226D5">
              <w:rPr>
                <w:rFonts w:eastAsiaTheme="minorHAnsi"/>
                <w:lang w:val="en-US"/>
              </w:rPr>
              <w:t>2.  This man is on a par with those who want to Bolshevize a free country.</w:t>
            </w:r>
          </w:p>
          <w:p w:rsidR="00D148F6" w:rsidRPr="008226D5" w:rsidRDefault="00D148F6" w:rsidP="007A5A0B">
            <w:pPr>
              <w:ind w:firstLine="0"/>
              <w:rPr>
                <w:rFonts w:eastAsiaTheme="minorHAnsi"/>
                <w:lang w:val="en-US"/>
              </w:rPr>
            </w:pPr>
            <w:r w:rsidRPr="008226D5">
              <w:rPr>
                <w:rFonts w:eastAsiaTheme="minorHAnsi"/>
                <w:lang w:val="en-US"/>
              </w:rPr>
              <w:t>3. She plugged one end of the utility cord into the base of the transceiver.</w:t>
            </w:r>
          </w:p>
          <w:p w:rsidR="00D148F6" w:rsidRPr="008226D5" w:rsidRDefault="00D148F6" w:rsidP="007A5A0B">
            <w:pPr>
              <w:ind w:firstLine="0"/>
              <w:rPr>
                <w:rFonts w:eastAsiaTheme="minorHAnsi"/>
                <w:lang w:val="en-US"/>
              </w:rPr>
            </w:pPr>
            <w:r w:rsidRPr="008226D5">
              <w:rPr>
                <w:rFonts w:eastAsiaTheme="minorHAnsi"/>
                <w:lang w:val="en-US"/>
              </w:rPr>
              <w:t>4.  Sculpt - v.t., v.i., to carve, model, or make by using the techniques of sculpture.</w:t>
            </w:r>
          </w:p>
          <w:p w:rsidR="00D148F6" w:rsidRPr="008226D5" w:rsidRDefault="00D148F6" w:rsidP="007A5A0B">
            <w:pPr>
              <w:ind w:firstLine="0"/>
              <w:rPr>
                <w:rFonts w:eastAsiaTheme="minorHAnsi"/>
                <w:lang w:val="en-US"/>
              </w:rPr>
            </w:pPr>
            <w:r w:rsidRPr="008226D5">
              <w:rPr>
                <w:rFonts w:eastAsiaTheme="minorHAnsi"/>
                <w:lang w:val="en-US"/>
              </w:rPr>
              <w:t>5.  And I have some heavy-duty knowledge.</w:t>
            </w:r>
          </w:p>
          <w:p w:rsidR="00D148F6" w:rsidRPr="008226D5" w:rsidRDefault="00D148F6" w:rsidP="007A5A0B">
            <w:pPr>
              <w:ind w:firstLine="0"/>
              <w:rPr>
                <w:rFonts w:eastAsiaTheme="minorHAnsi"/>
                <w:lang w:val="en-US"/>
              </w:rPr>
            </w:pPr>
            <w:r w:rsidRPr="008226D5">
              <w:rPr>
                <w:rFonts w:eastAsiaTheme="minorHAnsi"/>
                <w:lang w:val="en-US"/>
              </w:rPr>
              <w:t>6. Laser - a device that produces a nearly parallel, nearly monochromatic, and coherent beam of light by exciting atoms and causing them to radiate their energy in phase, (lightwave amplification by stimulated emission of radiation)</w:t>
            </w:r>
          </w:p>
          <w:p w:rsidR="00D148F6" w:rsidRPr="008226D5" w:rsidRDefault="00D148F6" w:rsidP="007A5A0B">
            <w:pPr>
              <w:ind w:firstLine="0"/>
              <w:rPr>
                <w:rFonts w:eastAsiaTheme="minorHAnsi"/>
                <w:lang w:val="en-US"/>
              </w:rPr>
            </w:pPr>
            <w:r w:rsidRPr="008226D5">
              <w:rPr>
                <w:rFonts w:eastAsiaTheme="minorHAnsi"/>
                <w:lang w:val="en-US"/>
              </w:rPr>
              <w:t>7. Newspeak - a propagandistic style of language marked by ambiguity, misstatement, and contradiction.</w:t>
            </w:r>
          </w:p>
          <w:p w:rsidR="00D148F6" w:rsidRPr="008226D5" w:rsidRDefault="00D148F6" w:rsidP="007A5A0B">
            <w:pPr>
              <w:ind w:firstLine="0"/>
              <w:rPr>
                <w:rFonts w:eastAsiaTheme="minorHAnsi"/>
                <w:lang w:val="en-US"/>
              </w:rPr>
            </w:pPr>
            <w:r w:rsidRPr="008226D5">
              <w:rPr>
                <w:rFonts w:eastAsiaTheme="minorHAnsi"/>
                <w:lang w:val="en-US"/>
              </w:rPr>
              <w:t>8. Try to behave like an adult.</w:t>
            </w:r>
          </w:p>
          <w:p w:rsidR="00D148F6" w:rsidRPr="008226D5" w:rsidRDefault="00D148F6" w:rsidP="007A5A0B">
            <w:pPr>
              <w:tabs>
                <w:tab w:val="left" w:pos="851"/>
              </w:tabs>
              <w:ind w:firstLine="0"/>
              <w:rPr>
                <w:lang w:val="en-US"/>
              </w:rPr>
            </w:pPr>
            <w:r w:rsidRPr="00925905">
              <w:rPr>
                <w:lang w:val="en-US"/>
              </w:rPr>
              <w:t xml:space="preserve">3) </w:t>
            </w:r>
            <w:r w:rsidRPr="008226D5">
              <w:rPr>
                <w:lang w:val="en-US"/>
              </w:rPr>
              <w:t>Identify the type of semantic change in the following words as</w:t>
            </w:r>
          </w:p>
          <w:p w:rsidR="00D148F6" w:rsidRPr="008226D5" w:rsidRDefault="00D148F6" w:rsidP="007A5A0B">
            <w:pPr>
              <w:tabs>
                <w:tab w:val="left" w:pos="851"/>
              </w:tabs>
              <w:ind w:firstLine="0"/>
              <w:rPr>
                <w:lang w:val="en-US"/>
              </w:rPr>
            </w:pPr>
            <w:r w:rsidRPr="008226D5">
              <w:rPr>
                <w:lang w:val="en-US"/>
              </w:rPr>
              <w:t>A. elevation</w:t>
            </w:r>
          </w:p>
          <w:p w:rsidR="00D148F6" w:rsidRPr="008226D5" w:rsidRDefault="00D148F6" w:rsidP="007A5A0B">
            <w:pPr>
              <w:tabs>
                <w:tab w:val="left" w:pos="851"/>
              </w:tabs>
              <w:ind w:firstLine="0"/>
              <w:rPr>
                <w:lang w:val="en-US"/>
              </w:rPr>
            </w:pPr>
            <w:r w:rsidRPr="008226D5">
              <w:rPr>
                <w:lang w:val="en-US"/>
              </w:rPr>
              <w:t>B. pejoration</w:t>
            </w:r>
          </w:p>
          <w:p w:rsidR="00D148F6" w:rsidRPr="008226D5" w:rsidRDefault="00D148F6" w:rsidP="007A5A0B">
            <w:pPr>
              <w:tabs>
                <w:tab w:val="left" w:pos="851"/>
              </w:tabs>
              <w:ind w:firstLine="0"/>
              <w:rPr>
                <w:lang w:val="en-US"/>
              </w:rPr>
            </w:pPr>
            <w:r w:rsidRPr="008226D5">
              <w:rPr>
                <w:lang w:val="en-US"/>
              </w:rPr>
              <w:t>C. generalization</w:t>
            </w:r>
          </w:p>
          <w:p w:rsidR="00D148F6" w:rsidRPr="008226D5" w:rsidRDefault="00D148F6" w:rsidP="007A5A0B">
            <w:pPr>
              <w:tabs>
                <w:tab w:val="left" w:pos="851"/>
              </w:tabs>
              <w:ind w:firstLine="0"/>
              <w:rPr>
                <w:lang w:val="en-US"/>
              </w:rPr>
            </w:pPr>
            <w:r w:rsidRPr="008226D5">
              <w:rPr>
                <w:lang w:val="en-US"/>
              </w:rPr>
              <w:t>D. specialization</w:t>
            </w:r>
          </w:p>
          <w:p w:rsidR="00D148F6" w:rsidRPr="008226D5" w:rsidRDefault="00D148F6" w:rsidP="007A5A0B">
            <w:pPr>
              <w:tabs>
                <w:tab w:val="left" w:pos="851"/>
              </w:tabs>
              <w:ind w:firstLine="0"/>
              <w:rPr>
                <w:lang w:val="en-US"/>
              </w:rPr>
            </w:pPr>
            <w:r w:rsidRPr="008226D5">
              <w:rPr>
                <w:lang w:val="en-US"/>
              </w:rPr>
              <w:t>E. metaphor</w:t>
            </w:r>
          </w:p>
          <w:p w:rsidR="00D148F6" w:rsidRPr="008226D5" w:rsidRDefault="00D148F6" w:rsidP="007A5A0B">
            <w:pPr>
              <w:tabs>
                <w:tab w:val="left" w:pos="851"/>
              </w:tabs>
              <w:ind w:firstLine="0"/>
              <w:rPr>
                <w:lang w:val="en-US"/>
              </w:rPr>
            </w:pPr>
            <w:r w:rsidRPr="008226D5">
              <w:rPr>
                <w:lang w:val="en-US"/>
              </w:rPr>
              <w:t>F. metonymy</w:t>
            </w:r>
          </w:p>
          <w:p w:rsidR="00D148F6" w:rsidRPr="008226D5" w:rsidRDefault="00D148F6" w:rsidP="007A5A0B">
            <w:pPr>
              <w:tabs>
                <w:tab w:val="left" w:pos="851"/>
              </w:tabs>
              <w:ind w:firstLine="0"/>
              <w:rPr>
                <w:lang w:val="en-US"/>
              </w:rPr>
            </w:pPr>
            <w:r w:rsidRPr="008226D5">
              <w:rPr>
                <w:lang w:val="en-US"/>
              </w:rPr>
              <w:t xml:space="preserve">1. … the clerk called, “All rise for the Court!” (Clark. All … p. 286) </w:t>
            </w:r>
          </w:p>
          <w:p w:rsidR="00D148F6" w:rsidRPr="008226D5" w:rsidRDefault="00D148F6" w:rsidP="007A5A0B">
            <w:pPr>
              <w:tabs>
                <w:tab w:val="left" w:pos="851"/>
              </w:tabs>
              <w:ind w:firstLine="0"/>
              <w:rPr>
                <w:lang w:val="en-US"/>
              </w:rPr>
            </w:pPr>
            <w:r w:rsidRPr="008226D5">
              <w:rPr>
                <w:lang w:val="en-US"/>
              </w:rPr>
              <w:t xml:space="preserve">2. Her boss, Ed Ryan, the Bergen County prosecutor, was Carpenter’s most emphatic supporter. “He’s a straight shooter. I’d trust any of my family with him, and you know that for me that’s saying a lot. Too many of those birds are yo-yos.” (Clark. All … p. 31) </w:t>
            </w:r>
          </w:p>
          <w:p w:rsidR="00D148F6" w:rsidRPr="008226D5" w:rsidRDefault="00D148F6" w:rsidP="007A5A0B">
            <w:pPr>
              <w:tabs>
                <w:tab w:val="left" w:pos="851"/>
              </w:tabs>
              <w:ind w:firstLine="0"/>
              <w:rPr>
                <w:lang w:val="en-US"/>
              </w:rPr>
            </w:pPr>
            <w:r w:rsidRPr="008226D5">
              <w:rPr>
                <w:lang w:val="en-US"/>
              </w:rPr>
              <w:t xml:space="preserve">Yo-yo – a toy consisting of a double wooden disk, deeply grooved, which can be made to rise and fall on a string attached to its center and running in the groove; </w:t>
            </w:r>
          </w:p>
          <w:p w:rsidR="00D148F6" w:rsidRPr="008226D5" w:rsidRDefault="00D148F6" w:rsidP="007A5A0B">
            <w:pPr>
              <w:tabs>
                <w:tab w:val="left" w:pos="851"/>
              </w:tabs>
              <w:ind w:firstLine="0"/>
              <w:rPr>
                <w:lang w:val="en-US"/>
              </w:rPr>
            </w:pPr>
            <w:r w:rsidRPr="008226D5">
              <w:rPr>
                <w:lang w:val="en-US"/>
              </w:rPr>
              <w:t>Yo-yo (slang) – a vacillation person; one who has no firm convictions.</w:t>
            </w:r>
          </w:p>
          <w:p w:rsidR="00D148F6" w:rsidRPr="008226D5" w:rsidRDefault="00D148F6" w:rsidP="007A5A0B">
            <w:pPr>
              <w:tabs>
                <w:tab w:val="left" w:pos="851"/>
              </w:tabs>
              <w:ind w:firstLine="0"/>
              <w:rPr>
                <w:lang w:val="en-US"/>
              </w:rPr>
            </w:pPr>
            <w:r w:rsidRPr="008226D5">
              <w:rPr>
                <w:lang w:val="en-US"/>
              </w:rPr>
              <w:t xml:space="preserve">3. LADY – a woman of high social position or economic class. [bef. 900; ME ladi (e), earlier lavedi, OE hlæfdige (Northumbrian hlafdia, Mercian hlafdie), "mistress of a household, wife of a lord," apparently literally "one who kneads bread," from hlaf "bread" (see loaf (n.)) + -dige "maid," which is related to dæge “maker of dough” </w:t>
            </w:r>
          </w:p>
          <w:p w:rsidR="00D148F6" w:rsidRPr="008226D5" w:rsidRDefault="00D148F6" w:rsidP="007A5A0B">
            <w:pPr>
              <w:tabs>
                <w:tab w:val="left" w:pos="851"/>
              </w:tabs>
              <w:ind w:firstLine="0"/>
              <w:rPr>
                <w:lang w:val="en-US"/>
              </w:rPr>
            </w:pPr>
            <w:r w:rsidRPr="008226D5">
              <w:rPr>
                <w:lang w:val="en-US"/>
              </w:rPr>
              <w:lastRenderedPageBreak/>
              <w:t xml:space="preserve">4. DEAMON – inferior deity, ghost, spirit, devil; in Greek – a divine thing. </w:t>
            </w:r>
          </w:p>
          <w:p w:rsidR="00D148F6" w:rsidRPr="008226D5" w:rsidRDefault="00D148F6" w:rsidP="007A5A0B">
            <w:pPr>
              <w:tabs>
                <w:tab w:val="left" w:pos="851"/>
              </w:tabs>
              <w:ind w:firstLine="0"/>
              <w:rPr>
                <w:lang w:val="en-US"/>
              </w:rPr>
            </w:pPr>
            <w:r w:rsidRPr="008226D5">
              <w:rPr>
                <w:lang w:val="en-US"/>
              </w:rPr>
              <w:t xml:space="preserve">5. Noelle was quicksilver, a nymph, a dozen beautiful servants catering to Larry’s every wish … (Sheldon. The Other Side … p. 349) </w:t>
            </w:r>
          </w:p>
          <w:p w:rsidR="00D148F6" w:rsidRPr="007D337E" w:rsidRDefault="00D148F6" w:rsidP="007A5A0B">
            <w:pPr>
              <w:tabs>
                <w:tab w:val="left" w:pos="851"/>
              </w:tabs>
              <w:ind w:firstLine="0"/>
              <w:rPr>
                <w:lang w:val="en-US"/>
              </w:rPr>
            </w:pPr>
            <w:r w:rsidRPr="008226D5">
              <w:rPr>
                <w:lang w:val="en-US"/>
              </w:rPr>
              <w:t xml:space="preserve">. </w:t>
            </w:r>
          </w:p>
        </w:tc>
      </w:tr>
      <w:tr w:rsidR="00D148F6" w:rsidRPr="00920D0F" w:rsidTr="007A5A0B">
        <w:trPr>
          <w:trHeight w:val="325"/>
        </w:trPr>
        <w:tc>
          <w:tcPr>
            <w:tcW w:w="80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D148F6" w:rsidRDefault="00D148F6" w:rsidP="007A5A0B">
            <w:pPr>
              <w:ind w:firstLine="0"/>
              <w:jc w:val="left"/>
              <w:rPr>
                <w:highlight w:val="yellow"/>
                <w:lang w:eastAsia="en-US"/>
              </w:rPr>
            </w:pPr>
            <w:r>
              <w:rPr>
                <w:lang w:eastAsia="en-US"/>
              </w:rPr>
              <w:lastRenderedPageBreak/>
              <w:t>Владеть</w:t>
            </w:r>
          </w:p>
        </w:tc>
        <w:tc>
          <w:tcPr>
            <w:tcW w:w="139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D148F6" w:rsidRPr="00B15514" w:rsidRDefault="00D148F6" w:rsidP="007A5A0B">
            <w:pPr>
              <w:ind w:firstLine="0"/>
              <w:rPr>
                <w:i/>
                <w:color w:val="C00000"/>
              </w:rPr>
            </w:pPr>
            <w:r w:rsidRPr="00F81D6E">
              <w:rPr>
                <w:rFonts w:eastAsia="Calibri"/>
                <w:szCs w:val="28"/>
                <w:lang w:eastAsia="en-US"/>
              </w:rPr>
              <w:t>владеть основами профессиональной деятельности,репродуктивными и творческими способамипознавательной деятельности в качестве основы индивидуального стиля будущей профессии;  системой представлений об основных направлениях профессиональной деятельности и выраженной мотивацией к ее выполнению</w:t>
            </w:r>
          </w:p>
        </w:tc>
        <w:tc>
          <w:tcPr>
            <w:tcW w:w="2794" w:type="pct"/>
            <w:tcBorders>
              <w:top w:val="single" w:sz="4" w:space="0" w:color="auto"/>
              <w:left w:val="single" w:sz="8" w:space="0" w:color="000000"/>
              <w:bottom w:val="single" w:sz="4" w:space="0" w:color="auto"/>
              <w:right w:val="single" w:sz="4" w:space="0" w:color="auto"/>
            </w:tcBorders>
            <w:shd w:val="clear" w:color="auto" w:fill="auto"/>
            <w:vAlign w:val="center"/>
          </w:tcPr>
          <w:p w:rsidR="00D148F6" w:rsidRPr="00507924" w:rsidRDefault="00D148F6" w:rsidP="007A5A0B">
            <w:pPr>
              <w:ind w:firstLine="0"/>
              <w:rPr>
                <w:lang w:val="en-US"/>
              </w:rPr>
            </w:pPr>
            <w:r>
              <w:t>Комплексныепроблемныезадания</w:t>
            </w:r>
            <w:r w:rsidRPr="00507924">
              <w:rPr>
                <w:lang w:val="en-US"/>
              </w:rPr>
              <w:t>:</w:t>
            </w:r>
          </w:p>
          <w:p w:rsidR="00D148F6" w:rsidRPr="008226D5" w:rsidRDefault="00D148F6" w:rsidP="007A5A0B">
            <w:pPr>
              <w:ind w:firstLine="0"/>
              <w:rPr>
                <w:lang w:val="en-US"/>
              </w:rPr>
            </w:pPr>
            <w:r w:rsidRPr="00507924">
              <w:rPr>
                <w:lang w:val="en-US"/>
              </w:rPr>
              <w:t xml:space="preserve">1) </w:t>
            </w:r>
            <w:r w:rsidRPr="008226D5">
              <w:rPr>
                <w:lang w:val="en-US"/>
              </w:rPr>
              <w:t>Carry out the lexicological analysis of the text.</w:t>
            </w:r>
          </w:p>
          <w:p w:rsidR="00D148F6" w:rsidRPr="008226D5" w:rsidRDefault="00D148F6" w:rsidP="007A5A0B">
            <w:pPr>
              <w:ind w:firstLine="0"/>
              <w:rPr>
                <w:lang w:val="en-US"/>
              </w:rPr>
            </w:pPr>
            <w:r w:rsidRPr="00507924">
              <w:rPr>
                <w:lang w:val="en-US"/>
              </w:rPr>
              <w:t xml:space="preserve">2) </w:t>
            </w:r>
            <w:r w:rsidRPr="008226D5">
              <w:rPr>
                <w:lang w:val="en-US"/>
              </w:rPr>
              <w:t>Translate the text (from Russian into English, from English into Russian) paying attention to its lexical peculiarities.</w:t>
            </w:r>
          </w:p>
          <w:p w:rsidR="00D148F6" w:rsidRPr="008226D5" w:rsidRDefault="00D148F6" w:rsidP="007A5A0B">
            <w:pPr>
              <w:widowControl/>
              <w:autoSpaceDE/>
              <w:autoSpaceDN/>
              <w:adjustRightInd/>
              <w:ind w:firstLine="708"/>
              <w:outlineLvl w:val="3"/>
              <w:rPr>
                <w:bCs/>
                <w:lang w:val="en-US"/>
              </w:rPr>
            </w:pPr>
            <w:r w:rsidRPr="008226D5">
              <w:rPr>
                <w:bCs/>
                <w:lang w:val="en-US"/>
              </w:rPr>
              <w:t>The Errors of Santa Claus</w:t>
            </w:r>
          </w:p>
          <w:p w:rsidR="00D148F6" w:rsidRPr="008226D5" w:rsidRDefault="00D148F6" w:rsidP="007A5A0B">
            <w:pPr>
              <w:widowControl/>
              <w:autoSpaceDE/>
              <w:autoSpaceDN/>
              <w:adjustRightInd/>
              <w:ind w:firstLine="708"/>
              <w:rPr>
                <w:lang w:val="en-US"/>
              </w:rPr>
            </w:pPr>
            <w:r w:rsidRPr="008226D5">
              <w:rPr>
                <w:iCs/>
                <w:lang w:val="en-US"/>
              </w:rPr>
              <w:t>by Stephen Leacock</w:t>
            </w:r>
          </w:p>
          <w:p w:rsidR="00D148F6" w:rsidRPr="008226D5" w:rsidRDefault="00D148F6" w:rsidP="007A5A0B">
            <w:pPr>
              <w:widowControl/>
              <w:autoSpaceDE/>
              <w:autoSpaceDN/>
              <w:adjustRightInd/>
              <w:ind w:firstLine="0"/>
              <w:rPr>
                <w:lang w:val="en-US"/>
              </w:rPr>
            </w:pPr>
            <w:r w:rsidRPr="008226D5">
              <w:rPr>
                <w:lang w:val="en-US"/>
              </w:rPr>
              <w:t>It was Christmas Eve.</w:t>
            </w:r>
          </w:p>
          <w:p w:rsidR="00D148F6" w:rsidRPr="008226D5" w:rsidRDefault="00D148F6" w:rsidP="007A5A0B">
            <w:pPr>
              <w:widowControl/>
              <w:autoSpaceDE/>
              <w:autoSpaceDN/>
              <w:adjustRightInd/>
              <w:ind w:firstLine="0"/>
              <w:rPr>
                <w:lang w:val="en-US"/>
              </w:rPr>
            </w:pPr>
            <w:r w:rsidRPr="008226D5">
              <w:rPr>
                <w:lang w:val="en-US"/>
              </w:rPr>
              <w:t>The Browns, who lived in the adjoining house, had been dining with the Joneses.</w:t>
            </w:r>
          </w:p>
          <w:p w:rsidR="00D148F6" w:rsidRPr="008226D5" w:rsidRDefault="00D148F6" w:rsidP="007A5A0B">
            <w:pPr>
              <w:widowControl/>
              <w:autoSpaceDE/>
              <w:autoSpaceDN/>
              <w:adjustRightInd/>
              <w:ind w:firstLine="0"/>
              <w:rPr>
                <w:lang w:val="en-US"/>
              </w:rPr>
            </w:pPr>
            <w:r w:rsidRPr="008226D5">
              <w:rPr>
                <w:lang w:val="en-US"/>
              </w:rPr>
              <w:t>Brown and Jones were sitting over wine and walnuts at the table. The others had gone upstairs.</w:t>
            </w:r>
          </w:p>
          <w:p w:rsidR="00D148F6" w:rsidRPr="008226D5" w:rsidRDefault="00D148F6" w:rsidP="007A5A0B">
            <w:pPr>
              <w:widowControl/>
              <w:autoSpaceDE/>
              <w:autoSpaceDN/>
              <w:adjustRightInd/>
              <w:ind w:firstLine="0"/>
              <w:rPr>
                <w:lang w:val="en-US"/>
              </w:rPr>
            </w:pPr>
            <w:r w:rsidRPr="008226D5">
              <w:rPr>
                <w:lang w:val="en-US"/>
              </w:rPr>
              <w:t>«What are you giving to your boy for Christmas?» asked Brown.</w:t>
            </w:r>
          </w:p>
          <w:p w:rsidR="00D148F6" w:rsidRPr="008226D5" w:rsidRDefault="00D148F6" w:rsidP="007A5A0B">
            <w:pPr>
              <w:widowControl/>
              <w:autoSpaceDE/>
              <w:autoSpaceDN/>
              <w:adjustRightInd/>
              <w:ind w:firstLine="0"/>
              <w:rPr>
                <w:lang w:val="en-US"/>
              </w:rPr>
            </w:pPr>
            <w:r w:rsidRPr="008226D5">
              <w:rPr>
                <w:lang w:val="en-US"/>
              </w:rPr>
              <w:t>«A train,» said Jones, «new kind of thing — automatic.»</w:t>
            </w:r>
          </w:p>
          <w:p w:rsidR="00D148F6" w:rsidRPr="008226D5" w:rsidRDefault="00D148F6" w:rsidP="007A5A0B">
            <w:pPr>
              <w:widowControl/>
              <w:autoSpaceDE/>
              <w:autoSpaceDN/>
              <w:adjustRightInd/>
              <w:ind w:firstLine="0"/>
              <w:rPr>
                <w:lang w:val="en-US"/>
              </w:rPr>
            </w:pPr>
            <w:r w:rsidRPr="008226D5">
              <w:rPr>
                <w:lang w:val="en-US"/>
              </w:rPr>
              <w:t>«Let’s have a look at it,» said Brown.</w:t>
            </w:r>
          </w:p>
          <w:p w:rsidR="00D148F6" w:rsidRPr="008226D5" w:rsidRDefault="00D148F6" w:rsidP="007A5A0B">
            <w:pPr>
              <w:widowControl/>
              <w:autoSpaceDE/>
              <w:autoSpaceDN/>
              <w:adjustRightInd/>
              <w:ind w:firstLine="0"/>
              <w:rPr>
                <w:lang w:val="en-US"/>
              </w:rPr>
            </w:pPr>
            <w:r w:rsidRPr="008226D5">
              <w:rPr>
                <w:lang w:val="en-US"/>
              </w:rPr>
              <w:t>Jones fetched a parcel from the sideboard and began unwrapping it.</w:t>
            </w:r>
          </w:p>
          <w:p w:rsidR="00D148F6" w:rsidRPr="008226D5" w:rsidRDefault="00D148F6" w:rsidP="007A5A0B">
            <w:pPr>
              <w:widowControl/>
              <w:autoSpaceDE/>
              <w:autoSpaceDN/>
              <w:adjustRightInd/>
              <w:ind w:firstLine="0"/>
              <w:rPr>
                <w:lang w:val="en-US"/>
              </w:rPr>
            </w:pPr>
            <w:r w:rsidRPr="008226D5">
              <w:rPr>
                <w:lang w:val="en-US"/>
              </w:rPr>
              <w:t>«Ingenious thing, isn’t it?» he said. «Goes on its own rails. Queer how kids love to play with trains, isn’t it?»</w:t>
            </w:r>
          </w:p>
          <w:p w:rsidR="00D148F6" w:rsidRPr="008226D5" w:rsidRDefault="00D148F6" w:rsidP="007A5A0B">
            <w:pPr>
              <w:widowControl/>
              <w:autoSpaceDE/>
              <w:autoSpaceDN/>
              <w:adjustRightInd/>
              <w:ind w:firstLine="0"/>
              <w:rPr>
                <w:lang w:val="en-US"/>
              </w:rPr>
            </w:pPr>
            <w:r w:rsidRPr="008226D5">
              <w:rPr>
                <w:lang w:val="en-US"/>
              </w:rPr>
              <w:t>«Yes,» assented Brown. «How are the rails fixed?»</w:t>
            </w:r>
          </w:p>
          <w:p w:rsidR="00D148F6" w:rsidRPr="008226D5" w:rsidRDefault="00D148F6" w:rsidP="007A5A0B">
            <w:pPr>
              <w:widowControl/>
              <w:autoSpaceDE/>
              <w:autoSpaceDN/>
              <w:adjustRightInd/>
              <w:ind w:firstLine="0"/>
              <w:rPr>
                <w:lang w:val="en-US"/>
              </w:rPr>
            </w:pPr>
            <w:r w:rsidRPr="008226D5">
              <w:rPr>
                <w:lang w:val="en-US"/>
              </w:rPr>
              <w:t>«Wait, I’ll show you,» said Jones. «Just help me to shove these dinner things aside and roll back the cloth. There! See! You lay the rails like that and fasten them at the ends, so —»</w:t>
            </w:r>
          </w:p>
          <w:p w:rsidR="00D148F6" w:rsidRPr="008226D5" w:rsidRDefault="00D148F6" w:rsidP="007A5A0B">
            <w:pPr>
              <w:widowControl/>
              <w:autoSpaceDE/>
              <w:autoSpaceDN/>
              <w:adjustRightInd/>
              <w:ind w:firstLine="0"/>
              <w:rPr>
                <w:lang w:val="en-US"/>
              </w:rPr>
            </w:pPr>
            <w:r w:rsidRPr="008226D5">
              <w:rPr>
                <w:lang w:val="en-US"/>
              </w:rPr>
              <w:t>«Oh, yes, I catch on, makes a grade, doesn’t it? just the thing to amuse a child, isn’t it? I got Willy a toy aeroplane.»</w:t>
            </w:r>
          </w:p>
          <w:p w:rsidR="00D148F6" w:rsidRPr="008226D5" w:rsidRDefault="00D148F6" w:rsidP="007A5A0B">
            <w:pPr>
              <w:widowControl/>
              <w:autoSpaceDE/>
              <w:autoSpaceDN/>
              <w:adjustRightInd/>
              <w:ind w:firstLine="0"/>
              <w:rPr>
                <w:lang w:val="en-US"/>
              </w:rPr>
            </w:pPr>
            <w:r w:rsidRPr="008226D5">
              <w:rPr>
                <w:lang w:val="en-US"/>
              </w:rPr>
              <w:t>«I know, they’re great. I got Edwin one on his birthday. But I thought I’d get him a train this time. I told him Santa Claus was going to bring him something altogether new this time. Edwin, of course, believes in Santa Claus absolutely. Say, look at this locomotive, would you? It has a spring coiled up inside the fire box.»</w:t>
            </w:r>
          </w:p>
          <w:p w:rsidR="00D148F6" w:rsidRPr="008226D5" w:rsidRDefault="00D148F6" w:rsidP="007A5A0B">
            <w:pPr>
              <w:widowControl/>
              <w:autoSpaceDE/>
              <w:autoSpaceDN/>
              <w:adjustRightInd/>
              <w:ind w:firstLine="0"/>
              <w:rPr>
                <w:lang w:val="en-US"/>
              </w:rPr>
            </w:pPr>
            <w:r w:rsidRPr="008226D5">
              <w:rPr>
                <w:lang w:val="en-US"/>
              </w:rPr>
              <w:t>«Wind her up,» said Brown with great interest. «Let her go.»</w:t>
            </w:r>
          </w:p>
          <w:p w:rsidR="00D148F6" w:rsidRPr="008226D5" w:rsidRDefault="00D148F6" w:rsidP="007A5A0B">
            <w:pPr>
              <w:widowControl/>
              <w:autoSpaceDE/>
              <w:autoSpaceDN/>
              <w:adjustRightInd/>
              <w:ind w:firstLine="0"/>
              <w:rPr>
                <w:lang w:val="en-US"/>
              </w:rPr>
            </w:pPr>
            <w:r w:rsidRPr="008226D5">
              <w:rPr>
                <w:lang w:val="en-US"/>
              </w:rPr>
              <w:t xml:space="preserve">«All right,» said Jones. «Just pile up two or </w:t>
            </w:r>
            <w:r w:rsidRPr="008226D5">
              <w:rPr>
                <w:lang w:val="en-US"/>
              </w:rPr>
              <w:lastRenderedPageBreak/>
              <w:t>three plates something to lean the end of the rails on. There, notice way it buzzes before it starts. Isn’t that a great thing for kid, eh?»</w:t>
            </w:r>
          </w:p>
          <w:p w:rsidR="00D148F6" w:rsidRPr="008226D5" w:rsidRDefault="00D148F6" w:rsidP="007A5A0B">
            <w:pPr>
              <w:widowControl/>
              <w:autoSpaceDE/>
              <w:autoSpaceDN/>
              <w:adjustRightInd/>
              <w:ind w:firstLine="0"/>
              <w:rPr>
                <w:lang w:val="en-US"/>
              </w:rPr>
            </w:pPr>
            <w:r w:rsidRPr="008226D5">
              <w:rPr>
                <w:lang w:val="en-US"/>
              </w:rPr>
              <w:t>«Yes,» said Brown. «And say, see this little string to pull the whistle! By Gad, it toots, eh?just like real?»</w:t>
            </w:r>
          </w:p>
          <w:p w:rsidR="00D148F6" w:rsidRPr="008226D5" w:rsidRDefault="00D148F6" w:rsidP="007A5A0B">
            <w:pPr>
              <w:widowControl/>
              <w:autoSpaceDE/>
              <w:autoSpaceDN/>
              <w:adjustRightInd/>
              <w:ind w:firstLine="0"/>
              <w:rPr>
                <w:lang w:val="en-US"/>
              </w:rPr>
            </w:pPr>
            <w:r w:rsidRPr="008226D5">
              <w:rPr>
                <w:lang w:val="en-US"/>
              </w:rPr>
              <w:t>«Now then, Brown,» Jones went on, «you hitch on those cars and I’ll start her. I’ll be engineer, eh!»</w:t>
            </w:r>
          </w:p>
          <w:p w:rsidR="00D148F6" w:rsidRPr="008226D5" w:rsidRDefault="00D148F6" w:rsidP="007A5A0B">
            <w:pPr>
              <w:widowControl/>
              <w:autoSpaceDE/>
              <w:autoSpaceDN/>
              <w:adjustRightInd/>
              <w:ind w:firstLine="0"/>
              <w:rPr>
                <w:lang w:val="en-US"/>
              </w:rPr>
            </w:pPr>
            <w:r w:rsidRPr="008226D5">
              <w:rPr>
                <w:lang w:val="en-US"/>
              </w:rPr>
              <w:t>Half an hour later Brown and Jones were still playing trains on the dining-room table.</w:t>
            </w:r>
          </w:p>
          <w:p w:rsidR="00D148F6" w:rsidRPr="008226D5" w:rsidRDefault="00D148F6" w:rsidP="007A5A0B">
            <w:pPr>
              <w:widowControl/>
              <w:autoSpaceDE/>
              <w:autoSpaceDN/>
              <w:adjustRightInd/>
              <w:ind w:firstLine="0"/>
              <w:rPr>
                <w:lang w:val="en-US"/>
              </w:rPr>
            </w:pPr>
          </w:p>
        </w:tc>
      </w:tr>
      <w:tr w:rsidR="00D148F6" w:rsidRPr="00DB5F52" w:rsidTr="007A5A0B">
        <w:trPr>
          <w:trHeight w:val="325"/>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D148F6" w:rsidRDefault="00D148F6" w:rsidP="007A5A0B">
            <w:pPr>
              <w:ind w:firstLine="0"/>
            </w:pPr>
            <w:r w:rsidRPr="00F81D6E">
              <w:rPr>
                <w:rFonts w:eastAsia="Calibri"/>
                <w:b/>
                <w:lang w:eastAsia="en-US"/>
              </w:rPr>
              <w:lastRenderedPageBreak/>
              <w:t xml:space="preserve">ПК-1 </w:t>
            </w:r>
            <w:r w:rsidRPr="00F81D6E">
              <w:rPr>
                <w:rFonts w:eastAsia="Calibri"/>
                <w:lang w:eastAsia="en-US"/>
              </w:rPr>
              <w:t>Готовность реализации образовательной программы по учебным предметам в соответствии с требованиями образовательных стандартов</w:t>
            </w:r>
          </w:p>
        </w:tc>
      </w:tr>
      <w:tr w:rsidR="00D148F6" w:rsidRPr="00920D0F" w:rsidTr="007A5A0B">
        <w:trPr>
          <w:trHeight w:val="325"/>
        </w:trPr>
        <w:tc>
          <w:tcPr>
            <w:tcW w:w="80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D148F6" w:rsidRDefault="00D148F6" w:rsidP="007A5A0B">
            <w:pPr>
              <w:ind w:firstLine="0"/>
              <w:jc w:val="left"/>
              <w:rPr>
                <w:lang w:eastAsia="en-US"/>
              </w:rPr>
            </w:pPr>
            <w:r>
              <w:rPr>
                <w:lang w:eastAsia="en-US"/>
              </w:rPr>
              <w:t>Знать</w:t>
            </w:r>
          </w:p>
        </w:tc>
        <w:tc>
          <w:tcPr>
            <w:tcW w:w="139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D148F6" w:rsidRPr="00F81D6E" w:rsidRDefault="00D148F6" w:rsidP="007A5A0B">
            <w:pPr>
              <w:rPr>
                <w:rFonts w:eastAsia="Calibri"/>
                <w:szCs w:val="28"/>
                <w:lang w:eastAsia="en-US"/>
              </w:rPr>
            </w:pPr>
            <w:r w:rsidRPr="00F81D6E">
              <w:rPr>
                <w:rFonts w:eastAsia="Calibri"/>
                <w:szCs w:val="28"/>
                <w:lang w:eastAsia="en-US"/>
              </w:rPr>
              <w:t>знать специфику предмета «иностранный язык» и основные закономерности обучения иностранному языку;</w:t>
            </w:r>
          </w:p>
          <w:p w:rsidR="00D148F6" w:rsidRPr="00F81D6E" w:rsidRDefault="00D148F6" w:rsidP="007A5A0B">
            <w:pPr>
              <w:rPr>
                <w:rFonts w:eastAsia="Calibri"/>
                <w:szCs w:val="28"/>
                <w:lang w:eastAsia="en-US"/>
              </w:rPr>
            </w:pPr>
            <w:r w:rsidRPr="00F81D6E">
              <w:rPr>
                <w:rFonts w:eastAsia="Calibri"/>
                <w:szCs w:val="28"/>
                <w:lang w:eastAsia="en-US"/>
              </w:rPr>
              <w:t>содержание нормативных документов, регулирующих образовательную деятельность, государственный стандарт по иностранному языку;</w:t>
            </w:r>
          </w:p>
          <w:p w:rsidR="00D148F6" w:rsidRPr="00F81D6E" w:rsidRDefault="00D148F6" w:rsidP="007A5A0B">
            <w:pPr>
              <w:rPr>
                <w:rFonts w:eastAsia="Calibri"/>
                <w:szCs w:val="28"/>
                <w:lang w:eastAsia="en-US"/>
              </w:rPr>
            </w:pPr>
            <w:r w:rsidRPr="00F81D6E">
              <w:rPr>
                <w:rFonts w:eastAsia="Calibri"/>
                <w:szCs w:val="28"/>
                <w:lang w:eastAsia="en-US"/>
              </w:rPr>
              <w:t>основные методические категории (подход, метод, принципы, система обучения, цели, содержание, методы и способы, приемы, средства обучения, учебно-воспитательные процесс);</w:t>
            </w:r>
          </w:p>
          <w:p w:rsidR="00D148F6" w:rsidRPr="00F81D6E" w:rsidRDefault="00D148F6" w:rsidP="007A5A0B">
            <w:pPr>
              <w:rPr>
                <w:rFonts w:eastAsia="Calibri"/>
                <w:szCs w:val="28"/>
                <w:lang w:eastAsia="en-US"/>
              </w:rPr>
            </w:pPr>
            <w:r w:rsidRPr="00F81D6E">
              <w:rPr>
                <w:rFonts w:eastAsia="Calibri"/>
                <w:szCs w:val="28"/>
                <w:lang w:eastAsia="en-US"/>
              </w:rPr>
              <w:t>психологию личности учащегося;</w:t>
            </w:r>
          </w:p>
          <w:p w:rsidR="00D148F6" w:rsidRPr="00F81D6E" w:rsidRDefault="00D148F6" w:rsidP="007A5A0B">
            <w:pPr>
              <w:rPr>
                <w:rFonts w:eastAsia="Calibri"/>
                <w:szCs w:val="28"/>
                <w:lang w:eastAsia="en-US"/>
              </w:rPr>
            </w:pPr>
            <w:r w:rsidRPr="00F81D6E">
              <w:rPr>
                <w:rFonts w:eastAsia="Calibri"/>
                <w:szCs w:val="28"/>
                <w:lang w:eastAsia="en-US"/>
              </w:rPr>
              <w:t>понятийный аппарат философии, теоретической и прикладной лингвистики и лингводидактики для решения профессиональных и научно-исследовательских задач;</w:t>
            </w:r>
          </w:p>
          <w:p w:rsidR="00D148F6" w:rsidRPr="00F81D6E" w:rsidRDefault="00D148F6" w:rsidP="007A5A0B">
            <w:pPr>
              <w:rPr>
                <w:rFonts w:eastAsia="Calibri"/>
                <w:szCs w:val="28"/>
                <w:lang w:eastAsia="en-US"/>
              </w:rPr>
            </w:pPr>
            <w:r w:rsidRPr="00F81D6E">
              <w:rPr>
                <w:rFonts w:eastAsia="Calibri"/>
                <w:szCs w:val="28"/>
                <w:lang w:eastAsia="en-US"/>
              </w:rPr>
              <w:t>основы теории межкультурной коммуникации для решения профессиональных задач и научно-исследовательских задач;</w:t>
            </w:r>
          </w:p>
          <w:p w:rsidR="00D148F6" w:rsidRPr="00F81D6E" w:rsidRDefault="00D148F6" w:rsidP="007A5A0B">
            <w:pPr>
              <w:rPr>
                <w:rFonts w:eastAsia="Calibri"/>
                <w:szCs w:val="28"/>
                <w:lang w:eastAsia="en-US"/>
              </w:rPr>
            </w:pPr>
            <w:r w:rsidRPr="00F81D6E">
              <w:rPr>
                <w:rFonts w:eastAsia="Calibri"/>
                <w:szCs w:val="28"/>
                <w:lang w:eastAsia="en-US"/>
              </w:rPr>
              <w:t>основы обучения иностранным языкам;</w:t>
            </w:r>
          </w:p>
          <w:p w:rsidR="00D148F6" w:rsidRPr="00F81D6E" w:rsidRDefault="00D148F6" w:rsidP="007A5A0B">
            <w:pPr>
              <w:ind w:firstLine="0"/>
              <w:rPr>
                <w:rFonts w:eastAsia="Calibri"/>
                <w:szCs w:val="28"/>
                <w:lang w:eastAsia="en-US"/>
              </w:rPr>
            </w:pPr>
            <w:r w:rsidRPr="00F81D6E">
              <w:rPr>
                <w:rFonts w:eastAsia="Calibri"/>
                <w:szCs w:val="28"/>
                <w:lang w:eastAsia="en-US"/>
              </w:rPr>
              <w:t>закономерности становления способности к межкультурной коммуникации</w:t>
            </w:r>
          </w:p>
        </w:tc>
        <w:tc>
          <w:tcPr>
            <w:tcW w:w="2794" w:type="pct"/>
            <w:tcBorders>
              <w:top w:val="single" w:sz="4" w:space="0" w:color="auto"/>
              <w:left w:val="single" w:sz="8" w:space="0" w:color="000000"/>
              <w:bottom w:val="single" w:sz="4" w:space="0" w:color="auto"/>
              <w:right w:val="single" w:sz="4" w:space="0" w:color="auto"/>
            </w:tcBorders>
            <w:shd w:val="clear" w:color="auto" w:fill="auto"/>
            <w:vAlign w:val="center"/>
          </w:tcPr>
          <w:p w:rsidR="00D148F6" w:rsidRPr="00FA766A" w:rsidRDefault="00D148F6" w:rsidP="007A5A0B">
            <w:pPr>
              <w:pStyle w:val="a6"/>
              <w:tabs>
                <w:tab w:val="left" w:pos="356"/>
                <w:tab w:val="left" w:pos="851"/>
              </w:tabs>
              <w:ind w:firstLine="0"/>
              <w:rPr>
                <w:sz w:val="24"/>
                <w:szCs w:val="24"/>
                <w:lang w:val="en-US"/>
              </w:rPr>
            </w:pPr>
            <w:r w:rsidRPr="00FA766A">
              <w:rPr>
                <w:sz w:val="24"/>
                <w:szCs w:val="24"/>
                <w:lang w:val="en-US"/>
              </w:rPr>
              <w:t>Теоретическиевопросы:</w:t>
            </w:r>
          </w:p>
          <w:p w:rsidR="00D148F6" w:rsidRPr="00FA766A" w:rsidRDefault="00D148F6" w:rsidP="007A5A0B">
            <w:pPr>
              <w:pStyle w:val="a6"/>
              <w:tabs>
                <w:tab w:val="left" w:pos="356"/>
                <w:tab w:val="left" w:pos="851"/>
              </w:tabs>
              <w:ind w:firstLine="0"/>
              <w:rPr>
                <w:sz w:val="24"/>
                <w:szCs w:val="24"/>
                <w:lang w:val="en-US"/>
              </w:rPr>
            </w:pPr>
            <w:r w:rsidRPr="00FA766A">
              <w:rPr>
                <w:sz w:val="24"/>
                <w:szCs w:val="24"/>
                <w:lang w:val="en-US"/>
              </w:rPr>
              <w:t>1)  What are the three main registers in English?</w:t>
            </w:r>
          </w:p>
          <w:p w:rsidR="00D148F6" w:rsidRPr="00FA766A" w:rsidRDefault="00D148F6" w:rsidP="007A5A0B">
            <w:pPr>
              <w:pStyle w:val="a6"/>
              <w:numPr>
                <w:ilvl w:val="0"/>
                <w:numId w:val="1"/>
              </w:numPr>
              <w:tabs>
                <w:tab w:val="left" w:pos="356"/>
                <w:tab w:val="left" w:pos="851"/>
              </w:tabs>
              <w:ind w:left="0"/>
              <w:rPr>
                <w:sz w:val="24"/>
                <w:szCs w:val="24"/>
                <w:lang w:val="en-US"/>
              </w:rPr>
            </w:pPr>
            <w:r>
              <w:rPr>
                <w:sz w:val="24"/>
                <w:szCs w:val="24"/>
                <w:lang w:val="en-US"/>
              </w:rPr>
              <w:t>2)</w:t>
            </w:r>
            <w:r w:rsidRPr="00FA766A">
              <w:rPr>
                <w:sz w:val="24"/>
                <w:szCs w:val="24"/>
                <w:lang w:val="en-US"/>
              </w:rPr>
              <w:t xml:space="preserve"> What are the semantic relations in the language system?</w:t>
            </w:r>
          </w:p>
          <w:p w:rsidR="00D148F6" w:rsidRPr="00DB5F52" w:rsidRDefault="00D148F6" w:rsidP="007A5A0B">
            <w:pPr>
              <w:ind w:firstLine="0"/>
              <w:rPr>
                <w:lang w:val="en-US"/>
              </w:rPr>
            </w:pPr>
          </w:p>
        </w:tc>
      </w:tr>
      <w:tr w:rsidR="00D148F6" w:rsidRPr="00920D0F" w:rsidTr="007A5A0B">
        <w:trPr>
          <w:trHeight w:val="325"/>
        </w:trPr>
        <w:tc>
          <w:tcPr>
            <w:tcW w:w="80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D148F6" w:rsidRDefault="00D148F6" w:rsidP="007A5A0B">
            <w:pPr>
              <w:ind w:firstLine="0"/>
              <w:jc w:val="left"/>
              <w:rPr>
                <w:highlight w:val="yellow"/>
                <w:lang w:eastAsia="en-US"/>
              </w:rPr>
            </w:pPr>
            <w:r>
              <w:rPr>
                <w:lang w:eastAsia="en-US"/>
              </w:rPr>
              <w:lastRenderedPageBreak/>
              <w:t>Уметь</w:t>
            </w:r>
          </w:p>
        </w:tc>
        <w:tc>
          <w:tcPr>
            <w:tcW w:w="139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D148F6" w:rsidRPr="00F81D6E" w:rsidRDefault="00D148F6" w:rsidP="007A5A0B">
            <w:pPr>
              <w:rPr>
                <w:rFonts w:eastAsia="Calibri"/>
                <w:szCs w:val="28"/>
                <w:lang w:eastAsia="en-US"/>
              </w:rPr>
            </w:pPr>
            <w:r w:rsidRPr="00F81D6E">
              <w:rPr>
                <w:rFonts w:eastAsia="Calibri"/>
                <w:szCs w:val="28"/>
                <w:lang w:eastAsia="en-US"/>
              </w:rPr>
              <w:t>уметь толерантно относиться к особенностям иноязычной культуры;</w:t>
            </w:r>
          </w:p>
          <w:p w:rsidR="00D148F6" w:rsidRPr="00F81D6E" w:rsidRDefault="00D148F6" w:rsidP="007A5A0B">
            <w:pPr>
              <w:rPr>
                <w:rFonts w:eastAsia="Calibri"/>
                <w:szCs w:val="28"/>
                <w:lang w:eastAsia="en-US"/>
              </w:rPr>
            </w:pPr>
            <w:r w:rsidRPr="00F81D6E">
              <w:rPr>
                <w:rFonts w:eastAsia="Calibri"/>
                <w:szCs w:val="28"/>
                <w:lang w:eastAsia="en-US"/>
              </w:rPr>
              <w:t>проявлять эмпатию по отношению к представителю иноязычной культуры</w:t>
            </w:r>
          </w:p>
          <w:p w:rsidR="00D148F6" w:rsidRPr="00F81D6E" w:rsidRDefault="00D148F6" w:rsidP="007A5A0B">
            <w:pPr>
              <w:rPr>
                <w:rFonts w:eastAsia="Calibri"/>
                <w:szCs w:val="28"/>
                <w:lang w:eastAsia="en-US"/>
              </w:rPr>
            </w:pPr>
            <w:r w:rsidRPr="00F81D6E">
              <w:rPr>
                <w:rFonts w:eastAsia="Calibri"/>
                <w:szCs w:val="28"/>
                <w:lang w:eastAsia="en-US"/>
              </w:rPr>
              <w:t>анализировать методы и средства обучения с точки зрения их исторического развития и современного состояния;</w:t>
            </w:r>
          </w:p>
          <w:p w:rsidR="00D148F6" w:rsidRPr="00F81D6E" w:rsidRDefault="00D148F6" w:rsidP="007A5A0B">
            <w:pPr>
              <w:rPr>
                <w:rFonts w:eastAsia="Calibri"/>
                <w:szCs w:val="28"/>
                <w:lang w:eastAsia="en-US"/>
              </w:rPr>
            </w:pPr>
            <w:r w:rsidRPr="00F81D6E">
              <w:rPr>
                <w:rFonts w:eastAsia="Calibri"/>
                <w:szCs w:val="28"/>
                <w:lang w:eastAsia="en-US"/>
              </w:rPr>
              <w:t xml:space="preserve">анализировать результаты собственной деятельности, организованной на уроке иноязычного общения </w:t>
            </w:r>
          </w:p>
          <w:p w:rsidR="00D148F6" w:rsidRPr="00F81D6E" w:rsidRDefault="00D148F6" w:rsidP="007A5A0B">
            <w:pPr>
              <w:rPr>
                <w:rFonts w:eastAsia="Calibri"/>
                <w:szCs w:val="28"/>
                <w:lang w:eastAsia="en-US"/>
              </w:rPr>
            </w:pPr>
            <w:r w:rsidRPr="00F81D6E">
              <w:rPr>
                <w:rFonts w:eastAsia="Calibri"/>
                <w:szCs w:val="28"/>
                <w:lang w:eastAsia="en-US"/>
              </w:rPr>
              <w:t>строить систему упражнений с учетом формирования видов речевой деятельности</w:t>
            </w:r>
          </w:p>
          <w:p w:rsidR="00D148F6" w:rsidRPr="00F81D6E" w:rsidRDefault="00D148F6" w:rsidP="007A5A0B">
            <w:pPr>
              <w:rPr>
                <w:rFonts w:eastAsia="Calibri"/>
                <w:szCs w:val="28"/>
                <w:lang w:eastAsia="en-US"/>
              </w:rPr>
            </w:pPr>
            <w:r w:rsidRPr="00F81D6E">
              <w:rPr>
                <w:rFonts w:eastAsia="Calibri"/>
                <w:szCs w:val="28"/>
                <w:lang w:eastAsia="en-US"/>
              </w:rPr>
              <w:t>осуществлять операции анализа, синтеза, сравнения, обобщения и рефлексии;</w:t>
            </w:r>
          </w:p>
          <w:p w:rsidR="00D148F6" w:rsidRPr="00F81D6E" w:rsidRDefault="00D148F6" w:rsidP="007A5A0B">
            <w:pPr>
              <w:rPr>
                <w:rFonts w:eastAsia="Calibri"/>
                <w:szCs w:val="28"/>
                <w:lang w:eastAsia="en-US"/>
              </w:rPr>
            </w:pPr>
            <w:r w:rsidRPr="00F81D6E">
              <w:rPr>
                <w:rFonts w:eastAsia="Calibri"/>
                <w:szCs w:val="28"/>
                <w:lang w:eastAsia="en-US"/>
              </w:rPr>
              <w:t>использовать достижения отечественного и зарубежного методического наследия, современных методических направлений и концепций обучения иностранным языкам для решения конкретных методических задач практического и теоретического характера;</w:t>
            </w:r>
          </w:p>
          <w:p w:rsidR="00D148F6" w:rsidRPr="00F81D6E" w:rsidRDefault="00D148F6" w:rsidP="007A5A0B">
            <w:pPr>
              <w:ind w:firstLine="0"/>
              <w:rPr>
                <w:rFonts w:eastAsia="Calibri"/>
                <w:szCs w:val="28"/>
                <w:lang w:eastAsia="en-US"/>
              </w:rPr>
            </w:pPr>
            <w:r w:rsidRPr="00F81D6E">
              <w:rPr>
                <w:rFonts w:eastAsia="Calibri"/>
                <w:szCs w:val="28"/>
                <w:lang w:eastAsia="en-US"/>
              </w:rPr>
              <w:t>использовать понятийный аппарат философии, теоретической и прикладной лингвистики, лингводидактики и теории межкультурной коммуникации для решения профессиональных задач</w:t>
            </w:r>
          </w:p>
        </w:tc>
        <w:tc>
          <w:tcPr>
            <w:tcW w:w="2794" w:type="pct"/>
            <w:tcBorders>
              <w:top w:val="single" w:sz="4" w:space="0" w:color="auto"/>
              <w:left w:val="single" w:sz="8" w:space="0" w:color="000000"/>
              <w:bottom w:val="single" w:sz="4" w:space="0" w:color="auto"/>
              <w:right w:val="single" w:sz="4" w:space="0" w:color="auto"/>
            </w:tcBorders>
            <w:shd w:val="clear" w:color="auto" w:fill="auto"/>
            <w:vAlign w:val="center"/>
          </w:tcPr>
          <w:p w:rsidR="00D148F6" w:rsidRPr="008226D5" w:rsidRDefault="00D148F6" w:rsidP="007A5A0B">
            <w:pPr>
              <w:tabs>
                <w:tab w:val="left" w:pos="851"/>
              </w:tabs>
              <w:ind w:firstLine="0"/>
              <w:rPr>
                <w:lang w:val="en-US"/>
              </w:rPr>
            </w:pPr>
            <w:r>
              <w:rPr>
                <w:lang w:val="en-US"/>
              </w:rPr>
              <w:t xml:space="preserve">4) </w:t>
            </w:r>
            <w:r w:rsidRPr="008226D5">
              <w:rPr>
                <w:lang w:val="en-US"/>
              </w:rPr>
              <w:t>Identify the following pairs of words as</w:t>
            </w:r>
          </w:p>
          <w:p w:rsidR="00D148F6" w:rsidRPr="008226D5" w:rsidRDefault="00D148F6" w:rsidP="007A5A0B">
            <w:pPr>
              <w:tabs>
                <w:tab w:val="left" w:pos="851"/>
              </w:tabs>
              <w:ind w:firstLine="0"/>
              <w:rPr>
                <w:lang w:val="en-US"/>
              </w:rPr>
            </w:pPr>
            <w:r w:rsidRPr="008226D5">
              <w:rPr>
                <w:lang w:val="en-US"/>
              </w:rPr>
              <w:t>A. homophones</w:t>
            </w:r>
          </w:p>
          <w:p w:rsidR="00D148F6" w:rsidRPr="008226D5" w:rsidRDefault="00D148F6" w:rsidP="007A5A0B">
            <w:pPr>
              <w:tabs>
                <w:tab w:val="left" w:pos="851"/>
              </w:tabs>
              <w:ind w:firstLine="0"/>
              <w:rPr>
                <w:lang w:val="en-US"/>
              </w:rPr>
            </w:pPr>
            <w:r w:rsidRPr="008226D5">
              <w:rPr>
                <w:lang w:val="en-US"/>
              </w:rPr>
              <w:t>B. homographs</w:t>
            </w:r>
          </w:p>
          <w:p w:rsidR="00D148F6" w:rsidRPr="008226D5" w:rsidRDefault="00D148F6" w:rsidP="007A5A0B">
            <w:pPr>
              <w:tabs>
                <w:tab w:val="left" w:pos="851"/>
              </w:tabs>
              <w:ind w:firstLine="0"/>
              <w:rPr>
                <w:lang w:val="en-US"/>
              </w:rPr>
            </w:pPr>
            <w:r w:rsidRPr="008226D5">
              <w:rPr>
                <w:lang w:val="en-US"/>
              </w:rPr>
              <w:t>C. homonyms proper</w:t>
            </w:r>
          </w:p>
          <w:p w:rsidR="00D148F6" w:rsidRPr="008226D5" w:rsidRDefault="00D148F6" w:rsidP="007A5A0B">
            <w:pPr>
              <w:tabs>
                <w:tab w:val="left" w:pos="851"/>
              </w:tabs>
              <w:ind w:firstLine="0"/>
              <w:rPr>
                <w:lang w:val="en-US"/>
              </w:rPr>
            </w:pPr>
            <w:r w:rsidRPr="008226D5">
              <w:rPr>
                <w:lang w:val="en-US"/>
              </w:rPr>
              <w:t>D. different meanings of a polysemantic word</w:t>
            </w:r>
          </w:p>
          <w:p w:rsidR="00D148F6" w:rsidRPr="008226D5" w:rsidRDefault="00D148F6" w:rsidP="007A5A0B">
            <w:pPr>
              <w:tabs>
                <w:tab w:val="left" w:pos="851"/>
              </w:tabs>
              <w:ind w:firstLine="0"/>
              <w:rPr>
                <w:lang w:val="en-US"/>
              </w:rPr>
            </w:pPr>
            <w:r w:rsidRPr="008226D5">
              <w:rPr>
                <w:lang w:val="en-US"/>
              </w:rPr>
              <w:t xml:space="preserve">1. It’s no picnic trying to do my fair share by being fair and square to all those near and dear to me. </w:t>
            </w:r>
          </w:p>
          <w:p w:rsidR="00D148F6" w:rsidRPr="008226D5" w:rsidRDefault="00D148F6" w:rsidP="007A5A0B">
            <w:pPr>
              <w:tabs>
                <w:tab w:val="left" w:pos="851"/>
              </w:tabs>
              <w:ind w:firstLine="0"/>
              <w:rPr>
                <w:lang w:val="en-US"/>
              </w:rPr>
            </w:pPr>
            <w:r w:rsidRPr="008226D5">
              <w:rPr>
                <w:lang w:val="en-US"/>
              </w:rPr>
              <w:t xml:space="preserve">2. All animals are strictly dry: they sinless live and swiftly die. </w:t>
            </w:r>
          </w:p>
          <w:p w:rsidR="00D148F6" w:rsidRPr="008226D5" w:rsidRDefault="00D148F6" w:rsidP="007A5A0B">
            <w:pPr>
              <w:tabs>
                <w:tab w:val="left" w:pos="851"/>
              </w:tabs>
              <w:ind w:firstLine="0"/>
              <w:rPr>
                <w:lang w:val="en-US"/>
              </w:rPr>
            </w:pPr>
            <w:r w:rsidRPr="008226D5">
              <w:rPr>
                <w:lang w:val="en-US"/>
              </w:rPr>
              <w:t xml:space="preserve">      Is the wood dry enough to burn?</w:t>
            </w:r>
          </w:p>
          <w:p w:rsidR="00D148F6" w:rsidRPr="008226D5" w:rsidRDefault="00D148F6" w:rsidP="007A5A0B">
            <w:pPr>
              <w:tabs>
                <w:tab w:val="left" w:pos="851"/>
              </w:tabs>
              <w:ind w:firstLine="0"/>
              <w:rPr>
                <w:lang w:val="en-US"/>
              </w:rPr>
            </w:pPr>
            <w:r w:rsidRPr="008226D5">
              <w:rPr>
                <w:lang w:val="en-US"/>
              </w:rPr>
              <w:t xml:space="preserve">3. Please go through the entrance of this little poem. </w:t>
            </w:r>
          </w:p>
          <w:p w:rsidR="00D148F6" w:rsidRPr="008226D5" w:rsidRDefault="00D148F6" w:rsidP="007A5A0B">
            <w:pPr>
              <w:tabs>
                <w:tab w:val="left" w:pos="851"/>
              </w:tabs>
              <w:ind w:firstLine="0"/>
              <w:rPr>
                <w:lang w:val="en-US"/>
              </w:rPr>
            </w:pPr>
            <w:r w:rsidRPr="008226D5">
              <w:rPr>
                <w:lang w:val="en-US"/>
              </w:rPr>
              <w:t xml:space="preserve">      I guarantee it will entrance you.</w:t>
            </w:r>
          </w:p>
          <w:p w:rsidR="00D148F6" w:rsidRPr="00DB5F52" w:rsidRDefault="00D148F6" w:rsidP="007A5A0B">
            <w:pPr>
              <w:ind w:firstLine="0"/>
              <w:rPr>
                <w:lang w:val="en-US"/>
              </w:rPr>
            </w:pPr>
            <w:r w:rsidRPr="008226D5">
              <w:rPr>
                <w:lang w:val="en-US"/>
              </w:rPr>
              <w:t>4. The route was very long. – The root was very long</w:t>
            </w:r>
          </w:p>
        </w:tc>
      </w:tr>
      <w:tr w:rsidR="00D148F6" w:rsidRPr="00920D0F" w:rsidTr="007A5A0B">
        <w:trPr>
          <w:trHeight w:val="325"/>
        </w:trPr>
        <w:tc>
          <w:tcPr>
            <w:tcW w:w="80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D148F6" w:rsidRDefault="00D148F6" w:rsidP="007A5A0B">
            <w:pPr>
              <w:ind w:firstLine="0"/>
              <w:jc w:val="left"/>
              <w:rPr>
                <w:highlight w:val="yellow"/>
                <w:lang w:eastAsia="en-US"/>
              </w:rPr>
            </w:pPr>
            <w:r>
              <w:rPr>
                <w:lang w:eastAsia="en-US"/>
              </w:rPr>
              <w:t>Владеть</w:t>
            </w:r>
          </w:p>
        </w:tc>
        <w:tc>
          <w:tcPr>
            <w:tcW w:w="139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D148F6" w:rsidRPr="00F81D6E" w:rsidRDefault="00D148F6" w:rsidP="007A5A0B">
            <w:pPr>
              <w:rPr>
                <w:rFonts w:eastAsia="Calibri"/>
                <w:szCs w:val="28"/>
                <w:lang w:eastAsia="en-US"/>
              </w:rPr>
            </w:pPr>
            <w:r w:rsidRPr="00F81D6E">
              <w:rPr>
                <w:rFonts w:eastAsia="Calibri"/>
                <w:szCs w:val="28"/>
                <w:lang w:eastAsia="en-US"/>
              </w:rPr>
              <w:t>владеть умением формировать у учащихся способности к межкультурной коммуникации современными методами и приемами методики обучения иностранным языкам;</w:t>
            </w:r>
          </w:p>
          <w:p w:rsidR="00D148F6" w:rsidRPr="00F81D6E" w:rsidRDefault="00D148F6" w:rsidP="007A5A0B">
            <w:pPr>
              <w:rPr>
                <w:rFonts w:eastAsia="Calibri"/>
                <w:szCs w:val="28"/>
                <w:lang w:eastAsia="en-US"/>
              </w:rPr>
            </w:pPr>
            <w:r w:rsidRPr="00F81D6E">
              <w:rPr>
                <w:rFonts w:eastAsia="Calibri"/>
                <w:szCs w:val="28"/>
                <w:lang w:eastAsia="en-US"/>
              </w:rPr>
              <w:t>специфическими коммуникативными умениями и навыками;</w:t>
            </w:r>
          </w:p>
          <w:p w:rsidR="00D148F6" w:rsidRPr="00F81D6E" w:rsidRDefault="00D148F6" w:rsidP="007A5A0B">
            <w:pPr>
              <w:rPr>
                <w:rFonts w:eastAsia="Calibri"/>
                <w:szCs w:val="28"/>
                <w:lang w:eastAsia="en-US"/>
              </w:rPr>
            </w:pPr>
            <w:r w:rsidRPr="00F81D6E">
              <w:rPr>
                <w:rFonts w:eastAsia="Calibri"/>
                <w:szCs w:val="28"/>
                <w:lang w:eastAsia="en-US"/>
              </w:rPr>
              <w:t xml:space="preserve">системой современных </w:t>
            </w:r>
            <w:r w:rsidRPr="00F81D6E">
              <w:rPr>
                <w:rFonts w:eastAsia="Calibri"/>
                <w:szCs w:val="28"/>
                <w:lang w:eastAsia="en-US"/>
              </w:rPr>
              <w:lastRenderedPageBreak/>
              <w:t>методических направлений и концепций обучения иностранным языкам;</w:t>
            </w:r>
          </w:p>
          <w:p w:rsidR="00D148F6" w:rsidRPr="00F81D6E" w:rsidRDefault="00D148F6" w:rsidP="007A5A0B">
            <w:pPr>
              <w:rPr>
                <w:rFonts w:eastAsia="Calibri"/>
                <w:szCs w:val="28"/>
                <w:lang w:eastAsia="en-US"/>
              </w:rPr>
            </w:pPr>
            <w:r w:rsidRPr="00F81D6E">
              <w:rPr>
                <w:rFonts w:eastAsia="Calibri"/>
                <w:szCs w:val="28"/>
                <w:lang w:eastAsia="en-US"/>
              </w:rPr>
              <w:t>целеполагания в процессе осуществления научно-исследовательской деятельности;</w:t>
            </w:r>
          </w:p>
          <w:p w:rsidR="00D148F6" w:rsidRPr="00F81D6E" w:rsidRDefault="00D148F6" w:rsidP="007A5A0B">
            <w:pPr>
              <w:rPr>
                <w:rFonts w:eastAsia="Calibri"/>
                <w:szCs w:val="28"/>
                <w:lang w:eastAsia="en-US"/>
              </w:rPr>
            </w:pPr>
            <w:r w:rsidRPr="00F81D6E">
              <w:rPr>
                <w:rFonts w:eastAsia="Calibri"/>
                <w:szCs w:val="28"/>
                <w:lang w:eastAsia="en-US"/>
              </w:rPr>
              <w:t>системой анализа современных методических направлений обучения иностранным языкам;</w:t>
            </w:r>
          </w:p>
          <w:p w:rsidR="00D148F6" w:rsidRPr="00F81D6E" w:rsidRDefault="00D148F6" w:rsidP="007A5A0B">
            <w:pPr>
              <w:ind w:firstLine="0"/>
              <w:rPr>
                <w:rFonts w:eastAsia="Calibri"/>
                <w:szCs w:val="28"/>
                <w:lang w:eastAsia="en-US"/>
              </w:rPr>
            </w:pPr>
            <w:r w:rsidRPr="00F81D6E">
              <w:rPr>
                <w:rFonts w:eastAsia="Calibri"/>
                <w:szCs w:val="28"/>
                <w:lang w:eastAsia="en-US"/>
              </w:rPr>
              <w:t>системой анализа современных методических концепций обучения иностранным языкам</w:t>
            </w:r>
          </w:p>
        </w:tc>
        <w:tc>
          <w:tcPr>
            <w:tcW w:w="2794" w:type="pct"/>
            <w:tcBorders>
              <w:top w:val="single" w:sz="4" w:space="0" w:color="auto"/>
              <w:left w:val="single" w:sz="8" w:space="0" w:color="000000"/>
              <w:bottom w:val="single" w:sz="8" w:space="0" w:color="000000"/>
              <w:right w:val="single" w:sz="4" w:space="0" w:color="auto"/>
            </w:tcBorders>
            <w:shd w:val="clear" w:color="auto" w:fill="auto"/>
            <w:vAlign w:val="center"/>
          </w:tcPr>
          <w:p w:rsidR="00D148F6" w:rsidRPr="00507924" w:rsidRDefault="00D148F6" w:rsidP="007A5A0B">
            <w:pPr>
              <w:ind w:firstLine="0"/>
              <w:rPr>
                <w:lang w:val="en-US"/>
              </w:rPr>
            </w:pPr>
            <w:r>
              <w:lastRenderedPageBreak/>
              <w:t>Комплексныепроблемныезадания</w:t>
            </w:r>
            <w:r w:rsidRPr="00507924">
              <w:rPr>
                <w:lang w:val="en-US"/>
              </w:rPr>
              <w:t>:</w:t>
            </w:r>
          </w:p>
          <w:p w:rsidR="00D148F6" w:rsidRPr="008226D5" w:rsidRDefault="00D148F6" w:rsidP="007A5A0B">
            <w:pPr>
              <w:ind w:firstLine="0"/>
              <w:rPr>
                <w:lang w:val="en-US"/>
              </w:rPr>
            </w:pPr>
            <w:r w:rsidRPr="00507924">
              <w:rPr>
                <w:lang w:val="en-US"/>
              </w:rPr>
              <w:t xml:space="preserve">1) </w:t>
            </w:r>
            <w:r w:rsidRPr="008226D5">
              <w:rPr>
                <w:lang w:val="en-US"/>
              </w:rPr>
              <w:t>Carry out the lexicological analysis of the text.</w:t>
            </w:r>
          </w:p>
          <w:p w:rsidR="00D148F6" w:rsidRPr="008226D5" w:rsidRDefault="00D148F6" w:rsidP="007A5A0B">
            <w:pPr>
              <w:ind w:firstLine="0"/>
              <w:rPr>
                <w:lang w:val="en-US"/>
              </w:rPr>
            </w:pPr>
            <w:r w:rsidRPr="00507924">
              <w:rPr>
                <w:lang w:val="en-US"/>
              </w:rPr>
              <w:t xml:space="preserve">2) </w:t>
            </w:r>
            <w:r w:rsidRPr="008226D5">
              <w:rPr>
                <w:lang w:val="en-US"/>
              </w:rPr>
              <w:t>Translate the text (from Russian into English, from English into Russian) paying attention to its lexical peculiarities.</w:t>
            </w:r>
          </w:p>
          <w:p w:rsidR="00D148F6" w:rsidRPr="008226D5" w:rsidRDefault="00D148F6" w:rsidP="007A5A0B">
            <w:pPr>
              <w:widowControl/>
              <w:autoSpaceDE/>
              <w:autoSpaceDN/>
              <w:adjustRightInd/>
              <w:ind w:firstLine="0"/>
              <w:rPr>
                <w:lang w:val="en-US"/>
              </w:rPr>
            </w:pPr>
            <w:r w:rsidRPr="008226D5">
              <w:rPr>
                <w:lang w:val="en-US"/>
              </w:rPr>
              <w:t>But their wives upstairs in the drawing-room hardly noticed their absence. They were too much interested.</w:t>
            </w:r>
          </w:p>
          <w:p w:rsidR="00D148F6" w:rsidRPr="008226D5" w:rsidRDefault="00D148F6" w:rsidP="007A5A0B">
            <w:pPr>
              <w:widowControl/>
              <w:autoSpaceDE/>
              <w:autoSpaceDN/>
              <w:adjustRightInd/>
              <w:ind w:firstLine="0"/>
              <w:rPr>
                <w:lang w:val="en-US"/>
              </w:rPr>
            </w:pPr>
            <w:r w:rsidRPr="008226D5">
              <w:rPr>
                <w:lang w:val="en-US"/>
              </w:rPr>
              <w:t xml:space="preserve">«Oh, I think it’s perfectly sweet,» said Mrs. </w:t>
            </w:r>
            <w:r w:rsidRPr="008226D5">
              <w:rPr>
                <w:lang w:val="en-US"/>
              </w:rPr>
              <w:lastRenderedPageBreak/>
              <w:t>Brown. «Just the loveliest doll I’ve seen in years. I must get one like it for Ulvina. Won’t Clarisse be perfectly enchanted?»</w:t>
            </w:r>
          </w:p>
          <w:p w:rsidR="00D148F6" w:rsidRPr="008226D5" w:rsidRDefault="00D148F6" w:rsidP="007A5A0B">
            <w:pPr>
              <w:widowControl/>
              <w:autoSpaceDE/>
              <w:autoSpaceDN/>
              <w:adjustRightInd/>
              <w:ind w:firstLine="0"/>
              <w:rPr>
                <w:lang w:val="en-US"/>
              </w:rPr>
            </w:pPr>
            <w:r w:rsidRPr="008226D5">
              <w:rPr>
                <w:lang w:val="en-US"/>
              </w:rPr>
              <w:t>«Yes,» answered Mrs. Jones, «and then she’ll have all the fun of arranging the dresses. Children love that so much. Look, there are three little dresses with the doll, aren’t they cute? All cut out and ready to stitch together.»</w:t>
            </w:r>
          </w:p>
          <w:p w:rsidR="00D148F6" w:rsidRPr="008226D5" w:rsidRDefault="00D148F6" w:rsidP="007A5A0B">
            <w:pPr>
              <w:widowControl/>
              <w:autoSpaceDE/>
              <w:autoSpaceDN/>
              <w:adjustRightInd/>
              <w:ind w:firstLine="0"/>
              <w:rPr>
                <w:lang w:val="en-US"/>
              </w:rPr>
            </w:pPr>
            <w:r w:rsidRPr="008226D5">
              <w:rPr>
                <w:lang w:val="en-US"/>
              </w:rPr>
              <w:t>«Oh, how perfectly lovely!» exclaimed Mrs. Brown. «I think the mauve one would suit the doll best, don’t you, with such golden hair? Only don’t you think it would make it much nicer to turn back the collar, so, and to put a little band — so?»</w:t>
            </w:r>
          </w:p>
          <w:p w:rsidR="00D148F6" w:rsidRPr="008226D5" w:rsidRDefault="00D148F6" w:rsidP="007A5A0B">
            <w:pPr>
              <w:widowControl/>
              <w:autoSpaceDE/>
              <w:autoSpaceDN/>
              <w:adjustRightInd/>
              <w:ind w:firstLine="0"/>
              <w:rPr>
                <w:lang w:val="en-US"/>
              </w:rPr>
            </w:pPr>
            <w:r w:rsidRPr="008226D5">
              <w:rPr>
                <w:lang w:val="en-US"/>
              </w:rPr>
              <w:t>«What a good idea!» said Mrs. Jones. «Do let’s try it. Just wait, I’ll get a needle in a minute. I’ll tell Clarisse that Santa Claus sewed it himself. The child believes in Santa Claus absolutely.»</w:t>
            </w:r>
          </w:p>
          <w:p w:rsidR="00D148F6" w:rsidRPr="008226D5" w:rsidRDefault="00D148F6" w:rsidP="007A5A0B">
            <w:pPr>
              <w:widowControl/>
              <w:autoSpaceDE/>
              <w:autoSpaceDN/>
              <w:adjustRightInd/>
              <w:ind w:firstLine="0"/>
              <w:rPr>
                <w:lang w:val="en-US"/>
              </w:rPr>
            </w:pPr>
            <w:r w:rsidRPr="008226D5">
              <w:rPr>
                <w:lang w:val="en-US"/>
              </w:rPr>
              <w:t>And half an hour later Mrs. Jones and Mrs. Brown were so busy stitching dolls’ clothes that they could not hear the roaring of the little train up and down the dining table, and had no idea what the four children were doing.</w:t>
            </w:r>
          </w:p>
          <w:p w:rsidR="00D148F6" w:rsidRPr="008226D5" w:rsidRDefault="00D148F6" w:rsidP="007A5A0B">
            <w:pPr>
              <w:widowControl/>
              <w:autoSpaceDE/>
              <w:autoSpaceDN/>
              <w:adjustRightInd/>
              <w:ind w:firstLine="0"/>
              <w:rPr>
                <w:lang w:val="en-US"/>
              </w:rPr>
            </w:pPr>
            <w:r w:rsidRPr="008226D5">
              <w:rPr>
                <w:lang w:val="en-US"/>
              </w:rPr>
              <w:t>Nor did the children miss their mothers.</w:t>
            </w:r>
          </w:p>
          <w:p w:rsidR="00D148F6" w:rsidRPr="008226D5" w:rsidRDefault="00D148F6" w:rsidP="007A5A0B">
            <w:pPr>
              <w:widowControl/>
              <w:autoSpaceDE/>
              <w:autoSpaceDN/>
              <w:adjustRightInd/>
              <w:ind w:firstLine="0"/>
              <w:rPr>
                <w:lang w:val="en-US"/>
              </w:rPr>
            </w:pPr>
            <w:r w:rsidRPr="008226D5">
              <w:rPr>
                <w:lang w:val="en-US"/>
              </w:rPr>
              <w:t>«Dandy, aren’t they?» Edwin Jones was saying to little Willie Brown, as they sat in Edwin’s bedroom. «A hundred in a box, with cork tips, and see, an amber mouthpiece that fits into a little case at the side. Good present for Dad, eh?</w:t>
            </w:r>
          </w:p>
          <w:p w:rsidR="00D148F6" w:rsidRPr="008226D5" w:rsidRDefault="00D148F6" w:rsidP="007A5A0B">
            <w:pPr>
              <w:widowControl/>
              <w:autoSpaceDE/>
              <w:autoSpaceDN/>
              <w:adjustRightInd/>
              <w:ind w:firstLine="0"/>
              <w:rPr>
                <w:lang w:val="en-US"/>
              </w:rPr>
            </w:pPr>
            <w:r w:rsidRPr="008226D5">
              <w:rPr>
                <w:lang w:val="en-US"/>
              </w:rPr>
              <w:t>«Fine!» said Willie appreciatively. «I’m giving Father cigars.»</w:t>
            </w:r>
          </w:p>
          <w:p w:rsidR="00D148F6" w:rsidRPr="008226D5" w:rsidRDefault="00D148F6" w:rsidP="007A5A0B">
            <w:pPr>
              <w:widowControl/>
              <w:autoSpaceDE/>
              <w:autoSpaceDN/>
              <w:adjustRightInd/>
              <w:ind w:firstLine="0"/>
              <w:rPr>
                <w:lang w:val="en-US"/>
              </w:rPr>
            </w:pPr>
            <w:r w:rsidRPr="008226D5">
              <w:rPr>
                <w:lang w:val="en-US"/>
              </w:rPr>
              <w:t>«I know, I thought of cigars too. Men always like cigars and cigarettes. You can’t go wrong on them. Say, would you like to try one or two of these cigarettes? We can take them from the bottom. You’ll like them, they’re Russian — away ahead of Egyptian.»</w:t>
            </w:r>
          </w:p>
          <w:p w:rsidR="00D148F6" w:rsidRPr="008226D5" w:rsidRDefault="00D148F6" w:rsidP="007A5A0B">
            <w:pPr>
              <w:widowControl/>
              <w:autoSpaceDE/>
              <w:autoSpaceDN/>
              <w:adjustRightInd/>
              <w:ind w:firstLine="0"/>
              <w:rPr>
                <w:lang w:val="en-US"/>
              </w:rPr>
            </w:pPr>
            <w:r w:rsidRPr="008226D5">
              <w:rPr>
                <w:lang w:val="en-US"/>
              </w:rPr>
              <w:t>«Thanks,» answered Willie. «I’d like one immensely. I only started smoking last spring — on my twelfth birthday. I think a feller’s a fool to begin smoking cigarettes too soon, don’t you? It stunts him. I waited till I was twelve.»</w:t>
            </w:r>
          </w:p>
          <w:p w:rsidR="00D148F6" w:rsidRPr="008226D5" w:rsidRDefault="00D148F6" w:rsidP="007A5A0B">
            <w:pPr>
              <w:widowControl/>
              <w:autoSpaceDE/>
              <w:autoSpaceDN/>
              <w:adjustRightInd/>
              <w:ind w:firstLine="0"/>
              <w:rPr>
                <w:lang w:val="en-US"/>
              </w:rPr>
            </w:pPr>
            <w:r w:rsidRPr="008226D5">
              <w:rPr>
                <w:lang w:val="en-US"/>
              </w:rPr>
              <w:t>«Me too,» said Edwin, as they lighted their cigarettes. «In fact, I wouldn’t buy them now if it weren’t for Dad. I simply had to give him something from Santa Claus. He believes in Santa Claus absolutely, you know.»</w:t>
            </w:r>
          </w:p>
          <w:p w:rsidR="00D148F6" w:rsidRPr="008226D5" w:rsidRDefault="00D148F6" w:rsidP="007A5A0B">
            <w:pPr>
              <w:widowControl/>
              <w:autoSpaceDE/>
              <w:autoSpaceDN/>
              <w:adjustRightInd/>
              <w:ind w:firstLine="0"/>
              <w:rPr>
                <w:lang w:val="en-US"/>
              </w:rPr>
            </w:pPr>
            <w:r w:rsidRPr="008226D5">
              <w:rPr>
                <w:lang w:val="en-US"/>
              </w:rPr>
              <w:t xml:space="preserve">And, while this was going on, Clarisse was showing little Ulvina the absolutely lovely little </w:t>
            </w:r>
            <w:r w:rsidRPr="008226D5">
              <w:rPr>
                <w:lang w:val="en-US"/>
              </w:rPr>
              <w:lastRenderedPageBreak/>
              <w:t>bridge set that she got for her mother.</w:t>
            </w:r>
          </w:p>
          <w:p w:rsidR="00D148F6" w:rsidRPr="008226D5" w:rsidRDefault="00D148F6" w:rsidP="007A5A0B">
            <w:pPr>
              <w:widowControl/>
              <w:autoSpaceDE/>
              <w:autoSpaceDN/>
              <w:adjustRightInd/>
              <w:ind w:firstLine="0"/>
              <w:rPr>
                <w:lang w:val="en-US"/>
              </w:rPr>
            </w:pPr>
            <w:r w:rsidRPr="008226D5">
              <w:rPr>
                <w:lang w:val="en-US"/>
              </w:rPr>
              <w:t>«Aren’t these markers perfectly charming?» said Ulvina. «And don’t you love this little Dutch design — or is it Flemish, darling?»</w:t>
            </w:r>
          </w:p>
          <w:p w:rsidR="00D148F6" w:rsidRPr="008226D5" w:rsidRDefault="00D148F6" w:rsidP="007A5A0B">
            <w:pPr>
              <w:widowControl/>
              <w:autoSpaceDE/>
              <w:autoSpaceDN/>
              <w:adjustRightInd/>
              <w:ind w:firstLine="0"/>
              <w:rPr>
                <w:lang w:val="en-US"/>
              </w:rPr>
            </w:pPr>
            <w:r w:rsidRPr="008226D5">
              <w:rPr>
                <w:lang w:val="en-US"/>
              </w:rPr>
              <w:t>«Dutch,» said Clarisse. «Isn’t it quaint? And aren’t these the dearest little things, for putting the money in when you play. I needn’t have got them with it — they’d have sold the rest separately — but I think it’s too utterly slow playing without money, don’t you?»</w:t>
            </w:r>
          </w:p>
          <w:p w:rsidR="00D148F6" w:rsidRPr="008226D5" w:rsidRDefault="00D148F6" w:rsidP="007A5A0B">
            <w:pPr>
              <w:widowControl/>
              <w:autoSpaceDE/>
              <w:autoSpaceDN/>
              <w:adjustRightInd/>
              <w:ind w:firstLine="0"/>
              <w:rPr>
                <w:lang w:val="en-US"/>
              </w:rPr>
            </w:pPr>
            <w:r w:rsidRPr="008226D5">
              <w:rPr>
                <w:lang w:val="en-US"/>
              </w:rPr>
              <w:t>«Oh, abominable,» shuddered Ulvina. «But your mamma never plays for money, does she?»</w:t>
            </w:r>
          </w:p>
          <w:p w:rsidR="00D148F6" w:rsidRPr="008226D5" w:rsidRDefault="00D148F6" w:rsidP="007A5A0B">
            <w:pPr>
              <w:widowControl/>
              <w:autoSpaceDE/>
              <w:autoSpaceDN/>
              <w:adjustRightInd/>
              <w:ind w:firstLine="0"/>
              <w:rPr>
                <w:lang w:val="en-US"/>
              </w:rPr>
            </w:pPr>
            <w:r w:rsidRPr="008226D5">
              <w:rPr>
                <w:lang w:val="en-US"/>
              </w:rPr>
              <w:t>«Mamma! Oh, gracious, no. Mamma’s far too slow for that. But I shall tell her that Santa Claus insisted on putting in the little money boxes.»</w:t>
            </w:r>
          </w:p>
          <w:p w:rsidR="00D148F6" w:rsidRPr="008226D5" w:rsidRDefault="00D148F6" w:rsidP="007A5A0B">
            <w:pPr>
              <w:widowControl/>
              <w:autoSpaceDE/>
              <w:autoSpaceDN/>
              <w:adjustRightInd/>
              <w:ind w:firstLine="0"/>
              <w:rPr>
                <w:lang w:val="en-US"/>
              </w:rPr>
            </w:pPr>
            <w:r w:rsidRPr="008226D5">
              <w:rPr>
                <w:lang w:val="en-US"/>
              </w:rPr>
              <w:t>«I suppose she believes in Santa Claus, just as my mamma does.»</w:t>
            </w:r>
          </w:p>
          <w:p w:rsidR="00D148F6" w:rsidRPr="00DB5F52" w:rsidRDefault="00D148F6" w:rsidP="007A5A0B">
            <w:pPr>
              <w:widowControl/>
              <w:autoSpaceDE/>
              <w:autoSpaceDN/>
              <w:adjustRightInd/>
              <w:ind w:firstLine="0"/>
              <w:rPr>
                <w:lang w:val="en-US"/>
              </w:rPr>
            </w:pPr>
          </w:p>
        </w:tc>
      </w:tr>
    </w:tbl>
    <w:p w:rsidR="00D148F6" w:rsidRDefault="00D148F6" w:rsidP="00D148F6">
      <w:pPr>
        <w:rPr>
          <w:i/>
          <w:color w:val="C00000"/>
          <w:highlight w:val="yellow"/>
          <w:lang w:val="en-US"/>
        </w:rPr>
      </w:pPr>
    </w:p>
    <w:p w:rsidR="00D148F6" w:rsidRPr="00DF3181" w:rsidRDefault="00D148F6" w:rsidP="00D148F6">
      <w:pPr>
        <w:spacing w:after="240"/>
        <w:rPr>
          <w:b/>
        </w:rPr>
      </w:pPr>
      <w:r w:rsidRPr="00DF3181">
        <w:rPr>
          <w:b/>
        </w:rPr>
        <w:t>б) Порядок проведения промежуточной аттестации, показатели и критерии оценивания:</w:t>
      </w:r>
    </w:p>
    <w:p w:rsidR="00D148F6" w:rsidRPr="00266033" w:rsidRDefault="00D148F6" w:rsidP="00D148F6">
      <w:r w:rsidRPr="00DF3181">
        <w:t>Экзамен по данной дисциплине проводится в устной форме по экзаменационным билетам, каждый из которых включает 2 теоретических вопроса</w:t>
      </w:r>
      <w:r w:rsidRPr="00266033">
        <w:t xml:space="preserve"> и одно практическое задание. </w:t>
      </w:r>
    </w:p>
    <w:p w:rsidR="00D148F6" w:rsidRPr="00695672" w:rsidRDefault="00D148F6" w:rsidP="00D148F6">
      <w:pPr>
        <w:rPr>
          <w:b/>
        </w:rPr>
      </w:pPr>
    </w:p>
    <w:p w:rsidR="00D148F6" w:rsidRPr="009D516E" w:rsidRDefault="00D148F6" w:rsidP="00D148F6">
      <w:pPr>
        <w:spacing w:after="240"/>
        <w:rPr>
          <w:b/>
        </w:rPr>
      </w:pPr>
      <w:r w:rsidRPr="009D516E">
        <w:rPr>
          <w:b/>
        </w:rPr>
        <w:t>Показатели и критерии оценивания экзамена:</w:t>
      </w:r>
    </w:p>
    <w:p w:rsidR="00D148F6" w:rsidRPr="00266033" w:rsidRDefault="00D148F6" w:rsidP="00D148F6">
      <w:r w:rsidRPr="00266033">
        <w:t xml:space="preserve">– на оценку </w:t>
      </w:r>
      <w:r w:rsidRPr="00224511">
        <w:rPr>
          <w:b/>
        </w:rPr>
        <w:t xml:space="preserve">«отлично» </w:t>
      </w:r>
      <w:r w:rsidRPr="00266033">
        <w:t xml:space="preserve">(5 баллов) – обучающийся демонстрирует высокий уровень </w:t>
      </w:r>
      <w:r>
        <w:t>с</w:t>
      </w:r>
      <w:r w:rsidRPr="00266033">
        <w:t xml:space="preserve">форсированности компетенций, всестороннее, систематическое и глубокое знание учебного материала, свободно выполняет практические задания, свободно оперирует знаниями, умениями, применяет их в ситуациях повышенной сложности. </w:t>
      </w:r>
    </w:p>
    <w:p w:rsidR="00D148F6" w:rsidRPr="00266033" w:rsidRDefault="00D148F6" w:rsidP="00D148F6">
      <w:r w:rsidRPr="00266033">
        <w:t xml:space="preserve">– на оценку </w:t>
      </w:r>
      <w:r w:rsidRPr="00224511">
        <w:rPr>
          <w:b/>
        </w:rPr>
        <w:t>«хорошо»</w:t>
      </w:r>
      <w:r w:rsidRPr="00266033">
        <w:t xml:space="preserve"> (4 балла) – обучающийся демонстрирует средний уровень сформированности компетенций: основные знания, умения освоены, но допускаются незначительные ошибки, неточности, затруднения при аналитических операциях, переносе знаний и умений на новые, нестандартные ситуации.</w:t>
      </w:r>
    </w:p>
    <w:p w:rsidR="00D148F6" w:rsidRPr="00266033" w:rsidRDefault="00D148F6" w:rsidP="00D148F6">
      <w:r w:rsidRPr="00266033">
        <w:t xml:space="preserve">– на оценку </w:t>
      </w:r>
      <w:r w:rsidRPr="00224511">
        <w:rPr>
          <w:b/>
        </w:rPr>
        <w:t>«удовлетворительно»</w:t>
      </w:r>
      <w:r w:rsidRPr="00266033">
        <w:t xml:space="preserve"> (3 балла) – обучающийся демонстрирует пороговый уровень сформированности компетенций: в ходе контрольных мероприятий допускаются ошибки, проявляется отсутствие отдельных знаний, умений, навыков, обучающийся испытывает значительные затруднения при оперировании знаниями и умениями при их переносе на новые ситуации.</w:t>
      </w:r>
    </w:p>
    <w:p w:rsidR="00D148F6" w:rsidRPr="00266033" w:rsidRDefault="00D148F6" w:rsidP="00D148F6">
      <w:r w:rsidRPr="00266033">
        <w:t xml:space="preserve">– на оценку </w:t>
      </w:r>
      <w:r w:rsidRPr="00224511">
        <w:rPr>
          <w:b/>
        </w:rPr>
        <w:t>«неудовлетворительно»</w:t>
      </w:r>
      <w:r w:rsidRPr="00266033">
        <w:t xml:space="preserve"> (2 балла) – обучающийся демонстрирует знания не более 20% теоретического материала, допускает существенные ошибки, не может показать интеллектуальные навыки решения простых задач.</w:t>
      </w:r>
    </w:p>
    <w:p w:rsidR="00D148F6" w:rsidRPr="002F2C6B" w:rsidRDefault="00D148F6" w:rsidP="00D148F6">
      <w:r w:rsidRPr="00266033">
        <w:t xml:space="preserve">– на оценку </w:t>
      </w:r>
      <w:r w:rsidRPr="007023AB">
        <w:rPr>
          <w:b/>
        </w:rPr>
        <w:t>«неудовлетворительно»</w:t>
      </w:r>
      <w:r w:rsidRPr="00266033">
        <w:t xml:space="preserve"> (1 балл) – обучающийся не может показать знания на уровне воспроизведения и объяснения информации, не может показать интеллектуальные навыки решения простых задач.</w:t>
      </w:r>
    </w:p>
    <w:p w:rsidR="00D148F6" w:rsidRPr="00C66608" w:rsidRDefault="00D148F6" w:rsidP="00D148F6">
      <w:pPr>
        <w:pStyle w:val="1"/>
        <w:rPr>
          <w:rStyle w:val="FontStyle31"/>
          <w:rFonts w:ascii="Times New Roman" w:hAnsi="Times New Roman" w:cs="Times New Roman"/>
          <w:spacing w:val="-4"/>
          <w:sz w:val="24"/>
          <w:szCs w:val="24"/>
        </w:rPr>
      </w:pPr>
      <w:r w:rsidRPr="00C66608">
        <w:rPr>
          <w:rStyle w:val="FontStyle32"/>
          <w:spacing w:val="-4"/>
          <w:sz w:val="24"/>
          <w:szCs w:val="24"/>
        </w:rPr>
        <w:lastRenderedPageBreak/>
        <w:t xml:space="preserve">8 </w:t>
      </w:r>
      <w:r w:rsidRPr="00C66608">
        <w:rPr>
          <w:rStyle w:val="FontStyle31"/>
          <w:rFonts w:ascii="Times New Roman" w:hAnsi="Times New Roman" w:cs="Times New Roman"/>
          <w:spacing w:val="-4"/>
          <w:sz w:val="24"/>
          <w:szCs w:val="24"/>
        </w:rPr>
        <w:t>Учебно-методическое и информационное обеспечение дисциплины (модуля)</w:t>
      </w:r>
    </w:p>
    <w:p w:rsidR="00AC01B6" w:rsidRPr="002F2C6B" w:rsidRDefault="00AC01B6" w:rsidP="00AC01B6">
      <w:pPr>
        <w:ind w:firstLine="709"/>
        <w:rPr>
          <w:b/>
          <w:bCs/>
        </w:rPr>
      </w:pPr>
      <w:r w:rsidRPr="00CC68E6">
        <w:rPr>
          <w:b/>
          <w:bCs/>
        </w:rPr>
        <w:t>а) Основная литература:</w:t>
      </w:r>
    </w:p>
    <w:p w:rsidR="00AC01B6" w:rsidRDefault="00AC01B6" w:rsidP="00AC01B6">
      <w:r w:rsidRPr="00FE3DAF">
        <w:t>1</w:t>
      </w:r>
      <w:r>
        <w:t xml:space="preserve">. </w:t>
      </w:r>
      <w:r w:rsidRPr="00F24563">
        <w:t xml:space="preserve">Полякова Л. С. Теория языка [Электронный ресурс] : учебное пособие / Л. С. Полякова, Е. В. Суворова ; МГТУ. - Магнитогорск : МГТУ, 2015. - 54 с. - Режим доступа: </w:t>
      </w:r>
      <w:hyperlink r:id="rId13" w:history="1">
        <w:r w:rsidRPr="003010BF">
          <w:rPr>
            <w:rStyle w:val="a3"/>
          </w:rPr>
          <w:t>https://magtu.informsystema.ru/uploader/fileUpload?name=2254.pdf&amp;show=dcatalogues/1/1129754/2254.pdf&amp;view=true</w:t>
        </w:r>
      </w:hyperlink>
      <w:r w:rsidRPr="00F24563">
        <w:t>. - Макрообъект.</w:t>
      </w:r>
    </w:p>
    <w:p w:rsidR="00AC01B6" w:rsidRDefault="00AC01B6" w:rsidP="00AC01B6">
      <w:pPr>
        <w:tabs>
          <w:tab w:val="left" w:pos="567"/>
          <w:tab w:val="left" w:pos="709"/>
        </w:tabs>
        <w:ind w:firstLine="709"/>
        <w:rPr>
          <w:b/>
        </w:rPr>
      </w:pPr>
      <w:r w:rsidRPr="00CC68E6">
        <w:rPr>
          <w:b/>
        </w:rPr>
        <w:t xml:space="preserve">б) Дополнительная литература: </w:t>
      </w:r>
    </w:p>
    <w:p w:rsidR="00AC01B6" w:rsidRDefault="00AC01B6" w:rsidP="00AC01B6">
      <w:pPr>
        <w:tabs>
          <w:tab w:val="left" w:pos="567"/>
          <w:tab w:val="left" w:pos="709"/>
        </w:tabs>
        <w:ind w:firstLine="709"/>
        <w:rPr>
          <w:b/>
        </w:rPr>
      </w:pPr>
    </w:p>
    <w:p w:rsidR="00AC01B6" w:rsidRPr="00F24563" w:rsidRDefault="00AC01B6" w:rsidP="00AC01B6">
      <w:pPr>
        <w:tabs>
          <w:tab w:val="left" w:pos="567"/>
          <w:tab w:val="left" w:pos="709"/>
        </w:tabs>
        <w:ind w:firstLine="709"/>
      </w:pPr>
      <w:r w:rsidRPr="00F24563">
        <w:t xml:space="preserve">1. Емец Т. В. Введение в языкознание [Электронный ресурс] : учебно-методическое пособие / Т. В. Емец, Н. Р. Уразаева ; МГТУ. - Магнитогорск : МГТУ, 2016. - 1 электрон. опт. диск (СD-ROM). - Режим доступа: </w:t>
      </w:r>
      <w:hyperlink r:id="rId14" w:history="1">
        <w:r w:rsidRPr="003010BF">
          <w:rPr>
            <w:rStyle w:val="a3"/>
          </w:rPr>
          <w:t>https://magtu.informsystema.ru/uploader/fileUpload?name=2672.pdf&amp;show=dcatalogues/1/1131411/2672.pdf&amp;view=true</w:t>
        </w:r>
      </w:hyperlink>
      <w:r w:rsidRPr="00F24563">
        <w:t>. - Макрообъект.</w:t>
      </w:r>
    </w:p>
    <w:p w:rsidR="00AC01B6" w:rsidRPr="00550138" w:rsidRDefault="00AC01B6" w:rsidP="00AC01B6">
      <w:pPr>
        <w:suppressAutoHyphens/>
        <w:rPr>
          <w:rFonts w:eastAsia="Calibri"/>
          <w:lang w:eastAsia="en-US"/>
        </w:rPr>
      </w:pPr>
      <w:r>
        <w:t>2.</w:t>
      </w:r>
      <w:r w:rsidRPr="00550138">
        <w:t>Пикалова, Е. А. Введение в языкознание: краткий курс лекций : учебное пособие / Е. А. Пикалова ; МГТУ. - Магнитогорск : МГТУ, 2012. - 1 электрон. опт. диск (</w:t>
      </w:r>
      <w:r>
        <w:t>CD</w:t>
      </w:r>
      <w:r w:rsidRPr="00550138">
        <w:t>-</w:t>
      </w:r>
      <w:r>
        <w:t>ROM</w:t>
      </w:r>
      <w:r w:rsidRPr="00550138">
        <w:t xml:space="preserve">). - Загл. с титул. экрана. -- </w:t>
      </w:r>
      <w:r>
        <w:t>URL</w:t>
      </w:r>
      <w:r w:rsidRPr="00550138">
        <w:t xml:space="preserve">: </w:t>
      </w:r>
      <w:hyperlink r:id="rId15" w:history="1">
        <w:r>
          <w:rPr>
            <w:rStyle w:val="a3"/>
          </w:rPr>
          <w:t>https</w:t>
        </w:r>
        <w:r w:rsidRPr="00550138">
          <w:rPr>
            <w:rStyle w:val="a3"/>
          </w:rPr>
          <w:t>://</w:t>
        </w:r>
        <w:r>
          <w:rPr>
            <w:rStyle w:val="a3"/>
          </w:rPr>
          <w:t>magtu</w:t>
        </w:r>
        <w:r w:rsidRPr="00550138">
          <w:rPr>
            <w:rStyle w:val="a3"/>
          </w:rPr>
          <w:t>.</w:t>
        </w:r>
        <w:r>
          <w:rPr>
            <w:rStyle w:val="a3"/>
          </w:rPr>
          <w:t>informsystema</w:t>
        </w:r>
        <w:r w:rsidRPr="00550138">
          <w:rPr>
            <w:rStyle w:val="a3"/>
          </w:rPr>
          <w:t>.</w:t>
        </w:r>
        <w:r>
          <w:rPr>
            <w:rStyle w:val="a3"/>
          </w:rPr>
          <w:t>ru</w:t>
        </w:r>
        <w:r w:rsidRPr="00550138">
          <w:rPr>
            <w:rStyle w:val="a3"/>
          </w:rPr>
          <w:t>/</w:t>
        </w:r>
        <w:r>
          <w:rPr>
            <w:rStyle w:val="a3"/>
          </w:rPr>
          <w:t>uploader</w:t>
        </w:r>
        <w:r w:rsidRPr="00550138">
          <w:rPr>
            <w:rStyle w:val="a3"/>
          </w:rPr>
          <w:t>/</w:t>
        </w:r>
        <w:r>
          <w:rPr>
            <w:rStyle w:val="a3"/>
          </w:rPr>
          <w:t>fileUpload</w:t>
        </w:r>
        <w:r w:rsidRPr="00550138">
          <w:rPr>
            <w:rStyle w:val="a3"/>
          </w:rPr>
          <w:t>?</w:t>
        </w:r>
        <w:r>
          <w:rPr>
            <w:rStyle w:val="a3"/>
          </w:rPr>
          <w:t>name</w:t>
        </w:r>
        <w:r w:rsidRPr="00550138">
          <w:rPr>
            <w:rStyle w:val="a3"/>
          </w:rPr>
          <w:t>=1386.</w:t>
        </w:r>
        <w:r>
          <w:rPr>
            <w:rStyle w:val="a3"/>
          </w:rPr>
          <w:t>pdf</w:t>
        </w:r>
        <w:r w:rsidRPr="00550138">
          <w:rPr>
            <w:rStyle w:val="a3"/>
          </w:rPr>
          <w:t>&amp;</w:t>
        </w:r>
        <w:r>
          <w:rPr>
            <w:rStyle w:val="a3"/>
          </w:rPr>
          <w:t>show</w:t>
        </w:r>
        <w:r w:rsidRPr="00550138">
          <w:rPr>
            <w:rStyle w:val="a3"/>
          </w:rPr>
          <w:t>=</w:t>
        </w:r>
        <w:r>
          <w:rPr>
            <w:rStyle w:val="a3"/>
          </w:rPr>
          <w:t>dcatalogues</w:t>
        </w:r>
        <w:r w:rsidRPr="00550138">
          <w:rPr>
            <w:rStyle w:val="a3"/>
          </w:rPr>
          <w:t>/1/1123841/1386.</w:t>
        </w:r>
        <w:r>
          <w:rPr>
            <w:rStyle w:val="a3"/>
          </w:rPr>
          <w:t>pdf</w:t>
        </w:r>
        <w:r w:rsidRPr="00550138">
          <w:rPr>
            <w:rStyle w:val="a3"/>
          </w:rPr>
          <w:t>&amp;</w:t>
        </w:r>
        <w:r>
          <w:rPr>
            <w:rStyle w:val="a3"/>
          </w:rPr>
          <w:t>view</w:t>
        </w:r>
        <w:r w:rsidRPr="00550138">
          <w:rPr>
            <w:rStyle w:val="a3"/>
          </w:rPr>
          <w:t>=</w:t>
        </w:r>
        <w:r>
          <w:rPr>
            <w:rStyle w:val="a3"/>
          </w:rPr>
          <w:t>true</w:t>
        </w:r>
      </w:hyperlink>
      <w:r w:rsidRPr="00550138">
        <w:t xml:space="preserve">  (дата обращения: 04.10.2019). - Макрообъект. - Текст : электронный. - Сведения доступны также на </w:t>
      </w:r>
      <w:r>
        <w:t>CD</w:t>
      </w:r>
      <w:r w:rsidRPr="00550138">
        <w:t>-</w:t>
      </w:r>
      <w:r>
        <w:t>ROM</w:t>
      </w:r>
      <w:r w:rsidRPr="00550138">
        <w:t>.</w:t>
      </w:r>
    </w:p>
    <w:tbl>
      <w:tblPr>
        <w:tblW w:w="5000" w:type="pct"/>
        <w:tblCellSpacing w:w="37" w:type="dxa"/>
        <w:tblCellMar>
          <w:top w:w="15" w:type="dxa"/>
          <w:left w:w="15" w:type="dxa"/>
          <w:bottom w:w="15" w:type="dxa"/>
          <w:right w:w="15" w:type="dxa"/>
        </w:tblCellMar>
        <w:tblLook w:val="04A0"/>
      </w:tblPr>
      <w:tblGrid>
        <w:gridCol w:w="4766"/>
        <w:gridCol w:w="4767"/>
      </w:tblGrid>
      <w:tr w:rsidR="00AC01B6" w:rsidRPr="00FD0CFD" w:rsidTr="0004405A">
        <w:trPr>
          <w:tblCellSpacing w:w="37" w:type="dxa"/>
        </w:trPr>
        <w:tc>
          <w:tcPr>
            <w:tcW w:w="0" w:type="auto"/>
            <w:vAlign w:val="center"/>
            <w:hideMark/>
          </w:tcPr>
          <w:p w:rsidR="00AC01B6" w:rsidRPr="00FD0CFD" w:rsidRDefault="00AC01B6" w:rsidP="0004405A">
            <w:pPr>
              <w:ind w:firstLine="0"/>
            </w:pPr>
          </w:p>
        </w:tc>
        <w:tc>
          <w:tcPr>
            <w:tcW w:w="0" w:type="auto"/>
            <w:vAlign w:val="center"/>
            <w:hideMark/>
          </w:tcPr>
          <w:p w:rsidR="00AC01B6" w:rsidRPr="00FD0CFD" w:rsidRDefault="00AC01B6" w:rsidP="0004405A">
            <w:pPr>
              <w:ind w:firstLine="0"/>
            </w:pPr>
          </w:p>
        </w:tc>
      </w:tr>
    </w:tbl>
    <w:p w:rsidR="00AC01B6" w:rsidRPr="005A2A14" w:rsidRDefault="00AC01B6" w:rsidP="00AC01B6">
      <w:pPr>
        <w:widowControl/>
        <w:tabs>
          <w:tab w:val="left" w:pos="993"/>
        </w:tabs>
        <w:spacing w:after="240"/>
        <w:rPr>
          <w:b/>
          <w:bCs/>
        </w:rPr>
      </w:pPr>
      <w:r w:rsidRPr="00D215AC">
        <w:rPr>
          <w:b/>
          <w:bCs/>
          <w:spacing w:val="40"/>
        </w:rPr>
        <w:t>в)</w:t>
      </w:r>
      <w:r w:rsidRPr="00D215AC">
        <w:rPr>
          <w:b/>
          <w:bCs/>
        </w:rPr>
        <w:t>Методические указания:</w:t>
      </w:r>
      <w:r w:rsidRPr="005A2A14">
        <w:rPr>
          <w:b/>
          <w:bCs/>
        </w:rPr>
        <w:t xml:space="preserve">Представлены в </w:t>
      </w:r>
      <w:r>
        <w:rPr>
          <w:b/>
          <w:bCs/>
        </w:rPr>
        <w:t>Приложении 1</w:t>
      </w:r>
    </w:p>
    <w:p w:rsidR="00AC01B6" w:rsidRPr="00425158" w:rsidRDefault="00AC01B6" w:rsidP="00AC01B6">
      <w:pPr>
        <w:widowControl/>
        <w:rPr>
          <w:b/>
          <w:bCs/>
        </w:rPr>
      </w:pPr>
    </w:p>
    <w:p w:rsidR="00AC01B6" w:rsidRPr="005A2A14" w:rsidRDefault="00AC01B6" w:rsidP="00AC01B6">
      <w:pPr>
        <w:contextualSpacing/>
        <w:rPr>
          <w:b/>
        </w:rPr>
      </w:pPr>
      <w:r w:rsidRPr="005A2A14">
        <w:rPr>
          <w:rStyle w:val="FontStyle21"/>
          <w:b/>
          <w:sz w:val="24"/>
          <w:szCs w:val="24"/>
        </w:rPr>
        <w:t xml:space="preserve">г)Программное обеспечение </w:t>
      </w:r>
      <w:r w:rsidRPr="005A2A14">
        <w:rPr>
          <w:rStyle w:val="FontStyle15"/>
          <w:b w:val="0"/>
          <w:spacing w:val="40"/>
          <w:sz w:val="24"/>
          <w:szCs w:val="24"/>
        </w:rPr>
        <w:t xml:space="preserve">и </w:t>
      </w:r>
      <w:r w:rsidRPr="005A2A14">
        <w:rPr>
          <w:rStyle w:val="FontStyle21"/>
          <w:b/>
          <w:sz w:val="24"/>
          <w:szCs w:val="24"/>
        </w:rPr>
        <w:t xml:space="preserve">Интернет-ресурсы: </w:t>
      </w:r>
    </w:p>
    <w:tbl>
      <w:tblPr>
        <w:tblW w:w="0" w:type="auto"/>
        <w:tblInd w:w="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579"/>
        <w:gridCol w:w="3334"/>
        <w:gridCol w:w="2868"/>
      </w:tblGrid>
      <w:tr w:rsidR="00AC01B6" w:rsidRPr="00750F0E" w:rsidTr="0004405A">
        <w:trPr>
          <w:trHeight w:val="537"/>
        </w:trPr>
        <w:tc>
          <w:tcPr>
            <w:tcW w:w="2579" w:type="dxa"/>
            <w:vAlign w:val="center"/>
          </w:tcPr>
          <w:p w:rsidR="00AC01B6" w:rsidRPr="00750F0E" w:rsidRDefault="00AC01B6" w:rsidP="0004405A">
            <w:pPr>
              <w:contextualSpacing/>
              <w:jc w:val="center"/>
            </w:pPr>
            <w:r w:rsidRPr="00750F0E">
              <w:t>Наименование ПО</w:t>
            </w:r>
          </w:p>
        </w:tc>
        <w:tc>
          <w:tcPr>
            <w:tcW w:w="3334" w:type="dxa"/>
            <w:vAlign w:val="center"/>
          </w:tcPr>
          <w:p w:rsidR="00AC01B6" w:rsidRPr="00750F0E" w:rsidRDefault="00AC01B6" w:rsidP="0004405A">
            <w:pPr>
              <w:contextualSpacing/>
            </w:pPr>
            <w:r w:rsidRPr="00750F0E">
              <w:t>№ договора</w:t>
            </w:r>
          </w:p>
        </w:tc>
        <w:tc>
          <w:tcPr>
            <w:tcW w:w="2868" w:type="dxa"/>
            <w:vAlign w:val="center"/>
          </w:tcPr>
          <w:p w:rsidR="00AC01B6" w:rsidRPr="00750F0E" w:rsidRDefault="00AC01B6" w:rsidP="0004405A">
            <w:pPr>
              <w:contextualSpacing/>
              <w:jc w:val="center"/>
            </w:pPr>
            <w:r w:rsidRPr="00750F0E">
              <w:t>Срок действия лицензии</w:t>
            </w:r>
          </w:p>
        </w:tc>
      </w:tr>
      <w:tr w:rsidR="00AC01B6" w:rsidRPr="00750F0E" w:rsidTr="0004405A">
        <w:tc>
          <w:tcPr>
            <w:tcW w:w="2579" w:type="dxa"/>
          </w:tcPr>
          <w:p w:rsidR="00AC01B6" w:rsidRPr="00750F0E" w:rsidRDefault="00AC01B6" w:rsidP="0004405A">
            <w:pPr>
              <w:contextualSpacing/>
            </w:pPr>
            <w:r w:rsidRPr="00750F0E">
              <w:t>MS Windows 7</w:t>
            </w:r>
          </w:p>
        </w:tc>
        <w:tc>
          <w:tcPr>
            <w:tcW w:w="3334" w:type="dxa"/>
          </w:tcPr>
          <w:p w:rsidR="00AC01B6" w:rsidRPr="00750F0E" w:rsidRDefault="00AC01B6" w:rsidP="0004405A">
            <w:pPr>
              <w:contextualSpacing/>
            </w:pPr>
            <w:r w:rsidRPr="00750F0E">
              <w:t>Д-1227 от 08.10.2018</w:t>
            </w:r>
          </w:p>
          <w:p w:rsidR="00AC01B6" w:rsidRPr="00750F0E" w:rsidRDefault="00AC01B6" w:rsidP="0004405A">
            <w:pPr>
              <w:contextualSpacing/>
            </w:pPr>
          </w:p>
        </w:tc>
        <w:tc>
          <w:tcPr>
            <w:tcW w:w="2868" w:type="dxa"/>
          </w:tcPr>
          <w:p w:rsidR="00AC01B6" w:rsidRPr="00750F0E" w:rsidRDefault="00AC01B6" w:rsidP="0004405A">
            <w:pPr>
              <w:contextualSpacing/>
            </w:pPr>
            <w:r w:rsidRPr="00750F0E">
              <w:t>11.10.2021</w:t>
            </w:r>
          </w:p>
          <w:p w:rsidR="00AC01B6" w:rsidRPr="00750F0E" w:rsidRDefault="00AC01B6" w:rsidP="0004405A">
            <w:pPr>
              <w:contextualSpacing/>
            </w:pPr>
          </w:p>
        </w:tc>
      </w:tr>
      <w:tr w:rsidR="00AC01B6" w:rsidRPr="00750F0E" w:rsidTr="0004405A">
        <w:tc>
          <w:tcPr>
            <w:tcW w:w="2579" w:type="dxa"/>
          </w:tcPr>
          <w:p w:rsidR="00AC01B6" w:rsidRPr="00750F0E" w:rsidRDefault="00AC01B6" w:rsidP="0004405A">
            <w:pPr>
              <w:contextualSpacing/>
            </w:pPr>
            <w:r w:rsidRPr="00750F0E">
              <w:t>MS Office 2007</w:t>
            </w:r>
          </w:p>
        </w:tc>
        <w:tc>
          <w:tcPr>
            <w:tcW w:w="3334" w:type="dxa"/>
          </w:tcPr>
          <w:p w:rsidR="00AC01B6" w:rsidRPr="00750F0E" w:rsidRDefault="00AC01B6" w:rsidP="0004405A">
            <w:pPr>
              <w:contextualSpacing/>
            </w:pPr>
            <w:r w:rsidRPr="00750F0E">
              <w:t>№ 135 от 17.09.2007</w:t>
            </w:r>
          </w:p>
        </w:tc>
        <w:tc>
          <w:tcPr>
            <w:tcW w:w="2868" w:type="dxa"/>
          </w:tcPr>
          <w:p w:rsidR="00AC01B6" w:rsidRPr="00750F0E" w:rsidRDefault="00AC01B6" w:rsidP="0004405A">
            <w:pPr>
              <w:contextualSpacing/>
            </w:pPr>
            <w:r w:rsidRPr="00750F0E">
              <w:t>бессрочно</w:t>
            </w:r>
          </w:p>
        </w:tc>
      </w:tr>
      <w:tr w:rsidR="00AC01B6" w:rsidRPr="00750F0E" w:rsidTr="0004405A">
        <w:trPr>
          <w:trHeight w:val="338"/>
        </w:trPr>
        <w:tc>
          <w:tcPr>
            <w:tcW w:w="2579" w:type="dxa"/>
          </w:tcPr>
          <w:p w:rsidR="00AC01B6" w:rsidRPr="008930C1" w:rsidRDefault="00AC01B6" w:rsidP="0004405A">
            <w:pPr>
              <w:contextualSpacing/>
              <w:rPr>
                <w:lang w:val="en-US"/>
              </w:rPr>
            </w:pPr>
            <w:r>
              <w:rPr>
                <w:lang w:val="en-US"/>
              </w:rPr>
              <w:t>FAR Manager</w:t>
            </w:r>
          </w:p>
        </w:tc>
        <w:tc>
          <w:tcPr>
            <w:tcW w:w="3334" w:type="dxa"/>
          </w:tcPr>
          <w:p w:rsidR="00AC01B6" w:rsidRPr="00750F0E" w:rsidRDefault="00AC01B6" w:rsidP="0004405A">
            <w:pPr>
              <w:ind w:firstLine="0"/>
              <w:contextualSpacing/>
            </w:pPr>
            <w:r w:rsidRPr="00750F0E">
              <w:t>свободно распространяемое</w:t>
            </w:r>
          </w:p>
        </w:tc>
        <w:tc>
          <w:tcPr>
            <w:tcW w:w="2868" w:type="dxa"/>
          </w:tcPr>
          <w:p w:rsidR="00AC01B6" w:rsidRPr="00750F0E" w:rsidRDefault="00AC01B6" w:rsidP="0004405A">
            <w:pPr>
              <w:contextualSpacing/>
            </w:pPr>
            <w:r w:rsidRPr="00750F0E">
              <w:t>бессрочно</w:t>
            </w:r>
          </w:p>
        </w:tc>
      </w:tr>
      <w:tr w:rsidR="00AC01B6" w:rsidRPr="00750F0E" w:rsidTr="0004405A">
        <w:tc>
          <w:tcPr>
            <w:tcW w:w="2579" w:type="dxa"/>
          </w:tcPr>
          <w:p w:rsidR="00AC01B6" w:rsidRPr="00750F0E" w:rsidRDefault="00AC01B6" w:rsidP="0004405A">
            <w:pPr>
              <w:contextualSpacing/>
            </w:pPr>
            <w:r w:rsidRPr="00750F0E">
              <w:t>7Zip</w:t>
            </w:r>
          </w:p>
        </w:tc>
        <w:tc>
          <w:tcPr>
            <w:tcW w:w="3334" w:type="dxa"/>
          </w:tcPr>
          <w:p w:rsidR="00AC01B6" w:rsidRPr="00750F0E" w:rsidRDefault="00AC01B6" w:rsidP="0004405A">
            <w:pPr>
              <w:ind w:firstLine="0"/>
              <w:contextualSpacing/>
            </w:pPr>
            <w:r w:rsidRPr="00750F0E">
              <w:t>свободно распространяемое</w:t>
            </w:r>
          </w:p>
        </w:tc>
        <w:tc>
          <w:tcPr>
            <w:tcW w:w="2868" w:type="dxa"/>
          </w:tcPr>
          <w:p w:rsidR="00AC01B6" w:rsidRPr="00750F0E" w:rsidRDefault="00AC01B6" w:rsidP="0004405A">
            <w:pPr>
              <w:contextualSpacing/>
            </w:pPr>
            <w:r w:rsidRPr="00750F0E">
              <w:t>бессрочно</w:t>
            </w:r>
          </w:p>
        </w:tc>
      </w:tr>
    </w:tbl>
    <w:p w:rsidR="00AC01B6" w:rsidRDefault="00AC01B6" w:rsidP="00AC01B6">
      <w:pPr>
        <w:pStyle w:val="Style8"/>
        <w:ind w:firstLine="0"/>
        <w:rPr>
          <w:rStyle w:val="FontStyle21"/>
          <w:b/>
          <w:sz w:val="24"/>
          <w:szCs w:val="24"/>
          <w:lang w:val="en-US"/>
        </w:rPr>
      </w:pPr>
    </w:p>
    <w:p w:rsidR="00AC01B6" w:rsidRDefault="00AC01B6" w:rsidP="00AC01B6">
      <w:pPr>
        <w:pStyle w:val="Style8"/>
        <w:ind w:firstLine="0"/>
        <w:rPr>
          <w:rStyle w:val="FontStyle21"/>
          <w:b/>
          <w:sz w:val="24"/>
          <w:szCs w:val="24"/>
          <w:lang w:val="en-US"/>
        </w:rPr>
      </w:pPr>
    </w:p>
    <w:p w:rsidR="00AC01B6" w:rsidRPr="00DE591E" w:rsidRDefault="00AC01B6" w:rsidP="00AC01B6">
      <w:pPr>
        <w:pStyle w:val="Style8"/>
        <w:ind w:firstLine="0"/>
        <w:rPr>
          <w:rStyle w:val="FontStyle21"/>
          <w:b/>
          <w:sz w:val="24"/>
          <w:szCs w:val="24"/>
        </w:rPr>
      </w:pPr>
      <w:r w:rsidRPr="00A044D7">
        <w:rPr>
          <w:b/>
          <w:color w:val="000000"/>
        </w:rPr>
        <w:t>Профессиональныебазыданныхиинформационныесправочныесистемы</w:t>
      </w:r>
    </w:p>
    <w:tbl>
      <w:tblPr>
        <w:tblW w:w="0" w:type="auto"/>
        <w:tblCellMar>
          <w:left w:w="0" w:type="dxa"/>
          <w:right w:w="0" w:type="dxa"/>
        </w:tblCellMar>
        <w:tblLook w:val="04A0"/>
      </w:tblPr>
      <w:tblGrid>
        <w:gridCol w:w="6282"/>
        <w:gridCol w:w="3141"/>
      </w:tblGrid>
      <w:tr w:rsidR="00AC01B6" w:rsidTr="0004405A">
        <w:trPr>
          <w:trHeight w:hRule="exact" w:val="270"/>
        </w:trPr>
        <w:tc>
          <w:tcPr>
            <w:tcW w:w="5685"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AC01B6" w:rsidRDefault="00AC01B6" w:rsidP="0004405A">
            <w:pPr>
              <w:jc w:val="center"/>
            </w:pPr>
            <w:r>
              <w:rPr>
                <w:color w:val="000000"/>
              </w:rPr>
              <w:t>Названиекурса</w:t>
            </w:r>
          </w:p>
        </w:tc>
        <w:tc>
          <w:tcPr>
            <w:tcW w:w="3133"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AC01B6" w:rsidRDefault="00AC01B6" w:rsidP="0004405A">
            <w:pPr>
              <w:jc w:val="center"/>
            </w:pPr>
            <w:r>
              <w:rPr>
                <w:color w:val="000000"/>
              </w:rPr>
              <w:t>Ссылка</w:t>
            </w:r>
          </w:p>
        </w:tc>
      </w:tr>
      <w:tr w:rsidR="00AC01B6" w:rsidTr="0004405A">
        <w:trPr>
          <w:trHeight w:hRule="exact" w:val="14"/>
        </w:trPr>
        <w:tc>
          <w:tcPr>
            <w:tcW w:w="5685"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C01B6" w:rsidRPr="00A044D7" w:rsidRDefault="00AC01B6" w:rsidP="0004405A">
            <w:r w:rsidRPr="00A044D7">
              <w:rPr>
                <w:color w:val="000000"/>
              </w:rPr>
              <w:t>Электроннаябазапериодическихизданий</w:t>
            </w:r>
            <w:r>
              <w:rPr>
                <w:color w:val="000000"/>
              </w:rPr>
              <w:t>EastViewInformationServices</w:t>
            </w:r>
            <w:r w:rsidRPr="00A044D7">
              <w:rPr>
                <w:color w:val="000000"/>
              </w:rPr>
              <w:t>,ООО«ИВИС»</w:t>
            </w:r>
          </w:p>
        </w:tc>
        <w:tc>
          <w:tcPr>
            <w:tcW w:w="3133"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C01B6" w:rsidRDefault="00AC01B6" w:rsidP="0004405A">
            <w:r>
              <w:rPr>
                <w:color w:val="000000"/>
              </w:rPr>
              <w:t>https://dlib.eastview.com/</w:t>
            </w:r>
          </w:p>
        </w:tc>
      </w:tr>
      <w:tr w:rsidR="00AC01B6" w:rsidTr="0004405A">
        <w:trPr>
          <w:trHeight w:hRule="exact" w:val="540"/>
        </w:trPr>
        <w:tc>
          <w:tcPr>
            <w:tcW w:w="5685"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C01B6" w:rsidRDefault="00AC01B6" w:rsidP="0004405A"/>
        </w:tc>
        <w:tc>
          <w:tcPr>
            <w:tcW w:w="3133"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C01B6" w:rsidRDefault="00AC01B6" w:rsidP="0004405A"/>
        </w:tc>
      </w:tr>
      <w:tr w:rsidR="00AC01B6" w:rsidRPr="00AC01B6" w:rsidTr="0004405A">
        <w:trPr>
          <w:trHeight w:hRule="exact" w:val="555"/>
        </w:trPr>
        <w:tc>
          <w:tcPr>
            <w:tcW w:w="568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C01B6" w:rsidRPr="00A044D7" w:rsidRDefault="00AC01B6" w:rsidP="0004405A">
            <w:r w:rsidRPr="00A044D7">
              <w:rPr>
                <w:color w:val="000000"/>
              </w:rPr>
              <w:t>ПоисковаясистемаАкадемия</w:t>
            </w:r>
            <w:r>
              <w:rPr>
                <w:color w:val="000000"/>
              </w:rPr>
              <w:t>Google</w:t>
            </w:r>
            <w:r w:rsidRPr="00A044D7">
              <w:rPr>
                <w:color w:val="000000"/>
              </w:rPr>
              <w:t>(</w:t>
            </w:r>
            <w:r>
              <w:rPr>
                <w:color w:val="000000"/>
              </w:rPr>
              <w:t>GoogleScholar</w:t>
            </w:r>
            <w:r w:rsidRPr="00A044D7">
              <w:rPr>
                <w:color w:val="000000"/>
              </w:rPr>
              <w:t>)</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C01B6" w:rsidRPr="007240C4" w:rsidRDefault="00AC01B6" w:rsidP="0004405A">
            <w:r w:rsidRPr="00DE591E">
              <w:rPr>
                <w:color w:val="000000"/>
                <w:lang w:val="en-US"/>
              </w:rPr>
              <w:t>URL</w:t>
            </w:r>
            <w:r w:rsidRPr="007240C4">
              <w:rPr>
                <w:color w:val="000000"/>
              </w:rPr>
              <w:t>:</w:t>
            </w:r>
            <w:r w:rsidRPr="00DE591E">
              <w:rPr>
                <w:color w:val="000000"/>
                <w:lang w:val="en-US"/>
              </w:rPr>
              <w:t>https</w:t>
            </w:r>
            <w:r w:rsidRPr="007240C4">
              <w:rPr>
                <w:color w:val="000000"/>
              </w:rPr>
              <w:t>://</w:t>
            </w:r>
            <w:r w:rsidRPr="00DE591E">
              <w:rPr>
                <w:color w:val="000000"/>
                <w:lang w:val="en-US"/>
              </w:rPr>
              <w:t>scholar</w:t>
            </w:r>
            <w:r w:rsidRPr="007240C4">
              <w:rPr>
                <w:color w:val="000000"/>
              </w:rPr>
              <w:t>.</w:t>
            </w:r>
            <w:r w:rsidRPr="00DE591E">
              <w:rPr>
                <w:color w:val="000000"/>
                <w:lang w:val="en-US"/>
              </w:rPr>
              <w:t>google</w:t>
            </w:r>
            <w:r w:rsidRPr="007240C4">
              <w:rPr>
                <w:color w:val="000000"/>
              </w:rPr>
              <w:t>.</w:t>
            </w:r>
            <w:r w:rsidRPr="00DE591E">
              <w:rPr>
                <w:color w:val="000000"/>
                <w:lang w:val="en-US"/>
              </w:rPr>
              <w:t>ru</w:t>
            </w:r>
            <w:r w:rsidRPr="007240C4">
              <w:rPr>
                <w:color w:val="000000"/>
              </w:rPr>
              <w:t>/</w:t>
            </w:r>
          </w:p>
        </w:tc>
      </w:tr>
      <w:tr w:rsidR="00AC01B6" w:rsidRPr="00AC01B6" w:rsidTr="0004405A">
        <w:trPr>
          <w:trHeight w:hRule="exact" w:val="555"/>
        </w:trPr>
        <w:tc>
          <w:tcPr>
            <w:tcW w:w="568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C01B6" w:rsidRPr="00A044D7" w:rsidRDefault="00AC01B6" w:rsidP="0004405A">
            <w:r w:rsidRPr="00A044D7">
              <w:rPr>
                <w:color w:val="000000"/>
              </w:rPr>
              <w:t>Информационнаясистема-Единоеокнодоступакинформационнымресурсам</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C01B6" w:rsidRPr="007240C4" w:rsidRDefault="00AC01B6" w:rsidP="0004405A">
            <w:r w:rsidRPr="00DE591E">
              <w:rPr>
                <w:color w:val="000000"/>
                <w:lang w:val="en-US"/>
              </w:rPr>
              <w:t>URL</w:t>
            </w:r>
            <w:r w:rsidRPr="007240C4">
              <w:rPr>
                <w:color w:val="000000"/>
              </w:rPr>
              <w:t>:</w:t>
            </w:r>
            <w:r w:rsidRPr="00DE591E">
              <w:rPr>
                <w:color w:val="000000"/>
                <w:lang w:val="en-US"/>
              </w:rPr>
              <w:t>http</w:t>
            </w:r>
            <w:r w:rsidRPr="007240C4">
              <w:rPr>
                <w:color w:val="000000"/>
              </w:rPr>
              <w:t>://</w:t>
            </w:r>
            <w:r w:rsidRPr="00DE591E">
              <w:rPr>
                <w:color w:val="000000"/>
                <w:lang w:val="en-US"/>
              </w:rPr>
              <w:t>window</w:t>
            </w:r>
            <w:r w:rsidRPr="007240C4">
              <w:rPr>
                <w:color w:val="000000"/>
              </w:rPr>
              <w:t>.</w:t>
            </w:r>
            <w:r w:rsidRPr="00DE591E">
              <w:rPr>
                <w:color w:val="000000"/>
                <w:lang w:val="en-US"/>
              </w:rPr>
              <w:t>edu</w:t>
            </w:r>
            <w:r w:rsidRPr="007240C4">
              <w:rPr>
                <w:color w:val="000000"/>
              </w:rPr>
              <w:t>.</w:t>
            </w:r>
            <w:r w:rsidRPr="00DE591E">
              <w:rPr>
                <w:color w:val="000000"/>
                <w:lang w:val="en-US"/>
              </w:rPr>
              <w:t>ru</w:t>
            </w:r>
            <w:r w:rsidRPr="007240C4">
              <w:rPr>
                <w:color w:val="000000"/>
              </w:rPr>
              <w:t>/</w:t>
            </w:r>
          </w:p>
        </w:tc>
      </w:tr>
      <w:tr w:rsidR="00AC01B6" w:rsidTr="0004405A">
        <w:trPr>
          <w:trHeight w:hRule="exact" w:val="555"/>
        </w:trPr>
        <w:tc>
          <w:tcPr>
            <w:tcW w:w="568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C01B6" w:rsidRDefault="00AC01B6" w:rsidP="0004405A">
            <w:r w:rsidRPr="00A044D7">
              <w:rPr>
                <w:color w:val="000000"/>
              </w:rPr>
              <w:t>ЭлектронныересурсыбиблиотекиМГТУим.</w:t>
            </w:r>
            <w:r>
              <w:rPr>
                <w:color w:val="000000"/>
              </w:rPr>
              <w:t>Г.И.Носова</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C01B6" w:rsidRDefault="00AC01B6" w:rsidP="0004405A">
            <w:r>
              <w:rPr>
                <w:color w:val="000000"/>
              </w:rPr>
              <w:t>http://magtu.ru:8085/marcweb2/Default.asp</w:t>
            </w:r>
          </w:p>
        </w:tc>
      </w:tr>
      <w:tr w:rsidR="00AC01B6" w:rsidTr="0004405A">
        <w:trPr>
          <w:trHeight w:hRule="exact" w:val="555"/>
        </w:trPr>
        <w:tc>
          <w:tcPr>
            <w:tcW w:w="568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C01B6" w:rsidRDefault="00AC01B6" w:rsidP="0004405A">
            <w:r>
              <w:rPr>
                <w:color w:val="000000"/>
              </w:rPr>
              <w:t>УниверситетскаяинформационнаясистемаРОССИЯ</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C01B6" w:rsidRDefault="00AC01B6" w:rsidP="0004405A">
            <w:r>
              <w:rPr>
                <w:color w:val="000000"/>
              </w:rPr>
              <w:t>https://uisrussia.msu.ru</w:t>
            </w:r>
          </w:p>
        </w:tc>
      </w:tr>
    </w:tbl>
    <w:p w:rsidR="00AC01B6" w:rsidRPr="00DE591E" w:rsidRDefault="00AC01B6" w:rsidP="00AC01B6">
      <w:pPr>
        <w:pStyle w:val="Style8"/>
        <w:ind w:firstLine="0"/>
        <w:rPr>
          <w:rStyle w:val="FontStyle21"/>
          <w:b/>
          <w:sz w:val="24"/>
          <w:szCs w:val="24"/>
          <w:lang w:val="en-US"/>
        </w:rPr>
      </w:pPr>
    </w:p>
    <w:p w:rsidR="00D148F6" w:rsidRPr="00C91091" w:rsidRDefault="00C91091" w:rsidP="00D148F6">
      <w:r>
        <w:rPr>
          <w:b/>
        </w:rPr>
        <w:t xml:space="preserve">9 </w:t>
      </w:r>
      <w:r w:rsidRPr="00E214EB">
        <w:rPr>
          <w:b/>
        </w:rPr>
        <w:t>Материально-техническое обеспечение дисциплины включает: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91"/>
        <w:gridCol w:w="5880"/>
      </w:tblGrid>
      <w:tr w:rsidR="00D148F6" w:rsidRPr="00FA7D07" w:rsidTr="007A5A0B">
        <w:trPr>
          <w:tblHeader/>
        </w:trPr>
        <w:tc>
          <w:tcPr>
            <w:tcW w:w="1928" w:type="pct"/>
            <w:vAlign w:val="center"/>
          </w:tcPr>
          <w:p w:rsidR="00D148F6" w:rsidRPr="00FA7D07" w:rsidRDefault="00D148F6" w:rsidP="007A5A0B">
            <w:pPr>
              <w:jc w:val="center"/>
            </w:pPr>
            <w:r w:rsidRPr="00FA7D07">
              <w:t xml:space="preserve">Тип и название аудитории </w:t>
            </w:r>
          </w:p>
        </w:tc>
        <w:tc>
          <w:tcPr>
            <w:tcW w:w="3072" w:type="pct"/>
            <w:vAlign w:val="center"/>
          </w:tcPr>
          <w:p w:rsidR="00D148F6" w:rsidRPr="00FA7D07" w:rsidRDefault="00D148F6" w:rsidP="007A5A0B">
            <w:pPr>
              <w:jc w:val="center"/>
            </w:pPr>
            <w:r w:rsidRPr="00FA7D07">
              <w:t>Оснащение аудитории</w:t>
            </w:r>
          </w:p>
        </w:tc>
      </w:tr>
      <w:tr w:rsidR="00D148F6" w:rsidRPr="00620E91" w:rsidTr="007A5A0B">
        <w:tc>
          <w:tcPr>
            <w:tcW w:w="1928" w:type="pct"/>
          </w:tcPr>
          <w:p w:rsidR="00D148F6" w:rsidRPr="00620E91" w:rsidRDefault="00D148F6" w:rsidP="007A5A0B">
            <w:pPr>
              <w:ind w:firstLine="0"/>
              <w:contextualSpacing/>
              <w:rPr>
                <w:rFonts w:eastAsia="Calibri"/>
              </w:rPr>
            </w:pPr>
            <w:r w:rsidRPr="00620E91">
              <w:rPr>
                <w:rFonts w:eastAsia="Calibri"/>
              </w:rPr>
              <w:t>Учебные аудитории для проведения занятий лекционного типа</w:t>
            </w:r>
          </w:p>
        </w:tc>
        <w:tc>
          <w:tcPr>
            <w:tcW w:w="3072" w:type="pct"/>
          </w:tcPr>
          <w:p w:rsidR="00D148F6" w:rsidRPr="00620E91" w:rsidRDefault="00D148F6" w:rsidP="007A5A0B">
            <w:pPr>
              <w:ind w:firstLine="0"/>
              <w:contextualSpacing/>
              <w:rPr>
                <w:rFonts w:eastAsia="Calibri"/>
                <w:color w:val="000000"/>
              </w:rPr>
            </w:pPr>
            <w:r w:rsidRPr="00620E91">
              <w:rPr>
                <w:rFonts w:eastAsia="Calibri"/>
                <w:color w:val="000000"/>
              </w:rPr>
              <w:t>Доска, мультимедийные средства хранения, передачи  и представления информации.</w:t>
            </w:r>
          </w:p>
        </w:tc>
      </w:tr>
      <w:tr w:rsidR="00D148F6" w:rsidRPr="00620E91" w:rsidTr="007A5A0B">
        <w:tc>
          <w:tcPr>
            <w:tcW w:w="1928" w:type="pct"/>
          </w:tcPr>
          <w:p w:rsidR="00D148F6" w:rsidRPr="00620E91" w:rsidRDefault="00D148F6" w:rsidP="007A5A0B">
            <w:pPr>
              <w:ind w:firstLine="0"/>
              <w:contextualSpacing/>
              <w:rPr>
                <w:rFonts w:eastAsia="Calibri"/>
              </w:rPr>
            </w:pPr>
            <w:r w:rsidRPr="00620E91">
              <w:rPr>
                <w:rFonts w:eastAsia="Calibri"/>
              </w:rPr>
              <w:t xml:space="preserve">Учебные аудитории для </w:t>
            </w:r>
            <w:r w:rsidRPr="00620E91">
              <w:rPr>
                <w:rFonts w:eastAsia="Calibri"/>
              </w:rPr>
              <w:lastRenderedPageBreak/>
              <w:t>проведения практических занятий, групповых и индивидуальных консультаций, текущего контроля и промежуточной аттестации</w:t>
            </w:r>
          </w:p>
        </w:tc>
        <w:tc>
          <w:tcPr>
            <w:tcW w:w="3072" w:type="pct"/>
          </w:tcPr>
          <w:p w:rsidR="00D148F6" w:rsidRPr="00620E91" w:rsidRDefault="00D148F6" w:rsidP="007A5A0B">
            <w:pPr>
              <w:ind w:firstLine="0"/>
              <w:contextualSpacing/>
              <w:rPr>
                <w:rFonts w:eastAsia="Calibri"/>
                <w:color w:val="000000"/>
              </w:rPr>
            </w:pPr>
            <w:r w:rsidRPr="00620E91">
              <w:rPr>
                <w:rFonts w:eastAsia="Calibri"/>
                <w:color w:val="000000"/>
              </w:rPr>
              <w:lastRenderedPageBreak/>
              <w:t>Доска, мультимедийный проектор, экран</w:t>
            </w:r>
          </w:p>
        </w:tc>
      </w:tr>
    </w:tbl>
    <w:p w:rsidR="00D148F6" w:rsidRPr="00D148F6" w:rsidRDefault="00D148F6" w:rsidP="00D148F6"/>
    <w:p w:rsidR="00AC01B6" w:rsidRPr="0045454C" w:rsidRDefault="00AC01B6" w:rsidP="00AC01B6">
      <w:pPr>
        <w:jc w:val="center"/>
        <w:rPr>
          <w:b/>
          <w:sz w:val="28"/>
          <w:szCs w:val="28"/>
        </w:rPr>
      </w:pPr>
      <w:r w:rsidRPr="0045454C">
        <w:rPr>
          <w:b/>
          <w:sz w:val="28"/>
          <w:szCs w:val="28"/>
        </w:rPr>
        <w:t>Приложение 1</w:t>
      </w:r>
    </w:p>
    <w:p w:rsidR="00AC01B6" w:rsidRPr="0045454C" w:rsidRDefault="00AC01B6" w:rsidP="00AC01B6">
      <w:pPr>
        <w:jc w:val="center"/>
        <w:rPr>
          <w:b/>
          <w:sz w:val="28"/>
          <w:szCs w:val="28"/>
        </w:rPr>
      </w:pPr>
      <w:r w:rsidRPr="002E026B">
        <w:rPr>
          <w:b/>
          <w:sz w:val="28"/>
          <w:szCs w:val="28"/>
        </w:rPr>
        <w:t>Метод</w:t>
      </w:r>
      <w:r w:rsidRPr="0045454C">
        <w:rPr>
          <w:b/>
          <w:sz w:val="28"/>
          <w:szCs w:val="28"/>
        </w:rPr>
        <w:t>ические указания по изучению дисциплины</w:t>
      </w:r>
    </w:p>
    <w:p w:rsidR="00AC01B6" w:rsidRPr="0045454C" w:rsidRDefault="00AC01B6" w:rsidP="00AC01B6">
      <w:pPr>
        <w:ind w:firstLine="720"/>
        <w:jc w:val="center"/>
        <w:rPr>
          <w:b/>
          <w:bCs/>
          <w:sz w:val="28"/>
          <w:szCs w:val="28"/>
        </w:rPr>
      </w:pPr>
      <w:r w:rsidRPr="0045454C">
        <w:rPr>
          <w:bCs/>
          <w:sz w:val="28"/>
          <w:szCs w:val="28"/>
        </w:rPr>
        <w:t>«</w:t>
      </w:r>
      <w:r w:rsidRPr="0045454C">
        <w:rPr>
          <w:b/>
          <w:bCs/>
          <w:sz w:val="28"/>
          <w:szCs w:val="28"/>
        </w:rPr>
        <w:t>Основы теории иностранного языка»</w:t>
      </w:r>
    </w:p>
    <w:p w:rsidR="00AC01B6" w:rsidRPr="0045454C" w:rsidRDefault="00AC01B6" w:rsidP="00AC01B6">
      <w:pPr>
        <w:jc w:val="center"/>
        <w:rPr>
          <w:b/>
        </w:rPr>
      </w:pPr>
    </w:p>
    <w:p w:rsidR="00AC01B6" w:rsidRPr="0045454C" w:rsidRDefault="00AC01B6" w:rsidP="00AC01B6">
      <w:pPr>
        <w:pStyle w:val="Style9"/>
        <w:widowControl/>
        <w:spacing w:line="360" w:lineRule="auto"/>
        <w:rPr>
          <w:rStyle w:val="FontStyle31"/>
          <w:rFonts w:ascii="Times New Roman" w:hAnsi="Times New Roman" w:cs="Times New Roman"/>
          <w:sz w:val="24"/>
          <w:szCs w:val="24"/>
        </w:rPr>
      </w:pPr>
      <w:r w:rsidRPr="0045454C">
        <w:rPr>
          <w:rStyle w:val="FontStyle31"/>
          <w:rFonts w:ascii="Times New Roman" w:hAnsi="Times New Roman" w:cs="Times New Roman"/>
          <w:sz w:val="24"/>
          <w:szCs w:val="24"/>
        </w:rPr>
        <w:t>Обучающимся необходимо помнить, что качество полученного образования в немалой степени зависит от активной роли самого обучающегося в учебном процессе. Обучающийся должен быть нацелен на максимальное усвоение п</w:t>
      </w:r>
      <w:r>
        <w:rPr>
          <w:rStyle w:val="FontStyle31"/>
          <w:rFonts w:ascii="Times New Roman" w:hAnsi="Times New Roman" w:cs="Times New Roman"/>
          <w:sz w:val="24"/>
          <w:szCs w:val="24"/>
        </w:rPr>
        <w:t>реп</w:t>
      </w:r>
      <w:r w:rsidRPr="0045454C">
        <w:rPr>
          <w:rStyle w:val="FontStyle31"/>
          <w:rFonts w:ascii="Times New Roman" w:hAnsi="Times New Roman" w:cs="Times New Roman"/>
          <w:sz w:val="24"/>
          <w:szCs w:val="24"/>
        </w:rPr>
        <w:t xml:space="preserve">одаваемого материала, </w:t>
      </w:r>
      <w:r>
        <w:rPr>
          <w:rStyle w:val="FontStyle31"/>
          <w:rFonts w:ascii="Times New Roman" w:hAnsi="Times New Roman" w:cs="Times New Roman"/>
          <w:sz w:val="24"/>
          <w:szCs w:val="24"/>
        </w:rPr>
        <w:t>на практических занятиях</w:t>
      </w:r>
      <w:r w:rsidRPr="0045454C">
        <w:rPr>
          <w:rStyle w:val="FontStyle31"/>
          <w:rFonts w:ascii="Times New Roman" w:hAnsi="Times New Roman" w:cs="Times New Roman"/>
          <w:sz w:val="24"/>
          <w:szCs w:val="24"/>
        </w:rPr>
        <w:t xml:space="preserve">  он может задать </w:t>
      </w:r>
      <w:r>
        <w:rPr>
          <w:rStyle w:val="FontStyle31"/>
          <w:rFonts w:ascii="Times New Roman" w:hAnsi="Times New Roman" w:cs="Times New Roman"/>
          <w:sz w:val="24"/>
          <w:szCs w:val="24"/>
        </w:rPr>
        <w:t xml:space="preserve">преподавателю </w:t>
      </w:r>
      <w:r w:rsidRPr="0045454C">
        <w:rPr>
          <w:rStyle w:val="FontStyle31"/>
          <w:rFonts w:ascii="Times New Roman" w:hAnsi="Times New Roman" w:cs="Times New Roman"/>
          <w:sz w:val="24"/>
          <w:szCs w:val="24"/>
        </w:rPr>
        <w:t>интересующие его вопросы.</w:t>
      </w:r>
    </w:p>
    <w:p w:rsidR="00AC01B6" w:rsidRPr="0045454C" w:rsidRDefault="00AC01B6" w:rsidP="00AC01B6">
      <w:pPr>
        <w:pStyle w:val="Style9"/>
        <w:widowControl/>
        <w:spacing w:line="360" w:lineRule="auto"/>
        <w:rPr>
          <w:rStyle w:val="FontStyle31"/>
          <w:rFonts w:ascii="Times New Roman" w:hAnsi="Times New Roman" w:cs="Times New Roman"/>
          <w:sz w:val="24"/>
          <w:szCs w:val="24"/>
        </w:rPr>
      </w:pPr>
      <w:r w:rsidRPr="0045454C">
        <w:rPr>
          <w:rStyle w:val="FontStyle31"/>
          <w:rFonts w:ascii="Times New Roman" w:hAnsi="Times New Roman" w:cs="Times New Roman"/>
          <w:sz w:val="24"/>
          <w:szCs w:val="24"/>
        </w:rPr>
        <w:t>Выполнение практических заданий служит важным связующим звеном между теоретическим освоением данной дисциплины и применением ее положений на практике. Они способствуют развитию самостоятельности обучающихся, более активному освоению учебного материала, являются важной предпосылкой формирования профессиональных качеств будущих специалистов.</w:t>
      </w:r>
    </w:p>
    <w:p w:rsidR="00AC01B6" w:rsidRPr="0045454C" w:rsidRDefault="00AC01B6" w:rsidP="00AC01B6">
      <w:pPr>
        <w:pStyle w:val="Style9"/>
        <w:widowControl/>
        <w:spacing w:line="360" w:lineRule="auto"/>
        <w:rPr>
          <w:rStyle w:val="FontStyle31"/>
          <w:rFonts w:ascii="Times New Roman" w:hAnsi="Times New Roman" w:cs="Times New Roman"/>
          <w:sz w:val="24"/>
          <w:szCs w:val="24"/>
        </w:rPr>
      </w:pPr>
      <w:r w:rsidRPr="0045454C">
        <w:rPr>
          <w:rStyle w:val="FontStyle31"/>
          <w:rFonts w:ascii="Times New Roman" w:hAnsi="Times New Roman" w:cs="Times New Roman"/>
          <w:sz w:val="24"/>
          <w:szCs w:val="24"/>
        </w:rPr>
        <w:t xml:space="preserve">Проведение практических занятий следует рассматривать как важное средство проверки усвоения обучающимися тех или иных положений, </w:t>
      </w:r>
      <w:r>
        <w:rPr>
          <w:rStyle w:val="FontStyle31"/>
          <w:rFonts w:ascii="Times New Roman" w:hAnsi="Times New Roman" w:cs="Times New Roman"/>
          <w:sz w:val="24"/>
          <w:szCs w:val="24"/>
        </w:rPr>
        <w:t>изложенных в</w:t>
      </w:r>
      <w:r w:rsidRPr="0045454C">
        <w:rPr>
          <w:rStyle w:val="FontStyle31"/>
          <w:rFonts w:ascii="Times New Roman" w:hAnsi="Times New Roman" w:cs="Times New Roman"/>
          <w:sz w:val="24"/>
          <w:szCs w:val="24"/>
        </w:rPr>
        <w:t xml:space="preserve"> рекомендуемой для изучения литератур</w:t>
      </w:r>
      <w:r>
        <w:rPr>
          <w:rStyle w:val="FontStyle31"/>
          <w:rFonts w:ascii="Times New Roman" w:hAnsi="Times New Roman" w:cs="Times New Roman"/>
          <w:sz w:val="24"/>
          <w:szCs w:val="24"/>
        </w:rPr>
        <w:t>е</w:t>
      </w:r>
      <w:r w:rsidRPr="0045454C">
        <w:rPr>
          <w:rStyle w:val="FontStyle31"/>
          <w:rFonts w:ascii="Times New Roman" w:hAnsi="Times New Roman" w:cs="Times New Roman"/>
          <w:sz w:val="24"/>
          <w:szCs w:val="24"/>
        </w:rPr>
        <w:t>; как форма текущего контроля за отношением обучающихся к учебе, за уровнем их знаний, а следовательно, и как один из важных каналов для своевременного подтягивания отстающих обучающихся.</w:t>
      </w:r>
    </w:p>
    <w:p w:rsidR="00AC01B6" w:rsidRPr="0045454C" w:rsidRDefault="00AC01B6" w:rsidP="00AC01B6">
      <w:pPr>
        <w:pStyle w:val="Style9"/>
        <w:widowControl/>
        <w:spacing w:line="360" w:lineRule="auto"/>
        <w:ind w:right="365"/>
        <w:rPr>
          <w:rStyle w:val="FontStyle31"/>
          <w:rFonts w:ascii="Times New Roman" w:hAnsi="Times New Roman" w:cs="Times New Roman"/>
          <w:sz w:val="24"/>
          <w:szCs w:val="24"/>
        </w:rPr>
      </w:pPr>
      <w:r w:rsidRPr="0045454C">
        <w:rPr>
          <w:rStyle w:val="FontStyle31"/>
          <w:rFonts w:ascii="Times New Roman" w:hAnsi="Times New Roman" w:cs="Times New Roman"/>
          <w:sz w:val="24"/>
          <w:szCs w:val="24"/>
        </w:rPr>
        <w:t>При подготовке важны не только серьезная теоретическая подготовка, но и умение ориентироваться в разнообразных практических ситуациях, ежедневно возникающих в его деятельности. Этому способствует форма обучения в виде практических занятий. Задачи практических занятий: закрепление и углубление знаний, полученных на лекциях и приобретенных в процессе самостоятельной работы с учебной литературой, формирование у обучающихся умений и навыков работы с исходными данными, научной литературой и специальными документами. Практическому занятию должно предшествовать ознакомление с лекцией на соответствующую тему и литературой, указанной в плане этих занятий.</w:t>
      </w:r>
    </w:p>
    <w:p w:rsidR="00AC01B6" w:rsidRPr="0045454C" w:rsidRDefault="00AC01B6" w:rsidP="00AC01B6">
      <w:pPr>
        <w:pStyle w:val="Style9"/>
        <w:widowControl/>
        <w:spacing w:line="360" w:lineRule="auto"/>
        <w:rPr>
          <w:rStyle w:val="FontStyle31"/>
          <w:rFonts w:ascii="Times New Roman" w:hAnsi="Times New Roman" w:cs="Times New Roman"/>
          <w:sz w:val="24"/>
          <w:szCs w:val="24"/>
        </w:rPr>
      </w:pPr>
      <w:r w:rsidRPr="0045454C">
        <w:rPr>
          <w:rStyle w:val="FontStyle31"/>
          <w:rFonts w:ascii="Times New Roman" w:hAnsi="Times New Roman" w:cs="Times New Roman"/>
          <w:sz w:val="24"/>
          <w:szCs w:val="24"/>
        </w:rPr>
        <w:t xml:space="preserve">При проведении учебных занятий обеспечиваются развитие у обучающихся навыков командной работы, межличностной коммуникации, принятия решений, лидерских качеств (включая при необходимости проведение интерактивных лекций, групповых дискуссий, </w:t>
      </w:r>
      <w:r w:rsidRPr="0045454C">
        <w:rPr>
          <w:rStyle w:val="FontStyle31"/>
          <w:rFonts w:ascii="Times New Roman" w:hAnsi="Times New Roman" w:cs="Times New Roman"/>
          <w:sz w:val="24"/>
          <w:szCs w:val="24"/>
        </w:rPr>
        <w:lastRenderedPageBreak/>
        <w:t>ролевых игр, тренингов, анализ ситуаций и имитационных моделей, преподавание дисциплин (модулей) в форме курсов, составленных на основе результатов научных исследований, проводимых организацией, в том числе с учетом региональных особенностей профессиональной деятельности выпускников и потребностей работодателей). Самостоятельная работа может быть успешной при определенных условиях, которые необходимо организовать. Ее правильная организация, включающая технологии отбора целей, содержания, конструирования заданий и организацию контроля, систематичность самостоятельных учебных занятий, целесообразное планирование рабочего времени позволяет привить студентам умения и навыки в овладении, изучении, усвоении и систематизации приобретаемых знаний в процессе обучения, привить навыки повышения профессионального уровня в течение всей трудовой деятельности. Для контроля знаний студентов по данной дисциплине необходимо проводить оперативный, рубежный и итоговый контроль.</w:t>
      </w:r>
    </w:p>
    <w:p w:rsidR="00AC01B6" w:rsidRPr="0045454C" w:rsidRDefault="00AC01B6" w:rsidP="00AC01B6">
      <w:pPr>
        <w:pStyle w:val="Style9"/>
        <w:widowControl/>
        <w:spacing w:line="360" w:lineRule="auto"/>
        <w:rPr>
          <w:rStyle w:val="FontStyle31"/>
          <w:rFonts w:ascii="Times New Roman" w:hAnsi="Times New Roman" w:cs="Times New Roman"/>
          <w:sz w:val="24"/>
          <w:szCs w:val="24"/>
        </w:rPr>
      </w:pPr>
      <w:r w:rsidRPr="0045454C">
        <w:rPr>
          <w:rStyle w:val="FontStyle31"/>
          <w:rFonts w:ascii="Times New Roman" w:hAnsi="Times New Roman" w:cs="Times New Roman"/>
          <w:sz w:val="24"/>
          <w:szCs w:val="24"/>
        </w:rPr>
        <w:t>Оперативный контроль осуществляется путем проведения опросов студентов на  занятиях, проверки выполнения практических заданий, а также учета вовлеченности (активности) студентов при обсуждении мини-докладов, организации ролевых игр и т.п.</w:t>
      </w:r>
    </w:p>
    <w:p w:rsidR="00AC01B6" w:rsidRPr="0045454C" w:rsidRDefault="00AC01B6" w:rsidP="00AC01B6">
      <w:pPr>
        <w:pStyle w:val="Style9"/>
        <w:widowControl/>
        <w:spacing w:line="360" w:lineRule="auto"/>
        <w:rPr>
          <w:rStyle w:val="FontStyle31"/>
          <w:rFonts w:ascii="Times New Roman" w:hAnsi="Times New Roman" w:cs="Times New Roman"/>
          <w:sz w:val="24"/>
          <w:szCs w:val="24"/>
        </w:rPr>
      </w:pPr>
      <w:r w:rsidRPr="0045454C">
        <w:rPr>
          <w:rStyle w:val="FontStyle31"/>
          <w:rFonts w:ascii="Times New Roman" w:hAnsi="Times New Roman" w:cs="Times New Roman"/>
          <w:sz w:val="24"/>
          <w:szCs w:val="24"/>
        </w:rPr>
        <w:t>Контроль за самостоятельной работой студентов по курсу осуществляется в двух формах: текущий контроль и итоговый. Рубежный контроль (аттестация) подразумевает проведение тестирования по пройденным разделам курса. В тестирование могут быть включены темы, предложенные студентам для самостоятельной подготовки, а также практические задания. Система оценок выполнения контрольного тестирования:</w:t>
      </w:r>
    </w:p>
    <w:p w:rsidR="00AC01B6" w:rsidRPr="0045454C" w:rsidRDefault="00AC01B6" w:rsidP="00AC01B6">
      <w:pPr>
        <w:pStyle w:val="Style18"/>
        <w:widowControl/>
        <w:numPr>
          <w:ilvl w:val="0"/>
          <w:numId w:val="43"/>
        </w:numPr>
        <w:tabs>
          <w:tab w:val="left" w:pos="115"/>
        </w:tabs>
        <w:spacing w:line="360" w:lineRule="auto"/>
        <w:ind w:firstLine="0"/>
        <w:jc w:val="left"/>
        <w:rPr>
          <w:rStyle w:val="FontStyle31"/>
          <w:rFonts w:ascii="Times New Roman" w:hAnsi="Times New Roman" w:cs="Times New Roman"/>
          <w:sz w:val="24"/>
          <w:szCs w:val="24"/>
        </w:rPr>
      </w:pPr>
      <w:r w:rsidRPr="0045454C">
        <w:rPr>
          <w:rStyle w:val="FontStyle31"/>
          <w:rFonts w:ascii="Times New Roman" w:hAnsi="Times New Roman" w:cs="Times New Roman"/>
          <w:sz w:val="24"/>
          <w:szCs w:val="24"/>
        </w:rPr>
        <w:t>«отлично» - количество правильных оценок от 81 до 100 баллов;</w:t>
      </w:r>
    </w:p>
    <w:p w:rsidR="00AC01B6" w:rsidRPr="0045454C" w:rsidRDefault="00AC01B6" w:rsidP="00AC01B6">
      <w:pPr>
        <w:pStyle w:val="Style18"/>
        <w:widowControl/>
        <w:numPr>
          <w:ilvl w:val="0"/>
          <w:numId w:val="43"/>
        </w:numPr>
        <w:tabs>
          <w:tab w:val="left" w:pos="115"/>
        </w:tabs>
        <w:spacing w:line="360" w:lineRule="auto"/>
        <w:ind w:firstLine="0"/>
        <w:jc w:val="left"/>
        <w:rPr>
          <w:rStyle w:val="FontStyle31"/>
          <w:rFonts w:ascii="Times New Roman" w:hAnsi="Times New Roman" w:cs="Times New Roman"/>
          <w:sz w:val="24"/>
          <w:szCs w:val="24"/>
        </w:rPr>
      </w:pPr>
      <w:r w:rsidRPr="0045454C">
        <w:rPr>
          <w:rStyle w:val="FontStyle31"/>
          <w:rFonts w:ascii="Times New Roman" w:hAnsi="Times New Roman" w:cs="Times New Roman"/>
          <w:sz w:val="24"/>
          <w:szCs w:val="24"/>
        </w:rPr>
        <w:t>«хорошо» - от 61 до 80 баллов;</w:t>
      </w:r>
    </w:p>
    <w:p w:rsidR="00AC01B6" w:rsidRPr="0045454C" w:rsidRDefault="00AC01B6" w:rsidP="00AC01B6">
      <w:pPr>
        <w:pStyle w:val="Style18"/>
        <w:widowControl/>
        <w:numPr>
          <w:ilvl w:val="0"/>
          <w:numId w:val="43"/>
        </w:numPr>
        <w:tabs>
          <w:tab w:val="left" w:pos="115"/>
        </w:tabs>
        <w:spacing w:line="360" w:lineRule="auto"/>
        <w:ind w:firstLine="0"/>
        <w:jc w:val="left"/>
        <w:rPr>
          <w:rStyle w:val="FontStyle31"/>
          <w:rFonts w:ascii="Times New Roman" w:hAnsi="Times New Roman" w:cs="Times New Roman"/>
          <w:sz w:val="24"/>
          <w:szCs w:val="24"/>
        </w:rPr>
      </w:pPr>
      <w:r w:rsidRPr="0045454C">
        <w:rPr>
          <w:rStyle w:val="FontStyle31"/>
          <w:rFonts w:ascii="Times New Roman" w:hAnsi="Times New Roman" w:cs="Times New Roman"/>
          <w:sz w:val="24"/>
          <w:szCs w:val="24"/>
        </w:rPr>
        <w:t>«удовлетворительно» - от 40 до 60 баллов;</w:t>
      </w:r>
    </w:p>
    <w:p w:rsidR="00AC01B6" w:rsidRPr="0045454C" w:rsidRDefault="00AC01B6" w:rsidP="00AC01B6">
      <w:pPr>
        <w:pStyle w:val="Style18"/>
        <w:widowControl/>
        <w:numPr>
          <w:ilvl w:val="0"/>
          <w:numId w:val="43"/>
        </w:numPr>
        <w:tabs>
          <w:tab w:val="left" w:pos="115"/>
        </w:tabs>
        <w:spacing w:line="360" w:lineRule="auto"/>
        <w:ind w:firstLine="0"/>
        <w:jc w:val="left"/>
        <w:rPr>
          <w:rStyle w:val="FontStyle31"/>
          <w:rFonts w:ascii="Times New Roman" w:hAnsi="Times New Roman" w:cs="Times New Roman"/>
          <w:sz w:val="24"/>
          <w:szCs w:val="24"/>
        </w:rPr>
      </w:pPr>
      <w:r w:rsidRPr="0045454C">
        <w:rPr>
          <w:rStyle w:val="FontStyle31"/>
          <w:rFonts w:ascii="Times New Roman" w:hAnsi="Times New Roman" w:cs="Times New Roman"/>
          <w:sz w:val="24"/>
          <w:szCs w:val="24"/>
        </w:rPr>
        <w:t>«зачтено» - от 40 до 100 баллов.</w:t>
      </w:r>
    </w:p>
    <w:p w:rsidR="00C7292D" w:rsidRDefault="00C7292D" w:rsidP="00B5680D">
      <w:pPr>
        <w:rPr>
          <w:i/>
          <w:color w:val="C00000"/>
          <w:highlight w:val="yellow"/>
        </w:rPr>
      </w:pPr>
    </w:p>
    <w:p w:rsidR="00C7292D" w:rsidRDefault="00C7292D" w:rsidP="00B5680D">
      <w:pPr>
        <w:rPr>
          <w:i/>
          <w:color w:val="C00000"/>
          <w:highlight w:val="yellow"/>
        </w:rPr>
      </w:pPr>
    </w:p>
    <w:sectPr w:rsidR="00C7292D" w:rsidSect="005F3A30">
      <w:type w:val="continuous"/>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B26BE" w:rsidRDefault="003B26BE">
      <w:r>
        <w:separator/>
      </w:r>
    </w:p>
  </w:endnote>
  <w:endnote w:type="continuationSeparator" w:id="1">
    <w:p w:rsidR="003B26BE" w:rsidRDefault="003B26B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Calibri Light">
    <w:charset w:val="00"/>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20002A87" w:usb1="80000000" w:usb2="00000008" w:usb3="00000000" w:csb0="000001FF"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3F" w:csb1="00000000"/>
  </w:font>
  <w:font w:name="Sylfaen">
    <w:panose1 w:val="010A0502050306030303"/>
    <w:charset w:val="CC"/>
    <w:family w:val="roman"/>
    <w:pitch w:val="variable"/>
    <w:sig w:usb0="040006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4EF3" w:rsidRDefault="008D0B42" w:rsidP="00EB2E1A">
    <w:pPr>
      <w:pStyle w:val="ac"/>
      <w:framePr w:wrap="around" w:vAnchor="text" w:hAnchor="margin" w:xAlign="right" w:y="1"/>
      <w:rPr>
        <w:rStyle w:val="afd"/>
      </w:rPr>
    </w:pPr>
    <w:r>
      <w:rPr>
        <w:rStyle w:val="afd"/>
      </w:rPr>
      <w:fldChar w:fldCharType="begin"/>
    </w:r>
    <w:r w:rsidR="008173D2">
      <w:rPr>
        <w:rStyle w:val="afd"/>
      </w:rPr>
      <w:instrText xml:space="preserve">PAGE  </w:instrText>
    </w:r>
    <w:r>
      <w:rPr>
        <w:rStyle w:val="afd"/>
      </w:rPr>
      <w:fldChar w:fldCharType="end"/>
    </w:r>
  </w:p>
  <w:p w:rsidR="00F34EF3" w:rsidRDefault="003B26BE" w:rsidP="00EB2E1A">
    <w:pPr>
      <w:pStyle w:val="ac"/>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4EF3" w:rsidRDefault="008D0B42" w:rsidP="00EB2E1A">
    <w:pPr>
      <w:pStyle w:val="ac"/>
      <w:framePr w:wrap="around" w:vAnchor="text" w:hAnchor="margin" w:xAlign="right" w:y="1"/>
      <w:rPr>
        <w:rStyle w:val="afd"/>
      </w:rPr>
    </w:pPr>
    <w:r>
      <w:rPr>
        <w:rStyle w:val="afd"/>
      </w:rPr>
      <w:fldChar w:fldCharType="begin"/>
    </w:r>
    <w:r w:rsidR="008173D2">
      <w:rPr>
        <w:rStyle w:val="afd"/>
      </w:rPr>
      <w:instrText xml:space="preserve">PAGE  </w:instrText>
    </w:r>
    <w:r>
      <w:rPr>
        <w:rStyle w:val="afd"/>
      </w:rPr>
      <w:fldChar w:fldCharType="separate"/>
    </w:r>
    <w:r w:rsidR="0079240D">
      <w:rPr>
        <w:rStyle w:val="afd"/>
        <w:noProof/>
      </w:rPr>
      <w:t>21</w:t>
    </w:r>
    <w:r>
      <w:rPr>
        <w:rStyle w:val="afd"/>
      </w:rPr>
      <w:fldChar w:fldCharType="end"/>
    </w:r>
  </w:p>
  <w:p w:rsidR="00F34EF3" w:rsidRDefault="003B26BE" w:rsidP="00EB2E1A">
    <w:pPr>
      <w:pStyle w:val="ac"/>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B26BE" w:rsidRDefault="003B26BE">
      <w:r>
        <w:separator/>
      </w:r>
    </w:p>
  </w:footnote>
  <w:footnote w:type="continuationSeparator" w:id="1">
    <w:p w:rsidR="003B26BE" w:rsidRDefault="003B26B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46160552"/>
    <w:lvl w:ilvl="0">
      <w:numFmt w:val="bullet"/>
      <w:lvlText w:val="*"/>
      <w:lvlJc w:val="left"/>
    </w:lvl>
  </w:abstractNum>
  <w:abstractNum w:abstractNumId="1">
    <w:nsid w:val="00000002"/>
    <w:multiLevelType w:val="singleLevel"/>
    <w:tmpl w:val="00000002"/>
    <w:name w:val="WW8Num2"/>
    <w:lvl w:ilvl="0">
      <w:start w:val="1"/>
      <w:numFmt w:val="decimal"/>
      <w:lvlText w:val="%1."/>
      <w:lvlJc w:val="left"/>
      <w:pPr>
        <w:tabs>
          <w:tab w:val="num" w:pos="720"/>
        </w:tabs>
        <w:ind w:left="720" w:hanging="360"/>
      </w:pPr>
      <w:rPr>
        <w:rFonts w:cs="Times New Roman"/>
      </w:rPr>
    </w:lvl>
  </w:abstractNum>
  <w:abstractNum w:abstractNumId="2">
    <w:nsid w:val="0000000B"/>
    <w:multiLevelType w:val="multilevel"/>
    <w:tmpl w:val="0000000B"/>
    <w:name w:val="WW8Num11"/>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3">
    <w:nsid w:val="01216CEC"/>
    <w:multiLevelType w:val="multilevel"/>
    <w:tmpl w:val="5F1ACD3A"/>
    <w:lvl w:ilvl="0">
      <w:start w:val="1"/>
      <w:numFmt w:val="decimal"/>
      <w:lvlText w:val="%1."/>
      <w:lvlJc w:val="left"/>
      <w:pPr>
        <w:ind w:left="360" w:hanging="360"/>
      </w:pPr>
      <w:rPr>
        <w:rFonts w:hint="default"/>
      </w:rPr>
    </w:lvl>
    <w:lvl w:ilvl="1">
      <w:start w:val="7"/>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
    <w:nsid w:val="0B85215B"/>
    <w:multiLevelType w:val="hybridMultilevel"/>
    <w:tmpl w:val="88D49D5C"/>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
    <w:nsid w:val="1B1F17A7"/>
    <w:multiLevelType w:val="hybridMultilevel"/>
    <w:tmpl w:val="A3DCA616"/>
    <w:lvl w:ilvl="0" w:tplc="CEE6D9AE">
      <w:start w:val="1"/>
      <w:numFmt w:val="bullet"/>
      <w:lvlText w:val=""/>
      <w:lvlJc w:val="left"/>
      <w:pPr>
        <w:ind w:left="360" w:hanging="360"/>
      </w:pPr>
      <w:rPr>
        <w:rFonts w:ascii="Symbol" w:hAnsi="Symbol" w:hint="default"/>
        <w:color w:val="auto"/>
      </w:rPr>
    </w:lvl>
    <w:lvl w:ilvl="1" w:tplc="90E2CBD8">
      <w:start w:val="1"/>
      <w:numFmt w:val="bullet"/>
      <w:lvlText w:val="o"/>
      <w:lvlJc w:val="left"/>
      <w:pPr>
        <w:ind w:left="1222" w:hanging="360"/>
      </w:pPr>
      <w:rPr>
        <w:rFonts w:ascii="Courier New" w:hAnsi="Courier New" w:cs="Courier New" w:hint="default"/>
      </w:rPr>
    </w:lvl>
    <w:lvl w:ilvl="2" w:tplc="C1A8D32C">
      <w:start w:val="1"/>
      <w:numFmt w:val="bullet"/>
      <w:lvlText w:val=""/>
      <w:lvlJc w:val="left"/>
      <w:pPr>
        <w:ind w:left="1942" w:hanging="360"/>
      </w:pPr>
      <w:rPr>
        <w:rFonts w:ascii="Wingdings" w:hAnsi="Wingdings" w:hint="default"/>
      </w:rPr>
    </w:lvl>
    <w:lvl w:ilvl="3" w:tplc="DE2A925C">
      <w:start w:val="1"/>
      <w:numFmt w:val="bullet"/>
      <w:lvlText w:val=""/>
      <w:lvlJc w:val="left"/>
      <w:pPr>
        <w:ind w:left="2662" w:hanging="360"/>
      </w:pPr>
      <w:rPr>
        <w:rFonts w:ascii="Symbol" w:hAnsi="Symbol" w:hint="default"/>
      </w:rPr>
    </w:lvl>
    <w:lvl w:ilvl="4" w:tplc="51EC60EE">
      <w:start w:val="1"/>
      <w:numFmt w:val="bullet"/>
      <w:lvlText w:val="o"/>
      <w:lvlJc w:val="left"/>
      <w:pPr>
        <w:ind w:left="3382" w:hanging="360"/>
      </w:pPr>
      <w:rPr>
        <w:rFonts w:ascii="Courier New" w:hAnsi="Courier New" w:cs="Courier New" w:hint="default"/>
      </w:rPr>
    </w:lvl>
    <w:lvl w:ilvl="5" w:tplc="F29E368E">
      <w:start w:val="1"/>
      <w:numFmt w:val="bullet"/>
      <w:lvlText w:val=""/>
      <w:lvlJc w:val="left"/>
      <w:pPr>
        <w:ind w:left="4102" w:hanging="360"/>
      </w:pPr>
      <w:rPr>
        <w:rFonts w:ascii="Wingdings" w:hAnsi="Wingdings" w:hint="default"/>
      </w:rPr>
    </w:lvl>
    <w:lvl w:ilvl="6" w:tplc="45B2208E">
      <w:start w:val="1"/>
      <w:numFmt w:val="bullet"/>
      <w:lvlText w:val=""/>
      <w:lvlJc w:val="left"/>
      <w:pPr>
        <w:ind w:left="4822" w:hanging="360"/>
      </w:pPr>
      <w:rPr>
        <w:rFonts w:ascii="Symbol" w:hAnsi="Symbol" w:hint="default"/>
      </w:rPr>
    </w:lvl>
    <w:lvl w:ilvl="7" w:tplc="3E8E4638">
      <w:start w:val="1"/>
      <w:numFmt w:val="bullet"/>
      <w:lvlText w:val="o"/>
      <w:lvlJc w:val="left"/>
      <w:pPr>
        <w:ind w:left="5542" w:hanging="360"/>
      </w:pPr>
      <w:rPr>
        <w:rFonts w:ascii="Courier New" w:hAnsi="Courier New" w:cs="Courier New" w:hint="default"/>
      </w:rPr>
    </w:lvl>
    <w:lvl w:ilvl="8" w:tplc="5D2017F6">
      <w:start w:val="1"/>
      <w:numFmt w:val="bullet"/>
      <w:lvlText w:val=""/>
      <w:lvlJc w:val="left"/>
      <w:pPr>
        <w:ind w:left="6262" w:hanging="360"/>
      </w:pPr>
      <w:rPr>
        <w:rFonts w:ascii="Wingdings" w:hAnsi="Wingdings" w:hint="default"/>
      </w:rPr>
    </w:lvl>
  </w:abstractNum>
  <w:abstractNum w:abstractNumId="6">
    <w:nsid w:val="1D811A17"/>
    <w:multiLevelType w:val="hybridMultilevel"/>
    <w:tmpl w:val="3D0EB832"/>
    <w:lvl w:ilvl="0" w:tplc="D62A85D4">
      <w:start w:val="1"/>
      <w:numFmt w:val="bullet"/>
      <w:lvlText w:val="-"/>
      <w:lvlJc w:val="left"/>
      <w:pPr>
        <w:tabs>
          <w:tab w:val="num" w:pos="1429"/>
        </w:tabs>
        <w:ind w:left="1429" w:hanging="360"/>
      </w:pPr>
      <w:rPr>
        <w:rFonts w:ascii="Times New Roman" w:hAnsi="Times New Roman" w:hint="default"/>
        <w:b w:val="0"/>
        <w:i w:val="0"/>
        <w:sz w:val="28"/>
      </w:rPr>
    </w:lvl>
    <w:lvl w:ilvl="1" w:tplc="04190003">
      <w:start w:val="1"/>
      <w:numFmt w:val="bullet"/>
      <w:lvlText w:val="o"/>
      <w:lvlJc w:val="left"/>
      <w:pPr>
        <w:tabs>
          <w:tab w:val="num" w:pos="2149"/>
        </w:tabs>
        <w:ind w:left="2149" w:hanging="360"/>
      </w:pPr>
      <w:rPr>
        <w:rFonts w:ascii="Courier New" w:hAnsi="Courier New"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7">
    <w:nsid w:val="1F6468F7"/>
    <w:multiLevelType w:val="singleLevel"/>
    <w:tmpl w:val="0419000F"/>
    <w:lvl w:ilvl="0">
      <w:start w:val="1"/>
      <w:numFmt w:val="decimal"/>
      <w:lvlText w:val="%1."/>
      <w:lvlJc w:val="left"/>
      <w:pPr>
        <w:tabs>
          <w:tab w:val="num" w:pos="360"/>
        </w:tabs>
        <w:ind w:left="360" w:hanging="360"/>
      </w:pPr>
      <w:rPr>
        <w:rFonts w:cs="Times New Roman"/>
      </w:rPr>
    </w:lvl>
  </w:abstractNum>
  <w:abstractNum w:abstractNumId="8">
    <w:nsid w:val="1FED0781"/>
    <w:multiLevelType w:val="singleLevel"/>
    <w:tmpl w:val="0419000F"/>
    <w:lvl w:ilvl="0">
      <w:start w:val="1"/>
      <w:numFmt w:val="decimal"/>
      <w:lvlText w:val="%1."/>
      <w:lvlJc w:val="left"/>
      <w:pPr>
        <w:ind w:left="360" w:hanging="360"/>
      </w:pPr>
      <w:rPr>
        <w:rFonts w:cs="Times New Roman"/>
      </w:rPr>
    </w:lvl>
  </w:abstractNum>
  <w:abstractNum w:abstractNumId="9">
    <w:nsid w:val="214E6D36"/>
    <w:multiLevelType w:val="hybridMultilevel"/>
    <w:tmpl w:val="22D6C8FA"/>
    <w:lvl w:ilvl="0" w:tplc="3496B7C8">
      <w:start w:val="1"/>
      <w:numFmt w:val="decimal"/>
      <w:lvlText w:val="%1."/>
      <w:lvlJc w:val="left"/>
      <w:pPr>
        <w:ind w:left="927" w:hanging="360"/>
      </w:pPr>
      <w:rPr>
        <w:rFonts w:eastAsia="Times New Roman"/>
      </w:rPr>
    </w:lvl>
    <w:lvl w:ilvl="1" w:tplc="297008D2">
      <w:start w:val="1"/>
      <w:numFmt w:val="lowerLetter"/>
      <w:lvlText w:val="%2."/>
      <w:lvlJc w:val="left"/>
      <w:pPr>
        <w:ind w:left="1647" w:hanging="360"/>
      </w:pPr>
    </w:lvl>
    <w:lvl w:ilvl="2" w:tplc="C3845BAE">
      <w:start w:val="1"/>
      <w:numFmt w:val="lowerRoman"/>
      <w:lvlText w:val="%3."/>
      <w:lvlJc w:val="right"/>
      <w:pPr>
        <w:ind w:left="2367" w:hanging="180"/>
      </w:pPr>
    </w:lvl>
    <w:lvl w:ilvl="3" w:tplc="90BABB64">
      <w:start w:val="1"/>
      <w:numFmt w:val="decimal"/>
      <w:lvlText w:val="%4."/>
      <w:lvlJc w:val="left"/>
      <w:pPr>
        <w:ind w:left="3087" w:hanging="360"/>
      </w:pPr>
    </w:lvl>
    <w:lvl w:ilvl="4" w:tplc="96362ADC">
      <w:start w:val="1"/>
      <w:numFmt w:val="lowerLetter"/>
      <w:lvlText w:val="%5."/>
      <w:lvlJc w:val="left"/>
      <w:pPr>
        <w:ind w:left="3807" w:hanging="360"/>
      </w:pPr>
    </w:lvl>
    <w:lvl w:ilvl="5" w:tplc="86A00912">
      <w:start w:val="1"/>
      <w:numFmt w:val="lowerRoman"/>
      <w:lvlText w:val="%6."/>
      <w:lvlJc w:val="right"/>
      <w:pPr>
        <w:ind w:left="4527" w:hanging="180"/>
      </w:pPr>
    </w:lvl>
    <w:lvl w:ilvl="6" w:tplc="34E6B56C">
      <w:start w:val="1"/>
      <w:numFmt w:val="decimal"/>
      <w:lvlText w:val="%7."/>
      <w:lvlJc w:val="left"/>
      <w:pPr>
        <w:ind w:left="5247" w:hanging="360"/>
      </w:pPr>
    </w:lvl>
    <w:lvl w:ilvl="7" w:tplc="6834FAD0">
      <w:start w:val="1"/>
      <w:numFmt w:val="lowerLetter"/>
      <w:lvlText w:val="%8."/>
      <w:lvlJc w:val="left"/>
      <w:pPr>
        <w:ind w:left="5967" w:hanging="360"/>
      </w:pPr>
    </w:lvl>
    <w:lvl w:ilvl="8" w:tplc="C38A3460">
      <w:start w:val="1"/>
      <w:numFmt w:val="lowerRoman"/>
      <w:lvlText w:val="%9."/>
      <w:lvlJc w:val="right"/>
      <w:pPr>
        <w:ind w:left="6687" w:hanging="180"/>
      </w:pPr>
    </w:lvl>
  </w:abstractNum>
  <w:abstractNum w:abstractNumId="10">
    <w:nsid w:val="217E08F9"/>
    <w:multiLevelType w:val="singleLevel"/>
    <w:tmpl w:val="0419000F"/>
    <w:lvl w:ilvl="0">
      <w:start w:val="1"/>
      <w:numFmt w:val="decimal"/>
      <w:lvlText w:val="%1."/>
      <w:lvlJc w:val="left"/>
      <w:pPr>
        <w:tabs>
          <w:tab w:val="num" w:pos="360"/>
        </w:tabs>
        <w:ind w:left="360" w:hanging="360"/>
      </w:pPr>
      <w:rPr>
        <w:rFonts w:cs="Times New Roman"/>
      </w:rPr>
    </w:lvl>
  </w:abstractNum>
  <w:abstractNum w:abstractNumId="11">
    <w:nsid w:val="2FFC11C8"/>
    <w:multiLevelType w:val="hybridMultilevel"/>
    <w:tmpl w:val="AB543CF4"/>
    <w:lvl w:ilvl="0" w:tplc="C122E1BC">
      <w:start w:val="1"/>
      <w:numFmt w:val="bullet"/>
      <w:lvlText w:val="-"/>
      <w:lvlJc w:val="left"/>
      <w:pPr>
        <w:ind w:left="720" w:hanging="360"/>
      </w:pPr>
      <w:rPr>
        <w:rFonts w:ascii="Times New Roman" w:eastAsia="Times New Roman" w:hAnsi="Times New Roman" w:cs="Times New Roman" w:hint="default"/>
        <w:color w:val="auto"/>
      </w:rPr>
    </w:lvl>
    <w:lvl w:ilvl="1" w:tplc="7BBEB1DA" w:tentative="1">
      <w:start w:val="1"/>
      <w:numFmt w:val="bullet"/>
      <w:lvlText w:val="o"/>
      <w:lvlJc w:val="left"/>
      <w:pPr>
        <w:ind w:left="1440" w:hanging="360"/>
      </w:pPr>
      <w:rPr>
        <w:rFonts w:ascii="Courier New" w:hAnsi="Courier New" w:cs="Courier New" w:hint="default"/>
      </w:rPr>
    </w:lvl>
    <w:lvl w:ilvl="2" w:tplc="6526C9C6" w:tentative="1">
      <w:start w:val="1"/>
      <w:numFmt w:val="bullet"/>
      <w:lvlText w:val=""/>
      <w:lvlJc w:val="left"/>
      <w:pPr>
        <w:ind w:left="2160" w:hanging="360"/>
      </w:pPr>
      <w:rPr>
        <w:rFonts w:ascii="Wingdings" w:hAnsi="Wingdings" w:hint="default"/>
      </w:rPr>
    </w:lvl>
    <w:lvl w:ilvl="3" w:tplc="678E3EAE" w:tentative="1">
      <w:start w:val="1"/>
      <w:numFmt w:val="bullet"/>
      <w:lvlText w:val=""/>
      <w:lvlJc w:val="left"/>
      <w:pPr>
        <w:ind w:left="2880" w:hanging="360"/>
      </w:pPr>
      <w:rPr>
        <w:rFonts w:ascii="Symbol" w:hAnsi="Symbol" w:hint="default"/>
      </w:rPr>
    </w:lvl>
    <w:lvl w:ilvl="4" w:tplc="F22C0880" w:tentative="1">
      <w:start w:val="1"/>
      <w:numFmt w:val="bullet"/>
      <w:lvlText w:val="o"/>
      <w:lvlJc w:val="left"/>
      <w:pPr>
        <w:ind w:left="3600" w:hanging="360"/>
      </w:pPr>
      <w:rPr>
        <w:rFonts w:ascii="Courier New" w:hAnsi="Courier New" w:cs="Courier New" w:hint="default"/>
      </w:rPr>
    </w:lvl>
    <w:lvl w:ilvl="5" w:tplc="62AE0594" w:tentative="1">
      <w:start w:val="1"/>
      <w:numFmt w:val="bullet"/>
      <w:lvlText w:val=""/>
      <w:lvlJc w:val="left"/>
      <w:pPr>
        <w:ind w:left="4320" w:hanging="360"/>
      </w:pPr>
      <w:rPr>
        <w:rFonts w:ascii="Wingdings" w:hAnsi="Wingdings" w:hint="default"/>
      </w:rPr>
    </w:lvl>
    <w:lvl w:ilvl="6" w:tplc="68F88FC8" w:tentative="1">
      <w:start w:val="1"/>
      <w:numFmt w:val="bullet"/>
      <w:lvlText w:val=""/>
      <w:lvlJc w:val="left"/>
      <w:pPr>
        <w:ind w:left="5040" w:hanging="360"/>
      </w:pPr>
      <w:rPr>
        <w:rFonts w:ascii="Symbol" w:hAnsi="Symbol" w:hint="default"/>
      </w:rPr>
    </w:lvl>
    <w:lvl w:ilvl="7" w:tplc="647C73E6" w:tentative="1">
      <w:start w:val="1"/>
      <w:numFmt w:val="bullet"/>
      <w:lvlText w:val="o"/>
      <w:lvlJc w:val="left"/>
      <w:pPr>
        <w:ind w:left="5760" w:hanging="360"/>
      </w:pPr>
      <w:rPr>
        <w:rFonts w:ascii="Courier New" w:hAnsi="Courier New" w:cs="Courier New" w:hint="default"/>
      </w:rPr>
    </w:lvl>
    <w:lvl w:ilvl="8" w:tplc="A3183D22" w:tentative="1">
      <w:start w:val="1"/>
      <w:numFmt w:val="bullet"/>
      <w:lvlText w:val=""/>
      <w:lvlJc w:val="left"/>
      <w:pPr>
        <w:ind w:left="6480" w:hanging="360"/>
      </w:pPr>
      <w:rPr>
        <w:rFonts w:ascii="Wingdings" w:hAnsi="Wingdings" w:hint="default"/>
      </w:rPr>
    </w:lvl>
  </w:abstractNum>
  <w:abstractNum w:abstractNumId="12">
    <w:nsid w:val="30817CE6"/>
    <w:multiLevelType w:val="hybridMultilevel"/>
    <w:tmpl w:val="35741340"/>
    <w:lvl w:ilvl="0" w:tplc="A8543380">
      <w:start w:val="1"/>
      <w:numFmt w:val="decimal"/>
      <w:lvlText w:val="%1."/>
      <w:lvlJc w:val="left"/>
      <w:pPr>
        <w:ind w:left="720" w:hanging="360"/>
      </w:pPr>
    </w:lvl>
    <w:lvl w:ilvl="1" w:tplc="40624B7C">
      <w:start w:val="1"/>
      <w:numFmt w:val="lowerLetter"/>
      <w:lvlText w:val="%2."/>
      <w:lvlJc w:val="left"/>
      <w:pPr>
        <w:ind w:left="1440" w:hanging="360"/>
      </w:pPr>
    </w:lvl>
    <w:lvl w:ilvl="2" w:tplc="4E2C6A9A">
      <w:start w:val="1"/>
      <w:numFmt w:val="lowerRoman"/>
      <w:lvlText w:val="%3."/>
      <w:lvlJc w:val="right"/>
      <w:pPr>
        <w:ind w:left="2160" w:hanging="180"/>
      </w:pPr>
    </w:lvl>
    <w:lvl w:ilvl="3" w:tplc="25102224">
      <w:start w:val="1"/>
      <w:numFmt w:val="decimal"/>
      <w:lvlText w:val="%4."/>
      <w:lvlJc w:val="left"/>
      <w:pPr>
        <w:ind w:left="2880" w:hanging="360"/>
      </w:pPr>
    </w:lvl>
    <w:lvl w:ilvl="4" w:tplc="09DE025A">
      <w:start w:val="1"/>
      <w:numFmt w:val="lowerLetter"/>
      <w:lvlText w:val="%5."/>
      <w:lvlJc w:val="left"/>
      <w:pPr>
        <w:ind w:left="3600" w:hanging="360"/>
      </w:pPr>
    </w:lvl>
    <w:lvl w:ilvl="5" w:tplc="974A9EA6">
      <w:start w:val="1"/>
      <w:numFmt w:val="lowerRoman"/>
      <w:lvlText w:val="%6."/>
      <w:lvlJc w:val="right"/>
      <w:pPr>
        <w:ind w:left="4320" w:hanging="180"/>
      </w:pPr>
    </w:lvl>
    <w:lvl w:ilvl="6" w:tplc="BFE696A2">
      <w:start w:val="1"/>
      <w:numFmt w:val="decimal"/>
      <w:lvlText w:val="%7."/>
      <w:lvlJc w:val="left"/>
      <w:pPr>
        <w:ind w:left="5040" w:hanging="360"/>
      </w:pPr>
    </w:lvl>
    <w:lvl w:ilvl="7" w:tplc="45C8764A">
      <w:start w:val="1"/>
      <w:numFmt w:val="lowerLetter"/>
      <w:lvlText w:val="%8."/>
      <w:lvlJc w:val="left"/>
      <w:pPr>
        <w:ind w:left="5760" w:hanging="360"/>
      </w:pPr>
    </w:lvl>
    <w:lvl w:ilvl="8" w:tplc="689497A4">
      <w:start w:val="1"/>
      <w:numFmt w:val="lowerRoman"/>
      <w:lvlText w:val="%9."/>
      <w:lvlJc w:val="right"/>
      <w:pPr>
        <w:ind w:left="6480" w:hanging="180"/>
      </w:pPr>
    </w:lvl>
  </w:abstractNum>
  <w:abstractNum w:abstractNumId="13">
    <w:nsid w:val="33AC134A"/>
    <w:multiLevelType w:val="multilevel"/>
    <w:tmpl w:val="F6AA9E0C"/>
    <w:lvl w:ilvl="0">
      <w:start w:val="1"/>
      <w:numFmt w:val="decimal"/>
      <w:lvlText w:val="%1."/>
      <w:lvlJc w:val="left"/>
      <w:pPr>
        <w:tabs>
          <w:tab w:val="num" w:pos="360"/>
        </w:tabs>
        <w:ind w:left="360" w:hanging="360"/>
      </w:pPr>
      <w:rPr>
        <w:i w:val="0"/>
      </w:rPr>
    </w:lvl>
    <w:lvl w:ilvl="1">
      <w:start w:val="1"/>
      <w:numFmt w:val="decimal"/>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14">
    <w:nsid w:val="37630555"/>
    <w:multiLevelType w:val="hybridMultilevel"/>
    <w:tmpl w:val="7E02742E"/>
    <w:lvl w:ilvl="0" w:tplc="31DE679C">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EFB72A3"/>
    <w:multiLevelType w:val="singleLevel"/>
    <w:tmpl w:val="0419000F"/>
    <w:lvl w:ilvl="0">
      <w:start w:val="1"/>
      <w:numFmt w:val="decimal"/>
      <w:lvlText w:val="%1."/>
      <w:lvlJc w:val="left"/>
      <w:pPr>
        <w:tabs>
          <w:tab w:val="num" w:pos="360"/>
        </w:tabs>
        <w:ind w:left="360" w:hanging="360"/>
      </w:pPr>
      <w:rPr>
        <w:rFonts w:cs="Times New Roman"/>
      </w:rPr>
    </w:lvl>
  </w:abstractNum>
  <w:abstractNum w:abstractNumId="16">
    <w:nsid w:val="44CF024B"/>
    <w:multiLevelType w:val="multilevel"/>
    <w:tmpl w:val="5F1ACD3A"/>
    <w:lvl w:ilvl="0">
      <w:start w:val="1"/>
      <w:numFmt w:val="decimal"/>
      <w:lvlText w:val="%1."/>
      <w:lvlJc w:val="left"/>
      <w:pPr>
        <w:ind w:left="360" w:hanging="360"/>
      </w:pPr>
      <w:rPr>
        <w:rFonts w:hint="default"/>
      </w:rPr>
    </w:lvl>
    <w:lvl w:ilvl="1">
      <w:start w:val="7"/>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7">
    <w:nsid w:val="51FC74E4"/>
    <w:multiLevelType w:val="multilevel"/>
    <w:tmpl w:val="0000000B"/>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18">
    <w:nsid w:val="54D716DC"/>
    <w:multiLevelType w:val="hybridMultilevel"/>
    <w:tmpl w:val="22C2F0AE"/>
    <w:lvl w:ilvl="0" w:tplc="E18654C0">
      <w:start w:val="1"/>
      <w:numFmt w:val="decimal"/>
      <w:lvlText w:val="%1)"/>
      <w:lvlJc w:val="left"/>
      <w:pPr>
        <w:ind w:left="720" w:hanging="360"/>
      </w:pPr>
      <w:rPr>
        <w:rFonts w:hint="default"/>
        <w:i w:val="0"/>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19">
    <w:nsid w:val="56280DB6"/>
    <w:multiLevelType w:val="hybridMultilevel"/>
    <w:tmpl w:val="ECFE600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0">
    <w:nsid w:val="580613ED"/>
    <w:multiLevelType w:val="hybridMultilevel"/>
    <w:tmpl w:val="803C09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58337571"/>
    <w:multiLevelType w:val="multilevel"/>
    <w:tmpl w:val="3F82B6D6"/>
    <w:lvl w:ilvl="0">
      <w:start w:val="1"/>
      <w:numFmt w:val="decimal"/>
      <w:lvlText w:val="%1."/>
      <w:lvlJc w:val="left"/>
      <w:pPr>
        <w:ind w:left="720" w:hanging="360"/>
      </w:pPr>
      <w:rPr>
        <w:rFonts w:cs="Times New Roman" w:hint="default"/>
      </w:rPr>
    </w:lvl>
    <w:lvl w:ilvl="1">
      <w:start w:val="1"/>
      <w:numFmt w:val="decimal"/>
      <w:isLgl/>
      <w:lvlText w:val="%1.%2."/>
      <w:lvlJc w:val="left"/>
      <w:pPr>
        <w:ind w:left="1130" w:hanging="4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22">
    <w:nsid w:val="5B577392"/>
    <w:multiLevelType w:val="multilevel"/>
    <w:tmpl w:val="0000000B"/>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23">
    <w:nsid w:val="63F20C8A"/>
    <w:multiLevelType w:val="hybridMultilevel"/>
    <w:tmpl w:val="D5F4AB88"/>
    <w:lvl w:ilvl="0" w:tplc="FD1CCAD4">
      <w:start w:val="1"/>
      <w:numFmt w:val="russianLower"/>
      <w:lvlText w:val="%1)"/>
      <w:lvlJc w:val="left"/>
      <w:pPr>
        <w:tabs>
          <w:tab w:val="num" w:pos="1409"/>
        </w:tabs>
        <w:ind w:left="1409" w:hanging="340"/>
      </w:pPr>
      <w:rPr>
        <w:rFonts w:cs="Times New Roman" w:hint="default"/>
        <w:b w:val="0"/>
        <w:i w:val="0"/>
        <w:sz w:val="24"/>
        <w:szCs w:val="24"/>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4">
    <w:nsid w:val="64462154"/>
    <w:multiLevelType w:val="multilevel"/>
    <w:tmpl w:val="0000000B"/>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25">
    <w:nsid w:val="66701AC2"/>
    <w:multiLevelType w:val="multilevel"/>
    <w:tmpl w:val="DCAC74AC"/>
    <w:lvl w:ilvl="0">
      <w:start w:val="1"/>
      <w:numFmt w:val="decimal"/>
      <w:lvlText w:val="%1."/>
      <w:lvlJc w:val="left"/>
      <w:pPr>
        <w:ind w:left="786" w:hanging="360"/>
      </w:pPr>
      <w:rPr>
        <w:rFonts w:hint="default"/>
      </w:rPr>
    </w:lvl>
    <w:lvl w:ilvl="1">
      <w:start w:val="1"/>
      <w:numFmt w:val="decimal"/>
      <w:isLgl/>
      <w:lvlText w:val="%1.%2."/>
      <w:lvlJc w:val="left"/>
      <w:pPr>
        <w:ind w:left="786" w:hanging="36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26">
    <w:nsid w:val="679A5C24"/>
    <w:multiLevelType w:val="singleLevel"/>
    <w:tmpl w:val="0419000F"/>
    <w:lvl w:ilvl="0">
      <w:start w:val="1"/>
      <w:numFmt w:val="decimal"/>
      <w:lvlText w:val="%1."/>
      <w:lvlJc w:val="left"/>
      <w:pPr>
        <w:tabs>
          <w:tab w:val="num" w:pos="360"/>
        </w:tabs>
        <w:ind w:left="360" w:hanging="360"/>
      </w:pPr>
      <w:rPr>
        <w:rFonts w:cs="Times New Roman"/>
      </w:rPr>
    </w:lvl>
  </w:abstractNum>
  <w:abstractNum w:abstractNumId="27">
    <w:nsid w:val="686421B2"/>
    <w:multiLevelType w:val="hybridMultilevel"/>
    <w:tmpl w:val="83BC5200"/>
    <w:lvl w:ilvl="0" w:tplc="1D1AD3DC">
      <w:start w:val="1"/>
      <w:numFmt w:val="bullet"/>
      <w:lvlText w:val="-"/>
      <w:lvlJc w:val="left"/>
      <w:pPr>
        <w:ind w:left="720" w:hanging="360"/>
      </w:pPr>
      <w:rPr>
        <w:rFonts w:ascii="Times New Roman" w:eastAsia="Times New Roman" w:hAnsi="Times New Roman" w:cs="Times New Roman" w:hint="default"/>
      </w:rPr>
    </w:lvl>
    <w:lvl w:ilvl="1" w:tplc="24C89488" w:tentative="1">
      <w:start w:val="1"/>
      <w:numFmt w:val="bullet"/>
      <w:lvlText w:val="o"/>
      <w:lvlJc w:val="left"/>
      <w:pPr>
        <w:ind w:left="1440" w:hanging="360"/>
      </w:pPr>
      <w:rPr>
        <w:rFonts w:ascii="Courier New" w:hAnsi="Courier New" w:cs="Courier New" w:hint="default"/>
      </w:rPr>
    </w:lvl>
    <w:lvl w:ilvl="2" w:tplc="AEE64CAC" w:tentative="1">
      <w:start w:val="1"/>
      <w:numFmt w:val="bullet"/>
      <w:lvlText w:val=""/>
      <w:lvlJc w:val="left"/>
      <w:pPr>
        <w:ind w:left="2160" w:hanging="360"/>
      </w:pPr>
      <w:rPr>
        <w:rFonts w:ascii="Wingdings" w:hAnsi="Wingdings" w:hint="default"/>
      </w:rPr>
    </w:lvl>
    <w:lvl w:ilvl="3" w:tplc="D050089A" w:tentative="1">
      <w:start w:val="1"/>
      <w:numFmt w:val="bullet"/>
      <w:lvlText w:val=""/>
      <w:lvlJc w:val="left"/>
      <w:pPr>
        <w:ind w:left="2880" w:hanging="360"/>
      </w:pPr>
      <w:rPr>
        <w:rFonts w:ascii="Symbol" w:hAnsi="Symbol" w:hint="default"/>
      </w:rPr>
    </w:lvl>
    <w:lvl w:ilvl="4" w:tplc="80C47A9C" w:tentative="1">
      <w:start w:val="1"/>
      <w:numFmt w:val="bullet"/>
      <w:lvlText w:val="o"/>
      <w:lvlJc w:val="left"/>
      <w:pPr>
        <w:ind w:left="3600" w:hanging="360"/>
      </w:pPr>
      <w:rPr>
        <w:rFonts w:ascii="Courier New" w:hAnsi="Courier New" w:cs="Courier New" w:hint="default"/>
      </w:rPr>
    </w:lvl>
    <w:lvl w:ilvl="5" w:tplc="5866C386" w:tentative="1">
      <w:start w:val="1"/>
      <w:numFmt w:val="bullet"/>
      <w:lvlText w:val=""/>
      <w:lvlJc w:val="left"/>
      <w:pPr>
        <w:ind w:left="4320" w:hanging="360"/>
      </w:pPr>
      <w:rPr>
        <w:rFonts w:ascii="Wingdings" w:hAnsi="Wingdings" w:hint="default"/>
      </w:rPr>
    </w:lvl>
    <w:lvl w:ilvl="6" w:tplc="64D00C06" w:tentative="1">
      <w:start w:val="1"/>
      <w:numFmt w:val="bullet"/>
      <w:lvlText w:val=""/>
      <w:lvlJc w:val="left"/>
      <w:pPr>
        <w:ind w:left="5040" w:hanging="360"/>
      </w:pPr>
      <w:rPr>
        <w:rFonts w:ascii="Symbol" w:hAnsi="Symbol" w:hint="default"/>
      </w:rPr>
    </w:lvl>
    <w:lvl w:ilvl="7" w:tplc="957413B8" w:tentative="1">
      <w:start w:val="1"/>
      <w:numFmt w:val="bullet"/>
      <w:lvlText w:val="o"/>
      <w:lvlJc w:val="left"/>
      <w:pPr>
        <w:ind w:left="5760" w:hanging="360"/>
      </w:pPr>
      <w:rPr>
        <w:rFonts w:ascii="Courier New" w:hAnsi="Courier New" w:cs="Courier New" w:hint="default"/>
      </w:rPr>
    </w:lvl>
    <w:lvl w:ilvl="8" w:tplc="C0203E2A" w:tentative="1">
      <w:start w:val="1"/>
      <w:numFmt w:val="bullet"/>
      <w:lvlText w:val=""/>
      <w:lvlJc w:val="left"/>
      <w:pPr>
        <w:ind w:left="6480" w:hanging="360"/>
      </w:pPr>
      <w:rPr>
        <w:rFonts w:ascii="Wingdings" w:hAnsi="Wingdings" w:hint="default"/>
      </w:rPr>
    </w:lvl>
  </w:abstractNum>
  <w:abstractNum w:abstractNumId="28">
    <w:nsid w:val="757A0D6A"/>
    <w:multiLevelType w:val="hybridMultilevel"/>
    <w:tmpl w:val="7BF87F48"/>
    <w:lvl w:ilvl="0" w:tplc="853E03FA">
      <w:start w:val="1"/>
      <w:numFmt w:val="bullet"/>
      <w:lvlText w:val="-"/>
      <w:lvlJc w:val="left"/>
      <w:pPr>
        <w:ind w:left="720" w:hanging="360"/>
      </w:pPr>
      <w:rPr>
        <w:rFonts w:ascii="Times New Roman" w:hAnsi="Times New Roman" w:cs="Times New Roman" w:hint="default"/>
        <w:b w:val="0"/>
        <w:i w:val="0"/>
        <w:sz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7AE578DB"/>
    <w:multiLevelType w:val="hybridMultilevel"/>
    <w:tmpl w:val="327E644C"/>
    <w:lvl w:ilvl="0" w:tplc="04190011">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30">
    <w:nsid w:val="7B1655BE"/>
    <w:multiLevelType w:val="hybridMultilevel"/>
    <w:tmpl w:val="3AE4C892"/>
    <w:lvl w:ilvl="0" w:tplc="0419000F">
      <w:start w:val="1"/>
      <w:numFmt w:val="decimal"/>
      <w:lvlText w:val="%1."/>
      <w:lvlJc w:val="left"/>
      <w:pPr>
        <w:ind w:left="927" w:hanging="360"/>
      </w:p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1">
    <w:nsid w:val="7E130559"/>
    <w:multiLevelType w:val="multilevel"/>
    <w:tmpl w:val="5F1ACD3A"/>
    <w:lvl w:ilvl="0">
      <w:start w:val="1"/>
      <w:numFmt w:val="decimal"/>
      <w:lvlText w:val="%1."/>
      <w:lvlJc w:val="left"/>
      <w:pPr>
        <w:ind w:left="360" w:hanging="360"/>
      </w:pPr>
      <w:rPr>
        <w:rFonts w:hint="default"/>
      </w:rPr>
    </w:lvl>
    <w:lvl w:ilvl="1">
      <w:start w:val="7"/>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num w:numId="1">
    <w:abstractNumId w:val="5"/>
  </w:num>
  <w:num w:numId="2">
    <w:abstractNumId w:val="5"/>
  </w:num>
  <w:num w:numId="3">
    <w:abstractNumId w:val="9"/>
  </w:num>
  <w:num w:numId="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9"/>
  </w:num>
  <w:num w:numId="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
  </w:num>
  <w:num w:numId="8">
    <w:abstractNumId w:val="7"/>
    <w:lvlOverride w:ilvl="0">
      <w:startOverride w:val="1"/>
    </w:lvlOverride>
  </w:num>
  <w:num w:numId="9">
    <w:abstractNumId w:val="15"/>
  </w:num>
  <w:num w:numId="10">
    <w:abstractNumId w:val="15"/>
    <w:lvlOverride w:ilvl="0">
      <w:startOverride w:val="1"/>
    </w:lvlOverride>
  </w:num>
  <w:num w:numId="11">
    <w:abstractNumId w:val="10"/>
  </w:num>
  <w:num w:numId="12">
    <w:abstractNumId w:val="10"/>
    <w:lvlOverride w:ilvl="0">
      <w:startOverride w:val="1"/>
    </w:lvlOverride>
  </w:num>
  <w:num w:numId="13">
    <w:abstractNumId w:val="26"/>
  </w:num>
  <w:num w:numId="14">
    <w:abstractNumId w:val="26"/>
    <w:lvlOverride w:ilvl="0">
      <w:startOverride w:val="1"/>
    </w:lvlOverride>
  </w:num>
  <w:num w:numId="15">
    <w:abstractNumId w:val="8"/>
  </w:num>
  <w:num w:numId="16">
    <w:abstractNumId w:val="8"/>
    <w:lvlOverride w:ilvl="0">
      <w:startOverride w:val="1"/>
    </w:lvlOverride>
  </w:num>
  <w:num w:numId="17">
    <w:abstractNumId w:val="19"/>
  </w:num>
  <w:num w:numId="1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2"/>
  </w:num>
  <w:num w:numId="2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4"/>
  </w:num>
  <w:num w:numId="22">
    <w:abstractNumId w:val="18"/>
  </w:num>
  <w:num w:numId="23">
    <w:abstractNumId w:val="11"/>
  </w:num>
  <w:num w:numId="24">
    <w:abstractNumId w:val="27"/>
  </w:num>
  <w:num w:numId="25">
    <w:abstractNumId w:val="21"/>
  </w:num>
  <w:num w:numId="26">
    <w:abstractNumId w:val="25"/>
  </w:num>
  <w:num w:numId="27">
    <w:abstractNumId w:val="1"/>
  </w:num>
  <w:num w:numId="28">
    <w:abstractNumId w:val="20"/>
  </w:num>
  <w:num w:numId="29">
    <w:abstractNumId w:val="28"/>
  </w:num>
  <w:num w:numId="30">
    <w:abstractNumId w:val="6"/>
  </w:num>
  <w:num w:numId="31">
    <w:abstractNumId w:val="23"/>
  </w:num>
  <w:num w:numId="32">
    <w:abstractNumId w:val="4"/>
  </w:num>
  <w:num w:numId="33">
    <w:abstractNumId w:val="2"/>
  </w:num>
  <w:num w:numId="34">
    <w:abstractNumId w:val="24"/>
  </w:num>
  <w:num w:numId="35">
    <w:abstractNumId w:val="22"/>
  </w:num>
  <w:num w:numId="36">
    <w:abstractNumId w:val="13"/>
  </w:num>
  <w:num w:numId="37">
    <w:abstractNumId w:val="3"/>
  </w:num>
  <w:num w:numId="38">
    <w:abstractNumId w:val="31"/>
  </w:num>
  <w:num w:numId="39">
    <w:abstractNumId w:val="17"/>
  </w:num>
  <w:num w:numId="40">
    <w:abstractNumId w:val="16"/>
  </w:num>
  <w:num w:numId="41">
    <w:abstractNumId w:val="30"/>
  </w:num>
  <w:num w:numId="42">
    <w:abstractNumId w:val="16"/>
    <w:lvlOverride w:ilvl="0">
      <w:startOverride w:val="1"/>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0"/>
    <w:lvlOverride w:ilvl="0">
      <w:lvl w:ilvl="0">
        <w:start w:val="65535"/>
        <w:numFmt w:val="bullet"/>
        <w:lvlText w:val="-"/>
        <w:legacy w:legacy="1" w:legacySpace="0" w:legacyIndent="115"/>
        <w:lvlJc w:val="left"/>
        <w:rPr>
          <w:rFonts w:ascii="Times New Roman" w:hAnsi="Times New Roman" w:cs="Times New Roman" w:hint="default"/>
        </w:rPr>
      </w:lvl>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E526E0"/>
    <w:rsid w:val="0000392C"/>
    <w:rsid w:val="00016BDE"/>
    <w:rsid w:val="00065083"/>
    <w:rsid w:val="00075E6A"/>
    <w:rsid w:val="000F5CC1"/>
    <w:rsid w:val="00104F35"/>
    <w:rsid w:val="00106916"/>
    <w:rsid w:val="00107BA7"/>
    <w:rsid w:val="001150C7"/>
    <w:rsid w:val="001234CB"/>
    <w:rsid w:val="00143ECD"/>
    <w:rsid w:val="001451A0"/>
    <w:rsid w:val="0014673C"/>
    <w:rsid w:val="00170967"/>
    <w:rsid w:val="0017395D"/>
    <w:rsid w:val="001A52A7"/>
    <w:rsid w:val="001A5744"/>
    <w:rsid w:val="001E4B14"/>
    <w:rsid w:val="001F5102"/>
    <w:rsid w:val="00206CD6"/>
    <w:rsid w:val="00224511"/>
    <w:rsid w:val="00245861"/>
    <w:rsid w:val="0025161E"/>
    <w:rsid w:val="00252E6A"/>
    <w:rsid w:val="00263029"/>
    <w:rsid w:val="00266033"/>
    <w:rsid w:val="002A504D"/>
    <w:rsid w:val="002B1FF6"/>
    <w:rsid w:val="002E0DA1"/>
    <w:rsid w:val="002F2C6B"/>
    <w:rsid w:val="002F5D7E"/>
    <w:rsid w:val="003301C7"/>
    <w:rsid w:val="00343DC7"/>
    <w:rsid w:val="00351F43"/>
    <w:rsid w:val="003617A6"/>
    <w:rsid w:val="003714B1"/>
    <w:rsid w:val="00375898"/>
    <w:rsid w:val="00390010"/>
    <w:rsid w:val="00394274"/>
    <w:rsid w:val="003B26BE"/>
    <w:rsid w:val="003F4E26"/>
    <w:rsid w:val="003F72EA"/>
    <w:rsid w:val="00405F29"/>
    <w:rsid w:val="004212A3"/>
    <w:rsid w:val="004216C6"/>
    <w:rsid w:val="00421D6C"/>
    <w:rsid w:val="0043611A"/>
    <w:rsid w:val="00463BC0"/>
    <w:rsid w:val="004662C4"/>
    <w:rsid w:val="004666CD"/>
    <w:rsid w:val="0049727E"/>
    <w:rsid w:val="004D4AC2"/>
    <w:rsid w:val="004E64C3"/>
    <w:rsid w:val="00503EFE"/>
    <w:rsid w:val="0050486B"/>
    <w:rsid w:val="00505D9E"/>
    <w:rsid w:val="005077DB"/>
    <w:rsid w:val="00507924"/>
    <w:rsid w:val="00507E89"/>
    <w:rsid w:val="00511FB3"/>
    <w:rsid w:val="00524C66"/>
    <w:rsid w:val="005339BF"/>
    <w:rsid w:val="00535D02"/>
    <w:rsid w:val="00543A9E"/>
    <w:rsid w:val="00550B72"/>
    <w:rsid w:val="00556CC6"/>
    <w:rsid w:val="00560F47"/>
    <w:rsid w:val="00564DB8"/>
    <w:rsid w:val="00582FEF"/>
    <w:rsid w:val="005C2751"/>
    <w:rsid w:val="005C37F6"/>
    <w:rsid w:val="005E0AB0"/>
    <w:rsid w:val="005F3A30"/>
    <w:rsid w:val="005F3E34"/>
    <w:rsid w:val="005F5711"/>
    <w:rsid w:val="00600ED7"/>
    <w:rsid w:val="006061FE"/>
    <w:rsid w:val="00613FB3"/>
    <w:rsid w:val="00626914"/>
    <w:rsid w:val="00634B77"/>
    <w:rsid w:val="00647ACA"/>
    <w:rsid w:val="00695672"/>
    <w:rsid w:val="006A1A1B"/>
    <w:rsid w:val="006A4DF6"/>
    <w:rsid w:val="006B2791"/>
    <w:rsid w:val="006F2B4E"/>
    <w:rsid w:val="006F630D"/>
    <w:rsid w:val="006F75F2"/>
    <w:rsid w:val="007023AB"/>
    <w:rsid w:val="00716A45"/>
    <w:rsid w:val="0072103A"/>
    <w:rsid w:val="00722BE6"/>
    <w:rsid w:val="007240C4"/>
    <w:rsid w:val="00734631"/>
    <w:rsid w:val="00745FBE"/>
    <w:rsid w:val="007579FF"/>
    <w:rsid w:val="00772F71"/>
    <w:rsid w:val="00780BB9"/>
    <w:rsid w:val="007872E4"/>
    <w:rsid w:val="0079240D"/>
    <w:rsid w:val="007C3D91"/>
    <w:rsid w:val="007D337E"/>
    <w:rsid w:val="007E654E"/>
    <w:rsid w:val="00810220"/>
    <w:rsid w:val="008173D2"/>
    <w:rsid w:val="008226D5"/>
    <w:rsid w:val="0082539F"/>
    <w:rsid w:val="00835F20"/>
    <w:rsid w:val="0086115B"/>
    <w:rsid w:val="00877106"/>
    <w:rsid w:val="0087711E"/>
    <w:rsid w:val="00880B5C"/>
    <w:rsid w:val="00895C42"/>
    <w:rsid w:val="008B6DCC"/>
    <w:rsid w:val="008D0B42"/>
    <w:rsid w:val="008D52D5"/>
    <w:rsid w:val="008E2292"/>
    <w:rsid w:val="008F1EDA"/>
    <w:rsid w:val="008F7910"/>
    <w:rsid w:val="00920D0F"/>
    <w:rsid w:val="0092457E"/>
    <w:rsid w:val="00925905"/>
    <w:rsid w:val="00926F33"/>
    <w:rsid w:val="00945713"/>
    <w:rsid w:val="00955486"/>
    <w:rsid w:val="009841D4"/>
    <w:rsid w:val="00997481"/>
    <w:rsid w:val="009A1DDB"/>
    <w:rsid w:val="009A3B80"/>
    <w:rsid w:val="009B6FC1"/>
    <w:rsid w:val="009C45B6"/>
    <w:rsid w:val="009D516E"/>
    <w:rsid w:val="009E2A7D"/>
    <w:rsid w:val="009E3120"/>
    <w:rsid w:val="009E32C4"/>
    <w:rsid w:val="00A00F70"/>
    <w:rsid w:val="00A23BD3"/>
    <w:rsid w:val="00A41D21"/>
    <w:rsid w:val="00A634DA"/>
    <w:rsid w:val="00A64DD2"/>
    <w:rsid w:val="00A6506A"/>
    <w:rsid w:val="00A72D07"/>
    <w:rsid w:val="00A81E76"/>
    <w:rsid w:val="00A84D05"/>
    <w:rsid w:val="00A920EF"/>
    <w:rsid w:val="00AA171B"/>
    <w:rsid w:val="00AB335A"/>
    <w:rsid w:val="00AC01B6"/>
    <w:rsid w:val="00AD1020"/>
    <w:rsid w:val="00B0180F"/>
    <w:rsid w:val="00B0672A"/>
    <w:rsid w:val="00B07D91"/>
    <w:rsid w:val="00B27FF2"/>
    <w:rsid w:val="00B5680D"/>
    <w:rsid w:val="00B570C4"/>
    <w:rsid w:val="00B62AD8"/>
    <w:rsid w:val="00B64C03"/>
    <w:rsid w:val="00B76349"/>
    <w:rsid w:val="00BA256A"/>
    <w:rsid w:val="00BB180F"/>
    <w:rsid w:val="00BD4DF1"/>
    <w:rsid w:val="00BE5F61"/>
    <w:rsid w:val="00C33441"/>
    <w:rsid w:val="00C36C14"/>
    <w:rsid w:val="00C45D11"/>
    <w:rsid w:val="00C60ADF"/>
    <w:rsid w:val="00C60B4A"/>
    <w:rsid w:val="00C62BCF"/>
    <w:rsid w:val="00C6650D"/>
    <w:rsid w:val="00C7292D"/>
    <w:rsid w:val="00C8612D"/>
    <w:rsid w:val="00C91091"/>
    <w:rsid w:val="00CA163F"/>
    <w:rsid w:val="00CB3347"/>
    <w:rsid w:val="00CC2594"/>
    <w:rsid w:val="00CC68E6"/>
    <w:rsid w:val="00CD2C6F"/>
    <w:rsid w:val="00CD7A10"/>
    <w:rsid w:val="00CE0F6B"/>
    <w:rsid w:val="00D1284C"/>
    <w:rsid w:val="00D148F6"/>
    <w:rsid w:val="00D215AC"/>
    <w:rsid w:val="00D22CDE"/>
    <w:rsid w:val="00D60973"/>
    <w:rsid w:val="00D60C33"/>
    <w:rsid w:val="00D800BA"/>
    <w:rsid w:val="00DA64B3"/>
    <w:rsid w:val="00DB5F52"/>
    <w:rsid w:val="00DC2800"/>
    <w:rsid w:val="00DD2CFD"/>
    <w:rsid w:val="00DD4397"/>
    <w:rsid w:val="00DF098F"/>
    <w:rsid w:val="00DF3181"/>
    <w:rsid w:val="00E23DF1"/>
    <w:rsid w:val="00E2720D"/>
    <w:rsid w:val="00E43A7D"/>
    <w:rsid w:val="00E526E0"/>
    <w:rsid w:val="00E5732B"/>
    <w:rsid w:val="00E632AE"/>
    <w:rsid w:val="00E6754F"/>
    <w:rsid w:val="00E8585D"/>
    <w:rsid w:val="00E96BDD"/>
    <w:rsid w:val="00EA1121"/>
    <w:rsid w:val="00EB2C7E"/>
    <w:rsid w:val="00EC1CDE"/>
    <w:rsid w:val="00EE4A8B"/>
    <w:rsid w:val="00F0467D"/>
    <w:rsid w:val="00F27DFD"/>
    <w:rsid w:val="00F3174B"/>
    <w:rsid w:val="00F320B6"/>
    <w:rsid w:val="00F418C0"/>
    <w:rsid w:val="00F43EC3"/>
    <w:rsid w:val="00F46616"/>
    <w:rsid w:val="00F46CB9"/>
    <w:rsid w:val="00F75B7F"/>
    <w:rsid w:val="00F84908"/>
    <w:rsid w:val="00FA766A"/>
    <w:rsid w:val="00FD0CF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0" w:qFormat="1"/>
    <w:lsdException w:name="heading 7"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Subtitle" w:semiHidden="0"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F510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styleId="1">
    <w:name w:val="heading 1"/>
    <w:basedOn w:val="a"/>
    <w:next w:val="a"/>
    <w:link w:val="10"/>
    <w:qFormat/>
    <w:rsid w:val="00F27DFD"/>
    <w:pPr>
      <w:keepNext/>
      <w:autoSpaceDE/>
      <w:autoSpaceDN/>
      <w:adjustRightInd/>
      <w:spacing w:before="240" w:after="120"/>
      <w:ind w:left="567" w:firstLine="0"/>
      <w:outlineLvl w:val="0"/>
    </w:pPr>
    <w:rPr>
      <w:b/>
      <w:iCs/>
      <w:szCs w:val="20"/>
    </w:rPr>
  </w:style>
  <w:style w:type="paragraph" w:styleId="2">
    <w:name w:val="heading 2"/>
    <w:basedOn w:val="a"/>
    <w:next w:val="a"/>
    <w:link w:val="20"/>
    <w:unhideWhenUsed/>
    <w:qFormat/>
    <w:rsid w:val="00F27DFD"/>
    <w:pPr>
      <w:keepNext/>
      <w:autoSpaceDE/>
      <w:autoSpaceDN/>
      <w:adjustRightInd/>
      <w:ind w:firstLine="400"/>
      <w:outlineLvl w:val="1"/>
    </w:pPr>
    <w:rPr>
      <w:b/>
      <w:bCs/>
      <w:i/>
      <w:szCs w:val="20"/>
    </w:rPr>
  </w:style>
  <w:style w:type="paragraph" w:styleId="3">
    <w:name w:val="heading 3"/>
    <w:basedOn w:val="a"/>
    <w:next w:val="a"/>
    <w:link w:val="30"/>
    <w:semiHidden/>
    <w:unhideWhenUsed/>
    <w:qFormat/>
    <w:rsid w:val="00F27DFD"/>
    <w:pPr>
      <w:keepNext/>
      <w:spacing w:before="240" w:after="60"/>
      <w:outlineLvl w:val="2"/>
    </w:pPr>
    <w:rPr>
      <w:rFonts w:ascii="Cambria" w:hAnsi="Cambria"/>
      <w:b/>
      <w:bCs/>
      <w:sz w:val="26"/>
      <w:szCs w:val="26"/>
    </w:rPr>
  </w:style>
  <w:style w:type="paragraph" w:styleId="6">
    <w:name w:val="heading 6"/>
    <w:basedOn w:val="a"/>
    <w:next w:val="a"/>
    <w:link w:val="60"/>
    <w:semiHidden/>
    <w:unhideWhenUsed/>
    <w:qFormat/>
    <w:rsid w:val="00F27DFD"/>
    <w:pPr>
      <w:spacing w:before="240" w:after="60"/>
      <w:outlineLvl w:val="5"/>
    </w:pPr>
    <w:rPr>
      <w:rFonts w:ascii="Calibri" w:hAnsi="Calibri"/>
      <w:b/>
      <w:bCs/>
      <w:sz w:val="22"/>
      <w:szCs w:val="22"/>
    </w:rPr>
  </w:style>
  <w:style w:type="paragraph" w:styleId="7">
    <w:name w:val="heading 7"/>
    <w:basedOn w:val="a"/>
    <w:next w:val="a"/>
    <w:link w:val="70"/>
    <w:uiPriority w:val="99"/>
    <w:semiHidden/>
    <w:unhideWhenUsed/>
    <w:qFormat/>
    <w:rsid w:val="00F27DFD"/>
    <w:pPr>
      <w:spacing w:before="240" w:after="60"/>
      <w:outlineLvl w:val="6"/>
    </w:pPr>
    <w:rPr>
      <w:rFonts w:ascii="Calibri" w:hAnsi="Calibri"/>
    </w:rPr>
  </w:style>
  <w:style w:type="paragraph" w:styleId="9">
    <w:name w:val="heading 9"/>
    <w:basedOn w:val="a"/>
    <w:next w:val="a"/>
    <w:link w:val="90"/>
    <w:uiPriority w:val="9"/>
    <w:semiHidden/>
    <w:unhideWhenUsed/>
    <w:qFormat/>
    <w:rsid w:val="00F84908"/>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F27DFD"/>
    <w:rPr>
      <w:rFonts w:ascii="Times New Roman" w:eastAsia="Times New Roman" w:hAnsi="Times New Roman" w:cs="Times New Roman"/>
      <w:b/>
      <w:iCs/>
      <w:sz w:val="24"/>
      <w:szCs w:val="20"/>
      <w:lang w:eastAsia="ru-RU"/>
    </w:rPr>
  </w:style>
  <w:style w:type="character" w:customStyle="1" w:styleId="20">
    <w:name w:val="Заголовок 2 Знак"/>
    <w:basedOn w:val="a0"/>
    <w:link w:val="2"/>
    <w:rsid w:val="00F27DFD"/>
    <w:rPr>
      <w:rFonts w:ascii="Times New Roman" w:eastAsia="Times New Roman" w:hAnsi="Times New Roman" w:cs="Times New Roman"/>
      <w:b/>
      <w:bCs/>
      <w:i/>
      <w:sz w:val="24"/>
      <w:szCs w:val="20"/>
      <w:lang w:eastAsia="ru-RU"/>
    </w:rPr>
  </w:style>
  <w:style w:type="character" w:customStyle="1" w:styleId="30">
    <w:name w:val="Заголовок 3 Знак"/>
    <w:basedOn w:val="a0"/>
    <w:link w:val="3"/>
    <w:semiHidden/>
    <w:rsid w:val="00F27DFD"/>
    <w:rPr>
      <w:rFonts w:ascii="Cambria" w:eastAsia="Times New Roman" w:hAnsi="Cambria" w:cs="Times New Roman"/>
      <w:b/>
      <w:bCs/>
      <w:sz w:val="26"/>
      <w:szCs w:val="26"/>
      <w:lang w:eastAsia="ru-RU"/>
    </w:rPr>
  </w:style>
  <w:style w:type="character" w:customStyle="1" w:styleId="60">
    <w:name w:val="Заголовок 6 Знак"/>
    <w:basedOn w:val="a0"/>
    <w:link w:val="6"/>
    <w:semiHidden/>
    <w:rsid w:val="00F27DFD"/>
    <w:rPr>
      <w:rFonts w:ascii="Calibri" w:eastAsia="Times New Roman" w:hAnsi="Calibri" w:cs="Times New Roman"/>
      <w:b/>
      <w:bCs/>
      <w:lang w:eastAsia="ru-RU"/>
    </w:rPr>
  </w:style>
  <w:style w:type="character" w:customStyle="1" w:styleId="70">
    <w:name w:val="Заголовок 7 Знак"/>
    <w:basedOn w:val="a0"/>
    <w:link w:val="7"/>
    <w:uiPriority w:val="99"/>
    <w:semiHidden/>
    <w:rsid w:val="00F27DFD"/>
    <w:rPr>
      <w:rFonts w:ascii="Calibri" w:eastAsia="Times New Roman" w:hAnsi="Calibri" w:cs="Times New Roman"/>
      <w:sz w:val="24"/>
      <w:szCs w:val="24"/>
      <w:lang w:eastAsia="ru-RU"/>
    </w:rPr>
  </w:style>
  <w:style w:type="character" w:styleId="a3">
    <w:name w:val="Hyperlink"/>
    <w:unhideWhenUsed/>
    <w:rsid w:val="00F27DFD"/>
    <w:rPr>
      <w:color w:val="0000FF"/>
      <w:u w:val="single"/>
    </w:rPr>
  </w:style>
  <w:style w:type="character" w:styleId="a4">
    <w:name w:val="FollowedHyperlink"/>
    <w:basedOn w:val="a0"/>
    <w:uiPriority w:val="99"/>
    <w:semiHidden/>
    <w:unhideWhenUsed/>
    <w:rsid w:val="00F27DFD"/>
    <w:rPr>
      <w:color w:val="954F72" w:themeColor="followedHyperlink"/>
      <w:u w:val="single"/>
    </w:rPr>
  </w:style>
  <w:style w:type="paragraph" w:styleId="a5">
    <w:name w:val="Normal (Web)"/>
    <w:basedOn w:val="a"/>
    <w:uiPriority w:val="99"/>
    <w:unhideWhenUsed/>
    <w:rsid w:val="00F27DFD"/>
    <w:pPr>
      <w:widowControl/>
      <w:autoSpaceDE/>
      <w:autoSpaceDN/>
      <w:adjustRightInd/>
      <w:spacing w:before="100" w:beforeAutospacing="1" w:after="100" w:afterAutospacing="1" w:line="360" w:lineRule="auto"/>
    </w:pPr>
    <w:rPr>
      <w:sz w:val="20"/>
    </w:rPr>
  </w:style>
  <w:style w:type="paragraph" w:styleId="a6">
    <w:name w:val="footnote text"/>
    <w:basedOn w:val="a"/>
    <w:link w:val="a7"/>
    <w:unhideWhenUsed/>
    <w:rsid w:val="00F27DFD"/>
    <w:rPr>
      <w:sz w:val="20"/>
      <w:szCs w:val="20"/>
    </w:rPr>
  </w:style>
  <w:style w:type="character" w:customStyle="1" w:styleId="a7">
    <w:name w:val="Текст сноски Знак"/>
    <w:basedOn w:val="a0"/>
    <w:link w:val="a6"/>
    <w:rsid w:val="00F27DFD"/>
    <w:rPr>
      <w:rFonts w:ascii="Times New Roman" w:eastAsia="Times New Roman" w:hAnsi="Times New Roman" w:cs="Times New Roman"/>
      <w:sz w:val="20"/>
      <w:szCs w:val="20"/>
      <w:lang w:eastAsia="ru-RU"/>
    </w:rPr>
  </w:style>
  <w:style w:type="paragraph" w:styleId="a8">
    <w:name w:val="annotation text"/>
    <w:basedOn w:val="a"/>
    <w:link w:val="a9"/>
    <w:uiPriority w:val="99"/>
    <w:semiHidden/>
    <w:unhideWhenUsed/>
    <w:rsid w:val="00F27DFD"/>
    <w:rPr>
      <w:sz w:val="20"/>
      <w:szCs w:val="20"/>
    </w:rPr>
  </w:style>
  <w:style w:type="character" w:customStyle="1" w:styleId="a9">
    <w:name w:val="Текст примечания Знак"/>
    <w:basedOn w:val="a0"/>
    <w:link w:val="a8"/>
    <w:uiPriority w:val="99"/>
    <w:semiHidden/>
    <w:rsid w:val="00F27DFD"/>
    <w:rPr>
      <w:rFonts w:ascii="Times New Roman" w:eastAsia="Times New Roman" w:hAnsi="Times New Roman" w:cs="Times New Roman"/>
      <w:sz w:val="20"/>
      <w:szCs w:val="20"/>
      <w:lang w:eastAsia="ru-RU"/>
    </w:rPr>
  </w:style>
  <w:style w:type="character" w:customStyle="1" w:styleId="aa">
    <w:name w:val="Верхний колонтитул Знак"/>
    <w:aliases w:val="Знак Знак"/>
    <w:basedOn w:val="a0"/>
    <w:link w:val="ab"/>
    <w:uiPriority w:val="99"/>
    <w:semiHidden/>
    <w:locked/>
    <w:rsid w:val="00F27DFD"/>
    <w:rPr>
      <w:rFonts w:ascii="Times New Roman" w:eastAsia="Times New Roman" w:hAnsi="Times New Roman" w:cs="Times New Roman"/>
      <w:sz w:val="24"/>
      <w:szCs w:val="24"/>
      <w:lang w:eastAsia="ru-RU"/>
    </w:rPr>
  </w:style>
  <w:style w:type="paragraph" w:styleId="ab">
    <w:name w:val="header"/>
    <w:aliases w:val="Знак"/>
    <w:basedOn w:val="a"/>
    <w:link w:val="aa"/>
    <w:uiPriority w:val="99"/>
    <w:semiHidden/>
    <w:unhideWhenUsed/>
    <w:rsid w:val="00F27DFD"/>
    <w:pPr>
      <w:tabs>
        <w:tab w:val="center" w:pos="4677"/>
        <w:tab w:val="right" w:pos="9355"/>
      </w:tabs>
    </w:pPr>
  </w:style>
  <w:style w:type="character" w:customStyle="1" w:styleId="11">
    <w:name w:val="Верхний колонтитул Знак1"/>
    <w:aliases w:val="Знак Знак1"/>
    <w:basedOn w:val="a0"/>
    <w:uiPriority w:val="99"/>
    <w:semiHidden/>
    <w:rsid w:val="00F27DFD"/>
    <w:rPr>
      <w:rFonts w:ascii="Times New Roman" w:eastAsia="Times New Roman" w:hAnsi="Times New Roman" w:cs="Times New Roman"/>
      <w:sz w:val="24"/>
      <w:szCs w:val="24"/>
      <w:lang w:eastAsia="ru-RU"/>
    </w:rPr>
  </w:style>
  <w:style w:type="paragraph" w:styleId="ac">
    <w:name w:val="footer"/>
    <w:basedOn w:val="a"/>
    <w:link w:val="ad"/>
    <w:unhideWhenUsed/>
    <w:rsid w:val="00F27DFD"/>
    <w:pPr>
      <w:tabs>
        <w:tab w:val="center" w:pos="4677"/>
        <w:tab w:val="right" w:pos="9355"/>
      </w:tabs>
    </w:pPr>
  </w:style>
  <w:style w:type="character" w:customStyle="1" w:styleId="ad">
    <w:name w:val="Нижний колонтитул Знак"/>
    <w:basedOn w:val="a0"/>
    <w:link w:val="ac"/>
    <w:rsid w:val="00F27DFD"/>
    <w:rPr>
      <w:rFonts w:ascii="Times New Roman" w:eastAsia="Times New Roman" w:hAnsi="Times New Roman" w:cs="Times New Roman"/>
      <w:sz w:val="24"/>
      <w:szCs w:val="24"/>
      <w:lang w:eastAsia="ru-RU"/>
    </w:rPr>
  </w:style>
  <w:style w:type="paragraph" w:styleId="ae">
    <w:name w:val="Body Text"/>
    <w:basedOn w:val="a"/>
    <w:link w:val="af"/>
    <w:uiPriority w:val="99"/>
    <w:semiHidden/>
    <w:unhideWhenUsed/>
    <w:rsid w:val="00F27DFD"/>
    <w:pPr>
      <w:spacing w:after="120"/>
    </w:pPr>
  </w:style>
  <w:style w:type="character" w:customStyle="1" w:styleId="af">
    <w:name w:val="Основной текст Знак"/>
    <w:basedOn w:val="a0"/>
    <w:link w:val="ae"/>
    <w:uiPriority w:val="99"/>
    <w:semiHidden/>
    <w:rsid w:val="00F27DFD"/>
    <w:rPr>
      <w:rFonts w:ascii="Times New Roman" w:eastAsia="Times New Roman" w:hAnsi="Times New Roman" w:cs="Times New Roman"/>
      <w:sz w:val="24"/>
      <w:szCs w:val="24"/>
      <w:lang w:eastAsia="ru-RU"/>
    </w:rPr>
  </w:style>
  <w:style w:type="paragraph" w:styleId="af0">
    <w:name w:val="Body Text Indent"/>
    <w:basedOn w:val="a"/>
    <w:link w:val="af1"/>
    <w:uiPriority w:val="99"/>
    <w:semiHidden/>
    <w:unhideWhenUsed/>
    <w:rsid w:val="00F27DFD"/>
    <w:pPr>
      <w:widowControl/>
      <w:autoSpaceDE/>
      <w:autoSpaceDN/>
      <w:adjustRightInd/>
      <w:ind w:firstLine="709"/>
    </w:pPr>
    <w:rPr>
      <w:i/>
      <w:iCs/>
    </w:rPr>
  </w:style>
  <w:style w:type="character" w:customStyle="1" w:styleId="af1">
    <w:name w:val="Основной текст с отступом Знак"/>
    <w:basedOn w:val="a0"/>
    <w:link w:val="af0"/>
    <w:uiPriority w:val="99"/>
    <w:semiHidden/>
    <w:rsid w:val="00F27DFD"/>
    <w:rPr>
      <w:rFonts w:ascii="Times New Roman" w:eastAsia="Times New Roman" w:hAnsi="Times New Roman" w:cs="Times New Roman"/>
      <w:i/>
      <w:iCs/>
      <w:sz w:val="24"/>
      <w:szCs w:val="24"/>
      <w:lang w:eastAsia="ru-RU"/>
    </w:rPr>
  </w:style>
  <w:style w:type="paragraph" w:styleId="af2">
    <w:name w:val="Subtitle"/>
    <w:basedOn w:val="a"/>
    <w:link w:val="af3"/>
    <w:uiPriority w:val="99"/>
    <w:qFormat/>
    <w:rsid w:val="00F27DFD"/>
    <w:pPr>
      <w:widowControl/>
      <w:autoSpaceDE/>
      <w:autoSpaceDN/>
      <w:adjustRightInd/>
      <w:spacing w:before="60" w:after="60" w:line="360" w:lineRule="auto"/>
      <w:ind w:left="567" w:firstLine="0"/>
      <w:jc w:val="left"/>
    </w:pPr>
    <w:rPr>
      <w:b/>
      <w:bCs/>
      <w:sz w:val="20"/>
    </w:rPr>
  </w:style>
  <w:style w:type="character" w:customStyle="1" w:styleId="af3">
    <w:name w:val="Подзаголовок Знак"/>
    <w:basedOn w:val="a0"/>
    <w:link w:val="af2"/>
    <w:uiPriority w:val="99"/>
    <w:rsid w:val="00F27DFD"/>
    <w:rPr>
      <w:rFonts w:ascii="Times New Roman" w:eastAsia="Times New Roman" w:hAnsi="Times New Roman" w:cs="Times New Roman"/>
      <w:b/>
      <w:bCs/>
      <w:sz w:val="20"/>
      <w:szCs w:val="24"/>
      <w:lang w:eastAsia="ru-RU"/>
    </w:rPr>
  </w:style>
  <w:style w:type="paragraph" w:styleId="21">
    <w:name w:val="Body Text 2"/>
    <w:basedOn w:val="a"/>
    <w:link w:val="22"/>
    <w:unhideWhenUsed/>
    <w:rsid w:val="00F27DFD"/>
    <w:pPr>
      <w:widowControl/>
      <w:autoSpaceDE/>
      <w:autoSpaceDN/>
      <w:adjustRightInd/>
      <w:spacing w:after="120" w:line="480" w:lineRule="auto"/>
      <w:ind w:firstLine="0"/>
      <w:jc w:val="left"/>
    </w:pPr>
  </w:style>
  <w:style w:type="character" w:customStyle="1" w:styleId="22">
    <w:name w:val="Основной текст 2 Знак"/>
    <w:basedOn w:val="a0"/>
    <w:link w:val="21"/>
    <w:rsid w:val="00F27DFD"/>
    <w:rPr>
      <w:rFonts w:ascii="Times New Roman" w:eastAsia="Times New Roman" w:hAnsi="Times New Roman" w:cs="Times New Roman"/>
      <w:sz w:val="24"/>
      <w:szCs w:val="24"/>
      <w:lang w:eastAsia="ru-RU"/>
    </w:rPr>
  </w:style>
  <w:style w:type="paragraph" w:styleId="23">
    <w:name w:val="Body Text Indent 2"/>
    <w:basedOn w:val="a"/>
    <w:link w:val="24"/>
    <w:uiPriority w:val="99"/>
    <w:semiHidden/>
    <w:unhideWhenUsed/>
    <w:rsid w:val="00F27DFD"/>
    <w:pPr>
      <w:spacing w:after="120" w:line="480" w:lineRule="auto"/>
      <w:ind w:left="283"/>
    </w:pPr>
  </w:style>
  <w:style w:type="character" w:customStyle="1" w:styleId="24">
    <w:name w:val="Основной текст с отступом 2 Знак"/>
    <w:basedOn w:val="a0"/>
    <w:link w:val="23"/>
    <w:uiPriority w:val="99"/>
    <w:semiHidden/>
    <w:rsid w:val="00F27DFD"/>
    <w:rPr>
      <w:rFonts w:ascii="Times New Roman" w:eastAsia="Times New Roman" w:hAnsi="Times New Roman" w:cs="Times New Roman"/>
      <w:sz w:val="24"/>
      <w:szCs w:val="24"/>
      <w:lang w:eastAsia="ru-RU"/>
    </w:rPr>
  </w:style>
  <w:style w:type="paragraph" w:styleId="af4">
    <w:name w:val="annotation subject"/>
    <w:basedOn w:val="a8"/>
    <w:next w:val="a8"/>
    <w:link w:val="af5"/>
    <w:uiPriority w:val="99"/>
    <w:semiHidden/>
    <w:unhideWhenUsed/>
    <w:rsid w:val="00F27DFD"/>
    <w:rPr>
      <w:b/>
      <w:bCs/>
    </w:rPr>
  </w:style>
  <w:style w:type="character" w:customStyle="1" w:styleId="af5">
    <w:name w:val="Тема примечания Знак"/>
    <w:basedOn w:val="a9"/>
    <w:link w:val="af4"/>
    <w:uiPriority w:val="99"/>
    <w:semiHidden/>
    <w:rsid w:val="00F27DFD"/>
    <w:rPr>
      <w:rFonts w:ascii="Times New Roman" w:eastAsia="Times New Roman" w:hAnsi="Times New Roman" w:cs="Times New Roman"/>
      <w:b/>
      <w:bCs/>
      <w:sz w:val="20"/>
      <w:szCs w:val="20"/>
      <w:lang w:eastAsia="ru-RU"/>
    </w:rPr>
  </w:style>
  <w:style w:type="paragraph" w:styleId="af6">
    <w:name w:val="Balloon Text"/>
    <w:basedOn w:val="a"/>
    <w:link w:val="af7"/>
    <w:uiPriority w:val="99"/>
    <w:semiHidden/>
    <w:unhideWhenUsed/>
    <w:rsid w:val="00F27DFD"/>
    <w:rPr>
      <w:rFonts w:ascii="Tahoma" w:hAnsi="Tahoma" w:cs="Tahoma"/>
      <w:sz w:val="16"/>
      <w:szCs w:val="16"/>
    </w:rPr>
  </w:style>
  <w:style w:type="character" w:customStyle="1" w:styleId="af7">
    <w:name w:val="Текст выноски Знак"/>
    <w:basedOn w:val="a0"/>
    <w:link w:val="af6"/>
    <w:uiPriority w:val="99"/>
    <w:semiHidden/>
    <w:rsid w:val="00F27DFD"/>
    <w:rPr>
      <w:rFonts w:ascii="Tahoma" w:eastAsia="Times New Roman" w:hAnsi="Tahoma" w:cs="Tahoma"/>
      <w:sz w:val="16"/>
      <w:szCs w:val="16"/>
      <w:lang w:eastAsia="ru-RU"/>
    </w:rPr>
  </w:style>
  <w:style w:type="paragraph" w:styleId="af8">
    <w:name w:val="List Paragraph"/>
    <w:basedOn w:val="a"/>
    <w:uiPriority w:val="99"/>
    <w:qFormat/>
    <w:rsid w:val="00F27DFD"/>
    <w:pPr>
      <w:widowControl/>
      <w:autoSpaceDE/>
      <w:autoSpaceDN/>
      <w:adjustRightInd/>
      <w:spacing w:line="276" w:lineRule="auto"/>
      <w:ind w:left="720" w:firstLine="709"/>
      <w:contextualSpacing/>
    </w:pPr>
    <w:rPr>
      <w:rFonts w:eastAsia="Calibri"/>
      <w:szCs w:val="22"/>
      <w:lang w:val="en-US" w:eastAsia="en-US"/>
    </w:rPr>
  </w:style>
  <w:style w:type="paragraph" w:customStyle="1" w:styleId="Style1">
    <w:name w:val="Style1"/>
    <w:basedOn w:val="a"/>
    <w:uiPriority w:val="99"/>
    <w:rsid w:val="00F27DFD"/>
  </w:style>
  <w:style w:type="paragraph" w:customStyle="1" w:styleId="Style2">
    <w:name w:val="Style2"/>
    <w:basedOn w:val="a"/>
    <w:uiPriority w:val="99"/>
    <w:rsid w:val="00F27DFD"/>
  </w:style>
  <w:style w:type="paragraph" w:customStyle="1" w:styleId="Style3">
    <w:name w:val="Style3"/>
    <w:basedOn w:val="a"/>
    <w:uiPriority w:val="99"/>
    <w:rsid w:val="00F27DFD"/>
  </w:style>
  <w:style w:type="paragraph" w:customStyle="1" w:styleId="Style4">
    <w:name w:val="Style4"/>
    <w:basedOn w:val="a"/>
    <w:uiPriority w:val="99"/>
    <w:rsid w:val="00F27DFD"/>
  </w:style>
  <w:style w:type="paragraph" w:customStyle="1" w:styleId="Style5">
    <w:name w:val="Style5"/>
    <w:basedOn w:val="a"/>
    <w:uiPriority w:val="99"/>
    <w:rsid w:val="00F27DFD"/>
  </w:style>
  <w:style w:type="paragraph" w:customStyle="1" w:styleId="Style6">
    <w:name w:val="Style6"/>
    <w:basedOn w:val="a"/>
    <w:uiPriority w:val="99"/>
    <w:rsid w:val="00F27DFD"/>
  </w:style>
  <w:style w:type="paragraph" w:customStyle="1" w:styleId="Style7">
    <w:name w:val="Style7"/>
    <w:basedOn w:val="a"/>
    <w:uiPriority w:val="99"/>
    <w:rsid w:val="00F27DFD"/>
  </w:style>
  <w:style w:type="paragraph" w:customStyle="1" w:styleId="Style8">
    <w:name w:val="Style8"/>
    <w:basedOn w:val="a"/>
    <w:rsid w:val="00F27DFD"/>
  </w:style>
  <w:style w:type="paragraph" w:customStyle="1" w:styleId="Style9">
    <w:name w:val="Style9"/>
    <w:basedOn w:val="a"/>
    <w:uiPriority w:val="99"/>
    <w:rsid w:val="00F27DFD"/>
  </w:style>
  <w:style w:type="paragraph" w:customStyle="1" w:styleId="Style10">
    <w:name w:val="Style10"/>
    <w:basedOn w:val="a"/>
    <w:uiPriority w:val="99"/>
    <w:rsid w:val="00F27DFD"/>
  </w:style>
  <w:style w:type="paragraph" w:customStyle="1" w:styleId="Style11">
    <w:name w:val="Style11"/>
    <w:basedOn w:val="a"/>
    <w:uiPriority w:val="99"/>
    <w:rsid w:val="00F27DFD"/>
  </w:style>
  <w:style w:type="paragraph" w:customStyle="1" w:styleId="Style12">
    <w:name w:val="Style12"/>
    <w:basedOn w:val="a"/>
    <w:uiPriority w:val="99"/>
    <w:rsid w:val="00F27DFD"/>
  </w:style>
  <w:style w:type="paragraph" w:customStyle="1" w:styleId="Style13">
    <w:name w:val="Style13"/>
    <w:basedOn w:val="a"/>
    <w:uiPriority w:val="99"/>
    <w:rsid w:val="00F27DFD"/>
  </w:style>
  <w:style w:type="paragraph" w:customStyle="1" w:styleId="Style14">
    <w:name w:val="Style14"/>
    <w:basedOn w:val="a"/>
    <w:rsid w:val="00F27DFD"/>
  </w:style>
  <w:style w:type="paragraph" w:customStyle="1" w:styleId="Style15">
    <w:name w:val="Style15"/>
    <w:basedOn w:val="a"/>
    <w:uiPriority w:val="99"/>
    <w:rsid w:val="00F27DFD"/>
  </w:style>
  <w:style w:type="paragraph" w:customStyle="1" w:styleId="Style16">
    <w:name w:val="Style16"/>
    <w:basedOn w:val="a"/>
    <w:uiPriority w:val="99"/>
    <w:rsid w:val="00F27DFD"/>
  </w:style>
  <w:style w:type="paragraph" w:customStyle="1" w:styleId="Style17">
    <w:name w:val="Style17"/>
    <w:basedOn w:val="a"/>
    <w:uiPriority w:val="99"/>
    <w:rsid w:val="00F27DFD"/>
  </w:style>
  <w:style w:type="paragraph" w:customStyle="1" w:styleId="Style18">
    <w:name w:val="Style18"/>
    <w:basedOn w:val="a"/>
    <w:uiPriority w:val="99"/>
    <w:rsid w:val="00F27DFD"/>
  </w:style>
  <w:style w:type="paragraph" w:customStyle="1" w:styleId="Style19">
    <w:name w:val="Style19"/>
    <w:basedOn w:val="a"/>
    <w:uiPriority w:val="99"/>
    <w:rsid w:val="00F27DFD"/>
  </w:style>
  <w:style w:type="paragraph" w:customStyle="1" w:styleId="Style20">
    <w:name w:val="Style20"/>
    <w:basedOn w:val="a"/>
    <w:uiPriority w:val="99"/>
    <w:rsid w:val="00F27DFD"/>
  </w:style>
  <w:style w:type="paragraph" w:customStyle="1" w:styleId="Style21">
    <w:name w:val="Style21"/>
    <w:basedOn w:val="a"/>
    <w:uiPriority w:val="99"/>
    <w:rsid w:val="00F27DFD"/>
  </w:style>
  <w:style w:type="paragraph" w:customStyle="1" w:styleId="Style22">
    <w:name w:val="Style22"/>
    <w:basedOn w:val="a"/>
    <w:uiPriority w:val="99"/>
    <w:rsid w:val="00F27DFD"/>
  </w:style>
  <w:style w:type="paragraph" w:customStyle="1" w:styleId="Style23">
    <w:name w:val="Style23"/>
    <w:basedOn w:val="a"/>
    <w:uiPriority w:val="99"/>
    <w:rsid w:val="00F27DFD"/>
  </w:style>
  <w:style w:type="paragraph" w:customStyle="1" w:styleId="Style24">
    <w:name w:val="Style24"/>
    <w:basedOn w:val="a"/>
    <w:uiPriority w:val="99"/>
    <w:rsid w:val="00F27DFD"/>
  </w:style>
  <w:style w:type="paragraph" w:customStyle="1" w:styleId="Style25">
    <w:name w:val="Style25"/>
    <w:basedOn w:val="a"/>
    <w:uiPriority w:val="99"/>
    <w:rsid w:val="00F27DFD"/>
  </w:style>
  <w:style w:type="paragraph" w:customStyle="1" w:styleId="Style26">
    <w:name w:val="Style26"/>
    <w:basedOn w:val="a"/>
    <w:uiPriority w:val="99"/>
    <w:rsid w:val="00F27DFD"/>
  </w:style>
  <w:style w:type="paragraph" w:customStyle="1" w:styleId="Style27">
    <w:name w:val="Style27"/>
    <w:basedOn w:val="a"/>
    <w:uiPriority w:val="99"/>
    <w:rsid w:val="00F27DFD"/>
  </w:style>
  <w:style w:type="paragraph" w:customStyle="1" w:styleId="Style28">
    <w:name w:val="Style28"/>
    <w:basedOn w:val="a"/>
    <w:uiPriority w:val="99"/>
    <w:rsid w:val="00F27DFD"/>
  </w:style>
  <w:style w:type="paragraph" w:customStyle="1" w:styleId="Style29">
    <w:name w:val="Style29"/>
    <w:basedOn w:val="a"/>
    <w:uiPriority w:val="99"/>
    <w:rsid w:val="00F27DFD"/>
  </w:style>
  <w:style w:type="paragraph" w:customStyle="1" w:styleId="Style30">
    <w:name w:val="Style30"/>
    <w:basedOn w:val="a"/>
    <w:uiPriority w:val="99"/>
    <w:rsid w:val="00F27DFD"/>
  </w:style>
  <w:style w:type="paragraph" w:customStyle="1" w:styleId="Style31">
    <w:name w:val="Style31"/>
    <w:basedOn w:val="a"/>
    <w:uiPriority w:val="99"/>
    <w:rsid w:val="00F27DFD"/>
  </w:style>
  <w:style w:type="paragraph" w:customStyle="1" w:styleId="Style32">
    <w:name w:val="Style32"/>
    <w:basedOn w:val="a"/>
    <w:uiPriority w:val="99"/>
    <w:rsid w:val="00F27DFD"/>
  </w:style>
  <w:style w:type="paragraph" w:customStyle="1" w:styleId="Style33">
    <w:name w:val="Style33"/>
    <w:basedOn w:val="a"/>
    <w:uiPriority w:val="99"/>
    <w:rsid w:val="00F27DFD"/>
  </w:style>
  <w:style w:type="paragraph" w:customStyle="1" w:styleId="Style34">
    <w:name w:val="Style34"/>
    <w:basedOn w:val="a"/>
    <w:uiPriority w:val="99"/>
    <w:rsid w:val="00F27DFD"/>
  </w:style>
  <w:style w:type="paragraph" w:customStyle="1" w:styleId="Style35">
    <w:name w:val="Style35"/>
    <w:basedOn w:val="a"/>
    <w:uiPriority w:val="99"/>
    <w:rsid w:val="00F27DFD"/>
  </w:style>
  <w:style w:type="paragraph" w:customStyle="1" w:styleId="25">
    <w:name w:val="заголовок 2"/>
    <w:basedOn w:val="a"/>
    <w:next w:val="a"/>
    <w:uiPriority w:val="99"/>
    <w:rsid w:val="00F27DFD"/>
    <w:pPr>
      <w:keepNext/>
      <w:autoSpaceDE/>
      <w:autoSpaceDN/>
      <w:adjustRightInd/>
      <w:ind w:firstLine="400"/>
      <w:outlineLvl w:val="1"/>
    </w:pPr>
    <w:rPr>
      <w:rFonts w:cs="Arial"/>
      <w:szCs w:val="28"/>
    </w:rPr>
  </w:style>
  <w:style w:type="paragraph" w:customStyle="1" w:styleId="Style77">
    <w:name w:val="Style77"/>
    <w:basedOn w:val="a"/>
    <w:uiPriority w:val="99"/>
    <w:rsid w:val="00F27DFD"/>
  </w:style>
  <w:style w:type="paragraph" w:customStyle="1" w:styleId="Style55">
    <w:name w:val="Style55"/>
    <w:basedOn w:val="a"/>
    <w:uiPriority w:val="99"/>
    <w:rsid w:val="00F27DFD"/>
  </w:style>
  <w:style w:type="paragraph" w:customStyle="1" w:styleId="Style63">
    <w:name w:val="Style63"/>
    <w:basedOn w:val="a"/>
    <w:uiPriority w:val="99"/>
    <w:rsid w:val="00F27DFD"/>
  </w:style>
  <w:style w:type="paragraph" w:customStyle="1" w:styleId="Style70">
    <w:name w:val="Style70"/>
    <w:basedOn w:val="a"/>
    <w:uiPriority w:val="99"/>
    <w:rsid w:val="00F27DFD"/>
  </w:style>
  <w:style w:type="paragraph" w:customStyle="1" w:styleId="Style79">
    <w:name w:val="Style79"/>
    <w:basedOn w:val="a"/>
    <w:uiPriority w:val="99"/>
    <w:rsid w:val="00F27DFD"/>
  </w:style>
  <w:style w:type="paragraph" w:customStyle="1" w:styleId="Style80">
    <w:name w:val="Style80"/>
    <w:basedOn w:val="a"/>
    <w:uiPriority w:val="99"/>
    <w:rsid w:val="00F27DFD"/>
  </w:style>
  <w:style w:type="paragraph" w:customStyle="1" w:styleId="Style85">
    <w:name w:val="Style85"/>
    <w:basedOn w:val="a"/>
    <w:uiPriority w:val="99"/>
    <w:rsid w:val="00F27DFD"/>
  </w:style>
  <w:style w:type="paragraph" w:customStyle="1" w:styleId="Style89">
    <w:name w:val="Style89"/>
    <w:basedOn w:val="a"/>
    <w:uiPriority w:val="99"/>
    <w:rsid w:val="00F27DFD"/>
  </w:style>
  <w:style w:type="paragraph" w:customStyle="1" w:styleId="Style113">
    <w:name w:val="Style113"/>
    <w:basedOn w:val="a"/>
    <w:uiPriority w:val="99"/>
    <w:rsid w:val="00F27DFD"/>
  </w:style>
  <w:style w:type="paragraph" w:customStyle="1" w:styleId="Style114">
    <w:name w:val="Style114"/>
    <w:basedOn w:val="a"/>
    <w:uiPriority w:val="99"/>
    <w:rsid w:val="00F27DFD"/>
  </w:style>
  <w:style w:type="paragraph" w:customStyle="1" w:styleId="Style116">
    <w:name w:val="Style116"/>
    <w:basedOn w:val="a"/>
    <w:uiPriority w:val="99"/>
    <w:rsid w:val="00F27DFD"/>
  </w:style>
  <w:style w:type="paragraph" w:customStyle="1" w:styleId="ConsPlusTitle">
    <w:name w:val="ConsPlusTitle"/>
    <w:uiPriority w:val="99"/>
    <w:rsid w:val="00F27DFD"/>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12">
    <w:name w:val="Обычный1"/>
    <w:uiPriority w:val="99"/>
    <w:rsid w:val="00F27DFD"/>
    <w:pPr>
      <w:widowControl w:val="0"/>
      <w:snapToGrid w:val="0"/>
      <w:spacing w:before="60" w:after="0"/>
      <w:ind w:firstLine="680"/>
      <w:jc w:val="both"/>
    </w:pPr>
    <w:rPr>
      <w:rFonts w:ascii="Times New Roman" w:eastAsia="Times New Roman" w:hAnsi="Times New Roman" w:cs="Times New Roman"/>
      <w:szCs w:val="20"/>
      <w:lang w:eastAsia="ru-RU"/>
    </w:rPr>
  </w:style>
  <w:style w:type="character" w:styleId="af9">
    <w:name w:val="footnote reference"/>
    <w:basedOn w:val="a0"/>
    <w:uiPriority w:val="99"/>
    <w:semiHidden/>
    <w:unhideWhenUsed/>
    <w:rsid w:val="00F27DFD"/>
    <w:rPr>
      <w:vertAlign w:val="superscript"/>
    </w:rPr>
  </w:style>
  <w:style w:type="character" w:styleId="afa">
    <w:name w:val="annotation reference"/>
    <w:basedOn w:val="a0"/>
    <w:semiHidden/>
    <w:unhideWhenUsed/>
    <w:rsid w:val="00F27DFD"/>
    <w:rPr>
      <w:sz w:val="16"/>
      <w:szCs w:val="16"/>
    </w:rPr>
  </w:style>
  <w:style w:type="character" w:customStyle="1" w:styleId="FontStyle11">
    <w:name w:val="Font Style11"/>
    <w:basedOn w:val="a0"/>
    <w:rsid w:val="00F27DFD"/>
    <w:rPr>
      <w:rFonts w:ascii="Times New Roman" w:hAnsi="Times New Roman" w:cs="Times New Roman" w:hint="default"/>
      <w:sz w:val="10"/>
      <w:szCs w:val="10"/>
    </w:rPr>
  </w:style>
  <w:style w:type="character" w:customStyle="1" w:styleId="FontStyle12">
    <w:name w:val="Font Style12"/>
    <w:basedOn w:val="a0"/>
    <w:rsid w:val="00F27DFD"/>
    <w:rPr>
      <w:rFonts w:ascii="Georgia" w:hAnsi="Georgia" w:cs="Georgia" w:hint="default"/>
      <w:b/>
      <w:bCs/>
      <w:sz w:val="12"/>
      <w:szCs w:val="12"/>
    </w:rPr>
  </w:style>
  <w:style w:type="character" w:customStyle="1" w:styleId="FontStyle13">
    <w:name w:val="Font Style13"/>
    <w:basedOn w:val="a0"/>
    <w:rsid w:val="00F27DFD"/>
    <w:rPr>
      <w:rFonts w:ascii="Times New Roman" w:hAnsi="Times New Roman" w:cs="Times New Roman" w:hint="default"/>
      <w:b/>
      <w:bCs/>
      <w:sz w:val="12"/>
      <w:szCs w:val="12"/>
    </w:rPr>
  </w:style>
  <w:style w:type="character" w:customStyle="1" w:styleId="FontStyle14">
    <w:name w:val="Font Style14"/>
    <w:basedOn w:val="a0"/>
    <w:rsid w:val="00F27DFD"/>
    <w:rPr>
      <w:rFonts w:ascii="Times New Roman" w:hAnsi="Times New Roman" w:cs="Times New Roman" w:hint="default"/>
      <w:b/>
      <w:bCs/>
      <w:sz w:val="14"/>
      <w:szCs w:val="14"/>
    </w:rPr>
  </w:style>
  <w:style w:type="character" w:customStyle="1" w:styleId="FontStyle15">
    <w:name w:val="Font Style15"/>
    <w:basedOn w:val="a0"/>
    <w:rsid w:val="00F27DFD"/>
    <w:rPr>
      <w:rFonts w:ascii="Times New Roman" w:hAnsi="Times New Roman" w:cs="Times New Roman" w:hint="default"/>
      <w:b/>
      <w:bCs/>
      <w:sz w:val="18"/>
      <w:szCs w:val="18"/>
    </w:rPr>
  </w:style>
  <w:style w:type="character" w:customStyle="1" w:styleId="FontStyle16">
    <w:name w:val="Font Style16"/>
    <w:basedOn w:val="a0"/>
    <w:uiPriority w:val="99"/>
    <w:rsid w:val="00F27DFD"/>
    <w:rPr>
      <w:rFonts w:ascii="Times New Roman" w:hAnsi="Times New Roman" w:cs="Times New Roman" w:hint="default"/>
      <w:b/>
      <w:bCs/>
      <w:sz w:val="16"/>
      <w:szCs w:val="16"/>
    </w:rPr>
  </w:style>
  <w:style w:type="character" w:customStyle="1" w:styleId="FontStyle17">
    <w:name w:val="Font Style17"/>
    <w:basedOn w:val="a0"/>
    <w:uiPriority w:val="99"/>
    <w:rsid w:val="00F27DFD"/>
    <w:rPr>
      <w:rFonts w:ascii="Times New Roman" w:hAnsi="Times New Roman" w:cs="Times New Roman" w:hint="default"/>
      <w:b/>
      <w:bCs/>
      <w:sz w:val="16"/>
      <w:szCs w:val="16"/>
    </w:rPr>
  </w:style>
  <w:style w:type="character" w:customStyle="1" w:styleId="FontStyle18">
    <w:name w:val="Font Style18"/>
    <w:basedOn w:val="a0"/>
    <w:rsid w:val="00F27DFD"/>
    <w:rPr>
      <w:rFonts w:ascii="Times New Roman" w:hAnsi="Times New Roman" w:cs="Times New Roman" w:hint="default"/>
      <w:b/>
      <w:bCs/>
      <w:sz w:val="10"/>
      <w:szCs w:val="10"/>
    </w:rPr>
  </w:style>
  <w:style w:type="character" w:customStyle="1" w:styleId="FontStyle19">
    <w:name w:val="Font Style19"/>
    <w:basedOn w:val="a0"/>
    <w:rsid w:val="00F27DFD"/>
    <w:rPr>
      <w:rFonts w:ascii="Times New Roman" w:hAnsi="Times New Roman" w:cs="Times New Roman" w:hint="default"/>
      <w:i/>
      <w:iCs/>
      <w:sz w:val="12"/>
      <w:szCs w:val="12"/>
    </w:rPr>
  </w:style>
  <w:style w:type="character" w:customStyle="1" w:styleId="FontStyle20">
    <w:name w:val="Font Style20"/>
    <w:basedOn w:val="a0"/>
    <w:rsid w:val="00F27DFD"/>
    <w:rPr>
      <w:rFonts w:ascii="Georgia" w:hAnsi="Georgia" w:cs="Georgia" w:hint="default"/>
      <w:sz w:val="12"/>
      <w:szCs w:val="12"/>
    </w:rPr>
  </w:style>
  <w:style w:type="character" w:customStyle="1" w:styleId="FontStyle21">
    <w:name w:val="Font Style21"/>
    <w:basedOn w:val="a0"/>
    <w:rsid w:val="00F27DFD"/>
    <w:rPr>
      <w:rFonts w:ascii="Times New Roman" w:hAnsi="Times New Roman" w:cs="Times New Roman" w:hint="default"/>
      <w:sz w:val="12"/>
      <w:szCs w:val="12"/>
    </w:rPr>
  </w:style>
  <w:style w:type="character" w:customStyle="1" w:styleId="FontStyle22">
    <w:name w:val="Font Style22"/>
    <w:basedOn w:val="a0"/>
    <w:uiPriority w:val="99"/>
    <w:rsid w:val="00F27DFD"/>
    <w:rPr>
      <w:rFonts w:ascii="Times New Roman" w:hAnsi="Times New Roman" w:cs="Times New Roman" w:hint="default"/>
      <w:sz w:val="20"/>
      <w:szCs w:val="20"/>
    </w:rPr>
  </w:style>
  <w:style w:type="character" w:customStyle="1" w:styleId="FontStyle23">
    <w:name w:val="Font Style23"/>
    <w:basedOn w:val="a0"/>
    <w:rsid w:val="00F27DFD"/>
    <w:rPr>
      <w:rFonts w:ascii="Times New Roman" w:hAnsi="Times New Roman" w:cs="Times New Roman" w:hint="default"/>
      <w:b/>
      <w:bCs/>
      <w:sz w:val="12"/>
      <w:szCs w:val="12"/>
    </w:rPr>
  </w:style>
  <w:style w:type="character" w:customStyle="1" w:styleId="FontStyle24">
    <w:name w:val="Font Style24"/>
    <w:basedOn w:val="a0"/>
    <w:rsid w:val="00F27DFD"/>
    <w:rPr>
      <w:rFonts w:ascii="Times New Roman" w:hAnsi="Times New Roman" w:cs="Times New Roman" w:hint="default"/>
      <w:b/>
      <w:bCs/>
      <w:sz w:val="10"/>
      <w:szCs w:val="10"/>
    </w:rPr>
  </w:style>
  <w:style w:type="character" w:customStyle="1" w:styleId="FontStyle25">
    <w:name w:val="Font Style25"/>
    <w:basedOn w:val="a0"/>
    <w:rsid w:val="00F27DFD"/>
    <w:rPr>
      <w:rFonts w:ascii="Times New Roman" w:hAnsi="Times New Roman" w:cs="Times New Roman" w:hint="default"/>
      <w:i/>
      <w:iCs/>
      <w:sz w:val="12"/>
      <w:szCs w:val="12"/>
    </w:rPr>
  </w:style>
  <w:style w:type="character" w:customStyle="1" w:styleId="FontStyle26">
    <w:name w:val="Font Style26"/>
    <w:basedOn w:val="a0"/>
    <w:rsid w:val="00F27DFD"/>
    <w:rPr>
      <w:rFonts w:ascii="Times New Roman" w:hAnsi="Times New Roman" w:cs="Times New Roman" w:hint="default"/>
      <w:b/>
      <w:bCs/>
      <w:sz w:val="12"/>
      <w:szCs w:val="12"/>
    </w:rPr>
  </w:style>
  <w:style w:type="character" w:customStyle="1" w:styleId="FontStyle27">
    <w:name w:val="Font Style27"/>
    <w:basedOn w:val="a0"/>
    <w:rsid w:val="00F27DFD"/>
    <w:rPr>
      <w:rFonts w:ascii="Times New Roman" w:hAnsi="Times New Roman" w:cs="Times New Roman" w:hint="default"/>
      <w:b/>
      <w:bCs/>
      <w:sz w:val="10"/>
      <w:szCs w:val="10"/>
    </w:rPr>
  </w:style>
  <w:style w:type="character" w:customStyle="1" w:styleId="FontStyle28">
    <w:name w:val="Font Style28"/>
    <w:basedOn w:val="a0"/>
    <w:rsid w:val="00F27DFD"/>
    <w:rPr>
      <w:rFonts w:ascii="Constantia" w:hAnsi="Constantia" w:cs="Constantia" w:hint="default"/>
      <w:b/>
      <w:bCs/>
      <w:smallCaps/>
      <w:sz w:val="10"/>
      <w:szCs w:val="10"/>
    </w:rPr>
  </w:style>
  <w:style w:type="character" w:customStyle="1" w:styleId="FontStyle29">
    <w:name w:val="Font Style29"/>
    <w:basedOn w:val="a0"/>
    <w:rsid w:val="00F27DFD"/>
    <w:rPr>
      <w:rFonts w:ascii="Times New Roman" w:hAnsi="Times New Roman" w:cs="Times New Roman" w:hint="default"/>
      <w:b/>
      <w:bCs/>
      <w:sz w:val="10"/>
      <w:szCs w:val="10"/>
    </w:rPr>
  </w:style>
  <w:style w:type="character" w:customStyle="1" w:styleId="FontStyle30">
    <w:name w:val="Font Style30"/>
    <w:basedOn w:val="a0"/>
    <w:rsid w:val="00F27DFD"/>
    <w:rPr>
      <w:rFonts w:ascii="Times New Roman" w:hAnsi="Times New Roman" w:cs="Times New Roman" w:hint="default"/>
      <w:b/>
      <w:bCs/>
      <w:sz w:val="10"/>
      <w:szCs w:val="10"/>
    </w:rPr>
  </w:style>
  <w:style w:type="character" w:customStyle="1" w:styleId="FontStyle31">
    <w:name w:val="Font Style31"/>
    <w:basedOn w:val="a0"/>
    <w:uiPriority w:val="99"/>
    <w:rsid w:val="00F27DFD"/>
    <w:rPr>
      <w:rFonts w:ascii="Georgia" w:hAnsi="Georgia" w:cs="Georgia" w:hint="default"/>
      <w:sz w:val="12"/>
      <w:szCs w:val="12"/>
    </w:rPr>
  </w:style>
  <w:style w:type="character" w:customStyle="1" w:styleId="FontStyle32">
    <w:name w:val="Font Style32"/>
    <w:basedOn w:val="a0"/>
    <w:rsid w:val="00F27DFD"/>
    <w:rPr>
      <w:rFonts w:ascii="Times New Roman" w:hAnsi="Times New Roman" w:cs="Times New Roman" w:hint="default"/>
      <w:i/>
      <w:iCs/>
      <w:sz w:val="12"/>
      <w:szCs w:val="12"/>
    </w:rPr>
  </w:style>
  <w:style w:type="character" w:customStyle="1" w:styleId="FontStyle33">
    <w:name w:val="Font Style33"/>
    <w:basedOn w:val="a0"/>
    <w:rsid w:val="00F27DFD"/>
    <w:rPr>
      <w:rFonts w:ascii="Times New Roman" w:hAnsi="Times New Roman" w:cs="Times New Roman" w:hint="default"/>
      <w:b/>
      <w:bCs/>
      <w:sz w:val="12"/>
      <w:szCs w:val="12"/>
    </w:rPr>
  </w:style>
  <w:style w:type="character" w:customStyle="1" w:styleId="FontStyle34">
    <w:name w:val="Font Style34"/>
    <w:basedOn w:val="a0"/>
    <w:rsid w:val="00F27DFD"/>
    <w:rPr>
      <w:rFonts w:ascii="Times New Roman" w:hAnsi="Times New Roman" w:cs="Times New Roman" w:hint="default"/>
      <w:sz w:val="12"/>
      <w:szCs w:val="12"/>
    </w:rPr>
  </w:style>
  <w:style w:type="character" w:customStyle="1" w:styleId="FontStyle35">
    <w:name w:val="Font Style35"/>
    <w:basedOn w:val="a0"/>
    <w:rsid w:val="00F27DFD"/>
    <w:rPr>
      <w:rFonts w:ascii="Times New Roman" w:hAnsi="Times New Roman" w:cs="Times New Roman" w:hint="default"/>
      <w:smallCaps/>
      <w:sz w:val="12"/>
      <w:szCs w:val="12"/>
    </w:rPr>
  </w:style>
  <w:style w:type="character" w:customStyle="1" w:styleId="FontStyle36">
    <w:name w:val="Font Style36"/>
    <w:basedOn w:val="a0"/>
    <w:rsid w:val="00F27DFD"/>
    <w:rPr>
      <w:rFonts w:ascii="Times New Roman" w:hAnsi="Times New Roman" w:cs="Times New Roman" w:hint="default"/>
      <w:sz w:val="12"/>
      <w:szCs w:val="12"/>
    </w:rPr>
  </w:style>
  <w:style w:type="character" w:customStyle="1" w:styleId="FontStyle37">
    <w:name w:val="Font Style37"/>
    <w:basedOn w:val="a0"/>
    <w:rsid w:val="00F27DFD"/>
    <w:rPr>
      <w:rFonts w:ascii="Times New Roman" w:hAnsi="Times New Roman" w:cs="Times New Roman" w:hint="default"/>
      <w:spacing w:val="10"/>
      <w:sz w:val="12"/>
      <w:szCs w:val="12"/>
    </w:rPr>
  </w:style>
  <w:style w:type="character" w:customStyle="1" w:styleId="FontStyle38">
    <w:name w:val="Font Style38"/>
    <w:basedOn w:val="a0"/>
    <w:rsid w:val="00F27DFD"/>
    <w:rPr>
      <w:rFonts w:ascii="Times New Roman" w:hAnsi="Times New Roman" w:cs="Times New Roman" w:hint="default"/>
      <w:b/>
      <w:bCs/>
      <w:sz w:val="10"/>
      <w:szCs w:val="10"/>
    </w:rPr>
  </w:style>
  <w:style w:type="character" w:customStyle="1" w:styleId="FontStyle39">
    <w:name w:val="Font Style39"/>
    <w:basedOn w:val="a0"/>
    <w:rsid w:val="00F27DFD"/>
    <w:rPr>
      <w:rFonts w:ascii="Times New Roman" w:hAnsi="Times New Roman" w:cs="Times New Roman" w:hint="default"/>
      <w:i/>
      <w:iCs/>
      <w:sz w:val="14"/>
      <w:szCs w:val="14"/>
    </w:rPr>
  </w:style>
  <w:style w:type="character" w:customStyle="1" w:styleId="FontStyle40">
    <w:name w:val="Font Style40"/>
    <w:basedOn w:val="a0"/>
    <w:rsid w:val="00F27DFD"/>
    <w:rPr>
      <w:rFonts w:ascii="Times New Roman" w:hAnsi="Times New Roman" w:cs="Times New Roman" w:hint="default"/>
      <w:i/>
      <w:iCs/>
      <w:sz w:val="12"/>
      <w:szCs w:val="12"/>
    </w:rPr>
  </w:style>
  <w:style w:type="character" w:customStyle="1" w:styleId="FontStyle41">
    <w:name w:val="Font Style41"/>
    <w:basedOn w:val="a0"/>
    <w:rsid w:val="00F27DFD"/>
    <w:rPr>
      <w:rFonts w:ascii="Tahoma" w:hAnsi="Tahoma" w:cs="Tahoma" w:hint="default"/>
      <w:sz w:val="22"/>
      <w:szCs w:val="22"/>
    </w:rPr>
  </w:style>
  <w:style w:type="character" w:customStyle="1" w:styleId="FontStyle42">
    <w:name w:val="Font Style42"/>
    <w:basedOn w:val="a0"/>
    <w:rsid w:val="00F27DFD"/>
    <w:rPr>
      <w:rFonts w:ascii="Times New Roman" w:hAnsi="Times New Roman" w:cs="Times New Roman" w:hint="default"/>
      <w:spacing w:val="-10"/>
      <w:sz w:val="24"/>
      <w:szCs w:val="24"/>
    </w:rPr>
  </w:style>
  <w:style w:type="character" w:customStyle="1" w:styleId="FontStyle43">
    <w:name w:val="Font Style43"/>
    <w:basedOn w:val="a0"/>
    <w:rsid w:val="00F27DFD"/>
    <w:rPr>
      <w:rFonts w:ascii="Courier New" w:hAnsi="Courier New" w:cs="Courier New" w:hint="default"/>
      <w:b/>
      <w:bCs/>
      <w:i/>
      <w:iCs/>
      <w:sz w:val="12"/>
      <w:szCs w:val="12"/>
    </w:rPr>
  </w:style>
  <w:style w:type="character" w:customStyle="1" w:styleId="FontStyle44">
    <w:name w:val="Font Style44"/>
    <w:basedOn w:val="a0"/>
    <w:rsid w:val="00F27DFD"/>
    <w:rPr>
      <w:rFonts w:ascii="Times New Roman" w:hAnsi="Times New Roman" w:cs="Times New Roman" w:hint="default"/>
      <w:b/>
      <w:bCs/>
      <w:sz w:val="42"/>
      <w:szCs w:val="42"/>
    </w:rPr>
  </w:style>
  <w:style w:type="character" w:customStyle="1" w:styleId="FontStyle45">
    <w:name w:val="Font Style45"/>
    <w:basedOn w:val="a0"/>
    <w:rsid w:val="00F27DFD"/>
    <w:rPr>
      <w:rFonts w:ascii="Times New Roman" w:hAnsi="Times New Roman" w:cs="Times New Roman" w:hint="default"/>
      <w:i/>
      <w:iCs/>
      <w:spacing w:val="10"/>
      <w:sz w:val="16"/>
      <w:szCs w:val="16"/>
    </w:rPr>
  </w:style>
  <w:style w:type="character" w:customStyle="1" w:styleId="FontStyle46">
    <w:name w:val="Font Style46"/>
    <w:basedOn w:val="a0"/>
    <w:rsid w:val="00F27DFD"/>
    <w:rPr>
      <w:rFonts w:ascii="Constantia" w:hAnsi="Constantia" w:cs="Constantia" w:hint="default"/>
      <w:sz w:val="14"/>
      <w:szCs w:val="14"/>
    </w:rPr>
  </w:style>
  <w:style w:type="character" w:customStyle="1" w:styleId="FontStyle47">
    <w:name w:val="Font Style47"/>
    <w:basedOn w:val="a0"/>
    <w:rsid w:val="00F27DFD"/>
    <w:rPr>
      <w:rFonts w:ascii="Times New Roman" w:hAnsi="Times New Roman" w:cs="Times New Roman" w:hint="default"/>
      <w:b/>
      <w:bCs/>
      <w:sz w:val="12"/>
      <w:szCs w:val="12"/>
    </w:rPr>
  </w:style>
  <w:style w:type="character" w:customStyle="1" w:styleId="FontStyle48">
    <w:name w:val="Font Style48"/>
    <w:basedOn w:val="a0"/>
    <w:rsid w:val="00F27DFD"/>
    <w:rPr>
      <w:rFonts w:ascii="Times New Roman" w:hAnsi="Times New Roman" w:cs="Times New Roman" w:hint="default"/>
      <w:b/>
      <w:bCs/>
      <w:spacing w:val="-20"/>
      <w:sz w:val="32"/>
      <w:szCs w:val="32"/>
    </w:rPr>
  </w:style>
  <w:style w:type="character" w:customStyle="1" w:styleId="FontStyle49">
    <w:name w:val="Font Style49"/>
    <w:basedOn w:val="a0"/>
    <w:rsid w:val="00F27DFD"/>
    <w:rPr>
      <w:rFonts w:ascii="Times New Roman" w:hAnsi="Times New Roman" w:cs="Times New Roman" w:hint="default"/>
      <w:i/>
      <w:iCs/>
      <w:w w:val="50"/>
      <w:sz w:val="42"/>
      <w:szCs w:val="42"/>
    </w:rPr>
  </w:style>
  <w:style w:type="character" w:customStyle="1" w:styleId="FontStyle50">
    <w:name w:val="Font Style50"/>
    <w:basedOn w:val="a0"/>
    <w:rsid w:val="00F27DFD"/>
    <w:rPr>
      <w:rFonts w:ascii="Times New Roman" w:hAnsi="Times New Roman" w:cs="Times New Roman" w:hint="default"/>
      <w:sz w:val="14"/>
      <w:szCs w:val="14"/>
    </w:rPr>
  </w:style>
  <w:style w:type="character" w:customStyle="1" w:styleId="FontStyle51">
    <w:name w:val="Font Style51"/>
    <w:basedOn w:val="a0"/>
    <w:rsid w:val="00F27DFD"/>
    <w:rPr>
      <w:rFonts w:ascii="Times New Roman" w:hAnsi="Times New Roman" w:cs="Times New Roman" w:hint="default"/>
      <w:sz w:val="16"/>
      <w:szCs w:val="16"/>
    </w:rPr>
  </w:style>
  <w:style w:type="character" w:customStyle="1" w:styleId="FontStyle52">
    <w:name w:val="Font Style52"/>
    <w:basedOn w:val="a0"/>
    <w:rsid w:val="00F27DFD"/>
    <w:rPr>
      <w:rFonts w:ascii="Times New Roman" w:hAnsi="Times New Roman" w:cs="Times New Roman" w:hint="default"/>
      <w:b/>
      <w:bCs/>
      <w:sz w:val="10"/>
      <w:szCs w:val="10"/>
    </w:rPr>
  </w:style>
  <w:style w:type="character" w:customStyle="1" w:styleId="FontStyle53">
    <w:name w:val="Font Style53"/>
    <w:basedOn w:val="a0"/>
    <w:rsid w:val="00F27DFD"/>
    <w:rPr>
      <w:rFonts w:ascii="Times New Roman" w:hAnsi="Times New Roman" w:cs="Times New Roman" w:hint="default"/>
      <w:spacing w:val="-10"/>
      <w:sz w:val="14"/>
      <w:szCs w:val="14"/>
    </w:rPr>
  </w:style>
  <w:style w:type="character" w:customStyle="1" w:styleId="FontStyle54">
    <w:name w:val="Font Style54"/>
    <w:basedOn w:val="a0"/>
    <w:rsid w:val="00F27DFD"/>
    <w:rPr>
      <w:rFonts w:ascii="Times New Roman" w:hAnsi="Times New Roman" w:cs="Times New Roman" w:hint="default"/>
      <w:sz w:val="22"/>
      <w:szCs w:val="22"/>
    </w:rPr>
  </w:style>
  <w:style w:type="character" w:customStyle="1" w:styleId="FontStyle55">
    <w:name w:val="Font Style55"/>
    <w:basedOn w:val="a0"/>
    <w:rsid w:val="00F27DFD"/>
    <w:rPr>
      <w:rFonts w:ascii="Times New Roman" w:hAnsi="Times New Roman" w:cs="Times New Roman" w:hint="default"/>
      <w:sz w:val="42"/>
      <w:szCs w:val="42"/>
    </w:rPr>
  </w:style>
  <w:style w:type="character" w:customStyle="1" w:styleId="FontStyle56">
    <w:name w:val="Font Style56"/>
    <w:basedOn w:val="a0"/>
    <w:rsid w:val="00F27DFD"/>
    <w:rPr>
      <w:rFonts w:ascii="Times New Roman" w:hAnsi="Times New Roman" w:cs="Times New Roman" w:hint="default"/>
      <w:i/>
      <w:iCs/>
      <w:sz w:val="16"/>
      <w:szCs w:val="16"/>
    </w:rPr>
  </w:style>
  <w:style w:type="character" w:customStyle="1" w:styleId="FontStyle57">
    <w:name w:val="Font Style57"/>
    <w:basedOn w:val="a0"/>
    <w:rsid w:val="00F27DFD"/>
    <w:rPr>
      <w:rFonts w:ascii="Times New Roman" w:hAnsi="Times New Roman" w:cs="Times New Roman" w:hint="default"/>
      <w:sz w:val="20"/>
      <w:szCs w:val="20"/>
    </w:rPr>
  </w:style>
  <w:style w:type="character" w:customStyle="1" w:styleId="FontStyle58">
    <w:name w:val="Font Style58"/>
    <w:basedOn w:val="a0"/>
    <w:rsid w:val="00F27DFD"/>
    <w:rPr>
      <w:rFonts w:ascii="Times New Roman" w:hAnsi="Times New Roman" w:cs="Times New Roman" w:hint="default"/>
      <w:b/>
      <w:bCs/>
      <w:i/>
      <w:iCs/>
      <w:sz w:val="18"/>
      <w:szCs w:val="18"/>
    </w:rPr>
  </w:style>
  <w:style w:type="character" w:customStyle="1" w:styleId="FontStyle59">
    <w:name w:val="Font Style59"/>
    <w:basedOn w:val="a0"/>
    <w:rsid w:val="00F27DFD"/>
    <w:rPr>
      <w:rFonts w:ascii="Times New Roman" w:hAnsi="Times New Roman" w:cs="Times New Roman" w:hint="default"/>
      <w:b/>
      <w:bCs/>
      <w:i/>
      <w:iCs/>
      <w:sz w:val="20"/>
      <w:szCs w:val="20"/>
    </w:rPr>
  </w:style>
  <w:style w:type="character" w:customStyle="1" w:styleId="FontStyle60">
    <w:name w:val="Font Style60"/>
    <w:basedOn w:val="a0"/>
    <w:rsid w:val="00F27DFD"/>
    <w:rPr>
      <w:rFonts w:ascii="Times New Roman" w:hAnsi="Times New Roman" w:cs="Times New Roman" w:hint="default"/>
      <w:b/>
      <w:bCs/>
      <w:i/>
      <w:iCs/>
      <w:sz w:val="18"/>
      <w:szCs w:val="18"/>
    </w:rPr>
  </w:style>
  <w:style w:type="character" w:customStyle="1" w:styleId="FontStyle278">
    <w:name w:val="Font Style278"/>
    <w:basedOn w:val="a0"/>
    <w:rsid w:val="00F27DFD"/>
    <w:rPr>
      <w:rFonts w:ascii="Times New Roman" w:hAnsi="Times New Roman" w:cs="Times New Roman" w:hint="default"/>
      <w:sz w:val="20"/>
      <w:szCs w:val="20"/>
    </w:rPr>
  </w:style>
  <w:style w:type="character" w:customStyle="1" w:styleId="FontStyle258">
    <w:name w:val="Font Style258"/>
    <w:basedOn w:val="a0"/>
    <w:rsid w:val="00F27DFD"/>
    <w:rPr>
      <w:rFonts w:ascii="Times New Roman" w:hAnsi="Times New Roman" w:cs="Times New Roman" w:hint="default"/>
      <w:b/>
      <w:bCs/>
      <w:spacing w:val="-10"/>
      <w:sz w:val="14"/>
      <w:szCs w:val="14"/>
    </w:rPr>
  </w:style>
  <w:style w:type="character" w:customStyle="1" w:styleId="FontStyle276">
    <w:name w:val="Font Style276"/>
    <w:basedOn w:val="a0"/>
    <w:rsid w:val="00F27DFD"/>
    <w:rPr>
      <w:rFonts w:ascii="Times New Roman" w:hAnsi="Times New Roman" w:cs="Times New Roman" w:hint="default"/>
      <w:b/>
      <w:bCs/>
      <w:sz w:val="20"/>
      <w:szCs w:val="20"/>
    </w:rPr>
  </w:style>
  <w:style w:type="character" w:customStyle="1" w:styleId="FontStyle277">
    <w:name w:val="Font Style277"/>
    <w:basedOn w:val="a0"/>
    <w:rsid w:val="00F27DFD"/>
    <w:rPr>
      <w:rFonts w:ascii="Times New Roman" w:hAnsi="Times New Roman" w:cs="Times New Roman" w:hint="default"/>
      <w:b/>
      <w:bCs/>
      <w:i/>
      <w:iCs/>
      <w:sz w:val="20"/>
      <w:szCs w:val="20"/>
    </w:rPr>
  </w:style>
  <w:style w:type="character" w:customStyle="1" w:styleId="FontStyle279">
    <w:name w:val="Font Style279"/>
    <w:basedOn w:val="a0"/>
    <w:rsid w:val="00F27DFD"/>
    <w:rPr>
      <w:rFonts w:ascii="Georgia" w:hAnsi="Georgia" w:cs="Georgia" w:hint="default"/>
      <w:b/>
      <w:bCs/>
      <w:spacing w:val="-10"/>
      <w:sz w:val="10"/>
      <w:szCs w:val="10"/>
    </w:rPr>
  </w:style>
  <w:style w:type="character" w:customStyle="1" w:styleId="FontStyle280">
    <w:name w:val="Font Style280"/>
    <w:basedOn w:val="a0"/>
    <w:rsid w:val="00F27DFD"/>
    <w:rPr>
      <w:rFonts w:ascii="Times New Roman" w:hAnsi="Times New Roman" w:cs="Times New Roman" w:hint="default"/>
      <w:sz w:val="36"/>
      <w:szCs w:val="36"/>
    </w:rPr>
  </w:style>
  <w:style w:type="character" w:customStyle="1" w:styleId="FontStyle281">
    <w:name w:val="Font Style281"/>
    <w:basedOn w:val="a0"/>
    <w:rsid w:val="00F27DFD"/>
    <w:rPr>
      <w:rFonts w:ascii="Times New Roman" w:hAnsi="Times New Roman" w:cs="Times New Roman" w:hint="default"/>
      <w:b/>
      <w:bCs/>
      <w:spacing w:val="-10"/>
      <w:sz w:val="12"/>
      <w:szCs w:val="12"/>
    </w:rPr>
  </w:style>
  <w:style w:type="character" w:customStyle="1" w:styleId="FontStyle282">
    <w:name w:val="Font Style282"/>
    <w:basedOn w:val="a0"/>
    <w:rsid w:val="00F27DFD"/>
    <w:rPr>
      <w:rFonts w:ascii="Times New Roman" w:hAnsi="Times New Roman" w:cs="Times New Roman" w:hint="default"/>
      <w:b/>
      <w:bCs/>
      <w:spacing w:val="-10"/>
      <w:sz w:val="12"/>
      <w:szCs w:val="12"/>
    </w:rPr>
  </w:style>
  <w:style w:type="character" w:customStyle="1" w:styleId="apple-converted-space">
    <w:name w:val="apple-converted-space"/>
    <w:basedOn w:val="a0"/>
    <w:rsid w:val="00F27DFD"/>
  </w:style>
  <w:style w:type="character" w:customStyle="1" w:styleId="butback">
    <w:name w:val="butback"/>
    <w:basedOn w:val="a0"/>
    <w:rsid w:val="00F27DFD"/>
  </w:style>
  <w:style w:type="character" w:customStyle="1" w:styleId="submenu-table">
    <w:name w:val="submenu-table"/>
    <w:basedOn w:val="a0"/>
    <w:rsid w:val="00F27DFD"/>
  </w:style>
  <w:style w:type="character" w:customStyle="1" w:styleId="s1">
    <w:name w:val="s1"/>
    <w:rsid w:val="00F27DFD"/>
  </w:style>
  <w:style w:type="character" w:customStyle="1" w:styleId="3Tahoma">
    <w:name w:val="Основной текст (3) + Tahoma"/>
    <w:aliases w:val="9 pt,Полужирный"/>
    <w:basedOn w:val="a0"/>
    <w:rsid w:val="00F27DFD"/>
    <w:rPr>
      <w:rFonts w:ascii="Bookman Old Style" w:eastAsia="Bookman Old Style" w:hAnsi="Bookman Old Style" w:cs="Bookman Old Style" w:hint="default"/>
      <w:b/>
      <w:bCs/>
      <w:i w:val="0"/>
      <w:iCs w:val="0"/>
      <w:smallCaps w:val="0"/>
      <w:strike w:val="0"/>
      <w:dstrike w:val="0"/>
      <w:color w:val="000000"/>
      <w:spacing w:val="0"/>
      <w:w w:val="100"/>
      <w:position w:val="0"/>
      <w:sz w:val="22"/>
      <w:szCs w:val="22"/>
      <w:u w:val="none"/>
      <w:effect w:val="none"/>
      <w:lang w:val="en-US" w:eastAsia="en-US" w:bidi="en-US"/>
    </w:rPr>
  </w:style>
  <w:style w:type="character" w:customStyle="1" w:styleId="31">
    <w:name w:val="Основной текст (3)"/>
    <w:basedOn w:val="a0"/>
    <w:rsid w:val="00F27DFD"/>
    <w:rPr>
      <w:rFonts w:ascii="Arial Unicode MS" w:eastAsia="Arial Unicode MS" w:hAnsi="Arial Unicode MS" w:cs="Arial Unicode MS" w:hint="eastAsia"/>
      <w:b w:val="0"/>
      <w:bCs w:val="0"/>
      <w:i w:val="0"/>
      <w:iCs w:val="0"/>
      <w:smallCaps w:val="0"/>
      <w:strike w:val="0"/>
      <w:dstrike w:val="0"/>
      <w:color w:val="000000"/>
      <w:spacing w:val="0"/>
      <w:w w:val="100"/>
      <w:position w:val="0"/>
      <w:sz w:val="20"/>
      <w:szCs w:val="20"/>
      <w:u w:val="none"/>
      <w:effect w:val="none"/>
      <w:lang w:val="en-US" w:eastAsia="en-US" w:bidi="en-US"/>
    </w:rPr>
  </w:style>
  <w:style w:type="table" w:styleId="afb">
    <w:name w:val="Table Grid"/>
    <w:basedOn w:val="a1"/>
    <w:uiPriority w:val="59"/>
    <w:rsid w:val="00F27DFD"/>
    <w:pPr>
      <w:widowControl w:val="0"/>
      <w:autoSpaceDE w:val="0"/>
      <w:autoSpaceDN w:val="0"/>
      <w:adjustRightInd w:val="0"/>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c">
    <w:name w:val="Основной текст_"/>
    <w:basedOn w:val="a0"/>
    <w:link w:val="32"/>
    <w:rsid w:val="002A504D"/>
    <w:rPr>
      <w:rFonts w:ascii="Times New Roman" w:eastAsia="Times New Roman" w:hAnsi="Times New Roman" w:cs="Times New Roman"/>
      <w:shd w:val="clear" w:color="auto" w:fill="FFFFFF"/>
    </w:rPr>
  </w:style>
  <w:style w:type="paragraph" w:customStyle="1" w:styleId="32">
    <w:name w:val="Основной текст3"/>
    <w:basedOn w:val="a"/>
    <w:link w:val="afc"/>
    <w:rsid w:val="002A504D"/>
    <w:pPr>
      <w:shd w:val="clear" w:color="auto" w:fill="FFFFFF"/>
      <w:autoSpaceDE/>
      <w:autoSpaceDN/>
      <w:adjustRightInd/>
      <w:spacing w:after="60" w:line="0" w:lineRule="atLeast"/>
      <w:ind w:hanging="360"/>
      <w:jc w:val="center"/>
    </w:pPr>
    <w:rPr>
      <w:sz w:val="22"/>
      <w:szCs w:val="22"/>
      <w:lang w:eastAsia="en-US"/>
    </w:rPr>
  </w:style>
  <w:style w:type="character" w:customStyle="1" w:styleId="13">
    <w:name w:val="Основной текст1"/>
    <w:basedOn w:val="afc"/>
    <w:rsid w:val="008F7910"/>
    <w:rPr>
      <w:rFonts w:ascii="Times New Roman" w:eastAsia="Times New Roman" w:hAnsi="Times New Roman" w:cs="Times New Roman"/>
      <w:color w:val="000000"/>
      <w:spacing w:val="0"/>
      <w:w w:val="100"/>
      <w:position w:val="0"/>
      <w:sz w:val="24"/>
      <w:szCs w:val="24"/>
      <w:u w:val="single"/>
      <w:shd w:val="clear" w:color="auto" w:fill="FFFFFF"/>
      <w:lang w:val="en-US" w:eastAsia="en-US" w:bidi="en-US"/>
    </w:rPr>
  </w:style>
  <w:style w:type="character" w:customStyle="1" w:styleId="90">
    <w:name w:val="Заголовок 9 Знак"/>
    <w:basedOn w:val="a0"/>
    <w:link w:val="9"/>
    <w:semiHidden/>
    <w:rsid w:val="00F84908"/>
    <w:rPr>
      <w:rFonts w:asciiTheme="majorHAnsi" w:eastAsiaTheme="majorEastAsia" w:hAnsiTheme="majorHAnsi" w:cstheme="majorBidi"/>
      <w:i/>
      <w:iCs/>
      <w:color w:val="404040" w:themeColor="text1" w:themeTint="BF"/>
      <w:sz w:val="20"/>
      <w:szCs w:val="20"/>
      <w:lang w:eastAsia="ru-RU"/>
    </w:rPr>
  </w:style>
  <w:style w:type="paragraph" w:customStyle="1" w:styleId="FR1">
    <w:name w:val="FR1"/>
    <w:rsid w:val="00F46CB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andard">
    <w:name w:val="Standard"/>
    <w:rsid w:val="0049727E"/>
    <w:pPr>
      <w:widowControl w:val="0"/>
      <w:suppressAutoHyphens/>
      <w:autoSpaceDN w:val="0"/>
      <w:spacing w:after="0" w:line="240" w:lineRule="auto"/>
      <w:textAlignment w:val="baseline"/>
    </w:pPr>
    <w:rPr>
      <w:rFonts w:ascii="Arial" w:eastAsia="Lucida Sans Unicode" w:hAnsi="Arial" w:cs="Tahoma"/>
      <w:kern w:val="3"/>
      <w:sz w:val="21"/>
      <w:szCs w:val="24"/>
      <w:lang w:eastAsia="ru-RU"/>
    </w:rPr>
  </w:style>
  <w:style w:type="character" w:styleId="afd">
    <w:name w:val="page number"/>
    <w:basedOn w:val="a0"/>
    <w:rsid w:val="00D148F6"/>
  </w:style>
</w:styles>
</file>

<file path=word/webSettings.xml><?xml version="1.0" encoding="utf-8"?>
<w:webSettings xmlns:r="http://schemas.openxmlformats.org/officeDocument/2006/relationships" xmlns:w="http://schemas.openxmlformats.org/wordprocessingml/2006/main">
  <w:divs>
    <w:div w:id="245042769">
      <w:bodyDiv w:val="1"/>
      <w:marLeft w:val="0"/>
      <w:marRight w:val="0"/>
      <w:marTop w:val="0"/>
      <w:marBottom w:val="0"/>
      <w:divBdr>
        <w:top w:val="none" w:sz="0" w:space="0" w:color="auto"/>
        <w:left w:val="none" w:sz="0" w:space="0" w:color="auto"/>
        <w:bottom w:val="none" w:sz="0" w:space="0" w:color="auto"/>
        <w:right w:val="none" w:sz="0" w:space="0" w:color="auto"/>
      </w:divBdr>
    </w:div>
    <w:div w:id="876544184">
      <w:bodyDiv w:val="1"/>
      <w:marLeft w:val="0"/>
      <w:marRight w:val="0"/>
      <w:marTop w:val="0"/>
      <w:marBottom w:val="0"/>
      <w:divBdr>
        <w:top w:val="none" w:sz="0" w:space="0" w:color="auto"/>
        <w:left w:val="none" w:sz="0" w:space="0" w:color="auto"/>
        <w:bottom w:val="none" w:sz="0" w:space="0" w:color="auto"/>
        <w:right w:val="none" w:sz="0" w:space="0" w:color="auto"/>
      </w:divBdr>
    </w:div>
    <w:div w:id="19242218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magtu.informsystema.ru/uploader/fileUpload?name=2254.pdf&amp;show=dcatalogues/1/1129754/2254.pdf&amp;view=true"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magtu.informsystema.ru/uploader/fileUpload?name=1386.pdf&amp;show=dcatalogues/1/1123841/1386.pdf&amp;view=true" TargetMode="Externa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magtu.informsystema.ru/uploader/fileUpload?name=2672.pdf&amp;show=dcatalogues/1/1131411/2672.pdf&amp;view=true"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081975-3507-4D6F-BFED-E54371B97C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21</Pages>
  <Words>5520</Words>
  <Characters>31466</Characters>
  <Application>Microsoft Office Word</Application>
  <DocSecurity>0</DocSecurity>
  <Lines>262</Lines>
  <Paragraphs>73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36913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pro</dc:creator>
  <cp:lastModifiedBy>Nabster</cp:lastModifiedBy>
  <cp:revision>11</cp:revision>
  <dcterms:created xsi:type="dcterms:W3CDTF">2019-11-16T13:25:00Z</dcterms:created>
  <dcterms:modified xsi:type="dcterms:W3CDTF">2020-12-05T09:29:00Z</dcterms:modified>
</cp:coreProperties>
</file>