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C8" w:rsidRDefault="00181761" w:rsidP="00B900C8">
      <w:pPr>
        <w:widowControl/>
        <w:ind w:firstLine="0"/>
        <w:jc w:val="left"/>
      </w:pPr>
      <w:r>
        <w:rPr>
          <w:noProof/>
        </w:rPr>
        <w:drawing>
          <wp:inline distT="0" distB="0" distL="0" distR="0">
            <wp:extent cx="5695950" cy="922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0C8" w:rsidRDefault="00181761" w:rsidP="00B900C8">
      <w:pPr>
        <w:widowControl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857875" cy="6572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0C8" w:rsidRDefault="00181761" w:rsidP="00B900C8">
      <w:pPr>
        <w:pStyle w:val="Style9"/>
        <w:ind w:firstLine="0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>
            <wp:extent cx="6515100" cy="8572500"/>
            <wp:effectExtent l="19050" t="0" r="0" b="0"/>
            <wp:docPr id="5" name="Рисунок 5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97" w:rsidRPr="00A70109" w:rsidRDefault="00B900C8" w:rsidP="005A6497">
      <w:pPr>
        <w:pStyle w:val="Style9"/>
        <w:ind w:firstLine="720"/>
        <w:rPr>
          <w:b/>
          <w:bCs/>
        </w:rPr>
      </w:pPr>
      <w:r>
        <w:rPr>
          <w:b/>
          <w:bCs/>
          <w:iCs/>
        </w:rPr>
        <w:br w:type="page"/>
      </w:r>
      <w:r w:rsidR="005A6497" w:rsidRPr="00A70109">
        <w:rPr>
          <w:b/>
          <w:bCs/>
          <w:iCs/>
        </w:rPr>
        <w:lastRenderedPageBreak/>
        <w:t>1 Цели освоения дисциплины (модуля)</w:t>
      </w:r>
    </w:p>
    <w:p w:rsidR="005A6497" w:rsidRPr="00A70109" w:rsidRDefault="005A6497" w:rsidP="005A6497">
      <w:pPr>
        <w:pStyle w:val="Style9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9"/>
        <w:widowControl/>
        <w:ind w:firstLine="720"/>
      </w:pPr>
      <w:r w:rsidRPr="00A70109">
        <w:rPr>
          <w:bCs/>
        </w:rPr>
        <w:t>Целями освоения дисциплины (модуля)</w:t>
      </w:r>
      <w:r w:rsidRPr="00A70109">
        <w:rPr>
          <w:b/>
          <w:bCs/>
        </w:rPr>
        <w:t xml:space="preserve"> </w:t>
      </w:r>
      <w:r w:rsidRPr="00A70109">
        <w:t>«Безопасность жизнедеятельности»</w:t>
      </w:r>
      <w:r w:rsidRPr="00A70109">
        <w:rPr>
          <w:rStyle w:val="FontStyle16"/>
          <w:sz w:val="24"/>
          <w:szCs w:val="24"/>
        </w:rPr>
        <w:t xml:space="preserve"> </w:t>
      </w:r>
      <w:r w:rsidRPr="00A70109">
        <w:t>я</w:t>
      </w:r>
      <w:r w:rsidRPr="00A70109">
        <w:t>в</w:t>
      </w:r>
      <w:r w:rsidRPr="00A70109">
        <w:t>ляется:</w:t>
      </w:r>
    </w:p>
    <w:p w:rsidR="005A6497" w:rsidRPr="00A70109" w:rsidRDefault="005A6497" w:rsidP="005A6497">
      <w:pPr>
        <w:pStyle w:val="Style9"/>
        <w:widowControl/>
        <w:ind w:firstLine="720"/>
      </w:pPr>
      <w:r w:rsidRPr="00A70109">
        <w:t>- формирование знаний и навыков, необходимых для создания безопасных усл</w:t>
      </w:r>
      <w:r w:rsidRPr="00A70109">
        <w:t>о</w:t>
      </w:r>
      <w:r w:rsidRPr="00A70109">
        <w:t>вий деятельности при использовании техники и технологических процессов;</w:t>
      </w:r>
    </w:p>
    <w:p w:rsidR="005A6497" w:rsidRPr="00A70109" w:rsidRDefault="005A6497" w:rsidP="005A6497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A70109">
        <w:t>- формирование знаний и навыков, необходимых при прогнозировании и ликв</w:t>
      </w:r>
      <w:r w:rsidRPr="00A70109">
        <w:t>и</w:t>
      </w:r>
      <w:r w:rsidRPr="00A70109">
        <w:t>дации последствий стихийных бедствий, аварий и катастроф.</w:t>
      </w:r>
    </w:p>
    <w:p w:rsidR="005A6497" w:rsidRPr="00A70109" w:rsidRDefault="005A6497" w:rsidP="005A6497">
      <w:pPr>
        <w:pStyle w:val="Style3"/>
        <w:widowControl/>
        <w:ind w:firstLine="720"/>
        <w:rPr>
          <w:rStyle w:val="FontStyle21"/>
          <w:sz w:val="24"/>
          <w:szCs w:val="24"/>
        </w:rPr>
      </w:pPr>
    </w:p>
    <w:p w:rsidR="005A6497" w:rsidRPr="00A70109" w:rsidRDefault="005A6497" w:rsidP="005A649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A70109">
        <w:rPr>
          <w:rStyle w:val="FontStyle21"/>
          <w:sz w:val="24"/>
          <w:szCs w:val="24"/>
        </w:rPr>
        <w:t>2 Место дисциплины (модуля) в структуре образовательной программы подг</w:t>
      </w:r>
      <w:r w:rsidRPr="00A70109">
        <w:rPr>
          <w:rStyle w:val="FontStyle21"/>
          <w:sz w:val="24"/>
          <w:szCs w:val="24"/>
        </w:rPr>
        <w:t>о</w:t>
      </w:r>
      <w:r w:rsidRPr="00A70109">
        <w:rPr>
          <w:rStyle w:val="FontStyle21"/>
          <w:sz w:val="24"/>
          <w:szCs w:val="24"/>
        </w:rPr>
        <w:t xml:space="preserve">товки бакалавра </w:t>
      </w:r>
    </w:p>
    <w:p w:rsidR="005A6497" w:rsidRPr="00A70109" w:rsidRDefault="005A6497" w:rsidP="005A649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5A6497" w:rsidRPr="00A70109" w:rsidRDefault="005A6497" w:rsidP="005A6497">
      <w:pPr>
        <w:pStyle w:val="Style3"/>
        <w:widowControl/>
        <w:ind w:firstLine="720"/>
      </w:pPr>
      <w:r w:rsidRPr="00A70109">
        <w:t>Дисциплина «Безопасность жизнедеятельности» входит в базовую часть блока 1 образовательной программы.</w:t>
      </w:r>
    </w:p>
    <w:p w:rsidR="005A6497" w:rsidRPr="00A70109" w:rsidRDefault="005A6497" w:rsidP="005A6497">
      <w:pPr>
        <w:pStyle w:val="Style3"/>
        <w:ind w:firstLine="720"/>
      </w:pPr>
      <w:r w:rsidRPr="00A70109">
        <w:rPr>
          <w:bCs/>
        </w:rPr>
        <w:t>Для изучения дисциплины</w:t>
      </w:r>
      <w:r w:rsidRPr="00A70109">
        <w:t xml:space="preserve"> </w:t>
      </w:r>
      <w:r w:rsidRPr="00A70109">
        <w:rPr>
          <w:bCs/>
        </w:rPr>
        <w:t>необходимы знания (умения, навыки), сформирова</w:t>
      </w:r>
      <w:r w:rsidRPr="00A70109">
        <w:rPr>
          <w:bCs/>
        </w:rPr>
        <w:t>н</w:t>
      </w:r>
      <w:r w:rsidRPr="00A70109">
        <w:rPr>
          <w:bCs/>
        </w:rPr>
        <w:t>ные в результате изучения</w:t>
      </w:r>
      <w:r w:rsidRPr="00A70109">
        <w:t xml:space="preserve"> дисциплин «Концепция современного естествознания», «Информатика».</w:t>
      </w:r>
    </w:p>
    <w:p w:rsidR="005A6497" w:rsidRPr="00A70109" w:rsidRDefault="005A6497" w:rsidP="005A6497">
      <w:pPr>
        <w:pStyle w:val="Style3"/>
        <w:widowControl/>
        <w:ind w:firstLine="720"/>
      </w:pPr>
      <w:r w:rsidRPr="00A70109">
        <w:t xml:space="preserve">Знания </w:t>
      </w:r>
      <w:r w:rsidRPr="00A70109">
        <w:rPr>
          <w:bCs/>
        </w:rPr>
        <w:t>(умения, навыки), полученные</w:t>
      </w:r>
      <w:r w:rsidRPr="00A70109">
        <w:t xml:space="preserve"> при изучении данной дисциплины будут необходимы при итоговой государственной аттестации и производственной деятельн</w:t>
      </w:r>
      <w:r w:rsidRPr="00A70109">
        <w:t>о</w:t>
      </w:r>
      <w:r w:rsidRPr="00A70109">
        <w:t>сти.</w:t>
      </w:r>
    </w:p>
    <w:p w:rsidR="005A6497" w:rsidRPr="00A70109" w:rsidRDefault="005A6497" w:rsidP="005A6497">
      <w:pPr>
        <w:pStyle w:val="Style3"/>
        <w:widowControl/>
        <w:ind w:firstLine="720"/>
      </w:pPr>
    </w:p>
    <w:p w:rsidR="005A6497" w:rsidRPr="00A70109" w:rsidRDefault="005A6497" w:rsidP="005A6497">
      <w:pPr>
        <w:pStyle w:val="Style3"/>
        <w:widowControl/>
        <w:ind w:firstLine="11"/>
        <w:rPr>
          <w:rStyle w:val="FontStyle21"/>
          <w:b/>
          <w:sz w:val="24"/>
          <w:szCs w:val="24"/>
        </w:rPr>
      </w:pPr>
      <w:r w:rsidRPr="00A70109">
        <w:rPr>
          <w:rStyle w:val="FontStyle21"/>
          <w:sz w:val="24"/>
          <w:szCs w:val="24"/>
        </w:rPr>
        <w:t>3 Компетенции обучающегося, формируемые в результате освоения</w:t>
      </w:r>
    </w:p>
    <w:p w:rsidR="005A6497" w:rsidRPr="00A70109" w:rsidRDefault="005A6497" w:rsidP="005A6497">
      <w:pPr>
        <w:pStyle w:val="Style3"/>
        <w:widowControl/>
        <w:ind w:firstLine="11"/>
        <w:rPr>
          <w:rStyle w:val="FontStyle21"/>
          <w:b/>
          <w:sz w:val="24"/>
          <w:szCs w:val="24"/>
        </w:rPr>
      </w:pPr>
      <w:r w:rsidRPr="00A70109">
        <w:rPr>
          <w:rStyle w:val="FontStyle21"/>
          <w:sz w:val="24"/>
          <w:szCs w:val="24"/>
        </w:rPr>
        <w:t xml:space="preserve">дисциплины </w:t>
      </w:r>
      <w:r w:rsidRPr="00A70109">
        <w:rPr>
          <w:b/>
        </w:rPr>
        <w:t>и планируемые результаты обучения</w:t>
      </w:r>
    </w:p>
    <w:p w:rsidR="005A6497" w:rsidRPr="00A70109" w:rsidRDefault="005A6497" w:rsidP="005A6497">
      <w:pPr>
        <w:pStyle w:val="Style3"/>
        <w:widowControl/>
        <w:ind w:firstLine="720"/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  <w:r w:rsidRPr="00A70109">
        <w:rPr>
          <w:bCs/>
        </w:rPr>
        <w:t>В результате освоения дисциплины (модуля) «Безопасность жизнедеятельности» обучающийся должен обладать следующими компетенциями:</w:t>
      </w: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5A6497" w:rsidRPr="00A70109" w:rsidTr="00737DE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Структурный</w:t>
            </w:r>
          </w:p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элемент</w:t>
            </w:r>
          </w:p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Планируемые результаты обучения</w:t>
            </w:r>
          </w:p>
        </w:tc>
      </w:tr>
      <w:tr w:rsidR="005A6497" w:rsidRPr="00A70109" w:rsidTr="00737DE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34"/>
              <w:rPr>
                <w:b/>
                <w:bCs/>
              </w:rPr>
            </w:pPr>
            <w:r w:rsidRPr="00A70109">
              <w:rPr>
                <w:rStyle w:val="FontStyle21"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5A6497" w:rsidRPr="00A70109" w:rsidTr="00737DE7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>Знать</w:t>
            </w:r>
            <w:r w:rsidRPr="00A70109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34"/>
              <w:rPr>
                <w:rStyle w:val="FontStyle16"/>
                <w:b w:val="0"/>
                <w:sz w:val="24"/>
                <w:szCs w:val="24"/>
              </w:rPr>
            </w:pPr>
            <w:r w:rsidRPr="00A70109">
              <w:t>- механизм действия ОВПФ на организм человека</w:t>
            </w:r>
            <w:r w:rsidRPr="00A70109">
              <w:rPr>
                <w:rStyle w:val="FontStyle16"/>
                <w:sz w:val="24"/>
                <w:szCs w:val="24"/>
              </w:rPr>
              <w:t>;</w:t>
            </w:r>
          </w:p>
          <w:p w:rsidR="005A6497" w:rsidRPr="005A6497" w:rsidRDefault="005A6497" w:rsidP="005A6497">
            <w:pPr>
              <w:ind w:firstLine="34"/>
              <w:rPr>
                <w:rStyle w:val="FontStyle16"/>
                <w:b w:val="0"/>
                <w:sz w:val="24"/>
                <w:szCs w:val="24"/>
              </w:rPr>
            </w:pPr>
            <w:r w:rsidRPr="00A70109">
              <w:rPr>
                <w:rStyle w:val="FontStyle16"/>
                <w:sz w:val="24"/>
                <w:szCs w:val="24"/>
              </w:rPr>
              <w:t xml:space="preserve">- </w:t>
            </w:r>
            <w:r w:rsidRPr="005A6497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</w:t>
            </w:r>
            <w:r w:rsidRPr="005A6497">
              <w:rPr>
                <w:rStyle w:val="FontStyle16"/>
                <w:b w:val="0"/>
                <w:sz w:val="24"/>
                <w:szCs w:val="24"/>
              </w:rPr>
              <w:t>е</w:t>
            </w:r>
            <w:r w:rsidRPr="005A6497">
              <w:rPr>
                <w:rStyle w:val="FontStyle16"/>
                <w:b w:val="0"/>
                <w:sz w:val="24"/>
                <w:szCs w:val="24"/>
              </w:rPr>
              <w:t>ления от возможных последствий аварий, катастроф, стихийных бедствий;</w:t>
            </w:r>
          </w:p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rPr>
                <w:rStyle w:val="FontStyle16"/>
                <w:sz w:val="24"/>
                <w:szCs w:val="24"/>
              </w:rPr>
              <w:t xml:space="preserve">- </w:t>
            </w:r>
            <w:r w:rsidRPr="00A70109">
              <w:t>основные правила БЖД;</w:t>
            </w:r>
            <w:r w:rsidRPr="00A70109">
              <w:rPr>
                <w:vertAlign w:val="superscript"/>
              </w:rPr>
              <w:t xml:space="preserve"> </w:t>
            </w:r>
            <w:r w:rsidRPr="00A70109">
              <w:t>методические, нормативные и руковод</w:t>
            </w:r>
            <w:r w:rsidRPr="00A70109">
              <w:t>я</w:t>
            </w:r>
            <w:r w:rsidRPr="00A70109">
              <w:t>щие материалы, касающиеся выполняемой работы.</w:t>
            </w:r>
          </w:p>
        </w:tc>
      </w:tr>
      <w:tr w:rsidR="005A6497" w:rsidRPr="00A70109" w:rsidTr="00737DE7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34"/>
            </w:pPr>
            <w:r w:rsidRPr="00A70109">
              <w:rPr>
                <w:bCs/>
              </w:rPr>
              <w:t xml:space="preserve">- </w:t>
            </w:r>
            <w:r w:rsidRPr="00A70109">
              <w:t>подбирать средства индивидуальной защиты работников;</w:t>
            </w:r>
          </w:p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t xml:space="preserve">- </w:t>
            </w:r>
            <w:r w:rsidRPr="00A70109">
              <w:rPr>
                <w:bCs/>
              </w:rPr>
              <w:t>контролировать выполнение требований по охране труда и техн</w:t>
            </w:r>
            <w:r w:rsidRPr="00A70109">
              <w:rPr>
                <w:bCs/>
              </w:rPr>
              <w:t>и</w:t>
            </w:r>
            <w:r w:rsidRPr="00A70109">
              <w:rPr>
                <w:bCs/>
              </w:rPr>
              <w:t>ке безопасности в конкретной сфере деятельности;</w:t>
            </w:r>
          </w:p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 xml:space="preserve">- </w:t>
            </w:r>
            <w:r w:rsidRPr="00A70109">
              <w:t>распознавать эффективные способы защиты человека от неэ</w:t>
            </w:r>
            <w:r w:rsidRPr="00A70109">
              <w:t>ф</w:t>
            </w:r>
            <w:r w:rsidRPr="00A70109">
              <w:t>фективных.</w:t>
            </w:r>
          </w:p>
        </w:tc>
      </w:tr>
      <w:tr w:rsidR="005A6497" w:rsidRPr="00A70109" w:rsidTr="00737DE7">
        <w:trPr>
          <w:trHeight w:val="1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34"/>
            </w:pPr>
            <w:r w:rsidRPr="00A70109">
              <w:rPr>
                <w:bCs/>
              </w:rPr>
              <w:t xml:space="preserve">- </w:t>
            </w:r>
            <w:r w:rsidRPr="00A70109">
              <w:t>практическими навыками использования защитных мер; осно</w:t>
            </w:r>
            <w:r w:rsidRPr="00A70109">
              <w:t>в</w:t>
            </w:r>
            <w:r w:rsidRPr="00A70109">
              <w:t>ными методами решения задач в условиях чрезвычайных ситуаций;</w:t>
            </w:r>
          </w:p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t xml:space="preserve">- методами </w:t>
            </w:r>
            <w:r w:rsidRPr="00A70109">
              <w:rPr>
                <w:bCs/>
              </w:rPr>
              <w:t xml:space="preserve"> применения современных средств защиты от опасн</w:t>
            </w:r>
            <w:r w:rsidRPr="00A70109">
              <w:rPr>
                <w:bCs/>
              </w:rPr>
              <w:t>о</w:t>
            </w:r>
            <w:r w:rsidRPr="00A70109">
              <w:rPr>
                <w:bCs/>
              </w:rPr>
              <w:t>стей и основными мерами по ликвидации их последствий;</w:t>
            </w:r>
          </w:p>
          <w:p w:rsidR="005A6497" w:rsidRPr="00A70109" w:rsidRDefault="005A6497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 xml:space="preserve">- </w:t>
            </w:r>
            <w:r w:rsidRPr="00A70109">
              <w:t>способами совершенствования профессиональных знаний и ум</w:t>
            </w:r>
            <w:r w:rsidRPr="00A70109">
              <w:t>е</w:t>
            </w:r>
            <w:r w:rsidRPr="00A70109">
              <w:t>ний путем использования возможностей информационной среды.</w:t>
            </w:r>
          </w:p>
        </w:tc>
      </w:tr>
    </w:tbl>
    <w:p w:rsidR="005A6497" w:rsidRPr="00A70109" w:rsidRDefault="005A6497" w:rsidP="005A6497">
      <w:pPr>
        <w:pStyle w:val="Style3"/>
        <w:widowControl/>
        <w:ind w:firstLine="720"/>
        <w:rPr>
          <w:bCs/>
        </w:rPr>
        <w:sectPr w:rsidR="005A6497" w:rsidRPr="00A70109" w:rsidSect="0083796E">
          <w:footerReference w:type="even" r:id="rId10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5A6497" w:rsidRPr="00A70109" w:rsidRDefault="005A6497" w:rsidP="005A6497">
      <w:pPr>
        <w:outlineLvl w:val="0"/>
        <w:rPr>
          <w:bCs/>
        </w:rPr>
      </w:pPr>
      <w:r w:rsidRPr="00A70109">
        <w:rPr>
          <w:b/>
          <w:bCs/>
        </w:rPr>
        <w:lastRenderedPageBreak/>
        <w:t xml:space="preserve">4 Структура и содержание дисциплины для </w:t>
      </w:r>
      <w:r w:rsidR="005E6573">
        <w:rPr>
          <w:b/>
          <w:bCs/>
        </w:rPr>
        <w:t>дистанционной</w:t>
      </w:r>
      <w:r w:rsidRPr="00A70109">
        <w:rPr>
          <w:b/>
          <w:bCs/>
        </w:rPr>
        <w:t xml:space="preserve"> формы обучения</w:t>
      </w:r>
    </w:p>
    <w:p w:rsidR="005A6497" w:rsidRPr="00A70109" w:rsidRDefault="005A6497" w:rsidP="005A6497">
      <w:pPr>
        <w:rPr>
          <w:bCs/>
        </w:rPr>
      </w:pPr>
    </w:p>
    <w:p w:rsidR="005A6497" w:rsidRPr="00A70109" w:rsidRDefault="005A6497" w:rsidP="005A6497">
      <w:pPr>
        <w:rPr>
          <w:bCs/>
        </w:rPr>
      </w:pPr>
      <w:r w:rsidRPr="00A70109">
        <w:rPr>
          <w:bCs/>
        </w:rPr>
        <w:t xml:space="preserve">Общая трудоемкость дисциплины составляет </w:t>
      </w:r>
      <w:r w:rsidRPr="00A70109">
        <w:rPr>
          <w:bCs/>
          <w:u w:val="single"/>
        </w:rPr>
        <w:t>4</w:t>
      </w:r>
      <w:r w:rsidRPr="00A70109">
        <w:rPr>
          <w:bCs/>
        </w:rPr>
        <w:t xml:space="preserve"> единицы </w:t>
      </w:r>
      <w:r w:rsidRPr="00A70109">
        <w:rPr>
          <w:bCs/>
          <w:u w:val="single"/>
        </w:rPr>
        <w:t>144</w:t>
      </w:r>
      <w:r w:rsidRPr="00A70109">
        <w:rPr>
          <w:bCs/>
        </w:rPr>
        <w:t xml:space="preserve"> акад. часов, в том числе: </w:t>
      </w:r>
    </w:p>
    <w:p w:rsidR="005A6497" w:rsidRPr="00A70109" w:rsidRDefault="005A6497" w:rsidP="005A6497">
      <w:pPr>
        <w:rPr>
          <w:bCs/>
        </w:rPr>
      </w:pPr>
      <w:r w:rsidRPr="00A70109">
        <w:rPr>
          <w:bCs/>
        </w:rPr>
        <w:t xml:space="preserve">-контактная работа </w:t>
      </w:r>
      <w:r w:rsidRPr="00A70109">
        <w:rPr>
          <w:bCs/>
          <w:u w:val="single"/>
        </w:rPr>
        <w:t>8,6</w:t>
      </w:r>
      <w:r w:rsidRPr="00A70109">
        <w:rPr>
          <w:bCs/>
        </w:rPr>
        <w:t xml:space="preserve"> акад. часов:</w:t>
      </w:r>
    </w:p>
    <w:p w:rsidR="005A6497" w:rsidRPr="00A70109" w:rsidRDefault="005A6497" w:rsidP="005A6497">
      <w:pPr>
        <w:rPr>
          <w:bCs/>
        </w:rPr>
      </w:pPr>
      <w:r w:rsidRPr="00A70109">
        <w:rPr>
          <w:bCs/>
        </w:rPr>
        <w:t>-аудиторная 6 акад.часа;</w:t>
      </w:r>
    </w:p>
    <w:p w:rsidR="005A6497" w:rsidRPr="00A70109" w:rsidRDefault="005A6497" w:rsidP="005A6497">
      <w:pPr>
        <w:rPr>
          <w:bCs/>
        </w:rPr>
      </w:pPr>
      <w:r w:rsidRPr="00A70109">
        <w:rPr>
          <w:bCs/>
        </w:rPr>
        <w:t xml:space="preserve">-внеаудиторная </w:t>
      </w:r>
      <w:r w:rsidRPr="00A70109">
        <w:rPr>
          <w:bCs/>
          <w:u w:val="single"/>
        </w:rPr>
        <w:t>2,6</w:t>
      </w:r>
      <w:r w:rsidRPr="00A70109">
        <w:rPr>
          <w:bCs/>
        </w:rPr>
        <w:t xml:space="preserve"> акад.часа;</w:t>
      </w:r>
    </w:p>
    <w:p w:rsidR="005A6497" w:rsidRPr="00A70109" w:rsidRDefault="005A6497" w:rsidP="005A6497">
      <w:pPr>
        <w:rPr>
          <w:bCs/>
        </w:rPr>
      </w:pPr>
      <w:r w:rsidRPr="00A70109">
        <w:rPr>
          <w:bCs/>
        </w:rPr>
        <w:t xml:space="preserve">-самостоятельная работа </w:t>
      </w:r>
      <w:r w:rsidRPr="00A70109">
        <w:rPr>
          <w:bCs/>
          <w:u w:val="single"/>
        </w:rPr>
        <w:t>126,7+8,7</w:t>
      </w:r>
      <w:r w:rsidRPr="00A70109">
        <w:rPr>
          <w:bCs/>
        </w:rPr>
        <w:t xml:space="preserve"> акад. часа</w:t>
      </w:r>
    </w:p>
    <w:p w:rsidR="005A6497" w:rsidRPr="00A70109" w:rsidRDefault="005A6497" w:rsidP="005A6497">
      <w:pPr>
        <w:rPr>
          <w:bCs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651"/>
        <w:gridCol w:w="511"/>
        <w:gridCol w:w="934"/>
        <w:gridCol w:w="936"/>
        <w:gridCol w:w="1275"/>
        <w:gridCol w:w="1056"/>
        <w:gridCol w:w="2710"/>
        <w:gridCol w:w="2825"/>
        <w:gridCol w:w="1564"/>
      </w:tblGrid>
      <w:tr w:rsidR="005A6497" w:rsidRPr="00A70109" w:rsidTr="00737DE7">
        <w:trPr>
          <w:cantSplit/>
          <w:trHeight w:val="962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Раздел/тема</w:t>
            </w:r>
          </w:p>
          <w:p w:rsidR="005A6497" w:rsidRPr="00A70109" w:rsidRDefault="005A6497" w:rsidP="005A6497">
            <w:pPr>
              <w:ind w:firstLine="0"/>
              <w:jc w:val="center"/>
            </w:pPr>
            <w:r w:rsidRPr="00A70109">
              <w:t>дисциплины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Курс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Аудиторная</w:t>
            </w:r>
          </w:p>
          <w:p w:rsidR="005A6497" w:rsidRPr="00A70109" w:rsidRDefault="005A6497" w:rsidP="005A6497">
            <w:pPr>
              <w:ind w:firstLine="0"/>
              <w:jc w:val="center"/>
            </w:pPr>
            <w:r w:rsidRPr="00A70109">
              <w:t>контактная работа</w:t>
            </w:r>
          </w:p>
          <w:p w:rsidR="005A6497" w:rsidRPr="00A70109" w:rsidRDefault="005A6497" w:rsidP="005A6497">
            <w:pPr>
              <w:ind w:firstLine="0"/>
              <w:jc w:val="center"/>
            </w:pPr>
            <w:r w:rsidRPr="00A70109">
              <w:t>(в акад. часах)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 xml:space="preserve">Самостоятельная </w:t>
            </w:r>
          </w:p>
          <w:p w:rsidR="005A6497" w:rsidRPr="00A70109" w:rsidRDefault="005A6497" w:rsidP="005A6497">
            <w:pPr>
              <w:ind w:firstLine="0"/>
              <w:jc w:val="center"/>
            </w:pPr>
            <w:r w:rsidRPr="00A70109">
              <w:t>работа (в акад. часах)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Вид самостоятельной работы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t>Формы текущего контр</w:t>
            </w:r>
            <w:r w:rsidRPr="00A70109">
              <w:t>о</w:t>
            </w:r>
            <w:r w:rsidRPr="00A70109">
              <w:t>ля успеваемости и пром</w:t>
            </w:r>
            <w:r w:rsidRPr="00A70109">
              <w:t>е</w:t>
            </w:r>
            <w:r w:rsidRPr="00A70109">
              <w:t>жуточной</w:t>
            </w:r>
            <w:r w:rsidR="005E6573">
              <w:t xml:space="preserve"> </w:t>
            </w:r>
            <w:r w:rsidRPr="00A70109">
              <w:t>аттестации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Код и структурный эл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мент компетенции</w:t>
            </w:r>
          </w:p>
        </w:tc>
      </w:tr>
      <w:tr w:rsidR="005A6497" w:rsidRPr="00A70109" w:rsidTr="00737DE7">
        <w:trPr>
          <w:cantSplit/>
          <w:trHeight w:val="1639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Лекции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Лаборат.</w:t>
            </w:r>
          </w:p>
          <w:p w:rsidR="005A6497" w:rsidRPr="00A70109" w:rsidRDefault="005A6497" w:rsidP="005A6497">
            <w:pPr>
              <w:ind w:firstLine="0"/>
              <w:jc w:val="center"/>
            </w:pPr>
            <w:r w:rsidRPr="00A70109">
              <w:t>занятия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Практич.</w:t>
            </w:r>
          </w:p>
          <w:p w:rsidR="005A6497" w:rsidRPr="00A70109" w:rsidRDefault="005A6497" w:rsidP="005A6497">
            <w:pPr>
              <w:ind w:firstLine="0"/>
              <w:jc w:val="center"/>
            </w:pPr>
            <w:r w:rsidRPr="00A70109">
              <w:t>занятия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</w:pP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</w:p>
        </w:tc>
      </w:tr>
      <w:tr w:rsidR="005A6497" w:rsidRPr="00A70109" w:rsidTr="00737DE7">
        <w:trPr>
          <w:trHeight w:val="40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85"/>
              </w:tabs>
              <w:ind w:left="0" w:firstLine="0"/>
              <w:jc w:val="left"/>
            </w:pPr>
            <w:r w:rsidRPr="00A70109">
              <w:t>Теоретические осн</w:t>
            </w:r>
            <w:r w:rsidRPr="00A70109">
              <w:t>о</w:t>
            </w:r>
            <w:r w:rsidRPr="00A70109">
              <w:t>вы безопасного и бе</w:t>
            </w:r>
            <w:r w:rsidRPr="00A70109">
              <w:t>з</w:t>
            </w:r>
            <w:r w:rsidRPr="00A70109">
              <w:t>вредного взаимодейс</w:t>
            </w:r>
            <w:r w:rsidRPr="00A70109">
              <w:t>т</w:t>
            </w:r>
            <w:r w:rsidRPr="00A70109">
              <w:t>вия человека со средой обитания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0,3/0,3И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1356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85"/>
              </w:tabs>
              <w:ind w:left="0" w:firstLine="0"/>
              <w:jc w:val="left"/>
            </w:pPr>
            <w:r w:rsidRPr="00A70109">
              <w:t>Формирование опа</w:t>
            </w:r>
            <w:r w:rsidRPr="00A70109">
              <w:t>с</w:t>
            </w:r>
            <w:r w:rsidRPr="00A70109">
              <w:t>ностей в производстве</w:t>
            </w:r>
            <w:r w:rsidRPr="00A70109">
              <w:t>н</w:t>
            </w:r>
            <w:r w:rsidRPr="00A70109">
              <w:t>ной среде. Идентифик</w:t>
            </w:r>
            <w:r w:rsidRPr="00A70109">
              <w:t>а</w:t>
            </w:r>
            <w:r w:rsidRPr="00A70109">
              <w:t>ция вредных и опасных факторов технических систем: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40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 w:rsidRPr="00A70109">
              <w:t>Производственный шум, ультразвук и и</w:t>
            </w:r>
            <w:r w:rsidRPr="00A70109">
              <w:t>н</w:t>
            </w:r>
            <w:r w:rsidRPr="00A70109">
              <w:t>фразвук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highlight w:val="yellow"/>
              </w:rPr>
            </w:pPr>
            <w:r w:rsidRPr="00A70109"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30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 w:rsidRPr="00A70109">
              <w:t xml:space="preserve">Производственная </w:t>
            </w:r>
            <w:r w:rsidRPr="00A70109">
              <w:lastRenderedPageBreak/>
              <w:t>вибрация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lastRenderedPageBreak/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lastRenderedPageBreak/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lastRenderedPageBreak/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lastRenderedPageBreak/>
              <w:t>ОК-9 – зув</w:t>
            </w:r>
          </w:p>
        </w:tc>
      </w:tr>
      <w:tr w:rsidR="005A6497" w:rsidRPr="00A70109" w:rsidTr="00737DE7">
        <w:trPr>
          <w:trHeight w:val="141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 w:rsidRPr="00A70109">
              <w:lastRenderedPageBreak/>
              <w:t>Гигиенические осн</w:t>
            </w:r>
            <w:r w:rsidRPr="00A70109">
              <w:t>о</w:t>
            </w:r>
            <w:r w:rsidRPr="00A70109">
              <w:t>вы производственного освещения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1405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 w:rsidRPr="00A70109">
              <w:t>Воздух рабочей зоны предприятий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1405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left"/>
            </w:pPr>
            <w:r w:rsidRPr="00A70109">
              <w:t>Электромагнитные излучения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11,6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26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</w:pPr>
            <w:r w:rsidRPr="00A70109">
              <w:t>Электробезопасность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highlight w:val="yellow"/>
              </w:rPr>
            </w:pPr>
            <w:r w:rsidRPr="00A70109"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40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</w:pPr>
            <w:r w:rsidRPr="00A70109">
              <w:t>Пожарная безопа</w:t>
            </w:r>
            <w:r w:rsidRPr="00A70109">
              <w:t>с</w:t>
            </w:r>
            <w:r w:rsidRPr="00A70109">
              <w:t>ность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136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</w:pPr>
            <w:r w:rsidRPr="00A70109">
              <w:t>Технические методы и средства повышения безопасности и экол</w:t>
            </w:r>
            <w:r w:rsidRPr="00A70109">
              <w:t>о</w:t>
            </w:r>
            <w:r w:rsidRPr="00A70109">
              <w:t>гичности производс</w:t>
            </w:r>
            <w:r w:rsidRPr="00A70109">
              <w:t>т</w:t>
            </w:r>
            <w:r w:rsidRPr="00A70109">
              <w:t>венных систем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0,5/0,5И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2/2И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87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left"/>
            </w:pPr>
            <w:r w:rsidRPr="00A70109">
              <w:t>Прогнозирование и ликвидация чрезвыча</w:t>
            </w:r>
            <w:r w:rsidRPr="00A70109">
              <w:t>й</w:t>
            </w:r>
            <w:r w:rsidRPr="00A70109">
              <w:t>ных ситуаций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0,2/0,2И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2/2И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12,1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4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left"/>
            </w:pPr>
            <w:r w:rsidRPr="00A70109">
              <w:lastRenderedPageBreak/>
              <w:t>Правовые и организ</w:t>
            </w:r>
            <w:r w:rsidRPr="00A70109">
              <w:t>а</w:t>
            </w:r>
            <w:r w:rsidRPr="00A70109">
              <w:t>ционные основы без</w:t>
            </w:r>
            <w:r w:rsidRPr="00A70109">
              <w:t>о</w:t>
            </w:r>
            <w:r w:rsidRPr="00A70109">
              <w:t>пасности жизнедеятел</w:t>
            </w:r>
            <w:r w:rsidRPr="00A70109">
              <w:t>ь</w:t>
            </w:r>
            <w:r w:rsidRPr="00A70109">
              <w:t>ности. Управление без</w:t>
            </w:r>
            <w:r w:rsidRPr="00A70109">
              <w:t>о</w:t>
            </w:r>
            <w:r w:rsidRPr="00A70109">
              <w:t>пасностью жизнеде</w:t>
            </w:r>
            <w:r w:rsidRPr="00A70109">
              <w:t>я</w:t>
            </w:r>
            <w:r w:rsidRPr="00A70109">
              <w:t>тельности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</w:pPr>
            <w:r w:rsidRPr="00A70109">
              <w:t>0,3/0,3И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highlight w:val="yellow"/>
              </w:rPr>
            </w:pPr>
            <w:r w:rsidRPr="00A70109">
              <w:t>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5A6497" w:rsidRPr="00A70109" w:rsidTr="00737DE7">
        <w:trPr>
          <w:trHeight w:val="40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Default"/>
              <w:jc w:val="both"/>
            </w:pPr>
            <w:r w:rsidRPr="00A70109">
              <w:t>Подготовка к экзамену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A70109">
              <w:rPr>
                <w:color w:val="000000"/>
              </w:rPr>
              <w:t>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Экзамен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</w:tr>
      <w:tr w:rsidR="005A6497" w:rsidRPr="00A70109" w:rsidTr="00737DE7">
        <w:trPr>
          <w:trHeight w:val="40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</w:pPr>
            <w:r w:rsidRPr="00A70109">
              <w:t>Итого за семестр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2/2И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4/4И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6/6И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126,7+8,7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</w:tr>
      <w:tr w:rsidR="005A6497" w:rsidRPr="00A70109" w:rsidTr="00737DE7">
        <w:trPr>
          <w:cantSplit/>
          <w:trHeight w:val="609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rPr>
                <w:bCs/>
              </w:rPr>
            </w:pPr>
            <w:r w:rsidRPr="00A70109">
              <w:rPr>
                <w:bCs/>
              </w:rPr>
              <w:t>Итого по дисциплине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8,6/6И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126,7+8,7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  <w:rPr>
                <w:iCs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Экзамен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</w:pPr>
          </w:p>
        </w:tc>
      </w:tr>
    </w:tbl>
    <w:p w:rsidR="005A6497" w:rsidRPr="00A70109" w:rsidRDefault="005A6497" w:rsidP="005A6497">
      <w:r w:rsidRPr="00A70109">
        <w:rPr>
          <w:rStyle w:val="FontStyle18"/>
          <w:sz w:val="24"/>
          <w:szCs w:val="24"/>
        </w:rPr>
        <w:t xml:space="preserve">И – в том числе, </w:t>
      </w:r>
      <w:r w:rsidRPr="00A70109">
        <w:t>часы, отведенные на работу в интерактивной форме.</w:t>
      </w: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  <w:sectPr w:rsidR="005A6497" w:rsidRPr="00A70109" w:rsidSect="009066D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A6497" w:rsidRPr="00A70109" w:rsidRDefault="005A6497" w:rsidP="005A6497">
      <w:pPr>
        <w:outlineLvl w:val="0"/>
        <w:rPr>
          <w:b/>
        </w:rPr>
      </w:pPr>
      <w:r w:rsidRPr="00A70109">
        <w:rPr>
          <w:b/>
        </w:rPr>
        <w:lastRenderedPageBreak/>
        <w:t>5Образовательные технологии</w:t>
      </w:r>
    </w:p>
    <w:p w:rsidR="005A6497" w:rsidRPr="00A70109" w:rsidRDefault="005A6497" w:rsidP="005A6497">
      <w:pPr>
        <w:outlineLvl w:val="0"/>
        <w:rPr>
          <w:b/>
        </w:rPr>
      </w:pPr>
    </w:p>
    <w:p w:rsidR="005A6497" w:rsidRPr="00A70109" w:rsidRDefault="005A6497" w:rsidP="005A6497">
      <w:r w:rsidRPr="00A70109">
        <w:rPr>
          <w:iCs/>
        </w:rPr>
        <w:t xml:space="preserve">В </w:t>
      </w:r>
      <w:r w:rsidRPr="00A70109">
        <w:t>процессе</w:t>
      </w:r>
      <w:r w:rsidRPr="00A70109">
        <w:rPr>
          <w:iCs/>
        </w:rPr>
        <w:t xml:space="preserve"> преподавания дисциплины </w:t>
      </w:r>
      <w:r w:rsidRPr="00A70109">
        <w:rPr>
          <w:bCs/>
        </w:rPr>
        <w:t xml:space="preserve">«Безопасность жизнедеятельности» </w:t>
      </w:r>
      <w:r w:rsidRPr="00A70109">
        <w:rPr>
          <w:iCs/>
        </w:rPr>
        <w:t>пр</w:t>
      </w:r>
      <w:r w:rsidRPr="00A70109">
        <w:rPr>
          <w:iCs/>
        </w:rPr>
        <w:t>и</w:t>
      </w:r>
      <w:r w:rsidRPr="00A70109">
        <w:rPr>
          <w:iCs/>
        </w:rPr>
        <w:t xml:space="preserve">меняются традиционная, </w:t>
      </w:r>
      <w:r w:rsidRPr="00A70109">
        <w:rPr>
          <w:bCs/>
        </w:rPr>
        <w:t>модульно-компетентностная</w:t>
      </w:r>
      <w:r w:rsidRPr="00A70109">
        <w:rPr>
          <w:iCs/>
        </w:rPr>
        <w:t xml:space="preserve"> и информационно-коммуникационная образовательные технологии.</w:t>
      </w:r>
    </w:p>
    <w:p w:rsidR="005A6497" w:rsidRPr="00A70109" w:rsidRDefault="005A6497" w:rsidP="005A6497">
      <w:r w:rsidRPr="00A70109">
        <w:t>Система организации учебного процесса должна быть ориентирована на индив</w:t>
      </w:r>
      <w:r w:rsidRPr="00A70109">
        <w:t>и</w:t>
      </w:r>
      <w:r w:rsidRPr="00A70109">
        <w:t>дуальный подход к учащимся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5A6497" w:rsidRPr="00A70109" w:rsidRDefault="005A6497" w:rsidP="005A6497">
      <w:r w:rsidRPr="00A70109">
        <w:t>Практические занятия проводятся с использованием метода – «обучение на осн</w:t>
      </w:r>
      <w:r w:rsidRPr="00A70109">
        <w:t>о</w:t>
      </w:r>
      <w:r w:rsidRPr="00A70109">
        <w:t>ве опыта» для создания аналогий между изучаемыми явлениями и знакомыми студе</w:t>
      </w:r>
      <w:r w:rsidRPr="00A70109">
        <w:t>н</w:t>
      </w:r>
      <w:r w:rsidRPr="00A70109">
        <w:t>там жизненными ситуациями и более глубокого усваивания изучаемых вопросов. Ст</w:t>
      </w:r>
      <w:r w:rsidRPr="00A70109">
        <w:t>у</w:t>
      </w:r>
      <w:r w:rsidRPr="00A70109">
        <w:t>дентам выдаются задания закрепляющие знания, моделирующие технологические пр</w:t>
      </w:r>
      <w:r w:rsidRPr="00A70109">
        <w:t>о</w:t>
      </w:r>
      <w:r w:rsidRPr="00A70109">
        <w:t>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</w:t>
      </w:r>
      <w:r w:rsidRPr="00A70109">
        <w:t>е</w:t>
      </w:r>
      <w:r w:rsidRPr="00A70109">
        <w:t>ний и их практического использования. При собеседовании и экспресс-опросе пров</w:t>
      </w:r>
      <w:r w:rsidRPr="00A70109">
        <w:t>о</w:t>
      </w:r>
      <w:r w:rsidRPr="00A70109">
        <w:t xml:space="preserve">дится дискуссия и формулируется вывод об оптимальном режиме обучения. </w:t>
      </w:r>
    </w:p>
    <w:p w:rsidR="005A6497" w:rsidRPr="00A70109" w:rsidRDefault="005A6497" w:rsidP="005A6497">
      <w:r w:rsidRPr="00A70109">
        <w:t>На практических занятиях применяются также следующие виды обучения: ко</w:t>
      </w:r>
      <w:r w:rsidRPr="00A70109">
        <w:t>н</w:t>
      </w:r>
      <w:r w:rsidRPr="00A70109">
        <w:t>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</w:t>
      </w:r>
    </w:p>
    <w:p w:rsidR="005A6497" w:rsidRPr="00A70109" w:rsidRDefault="005A6497" w:rsidP="005A6497">
      <w:r w:rsidRPr="00A70109">
        <w:t>Самостоятельная работа студентов стимулирует студентов к самостоятельной проработке темв процессе выполнения курсовой работы и подготовки к практическим занятиям.</w:t>
      </w:r>
    </w:p>
    <w:p w:rsidR="005A6497" w:rsidRPr="00A70109" w:rsidRDefault="005A6497" w:rsidP="005A6497">
      <w:r w:rsidRPr="00A70109"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5A6497" w:rsidRPr="00A70109" w:rsidRDefault="005A6497" w:rsidP="005A6497">
      <w:r w:rsidRPr="00A70109">
        <w:t>- создание проблемных ситуаций с показательным решением проблемы препод</w:t>
      </w:r>
      <w:r w:rsidRPr="00A70109">
        <w:t>а</w:t>
      </w:r>
      <w:r w:rsidRPr="00A70109">
        <w:t>вателем;</w:t>
      </w:r>
    </w:p>
    <w:p w:rsidR="005A6497" w:rsidRPr="00A70109" w:rsidRDefault="005A6497" w:rsidP="005A6497">
      <w:r w:rsidRPr="00A70109">
        <w:t>- самостоятельную поисковую деятельность в решении учебных проблем, напра</w:t>
      </w:r>
      <w:r w:rsidRPr="00A70109">
        <w:t>в</w:t>
      </w:r>
      <w:r w:rsidRPr="00A70109">
        <w:t>ляемую преподавателем;</w:t>
      </w:r>
    </w:p>
    <w:p w:rsidR="005A6497" w:rsidRPr="00A70109" w:rsidRDefault="005A6497" w:rsidP="005A6497">
      <w:r w:rsidRPr="00A70109">
        <w:t>- самостоятельное решение проблем студентами под контролем преподавателя.</w:t>
      </w:r>
    </w:p>
    <w:p w:rsidR="005A6497" w:rsidRPr="00A70109" w:rsidRDefault="005A6497" w:rsidP="005A6497">
      <w:r w:rsidRPr="00A70109">
        <w:t>- проблемное обучение – стимулирование студентов к самостоятельной «добыче» знаний, необходимых для решения конкретной проблемы.</w:t>
      </w:r>
    </w:p>
    <w:p w:rsidR="005A6497" w:rsidRPr="00A70109" w:rsidRDefault="005A6497" w:rsidP="005A6497">
      <w:r w:rsidRPr="00A70109">
        <w:t>- контекстное обучение – мотивация студентов к усвоению знаний путем выявл</w:t>
      </w:r>
      <w:r w:rsidRPr="00A70109">
        <w:t>е</w:t>
      </w:r>
      <w:r w:rsidRPr="00A70109">
        <w:t>ния связей между конкретным знанием и его применением.</w:t>
      </w:r>
    </w:p>
    <w:p w:rsidR="005A6497" w:rsidRPr="00A70109" w:rsidRDefault="005A6497" w:rsidP="005A6497">
      <w:r w:rsidRPr="00A70109">
        <w:t>- обучение на основе опыта – активизация познавательной деятельности студе</w:t>
      </w:r>
      <w:r w:rsidRPr="00A70109">
        <w:t>н</w:t>
      </w:r>
      <w:r w:rsidRPr="00A70109">
        <w:t>тов за счет ассоциации их собственного опыта с предметом изучения.</w:t>
      </w:r>
    </w:p>
    <w:p w:rsidR="005A6497" w:rsidRPr="00A70109" w:rsidRDefault="005A6497" w:rsidP="005A6497">
      <w:r w:rsidRPr="00A70109">
        <w:t>- индивидуальное обучение – выстраивание студентами собственных образов</w:t>
      </w:r>
      <w:r w:rsidRPr="00A70109">
        <w:t>а</w:t>
      </w:r>
      <w:r w:rsidRPr="00A70109">
        <w:t>тельных траекторий на основе формирования индивидуальных учебных планов и пр</w:t>
      </w:r>
      <w:r w:rsidRPr="00A70109">
        <w:t>о</w:t>
      </w:r>
      <w:r w:rsidRPr="00A70109">
        <w:t>грамм с учетом интересов и предпочтений студентов.</w:t>
      </w:r>
    </w:p>
    <w:p w:rsidR="005A6497" w:rsidRPr="00A70109" w:rsidRDefault="005A6497" w:rsidP="005A6497">
      <w:r w:rsidRPr="00A70109">
        <w:t>- междисциплинарное обучение – использование знаний из разных областей, их группировка и концентрация в контексте конкретной решаемой задачи.</w:t>
      </w:r>
    </w:p>
    <w:p w:rsidR="005A6497" w:rsidRPr="00A70109" w:rsidRDefault="005A6497" w:rsidP="005A6497">
      <w:pPr>
        <w:pStyle w:val="Style3"/>
        <w:widowControl/>
        <w:rPr>
          <w:rStyle w:val="FontStyle31"/>
          <w:b/>
        </w:rPr>
      </w:pPr>
    </w:p>
    <w:p w:rsidR="005A6497" w:rsidRPr="00A70109" w:rsidRDefault="005A6497" w:rsidP="005A6497">
      <w:pPr>
        <w:outlineLvl w:val="0"/>
        <w:rPr>
          <w:b/>
        </w:rPr>
      </w:pPr>
      <w:r w:rsidRPr="00A70109">
        <w:rPr>
          <w:b/>
        </w:rPr>
        <w:t>6 Учебно-методическое обеспечение самостоятельной работы обучающихся</w:t>
      </w:r>
    </w:p>
    <w:p w:rsidR="005A6497" w:rsidRPr="00A70109" w:rsidRDefault="005A6497" w:rsidP="005A6497">
      <w:pPr>
        <w:outlineLvl w:val="0"/>
        <w:rPr>
          <w:b/>
        </w:rPr>
      </w:pPr>
    </w:p>
    <w:p w:rsidR="005A6497" w:rsidRPr="00A70109" w:rsidRDefault="005A6497" w:rsidP="005A6497">
      <w:r w:rsidRPr="00A70109">
        <w:t>По дисциплине «</w:t>
      </w:r>
      <w:r w:rsidRPr="00A70109">
        <w:rPr>
          <w:bCs/>
        </w:rPr>
        <w:t>Безопасность жизнедеятельности</w:t>
      </w:r>
      <w:r w:rsidRPr="00A70109">
        <w:t>» предусмотрена аудиторная и внеаудиторная самостоятельная работа обучающихся.</w:t>
      </w:r>
    </w:p>
    <w:p w:rsidR="005A6497" w:rsidRPr="00A70109" w:rsidRDefault="005A6497" w:rsidP="005A6497">
      <w:r w:rsidRPr="00A70109">
        <w:t xml:space="preserve">Аудиторная самостоятельная работа студентов предполагает </w:t>
      </w:r>
      <w:r w:rsidRPr="00A70109">
        <w:rPr>
          <w:iCs/>
        </w:rPr>
        <w:t>устный опрос (соб</w:t>
      </w:r>
      <w:r w:rsidRPr="00A70109">
        <w:rPr>
          <w:iCs/>
        </w:rPr>
        <w:t>е</w:t>
      </w:r>
      <w:r w:rsidRPr="00A70109">
        <w:rPr>
          <w:iCs/>
        </w:rPr>
        <w:t xml:space="preserve">седование) </w:t>
      </w:r>
      <w:r w:rsidRPr="00A70109">
        <w:t>на практических занятиях.</w:t>
      </w:r>
    </w:p>
    <w:p w:rsidR="005A6497" w:rsidRPr="00A70109" w:rsidRDefault="005A6497" w:rsidP="005A6497">
      <w:pPr>
        <w:rPr>
          <w:b/>
        </w:rPr>
      </w:pPr>
      <w:r w:rsidRPr="00A70109">
        <w:rPr>
          <w:b/>
        </w:rPr>
        <w:t>Примерные вопросы для аудиторного устного опроса: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70109">
        <w:rPr>
          <w:szCs w:val="24"/>
          <w:lang w:val="en-US"/>
        </w:rPr>
        <w:t>Определите относительную влажность воздуха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70109">
        <w:rPr>
          <w:szCs w:val="24"/>
          <w:lang w:val="en-US"/>
        </w:rPr>
        <w:t>Рассчитайте ТНС-индекс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70109">
        <w:rPr>
          <w:szCs w:val="24"/>
        </w:rPr>
        <w:t>Определите величину силы тока, протекающего через человека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70109">
        <w:rPr>
          <w:szCs w:val="24"/>
          <w:lang w:val="en-US"/>
        </w:rPr>
        <w:t>Оцените эффективность виброизоляции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70109">
        <w:rPr>
          <w:szCs w:val="24"/>
          <w:lang w:val="en-US"/>
        </w:rPr>
        <w:t>Оцените эффективность звукоизолирующего материала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70109">
        <w:rPr>
          <w:szCs w:val="24"/>
        </w:rPr>
        <w:lastRenderedPageBreak/>
        <w:t>Рассчитайте суммарный уровень звукового давления нескольких источников шума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70109">
        <w:rPr>
          <w:szCs w:val="24"/>
          <w:lang w:val="en-US"/>
        </w:rPr>
        <w:t>Оцените эффективность теплозащитного экрана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70109">
        <w:rPr>
          <w:szCs w:val="24"/>
        </w:rPr>
        <w:t>Рассчитайте коэффициент естественной освещенности рабочего места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70109">
        <w:rPr>
          <w:szCs w:val="24"/>
        </w:rPr>
        <w:t>Определите характеристику зрительной работы при естественном освещ</w:t>
      </w:r>
      <w:r w:rsidRPr="00A70109">
        <w:rPr>
          <w:szCs w:val="24"/>
        </w:rPr>
        <w:t>е</w:t>
      </w:r>
      <w:r w:rsidRPr="00A70109">
        <w:rPr>
          <w:szCs w:val="24"/>
        </w:rPr>
        <w:t>нии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70109">
        <w:rPr>
          <w:szCs w:val="24"/>
          <w:lang w:val="en-US"/>
        </w:rPr>
        <w:t>Рассчитайте искусственное освещение рабочего места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70109">
        <w:rPr>
          <w:szCs w:val="24"/>
        </w:rPr>
        <w:t>Определите характеристику зрительной работы при искусственном освещ</w:t>
      </w:r>
      <w:r w:rsidRPr="00A70109">
        <w:rPr>
          <w:szCs w:val="24"/>
        </w:rPr>
        <w:t>е</w:t>
      </w:r>
      <w:r w:rsidRPr="00A70109">
        <w:rPr>
          <w:szCs w:val="24"/>
        </w:rPr>
        <w:t>нии</w:t>
      </w:r>
    </w:p>
    <w:p w:rsidR="005A6497" w:rsidRPr="00A70109" w:rsidRDefault="005A6497" w:rsidP="005A6497">
      <w:pPr>
        <w:pStyle w:val="aff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A70109">
        <w:rPr>
          <w:szCs w:val="24"/>
          <w:lang w:val="en-US"/>
        </w:rPr>
        <w:t>Определите класс условий труда</w:t>
      </w:r>
    </w:p>
    <w:p w:rsidR="005A6497" w:rsidRPr="00A70109" w:rsidRDefault="005A6497" w:rsidP="005A6497">
      <w:pPr>
        <w:pStyle w:val="aff3"/>
        <w:tabs>
          <w:tab w:val="left" w:pos="1134"/>
        </w:tabs>
        <w:jc w:val="both"/>
        <w:rPr>
          <w:szCs w:val="24"/>
        </w:rPr>
      </w:pPr>
    </w:p>
    <w:p w:rsidR="005A6497" w:rsidRPr="00A70109" w:rsidRDefault="005A6497" w:rsidP="005A6497">
      <w:pPr>
        <w:outlineLvl w:val="0"/>
      </w:pPr>
    </w:p>
    <w:p w:rsidR="005A6497" w:rsidRPr="00A70109" w:rsidRDefault="005A6497" w:rsidP="005A6497">
      <w:pPr>
        <w:pStyle w:val="aff3"/>
        <w:tabs>
          <w:tab w:val="left" w:pos="1134"/>
        </w:tabs>
        <w:ind w:firstLine="709"/>
        <w:jc w:val="both"/>
        <w:rPr>
          <w:szCs w:val="24"/>
        </w:rPr>
      </w:pPr>
      <w:r w:rsidRPr="00A70109">
        <w:rPr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</w:t>
      </w:r>
      <w:r w:rsidRPr="00A70109">
        <w:rPr>
          <w:szCs w:val="24"/>
        </w:rPr>
        <w:t>о</w:t>
      </w:r>
      <w:r w:rsidRPr="00A70109">
        <w:rPr>
          <w:szCs w:val="24"/>
        </w:rPr>
        <w:t>товки к лабораторным работам.</w:t>
      </w:r>
    </w:p>
    <w:p w:rsidR="005A6497" w:rsidRPr="00A70109" w:rsidRDefault="005A6497" w:rsidP="005A6497">
      <w:pPr>
        <w:pStyle w:val="aff3"/>
        <w:tabs>
          <w:tab w:val="left" w:pos="1134"/>
        </w:tabs>
        <w:ind w:firstLine="709"/>
        <w:jc w:val="both"/>
        <w:rPr>
          <w:szCs w:val="24"/>
        </w:rPr>
      </w:pPr>
    </w:p>
    <w:p w:rsidR="005A6497" w:rsidRPr="00A70109" w:rsidRDefault="005A6497" w:rsidP="005A6497">
      <w:pPr>
        <w:pStyle w:val="aff3"/>
        <w:rPr>
          <w:b/>
          <w:szCs w:val="24"/>
        </w:rPr>
      </w:pPr>
      <w:r w:rsidRPr="00A70109">
        <w:rPr>
          <w:b/>
          <w:szCs w:val="24"/>
        </w:rPr>
        <w:t>Перечень тем рефератов</w:t>
      </w:r>
    </w:p>
    <w:p w:rsidR="005A6497" w:rsidRPr="00A70109" w:rsidRDefault="005A6497" w:rsidP="005A6497">
      <w:pPr>
        <w:pStyle w:val="aff3"/>
        <w:ind w:firstLine="567"/>
        <w:jc w:val="left"/>
        <w:rPr>
          <w:szCs w:val="24"/>
        </w:rPr>
      </w:pPr>
    </w:p>
    <w:p w:rsidR="005A6497" w:rsidRPr="00A70109" w:rsidRDefault="005A6497" w:rsidP="005A6497">
      <w:pPr>
        <w:pStyle w:val="Style3"/>
        <w:widowControl/>
        <w:numPr>
          <w:ilvl w:val="0"/>
          <w:numId w:val="19"/>
        </w:numPr>
        <w:tabs>
          <w:tab w:val="left" w:pos="993"/>
        </w:tabs>
        <w:ind w:left="0" w:firstLine="567"/>
      </w:pPr>
      <w:r w:rsidRPr="00A70109">
        <w:t>Опасности технических систем: отказ, вероятность отказа. Методы снижения аварийности, травмоопасности и вредного воздействия технических систем.</w:t>
      </w:r>
    </w:p>
    <w:p w:rsidR="005A6497" w:rsidRPr="00A70109" w:rsidRDefault="005A6497" w:rsidP="005A6497">
      <w:pPr>
        <w:pStyle w:val="Style3"/>
        <w:widowControl/>
        <w:numPr>
          <w:ilvl w:val="0"/>
          <w:numId w:val="19"/>
        </w:numPr>
        <w:tabs>
          <w:tab w:val="left" w:pos="993"/>
        </w:tabs>
        <w:ind w:left="0" w:firstLine="567"/>
      </w:pPr>
      <w:r w:rsidRPr="00A70109">
        <w:t>Санитарно-бытовое и медицинское обслуживание трудящихся.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Мероприятия по повышению устойчивости функционирования технических систем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Международное сотрудничество в области охраны окружающей среды.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Методы контроля загрязнения атмосферы.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Оценка качества воды.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Восстановление земельных ресурсов.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Малоотходные и безотходные производства. Вторичные ресурсы.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Оценка различных технологий по безопасности и экологичности.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5A6497" w:rsidRPr="00A70109" w:rsidRDefault="005A6497" w:rsidP="005A6497">
      <w:pPr>
        <w:pStyle w:val="Style3"/>
        <w:widowControl/>
        <w:numPr>
          <w:ilvl w:val="0"/>
          <w:numId w:val="19"/>
        </w:numPr>
        <w:tabs>
          <w:tab w:val="left" w:pos="993"/>
        </w:tabs>
        <w:ind w:left="0" w:firstLine="567"/>
      </w:pPr>
      <w:r w:rsidRPr="00A70109">
        <w:t>Надзор и контроль за соблюдением требований безопасности и экологичн</w:t>
      </w:r>
      <w:r w:rsidRPr="00A70109">
        <w:t>о</w:t>
      </w:r>
      <w:r w:rsidRPr="00A70109">
        <w:t>сти.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5A6497" w:rsidRPr="00A70109" w:rsidRDefault="005A6497" w:rsidP="005A6497">
      <w:pPr>
        <w:pStyle w:val="aff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70109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5A6497" w:rsidRPr="00A70109" w:rsidRDefault="005A6497" w:rsidP="005A6497">
      <w:pPr>
        <w:pStyle w:val="aff3"/>
        <w:jc w:val="left"/>
        <w:rPr>
          <w:i/>
          <w:szCs w:val="24"/>
        </w:rPr>
      </w:pP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  <w:sectPr w:rsidR="005A6497" w:rsidRPr="00A70109" w:rsidSect="0083796E"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5A6497" w:rsidRPr="00A70109" w:rsidRDefault="005A6497" w:rsidP="005A6497">
      <w:pPr>
        <w:outlineLvl w:val="0"/>
      </w:pPr>
      <w:r w:rsidRPr="00A7010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5A6497" w:rsidRPr="00A70109" w:rsidRDefault="005A6497" w:rsidP="005A6497"/>
    <w:p w:rsidR="005A6497" w:rsidRPr="00A70109" w:rsidRDefault="005A6497" w:rsidP="005A6497">
      <w:pPr>
        <w:rPr>
          <w:b/>
        </w:rPr>
      </w:pPr>
      <w:r w:rsidRPr="00A70109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5A6497" w:rsidRPr="00A70109" w:rsidRDefault="005A6497" w:rsidP="005A6497"/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5A6497" w:rsidRPr="00A70109" w:rsidTr="00737D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Оценочные средства</w:t>
            </w:r>
          </w:p>
        </w:tc>
      </w:tr>
      <w:tr w:rsidR="005A6497" w:rsidRPr="00A70109" w:rsidTr="00737DE7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97" w:rsidRPr="00A70109" w:rsidRDefault="005A6497" w:rsidP="005A6497">
            <w:pPr>
              <w:ind w:firstLine="0"/>
              <w:rPr>
                <w:b/>
                <w:bCs/>
              </w:rPr>
            </w:pPr>
            <w:r w:rsidRPr="00A70109">
              <w:rPr>
                <w:rStyle w:val="FontStyle21"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5A6497" w:rsidRPr="00A70109" w:rsidTr="00737DE7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0"/>
            </w:pPr>
            <w:r w:rsidRPr="00A70109"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A70109">
              <w:t>- механизм действия ОВПФ на организм человека</w:t>
            </w:r>
            <w:r w:rsidRPr="00A70109">
              <w:rPr>
                <w:rStyle w:val="FontStyle16"/>
                <w:sz w:val="24"/>
                <w:szCs w:val="24"/>
              </w:rPr>
              <w:t>;</w:t>
            </w:r>
          </w:p>
          <w:p w:rsidR="005A6497" w:rsidRPr="005A6497" w:rsidRDefault="005A6497" w:rsidP="005A649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A70109">
              <w:rPr>
                <w:rStyle w:val="FontStyle16"/>
                <w:sz w:val="24"/>
                <w:szCs w:val="24"/>
              </w:rPr>
              <w:t xml:space="preserve">- </w:t>
            </w:r>
            <w:r w:rsidRPr="005A6497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</w:t>
            </w:r>
            <w:r w:rsidRPr="005A6497">
              <w:rPr>
                <w:rStyle w:val="FontStyle16"/>
                <w:b w:val="0"/>
                <w:sz w:val="24"/>
                <w:szCs w:val="24"/>
              </w:rPr>
              <w:t>н</w:t>
            </w:r>
            <w:r w:rsidRPr="005A6497">
              <w:rPr>
                <w:rStyle w:val="FontStyle16"/>
                <w:b w:val="0"/>
                <w:sz w:val="24"/>
                <w:szCs w:val="24"/>
              </w:rPr>
              <w:t>ного персонала и населения от возможных последствий аварий, катастроф, стихийных бедствий;</w:t>
            </w:r>
          </w:p>
          <w:p w:rsidR="005A6497" w:rsidRPr="00A70109" w:rsidRDefault="005A6497" w:rsidP="005A6497">
            <w:pPr>
              <w:ind w:firstLine="0"/>
              <w:rPr>
                <w:bCs/>
              </w:rPr>
            </w:pPr>
            <w:r w:rsidRPr="00A70109">
              <w:rPr>
                <w:rStyle w:val="FontStyle16"/>
                <w:sz w:val="24"/>
                <w:szCs w:val="24"/>
              </w:rPr>
              <w:t xml:space="preserve">- </w:t>
            </w:r>
            <w:r w:rsidRPr="00A70109">
              <w:t>основные правила БЖД;</w:t>
            </w:r>
            <w:r w:rsidRPr="00A70109">
              <w:rPr>
                <w:vertAlign w:val="superscript"/>
              </w:rPr>
              <w:t xml:space="preserve"> </w:t>
            </w:r>
            <w:r w:rsidRPr="00A70109"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pStyle w:val="aff3"/>
              <w:rPr>
                <w:b/>
                <w:szCs w:val="24"/>
              </w:rPr>
            </w:pPr>
            <w:r w:rsidRPr="00A70109">
              <w:rPr>
                <w:b/>
                <w:szCs w:val="24"/>
              </w:rPr>
              <w:t>Перечень тем для подготовки к экзамену: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1. Название, цель, задачи изучения дисциплины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2. Теоретическая база БЖД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3. Роль БЖД в подготовке бакалавров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7. Характеристика нервной системы человека. Зрительный анализатор. Ос</w:t>
            </w:r>
            <w:r w:rsidRPr="00A70109">
              <w:rPr>
                <w:szCs w:val="24"/>
              </w:rPr>
              <w:t>я</w:t>
            </w:r>
            <w:r w:rsidRPr="00A70109">
              <w:rPr>
                <w:szCs w:val="24"/>
              </w:rPr>
              <w:t>зание, температурная чувствительность. Обоняние, восприятие вкуса, м</w:t>
            </w:r>
            <w:r w:rsidRPr="00A70109">
              <w:rPr>
                <w:szCs w:val="24"/>
              </w:rPr>
              <w:t>ы</w:t>
            </w:r>
            <w:r w:rsidRPr="00A70109">
              <w:rPr>
                <w:szCs w:val="24"/>
              </w:rPr>
              <w:t>шечное чувство. Болевая чувствительность, слуховой анализатор и вибрац</w:t>
            </w:r>
            <w:r w:rsidRPr="00A70109">
              <w:rPr>
                <w:szCs w:val="24"/>
              </w:rPr>
              <w:t>и</w:t>
            </w:r>
            <w:r w:rsidRPr="00A70109">
              <w:rPr>
                <w:szCs w:val="24"/>
              </w:rPr>
              <w:t>онная чувствительность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8. Формы трудовой деятельности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10. Причины ошибок и нарушений человека в процессе труда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11. Производственная среда и условия труда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12. Тяжесть и напряженность труда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14. Нормирование параметров микроклимата. Нормирование теплового о</w:t>
            </w:r>
            <w:r w:rsidRPr="00A70109">
              <w:rPr>
                <w:szCs w:val="24"/>
              </w:rPr>
              <w:t>б</w:t>
            </w:r>
            <w:r w:rsidRPr="00A70109">
              <w:rPr>
                <w:szCs w:val="24"/>
              </w:rPr>
              <w:t>лучения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16. Защита от теплового облучения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lastRenderedPageBreak/>
              <w:t>17. Причины и характер загрязнения воздуха рабочей зоны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18. Действие вредных веществ на организм человека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22. Нормирование шума. Защита от шума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25. Производственное освещение. Характеристики освещения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29. Факторы, определяющие действие электрического тока на организм чел</w:t>
            </w:r>
            <w:r w:rsidRPr="00A70109">
              <w:rPr>
                <w:szCs w:val="24"/>
              </w:rPr>
              <w:t>о</w:t>
            </w:r>
            <w:r w:rsidRPr="00A70109">
              <w:rPr>
                <w:szCs w:val="24"/>
              </w:rPr>
              <w:t>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30. Защитное заземление. Защитное зануление. Защитное отключение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32. Характеристика ионизирующих излучений. Биологическое действие и</w:t>
            </w:r>
            <w:r w:rsidRPr="00A70109">
              <w:rPr>
                <w:szCs w:val="24"/>
              </w:rPr>
              <w:t>о</w:t>
            </w:r>
            <w:r w:rsidRPr="00A70109">
              <w:rPr>
                <w:szCs w:val="24"/>
              </w:rPr>
              <w:t>низирующих излучений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33. Защита от ионизирующих излучений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38. Чрезвычайная ситуация. Классификации ЧС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39. Ликвидация последствий ЧС. Управление ЧС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40. Огнетушащие вещества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lastRenderedPageBreak/>
              <w:t>41. Установки пожаротушения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42. Организация пожарной охраны на предприятии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43. Молниезащита промышленных объектов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44. Статическое электричество. Средства защиты от статического электрич</w:t>
            </w:r>
            <w:r w:rsidRPr="00A70109">
              <w:rPr>
                <w:szCs w:val="24"/>
              </w:rPr>
              <w:t>е</w:t>
            </w:r>
            <w:r w:rsidRPr="00A70109">
              <w:rPr>
                <w:szCs w:val="24"/>
              </w:rPr>
              <w:t>ства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45. Обучение работающих по безопасности труда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46. Надзор и контроль за соблюдением законодательства о труде. Ответс</w:t>
            </w:r>
            <w:r w:rsidRPr="00A70109">
              <w:rPr>
                <w:szCs w:val="24"/>
              </w:rPr>
              <w:t>т</w:t>
            </w:r>
            <w:r w:rsidRPr="00A70109">
              <w:rPr>
                <w:szCs w:val="24"/>
              </w:rPr>
              <w:t>венность за нарушения законодательства о труде</w:t>
            </w:r>
          </w:p>
        </w:tc>
      </w:tr>
      <w:tr w:rsidR="005A6497" w:rsidRPr="00A70109" w:rsidTr="00737D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</w:pPr>
            <w:r w:rsidRPr="00A70109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</w:pPr>
            <w:r w:rsidRPr="00A70109">
              <w:rPr>
                <w:bCs/>
              </w:rPr>
              <w:t xml:space="preserve">- </w:t>
            </w:r>
            <w:r w:rsidRPr="00A70109">
              <w:t>подбирать средства индивидуальной з</w:t>
            </w:r>
            <w:r w:rsidRPr="00A70109">
              <w:t>а</w:t>
            </w:r>
            <w:r w:rsidRPr="00A70109">
              <w:t>щиты работников;</w:t>
            </w:r>
          </w:p>
          <w:p w:rsidR="005A6497" w:rsidRPr="00A70109" w:rsidRDefault="005A6497" w:rsidP="005A6497">
            <w:pPr>
              <w:ind w:firstLine="0"/>
              <w:rPr>
                <w:bCs/>
              </w:rPr>
            </w:pPr>
            <w:r w:rsidRPr="00A70109">
              <w:t xml:space="preserve">- </w:t>
            </w:r>
            <w:r w:rsidRPr="00A70109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5A6497" w:rsidRPr="00A70109" w:rsidRDefault="005A6497" w:rsidP="005A6497">
            <w:pPr>
              <w:ind w:firstLine="0"/>
              <w:rPr>
                <w:bCs/>
              </w:rPr>
            </w:pPr>
            <w:r w:rsidRPr="00A70109">
              <w:rPr>
                <w:bCs/>
              </w:rPr>
              <w:t xml:space="preserve">- </w:t>
            </w:r>
            <w:r w:rsidRPr="00A70109">
              <w:t>распознавать эффективные способы защ</w:t>
            </w:r>
            <w:r w:rsidRPr="00A70109">
              <w:t>и</w:t>
            </w:r>
            <w:r w:rsidRPr="00A70109">
              <w:t>ты человека от неэффективных.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pStyle w:val="aff3"/>
              <w:rPr>
                <w:b/>
                <w:szCs w:val="24"/>
              </w:rPr>
            </w:pPr>
            <w:r w:rsidRPr="00A70109">
              <w:rPr>
                <w:b/>
                <w:szCs w:val="24"/>
              </w:rPr>
              <w:t>Перечень заданий для подготовки к экзамену:</w:t>
            </w:r>
          </w:p>
          <w:p w:rsidR="005A6497" w:rsidRPr="00A70109" w:rsidRDefault="005A6497" w:rsidP="005A6497">
            <w:pPr>
              <w:pStyle w:val="aff3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70109">
              <w:rPr>
                <w:szCs w:val="24"/>
                <w:lang w:val="en-US"/>
              </w:rPr>
              <w:t>Определите относительную влажность воздуха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70109">
              <w:rPr>
                <w:szCs w:val="24"/>
                <w:lang w:val="en-US"/>
              </w:rPr>
              <w:t>Рассчитайте ТНС-индекс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70109">
              <w:rPr>
                <w:szCs w:val="24"/>
                <w:lang w:val="en-US"/>
              </w:rPr>
              <w:t>Оцените эффективность виброизоляции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70109">
              <w:rPr>
                <w:szCs w:val="24"/>
                <w:lang w:val="en-US"/>
              </w:rPr>
              <w:t>Оцените эффективность звукоизолирующего материала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70109">
              <w:rPr>
                <w:szCs w:val="24"/>
                <w:lang w:val="en-US"/>
              </w:rPr>
              <w:t>Оцените эффективность теплозащитного экрана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70109">
              <w:rPr>
                <w:szCs w:val="24"/>
                <w:lang w:val="en-US"/>
              </w:rPr>
              <w:t>Рассчитайте искусственное освещение рабочего места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Определите характеристику зрительной работы при искусстве</w:t>
            </w:r>
            <w:r w:rsidRPr="00A70109">
              <w:rPr>
                <w:szCs w:val="24"/>
              </w:rPr>
              <w:t>н</w:t>
            </w:r>
            <w:r w:rsidRPr="00A70109">
              <w:rPr>
                <w:szCs w:val="24"/>
              </w:rPr>
              <w:t>ном освещении</w:t>
            </w:r>
          </w:p>
          <w:p w:rsidR="005A6497" w:rsidRPr="00A70109" w:rsidRDefault="005A6497" w:rsidP="005A6497">
            <w:pPr>
              <w:pStyle w:val="aff3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r w:rsidRPr="00A70109">
              <w:rPr>
                <w:szCs w:val="24"/>
                <w:lang w:val="en-US"/>
              </w:rPr>
              <w:t>Определите класс условий труда</w:t>
            </w:r>
          </w:p>
        </w:tc>
      </w:tr>
      <w:tr w:rsidR="005A6497" w:rsidRPr="00A70109" w:rsidTr="00737DE7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</w:pPr>
            <w:r w:rsidRPr="00A70109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</w:pPr>
            <w:r w:rsidRPr="00A70109">
              <w:rPr>
                <w:bCs/>
              </w:rPr>
              <w:t xml:space="preserve">- </w:t>
            </w:r>
            <w:r w:rsidRPr="00A70109">
              <w:t>практическими навыками использования защитных мер; основными методами реш</w:t>
            </w:r>
            <w:r w:rsidRPr="00A70109">
              <w:t>е</w:t>
            </w:r>
            <w:r w:rsidRPr="00A70109">
              <w:t>ния задач в условиях чрезвычайных ситу</w:t>
            </w:r>
            <w:r w:rsidRPr="00A70109">
              <w:t>а</w:t>
            </w:r>
            <w:r w:rsidRPr="00A70109">
              <w:t>ций;</w:t>
            </w:r>
          </w:p>
          <w:p w:rsidR="005A6497" w:rsidRPr="00A70109" w:rsidRDefault="005A6497" w:rsidP="005A6497">
            <w:pPr>
              <w:ind w:firstLine="0"/>
              <w:rPr>
                <w:bCs/>
              </w:rPr>
            </w:pPr>
            <w:r w:rsidRPr="00A70109">
              <w:t xml:space="preserve">- методами </w:t>
            </w:r>
            <w:r w:rsidRPr="00A70109">
              <w:rPr>
                <w:bCs/>
              </w:rPr>
              <w:t xml:space="preserve">применения современных средств защиты от опасностей и основными </w:t>
            </w:r>
            <w:r w:rsidRPr="00A70109">
              <w:rPr>
                <w:bCs/>
              </w:rPr>
              <w:lastRenderedPageBreak/>
              <w:t>мерами по ликвидации их последствий;</w:t>
            </w:r>
          </w:p>
          <w:p w:rsidR="005A6497" w:rsidRPr="00A70109" w:rsidRDefault="005A6497" w:rsidP="005A6497">
            <w:pPr>
              <w:ind w:firstLine="0"/>
              <w:rPr>
                <w:bCs/>
              </w:rPr>
            </w:pPr>
            <w:r w:rsidRPr="00A70109">
              <w:rPr>
                <w:bCs/>
              </w:rPr>
              <w:t xml:space="preserve">- </w:t>
            </w:r>
            <w:r w:rsidRPr="00A70109">
              <w:t>способами совершенствования профе</w:t>
            </w:r>
            <w:r w:rsidRPr="00A70109">
              <w:t>с</w:t>
            </w:r>
            <w:r w:rsidRPr="00A70109">
              <w:t>сиональных знаний и умений путем испол</w:t>
            </w:r>
            <w:r w:rsidRPr="00A70109">
              <w:t>ь</w:t>
            </w:r>
            <w:r w:rsidRPr="00A70109">
              <w:t>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pStyle w:val="aff3"/>
              <w:rPr>
                <w:b/>
                <w:szCs w:val="24"/>
              </w:rPr>
            </w:pPr>
            <w:r w:rsidRPr="00A70109">
              <w:rPr>
                <w:b/>
                <w:szCs w:val="24"/>
              </w:rPr>
              <w:lastRenderedPageBreak/>
              <w:t>Тесты для самопроверки: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ноосфера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техносфера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атмосфера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lastRenderedPageBreak/>
              <w:t>Г) гидросфера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2. Целью БЖД является?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научить человека оказывать самопомощь и взаимопомощь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научить оперативно ликвидировать последствия ЧС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3. Безопасность – это?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состояние деятельности, при которой с определённой вероятностью и</w:t>
            </w:r>
            <w:r w:rsidRPr="00A70109">
              <w:rPr>
                <w:szCs w:val="24"/>
              </w:rPr>
              <w:t>с</w:t>
            </w:r>
            <w:r w:rsidRPr="00A70109">
              <w:rPr>
                <w:szCs w:val="24"/>
              </w:rPr>
              <w:t>ключается проявление опасности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разносторонний процесс создания человеческим условием для своего с</w:t>
            </w:r>
            <w:r w:rsidRPr="00A70109">
              <w:rPr>
                <w:szCs w:val="24"/>
              </w:rPr>
              <w:t>у</w:t>
            </w:r>
            <w:r w:rsidRPr="00A70109">
              <w:rPr>
                <w:szCs w:val="24"/>
              </w:rPr>
              <w:t>ществования и развития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сложный биологический процесс, который происходит в организме чел</w:t>
            </w:r>
            <w:r w:rsidRPr="00A70109">
              <w:rPr>
                <w:szCs w:val="24"/>
              </w:rPr>
              <w:t>о</w:t>
            </w:r>
            <w:r w:rsidRPr="00A70109">
              <w:rPr>
                <w:szCs w:val="24"/>
              </w:rPr>
              <w:t>века и позволяет сохранить здоровье и работоспособность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центральное понятие БЖД, которое объединяет явления, процессы, объе</w:t>
            </w:r>
            <w:r w:rsidRPr="00A70109">
              <w:rPr>
                <w:szCs w:val="24"/>
              </w:rPr>
              <w:t>к</w:t>
            </w:r>
            <w:r w:rsidRPr="00A70109">
              <w:rPr>
                <w:szCs w:val="24"/>
              </w:rPr>
              <w:t>ты, способные в определённых условиях принести убытие здоровью человека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4. Какие опасности относятся к техногенным?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наводнение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производственные аварии в больших масштабах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загрязнение воздуха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природные катаклизмы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5. Какие опасности классифицируются по происхождению?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антропогенные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импульсивные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кумулятивные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биологические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 xml:space="preserve">6. Низкий уровень риска, который не влияет на экологические или другие </w:t>
            </w:r>
            <w:r w:rsidRPr="00A70109">
              <w:rPr>
                <w:szCs w:val="24"/>
              </w:rPr>
              <w:lastRenderedPageBreak/>
              <w:t>показатели государства, отросли, предприятия – это?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индивидуальный риск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социальный риск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допустимый риск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безопасность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7. Анализаторы – это?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подсистемы ЦНС, которые обеспечивают в получении и первичный ан</w:t>
            </w:r>
            <w:r w:rsidRPr="00A70109">
              <w:rPr>
                <w:szCs w:val="24"/>
              </w:rPr>
              <w:t>а</w:t>
            </w:r>
            <w:r w:rsidRPr="00A70109">
              <w:rPr>
                <w:szCs w:val="24"/>
              </w:rPr>
              <w:t>лиз информационных сигналов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</w:t>
            </w:r>
            <w:r w:rsidRPr="00A70109">
              <w:rPr>
                <w:szCs w:val="24"/>
              </w:rPr>
              <w:t>е</w:t>
            </w:r>
            <w:r w:rsidRPr="00A70109">
              <w:rPr>
                <w:szCs w:val="24"/>
              </w:rPr>
              <w:t>ды, нарушающих относительное динамическое постоянство внутренней ср</w:t>
            </w:r>
            <w:r w:rsidRPr="00A70109">
              <w:rPr>
                <w:szCs w:val="24"/>
              </w:rPr>
              <w:t>е</w:t>
            </w:r>
            <w:r w:rsidRPr="00A70109">
              <w:rPr>
                <w:szCs w:val="24"/>
              </w:rPr>
              <w:t>ды организма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совместимость факторов способных оказывать прямое или косвенное во</w:t>
            </w:r>
            <w:r w:rsidRPr="00A70109">
              <w:rPr>
                <w:szCs w:val="24"/>
              </w:rPr>
              <w:t>з</w:t>
            </w:r>
            <w:r w:rsidRPr="00A70109">
              <w:rPr>
                <w:szCs w:val="24"/>
              </w:rPr>
              <w:t>действие на деятельность человека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величина функциональных возможностей человека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8. Первая фаза работоспособности: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высокой работоспособности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утомление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врабатывания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средней работоспособности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9. Переохлаждение организма может быть вызвано: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повышения температуры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понижением влажности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В) при уменьшении теплоотдачи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при понижении температуры и увеличении влажности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А) 9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Б) 10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lastRenderedPageBreak/>
              <w:t>В) 12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  <w:r w:rsidRPr="00A70109">
              <w:rPr>
                <w:szCs w:val="24"/>
              </w:rPr>
              <w:t>Г) 5</w:t>
            </w:r>
          </w:p>
          <w:p w:rsidR="005A6497" w:rsidRPr="00A70109" w:rsidRDefault="005A6497" w:rsidP="005A6497">
            <w:pPr>
              <w:pStyle w:val="aff3"/>
              <w:jc w:val="both"/>
              <w:rPr>
                <w:szCs w:val="24"/>
              </w:rPr>
            </w:pPr>
          </w:p>
          <w:p w:rsidR="005A6497" w:rsidRPr="00A70109" w:rsidRDefault="005A6497" w:rsidP="005A6497">
            <w:pPr>
              <w:pStyle w:val="aff3"/>
              <w:jc w:val="both"/>
              <w:rPr>
                <w:b/>
                <w:szCs w:val="24"/>
                <w:lang w:val="en-US"/>
              </w:rPr>
            </w:pPr>
            <w:r w:rsidRPr="00A70109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5A6497" w:rsidRPr="00A70109" w:rsidTr="00737DE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497" w:rsidRPr="00A70109" w:rsidRDefault="005A6497" w:rsidP="005A6497">
                  <w:pPr>
                    <w:pStyle w:val="aff3"/>
                    <w:rPr>
                      <w:szCs w:val="24"/>
                      <w:lang w:val="en-US"/>
                    </w:rPr>
                  </w:pPr>
                  <w:r w:rsidRPr="00A70109">
                    <w:rPr>
                      <w:szCs w:val="24"/>
                    </w:rPr>
                    <w:t>10. В</w:t>
                  </w:r>
                </w:p>
              </w:tc>
            </w:tr>
          </w:tbl>
          <w:p w:rsidR="005A6497" w:rsidRPr="00A70109" w:rsidRDefault="005A6497" w:rsidP="005A6497">
            <w:pPr>
              <w:ind w:firstLine="0"/>
              <w:rPr>
                <w:highlight w:val="yellow"/>
              </w:rPr>
            </w:pPr>
          </w:p>
        </w:tc>
      </w:tr>
    </w:tbl>
    <w:p w:rsidR="005A6497" w:rsidRPr="00A70109" w:rsidRDefault="005A6497" w:rsidP="005A6497">
      <w:pPr>
        <w:pStyle w:val="aff3"/>
        <w:ind w:firstLine="709"/>
        <w:jc w:val="left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  <w:sectPr w:rsidR="005A6497" w:rsidRPr="00A70109" w:rsidSect="009066D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  <w:r w:rsidRPr="00A70109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Промежуточная аттестация по дисциплине «Безопасность жизнедеятельности</w:t>
      </w:r>
      <w:r w:rsidRPr="00A70109">
        <w:rPr>
          <w:bCs/>
          <w:szCs w:val="24"/>
        </w:rPr>
        <w:t>»</w:t>
      </w:r>
      <w:r w:rsidRPr="00A70109">
        <w:rPr>
          <w:szCs w:val="24"/>
        </w:rPr>
        <w:t xml:space="preserve"> включает теоретические вопросы, позволяющие оценить уровень усвоения обучающ</w:t>
      </w:r>
      <w:r w:rsidRPr="00A70109">
        <w:rPr>
          <w:szCs w:val="24"/>
        </w:rPr>
        <w:t>и</w:t>
      </w:r>
      <w:r w:rsidRPr="00A70109">
        <w:rPr>
          <w:szCs w:val="24"/>
        </w:rPr>
        <w:t>мися знаний и практические задания, выявляющие степень сформированности умений и владений, проводится в форме экзамена.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  <w:r w:rsidRPr="00A70109">
        <w:rPr>
          <w:b/>
          <w:iCs/>
          <w:szCs w:val="24"/>
        </w:rPr>
        <w:t>Показатели и критерии оценивания экзамена:</w:t>
      </w:r>
    </w:p>
    <w:p w:rsidR="005A6497" w:rsidRPr="00A70109" w:rsidRDefault="005A6497" w:rsidP="005A6497">
      <w:pPr>
        <w:pStyle w:val="aff3"/>
        <w:ind w:firstLine="709"/>
        <w:jc w:val="both"/>
        <w:rPr>
          <w:i/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«отлично» (5 баллов) – обучающийся показывает высокий уровень сформированности компетенций, т.е. знает основные термины и понятия, использу</w:t>
      </w:r>
      <w:r w:rsidRPr="00A70109">
        <w:rPr>
          <w:szCs w:val="24"/>
        </w:rPr>
        <w:t>е</w:t>
      </w:r>
      <w:r w:rsidRPr="00A70109">
        <w:rPr>
          <w:szCs w:val="24"/>
        </w:rPr>
        <w:t>мые в профессиональной деятельности; умеет выделять главные проблемы, распозн</w:t>
      </w:r>
      <w:r w:rsidRPr="00A70109">
        <w:rPr>
          <w:szCs w:val="24"/>
        </w:rPr>
        <w:t>а</w:t>
      </w:r>
      <w:r w:rsidRPr="00A70109">
        <w:rPr>
          <w:szCs w:val="24"/>
        </w:rPr>
        <w:t>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</w:t>
      </w:r>
      <w:r w:rsidRPr="00A70109">
        <w:rPr>
          <w:szCs w:val="24"/>
        </w:rPr>
        <w:t>а</w:t>
      </w:r>
      <w:r w:rsidRPr="00A70109">
        <w:rPr>
          <w:szCs w:val="24"/>
        </w:rPr>
        <w:t>чимости и пригодности полученных результатов;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</w:t>
      </w:r>
      <w:r w:rsidRPr="00A70109">
        <w:rPr>
          <w:szCs w:val="24"/>
        </w:rPr>
        <w:t>е</w:t>
      </w:r>
      <w:r w:rsidRPr="00A70109">
        <w:rPr>
          <w:szCs w:val="24"/>
        </w:rPr>
        <w:t>лять главные проблемы, распознавать эффективные решения проблемы; владеет пра</w:t>
      </w:r>
      <w:r w:rsidRPr="00A70109">
        <w:rPr>
          <w:szCs w:val="24"/>
        </w:rPr>
        <w:t>к</w:t>
      </w:r>
      <w:r w:rsidRPr="00A70109">
        <w:rPr>
          <w:szCs w:val="24"/>
        </w:rPr>
        <w:t>тическими навыками использования различных средств и методов обеспечения без</w:t>
      </w:r>
      <w:r w:rsidRPr="00A70109">
        <w:rPr>
          <w:szCs w:val="24"/>
        </w:rPr>
        <w:t>о</w:t>
      </w:r>
      <w:r w:rsidRPr="00A70109">
        <w:rPr>
          <w:szCs w:val="24"/>
        </w:rPr>
        <w:t>пасности;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«удовлетворительно» (3 балла) – обучающийся показывает порог</w:t>
      </w:r>
      <w:r w:rsidRPr="00A70109">
        <w:rPr>
          <w:szCs w:val="24"/>
        </w:rPr>
        <w:t>о</w:t>
      </w:r>
      <w:r w:rsidRPr="00A70109">
        <w:rPr>
          <w:szCs w:val="24"/>
        </w:rPr>
        <w:t>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</w:t>
      </w:r>
      <w:r w:rsidRPr="00A70109">
        <w:rPr>
          <w:szCs w:val="24"/>
        </w:rPr>
        <w:t>д</w:t>
      </w:r>
      <w:r w:rsidRPr="00A70109">
        <w:rPr>
          <w:szCs w:val="24"/>
        </w:rPr>
        <w:t>метной области знаний;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«неудовлетворительно» (2 балла) – результат обучения не дости</w:t>
      </w:r>
      <w:r w:rsidRPr="00A70109">
        <w:rPr>
          <w:szCs w:val="24"/>
        </w:rPr>
        <w:t>г</w:t>
      </w:r>
      <w:r w:rsidRPr="00A70109">
        <w:rPr>
          <w:szCs w:val="24"/>
        </w:rPr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6497" w:rsidRPr="00A70109" w:rsidRDefault="005A6497" w:rsidP="005A6497">
      <w:pPr>
        <w:pStyle w:val="aff3"/>
        <w:ind w:firstLine="709"/>
        <w:jc w:val="both"/>
        <w:rPr>
          <w:iCs/>
          <w:szCs w:val="24"/>
        </w:rPr>
      </w:pPr>
      <w:r w:rsidRPr="00A70109">
        <w:rPr>
          <w:iCs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5A6497" w:rsidRPr="00A70109" w:rsidRDefault="005A6497" w:rsidP="005A6497">
      <w:pPr>
        <w:pStyle w:val="aff3"/>
        <w:ind w:firstLine="709"/>
        <w:jc w:val="both"/>
        <w:rPr>
          <w:b/>
          <w:iCs/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  <w:r w:rsidRPr="00A70109">
        <w:rPr>
          <w:b/>
          <w:iCs/>
          <w:szCs w:val="24"/>
        </w:rPr>
        <w:t xml:space="preserve">8 </w:t>
      </w:r>
      <w:r w:rsidRPr="00A70109">
        <w:rPr>
          <w:b/>
          <w:szCs w:val="24"/>
        </w:rPr>
        <w:t>Учебно-методическое и информацио</w:t>
      </w:r>
      <w:r w:rsidR="00FD0131">
        <w:rPr>
          <w:b/>
          <w:szCs w:val="24"/>
        </w:rPr>
        <w:t>нное обеспечение дисциплины</w:t>
      </w:r>
    </w:p>
    <w:p w:rsidR="00181761" w:rsidRPr="00C402C6" w:rsidRDefault="00181761" w:rsidP="00181761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181761" w:rsidRPr="005408B5" w:rsidRDefault="00181761" w:rsidP="00181761">
      <w:r w:rsidRPr="005408B5">
        <w:t xml:space="preserve">1. </w:t>
      </w:r>
      <w:r w:rsidRPr="005408B5">
        <w:rPr>
          <w:bCs/>
        </w:rPr>
        <w:t>Холостова, Е. И. Безопасность жизнедеятельности / Холостова Е.И., Прохорова О.Г. - Москва :Дашков и К, 2017. - 456 с. -ISBN 978-5-394-02026-1. - Текст : электро</w:t>
      </w:r>
      <w:r w:rsidRPr="005408B5">
        <w:rPr>
          <w:bCs/>
        </w:rPr>
        <w:t>н</w:t>
      </w:r>
      <w:r w:rsidRPr="005408B5">
        <w:rPr>
          <w:bCs/>
        </w:rPr>
        <w:t xml:space="preserve">ный. - URL: </w:t>
      </w:r>
      <w:hyperlink r:id="rId11" w:history="1">
        <w:r w:rsidRPr="0043712D">
          <w:rPr>
            <w:rStyle w:val="afd"/>
            <w:bCs/>
          </w:rPr>
          <w:t>https://znanium.com/catalog/product/415043</w:t>
        </w:r>
      </w:hyperlink>
      <w:r>
        <w:rPr>
          <w:bCs/>
        </w:rPr>
        <w:t xml:space="preserve"> </w:t>
      </w:r>
      <w:r w:rsidRPr="005408B5">
        <w:rPr>
          <w:bCs/>
        </w:rPr>
        <w:t xml:space="preserve"> (дата обращения: 17.09.2020). – Режим доступа: по подписке.</w:t>
      </w:r>
      <w:r>
        <w:t xml:space="preserve"> </w:t>
      </w:r>
    </w:p>
    <w:p w:rsidR="00181761" w:rsidRPr="005408B5" w:rsidRDefault="00181761" w:rsidP="00181761">
      <w:r w:rsidRPr="005408B5">
        <w:t>2. Основы первой помощи. Система и порядок ее оказания, с учетом физиолог</w:t>
      </w:r>
      <w:r w:rsidRPr="005408B5">
        <w:t>и</w:t>
      </w:r>
      <w:r w:rsidRPr="005408B5">
        <w:t xml:space="preserve">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 - URL: </w:t>
      </w:r>
      <w:hyperlink r:id="rId12" w:history="1">
        <w:r w:rsidRPr="0043712D">
          <w:rPr>
            <w:rStyle w:val="afd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5408B5">
        <w:t xml:space="preserve"> (дата обращения 04.10.2019). - Макрообъект. - Текст : эле</w:t>
      </w:r>
      <w:r w:rsidRPr="005408B5">
        <w:t>к</w:t>
      </w:r>
      <w:r w:rsidRPr="005408B5">
        <w:t>тронный. - ISBN 978-5-9967-1120-8.</w:t>
      </w:r>
    </w:p>
    <w:p w:rsidR="00181761" w:rsidRPr="005408B5" w:rsidRDefault="00181761" w:rsidP="00181761"/>
    <w:p w:rsidR="00181761" w:rsidRPr="005408B5" w:rsidRDefault="00181761" w:rsidP="00181761">
      <w:pPr>
        <w:rPr>
          <w:b/>
        </w:rPr>
      </w:pPr>
      <w:r w:rsidRPr="005408B5">
        <w:rPr>
          <w:b/>
        </w:rPr>
        <w:t>б) Дополнительная литература</w:t>
      </w:r>
    </w:p>
    <w:p w:rsidR="00181761" w:rsidRDefault="00181761" w:rsidP="00181761">
      <w:r>
        <w:t>1</w:t>
      </w:r>
      <w:r w:rsidRPr="005408B5"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 </w:t>
      </w:r>
      <w:r w:rsidRPr="005408B5">
        <w:lastRenderedPageBreak/>
        <w:t xml:space="preserve">опт. диск (CD-ROM). - URL: </w:t>
      </w:r>
      <w:hyperlink r:id="rId13" w:history="1">
        <w:r w:rsidRPr="0043712D">
          <w:rPr>
            <w:rStyle w:val="afd"/>
          </w:rPr>
          <w:t>https://magtu.informsystema.ru/uploader/fileUpload?name=3365.pdf&amp;show=dcatalogues/1/1139120/3365.pdf&amp;view=true</w:t>
        </w:r>
      </w:hyperlink>
      <w:r>
        <w:t xml:space="preserve"> </w:t>
      </w:r>
      <w:bookmarkStart w:id="0" w:name="_GoBack"/>
      <w:bookmarkEnd w:id="0"/>
      <w:r w:rsidRPr="005408B5">
        <w:t xml:space="preserve"> (дата обращения 04.10.2019). - Макрообъект. - Текст : эле</w:t>
      </w:r>
      <w:r w:rsidRPr="005408B5">
        <w:t>к</w:t>
      </w:r>
      <w:r w:rsidRPr="005408B5">
        <w:t>тронный. - ISBN 978-5-9967-0970-0.</w:t>
      </w:r>
    </w:p>
    <w:p w:rsidR="00FD0131" w:rsidRPr="00850C1E" w:rsidRDefault="00FD0131" w:rsidP="00FD0131"/>
    <w:p w:rsidR="00FD0131" w:rsidRPr="00850C1E" w:rsidRDefault="00FD0131" w:rsidP="00FD0131">
      <w:pPr>
        <w:pStyle w:val="Style8"/>
        <w:widowControl/>
      </w:pPr>
      <w:r w:rsidRPr="00850C1E">
        <w:rPr>
          <w:b/>
          <w:bCs/>
        </w:rPr>
        <w:t xml:space="preserve">в) </w:t>
      </w:r>
      <w:r w:rsidRPr="00850C1E">
        <w:rPr>
          <w:b/>
        </w:rPr>
        <w:t>Методические указания:</w:t>
      </w:r>
    </w:p>
    <w:p w:rsidR="00FD0131" w:rsidRPr="00850C1E" w:rsidRDefault="00FD0131" w:rsidP="00FD0131">
      <w:pPr>
        <w:pStyle w:val="Style6"/>
        <w:ind w:firstLine="540"/>
      </w:pPr>
      <w:r w:rsidRPr="00850C1E">
        <w:t>1. Изучение методов сердечно-легочно-мозговой реанимации с применением тр</w:t>
      </w:r>
      <w:r w:rsidRPr="00850C1E">
        <w:t>е</w:t>
      </w:r>
      <w:r w:rsidRPr="00850C1E">
        <w:t>нажера ВИТИМ: [Текст]: методические указания для лабораторных занятий по дисци</w:t>
      </w:r>
      <w:r w:rsidRPr="00850C1E">
        <w:t>п</w:t>
      </w:r>
      <w:r w:rsidRPr="00850C1E">
        <w:t>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</w:t>
      </w:r>
      <w:r w:rsidRPr="00850C1E">
        <w:t>о</w:t>
      </w:r>
      <w:r w:rsidRPr="00850C1E">
        <w:t>горск, 2018. – 16 с.</w:t>
      </w:r>
    </w:p>
    <w:p w:rsidR="00FD0131" w:rsidRPr="00850C1E" w:rsidRDefault="00FD0131" w:rsidP="00FD0131">
      <w:pPr>
        <w:pStyle w:val="Style6"/>
        <w:widowControl/>
        <w:ind w:firstLine="540"/>
      </w:pPr>
      <w:r w:rsidRPr="00850C1E">
        <w:t>2. Прогнозирование и оценка обстановки при чрезвычайных ситуациях: [Эле</w:t>
      </w:r>
      <w:r w:rsidRPr="00850C1E">
        <w:t>к</w:t>
      </w:r>
      <w:r w:rsidRPr="00850C1E">
        <w:t>тронный ресурс]: практикум / О.Б. Боброва, Т.В. Свиридова ФГБОУ ВО «Магнитого</w:t>
      </w:r>
      <w:r w:rsidRPr="00850C1E">
        <w:t>р</w:t>
      </w:r>
      <w:r w:rsidRPr="00850C1E">
        <w:t>ский государственный технический университет им. Г.И. Носова». – Электрон. текст</w:t>
      </w:r>
      <w:r w:rsidRPr="00850C1E">
        <w:t>о</w:t>
      </w:r>
      <w:r w:rsidRPr="00850C1E">
        <w:t>вые дан. (5,6 МБ). – Магнитогорск: ФГБОУ ВО «МГТУ», 2018. – 1 электрон. опт. диск (CD-R).– Загл. с титул. экрана.</w:t>
      </w:r>
    </w:p>
    <w:p w:rsidR="00FD0131" w:rsidRDefault="00FD0131" w:rsidP="00FD0131">
      <w:pPr>
        <w:pStyle w:val="Style6"/>
        <w:widowControl/>
        <w:ind w:firstLine="540"/>
      </w:pPr>
      <w:r w:rsidRPr="00850C1E">
        <w:t>3. Сураев, В.С. Приборы контроля радиационной и химической безопасности [Текст]: метод. указания к практическому занятию по дисциплине «Безопасность жи</w:t>
      </w:r>
      <w:r w:rsidRPr="00850C1E">
        <w:t>з</w:t>
      </w:r>
      <w:r w:rsidRPr="00850C1E">
        <w:t>недеятельности» для студентов всех специальностей / В.С. Сураев МГТУ, [каф. П</w:t>
      </w:r>
      <w:r w:rsidRPr="00850C1E">
        <w:t>Э</w:t>
      </w:r>
      <w:r w:rsidRPr="00850C1E">
        <w:t>иБЖД]. – Магнитогорск, 2009. – 25 с.</w:t>
      </w:r>
    </w:p>
    <w:p w:rsidR="00FD0131" w:rsidRDefault="00FD0131" w:rsidP="00FD0131">
      <w:pPr>
        <w:pStyle w:val="Style6"/>
        <w:widowControl/>
        <w:ind w:firstLine="540"/>
      </w:pPr>
      <w:r w:rsidRPr="00850C1E">
        <w:t xml:space="preserve">4. Боброва О.Б, Свиридова Т.В. Исследование переключения внимания [Текст]: </w:t>
      </w:r>
      <w:r w:rsidRPr="00850C1E">
        <w:rPr>
          <w:iCs/>
        </w:rPr>
        <w:t>метод. указания к проведению лабораторных занятий по дисциплине «Безопасность жизнедеятельности» для обучающихся всех направлений</w:t>
      </w:r>
      <w:r w:rsidRPr="00850C1E">
        <w:t xml:space="preserve"> / О.Б. Боброва, Т.В. Свирид</w:t>
      </w:r>
      <w:r w:rsidRPr="00850C1E">
        <w:t>о</w:t>
      </w:r>
      <w:r w:rsidRPr="00850C1E">
        <w:t>ва; МГТУ, Магнитогорск: Изд-во Магнитогорск. гос. техн. ун-та им. Г.И. Носова, [каф. ПЭиБЖД]</w:t>
      </w:r>
      <w:r>
        <w:t>. – Магнитогорск, 2019. – 14 с.</w:t>
      </w:r>
    </w:p>
    <w:p w:rsidR="00FD0131" w:rsidRDefault="00FD0131" w:rsidP="00FD0131">
      <w:pPr>
        <w:pStyle w:val="Style8"/>
        <w:widowControl/>
      </w:pPr>
      <w:r>
        <w:t>5</w:t>
      </w:r>
      <w:r w:rsidRPr="00850C1E">
        <w:t>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</w:t>
      </w:r>
      <w:r w:rsidRPr="00850C1E">
        <w:t>о</w:t>
      </w:r>
      <w:r w:rsidRPr="00850C1E">
        <w:t>стей и направлений подготовки / Е.В. Терентьева, Т.Ю. Зуева, Н.Г. Терентьева, О.Ю. Ильина; МГТУ, [каф. ПЭиБЖД]. – Магнитогорск, 2015. – 16 с.</w:t>
      </w:r>
    </w:p>
    <w:p w:rsidR="00FD0131" w:rsidRDefault="00FD0131" w:rsidP="00FD0131">
      <w:pPr>
        <w:pStyle w:val="Style8"/>
        <w:widowControl/>
        <w:rPr>
          <w:lang w:val="en-US"/>
        </w:rPr>
      </w:pPr>
      <w:r>
        <w:t>6</w:t>
      </w:r>
      <w:r w:rsidRPr="00850C1E">
        <w:t xml:space="preserve">. Сомова, Ю.В. Изучение первичных средств тушения пожаров [Текст]: </w:t>
      </w:r>
      <w:r w:rsidRPr="00850C1E">
        <w:rPr>
          <w:iCs/>
        </w:rPr>
        <w:t>метод. указания для проведения деловой игры по дисциплине «Безопасность жизнедеятельн</w:t>
      </w:r>
      <w:r w:rsidRPr="00850C1E">
        <w:rPr>
          <w:iCs/>
        </w:rPr>
        <w:t>о</w:t>
      </w:r>
      <w:r w:rsidRPr="00850C1E">
        <w:rPr>
          <w:iCs/>
        </w:rPr>
        <w:t>сти» для студентов всех специальностей /Ю.В. Сомова</w:t>
      </w:r>
      <w:r w:rsidRPr="00850C1E">
        <w:t>; МГТУ, [каф. ПЭиБЖД]</w:t>
      </w:r>
      <w:r w:rsidRPr="00850C1E">
        <w:rPr>
          <w:iCs/>
        </w:rPr>
        <w:t xml:space="preserve">. - </w:t>
      </w:r>
      <w:r w:rsidRPr="00850C1E">
        <w:t>Ма</w:t>
      </w:r>
      <w:r w:rsidRPr="00850C1E">
        <w:t>г</w:t>
      </w:r>
      <w:r w:rsidRPr="00850C1E">
        <w:t>нитогорск, 2015. - 17 с.</w:t>
      </w:r>
    </w:p>
    <w:p w:rsidR="00181761" w:rsidRPr="00181761" w:rsidRDefault="00181761" w:rsidP="00FD0131">
      <w:pPr>
        <w:pStyle w:val="Style8"/>
        <w:widowControl/>
        <w:rPr>
          <w:lang w:val="en-US"/>
        </w:rPr>
      </w:pPr>
    </w:p>
    <w:p w:rsidR="00181761" w:rsidRPr="00C402C6" w:rsidRDefault="00181761" w:rsidP="00181761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181761" w:rsidRDefault="00181761" w:rsidP="00181761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181761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181761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181761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181761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181761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61" w:rsidRPr="006B71B8" w:rsidRDefault="00181761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181761" w:rsidRDefault="00181761" w:rsidP="00181761">
      <w:pPr>
        <w:outlineLvl w:val="0"/>
        <w:rPr>
          <w:bCs/>
        </w:rPr>
      </w:pPr>
    </w:p>
    <w:p w:rsidR="00181761" w:rsidRDefault="00181761" w:rsidP="00181761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859"/>
        <w:gridCol w:w="4281"/>
      </w:tblGrid>
      <w:tr w:rsidR="00181761" w:rsidRPr="000255CA" w:rsidTr="00AF580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14" w:history="1">
              <w:r w:rsidRPr="003F345F">
                <w:rPr>
                  <w:rStyle w:val="afd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181761" w:rsidRPr="00181761" w:rsidTr="00AF580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lastRenderedPageBreak/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</w:t>
            </w:r>
            <w:r w:rsidRPr="003338D0">
              <w:rPr>
                <w:color w:val="000000"/>
              </w:rPr>
              <w:t>и</w:t>
            </w:r>
            <w:r w:rsidRPr="003338D0">
              <w:rPr>
                <w:color w:val="000000"/>
              </w:rPr>
              <w:t>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6B71B8" w:rsidRDefault="00181761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5" w:history="1">
              <w:r w:rsidRPr="006B71B8">
                <w:rPr>
                  <w:rStyle w:val="afd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81761" w:rsidRPr="00181761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6B71B8" w:rsidRDefault="00181761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fd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81761" w:rsidRPr="00181761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</w:t>
            </w:r>
            <w:r w:rsidRPr="003338D0">
              <w:rPr>
                <w:color w:val="000000"/>
              </w:rPr>
              <w:t>с</w:t>
            </w:r>
            <w:r w:rsidRPr="003338D0">
              <w:rPr>
                <w:color w:val="000000"/>
              </w:rPr>
              <w:t>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6B71B8" w:rsidRDefault="00181761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d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81761" w:rsidRPr="00181761" w:rsidTr="00AF580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</w:t>
            </w:r>
            <w:r w:rsidRPr="003338D0">
              <w:rPr>
                <w:color w:val="000000"/>
              </w:rPr>
              <w:t>ш</w:t>
            </w:r>
            <w:r w:rsidRPr="003338D0">
              <w:rPr>
                <w:color w:val="000000"/>
              </w:rPr>
              <w:t>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6B71B8" w:rsidRDefault="00181761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d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81761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19" w:history="1">
              <w:r w:rsidRPr="003F345F">
                <w:rPr>
                  <w:rStyle w:val="afd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181761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20" w:history="1">
              <w:r w:rsidRPr="003F345F">
                <w:rPr>
                  <w:rStyle w:val="afd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181761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21" w:history="1">
              <w:r w:rsidRPr="003F345F">
                <w:rPr>
                  <w:rStyle w:val="afd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181761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22" w:history="1">
              <w:r w:rsidRPr="003F345F">
                <w:rPr>
                  <w:rStyle w:val="afd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181761" w:rsidRPr="000255CA" w:rsidTr="00AF580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23" w:history="1">
              <w:r w:rsidRPr="003F345F">
                <w:rPr>
                  <w:rStyle w:val="afd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181761" w:rsidRPr="000255CA" w:rsidTr="00AF580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24" w:history="1">
              <w:r w:rsidRPr="003F345F">
                <w:rPr>
                  <w:rStyle w:val="afd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181761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25" w:history="1">
              <w:r w:rsidRPr="003F345F">
                <w:rPr>
                  <w:rStyle w:val="afd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181761" w:rsidRPr="000255CA" w:rsidTr="00AF580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3338D0" w:rsidRDefault="00181761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1761" w:rsidRPr="000255CA" w:rsidRDefault="00181761" w:rsidP="00AF5801">
            <w:pPr>
              <w:ind w:firstLine="0"/>
            </w:pPr>
            <w:hyperlink r:id="rId26" w:history="1">
              <w:r w:rsidRPr="003F345F">
                <w:rPr>
                  <w:rStyle w:val="afd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181761" w:rsidRDefault="00181761" w:rsidP="00181761"/>
    <w:p w:rsidR="00FD0131" w:rsidRPr="00850C1E" w:rsidRDefault="00FD0131" w:rsidP="00FD0131">
      <w:pPr>
        <w:outlineLvl w:val="0"/>
        <w:rPr>
          <w:bCs/>
        </w:rPr>
      </w:pPr>
    </w:p>
    <w:p w:rsidR="00FD0131" w:rsidRPr="000C03F7" w:rsidRDefault="00FD0131" w:rsidP="00FD0131">
      <w:pPr>
        <w:pStyle w:val="aff3"/>
        <w:ind w:firstLine="567"/>
        <w:jc w:val="left"/>
        <w:rPr>
          <w:b/>
          <w:bCs/>
          <w:szCs w:val="24"/>
        </w:rPr>
      </w:pPr>
      <w:r w:rsidRPr="000C03F7">
        <w:rPr>
          <w:b/>
          <w:bCs/>
          <w:szCs w:val="24"/>
        </w:rPr>
        <w:t xml:space="preserve">9 Материально-техническое обеспечение дисциплины (модуля) </w:t>
      </w:r>
    </w:p>
    <w:p w:rsidR="00FD0131" w:rsidRPr="000C03F7" w:rsidRDefault="00FD0131" w:rsidP="00FD0131">
      <w:pPr>
        <w:pStyle w:val="aff3"/>
        <w:ind w:firstLine="709"/>
        <w:rPr>
          <w:bCs/>
          <w:szCs w:val="24"/>
        </w:rPr>
      </w:pPr>
    </w:p>
    <w:p w:rsidR="00FD0131" w:rsidRPr="000C03F7" w:rsidRDefault="00FD0131" w:rsidP="00FD0131">
      <w:pPr>
        <w:pStyle w:val="aff3"/>
        <w:ind w:firstLine="567"/>
        <w:jc w:val="both"/>
        <w:rPr>
          <w:szCs w:val="24"/>
        </w:rPr>
      </w:pPr>
      <w:r w:rsidRPr="000C03F7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770"/>
      </w:tblGrid>
      <w:tr w:rsidR="00FD0131" w:rsidRPr="00CE1E72" w:rsidTr="003237F6">
        <w:tc>
          <w:tcPr>
            <w:tcW w:w="2518" w:type="dxa"/>
          </w:tcPr>
          <w:p w:rsidR="00FD0131" w:rsidRPr="00CE1E72" w:rsidRDefault="00FD0131" w:rsidP="00FD0131">
            <w:pPr>
              <w:ind w:firstLine="0"/>
            </w:pPr>
            <w:r w:rsidRPr="00CE1E72">
              <w:t>Центр дистанцио</w:t>
            </w:r>
            <w:r w:rsidRPr="00CE1E72">
              <w:t>н</w:t>
            </w:r>
            <w:r w:rsidRPr="00CE1E72">
              <w:t>ных образовательных технологий</w:t>
            </w:r>
          </w:p>
        </w:tc>
        <w:tc>
          <w:tcPr>
            <w:tcW w:w="6770" w:type="dxa"/>
          </w:tcPr>
          <w:p w:rsidR="00FD0131" w:rsidRPr="00CE1E72" w:rsidRDefault="00FD0131" w:rsidP="00FD0131">
            <w:pPr>
              <w:ind w:firstLine="0"/>
            </w:pPr>
            <w:r w:rsidRPr="00CE1E72">
              <w:t>Мультимедийные средства хранения, передачи и представл</w:t>
            </w:r>
            <w:r w:rsidRPr="00CE1E72">
              <w:t>е</w:t>
            </w:r>
            <w:r w:rsidRPr="00CE1E72">
              <w:t>ния информации.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Комплекс тестовых заданий для проведения промежуточных и рубежных контролей.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 xml:space="preserve">Оборудование для проведения он-лайн занятий: 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Настольный спикерфон PlantronocsCalistro 620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Документ камера AverMediaAverVisionU15, Epson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Графический планшет WacomIntuosPTH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Веб-камера Logitech HD Pro C920 Lod-960-000769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Система настольная акустическая GeniusSW-S2/1 200RMS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Видеокамера купольная PraxisPP-2010L 4-9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Аудиосистема с петличным радиомикрофоном ArthurFortyU- 960B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Система интерактивная SmartBoard480 (экран+проектор)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lastRenderedPageBreak/>
              <w:t>Поворотная веб-камера с потолочным подвесом</w:t>
            </w:r>
            <w:r>
              <w:t xml:space="preserve"> </w:t>
            </w:r>
            <w:r w:rsidRPr="00CE1E72">
              <w:t>Logitech</w:t>
            </w:r>
            <w:r>
              <w:t xml:space="preserve"> </w:t>
            </w:r>
            <w:r w:rsidRPr="00CE1E72">
              <w:t>BCC950 loG-960-000867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Комплект для передачи сигнала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Пульт управления презентацией LogitechWirelessPresenterR400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Стереогарнитура (микрофон с шумоподавлением)</w:t>
            </w:r>
          </w:p>
          <w:p w:rsidR="00FD0131" w:rsidRPr="00CE1E72" w:rsidRDefault="00FD0131" w:rsidP="00FD0131">
            <w:pPr>
              <w:ind w:firstLine="0"/>
            </w:pPr>
            <w:r w:rsidRPr="00CE1E72">
              <w:t>Источник бесперебойного питания POWERCOMIMD- 1500AP</w:t>
            </w:r>
          </w:p>
        </w:tc>
      </w:tr>
      <w:tr w:rsidR="00FD0131" w:rsidRPr="00CE1E72" w:rsidTr="003237F6">
        <w:tc>
          <w:tcPr>
            <w:tcW w:w="2518" w:type="dxa"/>
          </w:tcPr>
          <w:p w:rsidR="00FD0131" w:rsidRPr="00CE1E72" w:rsidRDefault="00FD0131" w:rsidP="00FD0131">
            <w:pPr>
              <w:ind w:right="-109" w:firstLine="0"/>
            </w:pPr>
            <w:r w:rsidRPr="00CE1E72">
              <w:lastRenderedPageBreak/>
              <w:t>Помещения для сам</w:t>
            </w:r>
            <w:r w:rsidRPr="00CE1E72">
              <w:t>о</w:t>
            </w:r>
            <w:r w:rsidRPr="00CE1E72">
              <w:t>стоятельной работы обучающихся</w:t>
            </w:r>
          </w:p>
        </w:tc>
        <w:tc>
          <w:tcPr>
            <w:tcW w:w="6770" w:type="dxa"/>
          </w:tcPr>
          <w:p w:rsidR="00FD0131" w:rsidRPr="00CE1E72" w:rsidRDefault="00FD0131" w:rsidP="00FD0131">
            <w:pPr>
              <w:ind w:firstLine="0"/>
            </w:pPr>
            <w:r w:rsidRPr="00CE1E72">
              <w:t>Персональные компьютеры с пакетом MS Office, выходом в Интернет и с доступом в электронную информационно- обр</w:t>
            </w:r>
            <w:r w:rsidRPr="00CE1E72">
              <w:t>а</w:t>
            </w:r>
            <w:r w:rsidRPr="00CE1E72">
              <w:t>зовательную среду университета</w:t>
            </w:r>
          </w:p>
        </w:tc>
      </w:tr>
      <w:tr w:rsidR="00FD0131" w:rsidRPr="00CE1E72" w:rsidTr="003237F6">
        <w:tc>
          <w:tcPr>
            <w:tcW w:w="2518" w:type="dxa"/>
          </w:tcPr>
          <w:p w:rsidR="00FD0131" w:rsidRPr="00CE1E72" w:rsidRDefault="00FD0131" w:rsidP="00FD0131">
            <w:pPr>
              <w:ind w:right="-108" w:firstLine="0"/>
            </w:pPr>
            <w:r w:rsidRPr="00CE1E72">
              <w:t>Помещение для хран</w:t>
            </w:r>
            <w:r w:rsidRPr="00CE1E72">
              <w:t>е</w:t>
            </w:r>
            <w:r w:rsidRPr="00CE1E72">
              <w:t>ния и профилактич</w:t>
            </w:r>
            <w:r w:rsidRPr="00CE1E72">
              <w:t>е</w:t>
            </w:r>
            <w:r w:rsidRPr="00CE1E72">
              <w:t>ского обслуживания учебного оборудов</w:t>
            </w:r>
            <w:r w:rsidRPr="00CE1E72">
              <w:t>а</w:t>
            </w:r>
            <w:r w:rsidRPr="00CE1E72">
              <w:t>ния</w:t>
            </w:r>
          </w:p>
        </w:tc>
        <w:tc>
          <w:tcPr>
            <w:tcW w:w="6770" w:type="dxa"/>
          </w:tcPr>
          <w:p w:rsidR="00FD0131" w:rsidRPr="00CE1E72" w:rsidRDefault="00FD0131" w:rsidP="00FD0131">
            <w:pPr>
              <w:ind w:firstLine="0"/>
            </w:pPr>
            <w:r w:rsidRPr="00CE1E72"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FD0131" w:rsidRPr="00CE1E72" w:rsidRDefault="00FD0131" w:rsidP="00FD0131"/>
    <w:p w:rsidR="00F9143D" w:rsidRPr="005A6497" w:rsidRDefault="00F9143D" w:rsidP="00FD0131">
      <w:pPr>
        <w:pStyle w:val="aff3"/>
        <w:jc w:val="left"/>
      </w:pPr>
    </w:p>
    <w:sectPr w:rsidR="00F9143D" w:rsidRPr="005A6497" w:rsidSect="00153190">
      <w:footerReference w:type="default" r:id="rId27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7E" w:rsidRDefault="00A4127E">
      <w:r>
        <w:separator/>
      </w:r>
    </w:p>
  </w:endnote>
  <w:endnote w:type="continuationSeparator" w:id="0">
    <w:p w:rsidR="00A4127E" w:rsidRDefault="00A4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97" w:rsidRDefault="00C944A3" w:rsidP="008379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4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497" w:rsidRDefault="005A649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5" w:rsidRDefault="00C944A3" w:rsidP="008751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60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761">
      <w:rPr>
        <w:rStyle w:val="a5"/>
        <w:noProof/>
      </w:rPr>
      <w:t>17</w:t>
    </w:r>
    <w:r>
      <w:rPr>
        <w:rStyle w:val="a5"/>
      </w:rPr>
      <w:fldChar w:fldCharType="end"/>
    </w:r>
  </w:p>
  <w:p w:rsidR="00296095" w:rsidRDefault="0029609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7E" w:rsidRDefault="00A4127E">
      <w:r>
        <w:separator/>
      </w:r>
    </w:p>
  </w:footnote>
  <w:footnote w:type="continuationSeparator" w:id="0">
    <w:p w:rsidR="00A4127E" w:rsidRDefault="00A41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A43FF"/>
    <w:multiLevelType w:val="hybridMultilevel"/>
    <w:tmpl w:val="AC3C04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6155FA3"/>
    <w:multiLevelType w:val="hybridMultilevel"/>
    <w:tmpl w:val="918A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8363C"/>
    <w:multiLevelType w:val="hybridMultilevel"/>
    <w:tmpl w:val="A09AA6FC"/>
    <w:lvl w:ilvl="0" w:tplc="AEC2BD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8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3095B"/>
    <w:multiLevelType w:val="hybridMultilevel"/>
    <w:tmpl w:val="54C4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797485"/>
    <w:multiLevelType w:val="hybridMultilevel"/>
    <w:tmpl w:val="9634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A87E8D"/>
    <w:multiLevelType w:val="hybridMultilevel"/>
    <w:tmpl w:val="CEEA60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AFE4753"/>
    <w:multiLevelType w:val="hybridMultilevel"/>
    <w:tmpl w:val="131EA394"/>
    <w:lvl w:ilvl="0" w:tplc="AEC2BD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C290DF3"/>
    <w:multiLevelType w:val="hybridMultilevel"/>
    <w:tmpl w:val="CD3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BB5327"/>
    <w:multiLevelType w:val="hybridMultilevel"/>
    <w:tmpl w:val="9B28DB8C"/>
    <w:lvl w:ilvl="0" w:tplc="AEC2BD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6D32C1"/>
    <w:multiLevelType w:val="multilevel"/>
    <w:tmpl w:val="2472A1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2167C"/>
    <w:multiLevelType w:val="hybridMultilevel"/>
    <w:tmpl w:val="857A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F4923"/>
    <w:multiLevelType w:val="hybridMultilevel"/>
    <w:tmpl w:val="0AE8CFBC"/>
    <w:lvl w:ilvl="0" w:tplc="6C6ABA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AED82F78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624A3AC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2FC37D4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D02DD78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5E8D58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24258B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4F471DC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ABA813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49F50CB"/>
    <w:multiLevelType w:val="hybridMultilevel"/>
    <w:tmpl w:val="6D62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168D6"/>
    <w:multiLevelType w:val="hybridMultilevel"/>
    <w:tmpl w:val="3CB4395C"/>
    <w:lvl w:ilvl="0" w:tplc="88048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0"/>
  </w:num>
  <w:num w:numId="8">
    <w:abstractNumId w:val="20"/>
  </w:num>
  <w:num w:numId="9">
    <w:abstractNumId w:val="12"/>
  </w:num>
  <w:num w:numId="10">
    <w:abstractNumId w:val="6"/>
  </w:num>
  <w:num w:numId="11">
    <w:abstractNumId w:val="23"/>
  </w:num>
  <w:num w:numId="12">
    <w:abstractNumId w:val="21"/>
  </w:num>
  <w:num w:numId="13">
    <w:abstractNumId w:val="9"/>
  </w:num>
  <w:num w:numId="14">
    <w:abstractNumId w:val="14"/>
  </w:num>
  <w:num w:numId="15">
    <w:abstractNumId w:val="18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25BE"/>
    <w:rsid w:val="00004059"/>
    <w:rsid w:val="000054C0"/>
    <w:rsid w:val="00011365"/>
    <w:rsid w:val="0001549B"/>
    <w:rsid w:val="00015CAB"/>
    <w:rsid w:val="000237A0"/>
    <w:rsid w:val="00024EC5"/>
    <w:rsid w:val="000306DD"/>
    <w:rsid w:val="00033822"/>
    <w:rsid w:val="00036D6F"/>
    <w:rsid w:val="0004153F"/>
    <w:rsid w:val="00041CCA"/>
    <w:rsid w:val="00041FC5"/>
    <w:rsid w:val="00053D5A"/>
    <w:rsid w:val="00054FE2"/>
    <w:rsid w:val="00055516"/>
    <w:rsid w:val="00056373"/>
    <w:rsid w:val="00063C62"/>
    <w:rsid w:val="00063D00"/>
    <w:rsid w:val="000643B6"/>
    <w:rsid w:val="00064AD3"/>
    <w:rsid w:val="00066036"/>
    <w:rsid w:val="00073E70"/>
    <w:rsid w:val="0008161B"/>
    <w:rsid w:val="00094253"/>
    <w:rsid w:val="00096109"/>
    <w:rsid w:val="000A01F1"/>
    <w:rsid w:val="000A1C98"/>
    <w:rsid w:val="000A1EB1"/>
    <w:rsid w:val="000A4E3C"/>
    <w:rsid w:val="000A65A1"/>
    <w:rsid w:val="000B0916"/>
    <w:rsid w:val="000B2D2C"/>
    <w:rsid w:val="000B4357"/>
    <w:rsid w:val="000B7DA2"/>
    <w:rsid w:val="000D0F2D"/>
    <w:rsid w:val="000D4C84"/>
    <w:rsid w:val="000E10AF"/>
    <w:rsid w:val="000F10A7"/>
    <w:rsid w:val="000F2F9C"/>
    <w:rsid w:val="000F3228"/>
    <w:rsid w:val="000F4D40"/>
    <w:rsid w:val="001013BB"/>
    <w:rsid w:val="00104FC5"/>
    <w:rsid w:val="00113E76"/>
    <w:rsid w:val="00117951"/>
    <w:rsid w:val="0012639D"/>
    <w:rsid w:val="001339DD"/>
    <w:rsid w:val="0013405F"/>
    <w:rsid w:val="00135DEA"/>
    <w:rsid w:val="00152163"/>
    <w:rsid w:val="00153190"/>
    <w:rsid w:val="00155687"/>
    <w:rsid w:val="00173E53"/>
    <w:rsid w:val="00173F3E"/>
    <w:rsid w:val="00174444"/>
    <w:rsid w:val="00181761"/>
    <w:rsid w:val="00194BE8"/>
    <w:rsid w:val="00196A06"/>
    <w:rsid w:val="00197FA2"/>
    <w:rsid w:val="001A182E"/>
    <w:rsid w:val="001A3353"/>
    <w:rsid w:val="001A4E6B"/>
    <w:rsid w:val="001C043F"/>
    <w:rsid w:val="001C5C0B"/>
    <w:rsid w:val="001D232D"/>
    <w:rsid w:val="001D4471"/>
    <w:rsid w:val="001D4CD6"/>
    <w:rsid w:val="001E2737"/>
    <w:rsid w:val="001E5ECB"/>
    <w:rsid w:val="001E6050"/>
    <w:rsid w:val="001F0CBE"/>
    <w:rsid w:val="001F0E72"/>
    <w:rsid w:val="001F3353"/>
    <w:rsid w:val="001F5107"/>
    <w:rsid w:val="001F58AC"/>
    <w:rsid w:val="002007F8"/>
    <w:rsid w:val="00203809"/>
    <w:rsid w:val="002059BC"/>
    <w:rsid w:val="00206759"/>
    <w:rsid w:val="00207DB8"/>
    <w:rsid w:val="002136CF"/>
    <w:rsid w:val="00217581"/>
    <w:rsid w:val="002176FF"/>
    <w:rsid w:val="00217A9E"/>
    <w:rsid w:val="002206CB"/>
    <w:rsid w:val="00220733"/>
    <w:rsid w:val="0022265B"/>
    <w:rsid w:val="00224A52"/>
    <w:rsid w:val="00224D9E"/>
    <w:rsid w:val="00226996"/>
    <w:rsid w:val="002277CA"/>
    <w:rsid w:val="00230260"/>
    <w:rsid w:val="002346E2"/>
    <w:rsid w:val="00235641"/>
    <w:rsid w:val="0024270B"/>
    <w:rsid w:val="00243D25"/>
    <w:rsid w:val="00243DE6"/>
    <w:rsid w:val="002461A8"/>
    <w:rsid w:val="002503A4"/>
    <w:rsid w:val="00252CA6"/>
    <w:rsid w:val="00253E5C"/>
    <w:rsid w:val="0025449F"/>
    <w:rsid w:val="002637CD"/>
    <w:rsid w:val="0026589D"/>
    <w:rsid w:val="00271852"/>
    <w:rsid w:val="002730FD"/>
    <w:rsid w:val="002773CC"/>
    <w:rsid w:val="00277AD1"/>
    <w:rsid w:val="002809D5"/>
    <w:rsid w:val="00285C12"/>
    <w:rsid w:val="00291E4E"/>
    <w:rsid w:val="00294414"/>
    <w:rsid w:val="00296095"/>
    <w:rsid w:val="002A010E"/>
    <w:rsid w:val="002A01D0"/>
    <w:rsid w:val="002A2791"/>
    <w:rsid w:val="002A720F"/>
    <w:rsid w:val="002B0468"/>
    <w:rsid w:val="002B0CF6"/>
    <w:rsid w:val="002B3E6F"/>
    <w:rsid w:val="002B599F"/>
    <w:rsid w:val="002C0376"/>
    <w:rsid w:val="002C1F2B"/>
    <w:rsid w:val="002C4D07"/>
    <w:rsid w:val="002E00C0"/>
    <w:rsid w:val="002E61E7"/>
    <w:rsid w:val="002F3881"/>
    <w:rsid w:val="002F4265"/>
    <w:rsid w:val="002F7B01"/>
    <w:rsid w:val="00302140"/>
    <w:rsid w:val="00316830"/>
    <w:rsid w:val="0032470F"/>
    <w:rsid w:val="00334745"/>
    <w:rsid w:val="00342188"/>
    <w:rsid w:val="00351E56"/>
    <w:rsid w:val="00355826"/>
    <w:rsid w:val="00357401"/>
    <w:rsid w:val="0036544D"/>
    <w:rsid w:val="0036697C"/>
    <w:rsid w:val="003672B3"/>
    <w:rsid w:val="00371B29"/>
    <w:rsid w:val="00372DC3"/>
    <w:rsid w:val="003751D2"/>
    <w:rsid w:val="00376D35"/>
    <w:rsid w:val="00380098"/>
    <w:rsid w:val="00385EDD"/>
    <w:rsid w:val="00386077"/>
    <w:rsid w:val="003866EE"/>
    <w:rsid w:val="00386A49"/>
    <w:rsid w:val="0039211A"/>
    <w:rsid w:val="00397232"/>
    <w:rsid w:val="003B71FE"/>
    <w:rsid w:val="003C0238"/>
    <w:rsid w:val="003C6725"/>
    <w:rsid w:val="003C747D"/>
    <w:rsid w:val="003D2D66"/>
    <w:rsid w:val="003E0D23"/>
    <w:rsid w:val="003E39B4"/>
    <w:rsid w:val="003E4A18"/>
    <w:rsid w:val="003E66A3"/>
    <w:rsid w:val="003F5BA4"/>
    <w:rsid w:val="004044FC"/>
    <w:rsid w:val="00407964"/>
    <w:rsid w:val="00407AB5"/>
    <w:rsid w:val="00407BB0"/>
    <w:rsid w:val="00411AA5"/>
    <w:rsid w:val="004168E1"/>
    <w:rsid w:val="00421398"/>
    <w:rsid w:val="00421647"/>
    <w:rsid w:val="00422069"/>
    <w:rsid w:val="00423A38"/>
    <w:rsid w:val="00424485"/>
    <w:rsid w:val="00425549"/>
    <w:rsid w:val="004305F8"/>
    <w:rsid w:val="00432D4A"/>
    <w:rsid w:val="00433D9C"/>
    <w:rsid w:val="0043431A"/>
    <w:rsid w:val="00435A44"/>
    <w:rsid w:val="00444DCE"/>
    <w:rsid w:val="00447347"/>
    <w:rsid w:val="00454B9A"/>
    <w:rsid w:val="00454DA6"/>
    <w:rsid w:val="0046294C"/>
    <w:rsid w:val="00467849"/>
    <w:rsid w:val="00486759"/>
    <w:rsid w:val="0048775E"/>
    <w:rsid w:val="00490534"/>
    <w:rsid w:val="0049080C"/>
    <w:rsid w:val="00491BE4"/>
    <w:rsid w:val="0049314C"/>
    <w:rsid w:val="00493F3B"/>
    <w:rsid w:val="004A17FC"/>
    <w:rsid w:val="004B7A2C"/>
    <w:rsid w:val="004B7F5B"/>
    <w:rsid w:val="004C0491"/>
    <w:rsid w:val="004C33DF"/>
    <w:rsid w:val="004C4D4E"/>
    <w:rsid w:val="004D28F7"/>
    <w:rsid w:val="004D3C48"/>
    <w:rsid w:val="004F032A"/>
    <w:rsid w:val="004F65FC"/>
    <w:rsid w:val="005014FF"/>
    <w:rsid w:val="00510594"/>
    <w:rsid w:val="00514C65"/>
    <w:rsid w:val="005203AA"/>
    <w:rsid w:val="0052275B"/>
    <w:rsid w:val="00530A65"/>
    <w:rsid w:val="005461FC"/>
    <w:rsid w:val="00551238"/>
    <w:rsid w:val="00552608"/>
    <w:rsid w:val="005574D1"/>
    <w:rsid w:val="00564117"/>
    <w:rsid w:val="005645A5"/>
    <w:rsid w:val="00565B66"/>
    <w:rsid w:val="00565E8F"/>
    <w:rsid w:val="005672B3"/>
    <w:rsid w:val="005678A2"/>
    <w:rsid w:val="0057672B"/>
    <w:rsid w:val="0058096F"/>
    <w:rsid w:val="00584079"/>
    <w:rsid w:val="0058682B"/>
    <w:rsid w:val="005873EF"/>
    <w:rsid w:val="005A2437"/>
    <w:rsid w:val="005A4AED"/>
    <w:rsid w:val="005A6497"/>
    <w:rsid w:val="005B42EE"/>
    <w:rsid w:val="005B467E"/>
    <w:rsid w:val="005C605B"/>
    <w:rsid w:val="005D2806"/>
    <w:rsid w:val="005D285C"/>
    <w:rsid w:val="005D75DC"/>
    <w:rsid w:val="005E00BC"/>
    <w:rsid w:val="005E0E68"/>
    <w:rsid w:val="005E0FCA"/>
    <w:rsid w:val="005E21FD"/>
    <w:rsid w:val="005E6573"/>
    <w:rsid w:val="005E7FBF"/>
    <w:rsid w:val="005F3B66"/>
    <w:rsid w:val="005F3C26"/>
    <w:rsid w:val="005F619C"/>
    <w:rsid w:val="005F706A"/>
    <w:rsid w:val="005F720C"/>
    <w:rsid w:val="006007DE"/>
    <w:rsid w:val="00603756"/>
    <w:rsid w:val="00605E1D"/>
    <w:rsid w:val="00622FB2"/>
    <w:rsid w:val="00623915"/>
    <w:rsid w:val="00623C20"/>
    <w:rsid w:val="00624F44"/>
    <w:rsid w:val="00625E26"/>
    <w:rsid w:val="00625FC3"/>
    <w:rsid w:val="0062762D"/>
    <w:rsid w:val="006309A8"/>
    <w:rsid w:val="0063700D"/>
    <w:rsid w:val="00640170"/>
    <w:rsid w:val="006435A4"/>
    <w:rsid w:val="0064432C"/>
    <w:rsid w:val="006464BC"/>
    <w:rsid w:val="0065076A"/>
    <w:rsid w:val="00653A71"/>
    <w:rsid w:val="00653E3D"/>
    <w:rsid w:val="00677FC7"/>
    <w:rsid w:val="0068415B"/>
    <w:rsid w:val="00687C68"/>
    <w:rsid w:val="00687EB9"/>
    <w:rsid w:val="006901A2"/>
    <w:rsid w:val="00690F16"/>
    <w:rsid w:val="006912D1"/>
    <w:rsid w:val="006935F3"/>
    <w:rsid w:val="006973C0"/>
    <w:rsid w:val="006A0EBC"/>
    <w:rsid w:val="006A1483"/>
    <w:rsid w:val="006A3D37"/>
    <w:rsid w:val="006A6932"/>
    <w:rsid w:val="006B664A"/>
    <w:rsid w:val="006C1300"/>
    <w:rsid w:val="006C1369"/>
    <w:rsid w:val="006C3A50"/>
    <w:rsid w:val="006C5A82"/>
    <w:rsid w:val="006D047C"/>
    <w:rsid w:val="006D1B9E"/>
    <w:rsid w:val="006D393F"/>
    <w:rsid w:val="006D66A4"/>
    <w:rsid w:val="006E617B"/>
    <w:rsid w:val="006E6C1C"/>
    <w:rsid w:val="006F5B5B"/>
    <w:rsid w:val="006F65CD"/>
    <w:rsid w:val="00701397"/>
    <w:rsid w:val="00713E62"/>
    <w:rsid w:val="0071661D"/>
    <w:rsid w:val="00717B40"/>
    <w:rsid w:val="007213A1"/>
    <w:rsid w:val="007226F7"/>
    <w:rsid w:val="00724C48"/>
    <w:rsid w:val="00731C4E"/>
    <w:rsid w:val="00732FC1"/>
    <w:rsid w:val="00735B87"/>
    <w:rsid w:val="0074190F"/>
    <w:rsid w:val="00753955"/>
    <w:rsid w:val="00753E29"/>
    <w:rsid w:val="0075421F"/>
    <w:rsid w:val="00756D53"/>
    <w:rsid w:val="00767409"/>
    <w:rsid w:val="00771B70"/>
    <w:rsid w:val="00772FC8"/>
    <w:rsid w:val="00773127"/>
    <w:rsid w:val="00775175"/>
    <w:rsid w:val="007754E4"/>
    <w:rsid w:val="00775BCB"/>
    <w:rsid w:val="00777CC9"/>
    <w:rsid w:val="00780F90"/>
    <w:rsid w:val="0078525A"/>
    <w:rsid w:val="00785B04"/>
    <w:rsid w:val="0079022C"/>
    <w:rsid w:val="007B1DBF"/>
    <w:rsid w:val="007B2491"/>
    <w:rsid w:val="007B6595"/>
    <w:rsid w:val="007C088E"/>
    <w:rsid w:val="007C2DC7"/>
    <w:rsid w:val="007C56DC"/>
    <w:rsid w:val="007C6149"/>
    <w:rsid w:val="007D40A6"/>
    <w:rsid w:val="007E740D"/>
    <w:rsid w:val="007F7A6A"/>
    <w:rsid w:val="00802237"/>
    <w:rsid w:val="00806CC2"/>
    <w:rsid w:val="00806D23"/>
    <w:rsid w:val="00812AE3"/>
    <w:rsid w:val="00813291"/>
    <w:rsid w:val="00815833"/>
    <w:rsid w:val="008225C1"/>
    <w:rsid w:val="00822AD5"/>
    <w:rsid w:val="00827CFA"/>
    <w:rsid w:val="00831197"/>
    <w:rsid w:val="00834280"/>
    <w:rsid w:val="00834DEA"/>
    <w:rsid w:val="00835104"/>
    <w:rsid w:val="00836478"/>
    <w:rsid w:val="008439AC"/>
    <w:rsid w:val="00846EB3"/>
    <w:rsid w:val="008474EA"/>
    <w:rsid w:val="008552BC"/>
    <w:rsid w:val="00862DA8"/>
    <w:rsid w:val="00862E4E"/>
    <w:rsid w:val="0086698D"/>
    <w:rsid w:val="008724A4"/>
    <w:rsid w:val="0087519F"/>
    <w:rsid w:val="0087759C"/>
    <w:rsid w:val="00881571"/>
    <w:rsid w:val="00882C42"/>
    <w:rsid w:val="00885266"/>
    <w:rsid w:val="008A20F0"/>
    <w:rsid w:val="008A2C40"/>
    <w:rsid w:val="008A668D"/>
    <w:rsid w:val="008B12C2"/>
    <w:rsid w:val="008B15FC"/>
    <w:rsid w:val="008B4F53"/>
    <w:rsid w:val="008B60F4"/>
    <w:rsid w:val="008C014B"/>
    <w:rsid w:val="008C6657"/>
    <w:rsid w:val="008C6843"/>
    <w:rsid w:val="008D25F0"/>
    <w:rsid w:val="008D5523"/>
    <w:rsid w:val="008D712B"/>
    <w:rsid w:val="008D7811"/>
    <w:rsid w:val="008E008B"/>
    <w:rsid w:val="008E6B3F"/>
    <w:rsid w:val="008E6EE6"/>
    <w:rsid w:val="008F58DB"/>
    <w:rsid w:val="008F7C09"/>
    <w:rsid w:val="00902073"/>
    <w:rsid w:val="009027FC"/>
    <w:rsid w:val="009033FC"/>
    <w:rsid w:val="00910AD0"/>
    <w:rsid w:val="009125BE"/>
    <w:rsid w:val="00925E55"/>
    <w:rsid w:val="009345C6"/>
    <w:rsid w:val="0093580E"/>
    <w:rsid w:val="00943EDE"/>
    <w:rsid w:val="00951EB7"/>
    <w:rsid w:val="00962A0F"/>
    <w:rsid w:val="00967FC1"/>
    <w:rsid w:val="00970D4F"/>
    <w:rsid w:val="009736AD"/>
    <w:rsid w:val="0097412A"/>
    <w:rsid w:val="00974FA5"/>
    <w:rsid w:val="00975B5E"/>
    <w:rsid w:val="0097614F"/>
    <w:rsid w:val="009801F2"/>
    <w:rsid w:val="00982038"/>
    <w:rsid w:val="00995E2E"/>
    <w:rsid w:val="009A3B2B"/>
    <w:rsid w:val="009C1185"/>
    <w:rsid w:val="009C15E7"/>
    <w:rsid w:val="009C21A4"/>
    <w:rsid w:val="009C6AA8"/>
    <w:rsid w:val="009D2F6D"/>
    <w:rsid w:val="009D5E86"/>
    <w:rsid w:val="009F09AA"/>
    <w:rsid w:val="009F30D6"/>
    <w:rsid w:val="009F5BFC"/>
    <w:rsid w:val="00A01651"/>
    <w:rsid w:val="00A0636B"/>
    <w:rsid w:val="00A11FD1"/>
    <w:rsid w:val="00A151E8"/>
    <w:rsid w:val="00A16B54"/>
    <w:rsid w:val="00A16C34"/>
    <w:rsid w:val="00A2124B"/>
    <w:rsid w:val="00A21351"/>
    <w:rsid w:val="00A21C93"/>
    <w:rsid w:val="00A3084F"/>
    <w:rsid w:val="00A34587"/>
    <w:rsid w:val="00A3541D"/>
    <w:rsid w:val="00A37F89"/>
    <w:rsid w:val="00A40900"/>
    <w:rsid w:val="00A4127E"/>
    <w:rsid w:val="00A45B87"/>
    <w:rsid w:val="00A508AB"/>
    <w:rsid w:val="00A54070"/>
    <w:rsid w:val="00A5411E"/>
    <w:rsid w:val="00A5741F"/>
    <w:rsid w:val="00A60309"/>
    <w:rsid w:val="00A67AD4"/>
    <w:rsid w:val="00A81797"/>
    <w:rsid w:val="00A8230A"/>
    <w:rsid w:val="00AA0E6B"/>
    <w:rsid w:val="00AA4289"/>
    <w:rsid w:val="00AA6D66"/>
    <w:rsid w:val="00AA7B25"/>
    <w:rsid w:val="00AB1E5B"/>
    <w:rsid w:val="00AB288E"/>
    <w:rsid w:val="00AB54CC"/>
    <w:rsid w:val="00AB7F63"/>
    <w:rsid w:val="00AC0B07"/>
    <w:rsid w:val="00AC1091"/>
    <w:rsid w:val="00AC4857"/>
    <w:rsid w:val="00AD146D"/>
    <w:rsid w:val="00AD2879"/>
    <w:rsid w:val="00AD384F"/>
    <w:rsid w:val="00AD3AA8"/>
    <w:rsid w:val="00AD6EF5"/>
    <w:rsid w:val="00AE381E"/>
    <w:rsid w:val="00AE43C5"/>
    <w:rsid w:val="00AE65C8"/>
    <w:rsid w:val="00AF0041"/>
    <w:rsid w:val="00AF2BB2"/>
    <w:rsid w:val="00AF34DF"/>
    <w:rsid w:val="00B03F6C"/>
    <w:rsid w:val="00B072AC"/>
    <w:rsid w:val="00B2038C"/>
    <w:rsid w:val="00B23837"/>
    <w:rsid w:val="00B25681"/>
    <w:rsid w:val="00B3541E"/>
    <w:rsid w:val="00B37E1A"/>
    <w:rsid w:val="00B51BBE"/>
    <w:rsid w:val="00B5365F"/>
    <w:rsid w:val="00B55C47"/>
    <w:rsid w:val="00B56311"/>
    <w:rsid w:val="00B565C6"/>
    <w:rsid w:val="00B565D1"/>
    <w:rsid w:val="00B61343"/>
    <w:rsid w:val="00B67105"/>
    <w:rsid w:val="00B72C01"/>
    <w:rsid w:val="00B7310C"/>
    <w:rsid w:val="00B76815"/>
    <w:rsid w:val="00B81441"/>
    <w:rsid w:val="00B82F70"/>
    <w:rsid w:val="00B8325C"/>
    <w:rsid w:val="00B900C8"/>
    <w:rsid w:val="00B91227"/>
    <w:rsid w:val="00B93B6E"/>
    <w:rsid w:val="00B97CF0"/>
    <w:rsid w:val="00BA5579"/>
    <w:rsid w:val="00BB0614"/>
    <w:rsid w:val="00BB0991"/>
    <w:rsid w:val="00BB4676"/>
    <w:rsid w:val="00BB6ED2"/>
    <w:rsid w:val="00BC1ACA"/>
    <w:rsid w:val="00BC1F00"/>
    <w:rsid w:val="00BC3397"/>
    <w:rsid w:val="00BD2D54"/>
    <w:rsid w:val="00BD51D2"/>
    <w:rsid w:val="00BD7EEF"/>
    <w:rsid w:val="00BE06E5"/>
    <w:rsid w:val="00BE12B0"/>
    <w:rsid w:val="00BE66EE"/>
    <w:rsid w:val="00BF164E"/>
    <w:rsid w:val="00C0052D"/>
    <w:rsid w:val="00C00B05"/>
    <w:rsid w:val="00C0251B"/>
    <w:rsid w:val="00C06751"/>
    <w:rsid w:val="00C06A4B"/>
    <w:rsid w:val="00C10B21"/>
    <w:rsid w:val="00C1536C"/>
    <w:rsid w:val="00C15BB4"/>
    <w:rsid w:val="00C2235B"/>
    <w:rsid w:val="00C30ECD"/>
    <w:rsid w:val="00C3241F"/>
    <w:rsid w:val="00C34508"/>
    <w:rsid w:val="00C47306"/>
    <w:rsid w:val="00C473F8"/>
    <w:rsid w:val="00C518F8"/>
    <w:rsid w:val="00C519F2"/>
    <w:rsid w:val="00C52619"/>
    <w:rsid w:val="00C532C1"/>
    <w:rsid w:val="00C571D4"/>
    <w:rsid w:val="00C6259B"/>
    <w:rsid w:val="00C66096"/>
    <w:rsid w:val="00C67C27"/>
    <w:rsid w:val="00C73D3C"/>
    <w:rsid w:val="00C75090"/>
    <w:rsid w:val="00C76956"/>
    <w:rsid w:val="00C81030"/>
    <w:rsid w:val="00C8359C"/>
    <w:rsid w:val="00C84B9F"/>
    <w:rsid w:val="00C93C99"/>
    <w:rsid w:val="00C944A3"/>
    <w:rsid w:val="00C95D0F"/>
    <w:rsid w:val="00CB778C"/>
    <w:rsid w:val="00CB782A"/>
    <w:rsid w:val="00CC2698"/>
    <w:rsid w:val="00CC2813"/>
    <w:rsid w:val="00CD14CE"/>
    <w:rsid w:val="00CD725C"/>
    <w:rsid w:val="00CD7770"/>
    <w:rsid w:val="00CE11D9"/>
    <w:rsid w:val="00CE2F20"/>
    <w:rsid w:val="00CE450F"/>
    <w:rsid w:val="00CF5D52"/>
    <w:rsid w:val="00CF61A4"/>
    <w:rsid w:val="00CF6239"/>
    <w:rsid w:val="00CF77B1"/>
    <w:rsid w:val="00D05B95"/>
    <w:rsid w:val="00D1140B"/>
    <w:rsid w:val="00D168D1"/>
    <w:rsid w:val="00D21C33"/>
    <w:rsid w:val="00D23BF0"/>
    <w:rsid w:val="00D40C06"/>
    <w:rsid w:val="00D410CE"/>
    <w:rsid w:val="00D441E6"/>
    <w:rsid w:val="00D45778"/>
    <w:rsid w:val="00D513D1"/>
    <w:rsid w:val="00D55671"/>
    <w:rsid w:val="00D563F1"/>
    <w:rsid w:val="00D61EE2"/>
    <w:rsid w:val="00D656D8"/>
    <w:rsid w:val="00D65E1A"/>
    <w:rsid w:val="00D67FAA"/>
    <w:rsid w:val="00D707CB"/>
    <w:rsid w:val="00D7095A"/>
    <w:rsid w:val="00D73011"/>
    <w:rsid w:val="00D755F0"/>
    <w:rsid w:val="00D75CF7"/>
    <w:rsid w:val="00D84D99"/>
    <w:rsid w:val="00D851D1"/>
    <w:rsid w:val="00D91B8E"/>
    <w:rsid w:val="00D91D01"/>
    <w:rsid w:val="00DA2E1E"/>
    <w:rsid w:val="00DA4F9B"/>
    <w:rsid w:val="00DA722F"/>
    <w:rsid w:val="00DB78BC"/>
    <w:rsid w:val="00DC41BA"/>
    <w:rsid w:val="00DD3721"/>
    <w:rsid w:val="00DE367E"/>
    <w:rsid w:val="00DE41B0"/>
    <w:rsid w:val="00DE495F"/>
    <w:rsid w:val="00DE5705"/>
    <w:rsid w:val="00DF3236"/>
    <w:rsid w:val="00E022FE"/>
    <w:rsid w:val="00E030EF"/>
    <w:rsid w:val="00E07387"/>
    <w:rsid w:val="00E1511F"/>
    <w:rsid w:val="00E15E14"/>
    <w:rsid w:val="00E20CB0"/>
    <w:rsid w:val="00E249D5"/>
    <w:rsid w:val="00E26511"/>
    <w:rsid w:val="00E3056E"/>
    <w:rsid w:val="00E3392C"/>
    <w:rsid w:val="00E34B3D"/>
    <w:rsid w:val="00E36FC8"/>
    <w:rsid w:val="00E408B3"/>
    <w:rsid w:val="00E40DA6"/>
    <w:rsid w:val="00E41338"/>
    <w:rsid w:val="00E449DE"/>
    <w:rsid w:val="00E51396"/>
    <w:rsid w:val="00E55B1B"/>
    <w:rsid w:val="00E55F41"/>
    <w:rsid w:val="00E57C3C"/>
    <w:rsid w:val="00E61AC7"/>
    <w:rsid w:val="00E633D6"/>
    <w:rsid w:val="00E73AFE"/>
    <w:rsid w:val="00E7432D"/>
    <w:rsid w:val="00E77BE9"/>
    <w:rsid w:val="00E84321"/>
    <w:rsid w:val="00E86BEE"/>
    <w:rsid w:val="00E93F51"/>
    <w:rsid w:val="00E95DD8"/>
    <w:rsid w:val="00E9746F"/>
    <w:rsid w:val="00E97AC4"/>
    <w:rsid w:val="00EA5D5C"/>
    <w:rsid w:val="00EB1160"/>
    <w:rsid w:val="00EB3E25"/>
    <w:rsid w:val="00EB6BBF"/>
    <w:rsid w:val="00EC14A7"/>
    <w:rsid w:val="00EC19B9"/>
    <w:rsid w:val="00EC2AC6"/>
    <w:rsid w:val="00ED4CDF"/>
    <w:rsid w:val="00ED6534"/>
    <w:rsid w:val="00ED7811"/>
    <w:rsid w:val="00EE3F0D"/>
    <w:rsid w:val="00EE5C80"/>
    <w:rsid w:val="00EF11D8"/>
    <w:rsid w:val="00EF1946"/>
    <w:rsid w:val="00F012E9"/>
    <w:rsid w:val="00F05A3A"/>
    <w:rsid w:val="00F13A84"/>
    <w:rsid w:val="00F22C32"/>
    <w:rsid w:val="00F3141D"/>
    <w:rsid w:val="00F34B47"/>
    <w:rsid w:val="00F41523"/>
    <w:rsid w:val="00F43886"/>
    <w:rsid w:val="00F44B3B"/>
    <w:rsid w:val="00F45D66"/>
    <w:rsid w:val="00F47925"/>
    <w:rsid w:val="00F511E4"/>
    <w:rsid w:val="00F5266E"/>
    <w:rsid w:val="00F52E77"/>
    <w:rsid w:val="00F5544D"/>
    <w:rsid w:val="00F6002F"/>
    <w:rsid w:val="00F637F1"/>
    <w:rsid w:val="00F655DC"/>
    <w:rsid w:val="00F66532"/>
    <w:rsid w:val="00F667D3"/>
    <w:rsid w:val="00F70EAB"/>
    <w:rsid w:val="00F72197"/>
    <w:rsid w:val="00F73C90"/>
    <w:rsid w:val="00F75D07"/>
    <w:rsid w:val="00F76695"/>
    <w:rsid w:val="00F8069F"/>
    <w:rsid w:val="00F82762"/>
    <w:rsid w:val="00F9143D"/>
    <w:rsid w:val="00F921D5"/>
    <w:rsid w:val="00FA20C8"/>
    <w:rsid w:val="00FA2123"/>
    <w:rsid w:val="00FA4406"/>
    <w:rsid w:val="00FA73A1"/>
    <w:rsid w:val="00FB0979"/>
    <w:rsid w:val="00FB578C"/>
    <w:rsid w:val="00FC0760"/>
    <w:rsid w:val="00FC6196"/>
    <w:rsid w:val="00FD0131"/>
    <w:rsid w:val="00FD1078"/>
    <w:rsid w:val="00FD32EB"/>
    <w:rsid w:val="00FD6476"/>
    <w:rsid w:val="00FE0651"/>
    <w:rsid w:val="00FE24AC"/>
    <w:rsid w:val="00FE6C50"/>
    <w:rsid w:val="00FF139D"/>
    <w:rsid w:val="00FF1EDB"/>
    <w:rsid w:val="00FF20B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52E7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52E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23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D23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locked/>
    <w:rsid w:val="001D232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locked/>
    <w:rsid w:val="001D232D"/>
    <w:rPr>
      <w:rFonts w:ascii="Calibri" w:hAnsi="Calibri" w:cs="Calibri"/>
      <w:i/>
      <w:iCs/>
      <w:sz w:val="24"/>
      <w:szCs w:val="24"/>
    </w:rPr>
  </w:style>
  <w:style w:type="paragraph" w:customStyle="1" w:styleId="Style1">
    <w:name w:val="Style1"/>
    <w:basedOn w:val="a"/>
    <w:rsid w:val="00C06751"/>
  </w:style>
  <w:style w:type="paragraph" w:customStyle="1" w:styleId="Style2">
    <w:name w:val="Style2"/>
    <w:basedOn w:val="a"/>
    <w:rsid w:val="00C06751"/>
  </w:style>
  <w:style w:type="paragraph" w:customStyle="1" w:styleId="Style3">
    <w:name w:val="Style3"/>
    <w:basedOn w:val="a"/>
    <w:rsid w:val="00C06751"/>
  </w:style>
  <w:style w:type="paragraph" w:customStyle="1" w:styleId="Style4">
    <w:name w:val="Style4"/>
    <w:basedOn w:val="a"/>
    <w:rsid w:val="00C06751"/>
  </w:style>
  <w:style w:type="paragraph" w:customStyle="1" w:styleId="Style5">
    <w:name w:val="Style5"/>
    <w:basedOn w:val="a"/>
    <w:rsid w:val="00C06751"/>
  </w:style>
  <w:style w:type="paragraph" w:customStyle="1" w:styleId="Style6">
    <w:name w:val="Style6"/>
    <w:basedOn w:val="a"/>
    <w:rsid w:val="00C06751"/>
  </w:style>
  <w:style w:type="paragraph" w:customStyle="1" w:styleId="Style7">
    <w:name w:val="Style7"/>
    <w:basedOn w:val="a"/>
    <w:rsid w:val="00C06751"/>
  </w:style>
  <w:style w:type="paragraph" w:customStyle="1" w:styleId="Style8">
    <w:name w:val="Style8"/>
    <w:basedOn w:val="a"/>
    <w:rsid w:val="00C06751"/>
  </w:style>
  <w:style w:type="character" w:customStyle="1" w:styleId="FontStyle11">
    <w:name w:val="Font Style11"/>
    <w:rsid w:val="00C0675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0675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0675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0675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067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067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067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0675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0675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0675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0675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0675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0675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0675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0675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1D232D"/>
    <w:rPr>
      <w:rFonts w:cs="Times New Roman"/>
      <w:sz w:val="24"/>
      <w:szCs w:val="24"/>
    </w:rPr>
  </w:style>
  <w:style w:type="character" w:styleId="a5">
    <w:name w:val="page number"/>
    <w:rsid w:val="0087519F"/>
    <w:rPr>
      <w:rFonts w:cs="Times New Roman"/>
    </w:rPr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1D232D"/>
    <w:rPr>
      <w:rFonts w:cs="Times New Roman"/>
      <w:sz w:val="2"/>
      <w:szCs w:val="2"/>
    </w:rPr>
  </w:style>
  <w:style w:type="paragraph" w:styleId="ac">
    <w:name w:val="header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153190"/>
    <w:rPr>
      <w:rFonts w:cs="Times New Roman"/>
      <w:sz w:val="24"/>
      <w:szCs w:val="24"/>
    </w:rPr>
  </w:style>
  <w:style w:type="character" w:styleId="ae">
    <w:name w:val="annotation reference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link w:val="af3"/>
    <w:locked/>
    <w:rsid w:val="00AA0E6B"/>
    <w:rPr>
      <w:rFonts w:cs="Times New Roman"/>
    </w:rPr>
  </w:style>
  <w:style w:type="character" w:styleId="af5">
    <w:name w:val="footnote reference"/>
    <w:rsid w:val="00AA0E6B"/>
    <w:rPr>
      <w:rFonts w:cs="Times New Roman"/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paragraph" w:styleId="af6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customStyle="1" w:styleId="4">
    <w:name w:val="Знак Знак4"/>
    <w:locked/>
    <w:rsid w:val="00F52E77"/>
    <w:rPr>
      <w:i/>
      <w:sz w:val="24"/>
      <w:lang w:val="ru-RU" w:eastAsia="ru-RU"/>
    </w:rPr>
  </w:style>
  <w:style w:type="paragraph" w:customStyle="1" w:styleId="af7">
    <w:name w:val="список с тире"/>
    <w:basedOn w:val="a"/>
    <w:rsid w:val="00F52E77"/>
    <w:pPr>
      <w:widowControl/>
      <w:tabs>
        <w:tab w:val="num" w:pos="1440"/>
      </w:tabs>
      <w:suppressAutoHyphens/>
      <w:autoSpaceDN/>
      <w:adjustRightInd/>
      <w:spacing w:before="120"/>
      <w:ind w:left="1440" w:hanging="360"/>
    </w:pPr>
    <w:rPr>
      <w:color w:val="000000"/>
      <w:lang w:eastAsia="ar-SA"/>
    </w:rPr>
  </w:style>
  <w:style w:type="paragraph" w:customStyle="1" w:styleId="Default">
    <w:name w:val="Default"/>
    <w:rsid w:val="00F52E7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8">
    <w:name w:val="Знак"/>
    <w:basedOn w:val="a"/>
    <w:rsid w:val="00F52E7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F52E77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link w:val="af9"/>
    <w:locked/>
    <w:rsid w:val="001D232D"/>
    <w:rPr>
      <w:rFonts w:cs="Times New Roman"/>
      <w:sz w:val="24"/>
      <w:szCs w:val="24"/>
    </w:rPr>
  </w:style>
  <w:style w:type="paragraph" w:styleId="afb">
    <w:name w:val="Subtitle"/>
    <w:basedOn w:val="a"/>
    <w:link w:val="afc"/>
    <w:qFormat/>
    <w:rsid w:val="00F52E77"/>
    <w:pPr>
      <w:widowControl/>
      <w:autoSpaceDE/>
      <w:autoSpaceDN/>
      <w:adjustRightInd/>
      <w:ind w:firstLine="0"/>
      <w:jc w:val="center"/>
    </w:pPr>
    <w:rPr>
      <w:rFonts w:ascii="Cambria" w:hAnsi="Cambria"/>
    </w:rPr>
  </w:style>
  <w:style w:type="character" w:customStyle="1" w:styleId="afc">
    <w:name w:val="Подзаголовок Знак"/>
    <w:link w:val="afb"/>
    <w:locked/>
    <w:rsid w:val="001D232D"/>
    <w:rPr>
      <w:rFonts w:ascii="Cambria" w:hAnsi="Cambria" w:cs="Cambria"/>
      <w:sz w:val="24"/>
      <w:szCs w:val="24"/>
    </w:rPr>
  </w:style>
  <w:style w:type="character" w:styleId="afd">
    <w:name w:val="Hyperlink"/>
    <w:uiPriority w:val="99"/>
    <w:rsid w:val="00F52E77"/>
    <w:rPr>
      <w:rFonts w:cs="Times New Roman"/>
      <w:color w:val="0000FF"/>
      <w:u w:val="single"/>
    </w:rPr>
  </w:style>
  <w:style w:type="character" w:customStyle="1" w:styleId="22">
    <w:name w:val="Основной текст (2)_"/>
    <w:link w:val="23"/>
    <w:locked/>
    <w:rsid w:val="00F52E77"/>
    <w:rPr>
      <w:rFonts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F52E77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b/>
      <w:bCs/>
      <w:sz w:val="21"/>
      <w:szCs w:val="21"/>
    </w:rPr>
  </w:style>
  <w:style w:type="paragraph" w:customStyle="1" w:styleId="12">
    <w:name w:val="стиль1"/>
    <w:basedOn w:val="a"/>
    <w:rsid w:val="00F52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e">
    <w:name w:val="Strong"/>
    <w:qFormat/>
    <w:rsid w:val="00F52E77"/>
    <w:rPr>
      <w:rFonts w:cs="Times New Roman"/>
      <w:b/>
      <w:bCs/>
    </w:rPr>
  </w:style>
  <w:style w:type="paragraph" w:styleId="aff">
    <w:name w:val="Normal (Web)"/>
    <w:basedOn w:val="a"/>
    <w:uiPriority w:val="99"/>
    <w:rsid w:val="00F52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htmltxt1">
    <w:name w:val="htmltxt1"/>
    <w:rsid w:val="00F52E77"/>
    <w:rPr>
      <w:rFonts w:cs="Times New Roman"/>
    </w:rPr>
  </w:style>
  <w:style w:type="paragraph" w:styleId="24">
    <w:name w:val="Body Text 2"/>
    <w:basedOn w:val="a"/>
    <w:link w:val="25"/>
    <w:rsid w:val="00F52E77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1D232D"/>
    <w:rPr>
      <w:rFonts w:cs="Times New Roman"/>
      <w:sz w:val="24"/>
      <w:szCs w:val="24"/>
    </w:rPr>
  </w:style>
  <w:style w:type="paragraph" w:customStyle="1" w:styleId="aff0">
    <w:name w:val="Для таблиц"/>
    <w:basedOn w:val="a"/>
    <w:uiPriority w:val="99"/>
    <w:rsid w:val="00E249D5"/>
    <w:pPr>
      <w:widowControl/>
      <w:autoSpaceDE/>
      <w:autoSpaceDN/>
      <w:adjustRightInd/>
      <w:ind w:firstLine="0"/>
      <w:jc w:val="left"/>
    </w:pPr>
  </w:style>
  <w:style w:type="character" w:customStyle="1" w:styleId="apple-converted-space">
    <w:name w:val="apple-converted-space"/>
    <w:rsid w:val="00F5266E"/>
    <w:rPr>
      <w:rFonts w:cs="Times New Roman"/>
    </w:rPr>
  </w:style>
  <w:style w:type="paragraph" w:styleId="3">
    <w:name w:val="Body Text Indent 3"/>
    <w:basedOn w:val="a"/>
    <w:link w:val="30"/>
    <w:uiPriority w:val="99"/>
    <w:rsid w:val="002346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D232D"/>
    <w:rPr>
      <w:rFonts w:cs="Times New Roman"/>
      <w:sz w:val="16"/>
      <w:szCs w:val="16"/>
    </w:rPr>
  </w:style>
  <w:style w:type="paragraph" w:customStyle="1" w:styleId="aff1">
    <w:name w:val="список с точками"/>
    <w:basedOn w:val="a"/>
    <w:uiPriority w:val="99"/>
    <w:rsid w:val="00F45D66"/>
    <w:pPr>
      <w:widowControl/>
      <w:tabs>
        <w:tab w:val="num" w:pos="720"/>
        <w:tab w:val="num" w:pos="756"/>
        <w:tab w:val="num" w:pos="913"/>
      </w:tabs>
      <w:autoSpaceDE/>
      <w:autoSpaceDN/>
      <w:adjustRightInd/>
      <w:spacing w:line="312" w:lineRule="auto"/>
      <w:ind w:left="756" w:hanging="360"/>
    </w:pPr>
  </w:style>
  <w:style w:type="paragraph" w:customStyle="1" w:styleId="13">
    <w:name w:val="Абзац списка1"/>
    <w:basedOn w:val="a"/>
    <w:uiPriority w:val="99"/>
    <w:rsid w:val="00F05A3A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FR2">
    <w:name w:val="FR2"/>
    <w:rsid w:val="00E07387"/>
    <w:pPr>
      <w:widowControl w:val="0"/>
      <w:autoSpaceDE w:val="0"/>
      <w:autoSpaceDN w:val="0"/>
      <w:adjustRightInd w:val="0"/>
      <w:ind w:left="200" w:right="20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40">
    <w:name w:val="Знак Знак4"/>
    <w:rsid w:val="00E07387"/>
    <w:rPr>
      <w:i/>
      <w:iCs/>
      <w:sz w:val="24"/>
      <w:szCs w:val="24"/>
    </w:rPr>
  </w:style>
  <w:style w:type="paragraph" w:customStyle="1" w:styleId="26">
    <w:name w:val="Абзац списка2"/>
    <w:basedOn w:val="a"/>
    <w:rsid w:val="00E07387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f2">
    <w:name w:val="FollowedHyperlink"/>
    <w:uiPriority w:val="99"/>
    <w:semiHidden/>
    <w:unhideWhenUsed/>
    <w:rsid w:val="00530A65"/>
    <w:rPr>
      <w:color w:val="800080"/>
      <w:u w:val="single"/>
    </w:rPr>
  </w:style>
  <w:style w:type="paragraph" w:styleId="aff3">
    <w:name w:val="Title"/>
    <w:basedOn w:val="a"/>
    <w:link w:val="aff4"/>
    <w:qFormat/>
    <w:locked/>
    <w:rsid w:val="005A6497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f4">
    <w:name w:val="Название Знак"/>
    <w:basedOn w:val="a0"/>
    <w:link w:val="aff3"/>
    <w:rsid w:val="005A649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415043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o.ilina</cp:lastModifiedBy>
  <cp:revision>2</cp:revision>
  <cp:lastPrinted>2019-11-22T06:17:00Z</cp:lastPrinted>
  <dcterms:created xsi:type="dcterms:W3CDTF">2020-11-12T07:14:00Z</dcterms:created>
  <dcterms:modified xsi:type="dcterms:W3CDTF">2020-11-12T07:14:00Z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