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468D" w:rsidRPr="00EC3D19" w:rsidRDefault="00D7468D" w:rsidP="000B4B37">
      <w:pPr>
        <w:ind w:firstLine="0"/>
        <w:jc w:val="center"/>
        <w:rPr>
          <w:bCs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58.25pt;height:657pt;visibility:visible">
            <v:imagedata r:id="rId7" o:title=""/>
          </v:shape>
        </w:pict>
      </w:r>
      <w:bookmarkStart w:id="0" w:name="_GoBack"/>
      <w:bookmarkEnd w:id="0"/>
    </w:p>
    <w:p w:rsidR="00D7468D" w:rsidRDefault="00D7468D" w:rsidP="00C94C78">
      <w:pPr>
        <w:pStyle w:val="Heading1"/>
        <w:jc w:val="center"/>
        <w:rPr>
          <w:rStyle w:val="FontStyle16"/>
          <w:b/>
          <w:bCs/>
          <w:sz w:val="24"/>
          <w:szCs w:val="24"/>
        </w:rPr>
      </w:pPr>
      <w:r w:rsidRPr="00EC3D19">
        <w:br w:type="page"/>
      </w:r>
      <w:r>
        <w:rPr>
          <w:noProof/>
        </w:rPr>
        <w:pict>
          <v:shape id="Рисунок 2" o:spid="_x0000_i1026" type="#_x0000_t75" alt="Л" style="width:495.75pt;height:640.5pt;visibility:visible">
            <v:imagedata r:id="rId8" o:title=""/>
          </v:shape>
        </w:pict>
      </w:r>
    </w:p>
    <w:p w:rsidR="00D7468D" w:rsidRDefault="00D7468D" w:rsidP="00C94C78">
      <w:pPr>
        <w:pStyle w:val="Heading1"/>
        <w:rPr>
          <w:rStyle w:val="FontStyle16"/>
          <w:b/>
          <w:bCs/>
          <w:sz w:val="24"/>
          <w:szCs w:val="24"/>
        </w:rPr>
      </w:pPr>
      <w:r w:rsidRPr="002B0301">
        <w:rPr>
          <w:bCs w:val="0"/>
        </w:rPr>
        <w:pict>
          <v:shape id="_x0000_i1027" type="#_x0000_t75" style="width:471pt;height:657.75pt">
            <v:imagedata r:id="rId9" o:title=""/>
          </v:shape>
        </w:pict>
      </w:r>
    </w:p>
    <w:p w:rsidR="00D7468D" w:rsidRPr="00EC3D19" w:rsidRDefault="00D7468D" w:rsidP="00C94C78">
      <w:pPr>
        <w:rPr>
          <w:b/>
        </w:rPr>
      </w:pPr>
      <w:r w:rsidRPr="00EC3D19">
        <w:rPr>
          <w:b/>
        </w:rPr>
        <w:br w:type="page"/>
      </w:r>
    </w:p>
    <w:p w:rsidR="00D7468D" w:rsidRPr="00EC3D19" w:rsidRDefault="00D7468D" w:rsidP="00791571">
      <w:pPr>
        <w:pStyle w:val="Heading2"/>
      </w:pPr>
      <w:r w:rsidRPr="00EC3D19">
        <w:t xml:space="preserve">1Цели </w:t>
      </w:r>
      <w:r>
        <w:t>п</w:t>
      </w:r>
      <w:r w:rsidRPr="00662006">
        <w:t>роизводственн</w:t>
      </w:r>
      <w:r>
        <w:t>ой</w:t>
      </w:r>
      <w:r w:rsidRPr="00662006">
        <w:t xml:space="preserve"> - практик</w:t>
      </w:r>
      <w:r>
        <w:t>и</w:t>
      </w:r>
      <w:r w:rsidRPr="00662006">
        <w:t xml:space="preserve"> по получению профессиональных умений и опыта профессиональной деятельности</w:t>
      </w:r>
      <w:r w:rsidRPr="00EC3D19">
        <w:t>практики</w:t>
      </w:r>
    </w:p>
    <w:p w:rsidR="00D7468D" w:rsidRDefault="00D7468D" w:rsidP="00F27E40">
      <w:pPr>
        <w:spacing w:line="240" w:lineRule="auto"/>
      </w:pPr>
      <w:r w:rsidRPr="00EC3D19">
        <w:t xml:space="preserve">Целями </w:t>
      </w:r>
      <w:r w:rsidRPr="00662006">
        <w:t>производственной - практики по получению профессиональных умений и опыта профессиональной деятельности</w:t>
      </w:r>
      <w:r w:rsidRPr="00F27E40">
        <w:t>по направлению подготовки 38</w:t>
      </w:r>
      <w:r>
        <w:t xml:space="preserve">.03.04 Государственное и муниципальное управление являются: </w:t>
      </w:r>
    </w:p>
    <w:p w:rsidR="00D7468D" w:rsidRDefault="00D7468D" w:rsidP="00147057">
      <w:pPr>
        <w:numPr>
          <w:ilvl w:val="0"/>
          <w:numId w:val="7"/>
        </w:numPr>
        <w:suppressAutoHyphens/>
        <w:spacing w:line="240" w:lineRule="auto"/>
        <w:ind w:left="284" w:hanging="284"/>
        <w:rPr>
          <w:kern w:val="2"/>
        </w:rPr>
      </w:pPr>
      <w:r w:rsidRPr="00A73FAF">
        <w:rPr>
          <w:kern w:val="2"/>
        </w:rPr>
        <w:t xml:space="preserve">закрепление, систематизации   и конкретизация результатов </w:t>
      </w:r>
      <w:r>
        <w:rPr>
          <w:kern w:val="2"/>
        </w:rPr>
        <w:t>теоретического обучения</w:t>
      </w:r>
    </w:p>
    <w:p w:rsidR="00D7468D" w:rsidRPr="00A73FAF" w:rsidRDefault="00D7468D" w:rsidP="00147057">
      <w:pPr>
        <w:numPr>
          <w:ilvl w:val="0"/>
          <w:numId w:val="7"/>
        </w:numPr>
        <w:suppressAutoHyphens/>
        <w:spacing w:line="240" w:lineRule="auto"/>
        <w:ind w:left="284" w:hanging="284"/>
        <w:rPr>
          <w:kern w:val="2"/>
        </w:rPr>
      </w:pPr>
      <w:r w:rsidRPr="00A73FAF">
        <w:rPr>
          <w:kern w:val="2"/>
        </w:rPr>
        <w:t>подготовка студентов к успешной работе в сфере государственного и муниципального управления на основе понимания содержания, смысла основных целей и социальной значимости профессии государственного и муниципального управления</w:t>
      </w:r>
    </w:p>
    <w:p w:rsidR="00D7468D" w:rsidRPr="00A73FAF" w:rsidRDefault="00D7468D" w:rsidP="00147057">
      <w:pPr>
        <w:numPr>
          <w:ilvl w:val="0"/>
          <w:numId w:val="7"/>
        </w:numPr>
        <w:suppressAutoHyphens/>
        <w:spacing w:line="240" w:lineRule="auto"/>
        <w:ind w:left="284" w:hanging="284"/>
        <w:rPr>
          <w:kern w:val="2"/>
        </w:rPr>
      </w:pPr>
      <w:r>
        <w:rPr>
          <w:kern w:val="2"/>
        </w:rPr>
        <w:t>приобретение навыков, компетенций и опыта самостоятельной практической работы</w:t>
      </w:r>
    </w:p>
    <w:p w:rsidR="00D7468D" w:rsidRDefault="00D7468D" w:rsidP="00273D1F">
      <w:pPr>
        <w:spacing w:line="240" w:lineRule="auto"/>
        <w:rPr>
          <w:i/>
          <w:iCs/>
          <w:color w:val="C00000"/>
          <w:sz w:val="20"/>
          <w:szCs w:val="20"/>
        </w:rPr>
      </w:pPr>
      <w:r w:rsidRPr="00896A06">
        <w:rPr>
          <w:kern w:val="2"/>
        </w:rPr>
        <w:t>формирование компетенций и практических навыков, предусмотренных ФГОС по направлению подготовки «Государственное и муниципальное управление»</w:t>
      </w:r>
    </w:p>
    <w:p w:rsidR="00D7468D" w:rsidRPr="00EC3D19" w:rsidRDefault="00D7468D" w:rsidP="00791571">
      <w:pPr>
        <w:pStyle w:val="Heading2"/>
        <w:rPr>
          <w:i/>
        </w:rPr>
      </w:pPr>
      <w:r w:rsidRPr="00EC3D19">
        <w:t xml:space="preserve">2 Задачи </w:t>
      </w:r>
      <w:r w:rsidRPr="00273D1F">
        <w:t xml:space="preserve">производственной - практики по получению профессиональных умений и опыта профессиональной деятельности </w:t>
      </w:r>
      <w:r w:rsidRPr="00EC3D19">
        <w:t>практики</w:t>
      </w:r>
    </w:p>
    <w:p w:rsidR="00D7468D" w:rsidRPr="00EC3D19" w:rsidRDefault="00D7468D" w:rsidP="009B3CC0">
      <w:pPr>
        <w:spacing w:line="240" w:lineRule="auto"/>
      </w:pPr>
      <w:r w:rsidRPr="00EC3D19">
        <w:t xml:space="preserve">Задачами </w:t>
      </w:r>
      <w:r w:rsidRPr="00B37FE2">
        <w:t>производственной - практики по получению профессиональных умений и опыта профессиональной деятельности</w:t>
      </w:r>
      <w:r w:rsidRPr="00EC3D19">
        <w:t>практики являются</w:t>
      </w:r>
    </w:p>
    <w:p w:rsidR="00D7468D" w:rsidRDefault="00D7468D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 w:rsidRPr="00301A3A">
        <w:rPr>
          <w:kern w:val="2"/>
        </w:rPr>
        <w:t>ознакомление студентов с современной системой государственной и муниципальной власти федерального, регионального и муниципального уровня</w:t>
      </w:r>
    </w:p>
    <w:p w:rsidR="00D7468D" w:rsidRDefault="00D7468D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 w:rsidRPr="00301A3A">
        <w:rPr>
          <w:kern w:val="2"/>
        </w:rPr>
        <w:t>изучение нормативно-правовой документации, должностных инструкций, положений о структурных подразделениях</w:t>
      </w:r>
    </w:p>
    <w:p w:rsidR="00D7468D" w:rsidRDefault="00D7468D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>
        <w:rPr>
          <w:kern w:val="2"/>
        </w:rPr>
        <w:t>изучение содержания процесса управления в государственных и муниципальных органах власти</w:t>
      </w:r>
    </w:p>
    <w:p w:rsidR="00D7468D" w:rsidRDefault="00D7468D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>
        <w:rPr>
          <w:kern w:val="2"/>
        </w:rPr>
        <w:t>самостоятельное овладение новыми знаниями с использованием современных образовательных технологий</w:t>
      </w:r>
    </w:p>
    <w:p w:rsidR="00D7468D" w:rsidRDefault="00D7468D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>
        <w:rPr>
          <w:kern w:val="2"/>
        </w:rPr>
        <w:t>получение навыков определения приоритетов профессиональной деятельности</w:t>
      </w:r>
    </w:p>
    <w:p w:rsidR="00D7468D" w:rsidRDefault="00D7468D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>
        <w:rPr>
          <w:kern w:val="2"/>
        </w:rPr>
        <w:t>исследование организационно-управленческой системы одного из подразделений государственного или муниципального учреждения</w:t>
      </w:r>
    </w:p>
    <w:p w:rsidR="00D7468D" w:rsidRDefault="00D7468D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>
        <w:rPr>
          <w:kern w:val="2"/>
        </w:rPr>
        <w:t>анализ кадровой политики государственного или муниципального учреждения</w:t>
      </w:r>
    </w:p>
    <w:p w:rsidR="00D7468D" w:rsidRDefault="00D7468D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>
        <w:rPr>
          <w:kern w:val="2"/>
        </w:rPr>
        <w:t>участие в принятии управленческих решений (организация процесса сбора, обработки и анализа информации)</w:t>
      </w:r>
    </w:p>
    <w:p w:rsidR="00D7468D" w:rsidRDefault="00D7468D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>
        <w:rPr>
          <w:kern w:val="2"/>
        </w:rPr>
        <w:t>приобретение навыков проектирования организационных структур в сфере государственного и муниципального управления</w:t>
      </w:r>
    </w:p>
    <w:p w:rsidR="00D7468D" w:rsidRDefault="00D7468D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 w:rsidRPr="00295883">
        <w:rPr>
          <w:kern w:val="2"/>
        </w:rPr>
        <w:t>приобретение профессиональных навыков управления в госуд</w:t>
      </w:r>
      <w:r>
        <w:rPr>
          <w:kern w:val="2"/>
        </w:rPr>
        <w:t>арственной и муниципальной сферах</w:t>
      </w:r>
    </w:p>
    <w:p w:rsidR="00D7468D" w:rsidRPr="00295883" w:rsidRDefault="00D7468D" w:rsidP="00147057">
      <w:pPr>
        <w:numPr>
          <w:ilvl w:val="0"/>
          <w:numId w:val="4"/>
        </w:numPr>
        <w:suppressAutoHyphens/>
        <w:spacing w:line="240" w:lineRule="auto"/>
        <w:rPr>
          <w:kern w:val="2"/>
        </w:rPr>
      </w:pPr>
      <w:r>
        <w:rPr>
          <w:kern w:val="2"/>
        </w:rPr>
        <w:t xml:space="preserve">согласование своих действий с требованиями к служебному поведению гражданского служащего и профессиональных этических кодексов </w:t>
      </w:r>
    </w:p>
    <w:p w:rsidR="00D7468D" w:rsidRDefault="00D7468D" w:rsidP="00147057">
      <w:pPr>
        <w:numPr>
          <w:ilvl w:val="0"/>
          <w:numId w:val="4"/>
        </w:numPr>
        <w:suppressAutoHyphens/>
        <w:spacing w:line="240" w:lineRule="auto"/>
      </w:pPr>
      <w:r>
        <w:rPr>
          <w:kern w:val="2"/>
        </w:rPr>
        <w:t>освоение ролей государственных и муниципальных служащих различных уровней управления на основе изучения их обязанностей, решаемых задач, прав и ответственности</w:t>
      </w:r>
    </w:p>
    <w:p w:rsidR="00D7468D" w:rsidRPr="00EC3D19" w:rsidRDefault="00D7468D" w:rsidP="00791571">
      <w:pPr>
        <w:pStyle w:val="Heading2"/>
        <w:rPr>
          <w:i/>
          <w:iCs/>
          <w:sz w:val="18"/>
          <w:szCs w:val="18"/>
        </w:rPr>
      </w:pPr>
      <w:r w:rsidRPr="00EC3D19">
        <w:t xml:space="preserve">3 Место </w:t>
      </w:r>
      <w:r w:rsidRPr="00B37FE2">
        <w:t xml:space="preserve">производственной - практики по получению профессиональных умений и опыта профессиональной деятельности </w:t>
      </w:r>
      <w:r w:rsidRPr="00EC3D19">
        <w:t>практики в структуре образовательной программы</w:t>
      </w:r>
    </w:p>
    <w:p w:rsidR="00D7468D" w:rsidRPr="00F27E40" w:rsidRDefault="00D7468D" w:rsidP="00A07D6D">
      <w:pPr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Для прохождения </w:t>
      </w:r>
      <w:r w:rsidRPr="00B37FE2">
        <w:t>производственной - практики по получению профессиональных умений и опыта профессиональной деятельности</w:t>
      </w:r>
      <w:r w:rsidRPr="00EC3D19">
        <w:t>практики</w:t>
      </w:r>
      <w:r w:rsidRPr="00EC3D19">
        <w:rPr>
          <w:rStyle w:val="FontStyle16"/>
          <w:b w:val="0"/>
          <w:sz w:val="24"/>
          <w:szCs w:val="24"/>
        </w:rPr>
        <w:t xml:space="preserve"> необходимы </w:t>
      </w:r>
      <w:r w:rsidRPr="00EC3D19">
        <w:rPr>
          <w:bCs/>
        </w:rPr>
        <w:t xml:space="preserve">знания, умения и владения, </w:t>
      </w:r>
      <w:r w:rsidRPr="00EC3D19">
        <w:rPr>
          <w:rStyle w:val="FontStyle16"/>
          <w:b w:val="0"/>
          <w:sz w:val="24"/>
          <w:szCs w:val="24"/>
        </w:rPr>
        <w:t>сформированные в результате изучения</w:t>
      </w:r>
      <w:r>
        <w:rPr>
          <w:rStyle w:val="FontStyle16"/>
          <w:b w:val="0"/>
          <w:sz w:val="24"/>
          <w:szCs w:val="24"/>
        </w:rPr>
        <w:t>«</w:t>
      </w:r>
      <w:r w:rsidRPr="00A07D6D">
        <w:rPr>
          <w:rStyle w:val="FontStyle16"/>
          <w:b w:val="0"/>
          <w:sz w:val="24"/>
          <w:szCs w:val="24"/>
        </w:rPr>
        <w:t>Основы управления персоналом</w:t>
      </w:r>
      <w:r>
        <w:rPr>
          <w:rStyle w:val="FontStyle16"/>
          <w:b w:val="0"/>
          <w:sz w:val="24"/>
          <w:szCs w:val="24"/>
        </w:rPr>
        <w:t>», «</w:t>
      </w:r>
      <w:r w:rsidRPr="00A07D6D">
        <w:rPr>
          <w:rStyle w:val="FontStyle16"/>
          <w:b w:val="0"/>
          <w:sz w:val="24"/>
          <w:szCs w:val="24"/>
        </w:rPr>
        <w:t>Основы теории управления</w:t>
      </w:r>
      <w:r>
        <w:rPr>
          <w:rStyle w:val="FontStyle16"/>
          <w:b w:val="0"/>
          <w:sz w:val="24"/>
          <w:szCs w:val="24"/>
        </w:rPr>
        <w:t>», «</w:t>
      </w:r>
      <w:r w:rsidRPr="00A07D6D">
        <w:rPr>
          <w:rStyle w:val="FontStyle16"/>
          <w:b w:val="0"/>
          <w:sz w:val="24"/>
          <w:szCs w:val="24"/>
        </w:rPr>
        <w:t>Введение в специальность</w:t>
      </w:r>
      <w:r>
        <w:rPr>
          <w:rStyle w:val="FontStyle16"/>
          <w:b w:val="0"/>
          <w:sz w:val="24"/>
          <w:szCs w:val="24"/>
        </w:rPr>
        <w:t>».</w:t>
      </w:r>
    </w:p>
    <w:p w:rsidR="00D7468D" w:rsidRPr="00EC3D19" w:rsidRDefault="00D7468D" w:rsidP="00F27E40">
      <w:pPr>
        <w:spacing w:before="120"/>
        <w:rPr>
          <w:i/>
          <w:iCs/>
          <w:color w:val="C00000"/>
        </w:rPr>
      </w:pPr>
      <w:r w:rsidRPr="00EC3D19">
        <w:rPr>
          <w:bCs/>
        </w:rPr>
        <w:t>Знания, умения и владения</w:t>
      </w:r>
      <w:r w:rsidRPr="00EC3D19">
        <w:rPr>
          <w:rStyle w:val="FontStyle16"/>
          <w:b w:val="0"/>
          <w:sz w:val="24"/>
          <w:szCs w:val="24"/>
        </w:rPr>
        <w:t xml:space="preserve">, полученные </w:t>
      </w:r>
      <w:r w:rsidRPr="00EC3D19">
        <w:t xml:space="preserve">в процессе прохождении </w:t>
      </w:r>
      <w:r w:rsidRPr="00A07D6D">
        <w:t xml:space="preserve">производственной - практики по получению профессиональных умений и опыта профессиональной деятельности </w:t>
      </w:r>
      <w:r w:rsidRPr="00EC3D19">
        <w:t>практики</w:t>
      </w:r>
      <w:r w:rsidRPr="00EC3D19">
        <w:rPr>
          <w:i/>
        </w:rPr>
        <w:t>,</w:t>
      </w:r>
      <w:r w:rsidRPr="00EC3D19">
        <w:rPr>
          <w:rStyle w:val="FontStyle16"/>
          <w:b w:val="0"/>
          <w:sz w:val="24"/>
          <w:szCs w:val="24"/>
        </w:rPr>
        <w:t>будут необходимы для</w:t>
      </w:r>
      <w:r>
        <w:rPr>
          <w:rStyle w:val="FontStyle16"/>
          <w:b w:val="0"/>
          <w:sz w:val="24"/>
          <w:szCs w:val="24"/>
        </w:rPr>
        <w:t>«</w:t>
      </w:r>
      <w:r w:rsidRPr="00F27E40">
        <w:rPr>
          <w:rStyle w:val="FontStyle16"/>
          <w:b w:val="0"/>
          <w:sz w:val="24"/>
          <w:szCs w:val="24"/>
        </w:rPr>
        <w:t>Производственная – преддипломная практика</w:t>
      </w:r>
      <w:r>
        <w:rPr>
          <w:rStyle w:val="FontStyle16"/>
          <w:b w:val="0"/>
          <w:sz w:val="24"/>
          <w:szCs w:val="24"/>
        </w:rPr>
        <w:t>».</w:t>
      </w:r>
    </w:p>
    <w:p w:rsidR="00D7468D" w:rsidRPr="00EC3D19" w:rsidRDefault="00D7468D" w:rsidP="00791571">
      <w:pPr>
        <w:pStyle w:val="Heading2"/>
      </w:pPr>
      <w:r w:rsidRPr="00EC3D19">
        <w:t>4 Место проведения практики</w:t>
      </w:r>
    </w:p>
    <w:p w:rsidR="00D7468D" w:rsidRPr="00EC3D19" w:rsidRDefault="00D7468D" w:rsidP="00415AFB">
      <w:pPr>
        <w:spacing w:line="240" w:lineRule="auto"/>
      </w:pPr>
      <w:r>
        <w:t>П</w:t>
      </w:r>
      <w:r w:rsidRPr="00A07D6D">
        <w:t>роизводственн</w:t>
      </w:r>
      <w:r>
        <w:t>ая</w:t>
      </w:r>
      <w:r w:rsidRPr="00A07D6D">
        <w:t xml:space="preserve"> - практик</w:t>
      </w:r>
      <w:r>
        <w:t>а</w:t>
      </w:r>
      <w:r w:rsidRPr="00A07D6D">
        <w:t xml:space="preserve"> по получению профессиональных умений и опыта профессиональной деятельности </w:t>
      </w:r>
      <w:r w:rsidRPr="00EC3D19">
        <w:t>практика проводится на базе</w:t>
      </w:r>
      <w:r w:rsidRPr="00F27E40">
        <w:t>структурны</w:t>
      </w:r>
      <w:r>
        <w:t>х</w:t>
      </w:r>
      <w:r w:rsidRPr="00F27E40">
        <w:t xml:space="preserve"> подразделени</w:t>
      </w:r>
      <w:r>
        <w:t>й</w:t>
      </w:r>
      <w:r w:rsidRPr="00F27E40">
        <w:t xml:space="preserve"> органов государственной власти и местного самоуправления (управления, комитеты и отделы Администрации г. Магнитогорска, районны</w:t>
      </w:r>
      <w:r>
        <w:t>х</w:t>
      </w:r>
      <w:r w:rsidRPr="00F27E40">
        <w:t xml:space="preserve"> администраци</w:t>
      </w:r>
      <w:r>
        <w:t>й</w:t>
      </w:r>
      <w:r w:rsidRPr="00F27E40">
        <w:t xml:space="preserve"> г. Магнитогорска), государственны</w:t>
      </w:r>
      <w:r>
        <w:t>х</w:t>
      </w:r>
      <w:r w:rsidRPr="00F27E40">
        <w:t xml:space="preserve"> учреждени</w:t>
      </w:r>
      <w:r>
        <w:t>й</w:t>
      </w:r>
      <w:r w:rsidRPr="00F27E40">
        <w:t>, предприяти</w:t>
      </w:r>
      <w:r>
        <w:t>й</w:t>
      </w:r>
      <w:r w:rsidRPr="00F27E40">
        <w:t xml:space="preserve"> и ины</w:t>
      </w:r>
      <w:r>
        <w:t>х</w:t>
      </w:r>
      <w:r w:rsidRPr="00F27E40">
        <w:t xml:space="preserve"> организаци</w:t>
      </w:r>
      <w:r>
        <w:t>й</w:t>
      </w:r>
      <w:r w:rsidRPr="00F27E40">
        <w:t>: ОУФМС по Г. Магнитогорску, Пенсионный фонд РФ по г. Магнитогорску и др.</w:t>
      </w:r>
    </w:p>
    <w:p w:rsidR="00D7468D" w:rsidRPr="00EC3D19" w:rsidRDefault="00D7468D" w:rsidP="009B3CC0">
      <w:pPr>
        <w:spacing w:line="240" w:lineRule="auto"/>
        <w:rPr>
          <w:color w:val="000000"/>
        </w:rPr>
      </w:pPr>
      <w:r w:rsidRPr="00EC3D19">
        <w:t>Способ проведения практики</w:t>
      </w:r>
      <w:r w:rsidRPr="00EC3D19">
        <w:rPr>
          <w:bCs/>
          <w:i/>
          <w:color w:val="000000"/>
        </w:rPr>
        <w:t xml:space="preserve">: </w:t>
      </w:r>
      <w:r>
        <w:rPr>
          <w:bCs/>
          <w:i/>
          <w:color w:val="000000"/>
        </w:rPr>
        <w:t>стационарная</w:t>
      </w:r>
    </w:p>
    <w:p w:rsidR="00D7468D" w:rsidRPr="00EC3D19" w:rsidRDefault="00D7468D" w:rsidP="004162BC">
      <w:r w:rsidRPr="00114BF2">
        <w:t xml:space="preserve">Производственная - практика по получению профессиональных умений и опыта профессиональной деятельности </w:t>
      </w:r>
      <w:r w:rsidRPr="00EC3D19">
        <w:t xml:space="preserve">практика осуществляется  </w:t>
      </w:r>
      <w:r w:rsidRPr="00114BF2">
        <w:rPr>
          <w:i/>
        </w:rPr>
        <w:t>дискретно</w:t>
      </w:r>
      <w:r>
        <w:t>.</w:t>
      </w:r>
    </w:p>
    <w:p w:rsidR="00D7468D" w:rsidRPr="00EC3D19" w:rsidRDefault="00D7468D" w:rsidP="004162BC">
      <w:pPr>
        <w:pStyle w:val="Heading2"/>
      </w:pPr>
      <w:r w:rsidRPr="00EC3D19">
        <w:t xml:space="preserve">5 Компетенции обучающегося, формируемые в результате прохождения </w:t>
      </w:r>
      <w:r w:rsidRPr="00114BF2">
        <w:t>производственной - практики по получению профессиональных умений и опыта профессиональной деятельности</w:t>
      </w:r>
      <w:r w:rsidRPr="00EC3D19">
        <w:t xml:space="preserve"> практикии планируемые результаты</w:t>
      </w:r>
      <w:r>
        <w:t xml:space="preserve"> обучения</w:t>
      </w:r>
    </w:p>
    <w:p w:rsidR="00D7468D" w:rsidRPr="00EC3D19" w:rsidRDefault="00D7468D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EC3D19">
        <w:rPr>
          <w:rStyle w:val="FontStyle16"/>
          <w:b w:val="0"/>
          <w:sz w:val="24"/>
          <w:szCs w:val="24"/>
        </w:rPr>
        <w:t xml:space="preserve">В результате прохождения </w:t>
      </w:r>
      <w:r w:rsidRPr="00114BF2">
        <w:t xml:space="preserve">производственной - практики по получению профессиональных умений и опыта профессиональной деятельности </w:t>
      </w:r>
      <w:r w:rsidRPr="00EC3D19">
        <w:rPr>
          <w:rStyle w:val="FontStyle16"/>
          <w:b w:val="0"/>
          <w:sz w:val="24"/>
          <w:szCs w:val="24"/>
        </w:rPr>
        <w:t>практики у обучающего, должны быть сформированы следующие компетенции:</w:t>
      </w:r>
    </w:p>
    <w:p w:rsidR="00D7468D" w:rsidRPr="00EC3D19" w:rsidRDefault="00D7468D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D7468D" w:rsidRPr="00C640B4" w:rsidTr="00B81BF5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468D" w:rsidRPr="006F4549" w:rsidRDefault="00D7468D" w:rsidP="00B81BF5">
            <w:pPr>
              <w:ind w:firstLine="0"/>
              <w:jc w:val="center"/>
            </w:pPr>
            <w:r w:rsidRPr="006F4549">
              <w:t xml:space="preserve">Структурный </w:t>
            </w:r>
            <w:r w:rsidRPr="006F4549">
              <w:br/>
              <w:t xml:space="preserve">элемент </w:t>
            </w:r>
            <w:r w:rsidRPr="006F4549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7468D" w:rsidRPr="006F4549" w:rsidRDefault="00D7468D" w:rsidP="00B81BF5">
            <w:pPr>
              <w:ind w:firstLine="0"/>
              <w:jc w:val="center"/>
            </w:pPr>
            <w:r w:rsidRPr="006F4549">
              <w:rPr>
                <w:bCs/>
              </w:rPr>
              <w:t xml:space="preserve">Планируемые результаты обучения </w:t>
            </w:r>
          </w:p>
        </w:tc>
      </w:tr>
      <w:tr w:rsidR="00D7468D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D90FB8">
            <w:pPr>
              <w:spacing w:line="240" w:lineRule="auto"/>
              <w:rPr>
                <w:b/>
              </w:rPr>
            </w:pPr>
            <w:r w:rsidRPr="00F6765A">
              <w:rPr>
                <w:b/>
              </w:rPr>
              <w:t>ОК-6 - способностью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D7468D" w:rsidRPr="00C640B4" w:rsidTr="00D90FB8">
        <w:trPr>
          <w:trHeight w:val="28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D90FB8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социальные и психологические особенности межгрупповых, организационно-трудовых и внутриличностных конфликтов, институты, принципы, нормы, действие которых призвано обеспечить функционирование общества, взаимоотношения между людьми, обществом и государством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как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D7468D" w:rsidRPr="00C640B4" w:rsidTr="00D90FB8">
        <w:trPr>
          <w:trHeight w:val="28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D90FB8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работать в коллективе, толерантно воспринимая социальные, этнические, конфессиональные и культурные различия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адекватно воспринимать и анализировать культурные традиции и обычаи стран и народов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анализировать процессы, протекающие в различных коллективах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прогнозировать особенности их развития на основе учета социальных, конфессиональных и культурных различий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предупреждать и регулировать конфликтные ситуации в межкультурных взаимодействиях.</w:t>
            </w:r>
          </w:p>
        </w:tc>
      </w:tr>
      <w:tr w:rsidR="00D7468D" w:rsidRPr="00C640B4" w:rsidTr="00D90FB8">
        <w:trPr>
          <w:trHeight w:val="283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D90FB8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</w:tcPr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приемами, позволяющими работать в коллективе, толерантно воспринимая социальные, этнические, конфессиональные и культурные различия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навыками вежливого, доброжелательного и толерантного общения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навыками разрешения конфликтов интересов с позиций социальной ответственности.навыками диагностики уровня конфликтогенности общества и угроз безопасности</w:t>
            </w:r>
          </w:p>
        </w:tc>
      </w:tr>
      <w:tr w:rsidR="00D7468D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6F4549" w:rsidRDefault="00D7468D" w:rsidP="00D90FB8">
            <w:pPr>
              <w:ind w:firstLine="0"/>
              <w:jc w:val="left"/>
            </w:pPr>
            <w:r w:rsidRPr="006F4549">
              <w:rPr>
                <w:b/>
                <w:bCs/>
              </w:rPr>
              <w:t>ОК-7 - способностью к самоорганизации и самообразованию</w:t>
            </w:r>
          </w:p>
        </w:tc>
      </w:tr>
      <w:tr w:rsidR="00D7468D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6F4549" w:rsidRDefault="00D7468D" w:rsidP="00D90FB8">
            <w:pPr>
              <w:ind w:firstLine="0"/>
              <w:jc w:val="left"/>
            </w:pPr>
            <w:r w:rsidRPr="006F454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C1F57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C1F57">
              <w:rPr>
                <w:i/>
              </w:rPr>
              <w:t>технологию самообразования</w:t>
            </w:r>
          </w:p>
          <w:p w:rsidR="00D7468D" w:rsidRPr="00DC1F57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C1F57">
              <w:rPr>
                <w:i/>
              </w:rPr>
              <w:t>основные методы и способы самоорганизации и самообразования</w:t>
            </w:r>
          </w:p>
        </w:tc>
      </w:tr>
      <w:tr w:rsidR="00D7468D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6F4549" w:rsidRDefault="00D7468D" w:rsidP="00D90FB8">
            <w:pPr>
              <w:ind w:firstLine="0"/>
              <w:jc w:val="left"/>
            </w:pPr>
            <w:r w:rsidRPr="006F454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C1F57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C1F57">
              <w:rPr>
                <w:i/>
              </w:rPr>
              <w:t>раскрывать смысл идей, содержащихся в тексте</w:t>
            </w:r>
          </w:p>
        </w:tc>
      </w:tr>
      <w:tr w:rsidR="00D7468D" w:rsidRPr="00C640B4" w:rsidTr="00B81BF5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6F4549" w:rsidRDefault="00D7468D" w:rsidP="00D90FB8">
            <w:pPr>
              <w:ind w:firstLine="0"/>
              <w:jc w:val="left"/>
            </w:pPr>
            <w:r w:rsidRPr="006F454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C1F57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C1F57">
              <w:rPr>
                <w:i/>
              </w:rPr>
              <w:t>технологиями организации процесса самообразования; приемами целеполагания во временной перспективе, способами планирования, организации, самоконтроля и самооценки деятельности</w:t>
            </w:r>
          </w:p>
          <w:p w:rsidR="00D7468D" w:rsidRPr="00DC1F57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C1F57">
              <w:rPr>
                <w:i/>
              </w:rPr>
              <w:t>поиска, систематизации, комплексного анализа, синтеза и критической оценки материала по тематике исследования</w:t>
            </w:r>
          </w:p>
          <w:p w:rsidR="00D7468D" w:rsidRPr="00DC1F57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C1F57">
              <w:rPr>
                <w:i/>
              </w:rPr>
              <w:t>выражения и обоснования собственной позиции</w:t>
            </w:r>
          </w:p>
        </w:tc>
      </w:tr>
      <w:tr w:rsidR="00D7468D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6F4549" w:rsidRDefault="00D7468D" w:rsidP="00D90FB8">
            <w:pPr>
              <w:ind w:firstLine="0"/>
              <w:jc w:val="left"/>
            </w:pPr>
            <w:r w:rsidRPr="006F4549">
              <w:rPr>
                <w:b/>
                <w:bCs/>
              </w:rPr>
              <w:t>ОПК-1 -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</w:tc>
      </w:tr>
      <w:tr w:rsidR="00D7468D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6F4549" w:rsidRDefault="00D7468D" w:rsidP="00D90FB8">
            <w:pPr>
              <w:ind w:firstLine="0"/>
              <w:jc w:val="left"/>
            </w:pPr>
            <w:r w:rsidRPr="006F4549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C1F57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C1F57">
              <w:rPr>
                <w:i/>
              </w:rPr>
              <w:t>сущность и содержание основных понятий, категорий, институтов, правовых статусов субъектов, правоотношений в основных отраслях материального и процессуального права</w:t>
            </w:r>
          </w:p>
          <w:p w:rsidR="00D7468D" w:rsidRPr="00DC1F57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C1F57">
              <w:rPr>
                <w:i/>
              </w:rPr>
              <w:t>общие принципы анализа и использования нормативных и правовых документов в своей профессиональной деятельности</w:t>
            </w:r>
          </w:p>
        </w:tc>
      </w:tr>
      <w:tr w:rsidR="00D7468D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6F4549" w:rsidRDefault="00D7468D" w:rsidP="00D90FB8">
            <w:pPr>
              <w:ind w:firstLine="0"/>
              <w:jc w:val="left"/>
            </w:pPr>
            <w:r w:rsidRPr="006F454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C1F57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C1F57">
              <w:rPr>
                <w:i/>
              </w:rPr>
              <w:t>применять и использовать нормативные правовые документы, относящиеся к будущей профессиональной деятельности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6F4549" w:rsidRDefault="00D7468D" w:rsidP="00D90FB8">
            <w:pPr>
              <w:ind w:firstLine="0"/>
              <w:jc w:val="left"/>
            </w:pPr>
            <w:r w:rsidRPr="006F454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C1F57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C1F57">
              <w:rPr>
                <w:i/>
              </w:rPr>
              <w:t>навыками самостоятельной работы по поиску нормативных правовых документов</w:t>
            </w:r>
          </w:p>
        </w:tc>
      </w:tr>
      <w:tr w:rsidR="00D7468D" w:rsidRPr="00C640B4" w:rsidTr="00D90F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90FB8" w:rsidRDefault="00D7468D" w:rsidP="00D90FB8">
            <w:pPr>
              <w:widowControl/>
              <w:spacing w:line="240" w:lineRule="auto"/>
              <w:ind w:firstLine="0"/>
              <w:rPr>
                <w:i/>
              </w:rPr>
            </w:pPr>
            <w:r w:rsidRPr="00D90FB8">
              <w:rPr>
                <w:b/>
              </w:rPr>
              <w:t>ОПК-2 - способностью находить организационно-управленческие решения, оценивать результаты и последствия принятого управленческого решения, и готовность нести за них ответственность с позиций социальной значимости принимаемых решений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D90FB8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основные понятия, профессиональную терминологию в области принятия организационно-управленческих решений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виды управленческих решений и методы их принятия, способы оценки последствий управленческих решений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роли, функции и задачи современного государственного и муниципального служащего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содержание и виды государственной муниципальной службы, должности государственной и муниципальной службы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принципы социальной ответственности в деятельности субъекта управления.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D90FB8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анализировать внешнюю и внутреннюю среду организации, выявлять ее ключевые элементы и оценивать их влияние на процесс принятия организационно-управленческих решений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применять современные социальные технологии для реализации управленческих процессов в обществе и его различных подсистемах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обосновывать выбор принимаемых организационно-управленческих решений;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анализировать принимаемые организационно-управленческие решения и оценивать их последствия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нести ответственность за принятые организационно-управленческие решения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использовать управленческие знания с целью углубления понимания содержания, смысла, основных целей, социальной значимости профессии государственного и муниципального управления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характеризовать лучшие практики зарубежного государственного и муниципального управления.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D90FB8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навыками принятия организационно-управленческих решений для достижения максимального результата в профессиональной деятельности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методами и технологиями принятия организационно-управленческих решений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приемами выбора оптимальных организационно-управленческих решений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методами реализации основных управленческих функций</w:t>
            </w:r>
          </w:p>
        </w:tc>
      </w:tr>
      <w:tr w:rsidR="00D7468D" w:rsidRPr="00C640B4" w:rsidTr="00D90F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90FB8" w:rsidRDefault="00D7468D" w:rsidP="00D90FB8">
            <w:pPr>
              <w:widowControl/>
              <w:spacing w:line="240" w:lineRule="auto"/>
              <w:ind w:firstLine="0"/>
              <w:rPr>
                <w:i/>
              </w:rPr>
            </w:pPr>
            <w:r w:rsidRPr="00D90FB8">
              <w:rPr>
                <w:b/>
              </w:rPr>
              <w:t>ОПК-3 –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D90FB8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принципы развития и закономерности функционирования государственной организации в России и ее отличия от частной организации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 xml:space="preserve"> различия управленческой и регулирующей деятельности органов государственной власти и управления, других экономических субъектов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отличия различных видов регулирующей деятельности современного государства (государственных политик)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исторически обусловленные особенности организации и функционирования системы органов и учреждений государственной власти и управления в современной России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содержание проектирования организационных структур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стратегические принципы управления человеческими ресурсами организации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задачи и основные направления кадровой политики, соотнесенность кадровой политики с организационно-техническими мероприятиями по работе с персоналом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виды и специфику кадрового аудита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принципы распределения и делегирования полномочий в организации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D90FB8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проводить количественный и качественный анализ организационных структур управления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 xml:space="preserve">проектировать организационные структуры 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формулировать цели организации и определять направления организационных действий в организациях сферы государственного и муниципального управления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применять современные методики кадрового администрирования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осуществлять макро- и микроанализ организаций в их развитии и взаимодействии с окружающей средой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анализировать внешнюю и внутреннюю среду организации, выявлять ее ключевые элементы и оценивать их влияние на организацию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организовывать групповые и экспертные методы разработки и принятия управленческих решений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характеризовать специфику инструментов и технологий регулирующего воздействия при реализации управленческого решения и консалтинговых услуг, инновационных процессов в организации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планировать и осуществлять мероприятия, распределять полномочия с учетом личной ответственности за осуществляемые мероприятия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самостоятельно осуществлять целеполагание в рамках должностных обязанностей и инструкций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сравнивать и сопоставлять зарубежный и российский опыт модернизации государственных институтов, проведения административных реформ, формирования и реформирования государственной службы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D90FB8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современными методами управления человеческими ресурсами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навыками оценки эффективности управления персоналом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навыками целостного подхода к анализу организационных проблем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практическими методами разработки и принятия управленческих решений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навыками поиска, обработки и анализа информации, необходимой для подготовки и обоснования службе управленческих решений в области кадровой политики и кадрового аудита</w:t>
            </w:r>
          </w:p>
          <w:p w:rsidR="00D7468D" w:rsidRPr="00D90FB8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90FB8">
              <w:rPr>
                <w:i/>
              </w:rPr>
              <w:t>навыками распределения и делегирования полномочий с учетом личной ответственности за осуществляемые мероприятия</w:t>
            </w:r>
          </w:p>
        </w:tc>
      </w:tr>
      <w:tr w:rsidR="00D7468D" w:rsidRPr="00C640B4" w:rsidTr="00D90F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A05F0" w:rsidRDefault="00D7468D" w:rsidP="00FA05F0">
            <w:pPr>
              <w:widowControl/>
              <w:spacing w:line="240" w:lineRule="auto"/>
              <w:ind w:firstLine="0"/>
              <w:rPr>
                <w:b/>
              </w:rPr>
            </w:pPr>
            <w:r w:rsidRPr="00F6765A">
              <w:rPr>
                <w:b/>
              </w:rPr>
              <w:t>ОПК-5 - владением навыками составления бюджетной и финансовой отчетности, распределения ресурсов с учетом последствий влияния различных методов и способов на результаты деятельности организации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FA05F0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A05F0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A05F0">
              <w:rPr>
                <w:i/>
              </w:rPr>
              <w:t>основные принципы целеполагания и оценки альтернатив распределения финансовых ресурсов</w:t>
            </w:r>
          </w:p>
          <w:p w:rsidR="00D7468D" w:rsidRPr="00FA05F0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A05F0">
              <w:rPr>
                <w:i/>
              </w:rPr>
              <w:t>основные способы оценки финансовых результатов принятого управленческого решения, в том числе результатов деятельности организации</w:t>
            </w:r>
          </w:p>
          <w:p w:rsidR="00D7468D" w:rsidRPr="00FA05F0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A05F0">
              <w:rPr>
                <w:i/>
              </w:rPr>
              <w:t>основные документы бюджетной и финансовой отчетности в государственном и муниципальном секторах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FA05F0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A05F0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A05F0">
              <w:rPr>
                <w:i/>
              </w:rPr>
              <w:t>оценивать финансовые результаты деятельности организаций государственного и муниципального сектора</w:t>
            </w:r>
          </w:p>
          <w:p w:rsidR="00D7468D" w:rsidRPr="00FA05F0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A05F0">
              <w:rPr>
                <w:i/>
              </w:rPr>
              <w:t>находить и анализировать финансовую информацию, необходимую для решения профессиональных задач</w:t>
            </w:r>
          </w:p>
          <w:p w:rsidR="00D7468D" w:rsidRPr="00FA05F0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A05F0">
              <w:rPr>
                <w:i/>
              </w:rPr>
              <w:t>анализировать и оценивать информацию о состоянии системы государственных и муниципальных финансов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FA05F0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A05F0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A05F0">
              <w:rPr>
                <w:i/>
              </w:rPr>
              <w:t>методами поиска и анализа информации о состоянии государственных и муниципальных финансов</w:t>
            </w:r>
          </w:p>
          <w:p w:rsidR="00D7468D" w:rsidRPr="00FA05F0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A05F0">
              <w:rPr>
                <w:i/>
              </w:rPr>
              <w:t>навыками составления бюджетной и финансовой отчетности в организациях государственного и муниципального сектора экономики.</w:t>
            </w:r>
          </w:p>
        </w:tc>
      </w:tr>
      <w:tr w:rsidR="00D7468D" w:rsidRPr="00C640B4" w:rsidTr="00D90FB8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A05F0" w:rsidRDefault="00D7468D" w:rsidP="00FA05F0">
            <w:pPr>
              <w:widowControl/>
              <w:spacing w:line="240" w:lineRule="auto"/>
              <w:ind w:firstLine="0"/>
              <w:rPr>
                <w:i/>
              </w:rPr>
            </w:pPr>
            <w:r w:rsidRPr="00F6765A">
              <w:rPr>
                <w:b/>
              </w:rPr>
              <w:t>ПК-2- 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умений проводить аудит человеческих ресурсов и осуществлять диагностику организационной культуры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D52F9A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8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основные теории и концепции взаимодействия людей в организации, включая вопросы мотивации, групповой динамики, командообразования, коммуникаций, лидерства и управления конфликтами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8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 xml:space="preserve">сущность управления и развития организационной структуры  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8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особенности профессионального развития личности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8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особенности профессионального управления кадрами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8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 xml:space="preserve">теоретические основы поведения индивидуумов, групп и организации в целом  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8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 xml:space="preserve">закономерности и особенности поведения различных объектов и субъектов управления  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8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личностные и социально-психологические основы организационного поведения, способы разрешения конфликтных ситуаций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8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основные принципы аудита человеческих ресурсов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8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типы организационной культуры и методы ее формирования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D52F9A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9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организовывать работу команды в процессе разработки и принятия управленческих решений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9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применять способы и приемы совершенствования профессионального развития, организовывать деятельность по собственному профессиональному самосовершенствованию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9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осуществлять поиск необходимой информации, воспринимать, анализировать, обобщать и систематизировать полученную информацию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9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анализировать содержание процесса организационного поведения и организационных отношений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9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анализировать особенности поведения конкретных объектов профессиональной деятельности, выявлять проблемы организационного поведения и обеспечивать их эффективноерешениеразрабатывать мероприятия по мотивированию и стимулированию персонала организации.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D52F9A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9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навыками использования основных теорий мотивации, лидерства и власти для решения стратегических и оперативных управленческих задач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9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методами, способами и приемами управления персоналом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9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 xml:space="preserve">  методами анализа, способами получения и обобщения информации об организации, навыками самоорганизации и самостоятельной работы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9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навыками конструктивного делового общения (переговоры, совещания и др.)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9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навыками разрешения конфликтных ситуаций, снятия индивидуальных и организационных стрессов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9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современными технологиями эффективного влияния на индивидуальное, групповое поведение в организации</w:t>
            </w:r>
          </w:p>
          <w:p w:rsidR="00D7468D" w:rsidRPr="00D52F9A" w:rsidRDefault="00D7468D" w:rsidP="00147057">
            <w:pPr>
              <w:pStyle w:val="ListParagraph"/>
              <w:widowControl/>
              <w:numPr>
                <w:ilvl w:val="0"/>
                <w:numId w:val="9"/>
              </w:numPr>
              <w:spacing w:line="240" w:lineRule="auto"/>
              <w:ind w:left="227" w:hanging="227"/>
              <w:rPr>
                <w:i/>
              </w:rPr>
            </w:pPr>
            <w:r w:rsidRPr="00D52F9A">
              <w:rPr>
                <w:i/>
              </w:rPr>
              <w:t>инструментами развития сотрудников через оценку результатов их деятельности и планирование карьеры, обеспечение возможности для повышения образования и роста</w:t>
            </w:r>
          </w:p>
        </w:tc>
      </w:tr>
      <w:tr w:rsidR="00D7468D" w:rsidRPr="00C640B4" w:rsidTr="00FA05F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63274" w:rsidRDefault="00D7468D" w:rsidP="00D63274">
            <w:pPr>
              <w:widowControl/>
              <w:spacing w:line="240" w:lineRule="auto"/>
              <w:ind w:firstLine="0"/>
              <w:rPr>
                <w:i/>
              </w:rPr>
            </w:pPr>
            <w:r w:rsidRPr="00F6765A">
              <w:rPr>
                <w:b/>
              </w:rPr>
              <w:t>ПК-3</w:t>
            </w:r>
            <w:r w:rsidRPr="00F6765A">
              <w:rPr>
                <w:b/>
              </w:rPr>
              <w:tab/>
              <w:t>- умением применять основные экономические методы для управления государственным и муниципальным имуществом, принятия управленческих решений по бюджетированию и структуре государственных (муниципальных) активов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D63274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принципы и методы государственного регулирования экономики в области отношений собственности и финансовых отношений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совокупность экономических отношений в процессе формирования, распределения и использования публичных финансов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 xml:space="preserve"> содержание и структуру действующей налоговой системы РФ, основные направления налоговой политики РФ в современных условиях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механизм исчисления налогоплательщиками федеральных, региональных и местных налогов и сборов, порядок их уплаты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принципы формирования системы государственных и муниципальных финансов, бюджетов различных уровней, основные составляющие бюджетного процесса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принципы выделения бюджетных ассигнований, сущность бюджетных рисков;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структуру государственных (муниципальных) активов, принципы и методы управления ими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роль контрактной системы в обеспечении эффективности бюджетных расходов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основные административные процессы в сфере государственных и муниципальных закупок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государственную систему регистрации прав на жилье, сделок с ним и кадастрового учета объектов недвижимости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D63274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анализировать ситуацию в сфере налогообложения и налоговую информацию о состоянии системы государственных и муниципальных финансов, применять ее для решения профессиональных задач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характеризовать систему управления государственными (муниципальными) активами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обосновывать выбор методов управления государственными (муниципальными) активами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с помощью экономического инструментария анализировать эффективность управления бюджетом и государственной (муниципальными) активами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использовать современные методы управления бюджетными рисками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сопровождать мероприятия осуществления государственного и муниципального закупок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характеризовать проблемы обеспеченности жильем; обосновывать экономические методы решения жилищной проблемы.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D63274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качественными и количественными методами оценки деятельности рыночных субъектов, результатов государственного регулирования экономики и учреждений государственного и муниципального управления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приемами оценки сложившейся налоговой системы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основными экономическими методами управления государственным и муниципальным имуществом, экономическими подходами к обоснованию управленческих решений по бюджетированию и структуре государственных (муниципальных) активов</w:t>
            </w:r>
          </w:p>
          <w:p w:rsidR="00D7468D" w:rsidRPr="00D63274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D63274">
              <w:rPr>
                <w:i/>
              </w:rPr>
              <w:t>правилами оформления документов в системе государственных и муниципальных закупок</w:t>
            </w:r>
          </w:p>
        </w:tc>
      </w:tr>
      <w:tr w:rsidR="00D7468D" w:rsidRPr="00C640B4" w:rsidTr="00D63274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E17136">
            <w:pPr>
              <w:spacing w:line="240" w:lineRule="auto"/>
              <w:ind w:firstLine="0"/>
              <w:rPr>
                <w:b/>
              </w:rPr>
            </w:pPr>
            <w:r w:rsidRPr="00F6765A">
              <w:rPr>
                <w:b/>
              </w:rPr>
              <w:t>ПК-4</w:t>
            </w:r>
            <w:r w:rsidRPr="00F6765A">
              <w:rPr>
                <w:b/>
              </w:rPr>
              <w:tab/>
              <w:t>- способностью проводить оценку инвестиционных проектов при различных условиях инвестирования и финансирования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E17136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понятие и виды инвестиций</w:t>
            </w:r>
          </w:p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принципы принятия и методы обоснования экономическими субъектами решений о реализации инновационных и инвестиционных проектов</w:t>
            </w:r>
          </w:p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методы государственного регулирования инвестиционного и инновационного процессов</w:t>
            </w:r>
          </w:p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основные показатели оценки конкурентоспособности территории как целостной системы</w:t>
            </w:r>
          </w:p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особенности и методы планирования и прогнозирования</w:t>
            </w:r>
          </w:p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принципы расчета будущих доходов и оценки выгод реализации инвестиционных проектов</w:t>
            </w:r>
          </w:p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основные приемы статистического и экономико-математического анализа, используемые при анализе инвестиционного процесса и для оценки инвестиционных проектов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E17136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обосновывать решения о реализации инновационных и инвестиционных проектов</w:t>
            </w:r>
          </w:p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обосновывать политику поддержки инвестиционного процесса</w:t>
            </w:r>
          </w:p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решать типовые математические задачи, используемые при принятии инвестиционных решений</w:t>
            </w:r>
          </w:p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применять методы, необходимые для прогнозирования социально-экономических процессов в условиях реализации инвестиционных и инновационных проектов</w:t>
            </w:r>
          </w:p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осуществлять анализ конкурентной среды региона</w:t>
            </w:r>
          </w:p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осуществлять оценку отдачи от инвестиций и проводить соответствующие расчеты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E17136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навыками анализа систем и процессов обеспечения конкурентных преимуществ территории</w:t>
            </w:r>
          </w:p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приемами оценки различных условий инвестирования и финансирования</w:t>
            </w:r>
          </w:p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навыками выполнения необходимых расчетов в ходе планирования и прогнозирования с учетом неопределенности и рисков</w:t>
            </w:r>
          </w:p>
          <w:p w:rsidR="00D7468D" w:rsidRPr="00E17136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E17136">
              <w:rPr>
                <w:i/>
              </w:rPr>
              <w:t>методами государственной поддержки инвестиционной и инновационной деятельности</w:t>
            </w:r>
          </w:p>
        </w:tc>
      </w:tr>
      <w:tr w:rsidR="00D7468D" w:rsidRPr="00C640B4" w:rsidTr="00E17136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E17136" w:rsidRDefault="00D7468D" w:rsidP="00E17136">
            <w:pPr>
              <w:widowControl/>
              <w:spacing w:line="240" w:lineRule="auto"/>
              <w:ind w:firstLine="0"/>
              <w:rPr>
                <w:i/>
              </w:rPr>
            </w:pPr>
            <w:r w:rsidRPr="00F6765A">
              <w:rPr>
                <w:b/>
              </w:rPr>
              <w:t>ПК-23 - владением навыками планирования и организации деятельности органов государственной власти Российской Федерации, органов государственной власти субъектов Российской Федерации, органов местного самоуправления,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F94CF3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принципы построения социально-экономических организаций с использованием современных информационных технологий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существующие подходы к организации как к системе, объекту и процессу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основные законы теории организации, их применение в практике управленца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формы, принципы статической и динамической организаций, типы организационных структур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технологию и приемы работы с экономической и правовой документацией, правила ведения делопроизводства органов государственной власти РФ, органов государственной власти субъектов РФ, органов МСУ,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F94CF3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проектировать бизнес-процессы в организации, проводить их оптимизацию и реинжиниринг на предприятии, организовывать проекты создания и внедрения информационных систем, применять законы теории организации в управленческой практике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организовывать простые и более сложные системы и организации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эффективно применять методы целеполагания, взаимодействовать со специалистами различного уровня по вопросам обеспечения служебной деятельности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F94CF3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методиками организационного проектирования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основными подходами к стратегическому планированию, процедурами по созданию организационных структур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специальными программными средствами для эффективной организации деятельности органов государственной власти РФ, органов государственной власти субъектов РФ, органов МСУ, государственных и муниципальных предприятий и учреждений, политических партий, общественно-политических, коммерческих и некоммерческих организаций</w:t>
            </w:r>
          </w:p>
        </w:tc>
      </w:tr>
      <w:tr w:rsidR="00D7468D" w:rsidRPr="00C640B4" w:rsidTr="00F94CF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94CF3" w:rsidRDefault="00D7468D" w:rsidP="00F94CF3">
            <w:pPr>
              <w:widowControl/>
              <w:spacing w:line="240" w:lineRule="auto"/>
              <w:ind w:firstLine="0"/>
              <w:rPr>
                <w:i/>
              </w:rPr>
            </w:pPr>
            <w:r w:rsidRPr="00F6765A">
              <w:rPr>
                <w:b/>
              </w:rPr>
              <w:t>ПК-24</w:t>
            </w:r>
            <w:r w:rsidRPr="00F6765A">
              <w:rPr>
                <w:b/>
              </w:rPr>
              <w:tab/>
              <w:t>- владением технологиями, приемами, обеспечивающими оказание государственных и муниципальных услуг физическим и юридическим лицам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F94CF3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особенности услуг как результатов человеческой деятельности, виды и свойства государственных услуг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законодательно нормативную базу организации предоставления государственных и муниципальных услуг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проблемные аспекты нормативного обеспечения процесса реформирования предоставления государственных и муниципальных услуг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современные тенденции организации предоставления государственных и муниципальных услуг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объекты и способы управления государственной и муниципальной собственностью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основные подходы к оценке эффективности деятельности государственных и муниципальных учреждений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основные подходы, методы и способы оценки эффективности и качества организации предоставления государственных и муниципальных услуг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F94CF3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владеть методами анализа, организации и планирования в области государственного и муниципального управления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планировать мероприятия органа публичной власти в увязке с общей стратегией развития государства и региона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использовать различные источники информации для проведения анализа показателей деятельности государственных и муниципальных учреждений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обеспечить грамотное и качественное оказание государственных услуг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толковать и применять на практике нормы законодательства, регламентирующие порядок предоставления государственных и муниципальных услуг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использовать современные информационно-коммуникационные технологии в системе предоставления государственных и муниципальных услуг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F94CF3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навыками подготовки, согласования документов при оказании государственных и муниципальных услуг физическим и юридическим лицам, осуществления контроля своевременного их исполнения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методами и способами организации предоставления государственных и муниципальных услуг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компьютерными методами сбора, хранения и обработки (редактирования) информации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навыками работы с законами и иными нормативно-правовыми актами, регламентирующими порядок предоставления государственных и муниципальных услуг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методами анализа, организации и планирования в области предоставления государственных и муниципальных услуг</w:t>
            </w:r>
          </w:p>
        </w:tc>
      </w:tr>
      <w:tr w:rsidR="00D7468D" w:rsidRPr="00C640B4" w:rsidTr="00F94CF3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94CF3" w:rsidRDefault="00D7468D" w:rsidP="00F94CF3">
            <w:pPr>
              <w:widowControl/>
              <w:spacing w:line="240" w:lineRule="auto"/>
              <w:ind w:firstLine="0"/>
              <w:rPr>
                <w:i/>
              </w:rPr>
            </w:pPr>
            <w:r w:rsidRPr="00F6765A">
              <w:rPr>
                <w:b/>
              </w:rPr>
              <w:t>ПК-25</w:t>
            </w:r>
            <w:r w:rsidRPr="00F6765A">
              <w:rPr>
                <w:b/>
              </w:rPr>
              <w:tab/>
              <w:t>- умением организовывать контроль исполнения, проводить оценку качества управленческих решений и осуществление административных процессов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F94CF3">
            <w:pPr>
              <w:spacing w:line="240" w:lineRule="auto"/>
            </w:pPr>
            <w:r w:rsidRPr="00F6765A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основы теории управления, государственного и муниципального управления, документационного обеспечения управления, принятия и исполнения государственных решений, административного контролинга, этики государственной службы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методы прогнозирования и экономического обоснования государственных решений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инструменты регулирующего воздействия при реализации управленческого решения и осуществлении административных процессов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сущность управленческих решений, методы их принятия, технологию оценки качества и альтернатив принятия управленческих решений и осуществления административных процессов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способы определения параметров качества принятия и исполнения управленческих решений и осуществления управленческих процессов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F94CF3">
            <w:pPr>
              <w:spacing w:line="240" w:lineRule="auto"/>
            </w:pPr>
            <w:r w:rsidRPr="00F6765A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системно анализировать ход исполнения и оценку качества управленческих решений, и осуществление административных процессов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контролировать результаты управленческого решения и административных процессов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определять параметры качества принятия и исполнения управленческих решений и осуществления управленческих процессов, выявлять отклонения и принимать корректирующие меры</w:t>
            </w:r>
          </w:p>
        </w:tc>
      </w:tr>
      <w:tr w:rsidR="00D7468D" w:rsidRPr="00C640B4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6765A" w:rsidRDefault="00D7468D" w:rsidP="00F94CF3">
            <w:pPr>
              <w:spacing w:line="240" w:lineRule="auto"/>
            </w:pPr>
            <w:r w:rsidRPr="00F6765A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навыками определения параметров качества принятия и исполнения управленческих решений и осуществления управленческих процессов, выявления отклонений и принятия корректирующих мер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навыками организационной работы по контролю исполнения, проведения оценки качества управленческих решений и осуществление административных процессов</w:t>
            </w:r>
          </w:p>
          <w:p w:rsidR="00D7468D" w:rsidRPr="00F94CF3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F94CF3">
              <w:rPr>
                <w:i/>
              </w:rPr>
              <w:t>навыками прогнозирования последствий принятого управленческого решения</w:t>
            </w:r>
          </w:p>
        </w:tc>
      </w:tr>
      <w:tr w:rsidR="00D7468D" w:rsidRPr="00C640B4" w:rsidTr="00B81BF5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6F4549" w:rsidRDefault="00D7468D" w:rsidP="00F94CF3">
            <w:pPr>
              <w:ind w:firstLine="0"/>
              <w:jc w:val="left"/>
            </w:pPr>
            <w:r w:rsidRPr="006F4549">
              <w:rPr>
                <w:b/>
                <w:bCs/>
              </w:rPr>
              <w:t>ПК-26</w:t>
            </w:r>
            <w:r w:rsidRPr="006F4549">
              <w:rPr>
                <w:b/>
                <w:bCs/>
              </w:rPr>
              <w:tab/>
              <w:t>- владением навыками сбора, обработки информации и участия в информатизации деятельности соответствующих органов власти и организаций</w:t>
            </w:r>
          </w:p>
        </w:tc>
      </w:tr>
      <w:tr w:rsidR="00D7468D" w:rsidRPr="00C640B4" w:rsidTr="00B81BF5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6F4549" w:rsidRDefault="00D7468D" w:rsidP="00F94CF3">
            <w:pPr>
              <w:ind w:firstLine="0"/>
              <w:jc w:val="left"/>
            </w:pPr>
            <w:r w:rsidRPr="006F4549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8C63EF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8C63EF">
              <w:rPr>
                <w:i/>
              </w:rPr>
              <w:t>основы информационного обеспечения в государственном и муниципальном управлении</w:t>
            </w:r>
          </w:p>
          <w:p w:rsidR="00D7468D" w:rsidRPr="008C63EF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8C63EF">
              <w:rPr>
                <w:i/>
              </w:rPr>
              <w:t>корпоративные и информационные системы и базы данных</w:t>
            </w:r>
          </w:p>
        </w:tc>
      </w:tr>
      <w:tr w:rsidR="00D7468D" w:rsidRPr="00C640B4" w:rsidTr="00B81BF5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6F4549" w:rsidRDefault="00D7468D" w:rsidP="00F94CF3">
            <w:pPr>
              <w:ind w:firstLine="0"/>
              <w:jc w:val="left"/>
            </w:pPr>
            <w:r w:rsidRPr="006F4549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8C63EF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8C63EF">
              <w:rPr>
                <w:i/>
              </w:rPr>
              <w:t>обрабатывать информацию для создания баз данных</w:t>
            </w:r>
          </w:p>
        </w:tc>
      </w:tr>
      <w:tr w:rsidR="00D7468D" w:rsidRPr="008C76CD" w:rsidTr="00B81BF5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6F4549" w:rsidRDefault="00D7468D" w:rsidP="00F94CF3">
            <w:pPr>
              <w:ind w:firstLine="0"/>
              <w:jc w:val="left"/>
            </w:pPr>
            <w:r w:rsidRPr="006F4549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D7468D" w:rsidRPr="008C63EF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8C63EF">
              <w:rPr>
                <w:i/>
              </w:rPr>
              <w:t>навыками сбора, обработки информации и участия в информационной деятельности соответствующих органов власти и организации</w:t>
            </w:r>
          </w:p>
          <w:p w:rsidR="00D7468D" w:rsidRPr="008C63EF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8C63EF">
              <w:rPr>
                <w:i/>
              </w:rPr>
              <w:t>навыками работы с прикладным и сервисным программным обеспечением</w:t>
            </w:r>
          </w:p>
          <w:p w:rsidR="00D7468D" w:rsidRPr="008C63EF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8C63EF">
              <w:rPr>
                <w:i/>
              </w:rPr>
              <w:t>пакетом офисных программ для работы с деловой информацией</w:t>
            </w:r>
          </w:p>
          <w:p w:rsidR="00D7468D" w:rsidRPr="008C63EF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8C63EF">
              <w:rPr>
                <w:i/>
              </w:rPr>
              <w:t>основами сетевых технологий при сборе информации и участии в информатизации деятельности</w:t>
            </w:r>
          </w:p>
          <w:p w:rsidR="00D7468D" w:rsidRPr="008C63EF" w:rsidRDefault="00D7468D" w:rsidP="00147057">
            <w:pPr>
              <w:pStyle w:val="ListParagraph"/>
              <w:widowControl/>
              <w:numPr>
                <w:ilvl w:val="0"/>
                <w:numId w:val="5"/>
              </w:numPr>
              <w:spacing w:line="240" w:lineRule="auto"/>
              <w:ind w:left="227" w:hanging="227"/>
              <w:rPr>
                <w:i/>
              </w:rPr>
            </w:pPr>
            <w:r w:rsidRPr="008C63EF">
              <w:rPr>
                <w:i/>
              </w:rPr>
              <w:t>основами сетевых технологий при обработке информации и участии в информатизации деятельности</w:t>
            </w:r>
          </w:p>
        </w:tc>
      </w:tr>
    </w:tbl>
    <w:p w:rsidR="00D7468D" w:rsidRPr="00EC3D19" w:rsidRDefault="00D7468D" w:rsidP="00825D2E">
      <w:pPr>
        <w:pStyle w:val="Heading2"/>
        <w:rPr>
          <w:i/>
          <w:color w:val="C00000"/>
        </w:rPr>
      </w:pPr>
      <w:r w:rsidRPr="00EC3D19">
        <w:t xml:space="preserve">6Структура и содержание </w:t>
      </w:r>
      <w:r w:rsidRPr="00F94CF3">
        <w:t xml:space="preserve">производственной - практики по получению профессиональных умений и опыта профессиональной деятельности </w:t>
      </w:r>
      <w:r w:rsidRPr="00EC3D19">
        <w:t>практики</w:t>
      </w:r>
    </w:p>
    <w:p w:rsidR="00D7468D" w:rsidRPr="00034B1C" w:rsidRDefault="00D7468D" w:rsidP="009B3CC0">
      <w:pPr>
        <w:spacing w:line="240" w:lineRule="auto"/>
      </w:pPr>
      <w:r w:rsidRPr="008F2C95">
        <w:t>Общая трудоемкость практики составляе</w:t>
      </w:r>
      <w:r>
        <w:t>т 3 зачетных единиц, 108</w:t>
      </w:r>
      <w:r w:rsidRPr="00034B1C">
        <w:t>акад. часов, в том числе:</w:t>
      </w:r>
    </w:p>
    <w:p w:rsidR="00D7468D" w:rsidRPr="00034B1C" w:rsidRDefault="00D7468D" w:rsidP="009B3CC0">
      <w:pPr>
        <w:spacing w:line="240" w:lineRule="auto"/>
      </w:pPr>
      <w:r w:rsidRPr="00034B1C">
        <w:t xml:space="preserve">–контактная работа </w:t>
      </w:r>
      <w:r>
        <w:t>3,7</w:t>
      </w:r>
      <w:r w:rsidRPr="00034B1C">
        <w:t xml:space="preserve"> акад. часов;</w:t>
      </w:r>
    </w:p>
    <w:p w:rsidR="00D7468D" w:rsidRPr="00034B1C" w:rsidRDefault="00D7468D" w:rsidP="009B3CC0">
      <w:pPr>
        <w:spacing w:line="240" w:lineRule="auto"/>
      </w:pPr>
      <w:r w:rsidRPr="00034B1C">
        <w:t xml:space="preserve">– самостоятельная работа </w:t>
      </w:r>
      <w:r>
        <w:t>107</w:t>
      </w:r>
      <w:r w:rsidRPr="00034B1C">
        <w:t xml:space="preserve"> акад. часов.</w:t>
      </w:r>
    </w:p>
    <w:p w:rsidR="00D7468D" w:rsidRDefault="00D7468D" w:rsidP="00BC1E33">
      <w:pPr>
        <w:tabs>
          <w:tab w:val="left" w:pos="851"/>
        </w:tabs>
        <w:autoSpaceDE w:val="0"/>
        <w:autoSpaceDN w:val="0"/>
        <w:adjustRightInd w:val="0"/>
        <w:spacing w:line="240" w:lineRule="auto"/>
        <w:rPr>
          <w:bCs/>
        </w:rPr>
      </w:pPr>
      <w:r>
        <w:rPr>
          <w:bCs/>
        </w:rPr>
        <w:t>- в форме практической подготовки - 108 акад. часов</w:t>
      </w:r>
    </w:p>
    <w:p w:rsidR="00D7468D" w:rsidRPr="00EC3D19" w:rsidRDefault="00D7468D" w:rsidP="009B3CC0">
      <w:pPr>
        <w:spacing w:line="240" w:lineRule="auto"/>
      </w:pP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50"/>
        <w:gridCol w:w="2536"/>
        <w:gridCol w:w="3766"/>
        <w:gridCol w:w="2562"/>
      </w:tblGrid>
      <w:tr w:rsidR="00D7468D" w:rsidRPr="00EC3D19" w:rsidTr="00492FA8">
        <w:trPr>
          <w:trHeight w:val="888"/>
          <w:tblHeader/>
        </w:trPr>
        <w:tc>
          <w:tcPr>
            <w:tcW w:w="292" w:type="pct"/>
            <w:vAlign w:val="center"/>
          </w:tcPr>
          <w:p w:rsidR="00D7468D" w:rsidRPr="00EC3D19" w:rsidRDefault="00D7468D" w:rsidP="009A13C3">
            <w:pPr>
              <w:spacing w:line="240" w:lineRule="auto"/>
              <w:ind w:right="-80" w:firstLine="0"/>
              <w:jc w:val="center"/>
            </w:pPr>
            <w:r w:rsidRPr="00EC3D19">
              <w:t>№</w:t>
            </w:r>
          </w:p>
          <w:p w:rsidR="00D7468D" w:rsidRPr="00EC3D19" w:rsidRDefault="00D7468D" w:rsidP="009A13C3">
            <w:pPr>
              <w:spacing w:line="240" w:lineRule="auto"/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D7468D" w:rsidRPr="00EC3D19" w:rsidRDefault="00D7468D" w:rsidP="009A13C3">
            <w:pPr>
              <w:spacing w:line="240" w:lineRule="auto"/>
              <w:ind w:right="-80" w:firstLine="0"/>
              <w:jc w:val="center"/>
            </w:pPr>
            <w:r w:rsidRPr="00EC3D19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D7468D" w:rsidRPr="00EC3D19" w:rsidRDefault="00D7468D" w:rsidP="00E85F29">
            <w:pPr>
              <w:spacing w:line="240" w:lineRule="auto"/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361" w:type="pct"/>
            <w:vAlign w:val="center"/>
          </w:tcPr>
          <w:p w:rsidR="00D7468D" w:rsidRPr="00EC3D19" w:rsidRDefault="00D7468D" w:rsidP="00120B10">
            <w:pPr>
              <w:spacing w:line="240" w:lineRule="auto"/>
              <w:ind w:right="-80" w:firstLine="0"/>
              <w:jc w:val="center"/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D7468D" w:rsidRPr="00EC3D19" w:rsidTr="00AA6B61">
        <w:tc>
          <w:tcPr>
            <w:tcW w:w="292" w:type="pct"/>
          </w:tcPr>
          <w:p w:rsidR="00D7468D" w:rsidRPr="00EC3D19" w:rsidRDefault="00D7468D" w:rsidP="006010D3">
            <w:pPr>
              <w:spacing w:line="240" w:lineRule="auto"/>
              <w:ind w:right="-80" w:firstLine="0"/>
            </w:pPr>
            <w:r>
              <w:t>1.</w:t>
            </w:r>
          </w:p>
        </w:tc>
        <w:tc>
          <w:tcPr>
            <w:tcW w:w="1347" w:type="pct"/>
            <w:vAlign w:val="center"/>
          </w:tcPr>
          <w:p w:rsidR="00D7468D" w:rsidRPr="000E1502" w:rsidRDefault="00D7468D" w:rsidP="0088498F">
            <w:pPr>
              <w:spacing w:line="240" w:lineRule="auto"/>
              <w:ind w:firstLine="0"/>
              <w:rPr>
                <w:kern w:val="2"/>
              </w:rPr>
            </w:pPr>
            <w:r w:rsidRPr="000E1502">
              <w:rPr>
                <w:kern w:val="2"/>
              </w:rPr>
              <w:t>Подготовительный этап</w:t>
            </w:r>
          </w:p>
        </w:tc>
        <w:tc>
          <w:tcPr>
            <w:tcW w:w="2000" w:type="pct"/>
            <w:vAlign w:val="center"/>
          </w:tcPr>
          <w:p w:rsidR="00D7468D" w:rsidRPr="004749B1" w:rsidRDefault="00D7468D" w:rsidP="0088498F">
            <w:pPr>
              <w:spacing w:line="240" w:lineRule="auto"/>
              <w:ind w:firstLine="0"/>
              <w:rPr>
                <w:rFonts w:ascii="Georgia" w:hAnsi="Georgia" w:cs="Georgia"/>
                <w:kern w:val="2"/>
                <w:sz w:val="20"/>
                <w:szCs w:val="20"/>
                <w:shd w:val="clear" w:color="auto" w:fill="FFFF00"/>
              </w:rPr>
            </w:pPr>
            <w:r w:rsidRPr="000E1502">
              <w:rPr>
                <w:kern w:val="2"/>
              </w:rPr>
              <w:t xml:space="preserve">ознакомление со спецификой, содержанием профессиональной деятельности по направлению подготовки, реализуемой на конкретном предприятии, в организации. Инструктаж. Обсуждение и согласование индивидуального задания на практику, видов отчетности. Изучение методических рекомендаций по практике. </w:t>
            </w:r>
          </w:p>
        </w:tc>
        <w:tc>
          <w:tcPr>
            <w:tcW w:w="1361" w:type="pct"/>
          </w:tcPr>
          <w:p w:rsidR="00D7468D" w:rsidRPr="00492FA8" w:rsidRDefault="00D7468D" w:rsidP="00120B10">
            <w:pPr>
              <w:spacing w:line="240" w:lineRule="auto"/>
              <w:ind w:right="-80" w:firstLine="0"/>
              <w:rPr>
                <w:i/>
                <w:color w:val="C00000"/>
              </w:rPr>
            </w:pPr>
            <w:r w:rsidRPr="0088498F">
              <w:rPr>
                <w:i/>
              </w:rPr>
              <w:t>ОК-6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ОК-7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ОПК-1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ОПК-2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ОПК-5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ПК-4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ПК-24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ПК-25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ПК-26</w:t>
            </w:r>
            <w:r>
              <w:rPr>
                <w:i/>
              </w:rPr>
              <w:t>зув</w:t>
            </w:r>
          </w:p>
        </w:tc>
      </w:tr>
      <w:tr w:rsidR="00D7468D" w:rsidRPr="00EC3D19" w:rsidTr="00492FA8">
        <w:tc>
          <w:tcPr>
            <w:tcW w:w="292" w:type="pct"/>
          </w:tcPr>
          <w:p w:rsidR="00D7468D" w:rsidRPr="00EC3D19" w:rsidRDefault="00D7468D" w:rsidP="006010D3">
            <w:pPr>
              <w:spacing w:line="240" w:lineRule="auto"/>
              <w:ind w:right="-80" w:firstLine="0"/>
              <w:jc w:val="center"/>
            </w:pPr>
            <w:r>
              <w:t>2.</w:t>
            </w:r>
          </w:p>
        </w:tc>
        <w:tc>
          <w:tcPr>
            <w:tcW w:w="1347" w:type="pct"/>
          </w:tcPr>
          <w:p w:rsidR="00D7468D" w:rsidRPr="0088498F" w:rsidRDefault="00D7468D" w:rsidP="0088498F">
            <w:pPr>
              <w:spacing w:line="240" w:lineRule="auto"/>
              <w:ind w:firstLine="0"/>
              <w:rPr>
                <w:kern w:val="2"/>
              </w:rPr>
            </w:pPr>
            <w:r w:rsidRPr="0088498F">
              <w:rPr>
                <w:kern w:val="2"/>
              </w:rPr>
              <w:t>Основной этап</w:t>
            </w:r>
          </w:p>
        </w:tc>
        <w:tc>
          <w:tcPr>
            <w:tcW w:w="2000" w:type="pct"/>
          </w:tcPr>
          <w:p w:rsidR="00D7468D" w:rsidRDefault="00D7468D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>Е</w:t>
            </w:r>
            <w:r w:rsidRPr="000E1502">
              <w:rPr>
                <w:kern w:val="2"/>
              </w:rPr>
              <w:t>жедн</w:t>
            </w:r>
            <w:r>
              <w:rPr>
                <w:kern w:val="2"/>
              </w:rPr>
              <w:t xml:space="preserve">евная работа по месту практики: выполнение различных видов профессиональной деятельности. </w:t>
            </w:r>
          </w:p>
          <w:p w:rsidR="00D7468D" w:rsidRDefault="00D7468D" w:rsidP="0088498F">
            <w:pPr>
              <w:spacing w:line="240" w:lineRule="auto"/>
              <w:ind w:firstLine="0"/>
              <w:rPr>
                <w:kern w:val="2"/>
              </w:rPr>
            </w:pPr>
            <w:r w:rsidRPr="000E1502">
              <w:rPr>
                <w:kern w:val="2"/>
              </w:rPr>
              <w:t>Изучение регламента, должностных инструкций, методических материалов</w:t>
            </w:r>
            <w:r>
              <w:rPr>
                <w:kern w:val="2"/>
              </w:rPr>
              <w:t>.</w:t>
            </w:r>
          </w:p>
          <w:p w:rsidR="00D7468D" w:rsidRPr="000E1502" w:rsidRDefault="00D7468D" w:rsidP="0088498F">
            <w:pPr>
              <w:spacing w:line="240" w:lineRule="auto"/>
              <w:ind w:firstLine="0"/>
              <w:rPr>
                <w:kern w:val="2"/>
              </w:rPr>
            </w:pPr>
            <w:r w:rsidRPr="000E1502">
              <w:rPr>
                <w:kern w:val="2"/>
              </w:rPr>
              <w:t>Изучение внутренних нормативных документов по категориям и видам.</w:t>
            </w:r>
          </w:p>
          <w:p w:rsidR="00D7468D" w:rsidRDefault="00D7468D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>В</w:t>
            </w:r>
            <w:r w:rsidRPr="000E1502">
              <w:rPr>
                <w:kern w:val="2"/>
              </w:rPr>
              <w:t>ыполнение разовых поручений в соответствии с индивидуальным заданием руководителя базы практики</w:t>
            </w:r>
            <w:r>
              <w:rPr>
                <w:kern w:val="2"/>
              </w:rPr>
              <w:t>.</w:t>
            </w:r>
          </w:p>
          <w:p w:rsidR="00D7468D" w:rsidRPr="0088498F" w:rsidRDefault="00D7468D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>Выполнение индивидуального задания на практику.</w:t>
            </w:r>
          </w:p>
        </w:tc>
        <w:tc>
          <w:tcPr>
            <w:tcW w:w="1361" w:type="pct"/>
          </w:tcPr>
          <w:p w:rsidR="00D7468D" w:rsidRPr="00EC3D19" w:rsidRDefault="00D7468D" w:rsidP="009B3CC0">
            <w:pPr>
              <w:spacing w:line="240" w:lineRule="auto"/>
              <w:ind w:right="-80" w:firstLine="0"/>
            </w:pPr>
            <w:r w:rsidRPr="0088498F">
              <w:rPr>
                <w:i/>
              </w:rPr>
              <w:t>ОК-6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ОК-7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ОПК-1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ОПК-2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ОПК-5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ПК-4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ПК-24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ПК-25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ПК-26</w:t>
            </w:r>
            <w:r>
              <w:rPr>
                <w:i/>
              </w:rPr>
              <w:t>зув</w:t>
            </w:r>
          </w:p>
        </w:tc>
      </w:tr>
      <w:tr w:rsidR="00D7468D" w:rsidRPr="00EC3D19" w:rsidTr="00492FA8">
        <w:tc>
          <w:tcPr>
            <w:tcW w:w="292" w:type="pct"/>
          </w:tcPr>
          <w:p w:rsidR="00D7468D" w:rsidRPr="00EC3D19" w:rsidRDefault="00D7468D" w:rsidP="006010D3">
            <w:pPr>
              <w:spacing w:line="240" w:lineRule="auto"/>
              <w:ind w:right="-80" w:firstLine="0"/>
              <w:jc w:val="center"/>
            </w:pPr>
            <w:r>
              <w:t>3</w:t>
            </w:r>
          </w:p>
        </w:tc>
        <w:tc>
          <w:tcPr>
            <w:tcW w:w="1347" w:type="pct"/>
          </w:tcPr>
          <w:p w:rsidR="00D7468D" w:rsidRPr="004749B1" w:rsidRDefault="00D7468D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>Результативно-аналитический</w:t>
            </w:r>
          </w:p>
        </w:tc>
        <w:tc>
          <w:tcPr>
            <w:tcW w:w="2000" w:type="pct"/>
          </w:tcPr>
          <w:p w:rsidR="00D7468D" w:rsidRPr="004749B1" w:rsidRDefault="00D7468D" w:rsidP="0088498F">
            <w:pPr>
              <w:spacing w:line="240" w:lineRule="auto"/>
              <w:ind w:firstLine="0"/>
              <w:rPr>
                <w:kern w:val="2"/>
              </w:rPr>
            </w:pPr>
            <w:r>
              <w:rPr>
                <w:kern w:val="2"/>
              </w:rPr>
              <w:t xml:space="preserve">Подведение итогов практики, анализ проведенной работы. </w:t>
            </w:r>
            <w:r w:rsidRPr="004749B1">
              <w:rPr>
                <w:kern w:val="2"/>
              </w:rPr>
              <w:t>Заполнение дневника, написание и оформление отчёта</w:t>
            </w:r>
            <w:r>
              <w:rPr>
                <w:kern w:val="2"/>
              </w:rPr>
              <w:t>.</w:t>
            </w:r>
          </w:p>
        </w:tc>
        <w:tc>
          <w:tcPr>
            <w:tcW w:w="1361" w:type="pct"/>
          </w:tcPr>
          <w:p w:rsidR="00D7468D" w:rsidRPr="00EC3D19" w:rsidRDefault="00D7468D" w:rsidP="009B3CC0">
            <w:pPr>
              <w:spacing w:line="240" w:lineRule="auto"/>
              <w:ind w:right="-80" w:firstLine="0"/>
            </w:pPr>
            <w:r w:rsidRPr="0088498F">
              <w:rPr>
                <w:i/>
              </w:rPr>
              <w:t>ОК-6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ОК-7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ОПК-1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ОПК-2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ОПК-5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ПК-4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ПК-23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ПК-24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ПК-25</w:t>
            </w:r>
            <w:r>
              <w:rPr>
                <w:i/>
              </w:rPr>
              <w:t>зув</w:t>
            </w:r>
            <w:r w:rsidRPr="0088498F">
              <w:rPr>
                <w:i/>
              </w:rPr>
              <w:t>; ПК-26</w:t>
            </w:r>
            <w:r>
              <w:rPr>
                <w:i/>
              </w:rPr>
              <w:t>зув</w:t>
            </w:r>
          </w:p>
        </w:tc>
      </w:tr>
    </w:tbl>
    <w:p w:rsidR="00D7468D" w:rsidRPr="00F3278C" w:rsidRDefault="00D7468D" w:rsidP="00F3278C">
      <w:pPr>
        <w:pStyle w:val="Heading2"/>
      </w:pPr>
      <w:r w:rsidRPr="00F3278C">
        <w:rPr>
          <w:bCs w:val="0"/>
        </w:rPr>
        <w:t>7Оценочные средства для проведения промежуточной аттестации по</w:t>
      </w:r>
      <w:r w:rsidRPr="0088498F">
        <w:t>производственной - практики по получению профессиональных умений и опыта профессиональной деятельности</w:t>
      </w:r>
      <w:r w:rsidRPr="00EC3D19">
        <w:t>практике</w:t>
      </w:r>
    </w:p>
    <w:p w:rsidR="00D7468D" w:rsidRPr="005C3F5D" w:rsidRDefault="00D7468D" w:rsidP="005C3F5D">
      <w:pPr>
        <w:rPr>
          <w:kern w:val="2"/>
        </w:rPr>
      </w:pPr>
      <w:r w:rsidRPr="005C3F5D">
        <w:rPr>
          <w:kern w:val="2"/>
        </w:rPr>
        <w:t xml:space="preserve">По итогам практики в первую неделю сентября студенты на кафедру отчетную документацию и отчет по практике. Структура и содержание отчета должны соответствовать программе практики. Отчет должен быть заверен печатью и подписан руководителем практики от организации. </w:t>
      </w:r>
    </w:p>
    <w:p w:rsidR="00D7468D" w:rsidRPr="00F15F96" w:rsidRDefault="00D7468D" w:rsidP="005C3F5D">
      <w:pPr>
        <w:rPr>
          <w:kern w:val="2"/>
        </w:rPr>
      </w:pPr>
      <w:r w:rsidRPr="00F15F96">
        <w:rPr>
          <w:kern w:val="2"/>
        </w:rPr>
        <w:t>Для проведения практики разработаны формы для заполнения отчетной документации по практике:</w:t>
      </w:r>
    </w:p>
    <w:p w:rsidR="00D7468D" w:rsidRPr="00EC4AA3" w:rsidRDefault="00D7468D" w:rsidP="00147057">
      <w:pPr>
        <w:numPr>
          <w:ilvl w:val="3"/>
          <w:numId w:val="11"/>
        </w:numPr>
        <w:suppressAutoHyphens/>
        <w:spacing w:line="240" w:lineRule="auto"/>
        <w:ind w:left="284" w:hanging="284"/>
        <w:rPr>
          <w:kern w:val="2"/>
        </w:rPr>
      </w:pPr>
      <w:r>
        <w:rPr>
          <w:kern w:val="2"/>
        </w:rPr>
        <w:t>Направление – документ, который студент должен предоставить по мету практики. Содержит название практики, ее вид и сроки. Направление индивидуальное, оформляется вузом, подписывается начальником отдела практики университета.  Направление выдается на руки студенту.</w:t>
      </w:r>
    </w:p>
    <w:p w:rsidR="00D7468D" w:rsidRDefault="00D7468D" w:rsidP="00147057">
      <w:pPr>
        <w:numPr>
          <w:ilvl w:val="3"/>
          <w:numId w:val="11"/>
        </w:numPr>
        <w:suppressAutoHyphens/>
        <w:spacing w:line="240" w:lineRule="auto"/>
        <w:ind w:left="284" w:hanging="284"/>
        <w:rPr>
          <w:kern w:val="2"/>
        </w:rPr>
      </w:pPr>
      <w:r w:rsidRPr="0045262D">
        <w:rPr>
          <w:kern w:val="2"/>
        </w:rPr>
        <w:t>Отзыв</w:t>
      </w:r>
      <w:r>
        <w:rPr>
          <w:kern w:val="2"/>
        </w:rPr>
        <w:t>-характеристика руководителя от организации. Подписывается руководителем и заверяется печатью организации. Характеристика содержит оценку по 5-балльной оценке.</w:t>
      </w:r>
    </w:p>
    <w:p w:rsidR="00D7468D" w:rsidRPr="00EF3ED9" w:rsidRDefault="00D7468D" w:rsidP="00147057">
      <w:pPr>
        <w:numPr>
          <w:ilvl w:val="3"/>
          <w:numId w:val="11"/>
        </w:numPr>
        <w:suppressAutoHyphens/>
        <w:spacing w:line="240" w:lineRule="auto"/>
        <w:ind w:left="284" w:hanging="284"/>
        <w:rPr>
          <w:kern w:val="2"/>
        </w:rPr>
      </w:pPr>
      <w:r w:rsidRPr="00EF3ED9">
        <w:rPr>
          <w:kern w:val="2"/>
        </w:rPr>
        <w:t xml:space="preserve">дневник практики </w:t>
      </w:r>
      <w:r>
        <w:rPr>
          <w:kern w:val="2"/>
        </w:rPr>
        <w:t>–</w:t>
      </w:r>
      <w:r w:rsidRPr="00EF3ED9">
        <w:rPr>
          <w:kern w:val="2"/>
        </w:rPr>
        <w:t xml:space="preserve"> заполняется по каждому этапу практики. Записи в дневнике содержат кратк</w:t>
      </w:r>
      <w:r>
        <w:rPr>
          <w:kern w:val="2"/>
        </w:rPr>
        <w:t>ое описание выполненной работы,</w:t>
      </w:r>
      <w:r w:rsidRPr="00EF3ED9">
        <w:rPr>
          <w:kern w:val="2"/>
        </w:rPr>
        <w:t xml:space="preserve"> подписывается руководителем практики</w:t>
      </w:r>
      <w:r>
        <w:rPr>
          <w:kern w:val="2"/>
        </w:rPr>
        <w:t xml:space="preserve"> и заверяется печатью организации.</w:t>
      </w:r>
    </w:p>
    <w:p w:rsidR="00D7468D" w:rsidRDefault="00D7468D" w:rsidP="00147057">
      <w:pPr>
        <w:numPr>
          <w:ilvl w:val="3"/>
          <w:numId w:val="11"/>
        </w:numPr>
        <w:suppressAutoHyphens/>
        <w:spacing w:line="240" w:lineRule="auto"/>
        <w:ind w:left="284" w:hanging="284"/>
        <w:rPr>
          <w:kern w:val="2"/>
        </w:rPr>
      </w:pPr>
      <w:r w:rsidRPr="00907E7E">
        <w:rPr>
          <w:kern w:val="2"/>
        </w:rPr>
        <w:t>отчет по практике, включающий текстовые, табличные и графические материалы, отражающие решение предусмотренных программой практики задач.</w:t>
      </w:r>
    </w:p>
    <w:p w:rsidR="00D7468D" w:rsidRPr="00F15F96" w:rsidRDefault="00D7468D" w:rsidP="005C3F5D">
      <w:pPr>
        <w:rPr>
          <w:kern w:val="2"/>
        </w:rPr>
      </w:pPr>
      <w:r w:rsidRPr="00F15F96">
        <w:rPr>
          <w:kern w:val="2"/>
        </w:rPr>
        <w:t>Отчет должен содержать информационный и аналитический материал собранный и проработанный обучающимися во время практики. Отчет по производственной практике должен содержать следующие элементы.</w:t>
      </w:r>
    </w:p>
    <w:p w:rsidR="00D7468D" w:rsidRDefault="00D7468D" w:rsidP="005C3F5D">
      <w:pPr>
        <w:rPr>
          <w:kern w:val="2"/>
        </w:rPr>
      </w:pPr>
      <w:r w:rsidRPr="00F15F96">
        <w:rPr>
          <w:kern w:val="2"/>
        </w:rPr>
        <w:t>Титульный лист установленного образца с подписью руководителя от выпускающей кафедры.</w:t>
      </w:r>
    </w:p>
    <w:p w:rsidR="00D7468D" w:rsidRPr="00F15F96" w:rsidRDefault="00D7468D" w:rsidP="005C3F5D">
      <w:pPr>
        <w:rPr>
          <w:kern w:val="2"/>
        </w:rPr>
      </w:pPr>
      <w:r w:rsidRPr="00F15F96">
        <w:rPr>
          <w:kern w:val="2"/>
        </w:rPr>
        <w:t>Содержание отражает перечень вопросов, содержащих в отчете.</w:t>
      </w:r>
    </w:p>
    <w:p w:rsidR="00D7468D" w:rsidRPr="00F15F96" w:rsidRDefault="00D7468D" w:rsidP="005C3F5D">
      <w:pPr>
        <w:rPr>
          <w:kern w:val="2"/>
        </w:rPr>
      </w:pPr>
      <w:r w:rsidRPr="00F15F96">
        <w:rPr>
          <w:kern w:val="2"/>
        </w:rPr>
        <w:t>Ведение определяет цели задачи, объект исследования, сроки прохождения практики, период исследования и направления исследовательской работы студента по месту практики.</w:t>
      </w:r>
    </w:p>
    <w:p w:rsidR="00D7468D" w:rsidRPr="00F15F96" w:rsidRDefault="00D7468D" w:rsidP="005C3F5D">
      <w:pPr>
        <w:rPr>
          <w:kern w:val="2"/>
        </w:rPr>
      </w:pPr>
      <w:r w:rsidRPr="00F15F96">
        <w:rPr>
          <w:kern w:val="2"/>
        </w:rPr>
        <w:t>Основная часть описывает краткую характеристику органов государственного и муниципального управления, учреждений, организаций и предприятий государственной формы собственности. Так же в этой части работы студент должен ответить на все без исключения вопросы, входящие в программу производственной практики:</w:t>
      </w:r>
    </w:p>
    <w:p w:rsidR="00D7468D" w:rsidRPr="00F15F96" w:rsidRDefault="00D7468D" w:rsidP="005C3F5D">
      <w:pPr>
        <w:ind w:left="284" w:hanging="284"/>
        <w:rPr>
          <w:kern w:val="2"/>
        </w:rPr>
      </w:pPr>
      <w:r w:rsidRPr="00F15F96">
        <w:rPr>
          <w:kern w:val="2"/>
        </w:rPr>
        <w:t>1.</w:t>
      </w:r>
      <w:r w:rsidRPr="00F15F96">
        <w:rPr>
          <w:kern w:val="2"/>
        </w:rPr>
        <w:tab/>
        <w:t>Организационная структура и основные функции подразделений объекта практики. Данный раздел предполагает исследование:</w:t>
      </w:r>
    </w:p>
    <w:p w:rsidR="00D7468D" w:rsidRPr="00F15F96" w:rsidRDefault="00D7468D" w:rsidP="005C3F5D">
      <w:pPr>
        <w:ind w:left="567" w:hanging="283"/>
        <w:rPr>
          <w:kern w:val="2"/>
        </w:rPr>
      </w:pPr>
      <w:r w:rsidRPr="00F15F96">
        <w:rPr>
          <w:kern w:val="2"/>
        </w:rPr>
        <w:t>‒</w:t>
      </w:r>
      <w:r w:rsidRPr="00F15F96">
        <w:rPr>
          <w:kern w:val="2"/>
        </w:rPr>
        <w:tab/>
        <w:t>организационной структуры управления деятельность объекта практики;</w:t>
      </w:r>
    </w:p>
    <w:p w:rsidR="00D7468D" w:rsidRPr="00F15F96" w:rsidRDefault="00D7468D" w:rsidP="005C3F5D">
      <w:pPr>
        <w:ind w:left="567" w:hanging="283"/>
        <w:rPr>
          <w:kern w:val="2"/>
        </w:rPr>
      </w:pPr>
      <w:r w:rsidRPr="00F15F96">
        <w:rPr>
          <w:kern w:val="2"/>
        </w:rPr>
        <w:t>‒</w:t>
      </w:r>
      <w:r w:rsidRPr="00F15F96">
        <w:rPr>
          <w:kern w:val="2"/>
        </w:rPr>
        <w:tab/>
        <w:t>организационных отношений между структурными подразделениями;</w:t>
      </w:r>
    </w:p>
    <w:p w:rsidR="00D7468D" w:rsidRDefault="00D7468D" w:rsidP="005C3F5D">
      <w:pPr>
        <w:ind w:left="567" w:hanging="283"/>
        <w:rPr>
          <w:kern w:val="2"/>
        </w:rPr>
      </w:pPr>
      <w:r w:rsidRPr="00F15F96">
        <w:rPr>
          <w:kern w:val="2"/>
        </w:rPr>
        <w:t>‒</w:t>
      </w:r>
      <w:r w:rsidRPr="00F15F96">
        <w:rPr>
          <w:kern w:val="2"/>
        </w:rPr>
        <w:tab/>
        <w:t>компонентов организационной структуры: линейные подразделения, функциональные структурные подразделения и обеспечива</w:t>
      </w:r>
      <w:r>
        <w:rPr>
          <w:kern w:val="2"/>
        </w:rPr>
        <w:t>ющие структурные подразделения;</w:t>
      </w:r>
    </w:p>
    <w:p w:rsidR="00D7468D" w:rsidRPr="00F15F96" w:rsidRDefault="00D7468D" w:rsidP="00147057">
      <w:pPr>
        <w:numPr>
          <w:ilvl w:val="0"/>
          <w:numId w:val="12"/>
        </w:numPr>
        <w:suppressAutoHyphens/>
        <w:spacing w:line="240" w:lineRule="auto"/>
        <w:ind w:left="567" w:hanging="283"/>
        <w:rPr>
          <w:kern w:val="2"/>
        </w:rPr>
      </w:pPr>
      <w:r w:rsidRPr="00F15F96">
        <w:rPr>
          <w:kern w:val="2"/>
        </w:rPr>
        <w:t>структуру и функции аппарата управления объекта практики.</w:t>
      </w:r>
    </w:p>
    <w:p w:rsidR="00D7468D" w:rsidRPr="00F15F96" w:rsidRDefault="00D7468D" w:rsidP="005C3F5D">
      <w:pPr>
        <w:ind w:left="284" w:hanging="284"/>
        <w:rPr>
          <w:kern w:val="2"/>
        </w:rPr>
      </w:pPr>
      <w:r w:rsidRPr="00F15F96">
        <w:rPr>
          <w:kern w:val="2"/>
        </w:rPr>
        <w:t>2.</w:t>
      </w:r>
      <w:r w:rsidRPr="00F15F96">
        <w:rPr>
          <w:kern w:val="2"/>
        </w:rPr>
        <w:tab/>
        <w:t>Правовое обеспечение системы управления объекта практики. Данный раздел предполагает:</w:t>
      </w:r>
    </w:p>
    <w:p w:rsidR="00D7468D" w:rsidRDefault="00D7468D" w:rsidP="005C3F5D">
      <w:pPr>
        <w:ind w:left="567" w:hanging="283"/>
        <w:rPr>
          <w:kern w:val="2"/>
        </w:rPr>
      </w:pPr>
      <w:r w:rsidRPr="00F15F96">
        <w:rPr>
          <w:kern w:val="2"/>
        </w:rPr>
        <w:t>‒</w:t>
      </w:r>
      <w:r>
        <w:rPr>
          <w:kern w:val="2"/>
        </w:rPr>
        <w:t xml:space="preserve"> анализ</w:t>
      </w:r>
      <w:r w:rsidRPr="00F15F96">
        <w:rPr>
          <w:kern w:val="2"/>
        </w:rPr>
        <w:t xml:space="preserve"> нормативно-правовых документов, регламентирующих деятельность объекта</w:t>
      </w:r>
    </w:p>
    <w:p w:rsidR="00D7468D" w:rsidRDefault="00D7468D" w:rsidP="005C3F5D">
      <w:pPr>
        <w:ind w:left="567" w:hanging="283"/>
        <w:rPr>
          <w:kern w:val="2"/>
        </w:rPr>
      </w:pPr>
      <w:r w:rsidRPr="00F15F96">
        <w:rPr>
          <w:kern w:val="2"/>
        </w:rPr>
        <w:t>практики;</w:t>
      </w:r>
    </w:p>
    <w:p w:rsidR="00D7468D" w:rsidRPr="00F15F96" w:rsidRDefault="00D7468D" w:rsidP="005C3F5D">
      <w:pPr>
        <w:ind w:left="567" w:hanging="283"/>
        <w:rPr>
          <w:kern w:val="2"/>
        </w:rPr>
      </w:pPr>
      <w:r w:rsidRPr="00F15F96">
        <w:rPr>
          <w:kern w:val="2"/>
        </w:rPr>
        <w:t>‒</w:t>
      </w:r>
      <w:r w:rsidRPr="00F15F96">
        <w:rPr>
          <w:kern w:val="2"/>
        </w:rPr>
        <w:tab/>
        <w:t>изучение административного и должностного регламентов, структуры и содержания деятельности управленческих служб;</w:t>
      </w:r>
    </w:p>
    <w:p w:rsidR="00D7468D" w:rsidRPr="00F15F96" w:rsidRDefault="00D7468D" w:rsidP="005C3F5D">
      <w:pPr>
        <w:ind w:left="567" w:hanging="283"/>
        <w:rPr>
          <w:kern w:val="2"/>
        </w:rPr>
      </w:pPr>
      <w:r w:rsidRPr="00F15F96">
        <w:rPr>
          <w:kern w:val="2"/>
        </w:rPr>
        <w:t>‒</w:t>
      </w:r>
      <w:r w:rsidRPr="00F15F96">
        <w:rPr>
          <w:kern w:val="2"/>
        </w:rPr>
        <w:tab/>
        <w:t>изучение системы и источников финансирования объекта практики, резервов улучшения и использования бюджетных и внебюджетных средств.</w:t>
      </w:r>
    </w:p>
    <w:p w:rsidR="00D7468D" w:rsidRPr="00F15F96" w:rsidRDefault="00D7468D" w:rsidP="005C3F5D">
      <w:pPr>
        <w:ind w:left="284" w:hanging="284"/>
        <w:rPr>
          <w:kern w:val="2"/>
        </w:rPr>
      </w:pPr>
      <w:r w:rsidRPr="00F15F96">
        <w:rPr>
          <w:kern w:val="2"/>
        </w:rPr>
        <w:t>3.</w:t>
      </w:r>
      <w:r w:rsidRPr="00F15F96">
        <w:rPr>
          <w:kern w:val="2"/>
        </w:rPr>
        <w:tab/>
        <w:t>Информационное обеспечение системы управления объекта практики. Данный раздел предполагает:</w:t>
      </w:r>
    </w:p>
    <w:p w:rsidR="00D7468D" w:rsidRDefault="00D7468D" w:rsidP="00147057">
      <w:pPr>
        <w:numPr>
          <w:ilvl w:val="0"/>
          <w:numId w:val="12"/>
        </w:numPr>
        <w:suppressAutoHyphens/>
        <w:spacing w:line="240" w:lineRule="auto"/>
        <w:ind w:left="567" w:hanging="283"/>
        <w:rPr>
          <w:kern w:val="2"/>
        </w:rPr>
      </w:pPr>
      <w:r w:rsidRPr="00F15F96">
        <w:rPr>
          <w:kern w:val="2"/>
        </w:rPr>
        <w:t>определение роли информации как связующего звена между объектом и субъектом управления в обеспечении эффективности принятия управленческих решений;</w:t>
      </w:r>
    </w:p>
    <w:p w:rsidR="00D7468D" w:rsidRDefault="00D7468D" w:rsidP="00147057">
      <w:pPr>
        <w:numPr>
          <w:ilvl w:val="0"/>
          <w:numId w:val="12"/>
        </w:numPr>
        <w:suppressAutoHyphens/>
        <w:spacing w:line="240" w:lineRule="auto"/>
        <w:ind w:left="567" w:hanging="283"/>
        <w:rPr>
          <w:kern w:val="2"/>
        </w:rPr>
      </w:pPr>
      <w:r w:rsidRPr="005510D2">
        <w:rPr>
          <w:kern w:val="2"/>
        </w:rPr>
        <w:t>изучение используемых средств передачи и преобразования информации;</w:t>
      </w:r>
    </w:p>
    <w:p w:rsidR="00D7468D" w:rsidRDefault="00D7468D" w:rsidP="00147057">
      <w:pPr>
        <w:numPr>
          <w:ilvl w:val="0"/>
          <w:numId w:val="12"/>
        </w:numPr>
        <w:suppressAutoHyphens/>
        <w:spacing w:line="240" w:lineRule="auto"/>
        <w:ind w:left="567" w:hanging="283"/>
        <w:rPr>
          <w:kern w:val="2"/>
        </w:rPr>
      </w:pPr>
      <w:r w:rsidRPr="005510D2">
        <w:rPr>
          <w:kern w:val="2"/>
        </w:rPr>
        <w:t>изучение информационного обеспечения документооборота объекта практики;</w:t>
      </w:r>
    </w:p>
    <w:p w:rsidR="00D7468D" w:rsidRPr="005510D2" w:rsidRDefault="00D7468D" w:rsidP="00147057">
      <w:pPr>
        <w:numPr>
          <w:ilvl w:val="0"/>
          <w:numId w:val="12"/>
        </w:numPr>
        <w:suppressAutoHyphens/>
        <w:spacing w:line="240" w:lineRule="auto"/>
        <w:ind w:left="567" w:hanging="283"/>
        <w:rPr>
          <w:kern w:val="2"/>
        </w:rPr>
      </w:pPr>
      <w:r w:rsidRPr="005510D2">
        <w:rPr>
          <w:kern w:val="2"/>
        </w:rPr>
        <w:t>изучение информационного обеспечения процесса принятия управленческих решений.</w:t>
      </w:r>
    </w:p>
    <w:p w:rsidR="00D7468D" w:rsidRPr="00F15F96" w:rsidRDefault="00D7468D" w:rsidP="00147057">
      <w:pPr>
        <w:numPr>
          <w:ilvl w:val="0"/>
          <w:numId w:val="10"/>
        </w:numPr>
        <w:suppressAutoHyphens/>
        <w:spacing w:line="240" w:lineRule="auto"/>
        <w:ind w:left="284" w:hanging="284"/>
        <w:rPr>
          <w:kern w:val="2"/>
        </w:rPr>
      </w:pPr>
      <w:r w:rsidRPr="00F15F96">
        <w:rPr>
          <w:kern w:val="2"/>
        </w:rPr>
        <w:t>Анализ социально-экономического развития объекта практики. Данный раздел предполагает:</w:t>
      </w:r>
    </w:p>
    <w:p w:rsidR="00D7468D" w:rsidRDefault="00D7468D" w:rsidP="005C3F5D">
      <w:pPr>
        <w:ind w:left="567" w:hanging="283"/>
        <w:rPr>
          <w:kern w:val="2"/>
        </w:rPr>
      </w:pPr>
      <w:r w:rsidRPr="00F15F96">
        <w:rPr>
          <w:kern w:val="2"/>
        </w:rPr>
        <w:t>‒</w:t>
      </w:r>
      <w:r w:rsidRPr="00F15F96">
        <w:rPr>
          <w:kern w:val="2"/>
        </w:rPr>
        <w:tab/>
        <w:t>предоставление оценки социально-экономического положения объекта практики;</w:t>
      </w:r>
    </w:p>
    <w:p w:rsidR="00D7468D" w:rsidRDefault="00D7468D" w:rsidP="00147057">
      <w:pPr>
        <w:numPr>
          <w:ilvl w:val="0"/>
          <w:numId w:val="13"/>
        </w:numPr>
        <w:suppressAutoHyphens/>
        <w:spacing w:line="240" w:lineRule="auto"/>
        <w:ind w:left="567" w:hanging="283"/>
        <w:rPr>
          <w:kern w:val="2"/>
        </w:rPr>
      </w:pPr>
      <w:r w:rsidRPr="00F15F96">
        <w:rPr>
          <w:kern w:val="2"/>
        </w:rPr>
        <w:t>предоставление оценки социально-экономического потенциала объекта практики;</w:t>
      </w:r>
    </w:p>
    <w:p w:rsidR="00D7468D" w:rsidRDefault="00D7468D" w:rsidP="00147057">
      <w:pPr>
        <w:numPr>
          <w:ilvl w:val="0"/>
          <w:numId w:val="13"/>
        </w:numPr>
        <w:suppressAutoHyphens/>
        <w:spacing w:line="240" w:lineRule="auto"/>
        <w:ind w:left="567" w:hanging="283"/>
        <w:rPr>
          <w:kern w:val="2"/>
        </w:rPr>
      </w:pPr>
      <w:r w:rsidRPr="005510D2">
        <w:rPr>
          <w:kern w:val="2"/>
        </w:rPr>
        <w:t>изучение стратегических направлений развития объекта практики;</w:t>
      </w:r>
    </w:p>
    <w:p w:rsidR="00D7468D" w:rsidRPr="005510D2" w:rsidRDefault="00D7468D" w:rsidP="00147057">
      <w:pPr>
        <w:numPr>
          <w:ilvl w:val="0"/>
          <w:numId w:val="13"/>
        </w:numPr>
        <w:suppressAutoHyphens/>
        <w:spacing w:line="240" w:lineRule="auto"/>
        <w:ind w:left="567" w:hanging="283"/>
        <w:rPr>
          <w:kern w:val="2"/>
        </w:rPr>
      </w:pPr>
      <w:r w:rsidRPr="005510D2">
        <w:rPr>
          <w:kern w:val="2"/>
        </w:rPr>
        <w:t>изучение инвестиционного потенциала и инновационной активности объекта практики.</w:t>
      </w:r>
    </w:p>
    <w:p w:rsidR="00D7468D" w:rsidRDefault="00D7468D" w:rsidP="00147057">
      <w:pPr>
        <w:numPr>
          <w:ilvl w:val="0"/>
          <w:numId w:val="10"/>
        </w:numPr>
        <w:suppressAutoHyphens/>
        <w:spacing w:line="240" w:lineRule="auto"/>
        <w:ind w:left="284" w:hanging="284"/>
        <w:rPr>
          <w:kern w:val="2"/>
        </w:rPr>
      </w:pPr>
      <w:r>
        <w:rPr>
          <w:kern w:val="2"/>
        </w:rPr>
        <w:t>Проблемы и перспективы развития муниципального образования. Данный раздел предполагает определение:</w:t>
      </w:r>
    </w:p>
    <w:p w:rsidR="00D7468D" w:rsidRDefault="00D7468D" w:rsidP="00147057">
      <w:pPr>
        <w:numPr>
          <w:ilvl w:val="0"/>
          <w:numId w:val="14"/>
        </w:numPr>
        <w:suppressAutoHyphens/>
        <w:spacing w:line="240" w:lineRule="auto"/>
        <w:ind w:left="567" w:hanging="283"/>
        <w:rPr>
          <w:kern w:val="2"/>
        </w:rPr>
      </w:pPr>
      <w:r>
        <w:rPr>
          <w:kern w:val="2"/>
        </w:rPr>
        <w:t>основных проблем социально-экономического развития объекта практики;</w:t>
      </w:r>
    </w:p>
    <w:p w:rsidR="00D7468D" w:rsidRDefault="00D7468D" w:rsidP="00147057">
      <w:pPr>
        <w:numPr>
          <w:ilvl w:val="0"/>
          <w:numId w:val="14"/>
        </w:numPr>
        <w:suppressAutoHyphens/>
        <w:spacing w:line="240" w:lineRule="auto"/>
        <w:ind w:left="567" w:hanging="283"/>
        <w:rPr>
          <w:kern w:val="2"/>
        </w:rPr>
      </w:pPr>
      <w:r>
        <w:rPr>
          <w:kern w:val="2"/>
        </w:rPr>
        <w:t>перспектив социально-экономического развития</w:t>
      </w:r>
    </w:p>
    <w:p w:rsidR="00D7468D" w:rsidRDefault="00D7468D" w:rsidP="00147057">
      <w:pPr>
        <w:numPr>
          <w:ilvl w:val="0"/>
          <w:numId w:val="15"/>
        </w:numPr>
        <w:suppressAutoHyphens/>
        <w:spacing w:line="240" w:lineRule="auto"/>
        <w:rPr>
          <w:kern w:val="2"/>
        </w:rPr>
      </w:pPr>
      <w:r>
        <w:rPr>
          <w:kern w:val="2"/>
        </w:rPr>
        <w:t>Предложения по совершенствованию объекта практики.</w:t>
      </w:r>
    </w:p>
    <w:p w:rsidR="00D7468D" w:rsidRDefault="00D7468D" w:rsidP="005C3F5D">
      <w:pPr>
        <w:rPr>
          <w:kern w:val="2"/>
        </w:rPr>
      </w:pPr>
      <w:r w:rsidRPr="00EC4AA3">
        <w:rPr>
          <w:kern w:val="2"/>
        </w:rPr>
        <w:t>В заключении приводя</w:t>
      </w:r>
      <w:r>
        <w:rPr>
          <w:kern w:val="2"/>
        </w:rPr>
        <w:t xml:space="preserve">тся общие выводы и предложения. </w:t>
      </w:r>
      <w:r w:rsidRPr="00EC4AA3">
        <w:rPr>
          <w:kern w:val="2"/>
        </w:rPr>
        <w:t>Приложения, включающие в себя основные и промежуточные материалы обследования (разработанные документы, структуры, графики, диаграммы и т.п.).</w:t>
      </w:r>
    </w:p>
    <w:p w:rsidR="00D7468D" w:rsidRDefault="00D7468D" w:rsidP="005C3F5D">
      <w:pPr>
        <w:rPr>
          <w:kern w:val="2"/>
        </w:rPr>
      </w:pPr>
      <w:r w:rsidRPr="00EC4AA3">
        <w:rPr>
          <w:kern w:val="2"/>
        </w:rPr>
        <w:t>Список источников и используемой литературы. Включает издания, использованные при написании отчета. Список источников формируется по отдельным группам изданий: законодательные акты, нормативно-правовые документы, сборники документов, периодическая печать, монографии и т.п. Внутри выбранных групп источники, как правило, располагаются по алфавитному принципу. Список исследований составляется в алфавитном порядке фамилий авторов.</w:t>
      </w:r>
    </w:p>
    <w:p w:rsidR="00D7468D" w:rsidRDefault="00D7468D" w:rsidP="005C3F5D">
      <w:pPr>
        <w:rPr>
          <w:kern w:val="2"/>
        </w:rPr>
      </w:pPr>
      <w:r>
        <w:rPr>
          <w:kern w:val="2"/>
        </w:rPr>
        <w:t>При сборе материалов основными источниками сведений являются нормативно-справочные материалы должностные инструкции, положения о подразделениях организации, плановые и отчетные документы, статистические данные о деятельности исследуемой организации, личные наблюдения практиканта, документы, используемые в системе управления организацией. В этих документах не должно содержаться сведений, составляющих государственную тайну, а также иных сведений, не относящихся к предмету ведения и не входящих в программу практики студентов.</w:t>
      </w:r>
    </w:p>
    <w:p w:rsidR="00D7468D" w:rsidRDefault="00D7468D" w:rsidP="005C3F5D">
      <w:pPr>
        <w:rPr>
          <w:kern w:val="2"/>
        </w:rPr>
      </w:pPr>
      <w:r w:rsidRPr="00EC4AA3">
        <w:rPr>
          <w:b/>
          <w:i/>
          <w:kern w:val="2"/>
        </w:rPr>
        <w:t>Общие требования к оформлению отчета</w:t>
      </w:r>
      <w:r>
        <w:rPr>
          <w:kern w:val="2"/>
        </w:rPr>
        <w:t xml:space="preserve">: </w:t>
      </w:r>
    </w:p>
    <w:p w:rsidR="00D7468D" w:rsidRPr="004749B1" w:rsidRDefault="00D7468D" w:rsidP="005C3F5D">
      <w:pPr>
        <w:rPr>
          <w:kern w:val="2"/>
        </w:rPr>
      </w:pPr>
      <w:r w:rsidRPr="004749B1">
        <w:rPr>
          <w:kern w:val="2"/>
        </w:rPr>
        <w:t>Объем отчета до 25 страниц машинописного текста. При изучении отдельных вопросов программы, студенты должны пользоваться специальной литературой, нормативными актами, внутренними инструкциями организации - места проведения практики</w:t>
      </w:r>
    </w:p>
    <w:p w:rsidR="00D7468D" w:rsidRPr="004749B1" w:rsidRDefault="00D7468D" w:rsidP="005C3F5D">
      <w:pPr>
        <w:rPr>
          <w:kern w:val="2"/>
        </w:rPr>
      </w:pPr>
      <w:r w:rsidRPr="004749B1">
        <w:rPr>
          <w:kern w:val="2"/>
        </w:rPr>
        <w:t>Объем отчета о прохождении учебной практики - около 25 страниц. Отчет должен быть напечатан на писчей бумаге формата А4 с одной стороны листа 14 шрифтом TimesNewRoman через 1,5 интервала. Оформление отчета должно соответствовать требованиям, предъявляемым к оформлению работ. По окончании практики, в недельный срок, отчеты сдаются на кафедру института и защищаются в установленном порядке.</w:t>
      </w:r>
    </w:p>
    <w:p w:rsidR="00D7468D" w:rsidRPr="004749B1" w:rsidRDefault="00D7468D" w:rsidP="005C3F5D">
      <w:pPr>
        <w:rPr>
          <w:kern w:val="2"/>
        </w:rPr>
      </w:pPr>
      <w:r w:rsidRPr="004749B1">
        <w:rPr>
          <w:kern w:val="2"/>
        </w:rPr>
        <w:t>К защите учебной практики допускаются студенты, выполнившие ее программу, представившие характеристику с места прохождения практики и отчет о практике.</w:t>
      </w:r>
    </w:p>
    <w:p w:rsidR="00D7468D" w:rsidRPr="004749B1" w:rsidRDefault="00D7468D" w:rsidP="005C3F5D">
      <w:pPr>
        <w:rPr>
          <w:kern w:val="2"/>
        </w:rPr>
      </w:pPr>
      <w:r w:rsidRPr="004749B1">
        <w:rPr>
          <w:kern w:val="2"/>
        </w:rPr>
        <w:t xml:space="preserve">Защита отчета на кафедре перед комиссией. По результатам защиты отчета студенту ставится </w:t>
      </w:r>
      <w:r w:rsidRPr="00776914">
        <w:rPr>
          <w:b/>
          <w:i/>
          <w:kern w:val="2"/>
        </w:rPr>
        <w:t>дифференцированный зачет</w:t>
      </w:r>
      <w:r w:rsidRPr="004749B1">
        <w:rPr>
          <w:kern w:val="2"/>
        </w:rPr>
        <w:t>. Оценка учитывает: полноту содержания и качество выполнения отчета, его соответствие программе практики и индивидуальному заданию; владение материалом отчета; решение поставленной проблемы.</w:t>
      </w:r>
    </w:p>
    <w:p w:rsidR="00D7468D" w:rsidRDefault="00D7468D" w:rsidP="005C3F5D">
      <w:pPr>
        <w:rPr>
          <w:kern w:val="1"/>
        </w:rPr>
      </w:pPr>
      <w:r w:rsidRPr="004749B1">
        <w:rPr>
          <w:kern w:val="2"/>
        </w:rPr>
        <w:t>Студенты, успешно прошедшие учебную практику, получают положительную оценку.</w:t>
      </w:r>
      <w:r w:rsidRPr="00DE3AD0">
        <w:rPr>
          <w:kern w:val="1"/>
        </w:rPr>
        <w:t>Получение обучающимся «неудовлетворительной» оценки за аттестацию любого вида практики является академической задолженностью. Ликвидация академической задолженности по практике осуществляется путем ее повторной отработки по специально разработанному графику.</w:t>
      </w:r>
    </w:p>
    <w:p w:rsidR="00D7468D" w:rsidRPr="00DE3AD0" w:rsidRDefault="00D7468D" w:rsidP="005C3F5D">
      <w:pPr>
        <w:rPr>
          <w:kern w:val="1"/>
        </w:rPr>
      </w:pPr>
      <w:r>
        <w:rPr>
          <w:kern w:val="1"/>
        </w:rPr>
        <w:t xml:space="preserve">Студенты, не выполнившие программу практики по уважительной причине, направляются на практику повторно в свободное от учебы время. </w:t>
      </w:r>
    </w:p>
    <w:p w:rsidR="00D7468D" w:rsidRPr="0057235A" w:rsidRDefault="00D7468D" w:rsidP="007327DE">
      <w:pPr>
        <w:spacing w:line="240" w:lineRule="auto"/>
        <w:rPr>
          <w:b/>
          <w:i/>
        </w:rPr>
      </w:pPr>
      <w:r w:rsidRPr="0057235A">
        <w:rPr>
          <w:b/>
          <w:i/>
        </w:rPr>
        <w:t>Показатели и критерии оценивания:</w:t>
      </w:r>
    </w:p>
    <w:p w:rsidR="00D7468D" w:rsidRPr="0057235A" w:rsidRDefault="00D7468D" w:rsidP="0086711F">
      <w:pPr>
        <w:rPr>
          <w:i/>
        </w:rPr>
      </w:pPr>
      <w:r w:rsidRPr="0057235A">
        <w:rPr>
          <w:i/>
        </w:rPr>
        <w:t xml:space="preserve">– на оценку </w:t>
      </w:r>
      <w:r w:rsidRPr="0057235A">
        <w:rPr>
          <w:b/>
          <w:i/>
        </w:rPr>
        <w:t>«отлично»</w:t>
      </w:r>
      <w:r w:rsidRPr="0057235A">
        <w:rPr>
          <w:i/>
        </w:rPr>
        <w:t xml:space="preserve"> (5 баллов) –обучающийся представляет отчет, в котором в полном объеме раскрыто содержание задания; текст излагается последовательно и логично с применением актуальных нормативных документов; в отчете дана всесторонняя оценка практического материала; используется творческий подход к решению проблемы; сформулированы экономически обоснованные выводы и предложения. Отчет соответствует предъявляемым требованиям к оформлению.</w:t>
      </w:r>
    </w:p>
    <w:p w:rsidR="00D7468D" w:rsidRPr="0057235A" w:rsidRDefault="00D7468D" w:rsidP="0086711F">
      <w:r w:rsidRPr="0057235A">
        <w:rPr>
          <w:i/>
        </w:rPr>
        <w:t>На публичной защите обучающийся демонстрирует системность и глубину знаний, полученных при прохождении практики; стилистически грамотно, логически правильно излагает ответы на вопросы; дает исчерпывающие ответы на дополнительные вопросы преподавателя; способен обобщить материал, сделать собственные выводы, выразить свое мнение, привести иллюстрирующие примеры.</w:t>
      </w:r>
    </w:p>
    <w:p w:rsidR="00D7468D" w:rsidRPr="0057235A" w:rsidRDefault="00D7468D" w:rsidP="0086711F">
      <w:pPr>
        <w:rPr>
          <w:i/>
        </w:rPr>
      </w:pPr>
      <w:r w:rsidRPr="0057235A">
        <w:rPr>
          <w:i/>
        </w:rPr>
        <w:t xml:space="preserve">– на оценку </w:t>
      </w:r>
      <w:r w:rsidRPr="0057235A">
        <w:rPr>
          <w:b/>
          <w:i/>
        </w:rPr>
        <w:t>«хорошо»</w:t>
      </w:r>
      <w:r w:rsidRPr="0057235A">
        <w:rPr>
          <w:i/>
        </w:rPr>
        <w:t xml:space="preserve"> (4 балла) – обучающийся представляет отчет, в котором содержание раскрыто достаточно полно, материал излагается с применением актуальных нормативных документов, основные положения хорошо проанализированы, имеются выводы и экономически обоснованные предложения. Отчет в основном соответствует предъявляемым требованиям к оформлению.</w:t>
      </w:r>
    </w:p>
    <w:p w:rsidR="00D7468D" w:rsidRPr="0057235A" w:rsidRDefault="00D7468D" w:rsidP="0086711F">
      <w:pPr>
        <w:rPr>
          <w:i/>
        </w:rPr>
      </w:pPr>
      <w:r w:rsidRPr="0057235A">
        <w:rPr>
          <w:i/>
        </w:rPr>
        <w:t>На публичной защите обучающийся демонстрируетдостаточную полноту знаний в объеме программы практики, при наличии лишь несущественных неточностей в изложении содержания основных и дополнительных ответов; владеет необходимой для ответа терминологией; недостаточно полно раскрывает сущность вопроса; отсутствуют иллюстрирующие примеры, обобщающее мнение студента недостаточно четко выражено.</w:t>
      </w:r>
    </w:p>
    <w:p w:rsidR="00D7468D" w:rsidRPr="0057235A" w:rsidRDefault="00D7468D" w:rsidP="0086711F">
      <w:pPr>
        <w:rPr>
          <w:i/>
        </w:rPr>
      </w:pPr>
      <w:r w:rsidRPr="0057235A">
        <w:rPr>
          <w:i/>
        </w:rPr>
        <w:t xml:space="preserve">– на оценку </w:t>
      </w:r>
      <w:r w:rsidRPr="0057235A">
        <w:rPr>
          <w:b/>
          <w:i/>
        </w:rPr>
        <w:t>«удовлетворительно»</w:t>
      </w:r>
      <w:r w:rsidRPr="0057235A">
        <w:rPr>
          <w:i/>
        </w:rPr>
        <w:t xml:space="preserve"> (3 балла) – обучающийся представляет отчет, в котором содержание раскрыты слабо и в неполном объеме, выводы правильные, но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</w:t>
      </w:r>
    </w:p>
    <w:p w:rsidR="00D7468D" w:rsidRPr="0057235A" w:rsidRDefault="00D7468D" w:rsidP="0086711F">
      <w:pPr>
        <w:rPr>
          <w:i/>
        </w:rPr>
      </w:pPr>
      <w:r w:rsidRPr="0057235A">
        <w:rPr>
          <w:i/>
        </w:rPr>
        <w:t xml:space="preserve">На публичной защите обучающийся демонстрирует недостаточно последовательные знания по вопросам программы практики; использует специальную терминологию, но допускает ошибки в определении основных понятий, которые затрудняется исправить самостоятельно; демонстрирует способность самостоятельно, но не глубоко, анализировать материал, раскрывает сущность решаемой проблемы только при наводящих вопросах преподавателя; отсутствуют иллюстрирующие примеры, отсутствуют выводы. </w:t>
      </w:r>
    </w:p>
    <w:p w:rsidR="00D7468D" w:rsidRPr="0057235A" w:rsidRDefault="00D7468D" w:rsidP="0086711F">
      <w:pPr>
        <w:rPr>
          <w:i/>
        </w:rPr>
      </w:pPr>
      <w:r w:rsidRPr="0057235A">
        <w:rPr>
          <w:i/>
        </w:rPr>
        <w:t xml:space="preserve">– на оценку </w:t>
      </w:r>
      <w:r w:rsidRPr="0057235A">
        <w:rPr>
          <w:b/>
          <w:i/>
        </w:rPr>
        <w:t>«неудовлетворительно»</w:t>
      </w:r>
      <w:r w:rsidRPr="0057235A">
        <w:rPr>
          <w:i/>
        </w:rPr>
        <w:t xml:space="preserve"> (2 балла) – обучающийся представляет отчет, в котором содержание раскрыты слабо и в неполном объеме, выводы и предложения являются необоснованными. Материал излагается на основе неполного перечня нормативных документов. Имеются нарушения в оформлении отчета. Отчет с замечаниями преподавателя возвращается обучающемуся на доработку, и условно допускается до публичной защиты. </w:t>
      </w:r>
    </w:p>
    <w:p w:rsidR="00D7468D" w:rsidRPr="0057235A" w:rsidRDefault="00D7468D" w:rsidP="0086711F">
      <w:pPr>
        <w:rPr>
          <w:i/>
        </w:rPr>
      </w:pPr>
      <w:r w:rsidRPr="0057235A">
        <w:rPr>
          <w:i/>
        </w:rPr>
        <w:t>На публичной защите обучающийся демонстрирует фрагментарные знания в рамках программы практики; не владеет минимально необходимой терминологией; допускает грубые логические ошибки, отвечая на вопросы преподавателя, которые не может исправить самостоятельно.</w:t>
      </w:r>
    </w:p>
    <w:p w:rsidR="00D7468D" w:rsidRPr="0057235A" w:rsidRDefault="00D7468D" w:rsidP="003E7ECB">
      <w:pPr>
        <w:rPr>
          <w:i/>
        </w:rPr>
      </w:pPr>
      <w:r w:rsidRPr="0057235A">
        <w:rPr>
          <w:i/>
        </w:rPr>
        <w:t xml:space="preserve">– на оценку </w:t>
      </w:r>
      <w:r w:rsidRPr="0057235A">
        <w:rPr>
          <w:b/>
          <w:i/>
        </w:rPr>
        <w:t>«неудовлетворительно»</w:t>
      </w:r>
      <w:r w:rsidRPr="0057235A">
        <w:rPr>
          <w:i/>
        </w:rPr>
        <w:t xml:space="preserve"> (1 балл) – обучающийся представляет отчет, в которомочень слабо рассмотрены практические вопросы задания, применяются старые нормативные документы и отчетность. Отчет выполнен с нарушениями основных требований к оформлению. Отчет с замечаниями преподавателя возвращается обучающемуся на доработку, и не допускается до публичной защиты. </w:t>
      </w:r>
    </w:p>
    <w:p w:rsidR="00D7468D" w:rsidRPr="004749B1" w:rsidRDefault="00D7468D" w:rsidP="0030544C">
      <w:pPr>
        <w:numPr>
          <w:ilvl w:val="0"/>
          <w:numId w:val="17"/>
        </w:numPr>
        <w:suppressAutoHyphens/>
        <w:spacing w:line="240" w:lineRule="auto"/>
        <w:jc w:val="center"/>
        <w:rPr>
          <w:b/>
          <w:kern w:val="2"/>
        </w:rPr>
      </w:pPr>
      <w:r w:rsidRPr="004749B1">
        <w:rPr>
          <w:b/>
          <w:kern w:val="2"/>
        </w:rPr>
        <w:t>Учебно-методическое и информационное обеспечение учебной практики</w:t>
      </w:r>
    </w:p>
    <w:p w:rsidR="00D7468D" w:rsidRPr="00D40FC4" w:rsidRDefault="00D7468D" w:rsidP="0030544C">
      <w:pPr>
        <w:pStyle w:val="Style10"/>
        <w:widowControl/>
        <w:ind w:firstLine="567"/>
        <w:rPr>
          <w:rStyle w:val="FontStyle22"/>
        </w:rPr>
      </w:pPr>
      <w:r w:rsidRPr="00D40FC4">
        <w:rPr>
          <w:rStyle w:val="FontStyle18"/>
        </w:rPr>
        <w:t xml:space="preserve">а) Основная </w:t>
      </w:r>
      <w:r w:rsidRPr="00D40FC4">
        <w:rPr>
          <w:rStyle w:val="FontStyle22"/>
          <w:b/>
        </w:rPr>
        <w:t>литература:</w:t>
      </w:r>
    </w:p>
    <w:p w:rsidR="00D7468D" w:rsidRPr="001A04D1" w:rsidRDefault="00D7468D" w:rsidP="0030544C">
      <w:pPr>
        <w:pStyle w:val="Style8"/>
        <w:widowControl/>
        <w:tabs>
          <w:tab w:val="left" w:pos="993"/>
        </w:tabs>
        <w:ind w:firstLine="567"/>
        <w:rPr>
          <w:rStyle w:val="FontStyle15"/>
          <w:b w:val="0"/>
        </w:rPr>
      </w:pPr>
      <w:r>
        <w:rPr>
          <w:rStyle w:val="FontStyle15"/>
          <w:b w:val="0"/>
        </w:rPr>
        <w:t xml:space="preserve">1. </w:t>
      </w:r>
      <w:r w:rsidRPr="00E5013D">
        <w:rPr>
          <w:rStyle w:val="FontStyle15"/>
          <w:b w:val="0"/>
        </w:rPr>
        <w:t>Медведева, Т. А. Основы теории управления : учебник и практикум для академического бакалавриата / Т. А. Медведева. — М. : Издательство Юрайт, 2019. — 191 с. — (Серия : Университеты России). — ISBN 978-5-9916-7025-8.</w:t>
      </w:r>
      <w:r>
        <w:rPr>
          <w:rStyle w:val="FontStyle15"/>
          <w:b w:val="0"/>
        </w:rPr>
        <w:t xml:space="preserve"> – Режим доступа: </w:t>
      </w:r>
      <w:hyperlink r:id="rId10" w:anchor="page/1" w:history="1">
        <w:r w:rsidRPr="000A6BC2">
          <w:rPr>
            <w:rStyle w:val="Hyperlink"/>
          </w:rPr>
          <w:t>https://biblio-online.ru/viewer/osnovy-teorii-upravleniya-434018#page/1</w:t>
        </w:r>
      </w:hyperlink>
      <w:r>
        <w:rPr>
          <w:rStyle w:val="FontStyle15"/>
          <w:b w:val="0"/>
        </w:rPr>
        <w:t xml:space="preserve"> (свободный)</w:t>
      </w:r>
    </w:p>
    <w:p w:rsidR="00D7468D" w:rsidRPr="001A04D1" w:rsidRDefault="00D7468D" w:rsidP="0030544C">
      <w:pPr>
        <w:pStyle w:val="Style8"/>
        <w:widowControl/>
        <w:tabs>
          <w:tab w:val="left" w:pos="993"/>
        </w:tabs>
        <w:ind w:firstLine="567"/>
        <w:rPr>
          <w:rStyle w:val="FontStyle15"/>
          <w:b w:val="0"/>
        </w:rPr>
      </w:pPr>
      <w:r>
        <w:rPr>
          <w:rStyle w:val="FontStyle15"/>
          <w:b w:val="0"/>
        </w:rPr>
        <w:t xml:space="preserve">2. </w:t>
      </w:r>
      <w:r w:rsidRPr="00627DC4">
        <w:rPr>
          <w:rStyle w:val="FontStyle15"/>
          <w:b w:val="0"/>
        </w:rPr>
        <w:t>Государственное и муниципальное управление в 2 ч. Часть 1. Государственное управление : учебник и практикум для академического бакалавриата / С. Е. Прокофьев [и др.] ; под ред. С. Е. Прокофьева, О. В. Паниной, С. Г. Еремина, Н. Н. Мусиновой. — М. : Издательство Юрайт, 2019. — 276 с. — (Серия : Бакалавр. Академический курс). — ISBN 978-5-534-03605-3.</w:t>
      </w:r>
      <w:r>
        <w:rPr>
          <w:rStyle w:val="FontStyle15"/>
          <w:b w:val="0"/>
        </w:rPr>
        <w:t xml:space="preserve"> – Режим доступа: </w:t>
      </w:r>
      <w:hyperlink r:id="rId11" w:anchor="/" w:history="1">
        <w:r w:rsidRPr="000A6BC2">
          <w:rPr>
            <w:rStyle w:val="Hyperlink"/>
          </w:rPr>
          <w:t>https://biblio-online.ru/viewer/gosudarstvennoe-i-municipalnoe-upravlenie-v-2-ch-chast-1-gosudarstvennoe-upravlenie-432915</w:t>
        </w:r>
        <w:r w:rsidRPr="00627DC4">
          <w:rPr>
            <w:rStyle w:val="Hyperlink"/>
          </w:rPr>
          <w:t>#page/1</w:t>
        </w:r>
      </w:hyperlink>
    </w:p>
    <w:p w:rsidR="00D7468D" w:rsidRDefault="00D7468D" w:rsidP="0030544C">
      <w:pPr>
        <w:pStyle w:val="Style8"/>
        <w:widowControl/>
        <w:tabs>
          <w:tab w:val="left" w:pos="993"/>
        </w:tabs>
        <w:ind w:firstLine="567"/>
        <w:rPr>
          <w:rStyle w:val="FontStyle15"/>
          <w:b w:val="0"/>
        </w:rPr>
      </w:pPr>
      <w:r>
        <w:rPr>
          <w:rStyle w:val="FontStyle15"/>
          <w:b w:val="0"/>
        </w:rPr>
        <w:t xml:space="preserve">3. </w:t>
      </w:r>
      <w:r w:rsidRPr="00627DC4">
        <w:rPr>
          <w:rStyle w:val="FontStyle15"/>
          <w:b w:val="0"/>
        </w:rPr>
        <w:t>Система государственного и муниципального управления : учебник для академического бакалавриата / Ю. Н. Шедько [и др.] ; под общ.ред. Ю. Н. Шедько. — 2-е изд., перераб. и доп. — М. : Издательство Юрайт, 2019. — 462 с. — (Серия : Бакалавр. Академический курс). — ISBN 978-5-534-02506-4.</w:t>
      </w:r>
      <w:r>
        <w:rPr>
          <w:rStyle w:val="FontStyle15"/>
          <w:b w:val="0"/>
        </w:rPr>
        <w:t xml:space="preserve"> – Режим доступа: </w:t>
      </w:r>
      <w:hyperlink r:id="rId12" w:anchor="/" w:history="1">
        <w:r w:rsidRPr="000A6BC2">
          <w:rPr>
            <w:rStyle w:val="Hyperlink"/>
          </w:rPr>
          <w:t>https://biblio-online.ru/viewer/sistema-gosudarstvennogo-i-municipalnogo-upravleniya-431942</w:t>
        </w:r>
        <w:r w:rsidRPr="00627DC4">
          <w:rPr>
            <w:rStyle w:val="Hyperlink"/>
          </w:rPr>
          <w:t>#page/1</w:t>
        </w:r>
      </w:hyperlink>
    </w:p>
    <w:p w:rsidR="00D7468D" w:rsidRPr="001A04D1" w:rsidRDefault="00D7468D" w:rsidP="0030544C">
      <w:pPr>
        <w:pStyle w:val="Style8"/>
        <w:widowControl/>
        <w:tabs>
          <w:tab w:val="left" w:pos="993"/>
        </w:tabs>
        <w:ind w:firstLine="567"/>
        <w:rPr>
          <w:rStyle w:val="FontStyle15"/>
          <w:b w:val="0"/>
        </w:rPr>
      </w:pPr>
    </w:p>
    <w:p w:rsidR="00D7468D" w:rsidRPr="00D40FC4" w:rsidRDefault="00D7468D" w:rsidP="0030544C">
      <w:pPr>
        <w:pStyle w:val="Style10"/>
        <w:widowControl/>
        <w:ind w:firstLine="567"/>
        <w:rPr>
          <w:rStyle w:val="FontStyle22"/>
          <w:b/>
        </w:rPr>
      </w:pPr>
      <w:r w:rsidRPr="00D40FC4">
        <w:rPr>
          <w:rStyle w:val="FontStyle22"/>
          <w:b/>
        </w:rPr>
        <w:t xml:space="preserve">б) Дополнительная литература: </w:t>
      </w:r>
    </w:p>
    <w:p w:rsidR="00D7468D" w:rsidRPr="00B86A31" w:rsidRDefault="00D7468D" w:rsidP="0030544C">
      <w:pPr>
        <w:pStyle w:val="Style8"/>
        <w:widowControl/>
        <w:tabs>
          <w:tab w:val="left" w:pos="993"/>
        </w:tabs>
        <w:ind w:firstLine="567"/>
        <w:rPr>
          <w:rStyle w:val="FontStyle15"/>
          <w:b w:val="0"/>
        </w:rPr>
      </w:pPr>
      <w:r w:rsidRPr="00B86A31">
        <w:rPr>
          <w:rStyle w:val="FontStyle15"/>
          <w:b w:val="0"/>
        </w:rPr>
        <w:t>1.</w:t>
      </w:r>
      <w:r w:rsidRPr="00B86A31">
        <w:rPr>
          <w:rStyle w:val="FontStyle15"/>
          <w:b w:val="0"/>
        </w:rPr>
        <w:tab/>
      </w:r>
      <w:r w:rsidRPr="00627DC4">
        <w:rPr>
          <w:rStyle w:val="FontStyle15"/>
          <w:b w:val="0"/>
        </w:rPr>
        <w:t>Государственное и муниципальное управление : учебник и практикум для академического бакалавриата / В. П. Васильев, Н. Г. Деханова, Н. А. Лось, Ю. А. Холоденко. — 3-е изд., перераб. и доп. — М. : Издательство Юрайт, 2019. — 325 с. — (Серия : Бакалавр. Академический курс). — ISBN 978-5-534-09225-7.</w:t>
      </w:r>
      <w:r>
        <w:rPr>
          <w:rStyle w:val="FontStyle15"/>
          <w:b w:val="0"/>
        </w:rPr>
        <w:t xml:space="preserve"> – Режим доступа: </w:t>
      </w:r>
      <w:hyperlink r:id="rId13" w:anchor="page/1" w:history="1">
        <w:r w:rsidRPr="000A6BC2">
          <w:rPr>
            <w:rStyle w:val="Hyperlink"/>
          </w:rPr>
          <w:t>https://biblio-online.ru/viewer/gosudarstvennoe-i-municipalnoe-upravlenie-427483#page/1</w:t>
        </w:r>
      </w:hyperlink>
    </w:p>
    <w:p w:rsidR="00D7468D" w:rsidRPr="00B86A31" w:rsidRDefault="00D7468D" w:rsidP="0030544C">
      <w:pPr>
        <w:pStyle w:val="Style8"/>
        <w:widowControl/>
        <w:tabs>
          <w:tab w:val="left" w:pos="993"/>
        </w:tabs>
        <w:ind w:firstLine="567"/>
        <w:rPr>
          <w:rStyle w:val="FontStyle15"/>
          <w:b w:val="0"/>
        </w:rPr>
      </w:pPr>
      <w:r w:rsidRPr="00B86A31">
        <w:rPr>
          <w:rStyle w:val="FontStyle15"/>
          <w:b w:val="0"/>
        </w:rPr>
        <w:t>2.</w:t>
      </w:r>
      <w:r w:rsidRPr="00B86A31">
        <w:rPr>
          <w:rStyle w:val="FontStyle15"/>
          <w:b w:val="0"/>
        </w:rPr>
        <w:tab/>
      </w:r>
      <w:r w:rsidRPr="00A006FB">
        <w:rPr>
          <w:rStyle w:val="FontStyle15"/>
          <w:b w:val="0"/>
        </w:rPr>
        <w:t>Грозова, О. С. Делопроизводство : учеб.пособие для академического бакалавриата / О. С. Грозова. — М. : Издательство Юрайт, 2019. — 124 с. — (Серия : Университеты России). — ISBN 978-5-534-06787-3.</w:t>
      </w:r>
      <w:r>
        <w:rPr>
          <w:rStyle w:val="FontStyle15"/>
          <w:b w:val="0"/>
        </w:rPr>
        <w:t xml:space="preserve"> – Режим доступа: </w:t>
      </w:r>
      <w:hyperlink r:id="rId14" w:anchor="page/1" w:history="1">
        <w:r w:rsidRPr="000A6BC2">
          <w:rPr>
            <w:rStyle w:val="Hyperlink"/>
          </w:rPr>
          <w:t>https://biblio-online.ru/viewer/deloproizvodstvo-438790#page/1</w:t>
        </w:r>
      </w:hyperlink>
    </w:p>
    <w:p w:rsidR="00D7468D" w:rsidRDefault="00D7468D" w:rsidP="0030544C">
      <w:pPr>
        <w:pStyle w:val="Style8"/>
        <w:widowControl/>
        <w:tabs>
          <w:tab w:val="left" w:pos="993"/>
        </w:tabs>
        <w:ind w:firstLine="567"/>
        <w:rPr>
          <w:rStyle w:val="Hyperlink"/>
          <w:bCs/>
        </w:rPr>
      </w:pPr>
      <w:r w:rsidRPr="00B86A31">
        <w:rPr>
          <w:rStyle w:val="FontStyle15"/>
          <w:b w:val="0"/>
        </w:rPr>
        <w:t>3.</w:t>
      </w:r>
      <w:r w:rsidRPr="00B86A31">
        <w:rPr>
          <w:rStyle w:val="FontStyle15"/>
          <w:b w:val="0"/>
        </w:rPr>
        <w:tab/>
      </w:r>
      <w:r w:rsidRPr="00A006FB">
        <w:rPr>
          <w:rStyle w:val="FontStyle15"/>
          <w:b w:val="0"/>
        </w:rPr>
        <w:t>Шувалова, Н. Н. Основы делопроизводства. Язык служебного документа : учебник и практикум для академического бакалавриата / Н. Н. Шувалова, А. Ю. Иванова ; под общ.ред. Н. Н. Шуваловой. — 2-е изд., перераб. и доп. — М. : Издательство Юрайт, 2019. — 428 с. — (Серия : Бакалавр. Академический курс). — ISBN 978-5-534-10848-4</w:t>
      </w:r>
      <w:r>
        <w:rPr>
          <w:rStyle w:val="FontStyle15"/>
          <w:b w:val="0"/>
        </w:rPr>
        <w:t xml:space="preserve"> – Режим доступа: </w:t>
      </w:r>
      <w:hyperlink r:id="rId15" w:anchor="/" w:history="1">
        <w:r w:rsidRPr="000A6BC2">
          <w:rPr>
            <w:rStyle w:val="Hyperlink"/>
          </w:rPr>
          <w:t>https://biblio-online.ru/viewer/osnovy-deloproizvodstva-yazyk-sluzhebnogo-dokumenta-439062#</w:t>
        </w:r>
      </w:hyperlink>
      <w:r w:rsidRPr="00A006FB">
        <w:rPr>
          <w:rStyle w:val="Hyperlink"/>
          <w:bCs/>
        </w:rPr>
        <w:t>page/1</w:t>
      </w:r>
    </w:p>
    <w:p w:rsidR="00D7468D" w:rsidRPr="00262053" w:rsidRDefault="00D7468D" w:rsidP="0030544C">
      <w:pPr>
        <w:pStyle w:val="Style8"/>
        <w:widowControl/>
        <w:tabs>
          <w:tab w:val="left" w:pos="993"/>
        </w:tabs>
        <w:ind w:firstLine="567"/>
        <w:rPr>
          <w:kern w:val="2"/>
        </w:rPr>
      </w:pPr>
      <w:r>
        <w:rPr>
          <w:rStyle w:val="Hyperlink"/>
          <w:bCs/>
        </w:rPr>
        <w:t xml:space="preserve">4. </w:t>
      </w:r>
      <w:r>
        <w:t xml:space="preserve">Гафурова, В. М. Основы государственного и муниципального управления : учебное пособие / В. М. Гафурова, А. Г. Васильева, Л. М. Рахимова ; МГТУ. - Магнитогорск : МГТУ, 2017. - </w:t>
      </w:r>
      <w:r>
        <w:rPr>
          <w:kern w:val="2"/>
        </w:rPr>
        <w:t xml:space="preserve"> – режим доступа: </w:t>
      </w:r>
      <w:r>
        <w:t>https://magtudcatalogues/1/1136901/3231.</w:t>
      </w:r>
    </w:p>
    <w:p w:rsidR="00D7468D" w:rsidRPr="004749B1" w:rsidRDefault="00D7468D" w:rsidP="0030544C">
      <w:pPr>
        <w:ind w:left="720"/>
        <w:rPr>
          <w:b/>
          <w:kern w:val="2"/>
        </w:rPr>
      </w:pPr>
    </w:p>
    <w:p w:rsidR="00D7468D" w:rsidRPr="00D40FC4" w:rsidRDefault="00D7468D" w:rsidP="0030544C">
      <w:pPr>
        <w:pStyle w:val="Style8"/>
        <w:widowControl/>
        <w:tabs>
          <w:tab w:val="left" w:pos="993"/>
        </w:tabs>
        <w:ind w:firstLine="567"/>
        <w:rPr>
          <w:rStyle w:val="FontStyle21"/>
          <w:b/>
        </w:rPr>
      </w:pPr>
      <w:r w:rsidRPr="00D40FC4">
        <w:rPr>
          <w:rStyle w:val="FontStyle15"/>
          <w:spacing w:val="40"/>
        </w:rPr>
        <w:t>в)</w:t>
      </w:r>
      <w:r w:rsidRPr="00D40FC4">
        <w:rPr>
          <w:rStyle w:val="FontStyle21"/>
          <w:b/>
        </w:rPr>
        <w:t xml:space="preserve">Методические указания: </w:t>
      </w:r>
    </w:p>
    <w:p w:rsidR="00D7468D" w:rsidRDefault="00D7468D" w:rsidP="0030544C">
      <w:pPr>
        <w:pStyle w:val="Style8"/>
        <w:widowControl/>
        <w:ind w:firstLine="567"/>
        <w:jc w:val="both"/>
        <w:rPr>
          <w:rStyle w:val="FontStyle15"/>
          <w:b w:val="0"/>
          <w:bCs w:val="0"/>
          <w:i/>
          <w:color w:val="C00000"/>
        </w:rPr>
      </w:pPr>
      <w:r>
        <w:t>1</w:t>
      </w:r>
      <w:r w:rsidRPr="00716423">
        <w:t>. Бабарыкина И.Н., Субботина Е.В. Электронно-образовательный ресурс «Организация самостоятельной работы студентов: Учебно-методическое пособие». - Магнито</w:t>
      </w:r>
      <w:r>
        <w:t>горск: ФГБОУ ВПО «МГТУ», 2012.</w:t>
      </w:r>
    </w:p>
    <w:p w:rsidR="00D7468D" w:rsidRPr="00C551F8" w:rsidRDefault="00D7468D" w:rsidP="0030544C">
      <w:pPr>
        <w:rPr>
          <w:b/>
        </w:rPr>
      </w:pPr>
      <w:r w:rsidRPr="00C551F8">
        <w:rPr>
          <w:b/>
        </w:rPr>
        <w:t>г) Программное обеспечение и Интернет-ресурсы:</w:t>
      </w:r>
    </w:p>
    <w:p w:rsidR="00D7468D" w:rsidRPr="00C551F8" w:rsidRDefault="00D7468D" w:rsidP="0030544C">
      <w:r w:rsidRPr="00C551F8">
        <w:t>Программное обеспечение</w:t>
      </w:r>
    </w:p>
    <w:p w:rsidR="00D7468D" w:rsidRPr="00C551F8" w:rsidRDefault="00D7468D" w:rsidP="0030544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90"/>
        <w:gridCol w:w="3190"/>
        <w:gridCol w:w="3191"/>
      </w:tblGrid>
      <w:tr w:rsidR="00D7468D" w:rsidRPr="00C551F8" w:rsidTr="00DD09BA">
        <w:tc>
          <w:tcPr>
            <w:tcW w:w="3190" w:type="dxa"/>
          </w:tcPr>
          <w:p w:rsidR="00D7468D" w:rsidRPr="00C551F8" w:rsidRDefault="00D7468D" w:rsidP="00DD09BA">
            <w:r w:rsidRPr="00C551F8">
              <w:t>Наименование ПО</w:t>
            </w:r>
          </w:p>
        </w:tc>
        <w:tc>
          <w:tcPr>
            <w:tcW w:w="3190" w:type="dxa"/>
          </w:tcPr>
          <w:p w:rsidR="00D7468D" w:rsidRPr="00C551F8" w:rsidRDefault="00D7468D" w:rsidP="00DD09BA">
            <w:r w:rsidRPr="00C551F8">
              <w:t>№ договора</w:t>
            </w:r>
          </w:p>
        </w:tc>
        <w:tc>
          <w:tcPr>
            <w:tcW w:w="3191" w:type="dxa"/>
          </w:tcPr>
          <w:p w:rsidR="00D7468D" w:rsidRPr="00C551F8" w:rsidRDefault="00D7468D" w:rsidP="00DD09BA">
            <w:r w:rsidRPr="00C551F8">
              <w:t>Срок действия лицензии</w:t>
            </w:r>
          </w:p>
        </w:tc>
      </w:tr>
      <w:tr w:rsidR="00D7468D" w:rsidRPr="00C551F8" w:rsidTr="00DD09BA">
        <w:tc>
          <w:tcPr>
            <w:tcW w:w="3190" w:type="dxa"/>
          </w:tcPr>
          <w:p w:rsidR="00D7468D" w:rsidRPr="00C551F8" w:rsidRDefault="00D7468D" w:rsidP="00DD09BA">
            <w:r w:rsidRPr="00C551F8">
              <w:t>MS Windows 7</w:t>
            </w:r>
          </w:p>
        </w:tc>
        <w:tc>
          <w:tcPr>
            <w:tcW w:w="3190" w:type="dxa"/>
          </w:tcPr>
          <w:p w:rsidR="00D7468D" w:rsidRPr="00C551F8" w:rsidRDefault="00D7468D" w:rsidP="00DD09BA">
            <w:r w:rsidRPr="00C551F8">
              <w:t>Д-1227 от 08.10.2018</w:t>
            </w:r>
          </w:p>
          <w:p w:rsidR="00D7468D" w:rsidRPr="00C551F8" w:rsidRDefault="00D7468D" w:rsidP="00DD09BA">
            <w:r w:rsidRPr="00C551F8">
              <w:t>Д-757-17 от 27.06.2017</w:t>
            </w:r>
          </w:p>
        </w:tc>
        <w:tc>
          <w:tcPr>
            <w:tcW w:w="3191" w:type="dxa"/>
          </w:tcPr>
          <w:p w:rsidR="00D7468D" w:rsidRPr="00C551F8" w:rsidRDefault="00D7468D" w:rsidP="00DD09BA">
            <w:r w:rsidRPr="00C551F8">
              <w:t>11.10.2021</w:t>
            </w:r>
          </w:p>
          <w:p w:rsidR="00D7468D" w:rsidRPr="00C551F8" w:rsidRDefault="00D7468D" w:rsidP="00DD09BA">
            <w:r w:rsidRPr="00C551F8">
              <w:t>27.07.2018</w:t>
            </w:r>
          </w:p>
        </w:tc>
      </w:tr>
      <w:tr w:rsidR="00D7468D" w:rsidRPr="00C551F8" w:rsidTr="00DD09BA">
        <w:tc>
          <w:tcPr>
            <w:tcW w:w="3190" w:type="dxa"/>
          </w:tcPr>
          <w:p w:rsidR="00D7468D" w:rsidRPr="00C551F8" w:rsidRDefault="00D7468D" w:rsidP="00DD09BA">
            <w:r w:rsidRPr="00C551F8">
              <w:t>MS Office 2007</w:t>
            </w:r>
          </w:p>
        </w:tc>
        <w:tc>
          <w:tcPr>
            <w:tcW w:w="3190" w:type="dxa"/>
          </w:tcPr>
          <w:p w:rsidR="00D7468D" w:rsidRPr="00C551F8" w:rsidRDefault="00D7468D" w:rsidP="00DD09BA">
            <w:r w:rsidRPr="00C551F8">
              <w:t>№ 135 от 17.09.2007</w:t>
            </w:r>
          </w:p>
        </w:tc>
        <w:tc>
          <w:tcPr>
            <w:tcW w:w="3191" w:type="dxa"/>
          </w:tcPr>
          <w:p w:rsidR="00D7468D" w:rsidRPr="00C551F8" w:rsidRDefault="00D7468D" w:rsidP="00DD09BA">
            <w:r w:rsidRPr="00C551F8">
              <w:t>бессрочно</w:t>
            </w:r>
          </w:p>
        </w:tc>
      </w:tr>
      <w:tr w:rsidR="00D7468D" w:rsidRPr="00C551F8" w:rsidTr="00DD09BA">
        <w:tc>
          <w:tcPr>
            <w:tcW w:w="3190" w:type="dxa"/>
          </w:tcPr>
          <w:p w:rsidR="00D7468D" w:rsidRPr="00C551F8" w:rsidRDefault="00D7468D" w:rsidP="00DD09BA">
            <w:r w:rsidRPr="00C551F8">
              <w:t>Kaspersky Endpoind Security для бизнеса - Стандартный</w:t>
            </w:r>
          </w:p>
        </w:tc>
        <w:tc>
          <w:tcPr>
            <w:tcW w:w="3190" w:type="dxa"/>
          </w:tcPr>
          <w:p w:rsidR="00D7468D" w:rsidRPr="00C551F8" w:rsidRDefault="00D7468D" w:rsidP="00DD09BA">
            <w:r w:rsidRPr="00C551F8">
              <w:t>Д-300-18 от 21.03.2018</w:t>
            </w:r>
          </w:p>
          <w:p w:rsidR="00D7468D" w:rsidRPr="00C551F8" w:rsidRDefault="00D7468D" w:rsidP="00DD09BA">
            <w:r w:rsidRPr="00C551F8">
              <w:t>Д-1347-17 от 20.12.2017</w:t>
            </w:r>
          </w:p>
          <w:p w:rsidR="00D7468D" w:rsidRPr="00C551F8" w:rsidRDefault="00D7468D" w:rsidP="00DD09BA">
            <w:r w:rsidRPr="00C551F8">
              <w:t>Д-1481-16 от 25.11.2016</w:t>
            </w:r>
          </w:p>
        </w:tc>
        <w:tc>
          <w:tcPr>
            <w:tcW w:w="3191" w:type="dxa"/>
          </w:tcPr>
          <w:p w:rsidR="00D7468D" w:rsidRPr="00C551F8" w:rsidRDefault="00D7468D" w:rsidP="00DD09BA">
            <w:r w:rsidRPr="00C551F8">
              <w:t>28.01.2020</w:t>
            </w:r>
          </w:p>
          <w:p w:rsidR="00D7468D" w:rsidRPr="00C551F8" w:rsidRDefault="00D7468D" w:rsidP="00DD09BA">
            <w:r w:rsidRPr="00C551F8">
              <w:t>21.03.2018</w:t>
            </w:r>
          </w:p>
          <w:p w:rsidR="00D7468D" w:rsidRPr="00C551F8" w:rsidRDefault="00D7468D" w:rsidP="00DD09BA">
            <w:r w:rsidRPr="00C551F8">
              <w:t>25.12.2017</w:t>
            </w:r>
          </w:p>
        </w:tc>
      </w:tr>
      <w:tr w:rsidR="00D7468D" w:rsidRPr="00C551F8" w:rsidTr="00DD09BA">
        <w:tc>
          <w:tcPr>
            <w:tcW w:w="3190" w:type="dxa"/>
          </w:tcPr>
          <w:p w:rsidR="00D7468D" w:rsidRPr="00C551F8" w:rsidRDefault="00D7468D" w:rsidP="00DD09BA">
            <w:r w:rsidRPr="00C551F8">
              <w:t xml:space="preserve">7 Zip </w:t>
            </w:r>
          </w:p>
        </w:tc>
        <w:tc>
          <w:tcPr>
            <w:tcW w:w="3190" w:type="dxa"/>
          </w:tcPr>
          <w:p w:rsidR="00D7468D" w:rsidRPr="00C551F8" w:rsidRDefault="00D7468D" w:rsidP="00DD09BA">
            <w:r w:rsidRPr="00C551F8">
              <w:t>свободно распространяемое</w:t>
            </w:r>
          </w:p>
        </w:tc>
        <w:tc>
          <w:tcPr>
            <w:tcW w:w="3191" w:type="dxa"/>
          </w:tcPr>
          <w:p w:rsidR="00D7468D" w:rsidRPr="00C551F8" w:rsidRDefault="00D7468D" w:rsidP="00DD09BA">
            <w:r w:rsidRPr="00C551F8">
              <w:t>бессрочно</w:t>
            </w:r>
          </w:p>
        </w:tc>
      </w:tr>
    </w:tbl>
    <w:p w:rsidR="00D7468D" w:rsidRPr="00C551F8" w:rsidRDefault="00D7468D" w:rsidP="0030544C"/>
    <w:p w:rsidR="00D7468D" w:rsidRPr="00C551F8" w:rsidRDefault="00D7468D" w:rsidP="0030544C">
      <w:r w:rsidRPr="00C551F8">
        <w:t>Интернет-ресурсы</w:t>
      </w:r>
    </w:p>
    <w:p w:rsidR="00D7468D" w:rsidRPr="00C551F8" w:rsidRDefault="00D7468D" w:rsidP="0030544C">
      <w:r w:rsidRPr="00C551F8">
        <w:t xml:space="preserve">1. Международная справочная система «Полпред» polpred.com отрасль «Образование, наука». – url: </w:t>
      </w:r>
      <w:hyperlink r:id="rId16" w:history="1">
        <w:r w:rsidRPr="00C551F8">
          <w:rPr>
            <w:rStyle w:val="Hyperlink"/>
          </w:rPr>
          <w:t>http://edication.polpred.com/</w:t>
        </w:r>
      </w:hyperlink>
      <w:r w:rsidRPr="00C551F8">
        <w:t xml:space="preserve">. </w:t>
      </w:r>
    </w:p>
    <w:p w:rsidR="00D7468D" w:rsidRPr="00C551F8" w:rsidRDefault="00D7468D" w:rsidP="0030544C">
      <w:r w:rsidRPr="00C551F8">
        <w:t xml:space="preserve">2.Национальная информационно-аналитическая система – Российский индекс научного цитирования (РИНЦ). – url: </w:t>
      </w:r>
      <w:hyperlink r:id="rId17" w:history="1">
        <w:r w:rsidRPr="00C551F8">
          <w:rPr>
            <w:rStyle w:val="Hyperlink"/>
          </w:rPr>
          <w:t>https://elibrary.ru/projest_risc.asp</w:t>
        </w:r>
      </w:hyperlink>
      <w:r w:rsidRPr="00C551F8">
        <w:t xml:space="preserve">. </w:t>
      </w:r>
    </w:p>
    <w:p w:rsidR="00D7468D" w:rsidRPr="00C551F8" w:rsidRDefault="00D7468D" w:rsidP="0030544C">
      <w:r w:rsidRPr="00C551F8">
        <w:t xml:space="preserve">3. Поисковая система АкадемияGoogle (GoogleScholar). – url: </w:t>
      </w:r>
      <w:hyperlink r:id="rId18" w:history="1">
        <w:r w:rsidRPr="00C551F8">
          <w:rPr>
            <w:rStyle w:val="Hyperlink"/>
          </w:rPr>
          <w:t>https://scholar.google.ru/</w:t>
        </w:r>
      </w:hyperlink>
      <w:r w:rsidRPr="00C551F8">
        <w:t xml:space="preserve">. </w:t>
      </w:r>
    </w:p>
    <w:p w:rsidR="00D7468D" w:rsidRPr="00C551F8" w:rsidRDefault="00D7468D" w:rsidP="0030544C">
      <w:r w:rsidRPr="00C551F8">
        <w:t xml:space="preserve">4. Информационная система – Единое окно доступа к информационным ресурсам. – url: </w:t>
      </w:r>
      <w:hyperlink r:id="rId19" w:history="1">
        <w:r w:rsidRPr="00C551F8">
          <w:rPr>
            <w:rStyle w:val="Hyperlink"/>
          </w:rPr>
          <w:t>http://window.edu.ru/</w:t>
        </w:r>
      </w:hyperlink>
      <w:r w:rsidRPr="00C551F8">
        <w:t xml:space="preserve">.  </w:t>
      </w:r>
    </w:p>
    <w:p w:rsidR="00D7468D" w:rsidRDefault="00D7468D" w:rsidP="0030544C">
      <w:pPr>
        <w:rPr>
          <w:b/>
        </w:rPr>
      </w:pPr>
    </w:p>
    <w:p w:rsidR="00D7468D" w:rsidRPr="00C551F8" w:rsidRDefault="00D7468D" w:rsidP="0030544C">
      <w:pPr>
        <w:rPr>
          <w:b/>
        </w:rPr>
      </w:pPr>
      <w:r w:rsidRPr="00C551F8">
        <w:rPr>
          <w:b/>
        </w:rPr>
        <w:t>9 Материально-техническое обеспечение дисциплины (модуля)</w:t>
      </w:r>
    </w:p>
    <w:p w:rsidR="00D7468D" w:rsidRPr="00C551F8" w:rsidRDefault="00D7468D" w:rsidP="0030544C">
      <w:r w:rsidRPr="00C551F8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D7468D" w:rsidRPr="00C551F8" w:rsidTr="00DD09BA">
        <w:trPr>
          <w:tblHeader/>
        </w:trPr>
        <w:tc>
          <w:tcPr>
            <w:tcW w:w="1928" w:type="pct"/>
            <w:vAlign w:val="center"/>
          </w:tcPr>
          <w:p w:rsidR="00D7468D" w:rsidRPr="00C551F8" w:rsidRDefault="00D7468D" w:rsidP="00DD09BA">
            <w:r w:rsidRPr="00C551F8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D7468D" w:rsidRPr="00C551F8" w:rsidRDefault="00D7468D" w:rsidP="00DD09BA">
            <w:r w:rsidRPr="00C551F8">
              <w:t>Оснащение аудитории</w:t>
            </w:r>
          </w:p>
        </w:tc>
      </w:tr>
      <w:tr w:rsidR="00D7468D" w:rsidRPr="00C551F8" w:rsidTr="00DD09BA">
        <w:tc>
          <w:tcPr>
            <w:tcW w:w="1928" w:type="pct"/>
          </w:tcPr>
          <w:p w:rsidR="00D7468D" w:rsidRPr="00C551F8" w:rsidRDefault="00D7468D" w:rsidP="00DD09BA">
            <w:r w:rsidRPr="00C551F8"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D7468D" w:rsidRPr="00C551F8" w:rsidRDefault="00D7468D" w:rsidP="00DD09BA">
            <w:r w:rsidRPr="00C551F8">
              <w:t>Мультимедийные средства хранения, передачи  и представления информации.</w:t>
            </w:r>
          </w:p>
        </w:tc>
      </w:tr>
      <w:tr w:rsidR="00D7468D" w:rsidRPr="00C551F8" w:rsidTr="00DD09BA">
        <w:tc>
          <w:tcPr>
            <w:tcW w:w="1928" w:type="pct"/>
          </w:tcPr>
          <w:p w:rsidR="00D7468D" w:rsidRPr="00C551F8" w:rsidRDefault="00D7468D" w:rsidP="00DD09BA">
            <w:r w:rsidRPr="00C551F8"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D7468D" w:rsidRPr="00C551F8" w:rsidRDefault="00D7468D" w:rsidP="00DD09BA">
            <w:r w:rsidRPr="00C551F8">
              <w:t>Мультимедийные средства хранения, передачи  и представления информации.</w:t>
            </w:r>
          </w:p>
          <w:p w:rsidR="00D7468D" w:rsidRPr="00C551F8" w:rsidRDefault="00D7468D" w:rsidP="00DD09BA">
            <w:r w:rsidRPr="00C551F8">
              <w:t>Комплекс тестовых заданий для проведения промежуточных и рубежных контролей.</w:t>
            </w:r>
          </w:p>
        </w:tc>
      </w:tr>
      <w:tr w:rsidR="00D7468D" w:rsidRPr="00C551F8" w:rsidTr="00DD09BA">
        <w:tc>
          <w:tcPr>
            <w:tcW w:w="1928" w:type="pct"/>
          </w:tcPr>
          <w:p w:rsidR="00D7468D" w:rsidRPr="00C551F8" w:rsidRDefault="00D7468D" w:rsidP="00DD09BA">
            <w:r w:rsidRPr="00C551F8">
              <w:t>Помещения для самостоятельной работы: обучающихся</w:t>
            </w:r>
          </w:p>
        </w:tc>
        <w:tc>
          <w:tcPr>
            <w:tcW w:w="3072" w:type="pct"/>
          </w:tcPr>
          <w:p w:rsidR="00D7468D" w:rsidRPr="00C551F8" w:rsidRDefault="00D7468D" w:rsidP="00DD09BA">
            <w:r w:rsidRPr="00C551F8">
              <w:t xml:space="preserve">Персональные компьютеры с пакетом MSOffice,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D7468D" w:rsidRPr="00C551F8" w:rsidTr="00DD09BA">
        <w:tc>
          <w:tcPr>
            <w:tcW w:w="1928" w:type="pct"/>
          </w:tcPr>
          <w:p w:rsidR="00D7468D" w:rsidRPr="00C551F8" w:rsidRDefault="00D7468D" w:rsidP="00DD09BA">
            <w:r w:rsidRPr="00C551F8"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D7468D" w:rsidRPr="00C551F8" w:rsidRDefault="00D7468D" w:rsidP="00DD09BA">
            <w:r w:rsidRPr="00C551F8"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D7468D" w:rsidRPr="009C214E" w:rsidRDefault="00D7468D" w:rsidP="00941075"/>
    <w:sectPr w:rsidR="00D7468D" w:rsidRPr="009C214E" w:rsidSect="00372E43">
      <w:footerReference w:type="default" r:id="rId2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468D" w:rsidRDefault="00D7468D">
      <w:r>
        <w:separator/>
      </w:r>
    </w:p>
  </w:endnote>
  <w:endnote w:type="continuationSeparator" w:id="1">
    <w:p w:rsidR="00D7468D" w:rsidRDefault="00D746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468D" w:rsidRDefault="00D7468D">
    <w:pPr>
      <w:pStyle w:val="Footer"/>
      <w:jc w:val="right"/>
    </w:pPr>
    <w:fldSimple w:instr=" PAGE   \* MERGEFORMAT ">
      <w:r>
        <w:rPr>
          <w:noProof/>
        </w:rPr>
        <w:t>15</w:t>
      </w:r>
    </w:fldSimple>
  </w:p>
  <w:p w:rsidR="00D7468D" w:rsidRDefault="00D7468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468D" w:rsidRDefault="00D7468D">
      <w:r>
        <w:separator/>
      </w:r>
    </w:p>
  </w:footnote>
  <w:footnote w:type="continuationSeparator" w:id="1">
    <w:p w:rsidR="00D7468D" w:rsidRDefault="00D7468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16603F"/>
    <w:multiLevelType w:val="hybridMultilevel"/>
    <w:tmpl w:val="33E64720"/>
    <w:lvl w:ilvl="0" w:tplc="D990F276">
      <w:start w:val="8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DDE2531"/>
    <w:multiLevelType w:val="hybridMultilevel"/>
    <w:tmpl w:val="C3284BF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274B4A"/>
    <w:multiLevelType w:val="hybridMultilevel"/>
    <w:tmpl w:val="0EC61DA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3">
    <w:nsid w:val="11F5233B"/>
    <w:multiLevelType w:val="hybridMultilevel"/>
    <w:tmpl w:val="B0728D66"/>
    <w:lvl w:ilvl="0" w:tplc="3454E796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BC333C3"/>
    <w:multiLevelType w:val="hybridMultilevel"/>
    <w:tmpl w:val="4EAA5D32"/>
    <w:lvl w:ilvl="0" w:tplc="56FC79EE">
      <w:start w:val="6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284C288F"/>
    <w:multiLevelType w:val="hybridMultilevel"/>
    <w:tmpl w:val="47448ECA"/>
    <w:lvl w:ilvl="0" w:tplc="0000000E">
      <w:start w:val="5"/>
      <w:numFmt w:val="bullet"/>
      <w:lvlText w:val="‒"/>
      <w:lvlJc w:val="left"/>
      <w:pPr>
        <w:ind w:left="1004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8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6963224"/>
    <w:multiLevelType w:val="hybridMultilevel"/>
    <w:tmpl w:val="4D4A9852"/>
    <w:lvl w:ilvl="0" w:tplc="0000000E">
      <w:start w:val="5"/>
      <w:numFmt w:val="bullet"/>
      <w:lvlText w:val="‒"/>
      <w:lvlJc w:val="left"/>
      <w:pPr>
        <w:ind w:left="1004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8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4B8B633D"/>
    <w:multiLevelType w:val="hybridMultilevel"/>
    <w:tmpl w:val="C4FEFA72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3E0237"/>
    <w:multiLevelType w:val="hybridMultilevel"/>
    <w:tmpl w:val="34FC37DA"/>
    <w:lvl w:ilvl="0" w:tplc="12E42D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652E82"/>
    <w:multiLevelType w:val="hybridMultilevel"/>
    <w:tmpl w:val="60AC0BEC"/>
    <w:lvl w:ilvl="0" w:tplc="0000000E">
      <w:start w:val="5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D3038B"/>
    <w:multiLevelType w:val="hybridMultilevel"/>
    <w:tmpl w:val="2AEE4F0A"/>
    <w:lvl w:ilvl="0" w:tplc="0000000E">
      <w:start w:val="5"/>
      <w:numFmt w:val="bullet"/>
      <w:lvlText w:val="‒"/>
      <w:lvlJc w:val="left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8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1727A2B"/>
    <w:multiLevelType w:val="hybridMultilevel"/>
    <w:tmpl w:val="27FEAAAA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4">
    <w:nsid w:val="764F1779"/>
    <w:multiLevelType w:val="hybridMultilevel"/>
    <w:tmpl w:val="0C3E1262"/>
    <w:lvl w:ilvl="0" w:tplc="9E605472">
      <w:start w:val="1"/>
      <w:numFmt w:val="decimal"/>
      <w:pStyle w:val="Heading1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15">
    <w:nsid w:val="792B38B2"/>
    <w:multiLevelType w:val="hybridMultilevel"/>
    <w:tmpl w:val="8550CAD0"/>
    <w:lvl w:ilvl="0" w:tplc="0000000E">
      <w:start w:val="5"/>
      <w:numFmt w:val="bullet"/>
      <w:lvlText w:val="‒"/>
      <w:lvlJc w:val="left"/>
      <w:pPr>
        <w:ind w:left="1440" w:hanging="360"/>
      </w:pPr>
      <w:rPr>
        <w:rFonts w:ascii="Times New Roman" w:hAnsi="Times New Roman" w:hint="default"/>
        <w:b w:val="0"/>
        <w:i w:val="0"/>
        <w:strike w:val="0"/>
        <w:dstrike w:val="0"/>
        <w:color w:val="auto"/>
        <w:sz w:val="28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DBE23B2"/>
    <w:multiLevelType w:val="hybridMultilevel"/>
    <w:tmpl w:val="6450EB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4"/>
  </w:num>
  <w:num w:numId="3">
    <w:abstractNumId w:val="12"/>
  </w:num>
  <w:num w:numId="4">
    <w:abstractNumId w:val="11"/>
  </w:num>
  <w:num w:numId="5">
    <w:abstractNumId w:val="9"/>
  </w:num>
  <w:num w:numId="6">
    <w:abstractNumId w:val="13"/>
  </w:num>
  <w:num w:numId="7">
    <w:abstractNumId w:val="10"/>
  </w:num>
  <w:num w:numId="8">
    <w:abstractNumId w:val="8"/>
  </w:num>
  <w:num w:numId="9">
    <w:abstractNumId w:val="1"/>
  </w:num>
  <w:num w:numId="10">
    <w:abstractNumId w:val="16"/>
  </w:num>
  <w:num w:numId="11">
    <w:abstractNumId w:val="4"/>
  </w:num>
  <w:num w:numId="12">
    <w:abstractNumId w:val="7"/>
  </w:num>
  <w:num w:numId="13">
    <w:abstractNumId w:val="5"/>
  </w:num>
  <w:num w:numId="14">
    <w:abstractNumId w:val="15"/>
  </w:num>
  <w:num w:numId="15">
    <w:abstractNumId w:val="3"/>
  </w:num>
  <w:num w:numId="16">
    <w:abstractNumId w:val="2"/>
  </w:num>
  <w:num w:numId="17">
    <w:abstractNumId w:val="0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33CFC"/>
    <w:rsid w:val="00034B1C"/>
    <w:rsid w:val="000358FD"/>
    <w:rsid w:val="00044A5F"/>
    <w:rsid w:val="00050517"/>
    <w:rsid w:val="00055756"/>
    <w:rsid w:val="00062280"/>
    <w:rsid w:val="00063DD9"/>
    <w:rsid w:val="00081565"/>
    <w:rsid w:val="000858A4"/>
    <w:rsid w:val="0009224D"/>
    <w:rsid w:val="000A0838"/>
    <w:rsid w:val="000A17C6"/>
    <w:rsid w:val="000A6BC2"/>
    <w:rsid w:val="000B092C"/>
    <w:rsid w:val="000B4B37"/>
    <w:rsid w:val="000C7B40"/>
    <w:rsid w:val="000D47FA"/>
    <w:rsid w:val="000D4B8C"/>
    <w:rsid w:val="000D5E2B"/>
    <w:rsid w:val="000E05A2"/>
    <w:rsid w:val="000E1502"/>
    <w:rsid w:val="000F3FB6"/>
    <w:rsid w:val="00106C9D"/>
    <w:rsid w:val="00114BF2"/>
    <w:rsid w:val="00120B10"/>
    <w:rsid w:val="00124259"/>
    <w:rsid w:val="00124F70"/>
    <w:rsid w:val="001304F8"/>
    <w:rsid w:val="001323C5"/>
    <w:rsid w:val="00134F3E"/>
    <w:rsid w:val="00135CF9"/>
    <w:rsid w:val="00144A9E"/>
    <w:rsid w:val="00147057"/>
    <w:rsid w:val="00151A72"/>
    <w:rsid w:val="00154C97"/>
    <w:rsid w:val="0015719A"/>
    <w:rsid w:val="00162A37"/>
    <w:rsid w:val="0016562E"/>
    <w:rsid w:val="0017353A"/>
    <w:rsid w:val="00180C79"/>
    <w:rsid w:val="00197A40"/>
    <w:rsid w:val="001A04D1"/>
    <w:rsid w:val="001A720D"/>
    <w:rsid w:val="001B13EE"/>
    <w:rsid w:val="001B3849"/>
    <w:rsid w:val="001D61F9"/>
    <w:rsid w:val="001D69A3"/>
    <w:rsid w:val="001D73BD"/>
    <w:rsid w:val="001D793C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349EF"/>
    <w:rsid w:val="0024096D"/>
    <w:rsid w:val="00242D1C"/>
    <w:rsid w:val="00246EE5"/>
    <w:rsid w:val="00247AC7"/>
    <w:rsid w:val="0025077D"/>
    <w:rsid w:val="00260E23"/>
    <w:rsid w:val="00261FC8"/>
    <w:rsid w:val="00262053"/>
    <w:rsid w:val="0026404D"/>
    <w:rsid w:val="002646EE"/>
    <w:rsid w:val="00265AA9"/>
    <w:rsid w:val="00265E96"/>
    <w:rsid w:val="00270DE7"/>
    <w:rsid w:val="002717BF"/>
    <w:rsid w:val="00273D1F"/>
    <w:rsid w:val="002758F7"/>
    <w:rsid w:val="00283805"/>
    <w:rsid w:val="0028536E"/>
    <w:rsid w:val="002858BC"/>
    <w:rsid w:val="00286F67"/>
    <w:rsid w:val="00295883"/>
    <w:rsid w:val="002A05E3"/>
    <w:rsid w:val="002A1BFE"/>
    <w:rsid w:val="002A5A17"/>
    <w:rsid w:val="002B0301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01A3A"/>
    <w:rsid w:val="0030544C"/>
    <w:rsid w:val="00314912"/>
    <w:rsid w:val="00314B9A"/>
    <w:rsid w:val="00320127"/>
    <w:rsid w:val="00322504"/>
    <w:rsid w:val="0032356B"/>
    <w:rsid w:val="003309BE"/>
    <w:rsid w:val="003311B2"/>
    <w:rsid w:val="00335D36"/>
    <w:rsid w:val="003375A8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A2F51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312E2"/>
    <w:rsid w:val="00437137"/>
    <w:rsid w:val="00437404"/>
    <w:rsid w:val="004469C8"/>
    <w:rsid w:val="0045079B"/>
    <w:rsid w:val="0045262D"/>
    <w:rsid w:val="00452BF7"/>
    <w:rsid w:val="004723A2"/>
    <w:rsid w:val="004749B1"/>
    <w:rsid w:val="004759E3"/>
    <w:rsid w:val="00477000"/>
    <w:rsid w:val="0048602E"/>
    <w:rsid w:val="004861B7"/>
    <w:rsid w:val="00492FA8"/>
    <w:rsid w:val="004942E6"/>
    <w:rsid w:val="00497757"/>
    <w:rsid w:val="00497F2D"/>
    <w:rsid w:val="004B1A99"/>
    <w:rsid w:val="004B1D48"/>
    <w:rsid w:val="004C0A53"/>
    <w:rsid w:val="004D3793"/>
    <w:rsid w:val="004E1368"/>
    <w:rsid w:val="004E5629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510D2"/>
    <w:rsid w:val="0057235A"/>
    <w:rsid w:val="005759BF"/>
    <w:rsid w:val="00583EAB"/>
    <w:rsid w:val="00585673"/>
    <w:rsid w:val="005940C2"/>
    <w:rsid w:val="00594E65"/>
    <w:rsid w:val="005976BC"/>
    <w:rsid w:val="005A268A"/>
    <w:rsid w:val="005A3025"/>
    <w:rsid w:val="005A3DE0"/>
    <w:rsid w:val="005A4919"/>
    <w:rsid w:val="005A51F8"/>
    <w:rsid w:val="005C3F5D"/>
    <w:rsid w:val="005C7085"/>
    <w:rsid w:val="005E1137"/>
    <w:rsid w:val="005E5340"/>
    <w:rsid w:val="005E536A"/>
    <w:rsid w:val="005F0533"/>
    <w:rsid w:val="006007B5"/>
    <w:rsid w:val="006010D3"/>
    <w:rsid w:val="00601E36"/>
    <w:rsid w:val="00614D47"/>
    <w:rsid w:val="00627DC4"/>
    <w:rsid w:val="006365EC"/>
    <w:rsid w:val="006421D3"/>
    <w:rsid w:val="00644FB4"/>
    <w:rsid w:val="0065179F"/>
    <w:rsid w:val="006518F6"/>
    <w:rsid w:val="00660A00"/>
    <w:rsid w:val="00662006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0207"/>
    <w:rsid w:val="006D23E1"/>
    <w:rsid w:val="006D3052"/>
    <w:rsid w:val="006D518F"/>
    <w:rsid w:val="006E2314"/>
    <w:rsid w:val="006E5868"/>
    <w:rsid w:val="006E5D91"/>
    <w:rsid w:val="006F4549"/>
    <w:rsid w:val="006F70E4"/>
    <w:rsid w:val="00713167"/>
    <w:rsid w:val="00716423"/>
    <w:rsid w:val="00722ADE"/>
    <w:rsid w:val="007327DE"/>
    <w:rsid w:val="00733D70"/>
    <w:rsid w:val="00741253"/>
    <w:rsid w:val="00751AA9"/>
    <w:rsid w:val="00751DB0"/>
    <w:rsid w:val="00752160"/>
    <w:rsid w:val="007579CE"/>
    <w:rsid w:val="007635F8"/>
    <w:rsid w:val="00765191"/>
    <w:rsid w:val="00770D21"/>
    <w:rsid w:val="00771E75"/>
    <w:rsid w:val="00772EDC"/>
    <w:rsid w:val="00776914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65F7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8498F"/>
    <w:rsid w:val="00891ECB"/>
    <w:rsid w:val="008961E6"/>
    <w:rsid w:val="00896A0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C63EF"/>
    <w:rsid w:val="008C76CD"/>
    <w:rsid w:val="008F24BE"/>
    <w:rsid w:val="008F2C95"/>
    <w:rsid w:val="00903164"/>
    <w:rsid w:val="00904146"/>
    <w:rsid w:val="00907E7E"/>
    <w:rsid w:val="00910F5C"/>
    <w:rsid w:val="00911154"/>
    <w:rsid w:val="009128B7"/>
    <w:rsid w:val="00912A2D"/>
    <w:rsid w:val="00915A50"/>
    <w:rsid w:val="00923F93"/>
    <w:rsid w:val="00932266"/>
    <w:rsid w:val="00940693"/>
    <w:rsid w:val="00941075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2B6"/>
    <w:rsid w:val="00997B3B"/>
    <w:rsid w:val="009A13C3"/>
    <w:rsid w:val="009A141C"/>
    <w:rsid w:val="009A738D"/>
    <w:rsid w:val="009B3CC0"/>
    <w:rsid w:val="009B451F"/>
    <w:rsid w:val="009B7CFF"/>
    <w:rsid w:val="009C214E"/>
    <w:rsid w:val="009C4EC4"/>
    <w:rsid w:val="009C78EC"/>
    <w:rsid w:val="009E1345"/>
    <w:rsid w:val="009E6F3A"/>
    <w:rsid w:val="009E730A"/>
    <w:rsid w:val="009F5C0B"/>
    <w:rsid w:val="00A006FB"/>
    <w:rsid w:val="00A04BD6"/>
    <w:rsid w:val="00A0589A"/>
    <w:rsid w:val="00A06031"/>
    <w:rsid w:val="00A07421"/>
    <w:rsid w:val="00A07D6D"/>
    <w:rsid w:val="00A120E3"/>
    <w:rsid w:val="00A322BF"/>
    <w:rsid w:val="00A3234D"/>
    <w:rsid w:val="00A444D8"/>
    <w:rsid w:val="00A4525E"/>
    <w:rsid w:val="00A47673"/>
    <w:rsid w:val="00A542CD"/>
    <w:rsid w:val="00A57A1E"/>
    <w:rsid w:val="00A62967"/>
    <w:rsid w:val="00A73FAF"/>
    <w:rsid w:val="00A94465"/>
    <w:rsid w:val="00A9594D"/>
    <w:rsid w:val="00A95BD3"/>
    <w:rsid w:val="00AA2C19"/>
    <w:rsid w:val="00AA66D3"/>
    <w:rsid w:val="00AA6B61"/>
    <w:rsid w:val="00AB4A81"/>
    <w:rsid w:val="00AB59D5"/>
    <w:rsid w:val="00AB66A6"/>
    <w:rsid w:val="00AD47EC"/>
    <w:rsid w:val="00AD5BA6"/>
    <w:rsid w:val="00AE6B16"/>
    <w:rsid w:val="00AF41D8"/>
    <w:rsid w:val="00AF6FC5"/>
    <w:rsid w:val="00B037EA"/>
    <w:rsid w:val="00B15D3D"/>
    <w:rsid w:val="00B178B0"/>
    <w:rsid w:val="00B208BB"/>
    <w:rsid w:val="00B24FBA"/>
    <w:rsid w:val="00B37FE2"/>
    <w:rsid w:val="00B43135"/>
    <w:rsid w:val="00B46430"/>
    <w:rsid w:val="00B66200"/>
    <w:rsid w:val="00B70710"/>
    <w:rsid w:val="00B81BF5"/>
    <w:rsid w:val="00B86A31"/>
    <w:rsid w:val="00B918C5"/>
    <w:rsid w:val="00B91E60"/>
    <w:rsid w:val="00B93238"/>
    <w:rsid w:val="00B94454"/>
    <w:rsid w:val="00BB1B6D"/>
    <w:rsid w:val="00BB3AB7"/>
    <w:rsid w:val="00BB5B98"/>
    <w:rsid w:val="00BB7DCF"/>
    <w:rsid w:val="00BC1E33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6CE1"/>
    <w:rsid w:val="00C45C9C"/>
    <w:rsid w:val="00C46C9B"/>
    <w:rsid w:val="00C4718E"/>
    <w:rsid w:val="00C551F8"/>
    <w:rsid w:val="00C61C17"/>
    <w:rsid w:val="00C640B4"/>
    <w:rsid w:val="00C64A15"/>
    <w:rsid w:val="00C70E95"/>
    <w:rsid w:val="00C741C4"/>
    <w:rsid w:val="00C74F55"/>
    <w:rsid w:val="00C750DE"/>
    <w:rsid w:val="00C7703C"/>
    <w:rsid w:val="00C94C78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0BC9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51297"/>
    <w:rsid w:val="00D52F9A"/>
    <w:rsid w:val="00D6187A"/>
    <w:rsid w:val="00D61DEA"/>
    <w:rsid w:val="00D62021"/>
    <w:rsid w:val="00D6268A"/>
    <w:rsid w:val="00D63274"/>
    <w:rsid w:val="00D64703"/>
    <w:rsid w:val="00D647EC"/>
    <w:rsid w:val="00D67B50"/>
    <w:rsid w:val="00D7468D"/>
    <w:rsid w:val="00D76675"/>
    <w:rsid w:val="00D80361"/>
    <w:rsid w:val="00D81DBD"/>
    <w:rsid w:val="00D845D7"/>
    <w:rsid w:val="00D85ED9"/>
    <w:rsid w:val="00D8739F"/>
    <w:rsid w:val="00D90FB8"/>
    <w:rsid w:val="00D92BB2"/>
    <w:rsid w:val="00D92FC4"/>
    <w:rsid w:val="00DA2A61"/>
    <w:rsid w:val="00DA3FDF"/>
    <w:rsid w:val="00DB1111"/>
    <w:rsid w:val="00DB11CE"/>
    <w:rsid w:val="00DB1C26"/>
    <w:rsid w:val="00DB4324"/>
    <w:rsid w:val="00DB45CD"/>
    <w:rsid w:val="00DB7954"/>
    <w:rsid w:val="00DC1F57"/>
    <w:rsid w:val="00DC419F"/>
    <w:rsid w:val="00DD09BA"/>
    <w:rsid w:val="00DD0FF8"/>
    <w:rsid w:val="00DD20CB"/>
    <w:rsid w:val="00DD6C41"/>
    <w:rsid w:val="00DD7197"/>
    <w:rsid w:val="00DE1918"/>
    <w:rsid w:val="00DE3AD0"/>
    <w:rsid w:val="00DF160F"/>
    <w:rsid w:val="00DF180E"/>
    <w:rsid w:val="00DF1BF7"/>
    <w:rsid w:val="00DF3D60"/>
    <w:rsid w:val="00E03256"/>
    <w:rsid w:val="00E17136"/>
    <w:rsid w:val="00E17529"/>
    <w:rsid w:val="00E21B82"/>
    <w:rsid w:val="00E325F5"/>
    <w:rsid w:val="00E34994"/>
    <w:rsid w:val="00E37737"/>
    <w:rsid w:val="00E43760"/>
    <w:rsid w:val="00E4444D"/>
    <w:rsid w:val="00E44CC4"/>
    <w:rsid w:val="00E5013D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C4AA3"/>
    <w:rsid w:val="00ED1DD2"/>
    <w:rsid w:val="00ED7AF8"/>
    <w:rsid w:val="00EE11AE"/>
    <w:rsid w:val="00EF3ED9"/>
    <w:rsid w:val="00EF6F41"/>
    <w:rsid w:val="00F04450"/>
    <w:rsid w:val="00F05ED6"/>
    <w:rsid w:val="00F10D12"/>
    <w:rsid w:val="00F124F2"/>
    <w:rsid w:val="00F1576E"/>
    <w:rsid w:val="00F15F96"/>
    <w:rsid w:val="00F1669C"/>
    <w:rsid w:val="00F27E40"/>
    <w:rsid w:val="00F3278C"/>
    <w:rsid w:val="00F3373D"/>
    <w:rsid w:val="00F414D2"/>
    <w:rsid w:val="00F53698"/>
    <w:rsid w:val="00F60BC3"/>
    <w:rsid w:val="00F660AD"/>
    <w:rsid w:val="00F6765A"/>
    <w:rsid w:val="00F725B2"/>
    <w:rsid w:val="00F76695"/>
    <w:rsid w:val="00F80AD6"/>
    <w:rsid w:val="00F86861"/>
    <w:rsid w:val="00F93218"/>
    <w:rsid w:val="00F94CF3"/>
    <w:rsid w:val="00F94D0F"/>
    <w:rsid w:val="00F9697E"/>
    <w:rsid w:val="00FA05F0"/>
    <w:rsid w:val="00FA7A0A"/>
    <w:rsid w:val="00FB275D"/>
    <w:rsid w:val="00FB4D72"/>
    <w:rsid w:val="00FC43FC"/>
    <w:rsid w:val="00FC6281"/>
    <w:rsid w:val="00FD0274"/>
    <w:rsid w:val="00FD0ED3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b/>
      <w:bCs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D3793"/>
    <w:rPr>
      <w:rFonts w:ascii="Times New Roman" w:hAnsi="Times New Roman" w:cs="Times New Roman"/>
      <w:b/>
      <w:sz w:val="24"/>
    </w:rPr>
  </w:style>
  <w:style w:type="character" w:customStyle="1" w:styleId="Heading2Char">
    <w:name w:val="Heading 2 Char"/>
    <w:basedOn w:val="DefaultParagraphFont"/>
    <w:link w:val="Heading2"/>
    <w:uiPriority w:val="99"/>
    <w:locked/>
    <w:rsid w:val="00825D2E"/>
    <w:rPr>
      <w:rFonts w:ascii="Times New Roman" w:hAnsi="Times New Roman" w:cs="Times New Roman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791571"/>
    <w:rPr>
      <w:rFonts w:ascii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Normal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0">
    <w:name w:val="Для таблиц"/>
    <w:basedOn w:val="Normal"/>
    <w:uiPriority w:val="99"/>
    <w:rsid w:val="00A47673"/>
    <w:pPr>
      <w:widowControl/>
      <w:ind w:firstLine="0"/>
      <w:jc w:val="left"/>
    </w:pPr>
  </w:style>
  <w:style w:type="paragraph" w:styleId="BalloonText">
    <w:name w:val="Balloon Text"/>
    <w:basedOn w:val="Normal"/>
    <w:link w:val="BalloonTextChar"/>
    <w:uiPriority w:val="99"/>
    <w:rsid w:val="00A47673"/>
    <w:rPr>
      <w:rFonts w:ascii="Tahoma" w:hAnsi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A47673"/>
    <w:rPr>
      <w:rFonts w:ascii="Tahoma" w:hAnsi="Tahoma" w:cs="Times New Roman"/>
      <w:sz w:val="16"/>
    </w:rPr>
  </w:style>
  <w:style w:type="table" w:styleId="TableGrid">
    <w:name w:val="Table Grid"/>
    <w:basedOn w:val="TableNormal"/>
    <w:uiPriority w:val="99"/>
    <w:rsid w:val="00A95BD3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rsid w:val="0087369B"/>
    <w:pPr>
      <w:spacing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87369B"/>
    <w:rPr>
      <w:rFonts w:ascii="Times New Roman" w:hAnsi="Times New Roman" w:cs="Times New Roman"/>
    </w:rPr>
  </w:style>
  <w:style w:type="character" w:styleId="FootnoteReference">
    <w:name w:val="footnote reference"/>
    <w:basedOn w:val="DefaultParagraphFont"/>
    <w:uiPriority w:val="99"/>
    <w:semiHidden/>
    <w:rsid w:val="0087369B"/>
    <w:rPr>
      <w:rFonts w:cs="Times New Roman"/>
      <w:vertAlign w:val="superscript"/>
    </w:rPr>
  </w:style>
  <w:style w:type="paragraph" w:customStyle="1" w:styleId="Style8">
    <w:name w:val="Style8"/>
    <w:basedOn w:val="Normal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DefaultParagraphFont"/>
    <w:uiPriority w:val="99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DefaultParagraphFont"/>
    <w:uiPriority w:val="99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DefaultParagraphFont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Normal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Normal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DefaultParagraphFont"/>
    <w:uiPriority w:val="99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Normal"/>
    <w:uiPriority w:val="99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styleId="Header">
    <w:name w:val="header"/>
    <w:aliases w:val="Знак"/>
    <w:basedOn w:val="Normal"/>
    <w:link w:val="HeaderChar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391079"/>
    <w:rPr>
      <w:rFonts w:ascii="Times New Roman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765191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6519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765191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651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765191"/>
    <w:rPr>
      <w:b/>
      <w:bCs/>
    </w:rPr>
  </w:style>
  <w:style w:type="character" w:customStyle="1" w:styleId="FontStyle16">
    <w:name w:val="Font Style16"/>
    <w:basedOn w:val="DefaultParagraphFont"/>
    <w:uiPriority w:val="99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Normal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DefaultParagraphFont"/>
    <w:uiPriority w:val="99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DefaultParagraphFont"/>
    <w:uiPriority w:val="99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Normal"/>
    <w:uiPriority w:val="99"/>
    <w:rsid w:val="009C214E"/>
    <w:pPr>
      <w:autoSpaceDE w:val="0"/>
      <w:autoSpaceDN w:val="0"/>
      <w:adjustRightInd w:val="0"/>
      <w:spacing w:line="240" w:lineRule="auto"/>
      <w:ind w:firstLine="720"/>
    </w:pPr>
  </w:style>
  <w:style w:type="paragraph" w:styleId="ListParagraph">
    <w:name w:val="List Paragraph"/>
    <w:basedOn w:val="Normal"/>
    <w:uiPriority w:val="99"/>
    <w:qFormat/>
    <w:rsid w:val="007327DE"/>
    <w:pPr>
      <w:ind w:left="720"/>
      <w:contextualSpacing/>
    </w:pPr>
  </w:style>
  <w:style w:type="paragraph" w:customStyle="1" w:styleId="Style11">
    <w:name w:val="Style11"/>
    <w:basedOn w:val="Normal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Normal"/>
    <w:uiPriority w:val="99"/>
    <w:rsid w:val="008A620D"/>
    <w:pPr>
      <w:autoSpaceDE w:val="0"/>
      <w:autoSpaceDN w:val="0"/>
      <w:adjustRightInd w:val="0"/>
      <w:spacing w:line="240" w:lineRule="auto"/>
    </w:pPr>
  </w:style>
  <w:style w:type="paragraph" w:styleId="BodyTextIndent">
    <w:name w:val="Body Text Indent"/>
    <w:basedOn w:val="Normal"/>
    <w:link w:val="BodyTextIndentChar"/>
    <w:uiPriority w:val="99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8A620D"/>
    <w:rPr>
      <w:rFonts w:ascii="Times New Roman" w:hAnsi="Times New Roman" w:cs="Times New Roman"/>
      <w:i/>
      <w:iCs/>
      <w:sz w:val="24"/>
      <w:szCs w:val="24"/>
    </w:rPr>
  </w:style>
  <w:style w:type="paragraph" w:styleId="BodyText2">
    <w:name w:val="Body Text 2"/>
    <w:basedOn w:val="Normal"/>
    <w:link w:val="BodyText2Char"/>
    <w:uiPriority w:val="99"/>
    <w:semiHidden/>
    <w:rsid w:val="00E85F2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locked/>
    <w:rsid w:val="00E85F29"/>
    <w:rPr>
      <w:rFonts w:ascii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99"/>
    <w:qFormat/>
    <w:rsid w:val="00D92FC4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D92FC4"/>
    <w:rPr>
      <w:rFonts w:cs="Times New Roman"/>
    </w:rPr>
  </w:style>
  <w:style w:type="character" w:styleId="Emphasis">
    <w:name w:val="Emphasis"/>
    <w:basedOn w:val="DefaultParagraphFont"/>
    <w:uiPriority w:val="99"/>
    <w:qFormat/>
    <w:rsid w:val="00D92FC4"/>
    <w:rPr>
      <w:rFonts w:cs="Times New Roman"/>
      <w:i/>
      <w:iCs/>
    </w:rPr>
  </w:style>
  <w:style w:type="paragraph" w:styleId="NormalWeb">
    <w:name w:val="Normal (Web)"/>
    <w:basedOn w:val="Normal"/>
    <w:uiPriority w:val="99"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NoSpacing">
    <w:name w:val="No Spacing"/>
    <w:uiPriority w:val="99"/>
    <w:qFormat/>
    <w:rsid w:val="007C710D"/>
    <w:rPr>
      <w:rFonts w:cs="Calibri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/>
      <w:sz w:val="16"/>
    </w:rPr>
  </w:style>
  <w:style w:type="paragraph" w:customStyle="1" w:styleId="Style9">
    <w:name w:val="Style9"/>
    <w:basedOn w:val="Normal"/>
    <w:uiPriority w:val="99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">
    <w:name w:val="Style1"/>
    <w:basedOn w:val="Normal"/>
    <w:uiPriority w:val="99"/>
    <w:rsid w:val="00A04BD6"/>
    <w:pPr>
      <w:autoSpaceDE w:val="0"/>
      <w:autoSpaceDN w:val="0"/>
      <w:adjustRightInd w:val="0"/>
      <w:spacing w:line="240" w:lineRule="auto"/>
    </w:pPr>
  </w:style>
  <w:style w:type="character" w:customStyle="1" w:styleId="FontStyle17">
    <w:name w:val="Font Style17"/>
    <w:uiPriority w:val="99"/>
    <w:rsid w:val="00A04BD6"/>
    <w:rPr>
      <w:rFonts w:ascii="Times New Roman" w:hAnsi="Times New Roman"/>
      <w:b/>
      <w:sz w:val="16"/>
    </w:rPr>
  </w:style>
  <w:style w:type="paragraph" w:customStyle="1" w:styleId="Default">
    <w:name w:val="Default"/>
    <w:uiPriority w:val="99"/>
    <w:rsid w:val="00492FA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rsid w:val="0057235A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sid w:val="0057235A"/>
    <w:rPr>
      <w:rFonts w:ascii="Times New Roman" w:hAnsi="Times New Roman" w:cs="Times New Roman"/>
      <w:sz w:val="24"/>
      <w:szCs w:val="24"/>
    </w:rPr>
  </w:style>
  <w:style w:type="numbering" w:customStyle="1" w:styleId="1">
    <w:name w:val="Список1"/>
    <w:rsid w:val="005228D8"/>
    <w:pPr>
      <w:numPr>
        <w:numId w:val="3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4892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2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2496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644892489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892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2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2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2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2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2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92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biblio-online.ru/viewer/gosudarstvennoe-i-municipalnoe-upravlenie-427483" TargetMode="External"/><Relationship Id="rId18" Type="http://schemas.openxmlformats.org/officeDocument/2006/relationships/hyperlink" Target="https://scholar.google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hyperlink" Target="https://biblio-online.ru/viewer/sistema-gosudarstvennogo-i-municipalnogo-upravleniya-431942" TargetMode="External"/><Relationship Id="rId17" Type="http://schemas.openxmlformats.org/officeDocument/2006/relationships/hyperlink" Target="https://elibrary.ru/projest_risc.asp" TargetMode="External"/><Relationship Id="rId2" Type="http://schemas.openxmlformats.org/officeDocument/2006/relationships/styles" Target="styles.xml"/><Relationship Id="rId16" Type="http://schemas.openxmlformats.org/officeDocument/2006/relationships/hyperlink" Target="http://edication.polpred.com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biblio-online.ru/viewer/gosudarstvennoe-i-municipalnoe-upravlenie-v-2-ch-chast-1-gosudarstvennoe-upravlenie-432915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biblio-online.ru/viewer/osnovy-deloproizvodstva-yazyk-sluzhebnogo-dokumenta-439062" TargetMode="External"/><Relationship Id="rId10" Type="http://schemas.openxmlformats.org/officeDocument/2006/relationships/hyperlink" Target="https://biblio-online.ru/viewer/osnovy-teorii-upravleniya-434018" TargetMode="External"/><Relationship Id="rId19" Type="http://schemas.openxmlformats.org/officeDocument/2006/relationships/hyperlink" Target="http://window.edu.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biblio-online.ru/viewer/deloproizvodstvo-43879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25</TotalTime>
  <Pages>20</Pages>
  <Words>6456</Words>
  <Characters>-32766</Characters>
  <Application>Microsoft Office Outlook</Application>
  <DocSecurity>0</DocSecurity>
  <Lines>0</Lines>
  <Paragraphs>0</Paragraphs>
  <ScaleCrop>false</ScaleCrop>
  <Company>CSTV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subject/>
  <dc:creator>i.boikova</dc:creator>
  <cp:keywords/>
  <dc:description/>
  <cp:lastModifiedBy>Паша</cp:lastModifiedBy>
  <cp:revision>25</cp:revision>
  <cp:lastPrinted>2019-02-07T05:20:00Z</cp:lastPrinted>
  <dcterms:created xsi:type="dcterms:W3CDTF">2018-12-02T11:26:00Z</dcterms:created>
  <dcterms:modified xsi:type="dcterms:W3CDTF">2020-11-17T11:28:00Z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