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AB" w:rsidRDefault="00FC53F3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FC53F3">
        <w:rPr>
          <w:rFonts w:ascii="Times New Roman" w:eastAsia="Times New Roman" w:hAnsi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177776" cy="7715887"/>
            <wp:effectExtent l="0" t="0" r="0" b="0"/>
            <wp:docPr id="4" name="Рисунок 4" descr="C:\Users\Домаш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52" cy="77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AB" w:rsidRDefault="00F172AB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F172AB" w:rsidRDefault="00F172AB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F172AB" w:rsidRDefault="00F172AB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F172AB" w:rsidRDefault="00FC53F3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85027"/>
            <wp:effectExtent l="0" t="0" r="3175" b="1905"/>
            <wp:docPr id="6" name="Рисунок 6" descr="согласовано с козл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овано с козлов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AB" w:rsidRDefault="00F172AB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B716D8" w:rsidRDefault="00F172AB" w:rsidP="00E86751">
      <w:pPr>
        <w:spacing w:line="254" w:lineRule="auto"/>
        <w:rPr>
          <w:noProof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 w:type="page"/>
      </w:r>
      <w:r w:rsidR="007F4A10">
        <w:rPr>
          <w:noProof/>
          <w:lang w:eastAsia="ru-RU"/>
        </w:rPr>
        <w:lastRenderedPageBreak/>
        <w:drawing>
          <wp:inline distT="0" distB="0" distL="0" distR="0">
            <wp:extent cx="6102985" cy="86201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D8" w:rsidRDefault="00B716D8" w:rsidP="00E86751">
      <w:pPr>
        <w:spacing w:line="254" w:lineRule="auto"/>
        <w:rPr>
          <w:noProof/>
          <w:lang w:eastAsia="ru-RU"/>
        </w:rPr>
      </w:pPr>
    </w:p>
    <w:p w:rsidR="00B716D8" w:rsidRDefault="00B716D8" w:rsidP="00E86751">
      <w:pPr>
        <w:spacing w:line="254" w:lineRule="auto"/>
        <w:rPr>
          <w:noProof/>
          <w:lang w:eastAsia="ru-RU"/>
        </w:rPr>
      </w:pPr>
    </w:p>
    <w:p w:rsidR="00E86751" w:rsidRPr="004E03D8" w:rsidRDefault="00E86751" w:rsidP="00E86751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 </w:t>
      </w:r>
    </w:p>
    <w:p w:rsidR="00E86751" w:rsidRPr="004E03D8" w:rsidRDefault="00E86751" w:rsidP="00E8675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E03D8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обязательных дисциплин образовательной программы</w:t>
      </w:r>
      <w:r w:rsidRPr="004E03D8"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E86751" w:rsidRPr="004E03D8" w:rsidRDefault="00F7117B" w:rsidP="00F71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организации», «Экономическая теория», «Статистика», «Бухгалтерский учет». Знания, умения, владения, полученные при изучении данной дисциплины, будут необходимы для изучения дисциплин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профессиональной деятельности», «Введение в профессию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Портфельные инвестиции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», а также для прохождения производственной преддипломной практики и выполнения выпускной квалификационной работы.</w:t>
      </w:r>
    </w:p>
    <w:p w:rsidR="00E86751" w:rsidRPr="004E03D8" w:rsidRDefault="00E86751" w:rsidP="00E86751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4"/>
        <w:gridCol w:w="6667"/>
      </w:tblGrid>
      <w:tr w:rsidR="00E86751" w:rsidRPr="004E03D8" w:rsidTr="00DA75A1">
        <w:trPr>
          <w:trHeight w:val="883"/>
          <w:tblHeader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751" w:rsidRPr="0023548D" w:rsidRDefault="00E86751" w:rsidP="00DA75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751" w:rsidRPr="0023548D" w:rsidRDefault="00E86751" w:rsidP="00DA75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E86751" w:rsidRPr="004E03D8" w:rsidTr="00DA75A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ОПК-2</w:t>
            </w: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способен осуществлять сбор, анализ и обработку данных, необходимых для решения профессиональных задач</w:t>
            </w:r>
          </w:p>
        </w:tc>
      </w:tr>
      <w:tr w:rsidR="00E86751" w:rsidRPr="004E03D8" w:rsidTr="00DA75A1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51" w:rsidRPr="004E03D8" w:rsidRDefault="00E86751" w:rsidP="00DA75A1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методы экономического </w:t>
            </w:r>
            <w:r w:rsidR="000B4A52"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анализа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E86751" w:rsidRPr="004E03D8" w:rsidTr="00DA75A1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51" w:rsidRPr="004E03D8" w:rsidRDefault="000B4A52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  <w:tr w:rsidR="00E86751" w:rsidRPr="004E03D8" w:rsidTr="00DA75A1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51" w:rsidRPr="004E03D8" w:rsidRDefault="000B4A52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</w:tbl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E86751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E86751" w:rsidSect="00DA75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E86751" w:rsidRPr="007C102D" w:rsidRDefault="00E86751" w:rsidP="00E867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Общая трудоемкость дисциплины составляет _4__ зачетных единиц __144__ акад. часов, в том числе:</w:t>
      </w:r>
    </w:p>
    <w:p w:rsidR="00E86751" w:rsidRPr="007C102D" w:rsidRDefault="00E86751" w:rsidP="00E8675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–</w:t>
      </w:r>
      <w:r w:rsidRPr="007C102D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</w:rPr>
        <w:t>13</w:t>
      </w:r>
      <w:r w:rsidRPr="007C102D">
        <w:rPr>
          <w:rStyle w:val="FontStyle18"/>
          <w:b w:val="0"/>
          <w:sz w:val="24"/>
          <w:szCs w:val="24"/>
        </w:rPr>
        <w:t>___ акад. часов:</w:t>
      </w:r>
    </w:p>
    <w:p w:rsidR="00E86751" w:rsidRPr="007C102D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ab/>
        <w:t>–</w:t>
      </w:r>
      <w:r w:rsidRPr="007C102D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12</w:t>
      </w:r>
      <w:r w:rsidRPr="007C102D">
        <w:rPr>
          <w:rStyle w:val="FontStyle18"/>
          <w:b w:val="0"/>
          <w:sz w:val="24"/>
          <w:szCs w:val="24"/>
        </w:rPr>
        <w:t>___ акад. часов;</w:t>
      </w:r>
    </w:p>
    <w:p w:rsidR="00E86751" w:rsidRPr="007C102D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___1</w:t>
      </w:r>
      <w:r w:rsidRPr="007C102D">
        <w:rPr>
          <w:rStyle w:val="FontStyle18"/>
          <w:b w:val="0"/>
          <w:sz w:val="24"/>
          <w:szCs w:val="24"/>
        </w:rPr>
        <w:t xml:space="preserve">__ акад. часов </w:t>
      </w:r>
    </w:p>
    <w:p w:rsidR="00E86751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_  127,1</w:t>
      </w:r>
      <w:r w:rsidRPr="007C102D">
        <w:rPr>
          <w:rStyle w:val="FontStyle18"/>
          <w:b w:val="0"/>
          <w:sz w:val="24"/>
          <w:szCs w:val="24"/>
        </w:rPr>
        <w:t>__ акад. часов;</w:t>
      </w:r>
    </w:p>
    <w:p w:rsidR="00E86751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BA11D5">
        <w:rPr>
          <w:rStyle w:val="FontStyle18"/>
          <w:b w:val="0"/>
          <w:sz w:val="24"/>
          <w:szCs w:val="24"/>
        </w:rPr>
        <w:t>–</w:t>
      </w:r>
      <w:r w:rsidRPr="00BA11D5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E86751" w:rsidRPr="00E97AFF" w:rsidTr="00DA75A1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E86751" w:rsidRPr="005A77C8" w:rsidRDefault="00E86751" w:rsidP="00DA75A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86751" w:rsidRPr="005A77C8" w:rsidRDefault="00E86751" w:rsidP="00DA75A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E86751" w:rsidRPr="005A77C8" w:rsidRDefault="00E86751" w:rsidP="00DA75A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52" w:type="pct"/>
            <w:gridSpan w:val="3"/>
            <w:vAlign w:val="center"/>
          </w:tcPr>
          <w:p w:rsidR="00E86751" w:rsidRPr="005A77C8" w:rsidRDefault="00E86751" w:rsidP="00DA75A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E86751" w:rsidRPr="005A77C8" w:rsidRDefault="00E86751" w:rsidP="00DA75A1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</w:rPr>
            </w:pPr>
            <w:r w:rsidRPr="005A77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E86751" w:rsidRPr="005A77C8" w:rsidRDefault="00E86751" w:rsidP="00DA75A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A77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E86751" w:rsidRPr="005A77C8" w:rsidRDefault="00E86751" w:rsidP="00DA75A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E86751" w:rsidRPr="005A77C8" w:rsidRDefault="00E86751" w:rsidP="00DA75A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86751" w:rsidRPr="00E97AFF" w:rsidTr="00DA75A1">
        <w:trPr>
          <w:trHeight w:val="1122"/>
        </w:trPr>
        <w:tc>
          <w:tcPr>
            <w:tcW w:w="1113" w:type="pct"/>
            <w:vMerge/>
          </w:tcPr>
          <w:p w:rsidR="00E86751" w:rsidRPr="00E97AFF" w:rsidRDefault="00E86751" w:rsidP="00DA75A1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E86751" w:rsidRPr="00E97AFF" w:rsidRDefault="00E86751" w:rsidP="00DA75A1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E86751" w:rsidRPr="009705F6" w:rsidRDefault="00E86751" w:rsidP="00DA75A1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E86751" w:rsidRPr="009705F6" w:rsidRDefault="00E86751" w:rsidP="00DA75A1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:rsidR="00E86751" w:rsidRPr="009705F6" w:rsidRDefault="00E86751" w:rsidP="00DA75A1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E86751" w:rsidRPr="009705F6" w:rsidRDefault="00E86751" w:rsidP="00DA75A1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:rsidR="00E86751" w:rsidRPr="00E97AFF" w:rsidRDefault="00E86751" w:rsidP="00DA75A1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E86751" w:rsidRPr="00E97AFF" w:rsidRDefault="00E86751" w:rsidP="00DA75A1"/>
        </w:tc>
        <w:tc>
          <w:tcPr>
            <w:tcW w:w="580" w:type="pct"/>
            <w:vMerge/>
            <w:shd w:val="clear" w:color="auto" w:fill="auto"/>
          </w:tcPr>
          <w:p w:rsidR="00E86751" w:rsidRPr="00E97AFF" w:rsidRDefault="00E86751" w:rsidP="00DA75A1"/>
        </w:tc>
        <w:tc>
          <w:tcPr>
            <w:tcW w:w="584" w:type="pct"/>
            <w:vMerge/>
            <w:shd w:val="clear" w:color="auto" w:fill="auto"/>
          </w:tcPr>
          <w:p w:rsidR="00E86751" w:rsidRPr="00E97AFF" w:rsidRDefault="00E86751" w:rsidP="00DA75A1"/>
        </w:tc>
      </w:tr>
      <w:tr w:rsidR="00E86751" w:rsidRPr="00E97AFF" w:rsidTr="00DA75A1">
        <w:trPr>
          <w:trHeight w:val="422"/>
        </w:trPr>
        <w:tc>
          <w:tcPr>
            <w:tcW w:w="1113" w:type="pct"/>
          </w:tcPr>
          <w:p w:rsidR="00E86751" w:rsidRPr="00D550FF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r w:rsidRPr="00D550FF"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ема 1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Теория экономического анализа</w:t>
            </w:r>
          </w:p>
          <w:p w:rsidR="00E86751" w:rsidRPr="00BA11D5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Понятие, цель, задачи и содержание экономического анализа </w:t>
            </w:r>
          </w:p>
          <w:p w:rsidR="00E86751" w:rsidRPr="00BA11D5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аналитической работы на предприятии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E86751" w:rsidRPr="003C6F44" w:rsidRDefault="00E86751" w:rsidP="00DA75A1">
            <w:pPr>
              <w:suppressAutoHyphens/>
              <w:snapToGrid w:val="0"/>
              <w:spacing w:after="0" w:line="254" w:lineRule="auto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E86751" w:rsidRPr="00D142BE" w:rsidRDefault="00E86751" w:rsidP="00DA75A1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защита домашних заданий. </w:t>
            </w:r>
          </w:p>
        </w:tc>
        <w:tc>
          <w:tcPr>
            <w:tcW w:w="584" w:type="pct"/>
            <w:shd w:val="clear" w:color="auto" w:fill="auto"/>
          </w:tcPr>
          <w:p w:rsidR="00E86751" w:rsidRPr="004E03D8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:rsidTr="00DA75A1">
        <w:trPr>
          <w:trHeight w:val="499"/>
        </w:trPr>
        <w:tc>
          <w:tcPr>
            <w:tcW w:w="1113" w:type="pct"/>
          </w:tcPr>
          <w:p w:rsidR="00E86751" w:rsidRPr="00D550FF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2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Анализ результатов хозяйственной деятельности</w:t>
            </w:r>
          </w:p>
          <w:p w:rsidR="00E86751" w:rsidRPr="00BA11D5" w:rsidRDefault="00E86751" w:rsidP="00DA75A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bCs/>
                <w:sz w:val="24"/>
                <w:szCs w:val="24"/>
              </w:rPr>
              <w:t>Анализ производства и реализации продукции</w:t>
            </w:r>
          </w:p>
          <w:p w:rsidR="00E86751" w:rsidRDefault="00E86751" w:rsidP="00DA75A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влияния факторов на изменение объема </w:t>
            </w: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производства.</w:t>
            </w:r>
          </w:p>
          <w:p w:rsidR="00E86751" w:rsidRPr="00BA11D5" w:rsidRDefault="00E86751" w:rsidP="00DA75A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затрат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161" w:type="pct"/>
            <w:shd w:val="clear" w:color="auto" w:fill="auto"/>
          </w:tcPr>
          <w:p w:rsidR="00E86751" w:rsidRPr="00D142BE" w:rsidRDefault="00E86751" w:rsidP="00DA75A1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6751" w:rsidRPr="00D142BE" w:rsidRDefault="00E86751" w:rsidP="00DA75A1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отчет по расчетному заданию. </w:t>
            </w:r>
          </w:p>
        </w:tc>
        <w:tc>
          <w:tcPr>
            <w:tcW w:w="584" w:type="pct"/>
            <w:shd w:val="clear" w:color="auto" w:fill="auto"/>
          </w:tcPr>
          <w:p w:rsidR="00E86751" w:rsidRPr="004E03D8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:rsidTr="00DA75A1">
        <w:trPr>
          <w:trHeight w:val="499"/>
        </w:trPr>
        <w:tc>
          <w:tcPr>
            <w:tcW w:w="1113" w:type="pct"/>
          </w:tcPr>
          <w:p w:rsidR="00E86751" w:rsidRPr="00BA11D5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Итого по разделу1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161" w:type="pct"/>
            <w:shd w:val="clear" w:color="auto" w:fill="auto"/>
          </w:tcPr>
          <w:p w:rsidR="00E86751" w:rsidRPr="00D550FF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E86751" w:rsidRPr="00D142BE" w:rsidRDefault="00E86751" w:rsidP="00DA75A1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E86751" w:rsidRPr="004E03D8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86751" w:rsidRPr="00E97AFF" w:rsidTr="00DA75A1">
        <w:trPr>
          <w:trHeight w:val="499"/>
        </w:trPr>
        <w:tc>
          <w:tcPr>
            <w:tcW w:w="1113" w:type="pct"/>
          </w:tcPr>
          <w:p w:rsidR="00E86751" w:rsidRPr="00D550FF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3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Методика финансового анализа</w:t>
            </w:r>
          </w:p>
          <w:p w:rsidR="00E86751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>Понятие финансового анализа, методы и источники информации</w:t>
            </w:r>
          </w:p>
          <w:p w:rsidR="00E86751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финансового состояния </w:t>
            </w:r>
          </w:p>
          <w:p w:rsidR="00E86751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финансовых результатов </w:t>
            </w:r>
          </w:p>
          <w:p w:rsidR="00E86751" w:rsidRPr="00BA11D5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деловой активности и эффективности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3" w:type="pct"/>
          </w:tcPr>
          <w:p w:rsidR="00E86751" w:rsidRPr="00D550FF" w:rsidRDefault="0086629F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:rsidR="00E86751" w:rsidRPr="003C6F44" w:rsidRDefault="00E86751" w:rsidP="00DA75A1">
            <w:pPr>
              <w:suppressAutoHyphens/>
              <w:snapToGrid w:val="0"/>
              <w:spacing w:after="0" w:line="254" w:lineRule="auto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>Опрос, тесты, защита домашних заданий, рубежная контрольная работа</w:t>
            </w:r>
          </w:p>
        </w:tc>
        <w:tc>
          <w:tcPr>
            <w:tcW w:w="584" w:type="pct"/>
            <w:shd w:val="clear" w:color="auto" w:fill="auto"/>
          </w:tcPr>
          <w:p w:rsidR="00E86751" w:rsidRPr="000B4A52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B4A5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0B4A5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:rsidTr="00DA75A1">
        <w:trPr>
          <w:trHeight w:val="499"/>
        </w:trPr>
        <w:tc>
          <w:tcPr>
            <w:tcW w:w="1113" w:type="pct"/>
          </w:tcPr>
          <w:p w:rsidR="00E86751" w:rsidRPr="00BA11D5" w:rsidRDefault="00E86751" w:rsidP="00DA75A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 по разделу2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E86751" w:rsidRPr="0086629F" w:rsidRDefault="0086629F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629F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90" w:type="pct"/>
          </w:tcPr>
          <w:p w:rsidR="00E86751" w:rsidRPr="0086629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2/2И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:rsidR="00E86751" w:rsidRPr="00D142BE" w:rsidRDefault="00E86751" w:rsidP="00DA75A1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pct"/>
            <w:shd w:val="clear" w:color="auto" w:fill="auto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E86751" w:rsidRPr="004E03D8" w:rsidRDefault="00E86751" w:rsidP="00DA75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6751" w:rsidRPr="00E97AFF" w:rsidTr="00DA75A1">
        <w:trPr>
          <w:trHeight w:val="499"/>
        </w:trPr>
        <w:tc>
          <w:tcPr>
            <w:tcW w:w="1113" w:type="pct"/>
          </w:tcPr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0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6/2И</w:t>
            </w:r>
          </w:p>
        </w:tc>
        <w:tc>
          <w:tcPr>
            <w:tcW w:w="387" w:type="pct"/>
          </w:tcPr>
          <w:p w:rsidR="00E86751" w:rsidRPr="00D550FF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127,1</w:t>
            </w:r>
          </w:p>
        </w:tc>
        <w:tc>
          <w:tcPr>
            <w:tcW w:w="1161" w:type="pct"/>
            <w:shd w:val="clear" w:color="auto" w:fill="auto"/>
          </w:tcPr>
          <w:p w:rsidR="00E86751" w:rsidRPr="00D550FF" w:rsidRDefault="00E86751" w:rsidP="00DA75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E86751" w:rsidRPr="00D550FF" w:rsidRDefault="00E86751" w:rsidP="000A0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84" w:type="pct"/>
            <w:shd w:val="clear" w:color="auto" w:fill="auto"/>
          </w:tcPr>
          <w:p w:rsidR="00E86751" w:rsidRPr="000B4A52" w:rsidRDefault="00E86751" w:rsidP="00DA75A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B4A5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0B4A5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E86751" w:rsidRDefault="00E86751" w:rsidP="00E867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E86751" w:rsidRPr="00C17915" w:rsidRDefault="00E86751" w:rsidP="00E867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E86751" w:rsidRPr="004E03D8" w:rsidRDefault="00E86751" w:rsidP="00E86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sectPr w:rsidR="00E86751" w:rsidSect="00DA75A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E86751" w:rsidRDefault="00E86751" w:rsidP="00E8675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(деловых игр, разбор конкретных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ситуаций, решение практических задач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) 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сочетании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с вне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аудиторной работой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с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целью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формирования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и развития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профес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сиональных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навыков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обучающихся.</w:t>
      </w:r>
    </w:p>
    <w:p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</w:p>
    <w:p w:rsidR="00E86751" w:rsidRPr="004E03D8" w:rsidRDefault="00E86751" w:rsidP="00E86751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hAnsi="Times New Roman"/>
          <w:b/>
          <w:sz w:val="24"/>
          <w:szCs w:val="24"/>
          <w:lang w:eastAsia="ru-RU"/>
        </w:rPr>
        <w:t>1.1.Тема Понятие, цель, задачи и содержание</w:t>
      </w:r>
    </w:p>
    <w:p w:rsidR="00E86751" w:rsidRPr="004E03D8" w:rsidRDefault="00E86751" w:rsidP="00E86751">
      <w:pPr>
        <w:spacing w:after="0" w:line="240" w:lineRule="auto"/>
        <w:outlineLvl w:val="0"/>
        <w:rPr>
          <w:lang w:eastAsia="ru-RU"/>
        </w:rPr>
      </w:pP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0B4A52" w:rsidRDefault="00E86751" w:rsidP="000B4A52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E86751" w:rsidRPr="000B4A52" w:rsidRDefault="00E86751" w:rsidP="000B4A52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B4A52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E86751" w:rsidRPr="004E03D8" w:rsidRDefault="00E86751" w:rsidP="00E86751">
      <w:pPr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4E03D8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информации?</w:t>
      </w: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E86751" w:rsidRPr="004E03D8" w:rsidRDefault="00E86751" w:rsidP="00E86751">
      <w:pPr>
        <w:spacing w:after="0" w:line="240" w:lineRule="auto"/>
        <w:outlineLvl w:val="0"/>
        <w:rPr>
          <w:sz w:val="28"/>
          <w:szCs w:val="28"/>
        </w:rPr>
      </w:pPr>
    </w:p>
    <w:p w:rsidR="00E86751" w:rsidRPr="004E03D8" w:rsidRDefault="00B716D8" w:rsidP="00B716D8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  <w:r>
        <w:rPr>
          <w:rFonts w:ascii="Times New Roman" w:eastAsia="Andale Sans UI" w:hAnsi="Times New Roman"/>
          <w:b/>
          <w:kern w:val="2"/>
          <w:sz w:val="24"/>
          <w:szCs w:val="24"/>
        </w:rPr>
        <w:t>2.1Т</w:t>
      </w:r>
      <w:r w:rsidR="00E86751" w:rsidRPr="004E03D8">
        <w:rPr>
          <w:rFonts w:ascii="Times New Roman" w:eastAsia="Andale Sans UI" w:hAnsi="Times New Roman"/>
          <w:b/>
          <w:kern w:val="2"/>
          <w:sz w:val="24"/>
          <w:szCs w:val="24"/>
        </w:rPr>
        <w:t>ема</w:t>
      </w:r>
      <w:r w:rsidR="00E86751" w:rsidRPr="004E03D8">
        <w:rPr>
          <w:rFonts w:ascii="Times New Roman" w:eastAsia="Andale Sans UI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E86751" w:rsidRPr="004E03D8" w:rsidRDefault="00E86751" w:rsidP="00E86751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left="927"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lastRenderedPageBreak/>
        <w:t xml:space="preserve">Каковы цели и задачи анализа производства и реализации продукции?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E86751" w:rsidRPr="004E03D8" w:rsidRDefault="00B716D8" w:rsidP="00B716D8">
      <w:pPr>
        <w:keepNext/>
        <w:widowControl w:val="0"/>
        <w:spacing w:after="0" w:line="240" w:lineRule="auto"/>
        <w:ind w:left="567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="00E86751" w:rsidRPr="004E03D8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Выделите факторы, влияющие на общую </w:t>
      </w:r>
      <w:proofErr w:type="spellStart"/>
      <w:r w:rsidRPr="004E03D8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B716D8" w:rsidP="00B716D8">
      <w:pPr>
        <w:keepNext/>
        <w:widowControl w:val="0"/>
        <w:spacing w:after="0" w:line="240" w:lineRule="auto"/>
        <w:ind w:left="709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="00E86751" w:rsidRPr="004E03D8">
        <w:rPr>
          <w:rFonts w:ascii="Times New Roman" w:hAnsi="Times New Roman"/>
          <w:b/>
          <w:sz w:val="24"/>
          <w:szCs w:val="24"/>
        </w:rPr>
        <w:t>Тема</w:t>
      </w:r>
      <w:r w:rsidR="00E86751" w:rsidRPr="004E03D8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методы используются для диагностики финансового состояния?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Что понимается под платежеспособностью организации?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E86751" w:rsidRPr="004E03D8" w:rsidRDefault="00E86751" w:rsidP="00E86751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3.3. Анализ финансовых результатов деятельности предприятия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3.4. Анализ деловой активности и эффективности</w:t>
      </w:r>
    </w:p>
    <w:p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1. Каковы критерии деловой активности организации?</w:t>
      </w:r>
    </w:p>
    <w:p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2. Каковы показатели деловой активности организации?</w:t>
      </w:r>
    </w:p>
    <w:p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3.  Назовите показатели эффективности деятельности организации.</w:t>
      </w:r>
    </w:p>
    <w:p w:rsidR="00E86751" w:rsidRPr="004E03D8" w:rsidRDefault="00E86751" w:rsidP="00E867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86751" w:rsidRPr="004E03D8" w:rsidRDefault="00E86751" w:rsidP="00E86751">
      <w:pPr>
        <w:keepNext/>
        <w:widowControl w:val="0"/>
        <w:spacing w:after="0" w:line="240" w:lineRule="auto"/>
        <w:ind w:left="720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E86751" w:rsidRPr="004E03D8" w:rsidRDefault="00E86751" w:rsidP="00E86751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E86751" w:rsidRPr="004E03D8" w:rsidRDefault="00E86751" w:rsidP="00E8675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E86751" w:rsidRPr="004E03D8" w:rsidRDefault="00E86751" w:rsidP="00E8675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:rsidR="000B4A52" w:rsidRDefault="000B4A52" w:rsidP="00E8675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4A52" w:rsidRDefault="000B4A52" w:rsidP="00E8675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4A52" w:rsidRDefault="000B4A52" w:rsidP="00E8675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 Приведен расчет изменения фондоотдачи</w:t>
      </w:r>
    </w:p>
    <w:tbl>
      <w:tblPr>
        <w:tblW w:w="0" w:type="auto"/>
        <w:tblLook w:val="04A0"/>
      </w:tblPr>
      <w:tblGrid>
        <w:gridCol w:w="3966"/>
        <w:gridCol w:w="1179"/>
        <w:gridCol w:w="1192"/>
        <w:gridCol w:w="1472"/>
        <w:gridCol w:w="1762"/>
      </w:tblGrid>
      <w:tr w:rsidR="00E86751" w:rsidRPr="004E03D8" w:rsidTr="00DA75A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E86751" w:rsidRPr="004E03D8" w:rsidTr="00DA75A1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E86751" w:rsidRPr="004E03D8" w:rsidTr="00DA75A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E86751" w:rsidRPr="004E03D8" w:rsidTr="00DA75A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E86751" w:rsidRPr="004E03D8" w:rsidTr="00DA75A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материальные затраты увеличиваются;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б) материальные затраты снижаются;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в) материальные затраты не меняются.</w:t>
      </w:r>
    </w:p>
    <w:p w:rsidR="00E86751" w:rsidRPr="004E03D8" w:rsidRDefault="00E86751" w:rsidP="00E86751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E86751" w:rsidRPr="004E03D8" w:rsidRDefault="00E86751" w:rsidP="00E86751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прямая;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ab/>
        <w:t>б) обратная;                      в) нет зависимости.</w:t>
      </w:r>
    </w:p>
    <w:p w:rsidR="00E86751" w:rsidRPr="004E03D8" w:rsidRDefault="00E86751" w:rsidP="00E867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7. Выберите правильный ответ: целодневные простои влияют на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о повышении квалификации.</w:t>
      </w:r>
    </w:p>
    <w:p w:rsidR="00E86751" w:rsidRPr="004E03D8" w:rsidRDefault="00E86751" w:rsidP="00E867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изменение оптовых цен;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изменение учетных цен.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продукции;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11. В состав годовой бухгалтерской отчетности включаются: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бухгалтерский баланс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аудиторское заключение;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12. Бухгалтерский баланс характеризует: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б) активы и обязательства организации, поступившие или погашенные в течение отчетного периода;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13.Актив баланса включает в себя…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запасы;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14. Задачами финансового анализа являются: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15. Агрегирование баланса осуществляется…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16. Уменьшение валюты баланса …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17. Иммобилизация капитала характеризуется превышением…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18. Финансовую устойчивость определяют исходя из: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19. Для анализа финансовой устойчивости используются показатели.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рентабельность продаж;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20. Рентабельность продукции определяется отношением…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прибыли от продажи продукции, товаров и услуг к выручке от реализации (без НДС и акцизов);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Алгоритм подготовки студентов к практическим занятиям: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Pr="00A049BE" w:rsidRDefault="00E86751" w:rsidP="00E867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 xml:space="preserve">7 Оценочные средства для проведения промежуточной аттестации </w:t>
      </w:r>
    </w:p>
    <w:p w:rsidR="00E86751" w:rsidRPr="00A049BE" w:rsidRDefault="00E86751" w:rsidP="00E867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86751" w:rsidRPr="00A049BE" w:rsidRDefault="00E86751" w:rsidP="00E8675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99"/>
        <w:gridCol w:w="160"/>
        <w:gridCol w:w="1456"/>
        <w:gridCol w:w="186"/>
        <w:gridCol w:w="6414"/>
      </w:tblGrid>
      <w:tr w:rsidR="00E86751" w:rsidRPr="00A049BE" w:rsidTr="00DA75A1">
        <w:trPr>
          <w:trHeight w:val="753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6751" w:rsidRPr="00A049BE" w:rsidRDefault="00E86751" w:rsidP="00DA75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</w:t>
            </w: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ии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6751" w:rsidRPr="00A049BE" w:rsidRDefault="00E86751" w:rsidP="00DA75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Планируемые результаты обучения </w:t>
            </w:r>
          </w:p>
        </w:tc>
        <w:tc>
          <w:tcPr>
            <w:tcW w:w="3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6751" w:rsidRPr="00A049BE" w:rsidRDefault="00E86751" w:rsidP="00DA75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86751" w:rsidRPr="00A049BE" w:rsidTr="00DA75A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751" w:rsidRPr="00A049BE" w:rsidRDefault="00E86751" w:rsidP="00DA75A1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86751" w:rsidRPr="00A049BE" w:rsidTr="00DA75A1">
        <w:trPr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751" w:rsidRPr="00A049BE" w:rsidRDefault="00E86751" w:rsidP="00DA7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E86751" w:rsidRPr="004E03D8" w:rsidRDefault="00E86751" w:rsidP="00DA7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1640" w:rsidRDefault="00FE1640" w:rsidP="00FE1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Перечень тем </w:t>
            </w:r>
            <w:bookmarkStart w:id="0" w:name="_GoBack"/>
            <w:bookmarkEnd w:id="0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для подготовки к зачету с оценкой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E86751" w:rsidRPr="0040081F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E86751" w:rsidRPr="00A049BE" w:rsidTr="00DA75A1">
        <w:trPr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751" w:rsidRPr="00A049BE" w:rsidRDefault="00E86751" w:rsidP="00DA7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6751" w:rsidRPr="004E03D8" w:rsidRDefault="00E86751" w:rsidP="00DA75A1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Тесты</w:t>
            </w:r>
          </w:p>
          <w:p w:rsidR="00E86751" w:rsidRPr="004E03D8" w:rsidRDefault="00E86751" w:rsidP="00E86751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б) уменьшились остатки незавершенного производства;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E86751" w:rsidRPr="004E03D8" w:rsidRDefault="00E86751" w:rsidP="00DA75A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E86751" w:rsidRPr="004E03D8" w:rsidRDefault="00E86751" w:rsidP="00DA75A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Оценка выполнения плана по ассортименту может проводиться несколькими способами, выберите правильный.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E86751" w:rsidRPr="004E03D8" w:rsidRDefault="00E86751" w:rsidP="00DA75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/>
            </w:tblPr>
            <w:tblGrid>
              <w:gridCol w:w="1478"/>
              <w:gridCol w:w="1007"/>
              <w:gridCol w:w="1018"/>
              <w:gridCol w:w="1248"/>
              <w:gridCol w:w="1487"/>
            </w:tblGrid>
            <w:tr w:rsidR="00E86751" w:rsidRPr="004E03D8" w:rsidTr="00DA75A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E86751" w:rsidRPr="004E03D8" w:rsidTr="00DA75A1">
              <w:tc>
                <w:tcPr>
                  <w:tcW w:w="0" w:type="auto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E86751" w:rsidRPr="004E03D8" w:rsidTr="00DA75A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E86751" w:rsidRPr="004E03D8" w:rsidTr="00DA75A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E86751" w:rsidRPr="004E03D8" w:rsidTr="00DA75A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E86751" w:rsidRPr="004E03D8" w:rsidRDefault="00E86751" w:rsidP="00DA75A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E86751" w:rsidRPr="004E03D8" w:rsidRDefault="00E86751" w:rsidP="00DA75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E86751" w:rsidRPr="004E03D8" w:rsidRDefault="00E86751" w:rsidP="00DA75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E86751" w:rsidRPr="004E03D8" w:rsidRDefault="00E86751" w:rsidP="00DA75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E86751" w:rsidRPr="004E03D8" w:rsidRDefault="00E86751" w:rsidP="00DA75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E86751" w:rsidRPr="004E03D8" w:rsidRDefault="00E86751" w:rsidP="00DA75A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E86751" w:rsidRPr="004E03D8" w:rsidRDefault="00E86751" w:rsidP="00DA75A1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E86751" w:rsidRPr="004E03D8" w:rsidRDefault="00E86751" w:rsidP="00DA75A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6751" w:rsidRPr="004E03D8" w:rsidRDefault="00E86751" w:rsidP="00DA75A1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lastRenderedPageBreak/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E86751" w:rsidRPr="004E03D8" w:rsidRDefault="00E86751" w:rsidP="00DA75A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16. Уменьшение валюты баланса …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E86751" w:rsidRPr="004E03D8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E86751" w:rsidRPr="0040081F" w:rsidRDefault="00E86751" w:rsidP="00DA7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E86751" w:rsidRPr="00A049BE" w:rsidTr="00DA75A1">
        <w:trPr>
          <w:trHeight w:val="446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751" w:rsidRPr="00A049BE" w:rsidRDefault="00E86751" w:rsidP="00DA7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751" w:rsidRPr="004E03D8" w:rsidRDefault="00E86751" w:rsidP="00DA75A1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6751" w:rsidRPr="006916DD" w:rsidRDefault="00E86751" w:rsidP="00DA75A1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E86751" w:rsidRPr="006916DD" w:rsidRDefault="00E86751" w:rsidP="00DA75A1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E86751" w:rsidRPr="006916DD" w:rsidRDefault="00E86751" w:rsidP="00DA75A1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E86751" w:rsidRPr="006916DD" w:rsidRDefault="00E86751" w:rsidP="00DA75A1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E86751" w:rsidRPr="00A049BE" w:rsidRDefault="00E86751" w:rsidP="00DA75A1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0B4A52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86751" w:rsidRPr="006916DD">
        <w:rPr>
          <w:rFonts w:ascii="Times New Roman" w:hAnsi="Times New Roman"/>
          <w:sz w:val="24"/>
          <w:szCs w:val="24"/>
        </w:rPr>
        <w:t>риложения А</w:t>
      </w: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6751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1596" cy="7773377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21" cy="777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A52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\</w:t>
      </w:r>
    </w:p>
    <w:p w:rsidR="000B4A52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A52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A52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A52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751" w:rsidRDefault="000B4A52" w:rsidP="000B4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</w:t>
      </w:r>
      <w:r w:rsidR="00E86751" w:rsidRPr="006916DD">
        <w:rPr>
          <w:rFonts w:ascii="Times New Roman" w:hAnsi="Times New Roman"/>
          <w:sz w:val="24"/>
          <w:szCs w:val="24"/>
        </w:rPr>
        <w:t>риложение Б</w:t>
      </w:r>
    </w:p>
    <w:p w:rsidR="00E86751" w:rsidRPr="004008B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E86751" w:rsidRDefault="000B4A52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57015" cy="45808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6751" w:rsidRPr="00A049BE" w:rsidRDefault="00E86751" w:rsidP="00B716D8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E86751" w:rsidRPr="000B4A52" w:rsidRDefault="00E86751" w:rsidP="00B716D8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B4A52">
        <w:rPr>
          <w:rStyle w:val="FontStyle20"/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«Экономический анализ» 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B4A52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B4A52">
        <w:rPr>
          <w:rStyle w:val="FontStyle20"/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с оценкой.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Критерии оценки: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E86751" w:rsidRPr="004E03D8" w:rsidRDefault="00E86751" w:rsidP="00E8675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lastRenderedPageBreak/>
        <w:t>навыки решения простых задач.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Методические указания по подготовке к зачету с оценкой</w:t>
      </w:r>
    </w:p>
    <w:p w:rsidR="00E86751" w:rsidRPr="004E03D8" w:rsidRDefault="00E86751" w:rsidP="00F71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обучающая,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F7117B" w:rsidRPr="00F26307" w:rsidRDefault="00F7117B" w:rsidP="00F7117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:rsidR="00283C76" w:rsidRDefault="00283C76" w:rsidP="00283C7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283C76" w:rsidRPr="000E03FF" w:rsidRDefault="00283C76" w:rsidP="00283C76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1.Кобелева,И.В.Анализфинансово-хозяйственнойдеятельностикоммерческихорганизаций:учеб.пособие/И.В.Кобелева,Н.С.Ивашина.—2-еизд.,перераб.идоп.—Москва:ИНФРА-М,2019.—292с.—(Высшееобразование:Бакалавриат).—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/>
          <w:color w:val="000000"/>
          <w:sz w:val="24"/>
          <w:szCs w:val="24"/>
        </w:rPr>
        <w:t>/10.12737/</w:t>
      </w:r>
      <w:r>
        <w:rPr>
          <w:rFonts w:ascii="Times New Roman" w:hAnsi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/>
          <w:color w:val="000000"/>
          <w:sz w:val="24"/>
          <w:szCs w:val="24"/>
        </w:rPr>
        <w:t>_5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0E03FF">
        <w:rPr>
          <w:rFonts w:ascii="Times New Roman" w:hAnsi="Times New Roman"/>
          <w:color w:val="000000"/>
          <w:sz w:val="24"/>
          <w:szCs w:val="24"/>
        </w:rPr>
        <w:t>7503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Pr="000E03FF">
        <w:rPr>
          <w:rFonts w:ascii="Times New Roman" w:hAnsi="Times New Roman"/>
          <w:color w:val="000000"/>
          <w:sz w:val="24"/>
          <w:szCs w:val="24"/>
        </w:rPr>
        <w:t>88</w:t>
      </w:r>
      <w:r>
        <w:rPr>
          <w:rFonts w:ascii="Times New Roman" w:hAnsi="Times New Roman"/>
          <w:color w:val="000000"/>
          <w:sz w:val="24"/>
          <w:szCs w:val="24"/>
        </w:rPr>
        <w:t>dcb</w:t>
      </w:r>
      <w:r w:rsidRPr="000E03FF">
        <w:rPr>
          <w:rFonts w:ascii="Times New Roman" w:hAnsi="Times New Roman"/>
          <w:color w:val="000000"/>
          <w:sz w:val="24"/>
          <w:szCs w:val="24"/>
        </w:rPr>
        <w:t>37.68074981.-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978-5-16-014469-6.-Текст:электронный.-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hyperlink r:id="rId10" w:history="1">
        <w:r w:rsidRPr="008376CD">
          <w:rPr>
            <w:rStyle w:val="a4"/>
            <w:rFonts w:ascii="Times New Roman" w:hAnsi="Times New Roman"/>
            <w:sz w:val="24"/>
            <w:szCs w:val="24"/>
          </w:rPr>
          <w:t>https://znanium.com/read?id=339635</w:t>
        </w:r>
      </w:hyperlink>
      <w:r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DE0450" w:rsidRDefault="00283C76" w:rsidP="00283C76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2.Савицкая,Г.В.Экономическийанализ:учебник/Г.В.Савицкая.—15-еизд.,испр.идоп.—Москва:ИНФРА-М,2019.—587с.—(Высшееобразование:Бакалавриат).—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/>
          <w:color w:val="000000"/>
          <w:sz w:val="24"/>
          <w:szCs w:val="24"/>
        </w:rPr>
        <w:t>/10.12737/</w:t>
      </w:r>
      <w:r>
        <w:rPr>
          <w:rFonts w:ascii="Times New Roman" w:hAnsi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/>
          <w:color w:val="000000"/>
          <w:sz w:val="24"/>
          <w:szCs w:val="24"/>
        </w:rPr>
        <w:t>_5</w:t>
      </w:r>
      <w:r>
        <w:rPr>
          <w:rFonts w:ascii="Times New Roman" w:hAnsi="Times New Roman"/>
          <w:color w:val="000000"/>
          <w:sz w:val="24"/>
          <w:szCs w:val="24"/>
        </w:rPr>
        <w:t>cde</w:t>
      </w:r>
      <w:r w:rsidRPr="000E03FF">
        <w:rPr>
          <w:rFonts w:ascii="Times New Roman" w:hAnsi="Times New Roman"/>
          <w:color w:val="000000"/>
          <w:sz w:val="24"/>
          <w:szCs w:val="24"/>
        </w:rPr>
        <w:t>566886</w:t>
      </w:r>
      <w:r>
        <w:rPr>
          <w:rFonts w:ascii="Times New Roman" w:hAnsi="Times New Roman"/>
          <w:color w:val="000000"/>
          <w:sz w:val="24"/>
          <w:szCs w:val="24"/>
        </w:rPr>
        <w:t>f</w:t>
      </w:r>
      <w:r w:rsidRPr="000E03FF">
        <w:rPr>
          <w:rFonts w:ascii="Times New Roman" w:hAnsi="Times New Roman"/>
          <w:color w:val="000000"/>
          <w:sz w:val="24"/>
          <w:szCs w:val="24"/>
        </w:rPr>
        <w:t>147.06974725.-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978-5-16-014849-6.-Текст:электронный.-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hyperlink r:id="rId11" w:history="1">
        <w:r w:rsidRPr="008376CD">
          <w:rPr>
            <w:rStyle w:val="a4"/>
            <w:rFonts w:ascii="Times New Roman" w:hAnsi="Times New Roman"/>
            <w:sz w:val="24"/>
            <w:szCs w:val="24"/>
          </w:rPr>
          <w:t>https://znanium.com/read?id=344493</w:t>
        </w:r>
      </w:hyperlink>
      <w:r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7F4A10" w:rsidRPr="007F4A10" w:rsidRDefault="007F4A10" w:rsidP="007F4A10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7117B" w:rsidRPr="00594FAB" w:rsidRDefault="00F7117B" w:rsidP="00DA75A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424"/>
        <w:gridCol w:w="33"/>
      </w:tblGrid>
      <w:tr w:rsidR="00283C76" w:rsidRPr="000E03FF" w:rsidTr="000A298E">
        <w:trPr>
          <w:gridAfter w:val="1"/>
          <w:wAfter w:w="52" w:type="dxa"/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.Шеремет,А.Д.Анализидиагностикафинансово-хозяйственнойдеятельностипредприятия:учебник/А.Д.Шеремет.—2-еизд.,доп.—Москва:ИНФРА-М,2019.—374с.—(Высшееобразование:Бакалавриат).—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/10.12737/21493.-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978-5-16-012181-9.-Текст:электронный.-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283C76" w:rsidRPr="000E03FF" w:rsidTr="000A298E">
        <w:trPr>
          <w:trHeight w:hRule="exact" w:val="5953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lastRenderedPageBreak/>
              <w:br w:type="page"/>
            </w:r>
            <w:hyperlink r:id="rId12" w:history="1">
              <w:r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https://znanium.com/read?id=327955</w:t>
              </w:r>
            </w:hyperlink>
            <w:r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.Чернышева,Ю.Г.Анализидиагностикафинансово-хозяйственнойдеятельностипредприятия(организации):учебник/Ю.Г.Чернышева.—Москва:ИНФРА-М,2019.—421с.+Доп.материалы[Электронныйресурс;Режимдоступ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].—(Высшееобразование:Бакалавриат).—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/10.12737/24681.-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978-5-16-012750-7.-Текст:электронный.-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hyperlink r:id="rId13" w:history="1">
              <w:r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https://znanium.com/read?id=336544</w:t>
              </w:r>
            </w:hyperlink>
            <w:r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.Анализидиагностикафинансово-хозяйственнойдеятельностипредприятия:учебник/подред.А.П.Гарнова.—Москва:ИНФРА-М,2018.—366с.+Доп.материалы[Электронныйресурс;Режимдоступ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].—(Высшееобразование:Бакалавриат).—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/10.12737/8240.-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978-5-16-009995-8.-Текст:электронный.-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https://znanium.com/read?id=302942</w:t>
              </w:r>
            </w:hyperlink>
            <w:r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.Абдукаримов,И.Т.Финансово-экономическийанализхозяйственнойдеятельностикоммерческихорганизаций(анализделовойактивности):учеб.пособие/И.Т.Абдукаримов,М.В.Беспалов.—Москва:ИНФРА-М,2019.—320с.—(Высшееобразование:Бакалавриат)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978-5-16-005165-9.-Текст:электронный.-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hyperlink r:id="rId15" w:history="1">
              <w:r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https://znanium.com/read?id=333489</w:t>
              </w:r>
            </w:hyperlink>
            <w:r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5.Куприянова,Л.М.Финансовыйанализ:учебноепособие/Л.М.Куприянова.—Москва:ИНФРА-М,2020.—157с.—(Высшееобразование:Бакалавриат).-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978-5-16-016300-0.-Текст:электронный.-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hyperlink r:id="rId16" w:history="1">
              <w:r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https://znanium.com/read?id=359128</w:t>
              </w:r>
            </w:hyperlink>
            <w:r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283C76" w:rsidRPr="000E03FF" w:rsidRDefault="00283C76" w:rsidP="000A298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283C76" w:rsidRDefault="00283C76" w:rsidP="00DA75A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7117B" w:rsidRDefault="00F7117B" w:rsidP="00DA75A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DA75A1" w:rsidRPr="000E03FF" w:rsidRDefault="00283C76" w:rsidP="00283C7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0E03FF">
        <w:rPr>
          <w:rFonts w:ascii="Times New Roman" w:hAnsi="Times New Roman"/>
          <w:color w:val="000000"/>
          <w:sz w:val="24"/>
          <w:szCs w:val="24"/>
        </w:rPr>
        <w:t>.Куприянова,Л.М.Экономическийанализ:практикум:учеб.пособие/Л.М.Куприянова,Е.В.Никифорова,О.В.Шнайдер.—Москва:ИНФРА-М,2019.—172с.—(Высшееобразование:Бакалавриат).—</w:t>
      </w:r>
      <w:hyperlink r:id="rId17" w:history="1">
        <w:r w:rsidRPr="008376CD">
          <w:rPr>
            <w:rStyle w:val="a4"/>
            <w:rFonts w:ascii="Times New Roman" w:hAnsi="Times New Roman"/>
            <w:sz w:val="24"/>
            <w:szCs w:val="24"/>
          </w:rPr>
          <w:t>www.dx.doi.org/10.12737/textbook_5cb05da03427c4.52056413</w:t>
        </w:r>
      </w:hyperlink>
      <w:r w:rsidRPr="000E03FF">
        <w:rPr>
          <w:rFonts w:ascii="Times New Roman" w:hAnsi="Times New Roman"/>
          <w:color w:val="000000"/>
          <w:sz w:val="24"/>
          <w:szCs w:val="24"/>
        </w:rPr>
        <w:t>.-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978-5-16-014288-3.-Текст:электронный.-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hyperlink r:id="rId18" w:history="1">
        <w:r w:rsidRPr="008376CD">
          <w:rPr>
            <w:rStyle w:val="a4"/>
            <w:rFonts w:ascii="Times New Roman" w:hAnsi="Times New Roman"/>
            <w:sz w:val="24"/>
            <w:szCs w:val="24"/>
          </w:rPr>
          <w:t>https://znanium.com/read?id=341443</w:t>
        </w:r>
      </w:hyperlink>
      <w:r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F7117B" w:rsidRDefault="00F7117B" w:rsidP="00F7117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</w:p>
    <w:p w:rsidR="00F7117B" w:rsidRDefault="00F7117B" w:rsidP="00F7117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 w:rsidRPr="00AA60F4">
        <w:rPr>
          <w:rFonts w:ascii="Times New Roman" w:eastAsia="Times New Roman" w:hAnsi="Times New Roman"/>
          <w:b/>
          <w:lang w:eastAsia="ru-RU"/>
        </w:rPr>
        <w:t xml:space="preserve">г) Программное обеспечение и Интернет-ресурсы: </w:t>
      </w:r>
    </w:p>
    <w:p w:rsidR="00DA75A1" w:rsidRPr="00AA60F4" w:rsidRDefault="00DA75A1" w:rsidP="00F7117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Программное обеспечение:</w:t>
      </w:r>
    </w:p>
    <w:tbl>
      <w:tblPr>
        <w:tblStyle w:val="af4"/>
        <w:tblW w:w="0" w:type="auto"/>
        <w:tblInd w:w="-5" w:type="dxa"/>
        <w:tblLook w:val="04A0"/>
      </w:tblPr>
      <w:tblGrid>
        <w:gridCol w:w="2835"/>
        <w:gridCol w:w="3515"/>
        <w:gridCol w:w="3000"/>
      </w:tblGrid>
      <w:tr w:rsidR="00283C76" w:rsidRPr="0053464B" w:rsidTr="00283C76">
        <w:trPr>
          <w:trHeight w:val="537"/>
        </w:trPr>
        <w:tc>
          <w:tcPr>
            <w:tcW w:w="2835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515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000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283C76" w:rsidRPr="0053464B" w:rsidTr="00283C76">
        <w:tc>
          <w:tcPr>
            <w:tcW w:w="283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3464B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51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000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283C76" w:rsidRPr="0053464B" w:rsidTr="00283C76">
        <w:tc>
          <w:tcPr>
            <w:tcW w:w="283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3464B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51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000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283C76" w:rsidRPr="0053464B" w:rsidTr="00283C76">
        <w:tc>
          <w:tcPr>
            <w:tcW w:w="283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53464B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1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00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283C76" w:rsidRPr="0053464B" w:rsidTr="00283C76">
        <w:tc>
          <w:tcPr>
            <w:tcW w:w="283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515" w:type="dxa"/>
            <w:vAlign w:val="center"/>
          </w:tcPr>
          <w:p w:rsidR="00283C76" w:rsidRPr="0053464B" w:rsidRDefault="00283C76" w:rsidP="000A29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00" w:type="dxa"/>
            <w:vAlign w:val="center"/>
          </w:tcPr>
          <w:p w:rsidR="00283C76" w:rsidRPr="0053464B" w:rsidRDefault="00283C76" w:rsidP="00283C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7117B" w:rsidRPr="00DA75A1" w:rsidRDefault="00F7117B" w:rsidP="00DA75A1">
      <w:pPr>
        <w:pStyle w:val="Style8"/>
        <w:widowControl/>
        <w:rPr>
          <w:rStyle w:val="FontStyle15"/>
          <w:sz w:val="24"/>
          <w:szCs w:val="24"/>
        </w:rPr>
      </w:pPr>
    </w:p>
    <w:p w:rsidR="00F7117B" w:rsidRPr="00DA75A1" w:rsidRDefault="00F7117B" w:rsidP="0023140F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DA75A1">
        <w:rPr>
          <w:rStyle w:val="FontStyle15"/>
          <w:sz w:val="24"/>
          <w:szCs w:val="24"/>
        </w:rPr>
        <w:t>Интернет ресурсы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9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0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1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Webofscience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2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23140F" w:rsidRPr="00C006C1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3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23140F" w:rsidRPr="00C006C1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4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5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23140F" w:rsidRPr="00C006C1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6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7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8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23140F" w:rsidRPr="00763288" w:rsidRDefault="0023140F" w:rsidP="0023140F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EastViewInformationServices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hyperlink r:id="rId29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23140F" w:rsidRPr="00C006C1" w:rsidRDefault="0023140F" w:rsidP="0023140F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0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:rsidR="0023140F" w:rsidRDefault="0023140F" w:rsidP="0023140F">
      <w:pPr>
        <w:pStyle w:val="af2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7117B" w:rsidRPr="00113D1E" w:rsidRDefault="00F7117B" w:rsidP="00F7117B">
      <w:pPr>
        <w:spacing w:after="0"/>
        <w:ind w:firstLine="426"/>
        <w:rPr>
          <w:rStyle w:val="FontStyle14"/>
          <w:bCs w:val="0"/>
          <w:color w:val="000000"/>
          <w:sz w:val="24"/>
          <w:szCs w:val="24"/>
          <w:shd w:val="clear" w:color="auto" w:fill="FFFFFF"/>
        </w:rPr>
      </w:pPr>
      <w:r w:rsidRPr="00113D1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F7117B" w:rsidRPr="00113D1E" w:rsidRDefault="00F7117B" w:rsidP="00F7117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E1856" w:rsidRPr="00B01564" w:rsidTr="00994DF4">
        <w:trPr>
          <w:tblHeader/>
        </w:trPr>
        <w:tc>
          <w:tcPr>
            <w:tcW w:w="1928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BE1856" w:rsidRPr="00B01564" w:rsidTr="00994DF4">
        <w:tc>
          <w:tcPr>
            <w:tcW w:w="1928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1856" w:rsidRPr="00B01564" w:rsidTr="00994DF4">
        <w:tc>
          <w:tcPr>
            <w:tcW w:w="1928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BE1856" w:rsidRPr="00B01564" w:rsidRDefault="00BE185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E1856" w:rsidRPr="00B01564" w:rsidTr="00994DF4">
        <w:tc>
          <w:tcPr>
            <w:tcW w:w="1928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E1856" w:rsidRPr="00B01564" w:rsidTr="00994DF4">
        <w:tc>
          <w:tcPr>
            <w:tcW w:w="1928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BE1856" w:rsidRPr="00B01564" w:rsidRDefault="00BE185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72D66" w:rsidRDefault="00772D66" w:rsidP="000A0B6C">
      <w:pPr>
        <w:keepNext/>
        <w:widowControl w:val="0"/>
        <w:spacing w:before="240" w:after="120" w:line="240" w:lineRule="auto"/>
        <w:ind w:left="567"/>
        <w:jc w:val="right"/>
        <w:outlineLvl w:val="0"/>
      </w:pPr>
    </w:p>
    <w:sectPr w:rsidR="00772D66" w:rsidSect="00C63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>
    <w:nsid w:val="05DC763E"/>
    <w:multiLevelType w:val="hybridMultilevel"/>
    <w:tmpl w:val="60F2BD4E"/>
    <w:lvl w:ilvl="0" w:tplc="DCA8981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0CD63203"/>
    <w:multiLevelType w:val="hybridMultilevel"/>
    <w:tmpl w:val="A4F4A590"/>
    <w:lvl w:ilvl="0" w:tplc="C160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1116733"/>
    <w:multiLevelType w:val="hybridMultilevel"/>
    <w:tmpl w:val="9F6447F8"/>
    <w:lvl w:ilvl="0" w:tplc="7A64E9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7">
    <w:nsid w:val="3B143663"/>
    <w:multiLevelType w:val="multilevel"/>
    <w:tmpl w:val="814241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0">
    <w:nsid w:val="442C1AE3"/>
    <w:multiLevelType w:val="hybridMultilevel"/>
    <w:tmpl w:val="9628E9EA"/>
    <w:lvl w:ilvl="0" w:tplc="5342A2D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3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4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abstractNum w:abstractNumId="17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8">
    <w:nsid w:val="79D662BE"/>
    <w:multiLevelType w:val="hybridMultilevel"/>
    <w:tmpl w:val="50BCBD56"/>
    <w:lvl w:ilvl="0" w:tplc="2D1AAB54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5"/>
  </w:num>
  <w:num w:numId="18">
    <w:abstractNumId w:val="3"/>
  </w:num>
  <w:num w:numId="19">
    <w:abstractNumId w:val="1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compat/>
  <w:rsids>
    <w:rsidRoot w:val="00DC1CF4"/>
    <w:rsid w:val="00053FCA"/>
    <w:rsid w:val="000A0B6C"/>
    <w:rsid w:val="000B4A52"/>
    <w:rsid w:val="0023140F"/>
    <w:rsid w:val="00277F6C"/>
    <w:rsid w:val="00283C76"/>
    <w:rsid w:val="002C3EBB"/>
    <w:rsid w:val="00326A2C"/>
    <w:rsid w:val="003C6F44"/>
    <w:rsid w:val="00572813"/>
    <w:rsid w:val="00682F62"/>
    <w:rsid w:val="006D49E7"/>
    <w:rsid w:val="00767427"/>
    <w:rsid w:val="00772D66"/>
    <w:rsid w:val="007F4A10"/>
    <w:rsid w:val="0086629F"/>
    <w:rsid w:val="009010B5"/>
    <w:rsid w:val="00926B0C"/>
    <w:rsid w:val="00947304"/>
    <w:rsid w:val="009B7E7E"/>
    <w:rsid w:val="00AB4C00"/>
    <w:rsid w:val="00AD78EA"/>
    <w:rsid w:val="00AF7AAA"/>
    <w:rsid w:val="00B716D8"/>
    <w:rsid w:val="00BE1856"/>
    <w:rsid w:val="00C63C73"/>
    <w:rsid w:val="00C70725"/>
    <w:rsid w:val="00D061E2"/>
    <w:rsid w:val="00D142BE"/>
    <w:rsid w:val="00DA75A1"/>
    <w:rsid w:val="00DC1CF4"/>
    <w:rsid w:val="00DE0450"/>
    <w:rsid w:val="00E86751"/>
    <w:rsid w:val="00EC300D"/>
    <w:rsid w:val="00F172AB"/>
    <w:rsid w:val="00F22879"/>
    <w:rsid w:val="00F7117B"/>
    <w:rsid w:val="00FC53F3"/>
    <w:rsid w:val="00FE1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73"/>
    <w:pPr>
      <w:spacing w:after="160" w:line="259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0"/>
    <w:link w:val="40"/>
    <w:uiPriority w:val="99"/>
    <w:qFormat/>
    <w:rsid w:val="00AF7AAA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AF7AAA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semiHidden/>
    <w:rsid w:val="00AF7AAA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AF7AAA"/>
    <w:rPr>
      <w:rFonts w:cs="Times New Roman"/>
      <w:color w:val="954F72"/>
      <w:u w:val="single"/>
    </w:rPr>
  </w:style>
  <w:style w:type="paragraph" w:styleId="a0">
    <w:name w:val="Body Text"/>
    <w:basedOn w:val="a"/>
    <w:link w:val="a6"/>
    <w:uiPriority w:val="99"/>
    <w:semiHidden/>
    <w:rsid w:val="00AF7AAA"/>
    <w:pPr>
      <w:spacing w:after="120" w:line="252" w:lineRule="auto"/>
    </w:pPr>
  </w:style>
  <w:style w:type="character" w:customStyle="1" w:styleId="a6">
    <w:name w:val="Основной текст Знак"/>
    <w:link w:val="a0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uiPriority w:val="99"/>
    <w:semiHidden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uiPriority w:val="99"/>
    <w:semiHidden/>
    <w:locked/>
    <w:rsid w:val="00AF7AA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rsid w:val="00AF7AA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AF7AAA"/>
    <w:rPr>
      <w:rFonts w:ascii="Calibri" w:eastAsia="Times New Roman" w:hAnsi="Calibri" w:cs="Times New Roman"/>
      <w:sz w:val="20"/>
      <w:szCs w:val="20"/>
    </w:rPr>
  </w:style>
  <w:style w:type="paragraph" w:styleId="ab">
    <w:name w:val="Body Text Indent"/>
    <w:basedOn w:val="a"/>
    <w:link w:val="ac"/>
    <w:uiPriority w:val="99"/>
    <w:semiHidden/>
    <w:rsid w:val="00AF7AAA"/>
    <w:pPr>
      <w:spacing w:after="120" w:line="252" w:lineRule="auto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semiHidden/>
    <w:rsid w:val="00AF7AA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d">
    <w:name w:val="annotation subject"/>
    <w:basedOn w:val="a9"/>
    <w:next w:val="a9"/>
    <w:link w:val="ae"/>
    <w:uiPriority w:val="99"/>
    <w:semiHidden/>
    <w:rsid w:val="00AF7AAA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AF7AAA"/>
    <w:rPr>
      <w:rFonts w:ascii="Calibri" w:eastAsia="Times New Roman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F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AF7AAA"/>
    <w:rPr>
      <w:rFonts w:ascii="Tahoma" w:eastAsia="Times New Roman" w:hAnsi="Tahoma" w:cs="Tahoma"/>
      <w:sz w:val="16"/>
      <w:szCs w:val="16"/>
    </w:rPr>
  </w:style>
  <w:style w:type="paragraph" w:styleId="af1">
    <w:name w:val="No Spacing"/>
    <w:uiPriority w:val="99"/>
    <w:qFormat/>
    <w:rsid w:val="00AF7AAA"/>
    <w:pPr>
      <w:ind w:firstLine="397"/>
      <w:jc w:val="both"/>
    </w:pPr>
    <w:rPr>
      <w:rFonts w:ascii="Times New Roman" w:eastAsia="Times New Roman" w:hAnsi="Times New Roman"/>
      <w:sz w:val="28"/>
      <w:szCs w:val="24"/>
    </w:rPr>
  </w:style>
  <w:style w:type="paragraph" w:styleId="af2">
    <w:name w:val="List Paragraph"/>
    <w:basedOn w:val="a"/>
    <w:uiPriority w:val="34"/>
    <w:qFormat/>
    <w:rsid w:val="00AF7AAA"/>
    <w:pPr>
      <w:spacing w:line="252" w:lineRule="auto"/>
      <w:ind w:left="720"/>
      <w:contextualSpacing/>
    </w:pPr>
  </w:style>
  <w:style w:type="paragraph" w:customStyle="1" w:styleId="Style14">
    <w:name w:val="Style14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uiPriority w:val="99"/>
    <w:rsid w:val="00AF7AAA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Style16">
    <w:name w:val="Style16"/>
    <w:basedOn w:val="a"/>
    <w:uiPriority w:val="99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F7A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uiPriority w:val="99"/>
    <w:rsid w:val="00AF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Текст сноски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0">
    <w:name w:val="Текст примечания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1">
    <w:name w:val="Основной текст с отступом Знак1"/>
    <w:uiPriority w:val="99"/>
    <w:semiHidden/>
    <w:rsid w:val="00AF7AAA"/>
    <w:rPr>
      <w:rFonts w:cs="Times New Roman"/>
    </w:rPr>
  </w:style>
  <w:style w:type="character" w:customStyle="1" w:styleId="21">
    <w:name w:val="Основной текст 2 Знак1"/>
    <w:uiPriority w:val="99"/>
    <w:semiHidden/>
    <w:rsid w:val="00AF7AAA"/>
    <w:rPr>
      <w:rFonts w:cs="Times New Roman"/>
    </w:rPr>
  </w:style>
  <w:style w:type="character" w:customStyle="1" w:styleId="12">
    <w:name w:val="Тема примечания Знак1"/>
    <w:uiPriority w:val="99"/>
    <w:semiHidden/>
    <w:rsid w:val="00AF7AAA"/>
    <w:rPr>
      <w:rFonts w:cs="Times New Roman"/>
      <w:b/>
      <w:bCs/>
      <w:sz w:val="20"/>
      <w:szCs w:val="20"/>
    </w:rPr>
  </w:style>
  <w:style w:type="character" w:customStyle="1" w:styleId="13">
    <w:name w:val="Текст выноски Знак1"/>
    <w:uiPriority w:val="99"/>
    <w:semiHidden/>
    <w:rsid w:val="00AF7AAA"/>
    <w:rPr>
      <w:rFonts w:ascii="Segoe UI" w:hAnsi="Segoe UI" w:cs="Segoe UI"/>
      <w:sz w:val="18"/>
      <w:szCs w:val="18"/>
    </w:rPr>
  </w:style>
  <w:style w:type="character" w:customStyle="1" w:styleId="FontStyle31">
    <w:name w:val="Font Style31"/>
    <w:rsid w:val="00AF7A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AF7AAA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AF7AA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AF7AAA"/>
    <w:rPr>
      <w:rFonts w:ascii="Times New Roman" w:hAnsi="Times New Roman" w:cs="Times New Roman"/>
      <w:b/>
      <w:bCs/>
      <w:sz w:val="12"/>
      <w:szCs w:val="12"/>
    </w:rPr>
  </w:style>
  <w:style w:type="table" w:styleId="af4">
    <w:name w:val="Table Grid"/>
    <w:basedOn w:val="a2"/>
    <w:uiPriority w:val="59"/>
    <w:rsid w:val="00AF7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E8675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E8675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E86751"/>
    <w:rPr>
      <w:rFonts w:ascii="Times New Roman" w:hAnsi="Times New Roman" w:cs="Times New Roman"/>
      <w:i/>
      <w:iCs/>
      <w:sz w:val="12"/>
      <w:szCs w:val="12"/>
    </w:rPr>
  </w:style>
  <w:style w:type="character" w:styleId="af5">
    <w:name w:val="Strong"/>
    <w:uiPriority w:val="22"/>
    <w:qFormat/>
    <w:locked/>
    <w:rsid w:val="00AD78EA"/>
    <w:rPr>
      <w:b/>
      <w:bCs/>
    </w:rPr>
  </w:style>
  <w:style w:type="paragraph" w:customStyle="1" w:styleId="14">
    <w:name w:val="Абзац списка1"/>
    <w:basedOn w:val="a"/>
    <w:rsid w:val="00AD78EA"/>
    <w:pPr>
      <w:ind w:left="720"/>
      <w:contextualSpacing/>
    </w:pPr>
    <w:rPr>
      <w:rFonts w:eastAsia="Times New Roman"/>
    </w:rPr>
  </w:style>
  <w:style w:type="character" w:customStyle="1" w:styleId="FontStyle14">
    <w:name w:val="Font Style14"/>
    <w:rsid w:val="00F711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7117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F7117B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F711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1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nium.com/read?id=336544" TargetMode="External"/><Relationship Id="rId18" Type="http://schemas.openxmlformats.org/officeDocument/2006/relationships/hyperlink" Target="https://znanium.com/read?id=341443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27955" TargetMode="External"/><Relationship Id="rId17" Type="http://schemas.openxmlformats.org/officeDocument/2006/relationships/hyperlink" Target="http://www.dx.doi.org/10.12737/textbook_5cb05da03427c4.52056413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59128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44493" TargetMode="Externa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znanium.com/read?id=333489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ecsocman.hse.ru" TargetMode="External"/><Relationship Id="rId10" Type="http://schemas.openxmlformats.org/officeDocument/2006/relationships/hyperlink" Target="https://znanium.com/read?id=33963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znanium.com/read?id=302942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4150</Words>
  <Characters>33503</Characters>
  <Application>Microsoft Office Word</Application>
  <DocSecurity>0</DocSecurity>
  <Lines>279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кобелев</dc:creator>
  <cp:lastModifiedBy>Людмила</cp:lastModifiedBy>
  <cp:revision>8</cp:revision>
  <cp:lastPrinted>2017-09-21T04:51:00Z</cp:lastPrinted>
  <dcterms:created xsi:type="dcterms:W3CDTF">2020-11-03T18:36:00Z</dcterms:created>
  <dcterms:modified xsi:type="dcterms:W3CDTF">2020-12-19T19:39:00Z</dcterms:modified>
</cp:coreProperties>
</file>