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6F3" w:rsidRDefault="00A766F3" w:rsidP="00C365CA">
      <w:pPr>
        <w:widowControl/>
        <w:ind w:firstLine="0"/>
        <w:jc w:val="center"/>
      </w:pPr>
    </w:p>
    <w:p w:rsidR="00F85FC6" w:rsidRDefault="00503527" w:rsidP="00F85FC6">
      <w:pPr>
        <w:widowControl/>
        <w:ind w:firstLine="0"/>
        <w:jc w:val="center"/>
      </w:pPr>
      <w:r>
        <w:rPr>
          <w:noProof/>
        </w:rPr>
        <w:drawing>
          <wp:inline distT="0" distB="0" distL="0" distR="0">
            <wp:extent cx="6013261" cy="7193730"/>
            <wp:effectExtent l="19050" t="0" r="6539"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srcRect l="11396" t="21923" r="52043" b="8717"/>
                    <a:stretch>
                      <a:fillRect/>
                    </a:stretch>
                  </pic:blipFill>
                  <pic:spPr bwMode="auto">
                    <a:xfrm>
                      <a:off x="0" y="0"/>
                      <a:ext cx="6042002" cy="7228113"/>
                    </a:xfrm>
                    <a:prstGeom prst="rect">
                      <a:avLst/>
                    </a:prstGeom>
                    <a:noFill/>
                    <a:ln w="9525">
                      <a:noFill/>
                      <a:miter lim="800000"/>
                      <a:headEnd/>
                      <a:tailEnd/>
                    </a:ln>
                  </pic:spPr>
                </pic:pic>
              </a:graphicData>
            </a:graphic>
          </wp:inline>
        </w:drawing>
      </w:r>
    </w:p>
    <w:p w:rsidR="0044284A" w:rsidRDefault="0044284A" w:rsidP="00C365CA">
      <w:pPr>
        <w:widowControl/>
        <w:ind w:firstLine="0"/>
        <w:jc w:val="center"/>
      </w:pPr>
    </w:p>
    <w:p w:rsidR="00F85FC6" w:rsidRDefault="00F85FC6" w:rsidP="00C365CA">
      <w:pPr>
        <w:widowControl/>
        <w:ind w:firstLine="0"/>
        <w:jc w:val="center"/>
      </w:pPr>
    </w:p>
    <w:p w:rsidR="00F85FC6" w:rsidRDefault="009E105E" w:rsidP="00C365CA">
      <w:pPr>
        <w:widowControl/>
        <w:ind w:firstLine="0"/>
        <w:jc w:val="center"/>
      </w:pPr>
      <w:r w:rsidRPr="00B350A2">
        <w:rPr>
          <w:noProof/>
        </w:rPr>
        <w:lastRenderedPageBreak/>
        <w:drawing>
          <wp:inline distT="0" distB="0" distL="0" distR="0">
            <wp:extent cx="5753735" cy="7894955"/>
            <wp:effectExtent l="0" t="0" r="0" b="0"/>
            <wp:docPr id="2" name="Рисунок 2" descr="E:\сканы\Изобра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сканы\Изображение 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735" cy="7894955"/>
                    </a:xfrm>
                    <a:prstGeom prst="rect">
                      <a:avLst/>
                    </a:prstGeom>
                    <a:noFill/>
                    <a:ln>
                      <a:noFill/>
                    </a:ln>
                  </pic:spPr>
                </pic:pic>
              </a:graphicData>
            </a:graphic>
          </wp:inline>
        </w:drawing>
      </w:r>
      <w:bookmarkStart w:id="0" w:name="_GoBack"/>
      <w:bookmarkEnd w:id="0"/>
    </w:p>
    <w:p w:rsidR="001A0CFE" w:rsidRDefault="001A0CFE" w:rsidP="00F04C61">
      <w:pPr>
        <w:widowControl/>
        <w:spacing w:after="120"/>
        <w:ind w:firstLine="709"/>
        <w:rPr>
          <w:b/>
        </w:rPr>
      </w:pPr>
    </w:p>
    <w:p w:rsidR="001A0CFE" w:rsidRDefault="001A0CFE" w:rsidP="00F04C61">
      <w:pPr>
        <w:widowControl/>
        <w:spacing w:after="120"/>
        <w:ind w:firstLine="709"/>
        <w:rPr>
          <w:b/>
        </w:rPr>
      </w:pPr>
    </w:p>
    <w:p w:rsidR="001A0CFE" w:rsidRDefault="001A0CFE" w:rsidP="00F04C61">
      <w:pPr>
        <w:widowControl/>
        <w:spacing w:after="120"/>
        <w:ind w:firstLine="709"/>
        <w:rPr>
          <w:b/>
        </w:rPr>
      </w:pPr>
    </w:p>
    <w:p w:rsidR="001C7604" w:rsidRDefault="001C7604" w:rsidP="00F04C61">
      <w:pPr>
        <w:widowControl/>
        <w:spacing w:after="120"/>
        <w:ind w:firstLine="709"/>
        <w:rPr>
          <w:b/>
        </w:rPr>
      </w:pPr>
      <w:r>
        <w:rPr>
          <w:noProof/>
        </w:rPr>
        <w:lastRenderedPageBreak/>
        <w:drawing>
          <wp:inline distT="0" distB="0" distL="0" distR="0" wp14:anchorId="1DFAAA35" wp14:editId="75067AED">
            <wp:extent cx="6097270" cy="8618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97270" cy="8618220"/>
                    </a:xfrm>
                    <a:prstGeom prst="rect">
                      <a:avLst/>
                    </a:prstGeom>
                  </pic:spPr>
                </pic:pic>
              </a:graphicData>
            </a:graphic>
          </wp:inline>
        </w:drawing>
      </w:r>
    </w:p>
    <w:p w:rsidR="001C7604" w:rsidRDefault="001C7604" w:rsidP="00F04C61">
      <w:pPr>
        <w:widowControl/>
        <w:spacing w:after="120"/>
        <w:ind w:firstLine="709"/>
        <w:rPr>
          <w:b/>
        </w:rPr>
      </w:pPr>
    </w:p>
    <w:p w:rsidR="00F04C61" w:rsidRPr="00AA1BD2" w:rsidRDefault="00F04C61" w:rsidP="00F04C61">
      <w:pPr>
        <w:widowControl/>
        <w:spacing w:after="120"/>
        <w:ind w:firstLine="709"/>
      </w:pPr>
      <w:r w:rsidRPr="00AA1BD2">
        <w:rPr>
          <w:b/>
        </w:rPr>
        <w:t>1.</w:t>
      </w:r>
      <w:r w:rsidRPr="00AA1BD2">
        <w:t xml:space="preserve"> </w:t>
      </w:r>
      <w:r w:rsidRPr="00AA1BD2">
        <w:rPr>
          <w:rStyle w:val="FontStyle16"/>
          <w:sz w:val="24"/>
          <w:szCs w:val="24"/>
        </w:rPr>
        <w:t>Цели освоения дисциплины</w:t>
      </w:r>
    </w:p>
    <w:p w:rsidR="00F04C61" w:rsidRPr="00AA1BD2" w:rsidRDefault="00F04C61" w:rsidP="00F04C61">
      <w:r w:rsidRPr="00AA1BD2">
        <w:rPr>
          <w:rFonts w:eastAsia="MS Mincho"/>
        </w:rPr>
        <w:t>Целью освоения дисциплины «</w:t>
      </w:r>
      <w:r>
        <w:rPr>
          <w:rFonts w:eastAsia="MS Mincho"/>
        </w:rPr>
        <w:t xml:space="preserve">Основы </w:t>
      </w:r>
      <w:r>
        <w:t>финансового менеджмента</w:t>
      </w:r>
      <w:r w:rsidRPr="00AA1BD2">
        <w:rPr>
          <w:rFonts w:eastAsia="MS Mincho"/>
        </w:rPr>
        <w:t xml:space="preserve">» является </w:t>
      </w:r>
      <w:r w:rsidRPr="00AA1BD2">
        <w:t xml:space="preserve">формирование у обучающихся целостного представления о системе управления финансами и </w:t>
      </w:r>
      <w:r w:rsidRPr="00AA1BD2">
        <w:lastRenderedPageBreak/>
        <w:t>финансовыми отношениями, компетенций, необходимых в профессиональной деятельности бакалавра по направлению «Экономика».</w:t>
      </w:r>
    </w:p>
    <w:p w:rsidR="00F04C61" w:rsidRPr="00AA1BD2" w:rsidRDefault="00F04C61" w:rsidP="00F04C61">
      <w:pPr>
        <w:ind w:firstLine="709"/>
        <w:rPr>
          <w:b/>
        </w:rPr>
      </w:pPr>
      <w:r w:rsidRPr="00AA1BD2">
        <w:t xml:space="preserve">.   </w:t>
      </w:r>
    </w:p>
    <w:p w:rsidR="00F04C61" w:rsidRPr="00AA1BD2" w:rsidRDefault="00F04C61" w:rsidP="00F04C61">
      <w:pPr>
        <w:pStyle w:val="10"/>
        <w:ind w:firstLine="709"/>
        <w:jc w:val="both"/>
        <w:rPr>
          <w:rFonts w:cs="Times New Roman"/>
          <w:sz w:val="24"/>
          <w:szCs w:val="24"/>
        </w:rPr>
      </w:pPr>
      <w:r w:rsidRPr="00AA1BD2">
        <w:rPr>
          <w:rFonts w:cs="Times New Roman"/>
          <w:caps w:val="0"/>
          <w:sz w:val="24"/>
          <w:szCs w:val="24"/>
        </w:rPr>
        <w:t xml:space="preserve">2. </w:t>
      </w:r>
      <w:r w:rsidRPr="00AA1BD2">
        <w:rPr>
          <w:rStyle w:val="FontStyle21"/>
          <w:caps w:val="0"/>
          <w:sz w:val="24"/>
          <w:szCs w:val="24"/>
        </w:rPr>
        <w:t>Место дисциплины в структуре образовательной программы подготовки магистра</w:t>
      </w:r>
    </w:p>
    <w:p w:rsidR="00F04C61" w:rsidRPr="00AA1BD2" w:rsidRDefault="00F04C61" w:rsidP="00F04C61">
      <w:pPr>
        <w:rPr>
          <w:rStyle w:val="FontStyle16"/>
          <w:b w:val="0"/>
          <w:sz w:val="24"/>
          <w:szCs w:val="24"/>
        </w:rPr>
      </w:pPr>
      <w:r w:rsidRPr="00AA1BD2">
        <w:rPr>
          <w:rStyle w:val="FontStyle16"/>
          <w:b w:val="0"/>
          <w:sz w:val="24"/>
          <w:szCs w:val="24"/>
        </w:rPr>
        <w:t>Дисциплина «</w:t>
      </w:r>
      <w:r>
        <w:rPr>
          <w:rFonts w:eastAsia="MS Mincho"/>
        </w:rPr>
        <w:t xml:space="preserve">Основы </w:t>
      </w:r>
      <w:r>
        <w:t>финансового менеджмента</w:t>
      </w:r>
      <w:r w:rsidRPr="00AA1BD2">
        <w:rPr>
          <w:rStyle w:val="FontStyle16"/>
          <w:b w:val="0"/>
          <w:sz w:val="24"/>
          <w:szCs w:val="24"/>
        </w:rPr>
        <w:t>» входит в вариативную часть блока 1 образовательной программы.</w:t>
      </w:r>
    </w:p>
    <w:p w:rsidR="00F04C61" w:rsidRPr="00AA1BD2" w:rsidRDefault="00F04C61" w:rsidP="00F04C61">
      <w:pPr>
        <w:rPr>
          <w:rStyle w:val="FontStyle16"/>
          <w:b w:val="0"/>
          <w:sz w:val="24"/>
          <w:szCs w:val="24"/>
        </w:rPr>
      </w:pPr>
      <w:r w:rsidRPr="00AA1BD2">
        <w:rPr>
          <w:rStyle w:val="FontStyle16"/>
          <w:b w:val="0"/>
          <w:sz w:val="24"/>
          <w:szCs w:val="24"/>
        </w:rPr>
        <w:t>Для изучения дисциплины необходимы знания (умения, навыки), сформированные в результате изучения дисциплин «Корпоративные финансы», «Экономический анализ», «Финансовые вычисления», «Финансы организации», «Инвестиции».</w:t>
      </w:r>
    </w:p>
    <w:p w:rsidR="00F04C61" w:rsidRPr="00AA1BD2" w:rsidRDefault="00F04C61" w:rsidP="00F04C61">
      <w:pPr>
        <w:rPr>
          <w:rStyle w:val="FontStyle17"/>
          <w:sz w:val="24"/>
          <w:szCs w:val="24"/>
        </w:rPr>
      </w:pPr>
      <w:r w:rsidRPr="00AA1BD2">
        <w:rPr>
          <w:rStyle w:val="FontStyle16"/>
          <w:b w:val="0"/>
          <w:sz w:val="24"/>
          <w:szCs w:val="24"/>
        </w:rPr>
        <w:t xml:space="preserve">Знания (умения, владения), полученные при изучении данной дисциплины будут необходимы при </w:t>
      </w:r>
      <w:r w:rsidRPr="00AA1BD2">
        <w:t>прохождении производственной практики и выполнении выпускной квалификационной работы.</w:t>
      </w:r>
    </w:p>
    <w:p w:rsidR="00F04C61" w:rsidRPr="00AA1BD2" w:rsidRDefault="00F04C61" w:rsidP="00F04C61">
      <w:pPr>
        <w:pStyle w:val="ac"/>
        <w:spacing w:before="120" w:after="120"/>
        <w:ind w:firstLine="709"/>
        <w:jc w:val="both"/>
        <w:rPr>
          <w:rStyle w:val="FontStyle21"/>
          <w:b/>
          <w:sz w:val="24"/>
          <w:szCs w:val="24"/>
        </w:rPr>
      </w:pPr>
      <w:r w:rsidRPr="00AA1BD2">
        <w:rPr>
          <w:rStyle w:val="FontStyle21"/>
          <w:b/>
          <w:sz w:val="24"/>
          <w:szCs w:val="24"/>
        </w:rPr>
        <w:t>3. Компетенции обучающегося, формируемые в результате освоения дисциплины и планируемые результаты обучения</w:t>
      </w:r>
    </w:p>
    <w:p w:rsidR="00F04C61" w:rsidRPr="00AA1BD2" w:rsidRDefault="00F04C61" w:rsidP="00F04C61">
      <w:pPr>
        <w:tabs>
          <w:tab w:val="left" w:pos="851"/>
        </w:tabs>
        <w:rPr>
          <w:rStyle w:val="FontStyle16"/>
          <w:b w:val="0"/>
          <w:sz w:val="24"/>
          <w:szCs w:val="24"/>
        </w:rPr>
      </w:pPr>
      <w:r w:rsidRPr="00AA1BD2">
        <w:rPr>
          <w:rStyle w:val="FontStyle16"/>
          <w:b w:val="0"/>
          <w:sz w:val="24"/>
          <w:szCs w:val="24"/>
        </w:rPr>
        <w:t>В результате освоения дисциплины «</w:t>
      </w:r>
      <w:r>
        <w:rPr>
          <w:rFonts w:eastAsia="MS Mincho"/>
        </w:rPr>
        <w:t xml:space="preserve">Основы </w:t>
      </w:r>
      <w:r>
        <w:t>финансового менеджмента</w:t>
      </w:r>
      <w:r>
        <w:rPr>
          <w:b/>
        </w:rPr>
        <w:t>»</w:t>
      </w:r>
      <w:r w:rsidRPr="00AA1BD2">
        <w:rPr>
          <w:rStyle w:val="a9"/>
          <w:b/>
        </w:rPr>
        <w:t xml:space="preserve"> </w:t>
      </w:r>
      <w:r w:rsidRPr="00AA1BD2">
        <w:rPr>
          <w:rStyle w:val="FontStyle16"/>
          <w:b w:val="0"/>
          <w:sz w:val="24"/>
          <w:szCs w:val="24"/>
        </w:rPr>
        <w:t>обучающийся должен обладать следующими компетенциями:</w:t>
      </w:r>
    </w:p>
    <w:p w:rsidR="00F04C61" w:rsidRPr="00AA1BD2" w:rsidRDefault="00F04C61" w:rsidP="00F04C61">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778"/>
        <w:gridCol w:w="8303"/>
      </w:tblGrid>
      <w:tr w:rsidR="00F04C61" w:rsidRPr="00AA1BD2" w:rsidTr="00EF1906">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F04C61" w:rsidRPr="00AA1BD2" w:rsidRDefault="00F04C61" w:rsidP="00EF1906">
            <w:pPr>
              <w:ind w:firstLine="0"/>
              <w:jc w:val="center"/>
              <w:rPr>
                <w:lang w:eastAsia="en-US"/>
              </w:rPr>
            </w:pPr>
            <w:r w:rsidRPr="00AA1BD2">
              <w:rPr>
                <w:lang w:eastAsia="en-US"/>
              </w:rPr>
              <w:t xml:space="preserve">Структурный </w:t>
            </w:r>
            <w:r w:rsidRPr="00AA1BD2">
              <w:rPr>
                <w:lang w:eastAsia="en-US"/>
              </w:rPr>
              <w:br/>
              <w:t xml:space="preserve">элемент </w:t>
            </w:r>
            <w:r w:rsidRPr="00AA1BD2">
              <w:rPr>
                <w:lang w:eastAsia="en-US"/>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F04C61" w:rsidRPr="00AA1BD2" w:rsidRDefault="00F04C61" w:rsidP="00EF1906">
            <w:pPr>
              <w:ind w:firstLine="0"/>
              <w:jc w:val="center"/>
              <w:rPr>
                <w:lang w:eastAsia="en-US"/>
              </w:rPr>
            </w:pPr>
            <w:r w:rsidRPr="00AA1BD2">
              <w:rPr>
                <w:bCs/>
                <w:lang w:eastAsia="en-US"/>
              </w:rPr>
              <w:t xml:space="preserve">Планируемые результаты обучения </w:t>
            </w:r>
          </w:p>
        </w:tc>
      </w:tr>
      <w:tr w:rsidR="00F04C61" w:rsidRPr="00AA1BD2" w:rsidTr="00EF1906">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04C61" w:rsidRPr="00AA1BD2" w:rsidRDefault="00F04C61" w:rsidP="00EF1906">
            <w:pPr>
              <w:ind w:firstLine="0"/>
              <w:rPr>
                <w:lang w:eastAsia="en-US"/>
              </w:rPr>
            </w:pPr>
            <w:r w:rsidRPr="00AA1BD2">
              <w:rPr>
                <w:b/>
                <w:lang w:eastAsia="en-US"/>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F04C61" w:rsidRPr="00AA1BD2" w:rsidTr="00EF1906">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04C61" w:rsidRPr="00AA1BD2" w:rsidRDefault="00F04C61" w:rsidP="00EF1906">
            <w:pPr>
              <w:ind w:firstLine="0"/>
              <w:jc w:val="left"/>
              <w:rPr>
                <w:lang w:eastAsia="en-US"/>
              </w:rPr>
            </w:pPr>
            <w:r w:rsidRPr="00AA1BD2">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04C61" w:rsidRPr="00AA1BD2" w:rsidRDefault="00F04C61" w:rsidP="0074207B">
            <w:pPr>
              <w:pStyle w:val="afe"/>
              <w:numPr>
                <w:ilvl w:val="0"/>
                <w:numId w:val="6"/>
              </w:numPr>
              <w:tabs>
                <w:tab w:val="left" w:pos="356"/>
                <w:tab w:val="left" w:pos="851"/>
              </w:tabs>
              <w:ind w:left="0" w:firstLine="0"/>
              <w:rPr>
                <w:i/>
                <w:sz w:val="24"/>
                <w:szCs w:val="24"/>
                <w:lang w:eastAsia="en-US"/>
              </w:rPr>
            </w:pPr>
            <w:r w:rsidRPr="00AA1BD2">
              <w:rPr>
                <w:sz w:val="24"/>
                <w:szCs w:val="24"/>
                <w:lang w:eastAsia="en-US"/>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F04C61" w:rsidRPr="00AA1BD2" w:rsidTr="00EF1906">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04C61" w:rsidRPr="00AA1BD2" w:rsidRDefault="00F04C61" w:rsidP="00EF1906">
            <w:pPr>
              <w:ind w:firstLine="0"/>
              <w:jc w:val="left"/>
              <w:rPr>
                <w:lang w:eastAsia="en-US"/>
              </w:rPr>
            </w:pPr>
            <w:r w:rsidRPr="00AA1BD2">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04C61" w:rsidRPr="00AA1BD2" w:rsidRDefault="00F04C61" w:rsidP="0074207B">
            <w:pPr>
              <w:pStyle w:val="afe"/>
              <w:numPr>
                <w:ilvl w:val="0"/>
                <w:numId w:val="6"/>
              </w:numPr>
              <w:tabs>
                <w:tab w:val="left" w:pos="356"/>
                <w:tab w:val="left" w:pos="851"/>
              </w:tabs>
              <w:ind w:left="0" w:firstLine="0"/>
              <w:rPr>
                <w:sz w:val="24"/>
                <w:szCs w:val="24"/>
                <w:lang w:eastAsia="en-US"/>
              </w:rPr>
            </w:pPr>
            <w:r w:rsidRPr="00AA1BD2">
              <w:rPr>
                <w:sz w:val="24"/>
                <w:szCs w:val="24"/>
                <w:lang w:eastAsia="en-US"/>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F04C61" w:rsidRPr="00AA1BD2" w:rsidRDefault="00F04C61" w:rsidP="0074207B">
            <w:pPr>
              <w:pStyle w:val="afe"/>
              <w:numPr>
                <w:ilvl w:val="0"/>
                <w:numId w:val="6"/>
              </w:numPr>
              <w:tabs>
                <w:tab w:val="left" w:pos="356"/>
                <w:tab w:val="left" w:pos="851"/>
              </w:tabs>
              <w:ind w:left="0" w:firstLine="0"/>
              <w:rPr>
                <w:i/>
                <w:sz w:val="24"/>
                <w:szCs w:val="24"/>
                <w:lang w:eastAsia="en-US"/>
              </w:rPr>
            </w:pPr>
            <w:r w:rsidRPr="00AA1BD2">
              <w:rPr>
                <w:sz w:val="24"/>
                <w:szCs w:val="24"/>
                <w:lang w:eastAsia="en-US"/>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F04C61" w:rsidRPr="00AA1BD2" w:rsidTr="00EF1906">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04C61" w:rsidRPr="00AA1BD2" w:rsidRDefault="00F04C61" w:rsidP="00EF1906">
            <w:pPr>
              <w:ind w:firstLine="0"/>
              <w:jc w:val="left"/>
              <w:rPr>
                <w:lang w:eastAsia="en-US"/>
              </w:rPr>
            </w:pPr>
            <w:r w:rsidRPr="00AA1BD2">
              <w:rPr>
                <w:lang w:eastAsia="en-US"/>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04C61" w:rsidRPr="00AA1BD2" w:rsidRDefault="00F04C61" w:rsidP="0074207B">
            <w:pPr>
              <w:pStyle w:val="afe"/>
              <w:numPr>
                <w:ilvl w:val="0"/>
                <w:numId w:val="6"/>
              </w:numPr>
              <w:tabs>
                <w:tab w:val="left" w:pos="356"/>
                <w:tab w:val="left" w:pos="851"/>
              </w:tabs>
              <w:ind w:left="0" w:firstLine="0"/>
              <w:rPr>
                <w:sz w:val="24"/>
                <w:szCs w:val="24"/>
                <w:lang w:eastAsia="en-US"/>
              </w:rPr>
            </w:pPr>
            <w:r w:rsidRPr="00AA1BD2">
              <w:rPr>
                <w:sz w:val="24"/>
                <w:szCs w:val="24"/>
                <w:lang w:eastAsia="en-US"/>
              </w:rPr>
              <w:t>технологиями принятия организационно-управленческих решений в профессиональной деятельности и оценки их эффективности;</w:t>
            </w:r>
          </w:p>
          <w:p w:rsidR="00F04C61" w:rsidRPr="00AA1BD2" w:rsidRDefault="00F04C61" w:rsidP="0074207B">
            <w:pPr>
              <w:pStyle w:val="afe"/>
              <w:numPr>
                <w:ilvl w:val="0"/>
                <w:numId w:val="6"/>
              </w:numPr>
              <w:tabs>
                <w:tab w:val="left" w:pos="356"/>
                <w:tab w:val="left" w:pos="851"/>
              </w:tabs>
              <w:ind w:left="0" w:firstLine="0"/>
              <w:rPr>
                <w:i/>
                <w:sz w:val="24"/>
                <w:szCs w:val="24"/>
                <w:lang w:eastAsia="en-US"/>
              </w:rPr>
            </w:pPr>
            <w:r w:rsidRPr="00AA1BD2">
              <w:rPr>
                <w:sz w:val="24"/>
                <w:szCs w:val="24"/>
                <w:lang w:eastAsia="en-US"/>
              </w:rPr>
              <w:t>способностью нести ответственность за последствия принимаемых организационно-управленческих решений;</w:t>
            </w:r>
          </w:p>
        </w:tc>
      </w:tr>
      <w:tr w:rsidR="00F04C61" w:rsidRPr="00AA1BD2" w:rsidTr="00EF1906">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04C61" w:rsidRPr="00AA1BD2" w:rsidRDefault="00F04C61" w:rsidP="00EF1906">
            <w:pPr>
              <w:ind w:firstLine="0"/>
              <w:rPr>
                <w:lang w:eastAsia="en-US"/>
              </w:rPr>
            </w:pPr>
            <w:r w:rsidRPr="00AA1BD2">
              <w:rPr>
                <w:b/>
                <w:lang w:eastAsia="en-US"/>
              </w:rPr>
              <w:t>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F04C61" w:rsidRPr="00AA1BD2" w:rsidTr="00EF1906">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04C61" w:rsidRPr="00AA1BD2" w:rsidRDefault="00F04C61" w:rsidP="00EF1906">
            <w:pPr>
              <w:ind w:firstLine="0"/>
              <w:jc w:val="left"/>
              <w:rPr>
                <w:lang w:eastAsia="en-US"/>
              </w:rPr>
            </w:pPr>
            <w:r w:rsidRPr="00AA1BD2">
              <w:rPr>
                <w:lang w:eastAsia="en-US"/>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04C61" w:rsidRPr="00AA1BD2" w:rsidRDefault="00F04C61" w:rsidP="00EF1906">
            <w:pPr>
              <w:pStyle w:val="afe"/>
              <w:tabs>
                <w:tab w:val="left" w:pos="356"/>
                <w:tab w:val="left" w:pos="851"/>
              </w:tabs>
              <w:ind w:firstLine="0"/>
              <w:rPr>
                <w:sz w:val="24"/>
                <w:szCs w:val="24"/>
                <w:lang w:eastAsia="en-US"/>
              </w:rPr>
            </w:pPr>
            <w:r w:rsidRPr="00AA1BD2">
              <w:rPr>
                <w:sz w:val="24"/>
                <w:szCs w:val="24"/>
                <w:lang w:eastAsia="en-US"/>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F04C61" w:rsidRPr="00AA1BD2" w:rsidRDefault="00F04C61" w:rsidP="00EF1906">
            <w:pPr>
              <w:pStyle w:val="afe"/>
              <w:tabs>
                <w:tab w:val="left" w:pos="356"/>
                <w:tab w:val="left" w:pos="851"/>
              </w:tabs>
              <w:ind w:firstLine="0"/>
              <w:rPr>
                <w:sz w:val="24"/>
                <w:szCs w:val="24"/>
                <w:lang w:eastAsia="en-US"/>
              </w:rPr>
            </w:pPr>
            <w:r w:rsidRPr="00AA1BD2">
              <w:rPr>
                <w:sz w:val="24"/>
                <w:szCs w:val="24"/>
                <w:lang w:eastAsia="en-US"/>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F04C61" w:rsidRPr="00AA1BD2" w:rsidRDefault="00F04C61" w:rsidP="00EF1906">
            <w:pPr>
              <w:ind w:firstLine="0"/>
              <w:jc w:val="left"/>
              <w:rPr>
                <w:lang w:eastAsia="en-US"/>
              </w:rPr>
            </w:pPr>
            <w:r w:rsidRPr="00AA1BD2">
              <w:rPr>
                <w:lang w:eastAsia="en-US"/>
              </w:rPr>
              <w:t xml:space="preserve"> – методические подходы к процедурам подготовки и принятия решений организационно-управленческого характера, порядок поведения в нестандартных ситуациях;</w:t>
            </w:r>
          </w:p>
        </w:tc>
      </w:tr>
      <w:tr w:rsidR="00F04C61" w:rsidRPr="00AA1BD2" w:rsidTr="00EF1906">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04C61" w:rsidRPr="00AA1BD2" w:rsidRDefault="00F04C61" w:rsidP="00EF1906">
            <w:pPr>
              <w:ind w:firstLine="0"/>
              <w:jc w:val="left"/>
              <w:rPr>
                <w:lang w:eastAsia="en-US"/>
              </w:rPr>
            </w:pPr>
            <w:r w:rsidRPr="00AA1BD2">
              <w:rPr>
                <w:lang w:eastAsia="en-US"/>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04C61" w:rsidRPr="00AA1BD2" w:rsidRDefault="00F04C61" w:rsidP="00EF1906">
            <w:pPr>
              <w:pStyle w:val="afe"/>
              <w:tabs>
                <w:tab w:val="left" w:pos="356"/>
                <w:tab w:val="left" w:pos="851"/>
              </w:tabs>
              <w:ind w:firstLine="0"/>
              <w:rPr>
                <w:sz w:val="24"/>
                <w:szCs w:val="24"/>
                <w:lang w:eastAsia="en-US"/>
              </w:rPr>
            </w:pPr>
            <w:r w:rsidRPr="00AA1BD2">
              <w:rPr>
                <w:sz w:val="24"/>
                <w:szCs w:val="24"/>
                <w:lang w:eastAsia="en-US"/>
              </w:rPr>
              <w:t xml:space="preserve">– выявлять необходимую экономическую информацию, вычленять проблемы экономического характера при анализе конкретных ситуаций и отчетности </w:t>
            </w:r>
            <w:r w:rsidRPr="00AA1BD2">
              <w:rPr>
                <w:sz w:val="24"/>
                <w:szCs w:val="24"/>
                <w:lang w:eastAsia="en-US"/>
              </w:rPr>
              <w:lastRenderedPageBreak/>
              <w:t>предприятий различных форм собственности;</w:t>
            </w:r>
          </w:p>
          <w:p w:rsidR="00F04C61" w:rsidRPr="00AA1BD2" w:rsidRDefault="00F04C61" w:rsidP="00EF1906">
            <w:pPr>
              <w:pStyle w:val="afe"/>
              <w:tabs>
                <w:tab w:val="left" w:pos="356"/>
                <w:tab w:val="left" w:pos="851"/>
              </w:tabs>
              <w:ind w:firstLine="0"/>
              <w:rPr>
                <w:sz w:val="24"/>
                <w:szCs w:val="24"/>
                <w:lang w:eastAsia="en-US"/>
              </w:rPr>
            </w:pPr>
            <w:r w:rsidRPr="00AA1BD2">
              <w:rPr>
                <w:sz w:val="24"/>
                <w:szCs w:val="24"/>
                <w:lang w:eastAsia="en-US"/>
              </w:rPr>
              <w:t>– оперировать необходимой финансовой, бухгалтерской и иной информации, содержащейся в отчетности предприятий различных форм собственности;</w:t>
            </w:r>
          </w:p>
          <w:p w:rsidR="00F04C61" w:rsidRPr="00AA1BD2" w:rsidRDefault="00F04C61" w:rsidP="00EF1906">
            <w:pPr>
              <w:ind w:firstLine="0"/>
              <w:jc w:val="left"/>
              <w:rPr>
                <w:lang w:eastAsia="en-US"/>
              </w:rPr>
            </w:pPr>
            <w:r w:rsidRPr="00AA1BD2">
              <w:rPr>
                <w:lang w:eastAsia="en-US"/>
              </w:rPr>
              <w:t>– проводить анализ сильных и слабых сторон решения, взвешивать и анализировать возможности и риски;</w:t>
            </w:r>
          </w:p>
        </w:tc>
      </w:tr>
      <w:tr w:rsidR="00F04C61" w:rsidRPr="00AA1BD2" w:rsidTr="00EF1906">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F04C61" w:rsidRPr="00AA1BD2" w:rsidRDefault="00F04C61" w:rsidP="00EF1906">
            <w:pPr>
              <w:ind w:firstLine="0"/>
              <w:jc w:val="left"/>
              <w:rPr>
                <w:lang w:eastAsia="en-US"/>
              </w:rPr>
            </w:pPr>
            <w:r w:rsidRPr="00AA1BD2">
              <w:rPr>
                <w:lang w:eastAsia="en-US"/>
              </w:rPr>
              <w:lastRenderedPageBreak/>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F04C61" w:rsidRPr="00AA1BD2" w:rsidRDefault="00F04C61" w:rsidP="00EF1906">
            <w:pPr>
              <w:pStyle w:val="21"/>
              <w:tabs>
                <w:tab w:val="left" w:pos="356"/>
                <w:tab w:val="left" w:pos="851"/>
              </w:tabs>
              <w:spacing w:after="0" w:line="240" w:lineRule="auto"/>
              <w:jc w:val="both"/>
              <w:rPr>
                <w:lang w:eastAsia="en-US"/>
              </w:rPr>
            </w:pPr>
            <w:r w:rsidRPr="00AA1BD2">
              <w:rPr>
                <w:lang w:eastAsia="en-US"/>
              </w:rPr>
              <w:t>– способами поиска и анализа экономической информации содержащейся в отчетности предприятий различных форм собственности;</w:t>
            </w:r>
          </w:p>
          <w:p w:rsidR="00F04C61" w:rsidRPr="00AA1BD2" w:rsidRDefault="00F04C61" w:rsidP="00EF1906">
            <w:pPr>
              <w:pStyle w:val="21"/>
              <w:tabs>
                <w:tab w:val="left" w:pos="356"/>
                <w:tab w:val="left" w:pos="851"/>
              </w:tabs>
              <w:spacing w:after="0" w:line="240" w:lineRule="auto"/>
              <w:jc w:val="both"/>
              <w:rPr>
                <w:lang w:eastAsia="en-US"/>
              </w:rPr>
            </w:pPr>
            <w:r w:rsidRPr="00AA1BD2">
              <w:rPr>
                <w:lang w:eastAsia="en-US"/>
              </w:rPr>
              <w:t>– технологией использования информации экономического содержания при осуществлении профессиональной деятельности;</w:t>
            </w:r>
          </w:p>
          <w:p w:rsidR="00F04C61" w:rsidRPr="00AA1BD2" w:rsidRDefault="00F04C61" w:rsidP="00EF1906">
            <w:pPr>
              <w:ind w:firstLine="0"/>
              <w:jc w:val="left"/>
              <w:rPr>
                <w:lang w:eastAsia="en-US"/>
              </w:rPr>
            </w:pPr>
            <w:r w:rsidRPr="00AA1BD2">
              <w:rPr>
                <w:lang w:eastAsia="en-US"/>
              </w:rPr>
              <w:t>– навыками разработки организационно-управленческих решений, оценки эффективности принятых решений;</w:t>
            </w:r>
          </w:p>
        </w:tc>
      </w:tr>
    </w:tbl>
    <w:p w:rsidR="00F04C61" w:rsidRPr="00AA1BD2" w:rsidRDefault="00F04C61" w:rsidP="00F04C61">
      <w:pPr>
        <w:tabs>
          <w:tab w:val="left" w:pos="851"/>
        </w:tabs>
        <w:rPr>
          <w:rStyle w:val="FontStyle16"/>
          <w:b w:val="0"/>
          <w:sz w:val="24"/>
          <w:szCs w:val="24"/>
        </w:rPr>
      </w:pPr>
    </w:p>
    <w:p w:rsidR="00F04C61" w:rsidRPr="00AA1BD2" w:rsidRDefault="00F04C61" w:rsidP="00F04C61">
      <w:pPr>
        <w:tabs>
          <w:tab w:val="left" w:pos="851"/>
        </w:tabs>
        <w:rPr>
          <w:rStyle w:val="FontStyle16"/>
          <w:b w:val="0"/>
          <w:sz w:val="24"/>
          <w:szCs w:val="24"/>
        </w:rPr>
      </w:pPr>
    </w:p>
    <w:p w:rsidR="00F04C61" w:rsidRPr="00AA1BD2" w:rsidRDefault="00F04C61" w:rsidP="00F04C61">
      <w:pPr>
        <w:widowControl/>
        <w:autoSpaceDE/>
        <w:autoSpaceDN/>
        <w:adjustRightInd/>
        <w:ind w:firstLine="0"/>
        <w:jc w:val="left"/>
        <w:rPr>
          <w:rStyle w:val="FontStyle18"/>
          <w:bCs w:val="0"/>
          <w:caps/>
          <w:kern w:val="32"/>
          <w:sz w:val="24"/>
          <w:szCs w:val="24"/>
        </w:rPr>
        <w:sectPr w:rsidR="00F04C61" w:rsidRPr="00AA1BD2">
          <w:pgSz w:w="11906" w:h="16838"/>
          <w:pgMar w:top="851" w:right="851" w:bottom="851" w:left="1134" w:header="709" w:footer="709" w:gutter="0"/>
          <w:cols w:space="720"/>
        </w:sectPr>
      </w:pPr>
    </w:p>
    <w:p w:rsidR="00F04C61" w:rsidRPr="00B93553" w:rsidRDefault="00F04C61" w:rsidP="00F04C61">
      <w:pPr>
        <w:pStyle w:val="10"/>
        <w:spacing w:before="0" w:after="0"/>
        <w:rPr>
          <w:rStyle w:val="FontStyle18"/>
          <w:b/>
          <w:i/>
          <w:color w:val="C00000"/>
          <w:sz w:val="24"/>
          <w:szCs w:val="24"/>
        </w:rPr>
      </w:pPr>
      <w:r w:rsidRPr="00B93553">
        <w:rPr>
          <w:rStyle w:val="FontStyle18"/>
          <w:b/>
          <w:sz w:val="24"/>
          <w:szCs w:val="24"/>
        </w:rPr>
        <w:lastRenderedPageBreak/>
        <w:t xml:space="preserve">4 Структура и содержание дисциплины (модуля) </w:t>
      </w:r>
    </w:p>
    <w:p w:rsidR="00F04C61" w:rsidRPr="001D53CD" w:rsidRDefault="00F04C61" w:rsidP="00F04C61">
      <w:pPr>
        <w:tabs>
          <w:tab w:val="left" w:pos="851"/>
        </w:tabs>
        <w:rPr>
          <w:rStyle w:val="FontStyle18"/>
          <w:b w:val="0"/>
          <w:sz w:val="24"/>
          <w:szCs w:val="24"/>
        </w:rPr>
      </w:pPr>
      <w:r w:rsidRPr="00B93553">
        <w:rPr>
          <w:rStyle w:val="FontStyle18"/>
          <w:b w:val="0"/>
          <w:sz w:val="24"/>
          <w:szCs w:val="24"/>
        </w:rPr>
        <w:t xml:space="preserve">Общая трудоемкость дисциплины составляет </w:t>
      </w:r>
      <w:r>
        <w:rPr>
          <w:rStyle w:val="FontStyle18"/>
          <w:b w:val="0"/>
          <w:sz w:val="24"/>
          <w:szCs w:val="24"/>
        </w:rPr>
        <w:t>7</w:t>
      </w:r>
      <w:r w:rsidRPr="00B93553">
        <w:rPr>
          <w:rStyle w:val="FontStyle18"/>
          <w:b w:val="0"/>
          <w:sz w:val="24"/>
          <w:szCs w:val="24"/>
        </w:rPr>
        <w:t xml:space="preserve"> зачетных единиц </w:t>
      </w:r>
      <w:r w:rsidRPr="001D53CD">
        <w:rPr>
          <w:rStyle w:val="FontStyle18"/>
          <w:b w:val="0"/>
          <w:sz w:val="24"/>
          <w:szCs w:val="24"/>
        </w:rPr>
        <w:t>252 акад. часов, в том числе:</w:t>
      </w:r>
    </w:p>
    <w:p w:rsidR="00F04C61" w:rsidRPr="001D53CD" w:rsidRDefault="00F04C61" w:rsidP="00F04C61">
      <w:pPr>
        <w:tabs>
          <w:tab w:val="left" w:pos="851"/>
        </w:tabs>
        <w:rPr>
          <w:rStyle w:val="FontStyle18"/>
          <w:b w:val="0"/>
          <w:sz w:val="24"/>
          <w:szCs w:val="24"/>
        </w:rPr>
      </w:pPr>
      <w:r w:rsidRPr="001D53CD">
        <w:rPr>
          <w:rStyle w:val="FontStyle18"/>
          <w:b w:val="0"/>
          <w:sz w:val="24"/>
          <w:szCs w:val="24"/>
        </w:rPr>
        <w:t>–</w:t>
      </w:r>
      <w:r w:rsidRPr="001D53CD">
        <w:rPr>
          <w:rStyle w:val="FontStyle18"/>
          <w:b w:val="0"/>
          <w:sz w:val="24"/>
          <w:szCs w:val="24"/>
        </w:rPr>
        <w:tab/>
        <w:t>контактная работа – 18,3 акад. часов:</w:t>
      </w:r>
    </w:p>
    <w:p w:rsidR="00F04C61" w:rsidRPr="001D53CD" w:rsidRDefault="00F04C61" w:rsidP="00F04C61">
      <w:pPr>
        <w:tabs>
          <w:tab w:val="left" w:pos="851"/>
          <w:tab w:val="left" w:pos="1134"/>
        </w:tabs>
        <w:rPr>
          <w:rStyle w:val="FontStyle18"/>
          <w:b w:val="0"/>
          <w:sz w:val="24"/>
          <w:szCs w:val="24"/>
        </w:rPr>
      </w:pPr>
      <w:r w:rsidRPr="001D53CD">
        <w:rPr>
          <w:rStyle w:val="FontStyle18"/>
          <w:b w:val="0"/>
          <w:sz w:val="24"/>
          <w:szCs w:val="24"/>
        </w:rPr>
        <w:tab/>
        <w:t>–</w:t>
      </w:r>
      <w:r w:rsidRPr="001D53CD">
        <w:rPr>
          <w:rStyle w:val="FontStyle18"/>
          <w:b w:val="0"/>
          <w:sz w:val="24"/>
          <w:szCs w:val="24"/>
        </w:rPr>
        <w:tab/>
        <w:t>аудиторная – 14 акад. часов;</w:t>
      </w:r>
    </w:p>
    <w:p w:rsidR="00F04C61" w:rsidRPr="001D53CD" w:rsidRDefault="00F04C61" w:rsidP="00F04C61">
      <w:pPr>
        <w:tabs>
          <w:tab w:val="left" w:pos="851"/>
          <w:tab w:val="left" w:pos="1134"/>
        </w:tabs>
        <w:rPr>
          <w:rStyle w:val="FontStyle18"/>
          <w:b w:val="0"/>
          <w:sz w:val="24"/>
          <w:szCs w:val="24"/>
        </w:rPr>
      </w:pPr>
      <w:r w:rsidRPr="001D53CD">
        <w:rPr>
          <w:rStyle w:val="FontStyle18"/>
          <w:b w:val="0"/>
          <w:sz w:val="24"/>
          <w:szCs w:val="24"/>
        </w:rPr>
        <w:tab/>
        <w:t>–</w:t>
      </w:r>
      <w:r w:rsidRPr="001D53CD">
        <w:rPr>
          <w:rStyle w:val="FontStyle18"/>
          <w:b w:val="0"/>
          <w:sz w:val="24"/>
          <w:szCs w:val="24"/>
        </w:rPr>
        <w:tab/>
        <w:t xml:space="preserve">внеаудиторная – 4,3 акад. часов </w:t>
      </w:r>
    </w:p>
    <w:p w:rsidR="00F04C61" w:rsidRPr="001D53CD" w:rsidRDefault="00F04C61" w:rsidP="00F04C61">
      <w:pPr>
        <w:tabs>
          <w:tab w:val="left" w:pos="851"/>
          <w:tab w:val="left" w:pos="1134"/>
        </w:tabs>
        <w:rPr>
          <w:rStyle w:val="FontStyle18"/>
          <w:b w:val="0"/>
          <w:sz w:val="24"/>
          <w:szCs w:val="24"/>
        </w:rPr>
      </w:pPr>
      <w:r w:rsidRPr="001D53CD">
        <w:rPr>
          <w:rStyle w:val="FontStyle18"/>
          <w:b w:val="0"/>
          <w:sz w:val="24"/>
          <w:szCs w:val="24"/>
        </w:rPr>
        <w:t>–</w:t>
      </w:r>
      <w:r w:rsidRPr="001D53CD">
        <w:rPr>
          <w:rStyle w:val="FontStyle18"/>
          <w:b w:val="0"/>
          <w:sz w:val="24"/>
          <w:szCs w:val="24"/>
        </w:rPr>
        <w:tab/>
        <w:t>самостоятельная работа – 221,1 акад. часов;</w:t>
      </w:r>
    </w:p>
    <w:p w:rsidR="00F04C61" w:rsidRPr="001D53CD" w:rsidRDefault="00F04C61" w:rsidP="00F04C61">
      <w:pPr>
        <w:tabs>
          <w:tab w:val="left" w:pos="851"/>
        </w:tabs>
        <w:rPr>
          <w:rStyle w:val="FontStyle18"/>
          <w:b w:val="0"/>
          <w:i/>
          <w:color w:val="C00000"/>
          <w:sz w:val="24"/>
          <w:szCs w:val="24"/>
        </w:rPr>
      </w:pPr>
      <w:r w:rsidRPr="001D53CD">
        <w:rPr>
          <w:rStyle w:val="FontStyle18"/>
          <w:b w:val="0"/>
          <w:sz w:val="24"/>
          <w:szCs w:val="24"/>
        </w:rPr>
        <w:t>–</w:t>
      </w:r>
      <w:r w:rsidRPr="001D53CD">
        <w:rPr>
          <w:rStyle w:val="FontStyle18"/>
          <w:b w:val="0"/>
          <w:sz w:val="24"/>
          <w:szCs w:val="24"/>
        </w:rPr>
        <w:tab/>
        <w:t>подготовка к экзамену – 8,7 акад. часа</w:t>
      </w:r>
    </w:p>
    <w:p w:rsidR="00F04C61" w:rsidRPr="00B93553" w:rsidRDefault="00F04C61" w:rsidP="00F04C61">
      <w:pPr>
        <w:tabs>
          <w:tab w:val="left" w:pos="851"/>
        </w:tabs>
        <w:rPr>
          <w:rStyle w:val="FontStyle18"/>
          <w:b w:val="0"/>
          <w:i/>
          <w:color w:val="C00000"/>
          <w:sz w:val="24"/>
          <w:szCs w:val="24"/>
        </w:rPr>
      </w:pPr>
      <w:r w:rsidRPr="001D53CD">
        <w:rPr>
          <w:rStyle w:val="FontStyle18"/>
          <w:b w:val="0"/>
          <w:sz w:val="24"/>
          <w:szCs w:val="24"/>
        </w:rPr>
        <w:t>–</w:t>
      </w:r>
      <w:r w:rsidRPr="001D53CD">
        <w:rPr>
          <w:rStyle w:val="FontStyle18"/>
          <w:b w:val="0"/>
          <w:sz w:val="24"/>
          <w:szCs w:val="24"/>
        </w:rPr>
        <w:tab/>
        <w:t>подготовка к зачету – 3,9 акад. часа</w:t>
      </w:r>
      <w:r w:rsidRPr="001D53CD">
        <w:rPr>
          <w:rStyle w:val="FontStyle18"/>
          <w:b w:val="0"/>
          <w:i/>
          <w:color w:val="C00000"/>
          <w:sz w:val="24"/>
          <w:szCs w:val="24"/>
        </w:rPr>
        <w:t xml:space="preserve"> </w:t>
      </w:r>
    </w:p>
    <w:p w:rsidR="00F04C61" w:rsidRPr="00B93553" w:rsidRDefault="00F04C61" w:rsidP="00F04C61">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331"/>
        <w:gridCol w:w="557"/>
        <w:gridCol w:w="581"/>
        <w:gridCol w:w="663"/>
        <w:gridCol w:w="743"/>
        <w:gridCol w:w="1001"/>
        <w:gridCol w:w="3262"/>
        <w:gridCol w:w="2955"/>
        <w:gridCol w:w="1123"/>
      </w:tblGrid>
      <w:tr w:rsidR="00F04C61" w:rsidRPr="00B93553" w:rsidTr="00EF1906">
        <w:trPr>
          <w:cantSplit/>
          <w:trHeight w:val="1156"/>
          <w:tblHeader/>
        </w:trPr>
        <w:tc>
          <w:tcPr>
            <w:tcW w:w="1423" w:type="pct"/>
            <w:vMerge w:val="restart"/>
            <w:vAlign w:val="center"/>
          </w:tcPr>
          <w:p w:rsidR="00F04C61" w:rsidRPr="00B93553" w:rsidRDefault="00F04C61" w:rsidP="00EF1906">
            <w:pPr>
              <w:pStyle w:val="Style12"/>
              <w:widowControl/>
              <w:jc w:val="center"/>
              <w:rPr>
                <w:rStyle w:val="FontStyle31"/>
                <w:rFonts w:ascii="Times New Roman" w:hAnsi="Times New Roman" w:cs="Times New Roman"/>
                <w:sz w:val="24"/>
                <w:szCs w:val="24"/>
              </w:rPr>
            </w:pPr>
            <w:r w:rsidRPr="00B93553">
              <w:rPr>
                <w:rStyle w:val="FontStyle31"/>
                <w:rFonts w:ascii="Times New Roman" w:hAnsi="Times New Roman" w:cs="Times New Roman"/>
                <w:sz w:val="24"/>
                <w:szCs w:val="24"/>
              </w:rPr>
              <w:t>Раздел/ тема</w:t>
            </w:r>
          </w:p>
          <w:p w:rsidR="00F04C61" w:rsidRPr="00B93553" w:rsidRDefault="00F04C61" w:rsidP="00EF1906">
            <w:pPr>
              <w:pStyle w:val="Style12"/>
              <w:widowControl/>
              <w:jc w:val="center"/>
              <w:rPr>
                <w:rStyle w:val="FontStyle31"/>
                <w:rFonts w:ascii="Times New Roman" w:hAnsi="Times New Roman" w:cs="Times New Roman"/>
                <w:sz w:val="24"/>
                <w:szCs w:val="24"/>
              </w:rPr>
            </w:pPr>
            <w:r w:rsidRPr="00B93553">
              <w:rPr>
                <w:rStyle w:val="FontStyle31"/>
                <w:rFonts w:ascii="Times New Roman" w:hAnsi="Times New Roman" w:cs="Times New Roman"/>
                <w:sz w:val="24"/>
                <w:szCs w:val="24"/>
              </w:rPr>
              <w:t>дисциплины</w:t>
            </w:r>
          </w:p>
        </w:tc>
        <w:tc>
          <w:tcPr>
            <w:tcW w:w="183" w:type="pct"/>
            <w:vMerge w:val="restart"/>
            <w:textDirection w:val="btLr"/>
            <w:vAlign w:val="center"/>
          </w:tcPr>
          <w:p w:rsidR="00F04C61" w:rsidRPr="00B93553" w:rsidRDefault="00F04C61" w:rsidP="00EF1906">
            <w:pPr>
              <w:pStyle w:val="Style13"/>
              <w:widowControl/>
              <w:ind w:left="113" w:right="113"/>
              <w:jc w:val="center"/>
              <w:rPr>
                <w:rStyle w:val="FontStyle25"/>
                <w:i w:val="0"/>
                <w:sz w:val="24"/>
                <w:szCs w:val="24"/>
              </w:rPr>
            </w:pPr>
            <w:r w:rsidRPr="00B93553">
              <w:rPr>
                <w:rStyle w:val="FontStyle25"/>
                <w:i w:val="0"/>
                <w:sz w:val="24"/>
                <w:szCs w:val="24"/>
              </w:rPr>
              <w:t>Курс</w:t>
            </w:r>
          </w:p>
        </w:tc>
        <w:tc>
          <w:tcPr>
            <w:tcW w:w="653" w:type="pct"/>
            <w:gridSpan w:val="3"/>
            <w:vAlign w:val="center"/>
          </w:tcPr>
          <w:p w:rsidR="00F04C61" w:rsidRPr="00560EA0" w:rsidRDefault="00F04C61" w:rsidP="00EF1906">
            <w:pPr>
              <w:pStyle w:val="Style8"/>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 xml:space="preserve">Аудиторная </w:t>
            </w:r>
            <w:r w:rsidRPr="00560EA0">
              <w:rPr>
                <w:rStyle w:val="FontStyle31"/>
                <w:rFonts w:ascii="Times New Roman" w:hAnsi="Times New Roman" w:cs="Times New Roman"/>
                <w:sz w:val="24"/>
                <w:szCs w:val="24"/>
              </w:rPr>
              <w:br/>
              <w:t xml:space="preserve">контактная работа </w:t>
            </w:r>
            <w:r w:rsidRPr="00560EA0">
              <w:rPr>
                <w:rStyle w:val="FontStyle31"/>
                <w:rFonts w:ascii="Times New Roman" w:hAnsi="Times New Roman" w:cs="Times New Roman"/>
                <w:sz w:val="24"/>
                <w:szCs w:val="24"/>
              </w:rPr>
              <w:br/>
              <w:t>(в акад. часах)</w:t>
            </w:r>
          </w:p>
        </w:tc>
        <w:tc>
          <w:tcPr>
            <w:tcW w:w="329" w:type="pct"/>
            <w:vMerge w:val="restart"/>
            <w:textDirection w:val="btLr"/>
            <w:vAlign w:val="center"/>
          </w:tcPr>
          <w:p w:rsidR="00F04C61" w:rsidRPr="00560EA0" w:rsidRDefault="00F04C61" w:rsidP="00EF1906">
            <w:pPr>
              <w:pStyle w:val="Style8"/>
              <w:widowControl/>
              <w:ind w:left="-40" w:right="113"/>
              <w:jc w:val="center"/>
              <w:rPr>
                <w:rStyle w:val="FontStyle20"/>
                <w:rFonts w:ascii="Times New Roman" w:hAnsi="Times New Roman" w:cs="Times New Roman"/>
                <w:sz w:val="24"/>
                <w:szCs w:val="24"/>
              </w:rPr>
            </w:pPr>
            <w:r w:rsidRPr="00560EA0">
              <w:rPr>
                <w:rStyle w:val="FontStyle20"/>
                <w:rFonts w:ascii="Times New Roman" w:hAnsi="Times New Roman" w:cs="Times New Roman"/>
                <w:sz w:val="24"/>
                <w:szCs w:val="24"/>
              </w:rPr>
              <w:t>Самостоятельная работа (в акад. часах)</w:t>
            </w:r>
          </w:p>
        </w:tc>
        <w:tc>
          <w:tcPr>
            <w:tcW w:w="1072" w:type="pct"/>
            <w:vMerge w:val="restart"/>
            <w:vAlign w:val="center"/>
          </w:tcPr>
          <w:p w:rsidR="00F04C61" w:rsidRPr="00560EA0" w:rsidRDefault="00F04C61" w:rsidP="00EF1906">
            <w:pPr>
              <w:pStyle w:val="Style8"/>
              <w:widowControl/>
              <w:ind w:left="-40"/>
              <w:jc w:val="center"/>
              <w:rPr>
                <w:rStyle w:val="FontStyle31"/>
                <w:rFonts w:ascii="Times New Roman" w:hAnsi="Times New Roman" w:cs="Times New Roman"/>
                <w:sz w:val="24"/>
                <w:szCs w:val="24"/>
              </w:rPr>
            </w:pPr>
            <w:r w:rsidRPr="00560EA0">
              <w:rPr>
                <w:rStyle w:val="FontStyle20"/>
                <w:rFonts w:ascii="Times New Roman" w:hAnsi="Times New Roman" w:cs="Times New Roman"/>
                <w:sz w:val="24"/>
                <w:szCs w:val="24"/>
              </w:rPr>
              <w:t xml:space="preserve">Вид самостоятельной </w:t>
            </w:r>
            <w:r w:rsidRPr="00560EA0">
              <w:rPr>
                <w:rStyle w:val="FontStyle20"/>
                <w:rFonts w:ascii="Times New Roman" w:hAnsi="Times New Roman" w:cs="Times New Roman"/>
                <w:sz w:val="24"/>
                <w:szCs w:val="24"/>
              </w:rPr>
              <w:br/>
              <w:t>работы</w:t>
            </w:r>
          </w:p>
        </w:tc>
        <w:tc>
          <w:tcPr>
            <w:tcW w:w="971" w:type="pct"/>
            <w:vMerge w:val="restart"/>
            <w:vAlign w:val="center"/>
          </w:tcPr>
          <w:p w:rsidR="00F04C61" w:rsidRPr="00560EA0" w:rsidRDefault="00F04C61" w:rsidP="00EF1906">
            <w:pPr>
              <w:pStyle w:val="Style8"/>
              <w:widowControl/>
              <w:ind w:left="-40"/>
              <w:jc w:val="center"/>
              <w:rPr>
                <w:rStyle w:val="FontStyle32"/>
                <w:i w:val="0"/>
                <w:iCs w:val="0"/>
                <w:sz w:val="24"/>
                <w:szCs w:val="24"/>
              </w:rPr>
            </w:pPr>
            <w:r w:rsidRPr="00560EA0">
              <w:rPr>
                <w:rStyle w:val="FontStyle31"/>
                <w:rFonts w:ascii="Times New Roman" w:hAnsi="Times New Roman" w:cs="Times New Roman"/>
                <w:sz w:val="24"/>
                <w:szCs w:val="24"/>
              </w:rPr>
              <w:t xml:space="preserve">Форма текущего контроля успеваемости и </w:t>
            </w:r>
            <w:r w:rsidRPr="00560EA0">
              <w:rPr>
                <w:rStyle w:val="FontStyle31"/>
                <w:rFonts w:ascii="Times New Roman" w:hAnsi="Times New Roman" w:cs="Times New Roman"/>
                <w:sz w:val="24"/>
                <w:szCs w:val="24"/>
              </w:rPr>
              <w:br/>
              <w:t>промежуточной аттестации</w:t>
            </w:r>
          </w:p>
        </w:tc>
        <w:tc>
          <w:tcPr>
            <w:tcW w:w="369" w:type="pct"/>
            <w:vMerge w:val="restart"/>
            <w:textDirection w:val="btLr"/>
            <w:vAlign w:val="center"/>
          </w:tcPr>
          <w:p w:rsidR="00F04C61" w:rsidRPr="00560EA0" w:rsidRDefault="00F04C61" w:rsidP="00EF1906">
            <w:pPr>
              <w:pStyle w:val="Style8"/>
              <w:widowControl/>
              <w:ind w:left="-40" w:right="113"/>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 xml:space="preserve">Код и структурный </w:t>
            </w:r>
            <w:r w:rsidRPr="00560EA0">
              <w:rPr>
                <w:rStyle w:val="FontStyle31"/>
                <w:rFonts w:ascii="Times New Roman" w:hAnsi="Times New Roman" w:cs="Times New Roman"/>
                <w:sz w:val="24"/>
                <w:szCs w:val="24"/>
              </w:rPr>
              <w:br/>
              <w:t xml:space="preserve">элемент </w:t>
            </w:r>
            <w:r w:rsidRPr="00560EA0">
              <w:rPr>
                <w:rStyle w:val="FontStyle31"/>
                <w:rFonts w:ascii="Times New Roman" w:hAnsi="Times New Roman" w:cs="Times New Roman"/>
                <w:sz w:val="24"/>
                <w:szCs w:val="24"/>
              </w:rPr>
              <w:br/>
              <w:t>компетенции</w:t>
            </w:r>
          </w:p>
        </w:tc>
      </w:tr>
      <w:tr w:rsidR="00F04C61" w:rsidRPr="00B93553" w:rsidTr="001C7604">
        <w:trPr>
          <w:cantSplit/>
          <w:trHeight w:val="1134"/>
          <w:tblHeader/>
        </w:trPr>
        <w:tc>
          <w:tcPr>
            <w:tcW w:w="1423" w:type="pct"/>
            <w:vMerge/>
          </w:tcPr>
          <w:p w:rsidR="00F04C61" w:rsidRPr="00B93553" w:rsidRDefault="00F04C61" w:rsidP="00EF1906">
            <w:pPr>
              <w:pStyle w:val="Style14"/>
              <w:widowControl/>
              <w:jc w:val="center"/>
            </w:pPr>
          </w:p>
        </w:tc>
        <w:tc>
          <w:tcPr>
            <w:tcW w:w="183" w:type="pct"/>
            <w:vMerge/>
          </w:tcPr>
          <w:p w:rsidR="00F04C61" w:rsidRPr="00B93553" w:rsidRDefault="00F04C61" w:rsidP="00EF1906">
            <w:pPr>
              <w:pStyle w:val="Style14"/>
              <w:widowControl/>
              <w:jc w:val="center"/>
            </w:pPr>
          </w:p>
        </w:tc>
        <w:tc>
          <w:tcPr>
            <w:tcW w:w="191" w:type="pct"/>
            <w:textDirection w:val="btLr"/>
            <w:vAlign w:val="center"/>
          </w:tcPr>
          <w:p w:rsidR="00F04C61" w:rsidRPr="00560EA0" w:rsidRDefault="00F04C61" w:rsidP="00EF1906">
            <w:pPr>
              <w:pStyle w:val="Style14"/>
              <w:widowControl/>
              <w:ind w:firstLine="0"/>
              <w:jc w:val="center"/>
            </w:pPr>
            <w:r w:rsidRPr="00560EA0">
              <w:t>лекции</w:t>
            </w:r>
          </w:p>
        </w:tc>
        <w:tc>
          <w:tcPr>
            <w:tcW w:w="218" w:type="pct"/>
            <w:textDirection w:val="btLr"/>
            <w:vAlign w:val="center"/>
          </w:tcPr>
          <w:p w:rsidR="00F04C61" w:rsidRPr="00560EA0" w:rsidRDefault="00F04C61" w:rsidP="00EF1906">
            <w:pPr>
              <w:pStyle w:val="Style14"/>
              <w:widowControl/>
              <w:ind w:firstLine="0"/>
              <w:jc w:val="center"/>
            </w:pPr>
            <w:proofErr w:type="spellStart"/>
            <w:r w:rsidRPr="00560EA0">
              <w:t>лаборат</w:t>
            </w:r>
            <w:proofErr w:type="spellEnd"/>
            <w:r w:rsidRPr="00560EA0">
              <w:t>.</w:t>
            </w:r>
          </w:p>
          <w:p w:rsidR="00F04C61" w:rsidRPr="00560EA0" w:rsidRDefault="00F04C61" w:rsidP="00EF1906">
            <w:pPr>
              <w:pStyle w:val="Style14"/>
              <w:widowControl/>
              <w:ind w:firstLine="0"/>
              <w:jc w:val="center"/>
            </w:pPr>
            <w:r w:rsidRPr="00560EA0">
              <w:t>занятия</w:t>
            </w:r>
          </w:p>
        </w:tc>
        <w:tc>
          <w:tcPr>
            <w:tcW w:w="243" w:type="pct"/>
            <w:textDirection w:val="btLr"/>
            <w:vAlign w:val="center"/>
          </w:tcPr>
          <w:p w:rsidR="00F04C61" w:rsidRPr="00560EA0" w:rsidRDefault="00F04C61" w:rsidP="00EF1906">
            <w:pPr>
              <w:pStyle w:val="Style14"/>
              <w:widowControl/>
              <w:ind w:firstLine="0"/>
              <w:jc w:val="center"/>
            </w:pPr>
            <w:proofErr w:type="spellStart"/>
            <w:r w:rsidRPr="00560EA0">
              <w:t>практич</w:t>
            </w:r>
            <w:proofErr w:type="spellEnd"/>
            <w:r w:rsidRPr="00560EA0">
              <w:t>. занятия</w:t>
            </w:r>
          </w:p>
        </w:tc>
        <w:tc>
          <w:tcPr>
            <w:tcW w:w="329" w:type="pct"/>
            <w:vMerge/>
            <w:textDirection w:val="btLr"/>
          </w:tcPr>
          <w:p w:rsidR="00F04C61" w:rsidRPr="00560EA0" w:rsidRDefault="00F04C61" w:rsidP="00EF1906">
            <w:pPr>
              <w:pStyle w:val="Style14"/>
              <w:widowControl/>
              <w:jc w:val="center"/>
            </w:pPr>
          </w:p>
        </w:tc>
        <w:tc>
          <w:tcPr>
            <w:tcW w:w="1072" w:type="pct"/>
            <w:vMerge/>
            <w:textDirection w:val="btLr"/>
          </w:tcPr>
          <w:p w:rsidR="00F04C61" w:rsidRPr="00560EA0" w:rsidRDefault="00F04C61" w:rsidP="00EF1906">
            <w:pPr>
              <w:pStyle w:val="Style14"/>
              <w:widowControl/>
              <w:jc w:val="center"/>
            </w:pPr>
          </w:p>
        </w:tc>
        <w:tc>
          <w:tcPr>
            <w:tcW w:w="971" w:type="pct"/>
            <w:vMerge/>
            <w:textDirection w:val="btLr"/>
            <w:vAlign w:val="center"/>
          </w:tcPr>
          <w:p w:rsidR="00F04C61" w:rsidRPr="00560EA0" w:rsidRDefault="00F04C61" w:rsidP="00EF1906">
            <w:pPr>
              <w:pStyle w:val="Style14"/>
              <w:widowControl/>
              <w:jc w:val="center"/>
            </w:pPr>
          </w:p>
        </w:tc>
        <w:tc>
          <w:tcPr>
            <w:tcW w:w="369" w:type="pct"/>
            <w:vMerge/>
            <w:textDirection w:val="btLr"/>
          </w:tcPr>
          <w:p w:rsidR="00F04C61" w:rsidRPr="00560EA0" w:rsidRDefault="00F04C61" w:rsidP="00EF1906">
            <w:pPr>
              <w:pStyle w:val="Style14"/>
              <w:widowControl/>
              <w:jc w:val="center"/>
            </w:pPr>
          </w:p>
        </w:tc>
      </w:tr>
      <w:tr w:rsidR="00EF5CF3" w:rsidRPr="00B93553" w:rsidTr="001C7604">
        <w:trPr>
          <w:trHeight w:val="268"/>
        </w:trPr>
        <w:tc>
          <w:tcPr>
            <w:tcW w:w="1423" w:type="pct"/>
          </w:tcPr>
          <w:p w:rsidR="00EF5CF3" w:rsidRPr="006565E7" w:rsidRDefault="00EF5CF3" w:rsidP="00EF5CF3">
            <w:pPr>
              <w:pStyle w:val="Style14"/>
              <w:widowControl/>
              <w:tabs>
                <w:tab w:val="left" w:pos="435"/>
              </w:tabs>
              <w:ind w:firstLine="0"/>
            </w:pPr>
            <w:r w:rsidRPr="006565E7">
              <w:t xml:space="preserve">1. Раздел Основные понятия и информационная база </w:t>
            </w:r>
            <w:r>
              <w:t xml:space="preserve">основ </w:t>
            </w:r>
            <w:r w:rsidRPr="006565E7">
              <w:t>финансового менеджмента</w:t>
            </w:r>
          </w:p>
        </w:tc>
        <w:tc>
          <w:tcPr>
            <w:tcW w:w="183" w:type="pct"/>
          </w:tcPr>
          <w:p w:rsidR="00EF5CF3" w:rsidRPr="005B7F34" w:rsidRDefault="00EF5CF3" w:rsidP="00EF5CF3">
            <w:pPr>
              <w:pStyle w:val="Style14"/>
              <w:widowControl/>
              <w:ind w:firstLine="0"/>
              <w:jc w:val="center"/>
            </w:pPr>
            <w:r w:rsidRPr="005B7F34">
              <w:t>5</w:t>
            </w:r>
          </w:p>
        </w:tc>
        <w:tc>
          <w:tcPr>
            <w:tcW w:w="191" w:type="pct"/>
          </w:tcPr>
          <w:p w:rsidR="00EF5CF3" w:rsidRPr="005B7F34" w:rsidRDefault="00EF5CF3" w:rsidP="00EF5CF3">
            <w:pPr>
              <w:pStyle w:val="Style14"/>
              <w:widowControl/>
              <w:ind w:firstLine="0"/>
              <w:jc w:val="center"/>
            </w:pPr>
          </w:p>
        </w:tc>
        <w:tc>
          <w:tcPr>
            <w:tcW w:w="218" w:type="pct"/>
          </w:tcPr>
          <w:p w:rsidR="00EF5CF3" w:rsidRPr="005B7F34" w:rsidRDefault="00EF5CF3" w:rsidP="00EF5CF3">
            <w:pPr>
              <w:pStyle w:val="Style14"/>
              <w:widowControl/>
              <w:ind w:firstLine="0"/>
              <w:jc w:val="center"/>
            </w:pPr>
          </w:p>
        </w:tc>
        <w:tc>
          <w:tcPr>
            <w:tcW w:w="243" w:type="pct"/>
          </w:tcPr>
          <w:p w:rsidR="00EF5CF3" w:rsidRPr="005B7F34" w:rsidRDefault="00EF5CF3" w:rsidP="00EF5CF3">
            <w:pPr>
              <w:pStyle w:val="Style14"/>
              <w:widowControl/>
              <w:ind w:firstLine="0"/>
              <w:jc w:val="center"/>
            </w:pPr>
          </w:p>
        </w:tc>
        <w:tc>
          <w:tcPr>
            <w:tcW w:w="329" w:type="pct"/>
          </w:tcPr>
          <w:p w:rsidR="00EF5CF3" w:rsidRPr="005B7F34" w:rsidRDefault="00EF5CF3" w:rsidP="00EF5CF3">
            <w:pPr>
              <w:pStyle w:val="Style14"/>
              <w:widowControl/>
              <w:ind w:firstLine="0"/>
              <w:jc w:val="left"/>
            </w:pPr>
          </w:p>
        </w:tc>
        <w:tc>
          <w:tcPr>
            <w:tcW w:w="1072" w:type="pct"/>
          </w:tcPr>
          <w:p w:rsidR="00EF5CF3" w:rsidRPr="00560EA0" w:rsidRDefault="00EF5CF3" w:rsidP="00EF5CF3">
            <w:pPr>
              <w:pStyle w:val="Style14"/>
              <w:widowControl/>
              <w:ind w:firstLine="0"/>
              <w:jc w:val="left"/>
              <w:rPr>
                <w:color w:val="C00000"/>
              </w:rPr>
            </w:pPr>
          </w:p>
        </w:tc>
        <w:tc>
          <w:tcPr>
            <w:tcW w:w="971" w:type="pct"/>
          </w:tcPr>
          <w:p w:rsidR="00EF5CF3" w:rsidRPr="00560EA0" w:rsidRDefault="00EF5CF3" w:rsidP="00EF5CF3">
            <w:pPr>
              <w:pStyle w:val="Style14"/>
              <w:widowControl/>
              <w:ind w:firstLine="0"/>
              <w:jc w:val="left"/>
              <w:rPr>
                <w:color w:val="C00000"/>
              </w:rPr>
            </w:pPr>
          </w:p>
        </w:tc>
        <w:tc>
          <w:tcPr>
            <w:tcW w:w="369" w:type="pct"/>
          </w:tcPr>
          <w:p w:rsidR="00EF5CF3" w:rsidRPr="00560EA0" w:rsidRDefault="00EF5CF3" w:rsidP="00EF5CF3">
            <w:pPr>
              <w:pStyle w:val="Style14"/>
              <w:widowControl/>
              <w:ind w:firstLine="0"/>
              <w:jc w:val="left"/>
            </w:pPr>
          </w:p>
        </w:tc>
      </w:tr>
      <w:tr w:rsidR="00EF5CF3" w:rsidRPr="00B93553" w:rsidTr="001C7604">
        <w:trPr>
          <w:trHeight w:val="422"/>
        </w:trPr>
        <w:tc>
          <w:tcPr>
            <w:tcW w:w="1423" w:type="pct"/>
          </w:tcPr>
          <w:p w:rsidR="00EF5CF3" w:rsidRPr="006565E7" w:rsidRDefault="00EF5CF3" w:rsidP="00EF5CF3">
            <w:pPr>
              <w:pStyle w:val="Style14"/>
              <w:widowControl/>
              <w:ind w:firstLine="0"/>
            </w:pPr>
            <w:r w:rsidRPr="006565E7">
              <w:t xml:space="preserve">1.1. Тема Сущность, </w:t>
            </w:r>
            <w:r>
              <w:t>функции</w:t>
            </w:r>
            <w:r w:rsidRPr="006565E7">
              <w:t xml:space="preserve"> и задачи финансового менеджмента</w:t>
            </w:r>
          </w:p>
        </w:tc>
        <w:tc>
          <w:tcPr>
            <w:tcW w:w="183" w:type="pct"/>
          </w:tcPr>
          <w:p w:rsidR="00EF5CF3" w:rsidRPr="005B7F34" w:rsidRDefault="00EF5CF3" w:rsidP="00EF5CF3">
            <w:pPr>
              <w:pStyle w:val="Style14"/>
              <w:widowControl/>
              <w:ind w:firstLine="0"/>
              <w:jc w:val="center"/>
            </w:pPr>
            <w:r w:rsidRPr="005B7F34">
              <w:t>5</w:t>
            </w:r>
          </w:p>
        </w:tc>
        <w:tc>
          <w:tcPr>
            <w:tcW w:w="191" w:type="pct"/>
          </w:tcPr>
          <w:p w:rsidR="00EF5CF3" w:rsidRPr="005B7F34" w:rsidRDefault="00EF5CF3" w:rsidP="00EF5CF3">
            <w:pPr>
              <w:pStyle w:val="Style14"/>
              <w:widowControl/>
              <w:ind w:firstLine="0"/>
              <w:jc w:val="center"/>
            </w:pPr>
            <w:r w:rsidRPr="005B7F34">
              <w:t>0,5</w:t>
            </w:r>
          </w:p>
        </w:tc>
        <w:tc>
          <w:tcPr>
            <w:tcW w:w="218" w:type="pct"/>
          </w:tcPr>
          <w:p w:rsidR="00EF5CF3" w:rsidRPr="005B7F34" w:rsidRDefault="00EF5CF3" w:rsidP="00EF5CF3">
            <w:pPr>
              <w:pStyle w:val="Style14"/>
              <w:widowControl/>
              <w:ind w:firstLine="0"/>
              <w:jc w:val="center"/>
            </w:pPr>
          </w:p>
        </w:tc>
        <w:tc>
          <w:tcPr>
            <w:tcW w:w="243" w:type="pct"/>
          </w:tcPr>
          <w:p w:rsidR="00EF5CF3" w:rsidRPr="005B7F34" w:rsidRDefault="00EF5CF3" w:rsidP="00EF5CF3">
            <w:pPr>
              <w:pStyle w:val="Style14"/>
              <w:widowControl/>
              <w:ind w:firstLine="0"/>
              <w:jc w:val="center"/>
            </w:pPr>
          </w:p>
        </w:tc>
        <w:tc>
          <w:tcPr>
            <w:tcW w:w="329" w:type="pct"/>
          </w:tcPr>
          <w:p w:rsidR="00EF5CF3" w:rsidRPr="005B7F34" w:rsidRDefault="001C7604" w:rsidP="00EF5CF3">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2" w:type="pct"/>
          </w:tcPr>
          <w:p w:rsidR="00EF5CF3" w:rsidRPr="00560EA0" w:rsidRDefault="00EF5CF3" w:rsidP="00EF5CF3">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p>
        </w:tc>
        <w:tc>
          <w:tcPr>
            <w:tcW w:w="971" w:type="pct"/>
          </w:tcPr>
          <w:p w:rsidR="00EF5CF3" w:rsidRPr="00560EA0" w:rsidRDefault="00EF5CF3" w:rsidP="00EF5CF3">
            <w:pPr>
              <w:pStyle w:val="Style14"/>
              <w:widowControl/>
              <w:ind w:firstLine="0"/>
            </w:pPr>
            <w:r w:rsidRPr="00560EA0">
              <w:rPr>
                <w:lang w:eastAsia="en-US"/>
              </w:rPr>
              <w:t xml:space="preserve"> Собеседование, тестирование</w:t>
            </w:r>
          </w:p>
        </w:tc>
        <w:tc>
          <w:tcPr>
            <w:tcW w:w="369" w:type="pct"/>
          </w:tcPr>
          <w:p w:rsidR="00EF5CF3" w:rsidRPr="00560EA0" w:rsidRDefault="00EF5CF3" w:rsidP="00EF5CF3">
            <w:pPr>
              <w:pStyle w:val="Style14"/>
              <w:widowControl/>
              <w:ind w:firstLine="0"/>
              <w:jc w:val="left"/>
              <w:rPr>
                <w:rStyle w:val="FontStyle31"/>
                <w:rFonts w:ascii="Times New Roman" w:hAnsi="Times New Roman" w:cs="Times New Roman"/>
                <w:sz w:val="24"/>
                <w:szCs w:val="24"/>
              </w:rPr>
            </w:pPr>
            <w:r w:rsidRPr="00560EA0">
              <w:rPr>
                <w:i/>
                <w:lang w:eastAsia="en-US"/>
              </w:rPr>
              <w:t xml:space="preserve">ПК-5 – </w:t>
            </w:r>
            <w:proofErr w:type="spellStart"/>
            <w:r w:rsidRPr="00560EA0">
              <w:rPr>
                <w:i/>
                <w:lang w:eastAsia="en-US"/>
              </w:rPr>
              <w:t>зу</w:t>
            </w:r>
            <w:proofErr w:type="spellEnd"/>
          </w:p>
        </w:tc>
      </w:tr>
      <w:tr w:rsidR="00EF5CF3" w:rsidRPr="00B93553" w:rsidTr="001C7604">
        <w:trPr>
          <w:trHeight w:val="422"/>
        </w:trPr>
        <w:tc>
          <w:tcPr>
            <w:tcW w:w="1423" w:type="pct"/>
          </w:tcPr>
          <w:p w:rsidR="00EF5CF3" w:rsidRPr="006565E7" w:rsidRDefault="00EF5CF3" w:rsidP="00EF5CF3">
            <w:pPr>
              <w:pStyle w:val="Style14"/>
              <w:widowControl/>
              <w:ind w:firstLine="0"/>
            </w:pPr>
            <w:r w:rsidRPr="006565E7">
              <w:t xml:space="preserve">1.2. Тема </w:t>
            </w:r>
            <w:r>
              <w:t>Функции объекта и субъекта финансового менеджмента</w:t>
            </w:r>
          </w:p>
        </w:tc>
        <w:tc>
          <w:tcPr>
            <w:tcW w:w="183" w:type="pct"/>
          </w:tcPr>
          <w:p w:rsidR="00EF5CF3" w:rsidRPr="005B7F34" w:rsidRDefault="00EF5CF3" w:rsidP="00EF5CF3">
            <w:pPr>
              <w:pStyle w:val="Style14"/>
              <w:widowControl/>
              <w:ind w:firstLine="0"/>
              <w:jc w:val="center"/>
            </w:pPr>
            <w:r w:rsidRPr="005B7F34">
              <w:t>5</w:t>
            </w:r>
          </w:p>
        </w:tc>
        <w:tc>
          <w:tcPr>
            <w:tcW w:w="191" w:type="pct"/>
          </w:tcPr>
          <w:p w:rsidR="00EF5CF3" w:rsidRPr="005B7F34" w:rsidRDefault="00EF5CF3" w:rsidP="00EF5CF3">
            <w:pPr>
              <w:pStyle w:val="Style14"/>
              <w:widowControl/>
              <w:ind w:firstLine="0"/>
              <w:jc w:val="center"/>
            </w:pPr>
          </w:p>
        </w:tc>
        <w:tc>
          <w:tcPr>
            <w:tcW w:w="218" w:type="pct"/>
          </w:tcPr>
          <w:p w:rsidR="00EF5CF3" w:rsidRPr="005B7F34" w:rsidRDefault="00EF5CF3" w:rsidP="00EF5CF3">
            <w:pPr>
              <w:pStyle w:val="Style14"/>
              <w:widowControl/>
              <w:ind w:firstLine="0"/>
              <w:jc w:val="center"/>
            </w:pPr>
          </w:p>
        </w:tc>
        <w:tc>
          <w:tcPr>
            <w:tcW w:w="243" w:type="pct"/>
          </w:tcPr>
          <w:p w:rsidR="00EF5CF3" w:rsidRPr="005B7F34" w:rsidRDefault="00EF5CF3" w:rsidP="00EF5CF3">
            <w:pPr>
              <w:pStyle w:val="Style14"/>
              <w:widowControl/>
              <w:ind w:firstLine="0"/>
              <w:jc w:val="center"/>
            </w:pPr>
          </w:p>
        </w:tc>
        <w:tc>
          <w:tcPr>
            <w:tcW w:w="329" w:type="pct"/>
          </w:tcPr>
          <w:p w:rsidR="00EF5CF3" w:rsidRPr="005B7F34" w:rsidRDefault="001C7604" w:rsidP="00EF5CF3">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7</w:t>
            </w:r>
          </w:p>
        </w:tc>
        <w:tc>
          <w:tcPr>
            <w:tcW w:w="1072" w:type="pct"/>
          </w:tcPr>
          <w:p w:rsidR="00EF5CF3" w:rsidRPr="00560EA0" w:rsidRDefault="00EF5CF3" w:rsidP="00EF5CF3">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71" w:type="pct"/>
          </w:tcPr>
          <w:p w:rsidR="00EF5CF3" w:rsidRPr="00560EA0" w:rsidRDefault="00EF5CF3" w:rsidP="00EF5CF3">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369" w:type="pct"/>
          </w:tcPr>
          <w:p w:rsidR="00EF5CF3" w:rsidRPr="00560EA0" w:rsidRDefault="00EF5CF3" w:rsidP="00EF5CF3">
            <w:pPr>
              <w:pStyle w:val="Style14"/>
              <w:widowControl/>
              <w:ind w:firstLine="0"/>
              <w:jc w:val="left"/>
              <w:rPr>
                <w:i/>
                <w:lang w:eastAsia="en-US"/>
              </w:rPr>
            </w:pPr>
            <w:r w:rsidRPr="00560EA0">
              <w:rPr>
                <w:i/>
                <w:lang w:eastAsia="en-US"/>
              </w:rPr>
              <w:t xml:space="preserve">ОПК-4 – </w:t>
            </w:r>
            <w:proofErr w:type="spellStart"/>
            <w:r w:rsidRPr="00560EA0">
              <w:rPr>
                <w:i/>
                <w:lang w:eastAsia="en-US"/>
              </w:rPr>
              <w:t>зув</w:t>
            </w:r>
            <w:proofErr w:type="spellEnd"/>
          </w:p>
          <w:p w:rsidR="00EF5CF3" w:rsidRPr="00560EA0" w:rsidRDefault="00EF5CF3" w:rsidP="00EF5CF3">
            <w:pPr>
              <w:pStyle w:val="Style14"/>
              <w:widowControl/>
              <w:ind w:firstLine="0"/>
              <w:jc w:val="left"/>
              <w:rPr>
                <w:rStyle w:val="FontStyle31"/>
                <w:rFonts w:ascii="Times New Roman" w:hAnsi="Times New Roman" w:cs="Times New Roman"/>
                <w:sz w:val="24"/>
                <w:szCs w:val="24"/>
              </w:rPr>
            </w:pPr>
            <w:r w:rsidRPr="00560EA0">
              <w:rPr>
                <w:i/>
                <w:lang w:eastAsia="en-US"/>
              </w:rPr>
              <w:t>ПК-5 –</w:t>
            </w:r>
            <w:proofErr w:type="spellStart"/>
            <w:r w:rsidRPr="00560EA0">
              <w:rPr>
                <w:i/>
                <w:lang w:eastAsia="en-US"/>
              </w:rPr>
              <w:t>зув</w:t>
            </w:r>
            <w:proofErr w:type="spellEnd"/>
          </w:p>
        </w:tc>
      </w:tr>
      <w:tr w:rsidR="001C7604" w:rsidRPr="00B93553" w:rsidTr="001C7604">
        <w:trPr>
          <w:trHeight w:val="422"/>
        </w:trPr>
        <w:tc>
          <w:tcPr>
            <w:tcW w:w="1423" w:type="pct"/>
          </w:tcPr>
          <w:p w:rsidR="001C7604" w:rsidRPr="006565E7" w:rsidRDefault="001C7604" w:rsidP="00EF5CF3">
            <w:pPr>
              <w:pStyle w:val="Style14"/>
              <w:widowControl/>
              <w:ind w:firstLine="0"/>
            </w:pPr>
            <w:r w:rsidRPr="00D103CB">
              <w:rPr>
                <w:color w:val="000000"/>
              </w:rPr>
              <w:t>1.3 Тема Финансовые</w:t>
            </w:r>
            <w:r w:rsidRPr="00D103CB">
              <w:t xml:space="preserve"> </w:t>
            </w:r>
            <w:r w:rsidRPr="00D103CB">
              <w:rPr>
                <w:color w:val="000000"/>
              </w:rPr>
              <w:t>инструменты:</w:t>
            </w:r>
            <w:r w:rsidRPr="00D103CB">
              <w:t xml:space="preserve"> </w:t>
            </w:r>
            <w:r w:rsidRPr="00D103CB">
              <w:rPr>
                <w:color w:val="000000"/>
              </w:rPr>
              <w:t>понятие,</w:t>
            </w:r>
            <w:r w:rsidRPr="00D103CB">
              <w:t xml:space="preserve"> </w:t>
            </w:r>
            <w:r w:rsidRPr="00D103CB">
              <w:rPr>
                <w:color w:val="000000"/>
              </w:rPr>
              <w:t>особенности</w:t>
            </w:r>
            <w:r w:rsidRPr="00D103CB">
              <w:t xml:space="preserve"> </w:t>
            </w:r>
            <w:r w:rsidRPr="00D103CB">
              <w:rPr>
                <w:color w:val="000000"/>
              </w:rPr>
              <w:t>использования</w:t>
            </w:r>
          </w:p>
        </w:tc>
        <w:tc>
          <w:tcPr>
            <w:tcW w:w="183" w:type="pct"/>
          </w:tcPr>
          <w:p w:rsidR="001C7604" w:rsidRPr="005B7F34" w:rsidRDefault="001C7604" w:rsidP="00EF5CF3">
            <w:pPr>
              <w:pStyle w:val="Style14"/>
              <w:widowControl/>
              <w:ind w:firstLine="0"/>
              <w:jc w:val="center"/>
            </w:pPr>
            <w:r w:rsidRPr="005B7F34">
              <w:t>5</w:t>
            </w:r>
          </w:p>
        </w:tc>
        <w:tc>
          <w:tcPr>
            <w:tcW w:w="191" w:type="pct"/>
          </w:tcPr>
          <w:p w:rsidR="001C7604" w:rsidRPr="005B7F34" w:rsidRDefault="001C7604" w:rsidP="00EF5CF3">
            <w:pPr>
              <w:pStyle w:val="Style14"/>
              <w:widowControl/>
              <w:ind w:firstLine="0"/>
              <w:jc w:val="center"/>
            </w:pPr>
            <w:r w:rsidRPr="005B7F34">
              <w:t>0,5</w:t>
            </w:r>
          </w:p>
        </w:tc>
        <w:tc>
          <w:tcPr>
            <w:tcW w:w="218" w:type="pct"/>
          </w:tcPr>
          <w:p w:rsidR="001C7604" w:rsidRPr="005B7F34" w:rsidRDefault="001C7604" w:rsidP="00EF5CF3">
            <w:pPr>
              <w:pStyle w:val="Style14"/>
              <w:widowControl/>
              <w:ind w:firstLine="0"/>
              <w:jc w:val="center"/>
            </w:pPr>
          </w:p>
        </w:tc>
        <w:tc>
          <w:tcPr>
            <w:tcW w:w="243" w:type="pct"/>
          </w:tcPr>
          <w:p w:rsidR="001C7604" w:rsidRPr="005B7F34" w:rsidRDefault="001C7604" w:rsidP="00EF5CF3">
            <w:pPr>
              <w:pStyle w:val="Style14"/>
              <w:widowControl/>
              <w:ind w:firstLine="0"/>
              <w:jc w:val="center"/>
            </w:pPr>
          </w:p>
        </w:tc>
        <w:tc>
          <w:tcPr>
            <w:tcW w:w="329" w:type="pct"/>
          </w:tcPr>
          <w:p w:rsidR="001C7604" w:rsidRDefault="001C7604" w:rsidP="00EF5CF3">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72" w:type="pct"/>
          </w:tcPr>
          <w:p w:rsidR="001C7604" w:rsidRPr="00560EA0" w:rsidRDefault="001C7604" w:rsidP="00EF1906">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71" w:type="pct"/>
          </w:tcPr>
          <w:p w:rsidR="001C7604" w:rsidRPr="00560EA0" w:rsidRDefault="001C7604" w:rsidP="00EF1906">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369" w:type="pct"/>
          </w:tcPr>
          <w:p w:rsidR="001C7604" w:rsidRPr="00560EA0" w:rsidRDefault="001C7604" w:rsidP="00EF1906">
            <w:pPr>
              <w:pStyle w:val="Style14"/>
              <w:widowControl/>
              <w:ind w:firstLine="0"/>
              <w:jc w:val="left"/>
              <w:rPr>
                <w:i/>
                <w:lang w:eastAsia="en-US"/>
              </w:rPr>
            </w:pPr>
            <w:r w:rsidRPr="00560EA0">
              <w:rPr>
                <w:i/>
                <w:lang w:eastAsia="en-US"/>
              </w:rPr>
              <w:t xml:space="preserve">ОПК-4 – </w:t>
            </w:r>
            <w:proofErr w:type="spellStart"/>
            <w:r w:rsidRPr="00560EA0">
              <w:rPr>
                <w:i/>
                <w:lang w:eastAsia="en-US"/>
              </w:rPr>
              <w:t>зув</w:t>
            </w:r>
            <w:proofErr w:type="spellEnd"/>
          </w:p>
          <w:p w:rsidR="001C7604" w:rsidRPr="00560EA0" w:rsidRDefault="001C7604" w:rsidP="00EF1906">
            <w:pPr>
              <w:pStyle w:val="Style14"/>
              <w:widowControl/>
              <w:ind w:firstLine="0"/>
              <w:jc w:val="left"/>
              <w:rPr>
                <w:rStyle w:val="FontStyle31"/>
                <w:rFonts w:ascii="Times New Roman" w:hAnsi="Times New Roman" w:cs="Times New Roman"/>
                <w:sz w:val="24"/>
                <w:szCs w:val="24"/>
              </w:rPr>
            </w:pPr>
            <w:r w:rsidRPr="00560EA0">
              <w:rPr>
                <w:i/>
                <w:lang w:eastAsia="en-US"/>
              </w:rPr>
              <w:t>ПК-5 –</w:t>
            </w:r>
            <w:proofErr w:type="spellStart"/>
            <w:r w:rsidRPr="00560EA0">
              <w:rPr>
                <w:i/>
                <w:lang w:eastAsia="en-US"/>
              </w:rPr>
              <w:t>зув</w:t>
            </w:r>
            <w:proofErr w:type="spellEnd"/>
          </w:p>
        </w:tc>
      </w:tr>
      <w:tr w:rsidR="001C7604" w:rsidRPr="00B93553" w:rsidTr="001C7604">
        <w:trPr>
          <w:trHeight w:val="422"/>
        </w:trPr>
        <w:tc>
          <w:tcPr>
            <w:tcW w:w="1423" w:type="pct"/>
          </w:tcPr>
          <w:p w:rsidR="001C7604" w:rsidRPr="006565E7" w:rsidRDefault="001C7604" w:rsidP="00EF5CF3">
            <w:pPr>
              <w:pStyle w:val="Style14"/>
              <w:widowControl/>
              <w:ind w:firstLine="0"/>
            </w:pPr>
            <w:r>
              <w:t>1.4</w:t>
            </w:r>
            <w:r w:rsidRPr="006565E7">
              <w:t xml:space="preserve"> Тема </w:t>
            </w:r>
            <w:r>
              <w:t>Концепции финансового менеджмента</w:t>
            </w:r>
          </w:p>
        </w:tc>
        <w:tc>
          <w:tcPr>
            <w:tcW w:w="183" w:type="pct"/>
          </w:tcPr>
          <w:p w:rsidR="001C7604" w:rsidRPr="005B7F34" w:rsidRDefault="001C7604" w:rsidP="00EF5CF3">
            <w:pPr>
              <w:pStyle w:val="Style14"/>
              <w:widowControl/>
              <w:ind w:firstLine="0"/>
              <w:jc w:val="center"/>
            </w:pPr>
            <w:r w:rsidRPr="005B7F34">
              <w:t>5</w:t>
            </w:r>
          </w:p>
        </w:tc>
        <w:tc>
          <w:tcPr>
            <w:tcW w:w="191" w:type="pct"/>
          </w:tcPr>
          <w:p w:rsidR="001C7604" w:rsidRPr="005B7F34" w:rsidRDefault="001C7604" w:rsidP="00EF5CF3">
            <w:pPr>
              <w:pStyle w:val="Style14"/>
              <w:widowControl/>
              <w:ind w:firstLine="0"/>
              <w:jc w:val="center"/>
            </w:pPr>
            <w:r>
              <w:t>0,5</w:t>
            </w:r>
          </w:p>
        </w:tc>
        <w:tc>
          <w:tcPr>
            <w:tcW w:w="218" w:type="pct"/>
          </w:tcPr>
          <w:p w:rsidR="001C7604" w:rsidRPr="005B7F34" w:rsidRDefault="001C7604" w:rsidP="00EF5CF3">
            <w:pPr>
              <w:pStyle w:val="Style14"/>
              <w:widowControl/>
              <w:ind w:firstLine="0"/>
              <w:jc w:val="center"/>
            </w:pPr>
          </w:p>
        </w:tc>
        <w:tc>
          <w:tcPr>
            <w:tcW w:w="243" w:type="pct"/>
          </w:tcPr>
          <w:p w:rsidR="001C7604" w:rsidRPr="005B7F34" w:rsidRDefault="001C7604" w:rsidP="00EF5CF3">
            <w:pPr>
              <w:pStyle w:val="Style14"/>
              <w:widowControl/>
              <w:ind w:firstLine="0"/>
              <w:jc w:val="center"/>
            </w:pPr>
            <w:r>
              <w:t>1/0,5И</w:t>
            </w:r>
          </w:p>
        </w:tc>
        <w:tc>
          <w:tcPr>
            <w:tcW w:w="329" w:type="pct"/>
          </w:tcPr>
          <w:p w:rsidR="001C7604" w:rsidRPr="005B7F34" w:rsidRDefault="001C7604" w:rsidP="00EF5CF3">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2" w:type="pct"/>
          </w:tcPr>
          <w:p w:rsidR="001C7604" w:rsidRPr="00560EA0" w:rsidRDefault="001C7604" w:rsidP="00EF5CF3">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w:t>
            </w:r>
            <w:r w:rsidRPr="00560EA0">
              <w:rPr>
                <w:rStyle w:val="FontStyle31"/>
                <w:rFonts w:ascii="Times New Roman" w:hAnsi="Times New Roman" w:cs="Times New Roman"/>
                <w:sz w:val="24"/>
                <w:szCs w:val="24"/>
                <w:lang w:eastAsia="en-US"/>
              </w:rPr>
              <w:lastRenderedPageBreak/>
              <w:t xml:space="preserve">литературы. </w:t>
            </w:r>
            <w:r w:rsidRPr="00560EA0">
              <w:rPr>
                <w:lang w:eastAsia="en-US"/>
              </w:rPr>
              <w:t>Выполнение расчетно-аналитических заданий</w:t>
            </w:r>
          </w:p>
        </w:tc>
        <w:tc>
          <w:tcPr>
            <w:tcW w:w="971" w:type="pct"/>
          </w:tcPr>
          <w:p w:rsidR="001C7604" w:rsidRPr="00560EA0" w:rsidRDefault="001C7604" w:rsidP="00EF5CF3">
            <w:pPr>
              <w:pStyle w:val="Style14"/>
              <w:widowControl/>
              <w:ind w:firstLine="0"/>
            </w:pPr>
            <w:r w:rsidRPr="00560EA0">
              <w:rPr>
                <w:lang w:eastAsia="en-US"/>
              </w:rPr>
              <w:lastRenderedPageBreak/>
              <w:t xml:space="preserve"> Собеседование, тестирование, проверка </w:t>
            </w:r>
            <w:r w:rsidRPr="00560EA0">
              <w:rPr>
                <w:lang w:eastAsia="en-US"/>
              </w:rPr>
              <w:lastRenderedPageBreak/>
              <w:t>расчетно-аналитических заданий</w:t>
            </w:r>
          </w:p>
        </w:tc>
        <w:tc>
          <w:tcPr>
            <w:tcW w:w="369" w:type="pct"/>
          </w:tcPr>
          <w:p w:rsidR="001C7604" w:rsidRPr="00560EA0" w:rsidRDefault="001C7604" w:rsidP="00EF5CF3">
            <w:pPr>
              <w:pStyle w:val="Style14"/>
              <w:widowControl/>
              <w:ind w:firstLine="0"/>
              <w:jc w:val="left"/>
              <w:rPr>
                <w:i/>
                <w:lang w:eastAsia="en-US"/>
              </w:rPr>
            </w:pPr>
            <w:r w:rsidRPr="00560EA0">
              <w:rPr>
                <w:i/>
                <w:lang w:eastAsia="en-US"/>
              </w:rPr>
              <w:lastRenderedPageBreak/>
              <w:t xml:space="preserve">ОПК-4 – </w:t>
            </w:r>
            <w:proofErr w:type="spellStart"/>
            <w:r w:rsidRPr="00560EA0">
              <w:rPr>
                <w:i/>
                <w:lang w:eastAsia="en-US"/>
              </w:rPr>
              <w:t>зув</w:t>
            </w:r>
            <w:proofErr w:type="spellEnd"/>
          </w:p>
          <w:p w:rsidR="001C7604" w:rsidRPr="00560EA0" w:rsidRDefault="001C7604" w:rsidP="00EF5CF3">
            <w:pPr>
              <w:pStyle w:val="Style14"/>
              <w:widowControl/>
              <w:ind w:firstLine="0"/>
              <w:jc w:val="left"/>
              <w:rPr>
                <w:rStyle w:val="FontStyle31"/>
                <w:rFonts w:ascii="Times New Roman" w:hAnsi="Times New Roman" w:cs="Times New Roman"/>
                <w:sz w:val="24"/>
                <w:szCs w:val="24"/>
              </w:rPr>
            </w:pPr>
            <w:r w:rsidRPr="00560EA0">
              <w:rPr>
                <w:i/>
                <w:lang w:eastAsia="en-US"/>
              </w:rPr>
              <w:lastRenderedPageBreak/>
              <w:t>ПК-5 –</w:t>
            </w:r>
            <w:proofErr w:type="spellStart"/>
            <w:r w:rsidRPr="00560EA0">
              <w:rPr>
                <w:i/>
                <w:lang w:eastAsia="en-US"/>
              </w:rPr>
              <w:t>зув</w:t>
            </w:r>
            <w:proofErr w:type="spellEnd"/>
          </w:p>
        </w:tc>
      </w:tr>
      <w:tr w:rsidR="001C7604" w:rsidRPr="00B93553" w:rsidTr="001C7604">
        <w:trPr>
          <w:trHeight w:val="422"/>
        </w:trPr>
        <w:tc>
          <w:tcPr>
            <w:tcW w:w="1423" w:type="pct"/>
          </w:tcPr>
          <w:p w:rsidR="001C7604" w:rsidRPr="006565E7" w:rsidRDefault="001C7604" w:rsidP="00EF5CF3">
            <w:pPr>
              <w:pStyle w:val="Style14"/>
              <w:widowControl/>
              <w:ind w:firstLine="0"/>
            </w:pPr>
            <w:r>
              <w:lastRenderedPageBreak/>
              <w:t>1.5 Тема Финансовая отчетность в системе финансового менеджмента</w:t>
            </w:r>
          </w:p>
        </w:tc>
        <w:tc>
          <w:tcPr>
            <w:tcW w:w="183" w:type="pct"/>
          </w:tcPr>
          <w:p w:rsidR="001C7604" w:rsidRPr="005B7F34" w:rsidRDefault="001C7604" w:rsidP="00EF5CF3">
            <w:pPr>
              <w:pStyle w:val="Style14"/>
              <w:widowControl/>
              <w:ind w:firstLine="0"/>
              <w:jc w:val="center"/>
            </w:pPr>
            <w:r>
              <w:t>5</w:t>
            </w:r>
          </w:p>
        </w:tc>
        <w:tc>
          <w:tcPr>
            <w:tcW w:w="191" w:type="pct"/>
          </w:tcPr>
          <w:p w:rsidR="001C7604" w:rsidRPr="005B7F34" w:rsidRDefault="001C7604" w:rsidP="00EF5CF3">
            <w:pPr>
              <w:pStyle w:val="Style14"/>
              <w:widowControl/>
              <w:ind w:firstLine="0"/>
              <w:jc w:val="center"/>
            </w:pPr>
            <w:r>
              <w:t>0,5</w:t>
            </w:r>
          </w:p>
        </w:tc>
        <w:tc>
          <w:tcPr>
            <w:tcW w:w="218" w:type="pct"/>
          </w:tcPr>
          <w:p w:rsidR="001C7604" w:rsidRPr="005B7F34" w:rsidRDefault="001C7604" w:rsidP="00EF5CF3">
            <w:pPr>
              <w:pStyle w:val="Style14"/>
              <w:widowControl/>
              <w:ind w:firstLine="0"/>
              <w:jc w:val="center"/>
            </w:pPr>
          </w:p>
        </w:tc>
        <w:tc>
          <w:tcPr>
            <w:tcW w:w="243" w:type="pct"/>
          </w:tcPr>
          <w:p w:rsidR="001C7604" w:rsidRPr="005B7F34" w:rsidRDefault="001C7604" w:rsidP="00EF5CF3">
            <w:pPr>
              <w:pStyle w:val="Style14"/>
              <w:widowControl/>
              <w:ind w:firstLine="0"/>
              <w:jc w:val="center"/>
            </w:pPr>
            <w:r>
              <w:t>1/0,5И</w:t>
            </w:r>
          </w:p>
        </w:tc>
        <w:tc>
          <w:tcPr>
            <w:tcW w:w="329" w:type="pct"/>
          </w:tcPr>
          <w:p w:rsidR="001C7604" w:rsidRPr="005B7F34" w:rsidRDefault="001C7604" w:rsidP="00EF5CF3">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15</w:t>
            </w:r>
          </w:p>
        </w:tc>
        <w:tc>
          <w:tcPr>
            <w:tcW w:w="1072" w:type="pct"/>
          </w:tcPr>
          <w:p w:rsidR="001C7604" w:rsidRPr="00560EA0" w:rsidRDefault="001C7604" w:rsidP="00EF5CF3">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71" w:type="pct"/>
          </w:tcPr>
          <w:p w:rsidR="001C7604" w:rsidRPr="00560EA0" w:rsidRDefault="001C7604" w:rsidP="00EF5CF3">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369" w:type="pct"/>
          </w:tcPr>
          <w:p w:rsidR="001C7604" w:rsidRPr="00560EA0" w:rsidRDefault="001C7604" w:rsidP="00EF5CF3">
            <w:pPr>
              <w:pStyle w:val="Style14"/>
              <w:widowControl/>
              <w:ind w:firstLine="0"/>
              <w:jc w:val="left"/>
              <w:rPr>
                <w:i/>
                <w:lang w:eastAsia="en-US"/>
              </w:rPr>
            </w:pPr>
            <w:r w:rsidRPr="00560EA0">
              <w:rPr>
                <w:i/>
                <w:lang w:eastAsia="en-US"/>
              </w:rPr>
              <w:t xml:space="preserve">ОПК-4 – </w:t>
            </w:r>
            <w:proofErr w:type="spellStart"/>
            <w:r w:rsidRPr="00560EA0">
              <w:rPr>
                <w:i/>
                <w:lang w:eastAsia="en-US"/>
              </w:rPr>
              <w:t>зув</w:t>
            </w:r>
            <w:proofErr w:type="spellEnd"/>
          </w:p>
          <w:p w:rsidR="001C7604" w:rsidRPr="00560EA0" w:rsidRDefault="001C7604" w:rsidP="00EF5CF3">
            <w:pPr>
              <w:pStyle w:val="Style14"/>
              <w:widowControl/>
              <w:ind w:firstLine="0"/>
              <w:jc w:val="left"/>
              <w:rPr>
                <w:rStyle w:val="FontStyle31"/>
                <w:rFonts w:ascii="Times New Roman" w:hAnsi="Times New Roman" w:cs="Times New Roman"/>
                <w:sz w:val="24"/>
                <w:szCs w:val="24"/>
              </w:rPr>
            </w:pPr>
            <w:r w:rsidRPr="00560EA0">
              <w:rPr>
                <w:i/>
                <w:lang w:eastAsia="en-US"/>
              </w:rPr>
              <w:t>ПК-5 –</w:t>
            </w:r>
            <w:proofErr w:type="spellStart"/>
            <w:r w:rsidRPr="00560EA0">
              <w:rPr>
                <w:i/>
                <w:lang w:eastAsia="en-US"/>
              </w:rPr>
              <w:t>зув</w:t>
            </w:r>
            <w:proofErr w:type="spellEnd"/>
          </w:p>
        </w:tc>
      </w:tr>
      <w:tr w:rsidR="00EF1906" w:rsidRPr="00B93553" w:rsidTr="001C7604">
        <w:trPr>
          <w:trHeight w:val="422"/>
        </w:trPr>
        <w:tc>
          <w:tcPr>
            <w:tcW w:w="1423" w:type="pct"/>
          </w:tcPr>
          <w:p w:rsidR="00EF1906" w:rsidRDefault="00EF1906" w:rsidP="00EF5CF3">
            <w:pPr>
              <w:pStyle w:val="Style14"/>
              <w:widowControl/>
              <w:ind w:firstLine="0"/>
            </w:pPr>
            <w:r>
              <w:t>1.6</w:t>
            </w:r>
            <w:r>
              <w:rPr>
                <w:color w:val="000000"/>
                <w:sz w:val="19"/>
                <w:szCs w:val="19"/>
              </w:rPr>
              <w:t>1</w:t>
            </w:r>
            <w:r w:rsidRPr="00D103CB">
              <w:rPr>
                <w:color w:val="000000"/>
              </w:rPr>
              <w:t>.6 Тема Финансовый</w:t>
            </w:r>
            <w:r w:rsidRPr="00D103CB">
              <w:t xml:space="preserve"> </w:t>
            </w:r>
            <w:r w:rsidRPr="00D103CB">
              <w:rPr>
                <w:color w:val="000000"/>
              </w:rPr>
              <w:t>контроль:</w:t>
            </w:r>
            <w:r w:rsidRPr="00D103CB">
              <w:t xml:space="preserve"> </w:t>
            </w:r>
            <w:r w:rsidRPr="00D103CB">
              <w:rPr>
                <w:color w:val="000000"/>
              </w:rPr>
              <w:t>функции,</w:t>
            </w:r>
            <w:r w:rsidRPr="00D103CB">
              <w:t xml:space="preserve"> </w:t>
            </w:r>
            <w:r w:rsidRPr="00D103CB">
              <w:rPr>
                <w:color w:val="000000"/>
              </w:rPr>
              <w:t>принципы,</w:t>
            </w:r>
            <w:r w:rsidRPr="00D103CB">
              <w:t xml:space="preserve"> </w:t>
            </w:r>
            <w:r w:rsidRPr="00D103CB">
              <w:rPr>
                <w:color w:val="000000"/>
              </w:rPr>
              <w:t>виды</w:t>
            </w:r>
          </w:p>
        </w:tc>
        <w:tc>
          <w:tcPr>
            <w:tcW w:w="183" w:type="pct"/>
          </w:tcPr>
          <w:p w:rsidR="00EF1906" w:rsidRDefault="00EF1906" w:rsidP="00EF5CF3">
            <w:pPr>
              <w:pStyle w:val="Style14"/>
              <w:widowControl/>
              <w:ind w:firstLine="0"/>
              <w:jc w:val="center"/>
            </w:pPr>
            <w:r>
              <w:t>5</w:t>
            </w:r>
          </w:p>
        </w:tc>
        <w:tc>
          <w:tcPr>
            <w:tcW w:w="191" w:type="pct"/>
          </w:tcPr>
          <w:p w:rsidR="00EF1906" w:rsidRPr="005B7F34" w:rsidRDefault="00EF1906" w:rsidP="00EF5CF3">
            <w:pPr>
              <w:pStyle w:val="Style14"/>
              <w:widowControl/>
              <w:ind w:firstLine="0"/>
              <w:jc w:val="center"/>
            </w:pPr>
          </w:p>
        </w:tc>
        <w:tc>
          <w:tcPr>
            <w:tcW w:w="218" w:type="pct"/>
          </w:tcPr>
          <w:p w:rsidR="00EF1906" w:rsidRPr="005B7F34" w:rsidRDefault="00EF1906" w:rsidP="00EF5CF3">
            <w:pPr>
              <w:pStyle w:val="Style14"/>
              <w:widowControl/>
              <w:ind w:firstLine="0"/>
              <w:jc w:val="center"/>
            </w:pPr>
          </w:p>
        </w:tc>
        <w:tc>
          <w:tcPr>
            <w:tcW w:w="243" w:type="pct"/>
          </w:tcPr>
          <w:p w:rsidR="00EF1906" w:rsidRDefault="00EF1906" w:rsidP="00EF5CF3">
            <w:pPr>
              <w:pStyle w:val="Style14"/>
              <w:widowControl/>
              <w:ind w:firstLine="0"/>
              <w:jc w:val="center"/>
            </w:pPr>
          </w:p>
        </w:tc>
        <w:tc>
          <w:tcPr>
            <w:tcW w:w="329" w:type="pct"/>
          </w:tcPr>
          <w:p w:rsidR="00EF1906" w:rsidRDefault="00EF1906" w:rsidP="00EF5CF3">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10</w:t>
            </w:r>
          </w:p>
        </w:tc>
        <w:tc>
          <w:tcPr>
            <w:tcW w:w="1072" w:type="pct"/>
          </w:tcPr>
          <w:p w:rsidR="00EF1906" w:rsidRPr="00560EA0" w:rsidRDefault="00EF1906" w:rsidP="00EF1906">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71" w:type="pct"/>
          </w:tcPr>
          <w:p w:rsidR="00EF1906" w:rsidRPr="00560EA0" w:rsidRDefault="00EF1906" w:rsidP="00EF1906">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369" w:type="pct"/>
          </w:tcPr>
          <w:p w:rsidR="00EF1906" w:rsidRPr="00560EA0" w:rsidRDefault="00EF1906" w:rsidP="00EF1906">
            <w:pPr>
              <w:pStyle w:val="Style14"/>
              <w:widowControl/>
              <w:ind w:firstLine="0"/>
              <w:jc w:val="left"/>
              <w:rPr>
                <w:i/>
                <w:lang w:eastAsia="en-US"/>
              </w:rPr>
            </w:pPr>
            <w:r w:rsidRPr="00560EA0">
              <w:rPr>
                <w:i/>
                <w:lang w:eastAsia="en-US"/>
              </w:rPr>
              <w:t xml:space="preserve">ОПК-4 – </w:t>
            </w:r>
            <w:proofErr w:type="spellStart"/>
            <w:r w:rsidRPr="00560EA0">
              <w:rPr>
                <w:i/>
                <w:lang w:eastAsia="en-US"/>
              </w:rPr>
              <w:t>зув</w:t>
            </w:r>
            <w:proofErr w:type="spellEnd"/>
          </w:p>
          <w:p w:rsidR="00EF1906" w:rsidRPr="00560EA0" w:rsidRDefault="00EF1906" w:rsidP="00EF1906">
            <w:pPr>
              <w:pStyle w:val="Style14"/>
              <w:widowControl/>
              <w:ind w:firstLine="0"/>
              <w:jc w:val="left"/>
              <w:rPr>
                <w:rStyle w:val="FontStyle31"/>
                <w:rFonts w:ascii="Times New Roman" w:hAnsi="Times New Roman" w:cs="Times New Roman"/>
                <w:sz w:val="24"/>
                <w:szCs w:val="24"/>
              </w:rPr>
            </w:pPr>
            <w:r w:rsidRPr="00560EA0">
              <w:rPr>
                <w:i/>
                <w:lang w:eastAsia="en-US"/>
              </w:rPr>
              <w:t>ПК-5 –</w:t>
            </w:r>
            <w:proofErr w:type="spellStart"/>
            <w:r w:rsidRPr="00560EA0">
              <w:rPr>
                <w:i/>
                <w:lang w:eastAsia="en-US"/>
              </w:rPr>
              <w:t>зув</w:t>
            </w:r>
            <w:proofErr w:type="spellEnd"/>
          </w:p>
        </w:tc>
      </w:tr>
      <w:tr w:rsidR="00EF1906" w:rsidRPr="00B93553" w:rsidTr="001C7604">
        <w:trPr>
          <w:trHeight w:val="499"/>
        </w:trPr>
        <w:tc>
          <w:tcPr>
            <w:tcW w:w="1423" w:type="pct"/>
          </w:tcPr>
          <w:p w:rsidR="00EF1906" w:rsidRPr="00C350F6" w:rsidRDefault="00EF1906" w:rsidP="00EF5CF3">
            <w:pPr>
              <w:pStyle w:val="Style14"/>
              <w:widowControl/>
              <w:ind w:firstLine="0"/>
            </w:pPr>
            <w:r w:rsidRPr="00C350F6">
              <w:t>Итого по разделу</w:t>
            </w:r>
          </w:p>
        </w:tc>
        <w:tc>
          <w:tcPr>
            <w:tcW w:w="183" w:type="pct"/>
          </w:tcPr>
          <w:p w:rsidR="00EF1906" w:rsidRPr="005B7F34" w:rsidRDefault="00EF1906" w:rsidP="00EF5CF3">
            <w:pPr>
              <w:pStyle w:val="Style14"/>
              <w:widowControl/>
              <w:ind w:firstLine="0"/>
              <w:jc w:val="center"/>
            </w:pPr>
          </w:p>
        </w:tc>
        <w:tc>
          <w:tcPr>
            <w:tcW w:w="191" w:type="pct"/>
          </w:tcPr>
          <w:p w:rsidR="00EF1906" w:rsidRPr="005B7F34" w:rsidRDefault="00EF1906" w:rsidP="00EF5CF3">
            <w:pPr>
              <w:pStyle w:val="Style14"/>
              <w:widowControl/>
              <w:ind w:firstLine="0"/>
              <w:jc w:val="center"/>
            </w:pPr>
            <w:r w:rsidRPr="005B7F34">
              <w:t>2</w:t>
            </w:r>
          </w:p>
        </w:tc>
        <w:tc>
          <w:tcPr>
            <w:tcW w:w="218" w:type="pct"/>
          </w:tcPr>
          <w:p w:rsidR="00EF1906" w:rsidRPr="005B7F34" w:rsidRDefault="00EF1906" w:rsidP="00EF5CF3">
            <w:pPr>
              <w:pStyle w:val="Style14"/>
              <w:widowControl/>
              <w:ind w:firstLine="0"/>
              <w:jc w:val="center"/>
            </w:pPr>
          </w:p>
        </w:tc>
        <w:tc>
          <w:tcPr>
            <w:tcW w:w="243" w:type="pct"/>
          </w:tcPr>
          <w:p w:rsidR="00EF1906" w:rsidRPr="005B7F34" w:rsidRDefault="00EF1906" w:rsidP="00EF5CF3">
            <w:pPr>
              <w:pStyle w:val="Style14"/>
              <w:widowControl/>
              <w:ind w:firstLine="0"/>
              <w:jc w:val="center"/>
            </w:pPr>
            <w:r w:rsidRPr="005B7F34">
              <w:t>2/1</w:t>
            </w:r>
            <w:r>
              <w:t>И</w:t>
            </w:r>
          </w:p>
        </w:tc>
        <w:tc>
          <w:tcPr>
            <w:tcW w:w="329" w:type="pct"/>
          </w:tcPr>
          <w:p w:rsidR="00EF1906" w:rsidRPr="005B7F34" w:rsidRDefault="00EF1906" w:rsidP="00EF5CF3">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60</w:t>
            </w:r>
          </w:p>
        </w:tc>
        <w:tc>
          <w:tcPr>
            <w:tcW w:w="1072" w:type="pct"/>
          </w:tcPr>
          <w:p w:rsidR="00EF1906" w:rsidRPr="00560EA0" w:rsidRDefault="00EF1906" w:rsidP="00EF5CF3">
            <w:pPr>
              <w:pStyle w:val="Style14"/>
              <w:widowControl/>
              <w:ind w:firstLine="0"/>
              <w:jc w:val="left"/>
              <w:rPr>
                <w:rStyle w:val="FontStyle31"/>
                <w:rFonts w:ascii="Times New Roman" w:hAnsi="Times New Roman" w:cs="Times New Roman"/>
                <w:sz w:val="24"/>
                <w:szCs w:val="24"/>
                <w:lang w:eastAsia="en-US"/>
              </w:rPr>
            </w:pPr>
          </w:p>
        </w:tc>
        <w:tc>
          <w:tcPr>
            <w:tcW w:w="971" w:type="pct"/>
          </w:tcPr>
          <w:p w:rsidR="00EF1906" w:rsidRPr="00560EA0" w:rsidRDefault="00EF1906" w:rsidP="00EF5CF3">
            <w:pPr>
              <w:pStyle w:val="Style14"/>
              <w:widowControl/>
              <w:ind w:firstLine="0"/>
              <w:jc w:val="left"/>
            </w:pPr>
            <w:r w:rsidRPr="00560EA0">
              <w:rPr>
                <w:lang w:eastAsia="en-US"/>
              </w:rPr>
              <w:t>Собеседование, тестирование, проверка расчетно-аналитических заданий</w:t>
            </w:r>
          </w:p>
        </w:tc>
        <w:tc>
          <w:tcPr>
            <w:tcW w:w="369" w:type="pct"/>
          </w:tcPr>
          <w:p w:rsidR="00EF1906" w:rsidRPr="00560EA0" w:rsidRDefault="00EF1906" w:rsidP="00EF5CF3">
            <w:pPr>
              <w:pStyle w:val="Style14"/>
              <w:widowControl/>
              <w:ind w:firstLine="0"/>
              <w:jc w:val="left"/>
              <w:rPr>
                <w:lang w:eastAsia="en-US"/>
              </w:rPr>
            </w:pPr>
          </w:p>
        </w:tc>
      </w:tr>
      <w:tr w:rsidR="00EF1906" w:rsidRPr="00B93553" w:rsidTr="001C7604">
        <w:trPr>
          <w:trHeight w:val="70"/>
        </w:trPr>
        <w:tc>
          <w:tcPr>
            <w:tcW w:w="1423" w:type="pct"/>
          </w:tcPr>
          <w:p w:rsidR="00EF1906" w:rsidRPr="006565E7" w:rsidRDefault="00EF1906" w:rsidP="00EF5CF3">
            <w:pPr>
              <w:pStyle w:val="Style14"/>
              <w:widowControl/>
              <w:ind w:firstLine="0"/>
            </w:pPr>
            <w:r w:rsidRPr="006565E7">
              <w:t xml:space="preserve">2. Раздел </w:t>
            </w:r>
            <w:r>
              <w:t>Цели и задачи управления капиталом организации</w:t>
            </w:r>
          </w:p>
        </w:tc>
        <w:tc>
          <w:tcPr>
            <w:tcW w:w="183" w:type="pct"/>
          </w:tcPr>
          <w:p w:rsidR="00EF1906" w:rsidRPr="002C508C" w:rsidRDefault="00EF1906" w:rsidP="00EF5CF3">
            <w:pPr>
              <w:pStyle w:val="Style14"/>
              <w:widowControl/>
              <w:ind w:firstLine="0"/>
              <w:jc w:val="center"/>
              <w:rPr>
                <w:b/>
              </w:rPr>
            </w:pPr>
            <w:r w:rsidRPr="002C508C">
              <w:rPr>
                <w:b/>
              </w:rPr>
              <w:t>5</w:t>
            </w:r>
          </w:p>
        </w:tc>
        <w:tc>
          <w:tcPr>
            <w:tcW w:w="191" w:type="pct"/>
          </w:tcPr>
          <w:p w:rsidR="00EF1906" w:rsidRPr="002C508C" w:rsidRDefault="00EF1906" w:rsidP="00EF5CF3">
            <w:pPr>
              <w:pStyle w:val="Style14"/>
              <w:widowControl/>
              <w:ind w:firstLine="0"/>
              <w:jc w:val="center"/>
            </w:pPr>
          </w:p>
        </w:tc>
        <w:tc>
          <w:tcPr>
            <w:tcW w:w="218" w:type="pct"/>
          </w:tcPr>
          <w:p w:rsidR="00EF1906" w:rsidRPr="002C508C" w:rsidRDefault="00EF1906" w:rsidP="00EF5CF3">
            <w:pPr>
              <w:pStyle w:val="Style14"/>
              <w:widowControl/>
              <w:ind w:firstLine="0"/>
              <w:jc w:val="center"/>
            </w:pPr>
          </w:p>
        </w:tc>
        <w:tc>
          <w:tcPr>
            <w:tcW w:w="243" w:type="pct"/>
          </w:tcPr>
          <w:p w:rsidR="00EF1906" w:rsidRPr="002C508C" w:rsidRDefault="00EF1906" w:rsidP="00EF5CF3">
            <w:pPr>
              <w:pStyle w:val="Style14"/>
              <w:widowControl/>
              <w:ind w:firstLine="0"/>
              <w:jc w:val="center"/>
            </w:pPr>
          </w:p>
        </w:tc>
        <w:tc>
          <w:tcPr>
            <w:tcW w:w="329" w:type="pct"/>
          </w:tcPr>
          <w:p w:rsidR="00EF1906" w:rsidRPr="00560EA0" w:rsidRDefault="00EF1906" w:rsidP="00EF5CF3">
            <w:pPr>
              <w:pStyle w:val="Style14"/>
              <w:widowControl/>
              <w:ind w:firstLine="0"/>
              <w:jc w:val="left"/>
              <w:rPr>
                <w:color w:val="C00000"/>
              </w:rPr>
            </w:pPr>
          </w:p>
        </w:tc>
        <w:tc>
          <w:tcPr>
            <w:tcW w:w="1072" w:type="pct"/>
          </w:tcPr>
          <w:p w:rsidR="00EF1906" w:rsidRPr="00560EA0" w:rsidRDefault="00EF1906" w:rsidP="00EF5CF3">
            <w:pPr>
              <w:pStyle w:val="Style14"/>
              <w:widowControl/>
              <w:ind w:firstLine="0"/>
              <w:jc w:val="left"/>
              <w:rPr>
                <w:color w:val="C00000"/>
              </w:rPr>
            </w:pPr>
          </w:p>
        </w:tc>
        <w:tc>
          <w:tcPr>
            <w:tcW w:w="971" w:type="pct"/>
          </w:tcPr>
          <w:p w:rsidR="00EF1906" w:rsidRPr="00560EA0" w:rsidRDefault="00EF1906" w:rsidP="00EF5CF3">
            <w:pPr>
              <w:pStyle w:val="Style14"/>
              <w:widowControl/>
              <w:ind w:firstLine="0"/>
              <w:jc w:val="left"/>
              <w:rPr>
                <w:color w:val="C00000"/>
              </w:rPr>
            </w:pPr>
          </w:p>
        </w:tc>
        <w:tc>
          <w:tcPr>
            <w:tcW w:w="369" w:type="pct"/>
          </w:tcPr>
          <w:p w:rsidR="00EF1906" w:rsidRPr="00560EA0" w:rsidRDefault="00EF1906" w:rsidP="00EF5CF3">
            <w:pPr>
              <w:pStyle w:val="Style14"/>
              <w:widowControl/>
              <w:ind w:firstLine="0"/>
              <w:jc w:val="left"/>
            </w:pPr>
          </w:p>
        </w:tc>
      </w:tr>
      <w:tr w:rsidR="00EF1906" w:rsidRPr="00B93553" w:rsidTr="001C7604">
        <w:trPr>
          <w:trHeight w:val="499"/>
        </w:trPr>
        <w:tc>
          <w:tcPr>
            <w:tcW w:w="1423" w:type="pct"/>
          </w:tcPr>
          <w:p w:rsidR="00EF1906" w:rsidRPr="006565E7" w:rsidRDefault="00EF1906" w:rsidP="00EF5CF3">
            <w:pPr>
              <w:pStyle w:val="Style14"/>
              <w:widowControl/>
              <w:ind w:firstLine="0"/>
            </w:pPr>
            <w:r w:rsidRPr="006565E7">
              <w:t xml:space="preserve">2.1. Тема </w:t>
            </w:r>
            <w:r>
              <w:t>Концепция стоимости капитала</w:t>
            </w:r>
          </w:p>
        </w:tc>
        <w:tc>
          <w:tcPr>
            <w:tcW w:w="183" w:type="pct"/>
          </w:tcPr>
          <w:p w:rsidR="00EF1906" w:rsidRPr="002C508C" w:rsidRDefault="00EF1906" w:rsidP="00EF5CF3">
            <w:pPr>
              <w:pStyle w:val="Style14"/>
              <w:widowControl/>
              <w:ind w:firstLine="0"/>
              <w:jc w:val="center"/>
            </w:pPr>
            <w:r w:rsidRPr="002C508C">
              <w:t>5</w:t>
            </w:r>
          </w:p>
        </w:tc>
        <w:tc>
          <w:tcPr>
            <w:tcW w:w="191" w:type="pct"/>
          </w:tcPr>
          <w:p w:rsidR="00EF1906" w:rsidRPr="002C508C" w:rsidRDefault="00EF1906" w:rsidP="00EF5CF3">
            <w:pPr>
              <w:pStyle w:val="Style14"/>
              <w:widowControl/>
              <w:ind w:firstLine="0"/>
              <w:jc w:val="center"/>
            </w:pPr>
            <w:r w:rsidRPr="002C508C">
              <w:t>1</w:t>
            </w:r>
          </w:p>
        </w:tc>
        <w:tc>
          <w:tcPr>
            <w:tcW w:w="218" w:type="pct"/>
          </w:tcPr>
          <w:p w:rsidR="00EF1906" w:rsidRPr="002C508C" w:rsidRDefault="00EF1906" w:rsidP="00EF5CF3">
            <w:pPr>
              <w:pStyle w:val="Style14"/>
              <w:widowControl/>
              <w:ind w:firstLine="0"/>
              <w:jc w:val="center"/>
            </w:pPr>
          </w:p>
        </w:tc>
        <w:tc>
          <w:tcPr>
            <w:tcW w:w="243" w:type="pct"/>
          </w:tcPr>
          <w:p w:rsidR="00EF1906" w:rsidRPr="002C508C" w:rsidRDefault="00EF1906" w:rsidP="00EF5CF3">
            <w:pPr>
              <w:pStyle w:val="Style14"/>
              <w:widowControl/>
              <w:ind w:firstLine="0"/>
              <w:jc w:val="center"/>
            </w:pPr>
            <w:r w:rsidRPr="002C508C">
              <w:t>2/1</w:t>
            </w:r>
            <w:r>
              <w:t>И</w:t>
            </w:r>
          </w:p>
        </w:tc>
        <w:tc>
          <w:tcPr>
            <w:tcW w:w="329" w:type="pct"/>
          </w:tcPr>
          <w:p w:rsidR="00EF1906" w:rsidRPr="00560EA0" w:rsidRDefault="00EF1906" w:rsidP="00EF5CF3">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w:t>
            </w:r>
            <w:r w:rsidRPr="00560EA0">
              <w:rPr>
                <w:rStyle w:val="FontStyle31"/>
                <w:rFonts w:ascii="Times New Roman" w:hAnsi="Times New Roman" w:cs="Times New Roman"/>
                <w:sz w:val="24"/>
                <w:szCs w:val="24"/>
              </w:rPr>
              <w:t>0</w:t>
            </w:r>
          </w:p>
        </w:tc>
        <w:tc>
          <w:tcPr>
            <w:tcW w:w="1072" w:type="pct"/>
          </w:tcPr>
          <w:p w:rsidR="00EF1906" w:rsidRPr="00560EA0" w:rsidRDefault="00EF1906" w:rsidP="00EF5CF3">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71" w:type="pct"/>
          </w:tcPr>
          <w:p w:rsidR="00EF1906" w:rsidRPr="00560EA0" w:rsidRDefault="00EF1906" w:rsidP="00EF5CF3">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369" w:type="pct"/>
          </w:tcPr>
          <w:p w:rsidR="00EF1906" w:rsidRPr="00560EA0" w:rsidRDefault="00EF1906" w:rsidP="00EF5CF3">
            <w:pPr>
              <w:pStyle w:val="Style14"/>
              <w:widowControl/>
              <w:ind w:firstLine="0"/>
              <w:jc w:val="left"/>
              <w:rPr>
                <w:i/>
                <w:lang w:eastAsia="en-US"/>
              </w:rPr>
            </w:pPr>
            <w:r w:rsidRPr="00560EA0">
              <w:rPr>
                <w:i/>
                <w:lang w:eastAsia="en-US"/>
              </w:rPr>
              <w:t xml:space="preserve">ОПК-4 – </w:t>
            </w:r>
            <w:proofErr w:type="spellStart"/>
            <w:r w:rsidRPr="00560EA0">
              <w:rPr>
                <w:i/>
                <w:lang w:eastAsia="en-US"/>
              </w:rPr>
              <w:t>зув</w:t>
            </w:r>
            <w:proofErr w:type="spellEnd"/>
          </w:p>
          <w:p w:rsidR="00EF1906" w:rsidRPr="00560EA0" w:rsidRDefault="00EF1906" w:rsidP="00EF5CF3">
            <w:pPr>
              <w:ind w:firstLine="0"/>
              <w:rPr>
                <w:rStyle w:val="FontStyle31"/>
                <w:rFonts w:ascii="Times New Roman" w:hAnsi="Times New Roman" w:cs="Times New Roman"/>
                <w:sz w:val="24"/>
                <w:szCs w:val="24"/>
              </w:rPr>
            </w:pPr>
            <w:r w:rsidRPr="00560EA0">
              <w:rPr>
                <w:i/>
                <w:lang w:eastAsia="en-US"/>
              </w:rPr>
              <w:t>ПК-5 –</w:t>
            </w:r>
            <w:proofErr w:type="spellStart"/>
            <w:r w:rsidRPr="00560EA0">
              <w:rPr>
                <w:i/>
                <w:lang w:eastAsia="en-US"/>
              </w:rPr>
              <w:t>зув</w:t>
            </w:r>
            <w:proofErr w:type="spellEnd"/>
          </w:p>
        </w:tc>
      </w:tr>
      <w:tr w:rsidR="00EF1906" w:rsidRPr="00B93553" w:rsidTr="001C7604">
        <w:trPr>
          <w:trHeight w:val="499"/>
        </w:trPr>
        <w:tc>
          <w:tcPr>
            <w:tcW w:w="1423" w:type="pct"/>
          </w:tcPr>
          <w:p w:rsidR="00EF1906" w:rsidRPr="00C350F6" w:rsidRDefault="00EF1906" w:rsidP="00EF5CF3">
            <w:pPr>
              <w:pStyle w:val="Style14"/>
              <w:widowControl/>
              <w:ind w:firstLine="0"/>
            </w:pPr>
            <w:r w:rsidRPr="00C350F6">
              <w:t>2.2. Тема</w:t>
            </w:r>
            <w:r w:rsidRPr="00C350F6">
              <w:rPr>
                <w:lang w:eastAsia="en-US"/>
              </w:rPr>
              <w:t xml:space="preserve"> </w:t>
            </w:r>
            <w:r>
              <w:t>Управление собственным  и заемным капиталом организации</w:t>
            </w:r>
          </w:p>
        </w:tc>
        <w:tc>
          <w:tcPr>
            <w:tcW w:w="183" w:type="pct"/>
          </w:tcPr>
          <w:p w:rsidR="00EF1906" w:rsidRPr="002C508C" w:rsidRDefault="00EF1906" w:rsidP="00EF5CF3">
            <w:pPr>
              <w:pStyle w:val="Style14"/>
              <w:widowControl/>
              <w:ind w:firstLine="0"/>
              <w:jc w:val="center"/>
            </w:pPr>
            <w:r w:rsidRPr="002C508C">
              <w:t>5</w:t>
            </w:r>
          </w:p>
        </w:tc>
        <w:tc>
          <w:tcPr>
            <w:tcW w:w="191" w:type="pct"/>
          </w:tcPr>
          <w:p w:rsidR="00EF1906" w:rsidRPr="002C508C" w:rsidRDefault="00EF1906" w:rsidP="00EF5CF3">
            <w:pPr>
              <w:pStyle w:val="Style14"/>
              <w:widowControl/>
              <w:ind w:firstLine="0"/>
              <w:jc w:val="center"/>
            </w:pPr>
            <w:r>
              <w:t>1</w:t>
            </w:r>
          </w:p>
        </w:tc>
        <w:tc>
          <w:tcPr>
            <w:tcW w:w="218" w:type="pct"/>
          </w:tcPr>
          <w:p w:rsidR="00EF1906" w:rsidRPr="002C508C" w:rsidRDefault="00EF1906" w:rsidP="00EF5CF3">
            <w:pPr>
              <w:pStyle w:val="Style14"/>
              <w:widowControl/>
              <w:ind w:firstLine="0"/>
              <w:jc w:val="center"/>
            </w:pPr>
          </w:p>
        </w:tc>
        <w:tc>
          <w:tcPr>
            <w:tcW w:w="243" w:type="pct"/>
          </w:tcPr>
          <w:p w:rsidR="00EF1906" w:rsidRPr="002C508C" w:rsidRDefault="00EF1906" w:rsidP="00EF5CF3">
            <w:pPr>
              <w:pStyle w:val="Style14"/>
              <w:widowControl/>
              <w:ind w:firstLine="0"/>
              <w:jc w:val="center"/>
            </w:pPr>
            <w:r>
              <w:t>2/1И</w:t>
            </w:r>
          </w:p>
        </w:tc>
        <w:tc>
          <w:tcPr>
            <w:tcW w:w="329" w:type="pct"/>
          </w:tcPr>
          <w:p w:rsidR="00EF1906" w:rsidRPr="00560EA0" w:rsidRDefault="00EF1906" w:rsidP="00EF5CF3">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w:t>
            </w:r>
            <w:r w:rsidRPr="00560EA0">
              <w:rPr>
                <w:rStyle w:val="FontStyle31"/>
                <w:rFonts w:ascii="Times New Roman" w:hAnsi="Times New Roman" w:cs="Times New Roman"/>
                <w:sz w:val="24"/>
                <w:szCs w:val="24"/>
              </w:rPr>
              <w:t>0</w:t>
            </w:r>
          </w:p>
        </w:tc>
        <w:tc>
          <w:tcPr>
            <w:tcW w:w="1072" w:type="pct"/>
          </w:tcPr>
          <w:p w:rsidR="00EF1906" w:rsidRPr="00560EA0" w:rsidRDefault="00EF1906" w:rsidP="00EF5CF3">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 xml:space="preserve">Выполнение </w:t>
            </w:r>
            <w:r w:rsidRPr="00560EA0">
              <w:rPr>
                <w:lang w:eastAsia="en-US"/>
              </w:rPr>
              <w:lastRenderedPageBreak/>
              <w:t>расчетно-аналитических заданий</w:t>
            </w:r>
          </w:p>
        </w:tc>
        <w:tc>
          <w:tcPr>
            <w:tcW w:w="971" w:type="pct"/>
          </w:tcPr>
          <w:p w:rsidR="00EF1906" w:rsidRPr="00560EA0" w:rsidRDefault="00EF1906" w:rsidP="00EF5CF3">
            <w:pPr>
              <w:pStyle w:val="Style14"/>
              <w:widowControl/>
              <w:ind w:firstLine="0"/>
            </w:pPr>
            <w:r w:rsidRPr="00560EA0">
              <w:rPr>
                <w:lang w:eastAsia="en-US"/>
              </w:rPr>
              <w:lastRenderedPageBreak/>
              <w:t xml:space="preserve"> Собеседование, тестирование, проверка расчетно-аналитических </w:t>
            </w:r>
            <w:r w:rsidRPr="00560EA0">
              <w:rPr>
                <w:lang w:eastAsia="en-US"/>
              </w:rPr>
              <w:lastRenderedPageBreak/>
              <w:t>заданий</w:t>
            </w:r>
          </w:p>
        </w:tc>
        <w:tc>
          <w:tcPr>
            <w:tcW w:w="369" w:type="pct"/>
          </w:tcPr>
          <w:p w:rsidR="00EF1906" w:rsidRPr="00560EA0" w:rsidRDefault="00EF1906" w:rsidP="00EF5CF3">
            <w:pPr>
              <w:pStyle w:val="Style14"/>
              <w:widowControl/>
              <w:ind w:firstLine="0"/>
              <w:jc w:val="left"/>
              <w:rPr>
                <w:i/>
                <w:lang w:eastAsia="en-US"/>
              </w:rPr>
            </w:pPr>
            <w:r w:rsidRPr="00560EA0">
              <w:rPr>
                <w:i/>
                <w:lang w:eastAsia="en-US"/>
              </w:rPr>
              <w:lastRenderedPageBreak/>
              <w:t xml:space="preserve">ОПК-4 – </w:t>
            </w:r>
            <w:proofErr w:type="spellStart"/>
            <w:r w:rsidRPr="00560EA0">
              <w:rPr>
                <w:i/>
                <w:lang w:eastAsia="en-US"/>
              </w:rPr>
              <w:t>зув</w:t>
            </w:r>
            <w:proofErr w:type="spellEnd"/>
          </w:p>
          <w:p w:rsidR="00EF1906" w:rsidRPr="00560EA0" w:rsidRDefault="00EF1906" w:rsidP="00EF5CF3">
            <w:pPr>
              <w:ind w:firstLine="0"/>
              <w:rPr>
                <w:rStyle w:val="FontStyle31"/>
                <w:rFonts w:ascii="Times New Roman" w:hAnsi="Times New Roman" w:cs="Times New Roman"/>
                <w:sz w:val="24"/>
                <w:szCs w:val="24"/>
              </w:rPr>
            </w:pPr>
            <w:r w:rsidRPr="00560EA0">
              <w:rPr>
                <w:i/>
                <w:lang w:eastAsia="en-US"/>
              </w:rPr>
              <w:t>ПК-5 –</w:t>
            </w:r>
            <w:proofErr w:type="spellStart"/>
            <w:r w:rsidRPr="00560EA0">
              <w:rPr>
                <w:i/>
                <w:lang w:eastAsia="en-US"/>
              </w:rPr>
              <w:t>зув</w:t>
            </w:r>
            <w:proofErr w:type="spellEnd"/>
          </w:p>
        </w:tc>
      </w:tr>
      <w:tr w:rsidR="00EF1906" w:rsidRPr="00B93553" w:rsidTr="001C7604">
        <w:trPr>
          <w:trHeight w:val="677"/>
        </w:trPr>
        <w:tc>
          <w:tcPr>
            <w:tcW w:w="1423" w:type="pct"/>
          </w:tcPr>
          <w:p w:rsidR="00EF1906" w:rsidRPr="00C350F6" w:rsidRDefault="00EF1906" w:rsidP="00EF5CF3">
            <w:pPr>
              <w:pStyle w:val="Style14"/>
              <w:widowControl/>
              <w:ind w:firstLine="0"/>
            </w:pPr>
            <w:r w:rsidRPr="00C350F6">
              <w:t>Итого по разделу</w:t>
            </w:r>
          </w:p>
        </w:tc>
        <w:tc>
          <w:tcPr>
            <w:tcW w:w="183" w:type="pct"/>
          </w:tcPr>
          <w:p w:rsidR="00EF1906" w:rsidRPr="002C508C" w:rsidRDefault="00EF1906" w:rsidP="00EF5CF3">
            <w:pPr>
              <w:pStyle w:val="Style14"/>
              <w:widowControl/>
              <w:ind w:firstLine="0"/>
              <w:jc w:val="center"/>
            </w:pPr>
          </w:p>
        </w:tc>
        <w:tc>
          <w:tcPr>
            <w:tcW w:w="191" w:type="pct"/>
          </w:tcPr>
          <w:p w:rsidR="00EF1906" w:rsidRPr="002C508C" w:rsidRDefault="00EF1906" w:rsidP="00EF5CF3">
            <w:pPr>
              <w:pStyle w:val="Style14"/>
              <w:widowControl/>
              <w:ind w:firstLine="0"/>
              <w:jc w:val="center"/>
            </w:pPr>
            <w:r w:rsidRPr="002C508C">
              <w:t>2</w:t>
            </w:r>
          </w:p>
        </w:tc>
        <w:tc>
          <w:tcPr>
            <w:tcW w:w="218" w:type="pct"/>
          </w:tcPr>
          <w:p w:rsidR="00EF1906" w:rsidRPr="002C508C" w:rsidRDefault="00EF1906" w:rsidP="00EF5CF3">
            <w:pPr>
              <w:pStyle w:val="Style14"/>
              <w:widowControl/>
              <w:ind w:firstLine="0"/>
              <w:jc w:val="center"/>
            </w:pPr>
          </w:p>
        </w:tc>
        <w:tc>
          <w:tcPr>
            <w:tcW w:w="243" w:type="pct"/>
          </w:tcPr>
          <w:p w:rsidR="00EF1906" w:rsidRPr="002C508C" w:rsidRDefault="00EF1906" w:rsidP="00EF5CF3">
            <w:pPr>
              <w:pStyle w:val="Style14"/>
              <w:widowControl/>
              <w:ind w:firstLine="0"/>
              <w:jc w:val="center"/>
            </w:pPr>
            <w:r w:rsidRPr="002C508C">
              <w:t>4/2</w:t>
            </w:r>
            <w:r>
              <w:t>И</w:t>
            </w:r>
          </w:p>
        </w:tc>
        <w:tc>
          <w:tcPr>
            <w:tcW w:w="329" w:type="pct"/>
          </w:tcPr>
          <w:p w:rsidR="00EF1906" w:rsidRPr="00560EA0" w:rsidRDefault="00EF1906" w:rsidP="00EF5CF3">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60</w:t>
            </w:r>
          </w:p>
        </w:tc>
        <w:tc>
          <w:tcPr>
            <w:tcW w:w="1072" w:type="pct"/>
          </w:tcPr>
          <w:p w:rsidR="00EF1906" w:rsidRPr="00560EA0" w:rsidRDefault="00EF1906" w:rsidP="00EF5CF3">
            <w:pPr>
              <w:pStyle w:val="Style14"/>
              <w:widowControl/>
              <w:ind w:firstLine="0"/>
              <w:jc w:val="left"/>
              <w:rPr>
                <w:rStyle w:val="FontStyle31"/>
                <w:rFonts w:ascii="Times New Roman" w:hAnsi="Times New Roman" w:cs="Times New Roman"/>
                <w:sz w:val="24"/>
                <w:szCs w:val="24"/>
                <w:lang w:eastAsia="en-US"/>
              </w:rPr>
            </w:pPr>
          </w:p>
        </w:tc>
        <w:tc>
          <w:tcPr>
            <w:tcW w:w="971" w:type="pct"/>
          </w:tcPr>
          <w:p w:rsidR="00EF1906" w:rsidRPr="00560EA0" w:rsidRDefault="00EF1906" w:rsidP="00EF5CF3">
            <w:pPr>
              <w:pStyle w:val="Style14"/>
              <w:widowControl/>
              <w:ind w:firstLine="0"/>
              <w:jc w:val="left"/>
              <w:rPr>
                <w:rStyle w:val="FontStyle31"/>
                <w:rFonts w:ascii="Times New Roman" w:hAnsi="Times New Roman" w:cs="Times New Roman"/>
                <w:sz w:val="24"/>
                <w:szCs w:val="24"/>
                <w:lang w:eastAsia="en-US"/>
              </w:rPr>
            </w:pPr>
            <w:r w:rsidRPr="00560EA0">
              <w:rPr>
                <w:lang w:eastAsia="en-US"/>
              </w:rPr>
              <w:t>Собеседование, тестирование, проверка расчетно-аналитических заданий</w:t>
            </w:r>
            <w:r w:rsidRPr="00560EA0">
              <w:rPr>
                <w:rStyle w:val="FontStyle31"/>
                <w:rFonts w:ascii="Times New Roman" w:hAnsi="Times New Roman" w:cs="Times New Roman"/>
                <w:sz w:val="24"/>
                <w:szCs w:val="24"/>
                <w:lang w:eastAsia="en-US"/>
              </w:rPr>
              <w:t xml:space="preserve"> </w:t>
            </w:r>
          </w:p>
          <w:p w:rsidR="00EF1906" w:rsidRPr="00560EA0" w:rsidRDefault="00EF1906" w:rsidP="00EF5CF3">
            <w:pPr>
              <w:pStyle w:val="Style14"/>
              <w:widowControl/>
              <w:ind w:firstLine="0"/>
              <w:jc w:val="left"/>
            </w:pPr>
          </w:p>
        </w:tc>
        <w:tc>
          <w:tcPr>
            <w:tcW w:w="369" w:type="pct"/>
          </w:tcPr>
          <w:p w:rsidR="00EF1906" w:rsidRPr="00560EA0" w:rsidRDefault="00EF1906" w:rsidP="00EF5CF3">
            <w:pPr>
              <w:pStyle w:val="Style14"/>
              <w:widowControl/>
              <w:ind w:firstLine="0"/>
              <w:jc w:val="left"/>
              <w:rPr>
                <w:lang w:eastAsia="en-US"/>
              </w:rPr>
            </w:pPr>
          </w:p>
        </w:tc>
      </w:tr>
      <w:tr w:rsidR="00EF1906" w:rsidRPr="00B93553" w:rsidTr="001C7604">
        <w:trPr>
          <w:trHeight w:val="268"/>
        </w:trPr>
        <w:tc>
          <w:tcPr>
            <w:tcW w:w="1423" w:type="pct"/>
          </w:tcPr>
          <w:p w:rsidR="00EF1906" w:rsidRPr="00C350F6" w:rsidRDefault="00EF1906" w:rsidP="00EF5CF3">
            <w:pPr>
              <w:pStyle w:val="Style14"/>
              <w:widowControl/>
              <w:tabs>
                <w:tab w:val="left" w:pos="435"/>
              </w:tabs>
              <w:ind w:firstLine="0"/>
            </w:pPr>
            <w:r w:rsidRPr="00C350F6">
              <w:t>3. Раздел</w:t>
            </w:r>
            <w:r w:rsidRPr="00C350F6">
              <w:rPr>
                <w:lang w:eastAsia="en-US"/>
              </w:rPr>
              <w:t xml:space="preserve"> Управление доходами, расходами, прибылью организации</w:t>
            </w:r>
          </w:p>
        </w:tc>
        <w:tc>
          <w:tcPr>
            <w:tcW w:w="183" w:type="pct"/>
          </w:tcPr>
          <w:p w:rsidR="00EF1906" w:rsidRPr="002C508C" w:rsidRDefault="00EF1906" w:rsidP="00EF5CF3">
            <w:pPr>
              <w:pStyle w:val="Style14"/>
              <w:widowControl/>
              <w:ind w:firstLine="0"/>
              <w:jc w:val="center"/>
            </w:pPr>
            <w:r w:rsidRPr="002C508C">
              <w:t>5</w:t>
            </w:r>
          </w:p>
        </w:tc>
        <w:tc>
          <w:tcPr>
            <w:tcW w:w="191" w:type="pct"/>
          </w:tcPr>
          <w:p w:rsidR="00EF1906" w:rsidRPr="002C508C" w:rsidRDefault="00EF1906" w:rsidP="00EF5CF3">
            <w:pPr>
              <w:pStyle w:val="Style14"/>
              <w:widowControl/>
              <w:ind w:firstLine="0"/>
              <w:jc w:val="center"/>
            </w:pPr>
          </w:p>
        </w:tc>
        <w:tc>
          <w:tcPr>
            <w:tcW w:w="218" w:type="pct"/>
          </w:tcPr>
          <w:p w:rsidR="00EF1906" w:rsidRPr="002C508C" w:rsidRDefault="00EF1906" w:rsidP="00EF5CF3">
            <w:pPr>
              <w:pStyle w:val="Style14"/>
              <w:widowControl/>
              <w:ind w:firstLine="0"/>
              <w:jc w:val="center"/>
            </w:pPr>
          </w:p>
        </w:tc>
        <w:tc>
          <w:tcPr>
            <w:tcW w:w="243" w:type="pct"/>
          </w:tcPr>
          <w:p w:rsidR="00EF1906" w:rsidRPr="002C508C" w:rsidRDefault="00EF1906" w:rsidP="00EF5CF3">
            <w:pPr>
              <w:pStyle w:val="Style14"/>
              <w:widowControl/>
              <w:ind w:firstLine="0"/>
              <w:jc w:val="center"/>
            </w:pPr>
          </w:p>
        </w:tc>
        <w:tc>
          <w:tcPr>
            <w:tcW w:w="329" w:type="pct"/>
          </w:tcPr>
          <w:p w:rsidR="00EF1906" w:rsidRPr="00560EA0" w:rsidRDefault="00EF1906" w:rsidP="00EF5CF3">
            <w:pPr>
              <w:pStyle w:val="Style14"/>
              <w:widowControl/>
              <w:ind w:firstLine="0"/>
              <w:jc w:val="center"/>
            </w:pPr>
          </w:p>
        </w:tc>
        <w:tc>
          <w:tcPr>
            <w:tcW w:w="1072" w:type="pct"/>
          </w:tcPr>
          <w:p w:rsidR="00EF1906" w:rsidRPr="00560EA0" w:rsidRDefault="00EF1906" w:rsidP="00EF5CF3">
            <w:pPr>
              <w:pStyle w:val="Style14"/>
              <w:widowControl/>
              <w:ind w:firstLine="0"/>
              <w:rPr>
                <w:rStyle w:val="FontStyle31"/>
                <w:rFonts w:ascii="Times New Roman" w:hAnsi="Times New Roman" w:cs="Times New Roman"/>
                <w:sz w:val="24"/>
                <w:szCs w:val="24"/>
                <w:lang w:eastAsia="en-US"/>
              </w:rPr>
            </w:pPr>
          </w:p>
        </w:tc>
        <w:tc>
          <w:tcPr>
            <w:tcW w:w="971" w:type="pct"/>
          </w:tcPr>
          <w:p w:rsidR="00EF1906" w:rsidRPr="00560EA0" w:rsidRDefault="00EF1906" w:rsidP="00EF5CF3">
            <w:pPr>
              <w:pStyle w:val="Style14"/>
              <w:widowControl/>
              <w:ind w:firstLine="0"/>
            </w:pPr>
          </w:p>
        </w:tc>
        <w:tc>
          <w:tcPr>
            <w:tcW w:w="369" w:type="pct"/>
          </w:tcPr>
          <w:p w:rsidR="00EF1906" w:rsidRPr="00560EA0" w:rsidRDefault="00EF1906" w:rsidP="00EF5CF3">
            <w:pPr>
              <w:pStyle w:val="Style14"/>
              <w:widowControl/>
              <w:ind w:firstLine="0"/>
              <w:jc w:val="left"/>
              <w:rPr>
                <w:rStyle w:val="FontStyle31"/>
                <w:rFonts w:ascii="Times New Roman" w:hAnsi="Times New Roman" w:cs="Times New Roman"/>
                <w:sz w:val="24"/>
                <w:szCs w:val="24"/>
              </w:rPr>
            </w:pPr>
          </w:p>
        </w:tc>
      </w:tr>
      <w:tr w:rsidR="00EF1906" w:rsidRPr="00B93553" w:rsidTr="001C7604">
        <w:trPr>
          <w:trHeight w:val="422"/>
        </w:trPr>
        <w:tc>
          <w:tcPr>
            <w:tcW w:w="1423" w:type="pct"/>
          </w:tcPr>
          <w:p w:rsidR="00EF1906" w:rsidRPr="00C350F6" w:rsidRDefault="00EF1906" w:rsidP="00EF5CF3">
            <w:pPr>
              <w:pStyle w:val="Style14"/>
              <w:widowControl/>
              <w:ind w:firstLine="0"/>
            </w:pPr>
            <w:r w:rsidRPr="00C350F6">
              <w:t>3.1. Тема</w:t>
            </w:r>
            <w:r w:rsidRPr="00C350F6">
              <w:rPr>
                <w:lang w:eastAsia="en-US"/>
              </w:rPr>
              <w:t xml:space="preserve"> Классификация затрат организации</w:t>
            </w:r>
          </w:p>
        </w:tc>
        <w:tc>
          <w:tcPr>
            <w:tcW w:w="183" w:type="pct"/>
          </w:tcPr>
          <w:p w:rsidR="00EF1906" w:rsidRPr="002C508C" w:rsidRDefault="00EF1906" w:rsidP="00EF5CF3">
            <w:pPr>
              <w:pStyle w:val="Style14"/>
              <w:widowControl/>
              <w:ind w:firstLine="0"/>
              <w:jc w:val="center"/>
            </w:pPr>
            <w:r w:rsidRPr="002C508C">
              <w:t>5</w:t>
            </w:r>
          </w:p>
        </w:tc>
        <w:tc>
          <w:tcPr>
            <w:tcW w:w="191" w:type="pct"/>
          </w:tcPr>
          <w:p w:rsidR="00EF1906" w:rsidRPr="002C508C" w:rsidRDefault="00EF1906" w:rsidP="00EF5CF3">
            <w:pPr>
              <w:pStyle w:val="Style14"/>
              <w:widowControl/>
              <w:ind w:firstLine="0"/>
              <w:jc w:val="center"/>
            </w:pPr>
            <w:r w:rsidRPr="002C508C">
              <w:t>0.5</w:t>
            </w:r>
          </w:p>
        </w:tc>
        <w:tc>
          <w:tcPr>
            <w:tcW w:w="218" w:type="pct"/>
          </w:tcPr>
          <w:p w:rsidR="00EF1906" w:rsidRPr="002C508C" w:rsidRDefault="00EF1906" w:rsidP="00EF5CF3">
            <w:pPr>
              <w:pStyle w:val="Style14"/>
              <w:widowControl/>
              <w:ind w:firstLine="0"/>
              <w:jc w:val="center"/>
            </w:pPr>
          </w:p>
        </w:tc>
        <w:tc>
          <w:tcPr>
            <w:tcW w:w="243" w:type="pct"/>
          </w:tcPr>
          <w:p w:rsidR="00EF1906" w:rsidRPr="002C508C" w:rsidRDefault="00EF1906" w:rsidP="00EF5CF3">
            <w:pPr>
              <w:pStyle w:val="Style14"/>
              <w:widowControl/>
              <w:ind w:firstLine="0"/>
              <w:jc w:val="center"/>
            </w:pPr>
          </w:p>
        </w:tc>
        <w:tc>
          <w:tcPr>
            <w:tcW w:w="329" w:type="pct"/>
          </w:tcPr>
          <w:p w:rsidR="00EF1906" w:rsidRPr="00560EA0" w:rsidRDefault="00EF1906" w:rsidP="00EF5CF3">
            <w:pPr>
              <w:pStyle w:val="Style14"/>
              <w:widowControl/>
              <w:ind w:firstLine="0"/>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20</w:t>
            </w:r>
          </w:p>
        </w:tc>
        <w:tc>
          <w:tcPr>
            <w:tcW w:w="1072" w:type="pct"/>
          </w:tcPr>
          <w:p w:rsidR="00EF1906" w:rsidRPr="00560EA0" w:rsidRDefault="00EF1906" w:rsidP="00EF5CF3">
            <w:pPr>
              <w:pStyle w:val="Style14"/>
              <w:widowControl/>
              <w:ind w:firstLine="0"/>
              <w:rPr>
                <w:rStyle w:val="FontStyle31"/>
                <w:rFonts w:ascii="Times New Roman" w:hAnsi="Times New Roman" w:cs="Times New Roman"/>
                <w:sz w:val="24"/>
                <w:szCs w:val="24"/>
                <w:lang w:eastAsia="en-US"/>
              </w:rPr>
            </w:pPr>
            <w:r w:rsidRPr="00560EA0">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560EA0">
              <w:rPr>
                <w:lang w:eastAsia="en-US"/>
              </w:rPr>
              <w:t>Выполнение расчетно-аналитических заданий</w:t>
            </w:r>
          </w:p>
        </w:tc>
        <w:tc>
          <w:tcPr>
            <w:tcW w:w="971" w:type="pct"/>
          </w:tcPr>
          <w:p w:rsidR="00EF1906" w:rsidRPr="00560EA0" w:rsidRDefault="00EF1906" w:rsidP="00EF5CF3">
            <w:pPr>
              <w:pStyle w:val="Style14"/>
              <w:widowControl/>
              <w:ind w:firstLine="0"/>
            </w:pPr>
            <w:r w:rsidRPr="00560EA0">
              <w:rPr>
                <w:lang w:eastAsia="en-US"/>
              </w:rPr>
              <w:t xml:space="preserve"> Собеседование, тестирование, проверка расчетно-аналитических заданий</w:t>
            </w:r>
          </w:p>
        </w:tc>
        <w:tc>
          <w:tcPr>
            <w:tcW w:w="369" w:type="pct"/>
          </w:tcPr>
          <w:p w:rsidR="00EF1906" w:rsidRPr="00560EA0" w:rsidRDefault="00EF1906" w:rsidP="00EF5CF3">
            <w:pPr>
              <w:pStyle w:val="Style14"/>
              <w:widowControl/>
              <w:ind w:firstLine="0"/>
              <w:jc w:val="left"/>
              <w:rPr>
                <w:i/>
                <w:lang w:eastAsia="en-US"/>
              </w:rPr>
            </w:pPr>
            <w:r w:rsidRPr="00560EA0">
              <w:rPr>
                <w:i/>
                <w:lang w:eastAsia="en-US"/>
              </w:rPr>
              <w:t xml:space="preserve">ОПК-4 – </w:t>
            </w:r>
            <w:proofErr w:type="spellStart"/>
            <w:r w:rsidRPr="00560EA0">
              <w:rPr>
                <w:i/>
                <w:lang w:eastAsia="en-US"/>
              </w:rPr>
              <w:t>зув</w:t>
            </w:r>
            <w:proofErr w:type="spellEnd"/>
          </w:p>
          <w:p w:rsidR="00EF1906" w:rsidRPr="00560EA0" w:rsidRDefault="00EF1906" w:rsidP="00EF5CF3">
            <w:pPr>
              <w:pStyle w:val="Style14"/>
              <w:widowControl/>
              <w:ind w:firstLine="0"/>
              <w:jc w:val="left"/>
              <w:rPr>
                <w:rStyle w:val="FontStyle31"/>
                <w:rFonts w:ascii="Times New Roman" w:hAnsi="Times New Roman" w:cs="Times New Roman"/>
                <w:sz w:val="24"/>
                <w:szCs w:val="24"/>
              </w:rPr>
            </w:pPr>
            <w:r w:rsidRPr="00560EA0">
              <w:rPr>
                <w:i/>
                <w:lang w:eastAsia="en-US"/>
              </w:rPr>
              <w:t>ПК-5 –</w:t>
            </w:r>
            <w:proofErr w:type="spellStart"/>
            <w:r w:rsidRPr="00560EA0">
              <w:rPr>
                <w:i/>
                <w:lang w:eastAsia="en-US"/>
              </w:rPr>
              <w:t>зув</w:t>
            </w:r>
            <w:proofErr w:type="spellEnd"/>
          </w:p>
        </w:tc>
      </w:tr>
      <w:tr w:rsidR="00EF1906" w:rsidRPr="00B93553" w:rsidTr="001C7604">
        <w:trPr>
          <w:trHeight w:val="422"/>
        </w:trPr>
        <w:tc>
          <w:tcPr>
            <w:tcW w:w="1423" w:type="pct"/>
          </w:tcPr>
          <w:p w:rsidR="00EF1906" w:rsidRPr="00C350F6" w:rsidRDefault="00EF1906" w:rsidP="00EF5CF3">
            <w:pPr>
              <w:pStyle w:val="Style14"/>
              <w:widowControl/>
              <w:ind w:firstLine="0"/>
            </w:pPr>
            <w:r w:rsidRPr="00C350F6">
              <w:t>3.2. Тема</w:t>
            </w:r>
            <w:r w:rsidRPr="00C350F6">
              <w:rPr>
                <w:lang w:eastAsia="en-US"/>
              </w:rPr>
              <w:t xml:space="preserve"> </w:t>
            </w:r>
            <w:r>
              <w:t>Управление расходами организации</w:t>
            </w:r>
          </w:p>
        </w:tc>
        <w:tc>
          <w:tcPr>
            <w:tcW w:w="183" w:type="pct"/>
          </w:tcPr>
          <w:p w:rsidR="00EF1906" w:rsidRPr="002C508C" w:rsidRDefault="00EF1906" w:rsidP="00EF5CF3">
            <w:pPr>
              <w:pStyle w:val="Style14"/>
              <w:widowControl/>
              <w:ind w:firstLine="0"/>
              <w:jc w:val="center"/>
            </w:pPr>
            <w:r w:rsidRPr="002C508C">
              <w:t>5</w:t>
            </w:r>
          </w:p>
        </w:tc>
        <w:tc>
          <w:tcPr>
            <w:tcW w:w="191" w:type="pct"/>
          </w:tcPr>
          <w:p w:rsidR="00EF1906" w:rsidRPr="002C508C" w:rsidRDefault="00EF1906" w:rsidP="00EF5CF3">
            <w:pPr>
              <w:pStyle w:val="Style14"/>
              <w:widowControl/>
              <w:ind w:firstLine="0"/>
              <w:jc w:val="center"/>
            </w:pPr>
            <w:r w:rsidRPr="002C508C">
              <w:t>0,5</w:t>
            </w:r>
          </w:p>
        </w:tc>
        <w:tc>
          <w:tcPr>
            <w:tcW w:w="218" w:type="pct"/>
          </w:tcPr>
          <w:p w:rsidR="00EF1906" w:rsidRPr="002C508C" w:rsidRDefault="00EF1906" w:rsidP="00EF5CF3">
            <w:pPr>
              <w:pStyle w:val="Style14"/>
              <w:widowControl/>
              <w:ind w:firstLine="0"/>
              <w:jc w:val="center"/>
            </w:pPr>
          </w:p>
        </w:tc>
        <w:tc>
          <w:tcPr>
            <w:tcW w:w="243" w:type="pct"/>
          </w:tcPr>
          <w:p w:rsidR="00EF1906" w:rsidRPr="002C508C" w:rsidRDefault="00EF1906" w:rsidP="00EF5CF3">
            <w:pPr>
              <w:pStyle w:val="Style14"/>
              <w:widowControl/>
              <w:ind w:firstLine="0"/>
              <w:jc w:val="center"/>
            </w:pPr>
            <w:r w:rsidRPr="002C508C">
              <w:t>1/1</w:t>
            </w:r>
            <w:r>
              <w:t>И</w:t>
            </w:r>
          </w:p>
        </w:tc>
        <w:tc>
          <w:tcPr>
            <w:tcW w:w="329" w:type="pct"/>
          </w:tcPr>
          <w:p w:rsidR="00EF1906" w:rsidRPr="00560EA0" w:rsidRDefault="00EF1906" w:rsidP="00EF5CF3">
            <w:pPr>
              <w:pStyle w:val="Style14"/>
              <w:widowControl/>
              <w:ind w:firstLine="0"/>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20</w:t>
            </w:r>
          </w:p>
        </w:tc>
        <w:tc>
          <w:tcPr>
            <w:tcW w:w="1072" w:type="pct"/>
          </w:tcPr>
          <w:p w:rsidR="00EF1906" w:rsidRPr="00AA1BD2" w:rsidRDefault="00EF1906" w:rsidP="00EF5CF3">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71" w:type="pct"/>
          </w:tcPr>
          <w:p w:rsidR="00EF1906" w:rsidRPr="00AA1BD2" w:rsidRDefault="00EF1906" w:rsidP="00EF5CF3">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369" w:type="pct"/>
          </w:tcPr>
          <w:p w:rsidR="00EF1906" w:rsidRPr="00AA1BD2" w:rsidRDefault="00EF1906" w:rsidP="00EF5CF3">
            <w:pPr>
              <w:pStyle w:val="Style14"/>
              <w:widowControl/>
              <w:ind w:firstLine="0"/>
              <w:jc w:val="left"/>
              <w:rPr>
                <w:i/>
                <w:lang w:eastAsia="en-US"/>
              </w:rPr>
            </w:pPr>
            <w:r w:rsidRPr="00AA1BD2">
              <w:rPr>
                <w:i/>
                <w:lang w:eastAsia="en-US"/>
              </w:rPr>
              <w:t xml:space="preserve">ОПК-4 – </w:t>
            </w:r>
            <w:proofErr w:type="spellStart"/>
            <w:r w:rsidRPr="00AA1BD2">
              <w:rPr>
                <w:i/>
                <w:lang w:eastAsia="en-US"/>
              </w:rPr>
              <w:t>зув</w:t>
            </w:r>
            <w:proofErr w:type="spellEnd"/>
          </w:p>
          <w:p w:rsidR="00EF1906" w:rsidRPr="00AA1BD2" w:rsidRDefault="00EF1906" w:rsidP="00EF5CF3">
            <w:pPr>
              <w:pStyle w:val="Style14"/>
              <w:widowControl/>
              <w:ind w:firstLine="0"/>
              <w:jc w:val="left"/>
              <w:rPr>
                <w:rStyle w:val="FontStyle31"/>
                <w:rFonts w:ascii="Times New Roman" w:hAnsi="Times New Roman" w:cs="Times New Roman"/>
                <w:sz w:val="24"/>
                <w:szCs w:val="24"/>
              </w:rPr>
            </w:pPr>
            <w:r w:rsidRPr="00AA1BD2">
              <w:rPr>
                <w:i/>
                <w:lang w:eastAsia="en-US"/>
              </w:rPr>
              <w:t>ПК-5 –</w:t>
            </w:r>
            <w:proofErr w:type="spellStart"/>
            <w:r w:rsidRPr="00AA1BD2">
              <w:rPr>
                <w:i/>
                <w:lang w:eastAsia="en-US"/>
              </w:rPr>
              <w:t>зув</w:t>
            </w:r>
            <w:proofErr w:type="spellEnd"/>
          </w:p>
        </w:tc>
      </w:tr>
      <w:tr w:rsidR="00EF1906" w:rsidRPr="00B93553" w:rsidTr="001C7604">
        <w:trPr>
          <w:trHeight w:val="422"/>
        </w:trPr>
        <w:tc>
          <w:tcPr>
            <w:tcW w:w="1423" w:type="pct"/>
          </w:tcPr>
          <w:p w:rsidR="00EF1906" w:rsidRPr="00C350F6" w:rsidRDefault="00EF1906" w:rsidP="00B7192B">
            <w:pPr>
              <w:pStyle w:val="Style14"/>
              <w:widowControl/>
              <w:ind w:firstLine="0"/>
            </w:pPr>
            <w:r w:rsidRPr="00C350F6">
              <w:rPr>
                <w:lang w:eastAsia="en-US"/>
              </w:rPr>
              <w:t>3.3 Тема Управление прибылью организации</w:t>
            </w:r>
          </w:p>
        </w:tc>
        <w:tc>
          <w:tcPr>
            <w:tcW w:w="183" w:type="pct"/>
          </w:tcPr>
          <w:p w:rsidR="00EF1906" w:rsidRPr="002C508C" w:rsidRDefault="00EF1906" w:rsidP="00EF5CF3">
            <w:pPr>
              <w:pStyle w:val="Style14"/>
              <w:widowControl/>
              <w:ind w:firstLine="0"/>
              <w:jc w:val="center"/>
            </w:pPr>
            <w:r w:rsidRPr="002C508C">
              <w:t>5</w:t>
            </w:r>
          </w:p>
        </w:tc>
        <w:tc>
          <w:tcPr>
            <w:tcW w:w="191" w:type="pct"/>
          </w:tcPr>
          <w:p w:rsidR="00EF1906" w:rsidRPr="002C508C" w:rsidRDefault="00EF1906" w:rsidP="00EF5CF3">
            <w:pPr>
              <w:pStyle w:val="Style14"/>
              <w:widowControl/>
              <w:ind w:firstLine="0"/>
              <w:jc w:val="center"/>
            </w:pPr>
          </w:p>
        </w:tc>
        <w:tc>
          <w:tcPr>
            <w:tcW w:w="218" w:type="pct"/>
          </w:tcPr>
          <w:p w:rsidR="00EF1906" w:rsidRPr="002C508C" w:rsidRDefault="00EF1906" w:rsidP="00EF5CF3">
            <w:pPr>
              <w:pStyle w:val="Style14"/>
              <w:widowControl/>
              <w:ind w:firstLine="0"/>
              <w:jc w:val="center"/>
            </w:pPr>
          </w:p>
        </w:tc>
        <w:tc>
          <w:tcPr>
            <w:tcW w:w="243" w:type="pct"/>
          </w:tcPr>
          <w:p w:rsidR="00EF1906" w:rsidRPr="002C508C" w:rsidRDefault="00EF1906" w:rsidP="00EF5CF3">
            <w:pPr>
              <w:pStyle w:val="Style14"/>
              <w:widowControl/>
              <w:ind w:firstLine="0"/>
              <w:jc w:val="center"/>
            </w:pPr>
          </w:p>
        </w:tc>
        <w:tc>
          <w:tcPr>
            <w:tcW w:w="329" w:type="pct"/>
          </w:tcPr>
          <w:p w:rsidR="00EF1906" w:rsidRPr="00560EA0" w:rsidRDefault="00EF1906" w:rsidP="00EF5CF3">
            <w:pPr>
              <w:pStyle w:val="Style14"/>
              <w:widowControl/>
              <w:ind w:firstLine="0"/>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20</w:t>
            </w:r>
          </w:p>
        </w:tc>
        <w:tc>
          <w:tcPr>
            <w:tcW w:w="1072" w:type="pct"/>
          </w:tcPr>
          <w:p w:rsidR="00EF1906" w:rsidRPr="00AA1BD2" w:rsidRDefault="00EF1906" w:rsidP="00EF5CF3">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71" w:type="pct"/>
          </w:tcPr>
          <w:p w:rsidR="00EF1906" w:rsidRPr="00AA1BD2" w:rsidRDefault="00EF1906" w:rsidP="00EF5CF3">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369" w:type="pct"/>
          </w:tcPr>
          <w:p w:rsidR="00EF1906" w:rsidRPr="00AA1BD2" w:rsidRDefault="00EF1906" w:rsidP="00EF5CF3">
            <w:pPr>
              <w:pStyle w:val="Style14"/>
              <w:widowControl/>
              <w:ind w:firstLine="0"/>
              <w:jc w:val="left"/>
              <w:rPr>
                <w:i/>
                <w:lang w:eastAsia="en-US"/>
              </w:rPr>
            </w:pPr>
            <w:r w:rsidRPr="00AA1BD2">
              <w:rPr>
                <w:i/>
                <w:lang w:eastAsia="en-US"/>
              </w:rPr>
              <w:t xml:space="preserve">ОПК-4 – </w:t>
            </w:r>
            <w:proofErr w:type="spellStart"/>
            <w:r w:rsidRPr="00AA1BD2">
              <w:rPr>
                <w:i/>
                <w:lang w:eastAsia="en-US"/>
              </w:rPr>
              <w:t>зув</w:t>
            </w:r>
            <w:proofErr w:type="spellEnd"/>
          </w:p>
          <w:p w:rsidR="00EF1906" w:rsidRPr="00AA1BD2" w:rsidRDefault="00EF1906" w:rsidP="00EF5CF3">
            <w:pPr>
              <w:pStyle w:val="Style14"/>
              <w:widowControl/>
              <w:ind w:firstLine="0"/>
              <w:jc w:val="left"/>
              <w:rPr>
                <w:rStyle w:val="FontStyle31"/>
                <w:rFonts w:ascii="Times New Roman" w:hAnsi="Times New Roman" w:cs="Times New Roman"/>
                <w:sz w:val="24"/>
                <w:szCs w:val="24"/>
              </w:rPr>
            </w:pPr>
            <w:r w:rsidRPr="00AA1BD2">
              <w:rPr>
                <w:i/>
                <w:lang w:eastAsia="en-US"/>
              </w:rPr>
              <w:t>ПК-5 –</w:t>
            </w:r>
            <w:proofErr w:type="spellStart"/>
            <w:r w:rsidRPr="00AA1BD2">
              <w:rPr>
                <w:i/>
                <w:lang w:eastAsia="en-US"/>
              </w:rPr>
              <w:t>зув</w:t>
            </w:r>
            <w:proofErr w:type="spellEnd"/>
          </w:p>
        </w:tc>
      </w:tr>
      <w:tr w:rsidR="00EF1906" w:rsidRPr="00B93553" w:rsidTr="001C7604">
        <w:trPr>
          <w:trHeight w:val="499"/>
        </w:trPr>
        <w:tc>
          <w:tcPr>
            <w:tcW w:w="1423" w:type="pct"/>
          </w:tcPr>
          <w:p w:rsidR="00EF1906" w:rsidRPr="00C350F6" w:rsidRDefault="00EF1906" w:rsidP="00EF5CF3">
            <w:pPr>
              <w:pStyle w:val="Style14"/>
              <w:widowControl/>
              <w:ind w:firstLine="0"/>
            </w:pPr>
            <w:r w:rsidRPr="00C350F6">
              <w:t>Итого по разделу</w:t>
            </w:r>
          </w:p>
        </w:tc>
        <w:tc>
          <w:tcPr>
            <w:tcW w:w="183" w:type="pct"/>
          </w:tcPr>
          <w:p w:rsidR="00EF1906" w:rsidRPr="002C508C" w:rsidRDefault="00EF1906" w:rsidP="00EF5CF3">
            <w:pPr>
              <w:pStyle w:val="Style14"/>
              <w:widowControl/>
              <w:ind w:firstLine="0"/>
              <w:jc w:val="center"/>
            </w:pPr>
          </w:p>
        </w:tc>
        <w:tc>
          <w:tcPr>
            <w:tcW w:w="191" w:type="pct"/>
          </w:tcPr>
          <w:p w:rsidR="00EF1906" w:rsidRPr="002C508C" w:rsidRDefault="00EF1906" w:rsidP="00EF5CF3">
            <w:pPr>
              <w:pStyle w:val="Style14"/>
              <w:widowControl/>
              <w:ind w:firstLine="0"/>
              <w:jc w:val="center"/>
            </w:pPr>
            <w:r w:rsidRPr="002C508C">
              <w:t>1</w:t>
            </w:r>
          </w:p>
        </w:tc>
        <w:tc>
          <w:tcPr>
            <w:tcW w:w="218" w:type="pct"/>
          </w:tcPr>
          <w:p w:rsidR="00EF1906" w:rsidRPr="002C508C" w:rsidRDefault="00EF1906" w:rsidP="00EF5CF3">
            <w:pPr>
              <w:pStyle w:val="Style14"/>
              <w:widowControl/>
              <w:ind w:firstLine="0"/>
              <w:jc w:val="center"/>
            </w:pPr>
          </w:p>
        </w:tc>
        <w:tc>
          <w:tcPr>
            <w:tcW w:w="243" w:type="pct"/>
          </w:tcPr>
          <w:p w:rsidR="00EF1906" w:rsidRPr="002C508C" w:rsidRDefault="00EF1906" w:rsidP="00EF5CF3">
            <w:pPr>
              <w:pStyle w:val="Style14"/>
              <w:widowControl/>
              <w:ind w:firstLine="0"/>
              <w:jc w:val="center"/>
            </w:pPr>
            <w:r w:rsidRPr="002C508C">
              <w:t>1/1</w:t>
            </w:r>
            <w:r>
              <w:t>И</w:t>
            </w:r>
          </w:p>
        </w:tc>
        <w:tc>
          <w:tcPr>
            <w:tcW w:w="329" w:type="pct"/>
          </w:tcPr>
          <w:p w:rsidR="00EF1906" w:rsidRPr="00560EA0" w:rsidRDefault="00EF1906" w:rsidP="00EF5CF3">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60</w:t>
            </w:r>
          </w:p>
        </w:tc>
        <w:tc>
          <w:tcPr>
            <w:tcW w:w="1072" w:type="pct"/>
          </w:tcPr>
          <w:p w:rsidR="00EF1906" w:rsidRPr="00AA1BD2" w:rsidRDefault="00EF1906" w:rsidP="00EF5CF3">
            <w:pPr>
              <w:pStyle w:val="Style14"/>
              <w:widowControl/>
              <w:ind w:firstLine="0"/>
              <w:jc w:val="left"/>
              <w:rPr>
                <w:rStyle w:val="FontStyle31"/>
                <w:rFonts w:ascii="Times New Roman" w:hAnsi="Times New Roman" w:cs="Times New Roman"/>
                <w:sz w:val="24"/>
                <w:szCs w:val="24"/>
                <w:highlight w:val="yellow"/>
                <w:lang w:eastAsia="en-US"/>
              </w:rPr>
            </w:pPr>
          </w:p>
        </w:tc>
        <w:tc>
          <w:tcPr>
            <w:tcW w:w="971" w:type="pct"/>
          </w:tcPr>
          <w:p w:rsidR="00EF1906" w:rsidRPr="00AA1BD2" w:rsidRDefault="00EF1906" w:rsidP="00EF5CF3">
            <w:pPr>
              <w:pStyle w:val="Style14"/>
              <w:widowControl/>
              <w:ind w:firstLine="0"/>
              <w:jc w:val="left"/>
            </w:pPr>
            <w:r w:rsidRPr="00AA1BD2">
              <w:rPr>
                <w:lang w:eastAsia="en-US"/>
              </w:rPr>
              <w:t xml:space="preserve">Собеседование, тестирование, проверка расчетно-аналитических </w:t>
            </w:r>
            <w:r w:rsidRPr="00AA1BD2">
              <w:rPr>
                <w:lang w:eastAsia="en-US"/>
              </w:rPr>
              <w:lastRenderedPageBreak/>
              <w:t>заданий</w:t>
            </w:r>
          </w:p>
        </w:tc>
        <w:tc>
          <w:tcPr>
            <w:tcW w:w="369" w:type="pct"/>
          </w:tcPr>
          <w:p w:rsidR="00EF1906" w:rsidRPr="00AA1BD2" w:rsidRDefault="00EF1906" w:rsidP="00EF5CF3">
            <w:pPr>
              <w:pStyle w:val="Style14"/>
              <w:widowControl/>
              <w:ind w:firstLine="0"/>
              <w:jc w:val="left"/>
              <w:rPr>
                <w:lang w:eastAsia="en-US"/>
              </w:rPr>
            </w:pPr>
          </w:p>
        </w:tc>
      </w:tr>
      <w:tr w:rsidR="00EF1906" w:rsidRPr="00B93553" w:rsidTr="001C7604">
        <w:trPr>
          <w:trHeight w:val="70"/>
        </w:trPr>
        <w:tc>
          <w:tcPr>
            <w:tcW w:w="1423" w:type="pct"/>
          </w:tcPr>
          <w:p w:rsidR="00EF1906" w:rsidRPr="00C350F6" w:rsidRDefault="00EF1906" w:rsidP="00EF5CF3">
            <w:pPr>
              <w:pStyle w:val="Style14"/>
              <w:widowControl/>
              <w:ind w:firstLine="0"/>
            </w:pPr>
            <w:r w:rsidRPr="00C350F6">
              <w:t>4. Раздел</w:t>
            </w:r>
            <w:r w:rsidRPr="00C350F6">
              <w:rPr>
                <w:lang w:eastAsia="en-US"/>
              </w:rPr>
              <w:t xml:space="preserve"> Управление активами организации</w:t>
            </w:r>
          </w:p>
        </w:tc>
        <w:tc>
          <w:tcPr>
            <w:tcW w:w="183" w:type="pct"/>
          </w:tcPr>
          <w:p w:rsidR="00EF1906" w:rsidRPr="002C508C" w:rsidRDefault="00EF1906" w:rsidP="00EF5CF3">
            <w:pPr>
              <w:pStyle w:val="Style14"/>
              <w:widowControl/>
              <w:ind w:firstLine="0"/>
              <w:jc w:val="center"/>
              <w:rPr>
                <w:b/>
              </w:rPr>
            </w:pPr>
            <w:r w:rsidRPr="002C508C">
              <w:rPr>
                <w:b/>
              </w:rPr>
              <w:t>5</w:t>
            </w:r>
          </w:p>
        </w:tc>
        <w:tc>
          <w:tcPr>
            <w:tcW w:w="191" w:type="pct"/>
          </w:tcPr>
          <w:p w:rsidR="00EF1906" w:rsidRPr="002C508C" w:rsidRDefault="00EF1906" w:rsidP="00EF5CF3">
            <w:pPr>
              <w:pStyle w:val="Style14"/>
              <w:widowControl/>
              <w:ind w:firstLine="0"/>
              <w:jc w:val="center"/>
            </w:pPr>
          </w:p>
        </w:tc>
        <w:tc>
          <w:tcPr>
            <w:tcW w:w="218" w:type="pct"/>
          </w:tcPr>
          <w:p w:rsidR="00EF1906" w:rsidRPr="002C508C" w:rsidRDefault="00EF1906" w:rsidP="00EF5CF3">
            <w:pPr>
              <w:pStyle w:val="Style14"/>
              <w:widowControl/>
              <w:ind w:firstLine="0"/>
              <w:jc w:val="center"/>
            </w:pPr>
          </w:p>
        </w:tc>
        <w:tc>
          <w:tcPr>
            <w:tcW w:w="243" w:type="pct"/>
          </w:tcPr>
          <w:p w:rsidR="00EF1906" w:rsidRPr="002C508C" w:rsidRDefault="00EF1906" w:rsidP="00EF5CF3">
            <w:pPr>
              <w:pStyle w:val="Style14"/>
              <w:widowControl/>
              <w:ind w:firstLine="0"/>
              <w:jc w:val="center"/>
            </w:pPr>
          </w:p>
        </w:tc>
        <w:tc>
          <w:tcPr>
            <w:tcW w:w="329" w:type="pct"/>
          </w:tcPr>
          <w:p w:rsidR="00EF1906" w:rsidRPr="00560EA0" w:rsidRDefault="00EF1906" w:rsidP="00EF5CF3">
            <w:pPr>
              <w:pStyle w:val="Style14"/>
              <w:widowControl/>
              <w:ind w:firstLine="0"/>
              <w:jc w:val="center"/>
            </w:pPr>
          </w:p>
        </w:tc>
        <w:tc>
          <w:tcPr>
            <w:tcW w:w="1072" w:type="pct"/>
          </w:tcPr>
          <w:p w:rsidR="00EF1906" w:rsidRPr="00AA1BD2" w:rsidRDefault="00EF1906" w:rsidP="00EF5CF3">
            <w:pPr>
              <w:pStyle w:val="Style14"/>
              <w:widowControl/>
              <w:ind w:firstLine="0"/>
              <w:rPr>
                <w:rStyle w:val="FontStyle31"/>
                <w:rFonts w:ascii="Times New Roman" w:hAnsi="Times New Roman" w:cs="Times New Roman"/>
                <w:sz w:val="24"/>
                <w:szCs w:val="24"/>
                <w:lang w:eastAsia="en-US"/>
              </w:rPr>
            </w:pPr>
          </w:p>
        </w:tc>
        <w:tc>
          <w:tcPr>
            <w:tcW w:w="971" w:type="pct"/>
          </w:tcPr>
          <w:p w:rsidR="00EF1906" w:rsidRPr="00AA1BD2" w:rsidRDefault="00EF1906" w:rsidP="00EF5CF3">
            <w:pPr>
              <w:pStyle w:val="Style14"/>
              <w:widowControl/>
              <w:ind w:firstLine="0"/>
            </w:pPr>
          </w:p>
        </w:tc>
        <w:tc>
          <w:tcPr>
            <w:tcW w:w="369" w:type="pct"/>
          </w:tcPr>
          <w:p w:rsidR="00EF1906" w:rsidRPr="00AA1BD2" w:rsidRDefault="00EF1906" w:rsidP="00EF5CF3">
            <w:pPr>
              <w:ind w:firstLine="0"/>
              <w:rPr>
                <w:rStyle w:val="FontStyle31"/>
                <w:rFonts w:ascii="Times New Roman" w:hAnsi="Times New Roman" w:cs="Times New Roman"/>
                <w:sz w:val="24"/>
                <w:szCs w:val="24"/>
              </w:rPr>
            </w:pPr>
          </w:p>
        </w:tc>
      </w:tr>
      <w:tr w:rsidR="00EF1906" w:rsidRPr="00B93553" w:rsidTr="001C7604">
        <w:trPr>
          <w:trHeight w:val="499"/>
        </w:trPr>
        <w:tc>
          <w:tcPr>
            <w:tcW w:w="1423" w:type="pct"/>
          </w:tcPr>
          <w:p w:rsidR="00EF1906" w:rsidRPr="00C350F6" w:rsidRDefault="00EF1906" w:rsidP="00EF5CF3">
            <w:pPr>
              <w:pStyle w:val="Style14"/>
              <w:widowControl/>
              <w:ind w:firstLine="0"/>
            </w:pPr>
            <w:r w:rsidRPr="00C350F6">
              <w:t>4.1. Тема</w:t>
            </w:r>
            <w:r w:rsidRPr="00C350F6">
              <w:rPr>
                <w:lang w:eastAsia="en-US"/>
              </w:rPr>
              <w:t xml:space="preserve"> Управление оборотными активами</w:t>
            </w:r>
          </w:p>
        </w:tc>
        <w:tc>
          <w:tcPr>
            <w:tcW w:w="183" w:type="pct"/>
          </w:tcPr>
          <w:p w:rsidR="00EF1906" w:rsidRPr="002C508C" w:rsidRDefault="00EF1906" w:rsidP="00EF5CF3">
            <w:pPr>
              <w:pStyle w:val="Style14"/>
              <w:widowControl/>
              <w:ind w:firstLine="0"/>
              <w:jc w:val="center"/>
            </w:pPr>
            <w:r w:rsidRPr="002C508C">
              <w:t>5</w:t>
            </w:r>
          </w:p>
        </w:tc>
        <w:tc>
          <w:tcPr>
            <w:tcW w:w="191" w:type="pct"/>
          </w:tcPr>
          <w:p w:rsidR="00EF1906" w:rsidRPr="002C508C" w:rsidRDefault="00EF1906" w:rsidP="00EF5CF3">
            <w:pPr>
              <w:pStyle w:val="Style14"/>
              <w:widowControl/>
              <w:ind w:firstLine="0"/>
              <w:jc w:val="center"/>
            </w:pPr>
            <w:r w:rsidRPr="002C508C">
              <w:t>1</w:t>
            </w:r>
          </w:p>
        </w:tc>
        <w:tc>
          <w:tcPr>
            <w:tcW w:w="218" w:type="pct"/>
          </w:tcPr>
          <w:p w:rsidR="00EF1906" w:rsidRPr="002C508C" w:rsidRDefault="00EF1906" w:rsidP="00EF5CF3">
            <w:pPr>
              <w:pStyle w:val="Style14"/>
              <w:widowControl/>
              <w:ind w:firstLine="0"/>
              <w:jc w:val="center"/>
            </w:pPr>
          </w:p>
        </w:tc>
        <w:tc>
          <w:tcPr>
            <w:tcW w:w="243" w:type="pct"/>
          </w:tcPr>
          <w:p w:rsidR="00EF1906" w:rsidRPr="002C508C" w:rsidRDefault="00EF1906" w:rsidP="00EF5CF3">
            <w:pPr>
              <w:pStyle w:val="Style14"/>
              <w:widowControl/>
              <w:ind w:firstLine="0"/>
              <w:jc w:val="center"/>
            </w:pPr>
            <w:r w:rsidRPr="002C508C">
              <w:t>1</w:t>
            </w:r>
          </w:p>
        </w:tc>
        <w:tc>
          <w:tcPr>
            <w:tcW w:w="329" w:type="pct"/>
          </w:tcPr>
          <w:p w:rsidR="00EF1906" w:rsidRPr="00560EA0" w:rsidRDefault="00EF1906" w:rsidP="00EF5CF3">
            <w:pPr>
              <w:ind w:firstLine="0"/>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20</w:t>
            </w:r>
          </w:p>
        </w:tc>
        <w:tc>
          <w:tcPr>
            <w:tcW w:w="1072" w:type="pct"/>
          </w:tcPr>
          <w:p w:rsidR="00EF1906" w:rsidRPr="00AA1BD2" w:rsidRDefault="00EF1906" w:rsidP="00EF5CF3">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71" w:type="pct"/>
          </w:tcPr>
          <w:p w:rsidR="00EF1906" w:rsidRPr="00AA1BD2" w:rsidRDefault="00EF1906" w:rsidP="00EF5CF3">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369" w:type="pct"/>
          </w:tcPr>
          <w:p w:rsidR="00EF1906" w:rsidRPr="00AA1BD2" w:rsidRDefault="00EF1906" w:rsidP="00EF5CF3">
            <w:pPr>
              <w:pStyle w:val="Style14"/>
              <w:widowControl/>
              <w:ind w:firstLine="0"/>
              <w:jc w:val="left"/>
              <w:rPr>
                <w:i/>
                <w:lang w:eastAsia="en-US"/>
              </w:rPr>
            </w:pPr>
            <w:r w:rsidRPr="00AA1BD2">
              <w:rPr>
                <w:i/>
                <w:lang w:eastAsia="en-US"/>
              </w:rPr>
              <w:t xml:space="preserve">ОПК-4 – </w:t>
            </w:r>
            <w:proofErr w:type="spellStart"/>
            <w:r w:rsidRPr="00AA1BD2">
              <w:rPr>
                <w:i/>
                <w:lang w:eastAsia="en-US"/>
              </w:rPr>
              <w:t>зув</w:t>
            </w:r>
            <w:proofErr w:type="spellEnd"/>
          </w:p>
          <w:p w:rsidR="00EF1906" w:rsidRPr="00AA1BD2" w:rsidRDefault="00EF1906" w:rsidP="00EF5CF3">
            <w:pPr>
              <w:ind w:firstLine="0"/>
              <w:rPr>
                <w:rStyle w:val="FontStyle31"/>
                <w:rFonts w:ascii="Times New Roman" w:hAnsi="Times New Roman" w:cs="Times New Roman"/>
                <w:sz w:val="24"/>
                <w:szCs w:val="24"/>
              </w:rPr>
            </w:pPr>
            <w:r w:rsidRPr="00AA1BD2">
              <w:rPr>
                <w:i/>
                <w:lang w:eastAsia="en-US"/>
              </w:rPr>
              <w:t>ПК-5 –</w:t>
            </w:r>
            <w:proofErr w:type="spellStart"/>
            <w:r w:rsidRPr="00AA1BD2">
              <w:rPr>
                <w:i/>
                <w:lang w:eastAsia="en-US"/>
              </w:rPr>
              <w:t>зув</w:t>
            </w:r>
            <w:proofErr w:type="spellEnd"/>
          </w:p>
        </w:tc>
      </w:tr>
      <w:tr w:rsidR="00EF1906" w:rsidRPr="00B93553" w:rsidTr="001C7604">
        <w:trPr>
          <w:trHeight w:val="499"/>
        </w:trPr>
        <w:tc>
          <w:tcPr>
            <w:tcW w:w="1423" w:type="pct"/>
          </w:tcPr>
          <w:p w:rsidR="00EF1906" w:rsidRPr="00C350F6" w:rsidRDefault="00EF1906" w:rsidP="00EF1906">
            <w:pPr>
              <w:pStyle w:val="Style14"/>
              <w:widowControl/>
              <w:ind w:firstLine="0"/>
            </w:pPr>
            <w:r w:rsidRPr="00C350F6">
              <w:t>4.2. Тема</w:t>
            </w:r>
            <w:r w:rsidRPr="00C350F6">
              <w:rPr>
                <w:lang w:eastAsia="en-US"/>
              </w:rPr>
              <w:t xml:space="preserve"> </w:t>
            </w:r>
            <w:r>
              <w:rPr>
                <w:lang w:eastAsia="en-US"/>
              </w:rPr>
              <w:t xml:space="preserve">Управление </w:t>
            </w:r>
            <w:proofErr w:type="spellStart"/>
            <w:r>
              <w:rPr>
                <w:lang w:eastAsia="en-US"/>
              </w:rPr>
              <w:t>внеоборотными</w:t>
            </w:r>
            <w:proofErr w:type="spellEnd"/>
            <w:r>
              <w:rPr>
                <w:lang w:eastAsia="en-US"/>
              </w:rPr>
              <w:t xml:space="preserve"> активами</w:t>
            </w:r>
          </w:p>
        </w:tc>
        <w:tc>
          <w:tcPr>
            <w:tcW w:w="183" w:type="pct"/>
          </w:tcPr>
          <w:p w:rsidR="00EF1906" w:rsidRPr="002C508C" w:rsidRDefault="00EF1906" w:rsidP="00EF5CF3">
            <w:pPr>
              <w:pStyle w:val="Style14"/>
              <w:widowControl/>
              <w:ind w:firstLine="0"/>
              <w:jc w:val="center"/>
            </w:pPr>
            <w:r w:rsidRPr="002C508C">
              <w:t>5</w:t>
            </w:r>
          </w:p>
        </w:tc>
        <w:tc>
          <w:tcPr>
            <w:tcW w:w="191" w:type="pct"/>
          </w:tcPr>
          <w:p w:rsidR="00EF1906" w:rsidRPr="002C508C" w:rsidRDefault="00EF1906" w:rsidP="00EF5CF3">
            <w:pPr>
              <w:pStyle w:val="Style14"/>
              <w:widowControl/>
              <w:ind w:firstLine="0"/>
              <w:jc w:val="center"/>
            </w:pPr>
          </w:p>
        </w:tc>
        <w:tc>
          <w:tcPr>
            <w:tcW w:w="218" w:type="pct"/>
          </w:tcPr>
          <w:p w:rsidR="00EF1906" w:rsidRPr="002C508C" w:rsidRDefault="00EF1906" w:rsidP="00EF5CF3">
            <w:pPr>
              <w:pStyle w:val="Style14"/>
              <w:widowControl/>
              <w:ind w:firstLine="0"/>
              <w:jc w:val="center"/>
            </w:pPr>
          </w:p>
        </w:tc>
        <w:tc>
          <w:tcPr>
            <w:tcW w:w="243" w:type="pct"/>
          </w:tcPr>
          <w:p w:rsidR="00EF1906" w:rsidRPr="002C508C" w:rsidRDefault="00EF1906" w:rsidP="00EF5CF3">
            <w:pPr>
              <w:pStyle w:val="Style14"/>
              <w:widowControl/>
              <w:ind w:firstLine="0"/>
              <w:jc w:val="center"/>
            </w:pPr>
          </w:p>
        </w:tc>
        <w:tc>
          <w:tcPr>
            <w:tcW w:w="329" w:type="pct"/>
          </w:tcPr>
          <w:p w:rsidR="00EF1906" w:rsidRPr="00560EA0" w:rsidRDefault="00EF1906" w:rsidP="00EF5CF3">
            <w:pPr>
              <w:ind w:firstLine="0"/>
              <w:jc w:val="center"/>
              <w:rPr>
                <w:rStyle w:val="FontStyle31"/>
                <w:rFonts w:ascii="Times New Roman" w:hAnsi="Times New Roman" w:cs="Times New Roman"/>
                <w:sz w:val="24"/>
                <w:szCs w:val="24"/>
              </w:rPr>
            </w:pPr>
            <w:r w:rsidRPr="00560EA0">
              <w:rPr>
                <w:rStyle w:val="FontStyle31"/>
                <w:rFonts w:ascii="Times New Roman" w:hAnsi="Times New Roman" w:cs="Times New Roman"/>
                <w:sz w:val="24"/>
                <w:szCs w:val="24"/>
              </w:rPr>
              <w:t>21,1</w:t>
            </w:r>
          </w:p>
        </w:tc>
        <w:tc>
          <w:tcPr>
            <w:tcW w:w="1072" w:type="pct"/>
          </w:tcPr>
          <w:p w:rsidR="00EF1906" w:rsidRPr="00AA1BD2" w:rsidRDefault="00EF1906" w:rsidP="00EF5CF3">
            <w:pPr>
              <w:pStyle w:val="Style14"/>
              <w:widowControl/>
              <w:ind w:firstLine="0"/>
              <w:rPr>
                <w:rStyle w:val="FontStyle31"/>
                <w:rFonts w:ascii="Times New Roman" w:hAnsi="Times New Roman" w:cs="Times New Roman"/>
                <w:sz w:val="24"/>
                <w:szCs w:val="24"/>
                <w:lang w:eastAsia="en-US"/>
              </w:rPr>
            </w:pPr>
            <w:r w:rsidRPr="00AA1BD2">
              <w:rPr>
                <w:rStyle w:val="FontStyle31"/>
                <w:rFonts w:ascii="Times New Roman" w:hAnsi="Times New Roman" w:cs="Times New Roman"/>
                <w:sz w:val="24"/>
                <w:szCs w:val="24"/>
                <w:lang w:eastAsia="en-US"/>
              </w:rPr>
              <w:t xml:space="preserve">Самостоятельное изучение учебной и научной литературы. </w:t>
            </w:r>
            <w:r w:rsidRPr="00AA1BD2">
              <w:rPr>
                <w:lang w:eastAsia="en-US"/>
              </w:rPr>
              <w:t>Выполнение расчетно-аналитических заданий</w:t>
            </w:r>
          </w:p>
        </w:tc>
        <w:tc>
          <w:tcPr>
            <w:tcW w:w="971" w:type="pct"/>
          </w:tcPr>
          <w:p w:rsidR="00EF1906" w:rsidRPr="00AA1BD2" w:rsidRDefault="00EF1906" w:rsidP="00EF5CF3">
            <w:pPr>
              <w:pStyle w:val="Style14"/>
              <w:widowControl/>
              <w:ind w:firstLine="0"/>
            </w:pPr>
            <w:r w:rsidRPr="00AA1BD2">
              <w:rPr>
                <w:lang w:eastAsia="en-US"/>
              </w:rPr>
              <w:t xml:space="preserve"> Собеседование, тестирование, проверка расчетно-аналитических заданий</w:t>
            </w:r>
          </w:p>
        </w:tc>
        <w:tc>
          <w:tcPr>
            <w:tcW w:w="369" w:type="pct"/>
          </w:tcPr>
          <w:p w:rsidR="00EF1906" w:rsidRPr="00AA1BD2" w:rsidRDefault="00EF1906" w:rsidP="00EF5CF3">
            <w:pPr>
              <w:pStyle w:val="Style14"/>
              <w:widowControl/>
              <w:ind w:firstLine="0"/>
              <w:jc w:val="left"/>
              <w:rPr>
                <w:i/>
                <w:lang w:eastAsia="en-US"/>
              </w:rPr>
            </w:pPr>
            <w:r w:rsidRPr="00AA1BD2">
              <w:rPr>
                <w:i/>
                <w:lang w:eastAsia="en-US"/>
              </w:rPr>
              <w:t xml:space="preserve">ОПК-4 – </w:t>
            </w:r>
            <w:proofErr w:type="spellStart"/>
            <w:r w:rsidRPr="00AA1BD2">
              <w:rPr>
                <w:i/>
                <w:lang w:eastAsia="en-US"/>
              </w:rPr>
              <w:t>зув</w:t>
            </w:r>
            <w:proofErr w:type="spellEnd"/>
          </w:p>
          <w:p w:rsidR="00EF1906" w:rsidRPr="00AA1BD2" w:rsidRDefault="00EF1906" w:rsidP="00EF5CF3">
            <w:pPr>
              <w:ind w:firstLine="0"/>
              <w:rPr>
                <w:rStyle w:val="FontStyle31"/>
                <w:rFonts w:ascii="Times New Roman" w:hAnsi="Times New Roman" w:cs="Times New Roman"/>
                <w:sz w:val="24"/>
                <w:szCs w:val="24"/>
              </w:rPr>
            </w:pPr>
            <w:r w:rsidRPr="00AA1BD2">
              <w:rPr>
                <w:i/>
                <w:lang w:eastAsia="en-US"/>
              </w:rPr>
              <w:t>ПК-5 –</w:t>
            </w:r>
            <w:proofErr w:type="spellStart"/>
            <w:r w:rsidRPr="00AA1BD2">
              <w:rPr>
                <w:i/>
                <w:lang w:eastAsia="en-US"/>
              </w:rPr>
              <w:t>зув</w:t>
            </w:r>
            <w:proofErr w:type="spellEnd"/>
          </w:p>
        </w:tc>
      </w:tr>
      <w:tr w:rsidR="00EF1906" w:rsidRPr="00B93553" w:rsidTr="001C7604">
        <w:trPr>
          <w:trHeight w:val="499"/>
        </w:trPr>
        <w:tc>
          <w:tcPr>
            <w:tcW w:w="1423" w:type="pct"/>
          </w:tcPr>
          <w:p w:rsidR="00EF1906" w:rsidRPr="00C350F6" w:rsidRDefault="00EF1906" w:rsidP="00EF5CF3">
            <w:pPr>
              <w:pStyle w:val="Style14"/>
              <w:widowControl/>
              <w:ind w:firstLine="0"/>
            </w:pPr>
            <w:r w:rsidRPr="00C350F6">
              <w:t>Итого по разделу</w:t>
            </w:r>
          </w:p>
        </w:tc>
        <w:tc>
          <w:tcPr>
            <w:tcW w:w="183" w:type="pct"/>
          </w:tcPr>
          <w:p w:rsidR="00EF1906" w:rsidRPr="002C508C" w:rsidRDefault="00EF1906" w:rsidP="00EF5CF3">
            <w:pPr>
              <w:pStyle w:val="Style14"/>
              <w:widowControl/>
              <w:ind w:firstLine="0"/>
              <w:jc w:val="center"/>
            </w:pPr>
          </w:p>
        </w:tc>
        <w:tc>
          <w:tcPr>
            <w:tcW w:w="191" w:type="pct"/>
          </w:tcPr>
          <w:p w:rsidR="00EF1906" w:rsidRPr="002C508C" w:rsidRDefault="00EF1906" w:rsidP="00EF5CF3">
            <w:pPr>
              <w:pStyle w:val="Style14"/>
              <w:widowControl/>
              <w:ind w:firstLine="0"/>
              <w:jc w:val="center"/>
            </w:pPr>
            <w:r w:rsidRPr="002C508C">
              <w:t>1</w:t>
            </w:r>
          </w:p>
        </w:tc>
        <w:tc>
          <w:tcPr>
            <w:tcW w:w="218" w:type="pct"/>
          </w:tcPr>
          <w:p w:rsidR="00EF1906" w:rsidRPr="002C508C" w:rsidRDefault="00EF1906" w:rsidP="00EF5CF3">
            <w:pPr>
              <w:pStyle w:val="Style14"/>
              <w:widowControl/>
              <w:ind w:firstLine="0"/>
              <w:jc w:val="center"/>
            </w:pPr>
          </w:p>
        </w:tc>
        <w:tc>
          <w:tcPr>
            <w:tcW w:w="243" w:type="pct"/>
          </w:tcPr>
          <w:p w:rsidR="00EF1906" w:rsidRPr="002C508C" w:rsidRDefault="00EF1906" w:rsidP="00EF5CF3">
            <w:pPr>
              <w:pStyle w:val="Style14"/>
              <w:widowControl/>
              <w:ind w:firstLine="0"/>
              <w:jc w:val="center"/>
            </w:pPr>
            <w:r w:rsidRPr="002C508C">
              <w:t>1</w:t>
            </w:r>
          </w:p>
        </w:tc>
        <w:tc>
          <w:tcPr>
            <w:tcW w:w="329" w:type="pct"/>
          </w:tcPr>
          <w:p w:rsidR="00EF1906" w:rsidRPr="00560EA0" w:rsidRDefault="00EF1906" w:rsidP="00EF5CF3">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41,2</w:t>
            </w:r>
          </w:p>
        </w:tc>
        <w:tc>
          <w:tcPr>
            <w:tcW w:w="1072" w:type="pct"/>
          </w:tcPr>
          <w:p w:rsidR="00EF1906" w:rsidRPr="00AA1BD2" w:rsidRDefault="00EF1906" w:rsidP="00EF5CF3">
            <w:pPr>
              <w:pStyle w:val="Style14"/>
              <w:widowControl/>
              <w:ind w:firstLine="0"/>
              <w:jc w:val="left"/>
              <w:rPr>
                <w:rStyle w:val="FontStyle31"/>
                <w:rFonts w:ascii="Times New Roman" w:hAnsi="Times New Roman" w:cs="Times New Roman"/>
                <w:sz w:val="24"/>
                <w:szCs w:val="24"/>
                <w:highlight w:val="yellow"/>
                <w:lang w:eastAsia="en-US"/>
              </w:rPr>
            </w:pPr>
          </w:p>
        </w:tc>
        <w:tc>
          <w:tcPr>
            <w:tcW w:w="971" w:type="pct"/>
          </w:tcPr>
          <w:p w:rsidR="00EF1906" w:rsidRPr="00AA1BD2" w:rsidRDefault="00EF1906" w:rsidP="00EF5CF3">
            <w:pPr>
              <w:pStyle w:val="Style14"/>
              <w:widowControl/>
              <w:ind w:firstLine="0"/>
              <w:jc w:val="left"/>
            </w:pPr>
            <w:r w:rsidRPr="00AA1BD2">
              <w:rPr>
                <w:lang w:eastAsia="en-US"/>
              </w:rPr>
              <w:t>Собеседование, тестирование, проверка расчетно-аналитических заданий</w:t>
            </w:r>
          </w:p>
        </w:tc>
        <w:tc>
          <w:tcPr>
            <w:tcW w:w="369" w:type="pct"/>
          </w:tcPr>
          <w:p w:rsidR="00EF1906" w:rsidRPr="00AA1BD2" w:rsidRDefault="00EF1906" w:rsidP="00EF5CF3">
            <w:pPr>
              <w:pStyle w:val="Style14"/>
              <w:widowControl/>
              <w:ind w:firstLine="0"/>
              <w:jc w:val="left"/>
              <w:rPr>
                <w:lang w:eastAsia="en-US"/>
              </w:rPr>
            </w:pPr>
          </w:p>
        </w:tc>
      </w:tr>
      <w:tr w:rsidR="00EF1906" w:rsidRPr="00B93553" w:rsidTr="001C7604">
        <w:trPr>
          <w:trHeight w:val="499"/>
        </w:trPr>
        <w:tc>
          <w:tcPr>
            <w:tcW w:w="1423" w:type="pct"/>
          </w:tcPr>
          <w:p w:rsidR="00EF1906" w:rsidRPr="00C350F6" w:rsidRDefault="00EF1906" w:rsidP="00EF5CF3">
            <w:pPr>
              <w:pStyle w:val="Style14"/>
              <w:widowControl/>
              <w:ind w:firstLine="0"/>
              <w:rPr>
                <w:b/>
              </w:rPr>
            </w:pPr>
            <w:r w:rsidRPr="00C350F6">
              <w:rPr>
                <w:b/>
              </w:rPr>
              <w:t>Итого по курсу</w:t>
            </w:r>
          </w:p>
        </w:tc>
        <w:tc>
          <w:tcPr>
            <w:tcW w:w="183" w:type="pct"/>
          </w:tcPr>
          <w:p w:rsidR="00EF1906" w:rsidRPr="002C508C" w:rsidRDefault="00EF1906" w:rsidP="00EF5CF3">
            <w:pPr>
              <w:pStyle w:val="Style14"/>
              <w:widowControl/>
              <w:ind w:firstLine="0"/>
              <w:jc w:val="center"/>
              <w:rPr>
                <w:b/>
              </w:rPr>
            </w:pPr>
          </w:p>
        </w:tc>
        <w:tc>
          <w:tcPr>
            <w:tcW w:w="191" w:type="pct"/>
          </w:tcPr>
          <w:p w:rsidR="00EF1906" w:rsidRPr="002C508C" w:rsidRDefault="00EF1906" w:rsidP="00EF5CF3">
            <w:pPr>
              <w:pStyle w:val="Style14"/>
              <w:widowControl/>
              <w:ind w:firstLine="0"/>
              <w:jc w:val="center"/>
              <w:rPr>
                <w:b/>
              </w:rPr>
            </w:pPr>
            <w:r w:rsidRPr="002C508C">
              <w:rPr>
                <w:b/>
              </w:rPr>
              <w:t>6</w:t>
            </w:r>
          </w:p>
        </w:tc>
        <w:tc>
          <w:tcPr>
            <w:tcW w:w="218" w:type="pct"/>
          </w:tcPr>
          <w:p w:rsidR="00EF1906" w:rsidRPr="002C508C" w:rsidRDefault="00EF1906" w:rsidP="00EF5CF3">
            <w:pPr>
              <w:pStyle w:val="Style14"/>
              <w:widowControl/>
              <w:ind w:firstLine="0"/>
              <w:jc w:val="center"/>
              <w:rPr>
                <w:b/>
              </w:rPr>
            </w:pPr>
          </w:p>
        </w:tc>
        <w:tc>
          <w:tcPr>
            <w:tcW w:w="243" w:type="pct"/>
          </w:tcPr>
          <w:p w:rsidR="00EF1906" w:rsidRPr="002C508C" w:rsidRDefault="00EF1906" w:rsidP="00EF5CF3">
            <w:pPr>
              <w:pStyle w:val="Style14"/>
              <w:widowControl/>
              <w:ind w:firstLine="0"/>
              <w:jc w:val="center"/>
              <w:rPr>
                <w:b/>
              </w:rPr>
            </w:pPr>
            <w:r w:rsidRPr="002C508C">
              <w:rPr>
                <w:b/>
              </w:rPr>
              <w:t>8/4</w:t>
            </w:r>
            <w:r>
              <w:rPr>
                <w:b/>
              </w:rPr>
              <w:t>И</w:t>
            </w:r>
          </w:p>
        </w:tc>
        <w:tc>
          <w:tcPr>
            <w:tcW w:w="329" w:type="pct"/>
          </w:tcPr>
          <w:p w:rsidR="00EF1906" w:rsidRPr="00C350F6" w:rsidRDefault="00EF1906" w:rsidP="00EF5CF3">
            <w:pPr>
              <w:pStyle w:val="Style14"/>
              <w:widowControl/>
              <w:ind w:firstLine="0"/>
              <w:jc w:val="center"/>
              <w:rPr>
                <w:rStyle w:val="FontStyle31"/>
                <w:rFonts w:ascii="Times New Roman" w:hAnsi="Times New Roman" w:cs="Times New Roman"/>
                <w:b/>
                <w:sz w:val="24"/>
                <w:szCs w:val="24"/>
              </w:rPr>
            </w:pPr>
            <w:r w:rsidRPr="00C350F6">
              <w:rPr>
                <w:rStyle w:val="FontStyle31"/>
                <w:rFonts w:ascii="Times New Roman" w:hAnsi="Times New Roman" w:cs="Times New Roman"/>
                <w:b/>
                <w:sz w:val="24"/>
                <w:szCs w:val="24"/>
              </w:rPr>
              <w:t>221,1</w:t>
            </w:r>
          </w:p>
        </w:tc>
        <w:tc>
          <w:tcPr>
            <w:tcW w:w="1072" w:type="pct"/>
          </w:tcPr>
          <w:p w:rsidR="00EF1906" w:rsidRPr="00AA1BD2" w:rsidRDefault="00EF1906" w:rsidP="00EF5CF3">
            <w:pPr>
              <w:pStyle w:val="Style14"/>
              <w:widowControl/>
              <w:ind w:firstLine="0"/>
              <w:jc w:val="left"/>
              <w:rPr>
                <w:rStyle w:val="FontStyle31"/>
                <w:rFonts w:ascii="Times New Roman" w:hAnsi="Times New Roman" w:cs="Times New Roman"/>
                <w:b/>
                <w:sz w:val="24"/>
                <w:szCs w:val="24"/>
                <w:highlight w:val="yellow"/>
                <w:lang w:eastAsia="en-US"/>
              </w:rPr>
            </w:pPr>
          </w:p>
        </w:tc>
        <w:tc>
          <w:tcPr>
            <w:tcW w:w="971" w:type="pct"/>
          </w:tcPr>
          <w:p w:rsidR="00EF1906" w:rsidRPr="00AA1BD2" w:rsidRDefault="00EF1906" w:rsidP="00EF5CF3">
            <w:pPr>
              <w:pStyle w:val="Style14"/>
              <w:widowControl/>
              <w:ind w:firstLine="0"/>
              <w:jc w:val="left"/>
              <w:rPr>
                <w:rStyle w:val="FontStyle31"/>
                <w:rFonts w:ascii="Times New Roman" w:hAnsi="Times New Roman" w:cs="Times New Roman"/>
                <w:b/>
                <w:sz w:val="24"/>
                <w:szCs w:val="24"/>
                <w:lang w:eastAsia="en-US"/>
              </w:rPr>
            </w:pPr>
            <w:r>
              <w:rPr>
                <w:b/>
                <w:lang w:eastAsia="en-US"/>
              </w:rPr>
              <w:t>Зачет, э</w:t>
            </w:r>
            <w:r w:rsidRPr="00AA1BD2">
              <w:rPr>
                <w:b/>
                <w:lang w:eastAsia="en-US"/>
              </w:rPr>
              <w:t>кзамен, курсовая работа</w:t>
            </w:r>
          </w:p>
        </w:tc>
        <w:tc>
          <w:tcPr>
            <w:tcW w:w="369" w:type="pct"/>
          </w:tcPr>
          <w:p w:rsidR="00EF1906" w:rsidRPr="00AA1BD2" w:rsidRDefault="00EF1906" w:rsidP="00EF5CF3">
            <w:pPr>
              <w:pStyle w:val="Style14"/>
              <w:widowControl/>
              <w:ind w:firstLine="0"/>
              <w:jc w:val="left"/>
            </w:pPr>
          </w:p>
        </w:tc>
      </w:tr>
      <w:tr w:rsidR="00EF1906" w:rsidRPr="00B93553" w:rsidTr="001C7604">
        <w:trPr>
          <w:trHeight w:val="499"/>
        </w:trPr>
        <w:tc>
          <w:tcPr>
            <w:tcW w:w="1423" w:type="pct"/>
          </w:tcPr>
          <w:p w:rsidR="00EF1906" w:rsidRPr="00C350F6" w:rsidRDefault="00EF1906" w:rsidP="00EF5CF3">
            <w:pPr>
              <w:pStyle w:val="Style14"/>
              <w:widowControl/>
              <w:ind w:firstLine="0"/>
              <w:rPr>
                <w:b/>
              </w:rPr>
            </w:pPr>
            <w:r w:rsidRPr="00C350F6">
              <w:rPr>
                <w:b/>
              </w:rPr>
              <w:t>Итого по дисциплине</w:t>
            </w:r>
          </w:p>
        </w:tc>
        <w:tc>
          <w:tcPr>
            <w:tcW w:w="183" w:type="pct"/>
            <w:shd w:val="clear" w:color="auto" w:fill="auto"/>
          </w:tcPr>
          <w:p w:rsidR="00EF1906" w:rsidRPr="00B93553" w:rsidRDefault="00EF1906" w:rsidP="00EF5CF3">
            <w:pPr>
              <w:pStyle w:val="Style14"/>
              <w:widowControl/>
              <w:ind w:firstLine="0"/>
              <w:jc w:val="center"/>
              <w:rPr>
                <w:b/>
                <w:color w:val="C00000"/>
              </w:rPr>
            </w:pPr>
          </w:p>
        </w:tc>
        <w:tc>
          <w:tcPr>
            <w:tcW w:w="191" w:type="pct"/>
            <w:shd w:val="clear" w:color="auto" w:fill="auto"/>
          </w:tcPr>
          <w:p w:rsidR="00EF1906" w:rsidRPr="002C508C" w:rsidRDefault="00EF1906" w:rsidP="00EF5CF3">
            <w:pPr>
              <w:pStyle w:val="Style14"/>
              <w:widowControl/>
              <w:ind w:firstLine="0"/>
              <w:jc w:val="center"/>
              <w:rPr>
                <w:b/>
              </w:rPr>
            </w:pPr>
            <w:r w:rsidRPr="002C508C">
              <w:rPr>
                <w:b/>
              </w:rPr>
              <w:t>6</w:t>
            </w:r>
          </w:p>
        </w:tc>
        <w:tc>
          <w:tcPr>
            <w:tcW w:w="218" w:type="pct"/>
            <w:shd w:val="clear" w:color="auto" w:fill="auto"/>
          </w:tcPr>
          <w:p w:rsidR="00EF1906" w:rsidRPr="002C508C" w:rsidRDefault="00EF1906" w:rsidP="00EF5CF3">
            <w:pPr>
              <w:pStyle w:val="Style14"/>
              <w:widowControl/>
              <w:ind w:firstLine="0"/>
              <w:jc w:val="center"/>
              <w:rPr>
                <w:b/>
              </w:rPr>
            </w:pPr>
          </w:p>
        </w:tc>
        <w:tc>
          <w:tcPr>
            <w:tcW w:w="243" w:type="pct"/>
            <w:shd w:val="clear" w:color="auto" w:fill="auto"/>
          </w:tcPr>
          <w:p w:rsidR="00EF1906" w:rsidRPr="002C508C" w:rsidRDefault="00EF1906" w:rsidP="00EF5CF3">
            <w:pPr>
              <w:pStyle w:val="Style14"/>
              <w:widowControl/>
              <w:ind w:firstLine="0"/>
              <w:jc w:val="center"/>
              <w:rPr>
                <w:b/>
              </w:rPr>
            </w:pPr>
            <w:r w:rsidRPr="002C508C">
              <w:rPr>
                <w:b/>
              </w:rPr>
              <w:t>8/4</w:t>
            </w:r>
            <w:r>
              <w:rPr>
                <w:b/>
              </w:rPr>
              <w:t>И</w:t>
            </w:r>
          </w:p>
        </w:tc>
        <w:tc>
          <w:tcPr>
            <w:tcW w:w="329" w:type="pct"/>
            <w:shd w:val="clear" w:color="auto" w:fill="auto"/>
          </w:tcPr>
          <w:p w:rsidR="00EF1906" w:rsidRPr="00C350F6" w:rsidRDefault="00EF1906" w:rsidP="00EF5CF3">
            <w:pPr>
              <w:pStyle w:val="Style14"/>
              <w:widowControl/>
              <w:ind w:firstLine="0"/>
              <w:jc w:val="center"/>
              <w:rPr>
                <w:rStyle w:val="FontStyle31"/>
                <w:rFonts w:ascii="Times New Roman" w:hAnsi="Times New Roman" w:cs="Times New Roman"/>
                <w:b/>
                <w:sz w:val="24"/>
                <w:szCs w:val="24"/>
              </w:rPr>
            </w:pPr>
            <w:r w:rsidRPr="00C350F6">
              <w:rPr>
                <w:rStyle w:val="FontStyle31"/>
                <w:rFonts w:ascii="Times New Roman" w:hAnsi="Times New Roman" w:cs="Times New Roman"/>
                <w:b/>
                <w:sz w:val="24"/>
                <w:szCs w:val="24"/>
              </w:rPr>
              <w:t>221,1</w:t>
            </w:r>
          </w:p>
        </w:tc>
        <w:tc>
          <w:tcPr>
            <w:tcW w:w="1072" w:type="pct"/>
            <w:shd w:val="clear" w:color="auto" w:fill="auto"/>
          </w:tcPr>
          <w:p w:rsidR="00EF1906" w:rsidRPr="00B93553" w:rsidRDefault="00EF1906" w:rsidP="00EF5CF3">
            <w:pPr>
              <w:pStyle w:val="Style14"/>
              <w:widowControl/>
              <w:ind w:firstLine="0"/>
              <w:jc w:val="left"/>
              <w:rPr>
                <w:b/>
                <w:color w:val="C00000"/>
                <w:highlight w:val="yellow"/>
              </w:rPr>
            </w:pPr>
          </w:p>
        </w:tc>
        <w:tc>
          <w:tcPr>
            <w:tcW w:w="971" w:type="pct"/>
            <w:shd w:val="clear" w:color="auto" w:fill="auto"/>
          </w:tcPr>
          <w:p w:rsidR="00EF1906" w:rsidRPr="00B93553" w:rsidRDefault="00EF1906" w:rsidP="00EF5CF3">
            <w:pPr>
              <w:pStyle w:val="Style14"/>
              <w:widowControl/>
              <w:ind w:firstLine="0"/>
              <w:jc w:val="left"/>
              <w:rPr>
                <w:b/>
                <w:color w:val="C00000"/>
              </w:rPr>
            </w:pPr>
          </w:p>
        </w:tc>
        <w:tc>
          <w:tcPr>
            <w:tcW w:w="369" w:type="pct"/>
            <w:shd w:val="clear" w:color="auto" w:fill="auto"/>
          </w:tcPr>
          <w:p w:rsidR="00EF1906" w:rsidRPr="00B93553" w:rsidRDefault="00EF1906" w:rsidP="00EF5CF3">
            <w:pPr>
              <w:pStyle w:val="Style14"/>
              <w:widowControl/>
              <w:ind w:firstLine="0"/>
              <w:jc w:val="left"/>
              <w:rPr>
                <w:b/>
              </w:rPr>
            </w:pPr>
          </w:p>
        </w:tc>
      </w:tr>
    </w:tbl>
    <w:p w:rsidR="00F04C61" w:rsidRPr="00AA1BD2" w:rsidRDefault="00F04C61" w:rsidP="00F04C61">
      <w:pPr>
        <w:tabs>
          <w:tab w:val="left" w:pos="851"/>
        </w:tabs>
        <w:rPr>
          <w:rStyle w:val="FontStyle18"/>
          <w:b w:val="0"/>
          <w:sz w:val="24"/>
          <w:szCs w:val="24"/>
        </w:rPr>
      </w:pPr>
    </w:p>
    <w:p w:rsidR="00F04C61" w:rsidRPr="00AA1BD2" w:rsidRDefault="00F04C61" w:rsidP="00F04C61">
      <w:pPr>
        <w:widowControl/>
        <w:autoSpaceDE/>
        <w:autoSpaceDN/>
        <w:adjustRightInd/>
        <w:ind w:firstLine="0"/>
        <w:jc w:val="left"/>
        <w:rPr>
          <w:rStyle w:val="FontStyle18"/>
          <w:bCs w:val="0"/>
          <w:kern w:val="32"/>
          <w:sz w:val="24"/>
          <w:szCs w:val="24"/>
        </w:rPr>
        <w:sectPr w:rsidR="00F04C61" w:rsidRPr="00AA1BD2">
          <w:pgSz w:w="16838" w:h="11906" w:orient="landscape"/>
          <w:pgMar w:top="1134" w:right="851" w:bottom="851" w:left="851" w:header="709" w:footer="709" w:gutter="0"/>
          <w:cols w:space="720"/>
        </w:sectPr>
      </w:pPr>
    </w:p>
    <w:p w:rsidR="00F04C61" w:rsidRPr="00AA1BD2" w:rsidRDefault="00F04C61" w:rsidP="00F04C61">
      <w:pPr>
        <w:spacing w:before="100" w:beforeAutospacing="1" w:after="120"/>
        <w:rPr>
          <w:b/>
        </w:rPr>
      </w:pPr>
      <w:r w:rsidRPr="00AA1BD2">
        <w:rPr>
          <w:b/>
        </w:rPr>
        <w:lastRenderedPageBreak/>
        <w:t>5. Образовательные и информационные технологии</w:t>
      </w:r>
    </w:p>
    <w:p w:rsidR="00F04C61" w:rsidRPr="00AA1BD2" w:rsidRDefault="00F04C61" w:rsidP="00F04C61">
      <w:pPr>
        <w:widowControl/>
      </w:pPr>
      <w:r w:rsidRPr="00AA1BD2">
        <w:t>В процессе освоения дисциплины «</w:t>
      </w:r>
      <w:r w:rsidR="003F32FB">
        <w:rPr>
          <w:rFonts w:eastAsia="MS Mincho"/>
        </w:rPr>
        <w:t xml:space="preserve">Основы </w:t>
      </w:r>
      <w:r w:rsidR="003F32FB">
        <w:t>финансового менеджмента</w:t>
      </w:r>
      <w:r w:rsidRPr="00AA1BD2">
        <w:t>» используются следующие образовательные технологии:</w:t>
      </w:r>
    </w:p>
    <w:p w:rsidR="00F04C61" w:rsidRPr="00AA1BD2" w:rsidRDefault="00F04C61" w:rsidP="00F04C61">
      <w:pPr>
        <w:widowControl/>
      </w:pPr>
      <w:r w:rsidRPr="00AA1BD2">
        <w:t>- стандартные методы обучения: практические занятия, на которых обсуждаются основные вопросы методики расчетов показателей, рассмотренных в учебной литературе и раздаточных материалах;</w:t>
      </w:r>
    </w:p>
    <w:p w:rsidR="00F04C61" w:rsidRPr="00AA1BD2" w:rsidRDefault="00F04C61" w:rsidP="00F04C61">
      <w:pPr>
        <w:widowControl/>
      </w:pPr>
      <w:r w:rsidRPr="00AA1BD2">
        <w:t>- расчетно-аналитические задания;</w:t>
      </w:r>
    </w:p>
    <w:p w:rsidR="00F04C61" w:rsidRPr="00AA1BD2" w:rsidRDefault="00F04C61" w:rsidP="00F04C61">
      <w:pPr>
        <w:widowControl/>
      </w:pPr>
      <w:r w:rsidRPr="00AA1BD2">
        <w:t>- индивидуальные исследовательские проекты;</w:t>
      </w:r>
    </w:p>
    <w:p w:rsidR="00F04C61" w:rsidRPr="00AA1BD2" w:rsidRDefault="00F04C61" w:rsidP="00F04C61">
      <w:r w:rsidRPr="00AA1BD2">
        <w:t xml:space="preserve">  -  лекция-беседа, лекция-дискуссия;</w:t>
      </w:r>
    </w:p>
    <w:p w:rsidR="00F04C61" w:rsidRPr="00AA1BD2" w:rsidRDefault="00F04C61" w:rsidP="00F04C61">
      <w:r w:rsidRPr="00AA1BD2">
        <w:t xml:space="preserve">  - семинар-дискуссия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F04C61" w:rsidRPr="00AA1BD2" w:rsidRDefault="00F04C61" w:rsidP="00F04C61">
      <w:pPr>
        <w:widowControl/>
      </w:pPr>
      <w:r w:rsidRPr="00AA1BD2">
        <w:t>- методы обучения с применением интерактивных форм образовательных технологий: 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w:t>
      </w:r>
      <w:r w:rsidR="00BC6979">
        <w:t xml:space="preserve"> </w:t>
      </w:r>
      <w:r w:rsidRPr="00AA1BD2">
        <w:t>ч. иллюстративных, графических, аудио- и видеоматериалов), 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 анализ деловых ситуаций, технология полного освоения знаний.</w:t>
      </w:r>
    </w:p>
    <w:p w:rsidR="00F04C61" w:rsidRPr="00AA1BD2" w:rsidRDefault="00F04C61" w:rsidP="00F04C61">
      <w:pPr>
        <w:widowControl/>
      </w:pPr>
      <w:r w:rsidRPr="00AA1BD2">
        <w:rPr>
          <w:b/>
          <w:i/>
        </w:rPr>
        <w:t>Технология полного освоения знаний</w:t>
      </w:r>
      <w:r w:rsidRPr="00AA1BD2">
        <w:t xml:space="preserve">: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 </w:t>
      </w:r>
    </w:p>
    <w:p w:rsidR="00F04C61" w:rsidRPr="00AA1BD2" w:rsidRDefault="00F04C61" w:rsidP="00F04C61">
      <w:pPr>
        <w:widowControl/>
      </w:pPr>
      <w:r w:rsidRPr="00AA1BD2">
        <w:t xml:space="preserve">Для проведения </w:t>
      </w:r>
      <w:r w:rsidRPr="00AA1BD2">
        <w:rPr>
          <w:b/>
        </w:rPr>
        <w:t>контрольно-диагностических мероприятий</w:t>
      </w:r>
      <w:r w:rsidRPr="00AA1BD2">
        <w:t xml:space="preserve"> предлагается использовать компьютерные контролирующие тесты, тесты для самодиагностики, листы самооценки </w:t>
      </w:r>
      <w:proofErr w:type="gramStart"/>
      <w:r w:rsidRPr="00AA1BD2">
        <w:t>для экспресс</w:t>
      </w:r>
      <w:proofErr w:type="gramEnd"/>
      <w:r w:rsidRPr="00AA1BD2">
        <w:t>–диагностики (например, эффективности лекции, содержания дисциплины).</w:t>
      </w:r>
    </w:p>
    <w:p w:rsidR="00F04C61" w:rsidRPr="00AA1BD2" w:rsidRDefault="00F04C61" w:rsidP="00F04C61">
      <w:r w:rsidRPr="00AA1BD2">
        <w:t>Текущий контроль знаний (рейтинг-контроль) осуществляется в виде тестирования или выполнения мини контрольных работ.</w:t>
      </w:r>
    </w:p>
    <w:p w:rsidR="00F04C61" w:rsidRPr="00AA1BD2" w:rsidRDefault="00F04C61" w:rsidP="00F04C61">
      <w:r w:rsidRPr="00AA1BD2">
        <w:t xml:space="preserve">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 </w:t>
      </w:r>
    </w:p>
    <w:p w:rsidR="00F04C61" w:rsidRPr="00AA1BD2" w:rsidRDefault="00F04C61" w:rsidP="00F04C61">
      <w:pPr>
        <w:pStyle w:val="10"/>
        <w:spacing w:before="100" w:beforeAutospacing="1" w:after="100" w:afterAutospacing="1"/>
        <w:ind w:firstLine="567"/>
        <w:rPr>
          <w:rFonts w:cs="Times New Roman"/>
          <w:caps w:val="0"/>
          <w:sz w:val="24"/>
          <w:szCs w:val="24"/>
        </w:rPr>
      </w:pPr>
      <w:r w:rsidRPr="00AA1BD2">
        <w:rPr>
          <w:rFonts w:cs="Times New Roman"/>
          <w:caps w:val="0"/>
          <w:sz w:val="24"/>
          <w:szCs w:val="24"/>
        </w:rPr>
        <w:t>6. Учебно-методическое обеспечение самостоятельной работы студентов</w:t>
      </w:r>
    </w:p>
    <w:p w:rsidR="00F04C61" w:rsidRPr="00AA1BD2" w:rsidRDefault="00F04C61" w:rsidP="00F04C61">
      <w:pPr>
        <w:widowControl/>
      </w:pPr>
      <w:r w:rsidRPr="00AA1BD2">
        <w:t>По дисциплине «</w:t>
      </w:r>
      <w:r w:rsidR="003F32FB">
        <w:rPr>
          <w:rFonts w:eastAsia="MS Mincho"/>
        </w:rPr>
        <w:t xml:space="preserve">Основы </w:t>
      </w:r>
      <w:r w:rsidR="003F32FB">
        <w:t>финансового менеджмента</w:t>
      </w:r>
      <w:r w:rsidRPr="00AA1BD2">
        <w:t xml:space="preserve">» предусмотрена аудиторная и внеаудиторная самостоятельная работа обучающихся. </w:t>
      </w:r>
    </w:p>
    <w:p w:rsidR="00F04C61" w:rsidRPr="00AA1BD2" w:rsidRDefault="00F04C61" w:rsidP="00F04C61">
      <w:pPr>
        <w:widowControl/>
      </w:pPr>
      <w:r w:rsidRPr="00AA1BD2">
        <w:t xml:space="preserve">Аудиторная самостоятельная работа студентов предполагает самостоятельное изучение литературы и решение расчетно-аналитических задач на практических занятиях. </w:t>
      </w:r>
    </w:p>
    <w:p w:rsidR="00F04C61" w:rsidRPr="00AA1BD2" w:rsidRDefault="00F04C61" w:rsidP="00F04C61">
      <w:pPr>
        <w:widowControl/>
      </w:pPr>
    </w:p>
    <w:p w:rsidR="00EA6243" w:rsidRPr="004F3034" w:rsidRDefault="00EA6243" w:rsidP="00EA6243">
      <w:pPr>
        <w:rPr>
          <w:b/>
          <w:i/>
        </w:rPr>
      </w:pPr>
      <w:r w:rsidRPr="004F3034">
        <w:rPr>
          <w:b/>
          <w:i/>
        </w:rPr>
        <w:t xml:space="preserve">ИДЗ № 1. </w:t>
      </w:r>
      <w:r w:rsidRPr="004F3034">
        <w:rPr>
          <w:i/>
        </w:rPr>
        <w:t>Теоретические основы</w:t>
      </w:r>
      <w:r w:rsidRPr="004F3034">
        <w:rPr>
          <w:b/>
          <w:i/>
        </w:rPr>
        <w:t xml:space="preserve"> </w:t>
      </w:r>
      <w:r w:rsidRPr="004F3034">
        <w:rPr>
          <w:i/>
        </w:rPr>
        <w:t>финансового менеджмента»</w:t>
      </w:r>
    </w:p>
    <w:p w:rsidR="00EA6243" w:rsidRPr="004F3034" w:rsidRDefault="00EA6243" w:rsidP="00EA6243">
      <w:r w:rsidRPr="004F3034">
        <w:t>Ответьте в письменной форме на следующие вопросы:</w:t>
      </w:r>
    </w:p>
    <w:p w:rsidR="00EA6243" w:rsidRPr="004F3034" w:rsidRDefault="00EA6243" w:rsidP="00EA6243">
      <w:r w:rsidRPr="004F3034">
        <w:t>1. Эволюция финансового менеджмента, этапы его развития в российской экономике.</w:t>
      </w:r>
    </w:p>
    <w:p w:rsidR="00EA6243" w:rsidRPr="004F3034" w:rsidRDefault="00EA6243" w:rsidP="00EA6243">
      <w:r w:rsidRPr="004F3034">
        <w:t>2. Роль финансового менеджмента как науки.</w:t>
      </w:r>
    </w:p>
    <w:p w:rsidR="00EA6243" w:rsidRPr="004F3034" w:rsidRDefault="00EA6243" w:rsidP="00EA6243">
      <w:r w:rsidRPr="004F3034">
        <w:t>3. Функции и принципы финансового менеджмента.</w:t>
      </w:r>
    </w:p>
    <w:p w:rsidR="00EA6243" w:rsidRPr="004F3034" w:rsidRDefault="00EA6243" w:rsidP="00EA6243">
      <w:r w:rsidRPr="004F3034">
        <w:t>4. Цели и задачи финансового менеджмента.</w:t>
      </w:r>
    </w:p>
    <w:p w:rsidR="00EA6243" w:rsidRPr="004F3034" w:rsidRDefault="00EA6243" w:rsidP="00EA6243">
      <w:pPr>
        <w:pStyle w:val="Style3"/>
        <w:widowControl/>
        <w:ind w:firstLine="567"/>
        <w:jc w:val="both"/>
        <w:outlineLvl w:val="0"/>
        <w:rPr>
          <w:b/>
          <w:i/>
        </w:rPr>
      </w:pPr>
      <w:r w:rsidRPr="004F3034">
        <w:rPr>
          <w:b/>
          <w:i/>
        </w:rPr>
        <w:t>Тесты:</w:t>
      </w:r>
    </w:p>
    <w:p w:rsidR="00EA6243" w:rsidRPr="004F3034" w:rsidRDefault="00EA6243" w:rsidP="00EA6243">
      <w:r w:rsidRPr="004F3034">
        <w:t>Выберите правильный ответ.</w:t>
      </w:r>
    </w:p>
    <w:p w:rsidR="00EA6243" w:rsidRPr="004F3034" w:rsidRDefault="00EA6243" w:rsidP="00EA6243">
      <w:r>
        <w:t>1.</w:t>
      </w:r>
      <w:r w:rsidRPr="004F3034">
        <w:t>Финансовый менеджмент-это:</w:t>
      </w:r>
    </w:p>
    <w:p w:rsidR="00EA6243" w:rsidRPr="004F3034" w:rsidRDefault="00EA6243" w:rsidP="00EA6243">
      <w:r w:rsidRPr="004F3034">
        <w:t>а) научное направление в макроэкономике;</w:t>
      </w:r>
    </w:p>
    <w:p w:rsidR="00EA6243" w:rsidRPr="004F3034" w:rsidRDefault="00EA6243" w:rsidP="00EA6243">
      <w:r w:rsidRPr="004F3034">
        <w:t>б) наука об управлении государственными финансами;</w:t>
      </w:r>
    </w:p>
    <w:p w:rsidR="00EA6243" w:rsidRPr="004F3034" w:rsidRDefault="00EA6243" w:rsidP="00EA6243">
      <w:r w:rsidRPr="004F3034">
        <w:lastRenderedPageBreak/>
        <w:t>в) практическая деятельность по управлению денежными потоками компании;</w:t>
      </w:r>
    </w:p>
    <w:p w:rsidR="00EA6243" w:rsidRPr="004F3034" w:rsidRDefault="00EA6243" w:rsidP="00EA6243">
      <w:r w:rsidRPr="004F3034">
        <w:t>г) управление финансами хозяйствующего субъекта</w:t>
      </w:r>
    </w:p>
    <w:p w:rsidR="00EA6243" w:rsidRPr="004F3034" w:rsidRDefault="00EA6243" w:rsidP="00EA6243">
      <w:pPr>
        <w:shd w:val="clear" w:color="auto" w:fill="FFFFFF"/>
      </w:pPr>
      <w:r w:rsidRPr="004F3034">
        <w:rPr>
          <w:bCs/>
        </w:rPr>
        <w:t>2.Основная цель финансового менеджмента – это …</w:t>
      </w:r>
    </w:p>
    <w:p w:rsidR="00EA6243" w:rsidRPr="004F3034" w:rsidRDefault="00EA6243" w:rsidP="00EA6243">
      <w:pPr>
        <w:shd w:val="clear" w:color="auto" w:fill="FFFFFF"/>
      </w:pPr>
      <w:r w:rsidRPr="004F3034">
        <w:t>а) обеспечение предприятия источниками финансирования</w:t>
      </w:r>
    </w:p>
    <w:p w:rsidR="00EA6243" w:rsidRPr="004F3034" w:rsidRDefault="00EA6243" w:rsidP="00EA6243">
      <w:pPr>
        <w:shd w:val="clear" w:color="auto" w:fill="FFFFFF"/>
      </w:pPr>
      <w:r w:rsidRPr="004F3034">
        <w:t>б) организация, планирование, контроль и стимулирование использования финансовых ресурсов</w:t>
      </w:r>
    </w:p>
    <w:p w:rsidR="00EA6243" w:rsidRPr="004F3034" w:rsidRDefault="00EA6243" w:rsidP="00EA6243">
      <w:pPr>
        <w:shd w:val="clear" w:color="auto" w:fill="FFFFFF"/>
      </w:pPr>
      <w:r w:rsidRPr="004F3034">
        <w:t>в) максимизация прибыли предприятия</w:t>
      </w:r>
    </w:p>
    <w:p w:rsidR="00EA6243" w:rsidRPr="004F3034" w:rsidRDefault="00EA6243" w:rsidP="00EA6243">
      <w:pPr>
        <w:shd w:val="clear" w:color="auto" w:fill="FFFFFF"/>
      </w:pPr>
      <w:r w:rsidRPr="004F3034">
        <w:t>г) максимизация рыночной стоимости организации</w:t>
      </w:r>
    </w:p>
    <w:p w:rsidR="00EA6243" w:rsidRPr="004F3034" w:rsidRDefault="00EA6243" w:rsidP="00EA6243">
      <w:pPr>
        <w:shd w:val="clear" w:color="auto" w:fill="FFFFFF"/>
      </w:pPr>
      <w:r w:rsidRPr="004F3034">
        <w:rPr>
          <w:bCs/>
        </w:rPr>
        <w:t>3.Финансовый менеджмент организации представляет собой …</w:t>
      </w:r>
    </w:p>
    <w:p w:rsidR="00EA6243" w:rsidRPr="004F3034" w:rsidRDefault="00EA6243" w:rsidP="00EA6243">
      <w:pPr>
        <w:shd w:val="clear" w:color="auto" w:fill="FFFFFF"/>
      </w:pPr>
      <w:r w:rsidRPr="004F3034">
        <w:t>а) комплекс мероприятий, направленных на формирование капитала, денежных доходов и различных фондов организации</w:t>
      </w:r>
    </w:p>
    <w:p w:rsidR="00EA6243" w:rsidRPr="004F3034" w:rsidRDefault="00EA6243" w:rsidP="00EA6243">
      <w:pPr>
        <w:shd w:val="clear" w:color="auto" w:fill="FFFFFF"/>
      </w:pPr>
      <w:r w:rsidRPr="004F3034">
        <w:t>б) политику организации в области использования прибыли</w:t>
      </w:r>
    </w:p>
    <w:p w:rsidR="00EA6243" w:rsidRPr="004F3034" w:rsidRDefault="00EA6243" w:rsidP="00EA6243">
      <w:pPr>
        <w:shd w:val="clear" w:color="auto" w:fill="FFFFFF"/>
      </w:pPr>
      <w:r w:rsidRPr="004F3034">
        <w:t>в) управление процессами формирования, распределения  и использования финансовых ресурсов организации и оптимизацией ее денежных потоков</w:t>
      </w:r>
    </w:p>
    <w:p w:rsidR="00EA6243" w:rsidRPr="004F3034" w:rsidRDefault="00EA6243" w:rsidP="00EA6243">
      <w:pPr>
        <w:shd w:val="clear" w:color="auto" w:fill="FFFFFF"/>
      </w:pPr>
      <w:r w:rsidRPr="004F3034">
        <w:t>г) комплекс мероприятий, направленных на приведение в соответствие уровня товарно-материальных запасов организации планируемым объемам производства и продаж</w:t>
      </w:r>
    </w:p>
    <w:p w:rsidR="00EA6243" w:rsidRPr="004F3034" w:rsidRDefault="00EA6243" w:rsidP="00EA6243">
      <w:pPr>
        <w:shd w:val="clear" w:color="auto" w:fill="FFFFFF"/>
      </w:pPr>
      <w:r w:rsidRPr="004F3034">
        <w:t>4. К функциям финансового менеджмента не относятся:</w:t>
      </w:r>
    </w:p>
    <w:p w:rsidR="00EA6243" w:rsidRPr="004F3034" w:rsidRDefault="00EA6243" w:rsidP="00EA6243">
      <w:pPr>
        <w:shd w:val="clear" w:color="auto" w:fill="FFFFFF"/>
      </w:pPr>
      <w:r w:rsidRPr="004F3034">
        <w:t>а) фискальная функция;</w:t>
      </w:r>
    </w:p>
    <w:p w:rsidR="00EA6243" w:rsidRPr="004F3034" w:rsidRDefault="00EA6243" w:rsidP="00EA6243">
      <w:pPr>
        <w:shd w:val="clear" w:color="auto" w:fill="FFFFFF"/>
      </w:pPr>
      <w:r w:rsidRPr="004F3034">
        <w:t>б) управление финансовыми рисками;</w:t>
      </w:r>
    </w:p>
    <w:p w:rsidR="00EA6243" w:rsidRPr="004F3034" w:rsidRDefault="00EA6243" w:rsidP="00EA6243">
      <w:pPr>
        <w:shd w:val="clear" w:color="auto" w:fill="FFFFFF"/>
      </w:pPr>
      <w:r w:rsidRPr="004F3034">
        <w:t>в) управление капиталом;</w:t>
      </w:r>
    </w:p>
    <w:p w:rsidR="00EA6243" w:rsidRPr="004F3034" w:rsidRDefault="00EA6243" w:rsidP="00EA6243">
      <w:pPr>
        <w:shd w:val="clear" w:color="auto" w:fill="FFFFFF"/>
      </w:pPr>
      <w:r w:rsidRPr="004F3034">
        <w:t>г) управление активами.</w:t>
      </w:r>
    </w:p>
    <w:p w:rsidR="00EA6243" w:rsidRPr="004F3034" w:rsidRDefault="00EA6243" w:rsidP="00EA6243">
      <w:pPr>
        <w:shd w:val="clear" w:color="auto" w:fill="FFFFFF"/>
      </w:pPr>
    </w:p>
    <w:p w:rsidR="00EA6243" w:rsidRPr="004F3034" w:rsidRDefault="00EA6243" w:rsidP="00EA6243">
      <w:pPr>
        <w:rPr>
          <w:b/>
          <w:i/>
        </w:rPr>
      </w:pPr>
    </w:p>
    <w:p w:rsidR="00EA6243" w:rsidRPr="004F3034" w:rsidRDefault="00EA6243" w:rsidP="00EA6243">
      <w:pPr>
        <w:rPr>
          <w:i/>
        </w:rPr>
      </w:pPr>
      <w:r w:rsidRPr="004F3034">
        <w:rPr>
          <w:b/>
          <w:i/>
        </w:rPr>
        <w:t>ИДЗ №2.</w:t>
      </w:r>
      <w:r w:rsidRPr="004F3034">
        <w:t xml:space="preserve"> «</w:t>
      </w:r>
      <w:r w:rsidRPr="004F3034">
        <w:rPr>
          <w:i/>
        </w:rPr>
        <w:t>Функции объекта и субъекта финансового менеджмента»</w:t>
      </w:r>
    </w:p>
    <w:p w:rsidR="00EA6243" w:rsidRPr="004F3034" w:rsidRDefault="00EA6243" w:rsidP="00EA6243">
      <w:r w:rsidRPr="004F3034">
        <w:t>Ответьте в письменной форме на следующие вопросы:</w:t>
      </w:r>
    </w:p>
    <w:p w:rsidR="00EA6243" w:rsidRPr="004F3034" w:rsidRDefault="00EA6243" w:rsidP="00EA6243">
      <w:pPr>
        <w:pStyle w:val="ae"/>
        <w:ind w:left="0" w:firstLine="567"/>
        <w:jc w:val="both"/>
      </w:pPr>
      <w:r w:rsidRPr="004F3034">
        <w:t>1.Финансовый менеджмент как система управления. Функции объекта и субъекта управления.</w:t>
      </w:r>
    </w:p>
    <w:p w:rsidR="00EA6243" w:rsidRPr="004F3034" w:rsidRDefault="00EA6243" w:rsidP="00EA6243">
      <w:r w:rsidRPr="004F3034">
        <w:t>2. Финансовый менеджмент как орган управления.</w:t>
      </w:r>
    </w:p>
    <w:p w:rsidR="00EA6243" w:rsidRPr="004F3034" w:rsidRDefault="00EA6243" w:rsidP="00EA6243">
      <w:r w:rsidRPr="004F3034">
        <w:t>3. Финансовый механизм и его структура.</w:t>
      </w:r>
    </w:p>
    <w:p w:rsidR="00EA6243" w:rsidRPr="004F3034" w:rsidRDefault="00EA6243" w:rsidP="00EA6243">
      <w:pPr>
        <w:pStyle w:val="Style3"/>
        <w:widowControl/>
        <w:ind w:firstLine="567"/>
        <w:jc w:val="both"/>
        <w:outlineLvl w:val="0"/>
        <w:rPr>
          <w:b/>
          <w:i/>
        </w:rPr>
      </w:pPr>
    </w:p>
    <w:p w:rsidR="00EA6243" w:rsidRPr="004F3034" w:rsidRDefault="00EA6243" w:rsidP="00EA6243">
      <w:pPr>
        <w:pStyle w:val="Style3"/>
        <w:widowControl/>
        <w:ind w:firstLine="567"/>
        <w:jc w:val="both"/>
        <w:outlineLvl w:val="0"/>
        <w:rPr>
          <w:b/>
          <w:i/>
        </w:rPr>
      </w:pPr>
      <w:r w:rsidRPr="004F3034">
        <w:rPr>
          <w:b/>
          <w:i/>
        </w:rPr>
        <w:t>Тесты:</w:t>
      </w:r>
    </w:p>
    <w:p w:rsidR="00EA6243" w:rsidRPr="004F3034" w:rsidRDefault="00EA6243" w:rsidP="00EA6243">
      <w:r w:rsidRPr="004F3034">
        <w:rPr>
          <w:b/>
          <w:bCs/>
          <w:color w:val="000000"/>
        </w:rPr>
        <w:t>1.</w:t>
      </w:r>
      <w:r w:rsidRPr="004F3034">
        <w:t>В структуру механизма финансового менеджмента входят …</w:t>
      </w:r>
    </w:p>
    <w:p w:rsidR="00EA6243" w:rsidRPr="004F3034" w:rsidRDefault="00EA6243" w:rsidP="00EA6243">
      <w:r w:rsidRPr="004F3034">
        <w:t>а) финансовая политика;</w:t>
      </w:r>
    </w:p>
    <w:p w:rsidR="00EA6243" w:rsidRPr="004F3034" w:rsidRDefault="00EA6243" w:rsidP="00EA6243">
      <w:r w:rsidRPr="004F3034">
        <w:t>б) финансовая стратегия;</w:t>
      </w:r>
    </w:p>
    <w:p w:rsidR="00EA6243" w:rsidRPr="004F3034" w:rsidRDefault="00EA6243" w:rsidP="00EA6243">
      <w:r w:rsidRPr="004F3034">
        <w:t>в) государственное нормативно-правовое регулирование финансовой деятельности предприятия;</w:t>
      </w:r>
    </w:p>
    <w:p w:rsidR="00EA6243" w:rsidRPr="004F3034" w:rsidRDefault="00EA6243" w:rsidP="00EA6243">
      <w:r w:rsidRPr="004F3034">
        <w:t>г) рыночный механизм регулирования финансовой деятельности предприятия.</w:t>
      </w:r>
    </w:p>
    <w:p w:rsidR="00EA6243" w:rsidRPr="004F3034" w:rsidRDefault="00EA6243" w:rsidP="00EA6243">
      <w:r w:rsidRPr="004F3034">
        <w:t>2.Разработка взаимозависимых управленческих решений, каждое из которых вносит свой вклад в общую результативность финансовой деятельности организации – это принцип…</w:t>
      </w:r>
    </w:p>
    <w:p w:rsidR="00EA6243" w:rsidRPr="004F3034" w:rsidRDefault="00EA6243" w:rsidP="00EA6243">
      <w:r w:rsidRPr="004F3034">
        <w:t>а) интегрированности фин. менеджмента с общей системой управления предприятием;</w:t>
      </w:r>
    </w:p>
    <w:p w:rsidR="00EA6243" w:rsidRPr="004F3034" w:rsidRDefault="00EA6243" w:rsidP="00EA6243">
      <w:r w:rsidRPr="004F3034">
        <w:t>б) комплексного характера формирования управленческих решений;</w:t>
      </w:r>
    </w:p>
    <w:p w:rsidR="00EA6243" w:rsidRPr="004F3034" w:rsidRDefault="00EA6243" w:rsidP="00EA6243">
      <w:r w:rsidRPr="004F3034">
        <w:t>в) высокого динамизма управления;</w:t>
      </w:r>
    </w:p>
    <w:p w:rsidR="00EA6243" w:rsidRPr="004F3034" w:rsidRDefault="00EA6243" w:rsidP="00EA6243">
      <w:r w:rsidRPr="004F3034">
        <w:t xml:space="preserve">г) </w:t>
      </w:r>
      <w:proofErr w:type="spellStart"/>
      <w:r w:rsidRPr="004F3034">
        <w:t>многовариантности</w:t>
      </w:r>
      <w:proofErr w:type="spellEnd"/>
      <w:r w:rsidRPr="004F3034">
        <w:t xml:space="preserve"> подходов к разработке отдельных управленческих решений.</w:t>
      </w:r>
    </w:p>
    <w:p w:rsidR="00EA6243" w:rsidRPr="004F3034" w:rsidRDefault="00EA6243" w:rsidP="00EA6243">
      <w:r w:rsidRPr="004F3034">
        <w:t>3. Учет при подготовке управленческих решений альтернативных возможностей действий – это принцип ….</w:t>
      </w:r>
    </w:p>
    <w:p w:rsidR="00EA6243" w:rsidRPr="004F3034" w:rsidRDefault="00EA6243" w:rsidP="00EA6243">
      <w:r w:rsidRPr="004F3034">
        <w:t>а) интегрированности фин. менеджмента с общей системой управления предприятием;</w:t>
      </w:r>
    </w:p>
    <w:p w:rsidR="00EA6243" w:rsidRPr="004F3034" w:rsidRDefault="00EA6243" w:rsidP="00EA6243">
      <w:r w:rsidRPr="004F3034">
        <w:t>б) комплексного характера формирования управленческих решений;</w:t>
      </w:r>
    </w:p>
    <w:p w:rsidR="00EA6243" w:rsidRPr="004F3034" w:rsidRDefault="00EA6243" w:rsidP="00EA6243">
      <w:r w:rsidRPr="004F3034">
        <w:t>в) высокого динамизма управления;</w:t>
      </w:r>
    </w:p>
    <w:p w:rsidR="00EA6243" w:rsidRPr="004F3034" w:rsidRDefault="00EA6243" w:rsidP="00EA6243">
      <w:r w:rsidRPr="004F3034">
        <w:t xml:space="preserve">г) </w:t>
      </w:r>
      <w:proofErr w:type="spellStart"/>
      <w:r w:rsidRPr="004F3034">
        <w:t>многовариантности</w:t>
      </w:r>
      <w:proofErr w:type="spellEnd"/>
      <w:r w:rsidRPr="004F3034">
        <w:t xml:space="preserve"> подходов к разработке отдельных управленческих решений.</w:t>
      </w:r>
    </w:p>
    <w:p w:rsidR="00EA6243" w:rsidRPr="004F3034" w:rsidRDefault="00EA6243" w:rsidP="00EA6243">
      <w:r w:rsidRPr="004F3034">
        <w:lastRenderedPageBreak/>
        <w:t>4.Соответствие управленческих решений в области финансовой деятельности миссии организации – это принцип…</w:t>
      </w:r>
    </w:p>
    <w:p w:rsidR="00EA6243" w:rsidRPr="004F3034" w:rsidRDefault="00EA6243" w:rsidP="00EA6243">
      <w:r w:rsidRPr="004F3034">
        <w:t>а) интегрированности фин. менеджмента с общей системой управления предприятием;</w:t>
      </w:r>
    </w:p>
    <w:p w:rsidR="00EA6243" w:rsidRPr="004F3034" w:rsidRDefault="00EA6243" w:rsidP="00EA6243">
      <w:r w:rsidRPr="004F3034">
        <w:t>б) комплексного характера формирования управленческих решений;</w:t>
      </w:r>
    </w:p>
    <w:p w:rsidR="00EA6243" w:rsidRPr="004F3034" w:rsidRDefault="00EA6243" w:rsidP="00EA6243">
      <w:r w:rsidRPr="004F3034">
        <w:t>в) ориентированности на стратегические цели развития предприятия;</w:t>
      </w:r>
    </w:p>
    <w:p w:rsidR="00EA6243" w:rsidRPr="004F3034" w:rsidRDefault="00EA6243" w:rsidP="00EA6243">
      <w:r w:rsidRPr="004F3034">
        <w:t xml:space="preserve">г) </w:t>
      </w:r>
      <w:proofErr w:type="spellStart"/>
      <w:r w:rsidRPr="004F3034">
        <w:t>многовариантности</w:t>
      </w:r>
      <w:proofErr w:type="spellEnd"/>
      <w:r w:rsidRPr="004F3034">
        <w:t xml:space="preserve"> подходов к разработке отдельных управленческих решений.</w:t>
      </w:r>
    </w:p>
    <w:p w:rsidR="00EA6243" w:rsidRPr="004F3034" w:rsidRDefault="00EA6243" w:rsidP="00EA6243">
      <w:r w:rsidRPr="004F3034">
        <w:t>5. Учет при подготовке управленческих решений альтернативных возможностей действий – это принцип ….</w:t>
      </w:r>
    </w:p>
    <w:p w:rsidR="00EA6243" w:rsidRPr="004F3034" w:rsidRDefault="00EA6243" w:rsidP="00EA6243">
      <w:r w:rsidRPr="004F3034">
        <w:t>а) интегрированности фин. менеджмента с общей системой управления предприятием;</w:t>
      </w:r>
    </w:p>
    <w:p w:rsidR="00EA6243" w:rsidRPr="004F3034" w:rsidRDefault="00EA6243" w:rsidP="00EA6243">
      <w:r w:rsidRPr="004F3034">
        <w:t>б) комплексного характера формирования управленческих решений;</w:t>
      </w:r>
    </w:p>
    <w:p w:rsidR="00EA6243" w:rsidRPr="004F3034" w:rsidRDefault="00EA6243" w:rsidP="00EA6243">
      <w:r w:rsidRPr="004F3034">
        <w:t>в) высокого динамизма управления;</w:t>
      </w:r>
    </w:p>
    <w:p w:rsidR="00EA6243" w:rsidRPr="004F3034" w:rsidRDefault="00EA6243" w:rsidP="00EA6243">
      <w:r w:rsidRPr="004F3034">
        <w:t xml:space="preserve">г) </w:t>
      </w:r>
      <w:proofErr w:type="spellStart"/>
      <w:r w:rsidRPr="004F3034">
        <w:t>многовариантности</w:t>
      </w:r>
      <w:proofErr w:type="spellEnd"/>
      <w:r w:rsidRPr="004F3034">
        <w:t xml:space="preserve"> подходов к разработке отдельных управленческих решений.</w:t>
      </w:r>
    </w:p>
    <w:p w:rsidR="00EA6243" w:rsidRPr="004F3034" w:rsidRDefault="00EA6243" w:rsidP="00EA6243">
      <w:r w:rsidRPr="004F3034">
        <w:t>6. Объектами финансового менеджмента являются:</w:t>
      </w:r>
    </w:p>
    <w:p w:rsidR="00EA6243" w:rsidRPr="004F3034" w:rsidRDefault="00EA6243" w:rsidP="00EA6243">
      <w:r w:rsidRPr="004F3034">
        <w:t xml:space="preserve">а) финансовые ресурсы, </w:t>
      </w:r>
      <w:proofErr w:type="spellStart"/>
      <w:r w:rsidRPr="004F3034">
        <w:t>внеоборотные</w:t>
      </w:r>
      <w:proofErr w:type="spellEnd"/>
      <w:r w:rsidRPr="004F3034">
        <w:t xml:space="preserve"> активы, заработная плата основных работников;</w:t>
      </w:r>
    </w:p>
    <w:p w:rsidR="00EA6243" w:rsidRPr="004F3034" w:rsidRDefault="00EA6243" w:rsidP="00EA6243">
      <w:r w:rsidRPr="004F3034">
        <w:t>б) рентабельность продукции, фондоотдача, ликвидность организации;</w:t>
      </w:r>
    </w:p>
    <w:p w:rsidR="00EA6243" w:rsidRPr="004F3034" w:rsidRDefault="00EA6243" w:rsidP="00EA6243">
      <w:r w:rsidRPr="004F3034">
        <w:t>в) финансовые ресурсы, финансовые отношения, денежные потоки.</w:t>
      </w:r>
    </w:p>
    <w:p w:rsidR="00EA6243" w:rsidRPr="004F3034" w:rsidRDefault="00EA6243" w:rsidP="00EA6243">
      <w:r w:rsidRPr="004F3034">
        <w:t>7. Что является управляющей подсистемой финансового менеджмента?</w:t>
      </w:r>
    </w:p>
    <w:p w:rsidR="00EA6243" w:rsidRPr="004F3034" w:rsidRDefault="00EA6243" w:rsidP="00EA6243">
      <w:r w:rsidRPr="004F3034">
        <w:t>а) дирекция коммерческой организации;</w:t>
      </w:r>
    </w:p>
    <w:p w:rsidR="00EA6243" w:rsidRPr="004F3034" w:rsidRDefault="00EA6243" w:rsidP="00EA6243">
      <w:r w:rsidRPr="004F3034">
        <w:t>б) финансовое подразделение и бухгалтерия;</w:t>
      </w:r>
    </w:p>
    <w:p w:rsidR="00EA6243" w:rsidRPr="004F3034" w:rsidRDefault="00EA6243" w:rsidP="00EA6243">
      <w:r w:rsidRPr="004F3034">
        <w:t>в) маркетинговая служба организации</w:t>
      </w:r>
    </w:p>
    <w:p w:rsidR="00EA6243" w:rsidRPr="004F3034" w:rsidRDefault="00EA6243" w:rsidP="00EA6243">
      <w:pPr>
        <w:rPr>
          <w:b/>
          <w:i/>
        </w:rPr>
      </w:pPr>
    </w:p>
    <w:p w:rsidR="00EA6243" w:rsidRPr="004F3034" w:rsidRDefault="00EA6243" w:rsidP="00EA6243">
      <w:pPr>
        <w:rPr>
          <w:rStyle w:val="afa"/>
          <w:color w:val="000000"/>
        </w:rPr>
      </w:pPr>
      <w:r w:rsidRPr="004F3034">
        <w:rPr>
          <w:b/>
          <w:i/>
        </w:rPr>
        <w:t>АКР №1.</w:t>
      </w:r>
      <w:r w:rsidRPr="004F3034">
        <w:t xml:space="preserve"> </w:t>
      </w:r>
      <w:r w:rsidRPr="004F3034">
        <w:rPr>
          <w:rStyle w:val="afa"/>
          <w:i/>
          <w:color w:val="000000"/>
        </w:rPr>
        <w:t>Математические основы финансового менеджмента</w:t>
      </w:r>
      <w:r w:rsidRPr="004F3034">
        <w:rPr>
          <w:rStyle w:val="afa"/>
          <w:color w:val="000000"/>
        </w:rPr>
        <w:t xml:space="preserve"> </w:t>
      </w:r>
    </w:p>
    <w:p w:rsidR="00EA6243" w:rsidRPr="004F3034" w:rsidRDefault="00EA6243" w:rsidP="00EA6243">
      <w:r w:rsidRPr="004F3034">
        <w:t>Ответьте в письменной форме на следующие вопросы:</w:t>
      </w:r>
    </w:p>
    <w:p w:rsidR="00EA6243" w:rsidRPr="004F3034" w:rsidRDefault="00EA6243" w:rsidP="00EA6243">
      <w:pPr>
        <w:pStyle w:val="ae"/>
        <w:widowControl/>
        <w:numPr>
          <w:ilvl w:val="0"/>
          <w:numId w:val="12"/>
        </w:numPr>
        <w:ind w:left="0" w:firstLine="567"/>
        <w:jc w:val="both"/>
        <w:rPr>
          <w:color w:val="000000"/>
        </w:rPr>
      </w:pPr>
      <w:r w:rsidRPr="004F3034">
        <w:rPr>
          <w:color w:val="000000"/>
        </w:rPr>
        <w:t xml:space="preserve">Основные понятия и определения финансовой математики. Аспекты по начислению простых и сложных процентов. Эквивалентные процентные ставки. </w:t>
      </w:r>
    </w:p>
    <w:p w:rsidR="00EA6243" w:rsidRPr="004F3034" w:rsidRDefault="00EA6243" w:rsidP="00EA6243">
      <w:pPr>
        <w:pStyle w:val="a5"/>
        <w:spacing w:before="0" w:beforeAutospacing="0" w:after="0" w:afterAutospacing="0"/>
        <w:rPr>
          <w:color w:val="000000"/>
        </w:rPr>
      </w:pPr>
      <w:r>
        <w:rPr>
          <w:color w:val="000000"/>
        </w:rPr>
        <w:t>2.</w:t>
      </w:r>
      <w:r w:rsidRPr="004F3034">
        <w:rPr>
          <w:color w:val="000000"/>
        </w:rPr>
        <w:t>Учет инфляции в финансовых расчетах.</w:t>
      </w:r>
    </w:p>
    <w:p w:rsidR="00EA6243" w:rsidRPr="004F3034" w:rsidRDefault="00EA6243" w:rsidP="00EA6243">
      <w:pPr>
        <w:pStyle w:val="Style3"/>
        <w:widowControl/>
        <w:ind w:left="567" w:firstLine="567"/>
        <w:jc w:val="both"/>
        <w:outlineLvl w:val="0"/>
        <w:rPr>
          <w:b/>
          <w:i/>
        </w:rPr>
      </w:pPr>
      <w:r w:rsidRPr="004F3034">
        <w:rPr>
          <w:b/>
          <w:i/>
        </w:rPr>
        <w:t>Тесты:</w:t>
      </w:r>
    </w:p>
    <w:p w:rsidR="00EA6243" w:rsidRPr="004F3034" w:rsidRDefault="00EA6243" w:rsidP="00EA6243">
      <w:pPr>
        <w:pStyle w:val="p1"/>
        <w:shd w:val="clear" w:color="auto" w:fill="F7FBFC"/>
        <w:spacing w:before="0" w:beforeAutospacing="0" w:after="0" w:afterAutospacing="0"/>
        <w:ind w:firstLine="567"/>
        <w:jc w:val="both"/>
      </w:pPr>
      <w:r w:rsidRPr="004F3034">
        <w:t xml:space="preserve">1 </w:t>
      </w:r>
      <w:proofErr w:type="gramStart"/>
      <w:r w:rsidRPr="004F3034">
        <w:t>В</w:t>
      </w:r>
      <w:proofErr w:type="gramEnd"/>
      <w:r w:rsidRPr="004F3034">
        <w:t xml:space="preserve"> каких единицах измеряется учетная ставка?</w:t>
      </w:r>
    </w:p>
    <w:p w:rsidR="00EA6243" w:rsidRPr="004F3034" w:rsidRDefault="00EA6243" w:rsidP="00EA6243">
      <w:pPr>
        <w:pStyle w:val="p3"/>
        <w:shd w:val="clear" w:color="auto" w:fill="F7FBFC"/>
        <w:spacing w:before="0" w:beforeAutospacing="0" w:after="0" w:afterAutospacing="0"/>
        <w:ind w:firstLine="567"/>
        <w:jc w:val="both"/>
      </w:pPr>
      <w:r w:rsidRPr="004F3034">
        <w:t>1) в процентах</w:t>
      </w:r>
    </w:p>
    <w:p w:rsidR="00EA6243" w:rsidRPr="004F3034" w:rsidRDefault="00EA6243" w:rsidP="00EA6243">
      <w:pPr>
        <w:pStyle w:val="p3"/>
        <w:shd w:val="clear" w:color="auto" w:fill="F7FBFC"/>
        <w:spacing w:before="0" w:beforeAutospacing="0" w:after="0" w:afterAutospacing="0"/>
        <w:ind w:firstLine="567"/>
        <w:jc w:val="both"/>
      </w:pPr>
      <w:r w:rsidRPr="004F3034">
        <w:t>2) в долларах</w:t>
      </w:r>
    </w:p>
    <w:p w:rsidR="00EA6243" w:rsidRPr="004F3034" w:rsidRDefault="00EA6243" w:rsidP="00EA6243">
      <w:pPr>
        <w:pStyle w:val="p3"/>
        <w:shd w:val="clear" w:color="auto" w:fill="F7FBFC"/>
        <w:spacing w:before="0" w:beforeAutospacing="0" w:after="0" w:afterAutospacing="0"/>
        <w:ind w:firstLine="567"/>
        <w:jc w:val="both"/>
      </w:pPr>
      <w:r w:rsidRPr="004F3034">
        <w:t>3) в свободно конвертируемой валюте</w:t>
      </w:r>
    </w:p>
    <w:p w:rsidR="00EA6243" w:rsidRPr="004F3034" w:rsidRDefault="00EA6243" w:rsidP="00EA6243">
      <w:pPr>
        <w:pStyle w:val="p3"/>
        <w:shd w:val="clear" w:color="auto" w:fill="F7FBFC"/>
        <w:spacing w:before="0" w:beforeAutospacing="0" w:after="0" w:afterAutospacing="0"/>
        <w:ind w:firstLine="567"/>
        <w:jc w:val="both"/>
      </w:pPr>
      <w:r w:rsidRPr="004F3034">
        <w:t>4) в евро</w:t>
      </w:r>
    </w:p>
    <w:p w:rsidR="00EA6243" w:rsidRPr="004F3034" w:rsidRDefault="00EA6243" w:rsidP="00EA6243">
      <w:pPr>
        <w:pStyle w:val="p2"/>
        <w:shd w:val="clear" w:color="auto" w:fill="F7FBFC"/>
        <w:spacing w:before="0" w:beforeAutospacing="0" w:after="0" w:afterAutospacing="0"/>
        <w:ind w:firstLine="567"/>
        <w:jc w:val="both"/>
      </w:pPr>
      <w:r w:rsidRPr="004F3034">
        <w:t>2 По какой формуле рассчитывается наращенная сумма?</w:t>
      </w:r>
    </w:p>
    <w:p w:rsidR="00EA6243" w:rsidRPr="004F3034" w:rsidRDefault="00EA6243" w:rsidP="00EA6243">
      <w:pPr>
        <w:pStyle w:val="p3"/>
        <w:shd w:val="clear" w:color="auto" w:fill="F7FBFC"/>
        <w:spacing w:before="0" w:beforeAutospacing="0" w:after="0" w:afterAutospacing="0"/>
        <w:ind w:firstLine="567"/>
        <w:jc w:val="both"/>
        <w:rPr>
          <w:lang w:val="en-US"/>
        </w:rPr>
      </w:pPr>
      <w:r w:rsidRPr="004F3034">
        <w:rPr>
          <w:lang w:val="en-US"/>
        </w:rPr>
        <w:t>1) S = A + P</w:t>
      </w:r>
    </w:p>
    <w:p w:rsidR="00EA6243" w:rsidRPr="004F3034" w:rsidRDefault="00EA6243" w:rsidP="00EA6243">
      <w:pPr>
        <w:pStyle w:val="p3"/>
        <w:shd w:val="clear" w:color="auto" w:fill="F7FBFC"/>
        <w:spacing w:before="0" w:beforeAutospacing="0" w:after="0" w:afterAutospacing="0"/>
        <w:ind w:firstLine="567"/>
        <w:jc w:val="both"/>
        <w:rPr>
          <w:lang w:val="en-US"/>
        </w:rPr>
      </w:pPr>
      <w:r w:rsidRPr="004F3034">
        <w:rPr>
          <w:lang w:val="en-US"/>
        </w:rPr>
        <w:t>2) Y = AX + I</w:t>
      </w:r>
    </w:p>
    <w:p w:rsidR="00EA6243" w:rsidRPr="004F3034" w:rsidRDefault="00EA6243" w:rsidP="00EA6243">
      <w:pPr>
        <w:pStyle w:val="p3"/>
        <w:shd w:val="clear" w:color="auto" w:fill="F7FBFC"/>
        <w:spacing w:before="0" w:beforeAutospacing="0" w:after="0" w:afterAutospacing="0"/>
        <w:ind w:firstLine="567"/>
        <w:jc w:val="both"/>
        <w:rPr>
          <w:lang w:val="en-US"/>
        </w:rPr>
      </w:pPr>
      <w:r w:rsidRPr="004F3034">
        <w:rPr>
          <w:lang w:val="en-US"/>
        </w:rPr>
        <w:t xml:space="preserve">3) S = </w:t>
      </w:r>
      <w:r w:rsidRPr="004F3034">
        <w:t>Р</w:t>
      </w:r>
      <w:r w:rsidRPr="004F3034">
        <w:rPr>
          <w:lang w:val="en-US"/>
        </w:rPr>
        <w:t xml:space="preserve"> + I</w:t>
      </w:r>
    </w:p>
    <w:p w:rsidR="00EA6243" w:rsidRPr="004F3034" w:rsidRDefault="00EA6243" w:rsidP="00EA6243">
      <w:pPr>
        <w:pStyle w:val="p3"/>
        <w:shd w:val="clear" w:color="auto" w:fill="F7FBFC"/>
        <w:spacing w:before="0" w:beforeAutospacing="0" w:after="0" w:afterAutospacing="0"/>
        <w:ind w:firstLine="567"/>
        <w:jc w:val="both"/>
        <w:rPr>
          <w:lang w:val="en-US"/>
        </w:rPr>
      </w:pPr>
      <w:r w:rsidRPr="004F3034">
        <w:rPr>
          <w:lang w:val="en-US"/>
        </w:rPr>
        <w:t>4) Z = X + P / A</w:t>
      </w:r>
    </w:p>
    <w:p w:rsidR="00EA6243" w:rsidRPr="004F3034" w:rsidRDefault="00EA6243" w:rsidP="00EA6243">
      <w:pPr>
        <w:pStyle w:val="p2"/>
        <w:shd w:val="clear" w:color="auto" w:fill="F7FBFC"/>
        <w:spacing w:before="0" w:beforeAutospacing="0" w:after="0" w:afterAutospacing="0"/>
        <w:ind w:firstLine="567"/>
        <w:jc w:val="both"/>
      </w:pPr>
      <w:r w:rsidRPr="004F3034">
        <w:t>3 Что такое процентные деньги?</w:t>
      </w:r>
    </w:p>
    <w:p w:rsidR="00EA6243" w:rsidRPr="004F3034" w:rsidRDefault="00EA6243" w:rsidP="00EA6243">
      <w:pPr>
        <w:pStyle w:val="p3"/>
        <w:shd w:val="clear" w:color="auto" w:fill="F7FBFC"/>
        <w:spacing w:before="0" w:beforeAutospacing="0" w:after="0" w:afterAutospacing="0"/>
        <w:ind w:firstLine="567"/>
        <w:jc w:val="both"/>
      </w:pPr>
      <w:r w:rsidRPr="004F3034">
        <w:t>1) маржа</w:t>
      </w:r>
    </w:p>
    <w:p w:rsidR="00EA6243" w:rsidRPr="004F3034" w:rsidRDefault="00EA6243" w:rsidP="00EA6243">
      <w:pPr>
        <w:pStyle w:val="p3"/>
        <w:shd w:val="clear" w:color="auto" w:fill="F7FBFC"/>
        <w:spacing w:before="0" w:beforeAutospacing="0" w:after="0" w:afterAutospacing="0"/>
        <w:ind w:firstLine="567"/>
        <w:jc w:val="both"/>
      </w:pPr>
      <w:r w:rsidRPr="004F3034">
        <w:t>2) вексель</w:t>
      </w:r>
    </w:p>
    <w:p w:rsidR="00EA6243" w:rsidRPr="004F3034" w:rsidRDefault="00EA6243" w:rsidP="00EA6243">
      <w:pPr>
        <w:pStyle w:val="p3"/>
        <w:shd w:val="clear" w:color="auto" w:fill="F7FBFC"/>
        <w:spacing w:before="0" w:beforeAutospacing="0" w:after="0" w:afterAutospacing="0"/>
        <w:ind w:firstLine="567"/>
        <w:jc w:val="both"/>
      </w:pPr>
      <w:r w:rsidRPr="004F3034">
        <w:t>3) налог</w:t>
      </w:r>
    </w:p>
    <w:p w:rsidR="00EA6243" w:rsidRPr="004F3034" w:rsidRDefault="00EA6243" w:rsidP="00EA6243">
      <w:pPr>
        <w:pStyle w:val="p3"/>
        <w:shd w:val="clear" w:color="auto" w:fill="F7FBFC"/>
        <w:spacing w:before="0" w:beforeAutospacing="0" w:after="0" w:afterAutospacing="0"/>
        <w:ind w:firstLine="567"/>
        <w:jc w:val="both"/>
      </w:pPr>
      <w:r w:rsidRPr="004F3034">
        <w:t>4) J = Р * п * i</w:t>
      </w:r>
    </w:p>
    <w:p w:rsidR="00EA6243" w:rsidRPr="004F3034" w:rsidRDefault="00EA6243" w:rsidP="00EA6243">
      <w:pPr>
        <w:pStyle w:val="p2"/>
        <w:shd w:val="clear" w:color="auto" w:fill="F7FBFC"/>
        <w:spacing w:before="0" w:beforeAutospacing="0" w:after="0" w:afterAutospacing="0"/>
        <w:ind w:firstLine="567"/>
        <w:jc w:val="both"/>
      </w:pPr>
      <w:r w:rsidRPr="004F3034">
        <w:t>4</w:t>
      </w:r>
      <w:r w:rsidR="00BC6979" w:rsidRPr="004F3034">
        <w:t>. У</w:t>
      </w:r>
      <w:r w:rsidRPr="004F3034">
        <w:t>кажите формулу расчета простых процентов:</w:t>
      </w:r>
    </w:p>
    <w:p w:rsidR="00EA6243" w:rsidRPr="004F3034" w:rsidRDefault="00EA6243" w:rsidP="00EA6243">
      <w:pPr>
        <w:pStyle w:val="p3"/>
        <w:shd w:val="clear" w:color="auto" w:fill="F7FBFC"/>
        <w:spacing w:before="0" w:beforeAutospacing="0" w:after="0" w:afterAutospacing="0"/>
        <w:ind w:firstLine="567"/>
        <w:jc w:val="both"/>
        <w:rPr>
          <w:lang w:val="en-US"/>
        </w:rPr>
      </w:pPr>
      <w:r w:rsidRPr="004F3034">
        <w:rPr>
          <w:lang w:val="en-US"/>
        </w:rPr>
        <w:t xml:space="preserve">1) S = </w:t>
      </w:r>
      <w:proofErr w:type="gramStart"/>
      <w:r w:rsidRPr="004F3034">
        <w:rPr>
          <w:lang w:val="en-US"/>
        </w:rPr>
        <w:t>P(</w:t>
      </w:r>
      <w:proofErr w:type="gramEnd"/>
      <w:r w:rsidRPr="004F3034">
        <w:rPr>
          <w:lang w:val="en-US"/>
        </w:rPr>
        <w:t xml:space="preserve">1 + </w:t>
      </w:r>
      <w:proofErr w:type="spellStart"/>
      <w:r w:rsidRPr="004F3034">
        <w:rPr>
          <w:lang w:val="en-US"/>
        </w:rPr>
        <w:t>ni</w:t>
      </w:r>
      <w:proofErr w:type="spellEnd"/>
      <w:r w:rsidRPr="004F3034">
        <w:rPr>
          <w:lang w:val="en-US"/>
        </w:rPr>
        <w:t>)</w:t>
      </w:r>
    </w:p>
    <w:p w:rsidR="00EA6243" w:rsidRPr="004F3034" w:rsidRDefault="00EA6243" w:rsidP="00EA6243">
      <w:pPr>
        <w:pStyle w:val="p3"/>
        <w:shd w:val="clear" w:color="auto" w:fill="F7FBFC"/>
        <w:spacing w:before="0" w:beforeAutospacing="0" w:after="0" w:afterAutospacing="0"/>
        <w:ind w:firstLine="567"/>
        <w:jc w:val="both"/>
        <w:rPr>
          <w:lang w:val="en-US"/>
        </w:rPr>
      </w:pPr>
      <w:r w:rsidRPr="004F3034">
        <w:rPr>
          <w:lang w:val="en-US"/>
        </w:rPr>
        <w:t xml:space="preserve">2) S = </w:t>
      </w:r>
      <w:proofErr w:type="gramStart"/>
      <w:r w:rsidRPr="004F3034">
        <w:rPr>
          <w:lang w:val="en-US"/>
        </w:rPr>
        <w:t>B(</w:t>
      </w:r>
      <w:proofErr w:type="spellStart"/>
      <w:proofErr w:type="gramEnd"/>
      <w:r w:rsidRPr="004F3034">
        <w:rPr>
          <w:lang w:val="en-US"/>
        </w:rPr>
        <w:t>i</w:t>
      </w:r>
      <w:proofErr w:type="spellEnd"/>
      <w:r w:rsidRPr="004F3034">
        <w:rPr>
          <w:lang w:val="en-US"/>
        </w:rPr>
        <w:t xml:space="preserve"> + 1)</w:t>
      </w:r>
    </w:p>
    <w:p w:rsidR="00EA6243" w:rsidRPr="004F3034" w:rsidRDefault="00EA6243" w:rsidP="00EA6243">
      <w:pPr>
        <w:pStyle w:val="p3"/>
        <w:shd w:val="clear" w:color="auto" w:fill="F7FBFC"/>
        <w:spacing w:before="0" w:beforeAutospacing="0" w:after="0" w:afterAutospacing="0"/>
        <w:ind w:firstLine="567"/>
        <w:jc w:val="both"/>
        <w:rPr>
          <w:lang w:val="en-US"/>
        </w:rPr>
      </w:pPr>
      <w:r w:rsidRPr="004F3034">
        <w:rPr>
          <w:lang w:val="en-US"/>
        </w:rPr>
        <w:t>3) S = (</w:t>
      </w:r>
      <w:r w:rsidRPr="004F3034">
        <w:t>С</w:t>
      </w:r>
      <w:r w:rsidRPr="004F3034">
        <w:rPr>
          <w:lang w:val="en-US"/>
        </w:rPr>
        <w:t xml:space="preserve"> + P) + </w:t>
      </w:r>
      <w:proofErr w:type="spellStart"/>
      <w:r w:rsidRPr="004F3034">
        <w:rPr>
          <w:lang w:val="en-US"/>
        </w:rPr>
        <w:t>i</w:t>
      </w:r>
      <w:proofErr w:type="spellEnd"/>
    </w:p>
    <w:p w:rsidR="00EA6243" w:rsidRPr="004F3034" w:rsidRDefault="00EA6243" w:rsidP="00EA6243">
      <w:pPr>
        <w:pStyle w:val="p3"/>
        <w:shd w:val="clear" w:color="auto" w:fill="F7FBFC"/>
        <w:spacing w:before="0" w:beforeAutospacing="0" w:after="0" w:afterAutospacing="0"/>
        <w:ind w:firstLine="567"/>
        <w:jc w:val="both"/>
      </w:pPr>
      <w:r w:rsidRPr="004F3034">
        <w:t>4) S = A / i + P</w:t>
      </w:r>
    </w:p>
    <w:p w:rsidR="00EA6243" w:rsidRPr="004F3034" w:rsidRDefault="00BC6979" w:rsidP="00EA6243">
      <w:pPr>
        <w:pStyle w:val="p2"/>
        <w:shd w:val="clear" w:color="auto" w:fill="F7FBFC"/>
        <w:spacing w:before="0" w:beforeAutospacing="0" w:after="0" w:afterAutospacing="0"/>
        <w:ind w:firstLine="567"/>
        <w:jc w:val="both"/>
      </w:pPr>
      <w:r>
        <w:t>5. К</w:t>
      </w:r>
      <w:r w:rsidR="00EA6243" w:rsidRPr="004F3034">
        <w:t>акая годовая временная база принята в финансово-коммерческих расчетах?</w:t>
      </w:r>
    </w:p>
    <w:p w:rsidR="00EA6243" w:rsidRPr="004F3034" w:rsidRDefault="00EA6243" w:rsidP="00EA6243">
      <w:pPr>
        <w:pStyle w:val="p3"/>
        <w:shd w:val="clear" w:color="auto" w:fill="F7FBFC"/>
        <w:spacing w:before="0" w:beforeAutospacing="0" w:after="0" w:afterAutospacing="0"/>
        <w:ind w:firstLine="567"/>
        <w:jc w:val="both"/>
      </w:pPr>
      <w:r w:rsidRPr="004F3034">
        <w:t>1) 15 дней</w:t>
      </w:r>
    </w:p>
    <w:p w:rsidR="00EA6243" w:rsidRPr="004F3034" w:rsidRDefault="00EA6243" w:rsidP="00EA6243">
      <w:pPr>
        <w:pStyle w:val="p3"/>
        <w:shd w:val="clear" w:color="auto" w:fill="F7FBFC"/>
        <w:spacing w:before="0" w:beforeAutospacing="0" w:after="0" w:afterAutospacing="0"/>
        <w:ind w:firstLine="567"/>
        <w:jc w:val="both"/>
      </w:pPr>
      <w:r w:rsidRPr="004F3034">
        <w:t>2) 20 дней</w:t>
      </w:r>
    </w:p>
    <w:p w:rsidR="00EA6243" w:rsidRPr="004F3034" w:rsidRDefault="00EA6243" w:rsidP="00EA6243">
      <w:pPr>
        <w:pStyle w:val="p3"/>
        <w:shd w:val="clear" w:color="auto" w:fill="F7FBFC"/>
        <w:spacing w:before="0" w:beforeAutospacing="0" w:after="0" w:afterAutospacing="0"/>
        <w:ind w:firstLine="567"/>
        <w:jc w:val="both"/>
      </w:pPr>
      <w:r w:rsidRPr="004F3034">
        <w:lastRenderedPageBreak/>
        <w:t>3) 360 дней</w:t>
      </w:r>
    </w:p>
    <w:p w:rsidR="00EA6243" w:rsidRPr="004F3034" w:rsidRDefault="00EA6243" w:rsidP="00EA6243">
      <w:pPr>
        <w:pStyle w:val="p3"/>
        <w:shd w:val="clear" w:color="auto" w:fill="F7FBFC"/>
        <w:spacing w:before="0" w:beforeAutospacing="0" w:after="0" w:afterAutospacing="0"/>
        <w:ind w:firstLine="567"/>
        <w:jc w:val="both"/>
      </w:pPr>
      <w:r w:rsidRPr="004F3034">
        <w:t>4) 1000 дней</w:t>
      </w:r>
    </w:p>
    <w:p w:rsidR="00EA6243" w:rsidRPr="004F3034" w:rsidRDefault="00EA6243" w:rsidP="00EA6243">
      <w:pPr>
        <w:pStyle w:val="p2"/>
        <w:shd w:val="clear" w:color="auto" w:fill="F7FBFC"/>
        <w:spacing w:before="0" w:beforeAutospacing="0" w:after="0" w:afterAutospacing="0"/>
        <w:ind w:firstLine="567"/>
        <w:jc w:val="both"/>
      </w:pPr>
      <w:r w:rsidRPr="004F3034">
        <w:t>6 Начисление простых процентов используют в следующем случае:</w:t>
      </w:r>
    </w:p>
    <w:p w:rsidR="00EA6243" w:rsidRPr="004F3034" w:rsidRDefault="00EA6243" w:rsidP="00EA6243">
      <w:pPr>
        <w:pStyle w:val="p3"/>
        <w:shd w:val="clear" w:color="auto" w:fill="F7FBFC"/>
        <w:spacing w:before="0" w:beforeAutospacing="0" w:after="0" w:afterAutospacing="0"/>
        <w:ind w:firstLine="567"/>
        <w:jc w:val="both"/>
      </w:pPr>
      <w:r w:rsidRPr="004F3034">
        <w:t>1) в краткосрочных контрактах (периодических выплатах)</w:t>
      </w:r>
    </w:p>
    <w:p w:rsidR="00EA6243" w:rsidRPr="004F3034" w:rsidRDefault="00EA6243" w:rsidP="00EA6243">
      <w:pPr>
        <w:pStyle w:val="p3"/>
        <w:shd w:val="clear" w:color="auto" w:fill="F7FBFC"/>
        <w:spacing w:before="0" w:beforeAutospacing="0" w:after="0" w:afterAutospacing="0"/>
        <w:ind w:firstLine="567"/>
        <w:jc w:val="both"/>
      </w:pPr>
      <w:r w:rsidRPr="004F3034">
        <w:t>2) в дисконтировании</w:t>
      </w:r>
    </w:p>
    <w:p w:rsidR="00EA6243" w:rsidRPr="004F3034" w:rsidRDefault="00EA6243" w:rsidP="00EA6243">
      <w:pPr>
        <w:pStyle w:val="p3"/>
        <w:shd w:val="clear" w:color="auto" w:fill="F7FBFC"/>
        <w:spacing w:before="0" w:beforeAutospacing="0" w:after="0" w:afterAutospacing="0"/>
        <w:ind w:firstLine="567"/>
        <w:jc w:val="both"/>
      </w:pPr>
      <w:r w:rsidRPr="004F3034">
        <w:t>3) в весельном обращении</w:t>
      </w:r>
    </w:p>
    <w:p w:rsidR="00EA6243" w:rsidRPr="004F3034" w:rsidRDefault="00EA6243" w:rsidP="00EA6243">
      <w:pPr>
        <w:pStyle w:val="p3"/>
        <w:shd w:val="clear" w:color="auto" w:fill="F7FBFC"/>
        <w:spacing w:before="0" w:beforeAutospacing="0" w:after="0" w:afterAutospacing="0"/>
        <w:ind w:firstLine="567"/>
        <w:jc w:val="both"/>
      </w:pPr>
      <w:r w:rsidRPr="004F3034">
        <w:t>4) в бухгалтерском учете</w:t>
      </w:r>
    </w:p>
    <w:p w:rsidR="00EA6243" w:rsidRPr="004F3034" w:rsidRDefault="00EA6243" w:rsidP="00EA6243">
      <w:pPr>
        <w:pStyle w:val="p2"/>
        <w:shd w:val="clear" w:color="auto" w:fill="F7FBFC"/>
        <w:spacing w:before="0" w:beforeAutospacing="0" w:after="0" w:afterAutospacing="0"/>
        <w:ind w:firstLine="567"/>
        <w:jc w:val="both"/>
      </w:pPr>
      <w:r w:rsidRPr="004F3034">
        <w:t>7 Денежный поток в теории инвестирования обозначают:</w:t>
      </w:r>
    </w:p>
    <w:p w:rsidR="00EA6243" w:rsidRPr="004F3034" w:rsidRDefault="00EA6243" w:rsidP="00EA6243">
      <w:pPr>
        <w:pStyle w:val="p3"/>
        <w:shd w:val="clear" w:color="auto" w:fill="F7FBFC"/>
        <w:spacing w:before="0" w:beforeAutospacing="0" w:after="0" w:afterAutospacing="0"/>
        <w:ind w:firstLine="567"/>
        <w:jc w:val="both"/>
      </w:pPr>
      <w:r w:rsidRPr="004F3034">
        <w:t xml:space="preserve">1) </w:t>
      </w:r>
      <w:proofErr w:type="spellStart"/>
      <w:r w:rsidRPr="004F3034">
        <w:t>Capital</w:t>
      </w:r>
      <w:proofErr w:type="spellEnd"/>
    </w:p>
    <w:p w:rsidR="00EA6243" w:rsidRPr="004F3034" w:rsidRDefault="00EA6243" w:rsidP="00EA6243">
      <w:pPr>
        <w:pStyle w:val="p3"/>
        <w:shd w:val="clear" w:color="auto" w:fill="F7FBFC"/>
        <w:spacing w:before="0" w:beforeAutospacing="0" w:after="0" w:afterAutospacing="0"/>
        <w:ind w:firstLine="567"/>
        <w:jc w:val="both"/>
      </w:pPr>
      <w:r w:rsidRPr="004F3034">
        <w:t xml:space="preserve">2) </w:t>
      </w:r>
      <w:proofErr w:type="spellStart"/>
      <w:r w:rsidRPr="004F3034">
        <w:t>Money</w:t>
      </w:r>
      <w:proofErr w:type="spellEnd"/>
    </w:p>
    <w:p w:rsidR="00EA6243" w:rsidRPr="004F3034" w:rsidRDefault="00EA6243" w:rsidP="00EA6243">
      <w:pPr>
        <w:pStyle w:val="p3"/>
        <w:shd w:val="clear" w:color="auto" w:fill="F7FBFC"/>
        <w:spacing w:before="0" w:beforeAutospacing="0" w:after="0" w:afterAutospacing="0"/>
        <w:ind w:firstLine="567"/>
        <w:jc w:val="both"/>
      </w:pPr>
      <w:r w:rsidRPr="004F3034">
        <w:t xml:space="preserve">3) </w:t>
      </w:r>
      <w:proofErr w:type="spellStart"/>
      <w:r w:rsidRPr="004F3034">
        <w:t>Work</w:t>
      </w:r>
      <w:proofErr w:type="spellEnd"/>
    </w:p>
    <w:p w:rsidR="00EA6243" w:rsidRPr="004F3034" w:rsidRDefault="00EA6243" w:rsidP="00EA6243">
      <w:pPr>
        <w:pStyle w:val="p3"/>
        <w:shd w:val="clear" w:color="auto" w:fill="F7FBFC"/>
        <w:spacing w:before="0" w:beforeAutospacing="0" w:after="0" w:afterAutospacing="0"/>
        <w:ind w:firstLine="567"/>
        <w:jc w:val="both"/>
      </w:pPr>
      <w:r w:rsidRPr="004F3034">
        <w:t xml:space="preserve">4) </w:t>
      </w:r>
      <w:proofErr w:type="spellStart"/>
      <w:r w:rsidRPr="004F3034">
        <w:t>Cach</w:t>
      </w:r>
      <w:proofErr w:type="spellEnd"/>
      <w:r w:rsidRPr="004F3034">
        <w:t xml:space="preserve"> </w:t>
      </w:r>
      <w:proofErr w:type="spellStart"/>
      <w:r w:rsidRPr="004F3034">
        <w:t>Flou</w:t>
      </w:r>
      <w:proofErr w:type="spellEnd"/>
    </w:p>
    <w:p w:rsidR="00EA6243" w:rsidRPr="004F3034" w:rsidRDefault="00EA6243" w:rsidP="00EA6243">
      <w:pPr>
        <w:pStyle w:val="p2"/>
        <w:shd w:val="clear" w:color="auto" w:fill="F7FBFC"/>
        <w:spacing w:before="0" w:beforeAutospacing="0" w:after="0" w:afterAutospacing="0"/>
        <w:ind w:firstLine="567"/>
        <w:jc w:val="both"/>
      </w:pPr>
      <w:r w:rsidRPr="004F3034">
        <w:t>8 Математическое дисконтирование — это…</w:t>
      </w:r>
    </w:p>
    <w:p w:rsidR="00EA6243" w:rsidRPr="004F3034" w:rsidRDefault="00EA6243" w:rsidP="00EA6243">
      <w:pPr>
        <w:pStyle w:val="p3"/>
        <w:shd w:val="clear" w:color="auto" w:fill="F7FBFC"/>
        <w:spacing w:before="0" w:beforeAutospacing="0" w:after="0" w:afterAutospacing="0"/>
        <w:ind w:firstLine="567"/>
        <w:jc w:val="both"/>
      </w:pPr>
      <w:r w:rsidRPr="004F3034">
        <w:t>1) кредит = депозит</w:t>
      </w:r>
    </w:p>
    <w:p w:rsidR="00EA6243" w:rsidRPr="004F3034" w:rsidRDefault="00EA6243" w:rsidP="00EA6243">
      <w:pPr>
        <w:pStyle w:val="p3"/>
        <w:shd w:val="clear" w:color="auto" w:fill="F7FBFC"/>
        <w:spacing w:before="0" w:beforeAutospacing="0" w:after="0" w:afterAutospacing="0"/>
        <w:ind w:firstLine="567"/>
        <w:jc w:val="both"/>
      </w:pPr>
      <w:r w:rsidRPr="004F3034">
        <w:t>2) деньги сегодня = деньги завтра / коэффициент дисконтирования</w:t>
      </w:r>
    </w:p>
    <w:p w:rsidR="00EA6243" w:rsidRPr="004F3034" w:rsidRDefault="00EA6243" w:rsidP="00EA6243">
      <w:pPr>
        <w:pStyle w:val="p3"/>
        <w:shd w:val="clear" w:color="auto" w:fill="F7FBFC"/>
        <w:spacing w:before="0" w:beforeAutospacing="0" w:after="0" w:afterAutospacing="0"/>
        <w:ind w:firstLine="567"/>
        <w:jc w:val="both"/>
      </w:pPr>
      <w:r w:rsidRPr="004F3034">
        <w:t>3) расходы = доходы</w:t>
      </w:r>
    </w:p>
    <w:p w:rsidR="00EA6243" w:rsidRPr="004F3034" w:rsidRDefault="00EA6243" w:rsidP="00EA6243">
      <w:pPr>
        <w:pStyle w:val="p3"/>
        <w:shd w:val="clear" w:color="auto" w:fill="F7FBFC"/>
        <w:spacing w:before="0" w:beforeAutospacing="0" w:after="0" w:afterAutospacing="0"/>
        <w:ind w:firstLine="567"/>
        <w:jc w:val="both"/>
      </w:pPr>
      <w:r w:rsidRPr="004F3034">
        <w:t>4) инвестиции = дефляция</w:t>
      </w:r>
    </w:p>
    <w:p w:rsidR="00EA6243" w:rsidRPr="004F3034" w:rsidRDefault="00EA6243" w:rsidP="00EA6243">
      <w:pPr>
        <w:pStyle w:val="p2"/>
        <w:shd w:val="clear" w:color="auto" w:fill="F7FBFC"/>
        <w:spacing w:before="0" w:beforeAutospacing="0" w:after="0" w:afterAutospacing="0"/>
        <w:ind w:firstLine="567"/>
        <w:jc w:val="both"/>
      </w:pPr>
      <w:r w:rsidRPr="004F3034">
        <w:t>9 Чем выше инфляция, тем выше номинальный процент и, соответственно, тем больше … дисконтирования.</w:t>
      </w:r>
    </w:p>
    <w:p w:rsidR="00EA6243" w:rsidRPr="004F3034" w:rsidRDefault="00EA6243" w:rsidP="00EA6243">
      <w:pPr>
        <w:pStyle w:val="p3"/>
        <w:shd w:val="clear" w:color="auto" w:fill="F7FBFC"/>
        <w:spacing w:before="0" w:beforeAutospacing="0" w:after="0" w:afterAutospacing="0"/>
        <w:ind w:firstLine="567"/>
        <w:jc w:val="both"/>
      </w:pPr>
      <w:r w:rsidRPr="004F3034">
        <w:t>1) индекс</w:t>
      </w:r>
    </w:p>
    <w:p w:rsidR="00EA6243" w:rsidRPr="004F3034" w:rsidRDefault="00EA6243" w:rsidP="00EA6243">
      <w:pPr>
        <w:pStyle w:val="p3"/>
        <w:shd w:val="clear" w:color="auto" w:fill="F7FBFC"/>
        <w:spacing w:before="0" w:beforeAutospacing="0" w:after="0" w:afterAutospacing="0"/>
        <w:ind w:firstLine="567"/>
        <w:jc w:val="both"/>
      </w:pPr>
      <w:r w:rsidRPr="004F3034">
        <w:t>2) множитель</w:t>
      </w:r>
    </w:p>
    <w:p w:rsidR="00EA6243" w:rsidRPr="004F3034" w:rsidRDefault="00EA6243" w:rsidP="00EA6243">
      <w:pPr>
        <w:pStyle w:val="p3"/>
        <w:shd w:val="clear" w:color="auto" w:fill="F7FBFC"/>
        <w:spacing w:before="0" w:beforeAutospacing="0" w:after="0" w:afterAutospacing="0"/>
        <w:ind w:firstLine="567"/>
        <w:jc w:val="both"/>
      </w:pPr>
      <w:r w:rsidRPr="004F3034">
        <w:t>3) коэффициент</w:t>
      </w:r>
    </w:p>
    <w:p w:rsidR="00EA6243" w:rsidRPr="004F3034" w:rsidRDefault="00EA6243" w:rsidP="00EA6243">
      <w:pPr>
        <w:pStyle w:val="p3"/>
        <w:shd w:val="clear" w:color="auto" w:fill="F7FBFC"/>
        <w:spacing w:before="0" w:beforeAutospacing="0" w:after="0" w:afterAutospacing="0"/>
        <w:ind w:firstLine="567"/>
        <w:jc w:val="both"/>
      </w:pPr>
      <w:r w:rsidRPr="004F3034">
        <w:t>4) отношение</w:t>
      </w:r>
    </w:p>
    <w:p w:rsidR="00EA6243" w:rsidRPr="004F3034" w:rsidRDefault="00EA6243" w:rsidP="00EA6243">
      <w:pPr>
        <w:pStyle w:val="p2"/>
        <w:shd w:val="clear" w:color="auto" w:fill="F7FBFC"/>
        <w:spacing w:before="0" w:beforeAutospacing="0" w:after="0" w:afterAutospacing="0"/>
        <w:ind w:firstLine="567"/>
        <w:jc w:val="both"/>
      </w:pPr>
      <w:r w:rsidRPr="004F3034">
        <w:t>10 Главная ценность ставки дисконтирования для инвестора заключается…</w:t>
      </w:r>
    </w:p>
    <w:p w:rsidR="00EA6243" w:rsidRPr="004F3034" w:rsidRDefault="00EA6243" w:rsidP="00EA6243">
      <w:pPr>
        <w:pStyle w:val="p3"/>
        <w:shd w:val="clear" w:color="auto" w:fill="F7FBFC"/>
        <w:spacing w:before="0" w:beforeAutospacing="0" w:after="0" w:afterAutospacing="0"/>
        <w:ind w:firstLine="567"/>
        <w:jc w:val="both"/>
      </w:pPr>
      <w:r w:rsidRPr="004F3034">
        <w:t>1) в прибыльности</w:t>
      </w:r>
    </w:p>
    <w:p w:rsidR="00EA6243" w:rsidRPr="004F3034" w:rsidRDefault="00EA6243" w:rsidP="00EA6243">
      <w:pPr>
        <w:pStyle w:val="p3"/>
        <w:shd w:val="clear" w:color="auto" w:fill="F7FBFC"/>
        <w:spacing w:before="0" w:beforeAutospacing="0" w:after="0" w:afterAutospacing="0"/>
        <w:ind w:firstLine="567"/>
        <w:jc w:val="both"/>
      </w:pPr>
      <w:r w:rsidRPr="004F3034">
        <w:t>2) в эффективности</w:t>
      </w:r>
    </w:p>
    <w:p w:rsidR="00EA6243" w:rsidRPr="004F3034" w:rsidRDefault="00EA6243" w:rsidP="00EA6243">
      <w:pPr>
        <w:pStyle w:val="p3"/>
        <w:shd w:val="clear" w:color="auto" w:fill="F7FBFC"/>
        <w:spacing w:before="0" w:beforeAutospacing="0" w:after="0" w:afterAutospacing="0"/>
        <w:ind w:firstLine="567"/>
        <w:jc w:val="both"/>
      </w:pPr>
      <w:r w:rsidRPr="004F3034">
        <w:t>3) в равновесии</w:t>
      </w:r>
    </w:p>
    <w:p w:rsidR="00EA6243" w:rsidRPr="004F3034" w:rsidRDefault="00EA6243" w:rsidP="00EA6243">
      <w:pPr>
        <w:pStyle w:val="p3"/>
        <w:shd w:val="clear" w:color="auto" w:fill="F7FBFC"/>
        <w:spacing w:before="0" w:beforeAutospacing="0" w:after="0" w:afterAutospacing="0"/>
        <w:ind w:firstLine="567"/>
        <w:jc w:val="both"/>
      </w:pPr>
      <w:r w:rsidRPr="004F3034">
        <w:t>4) в оценке доходности</w:t>
      </w:r>
    </w:p>
    <w:p w:rsidR="00EA6243" w:rsidRPr="004F3034" w:rsidRDefault="00EA6243" w:rsidP="00EA6243">
      <w:r w:rsidRPr="004F3034">
        <w:t>11. Фактический темп инфляции –</w:t>
      </w:r>
    </w:p>
    <w:p w:rsidR="00EA6243" w:rsidRPr="004F3034" w:rsidRDefault="00EA6243" w:rsidP="00EA6243">
      <w:r w:rsidRPr="004F3034">
        <w:t xml:space="preserve">а) прогнозный показатель, характеризующий возможный прирост среднего уровня цен в рассматриваемом предстоящем периоде </w:t>
      </w:r>
    </w:p>
    <w:p w:rsidR="00EA6243" w:rsidRPr="004F3034" w:rsidRDefault="00EA6243" w:rsidP="00EA6243">
      <w:r w:rsidRPr="004F3034">
        <w:t>б) показатель, характеризующий реальный прирост среднего уровня цен в прошедшем периоде.</w:t>
      </w:r>
    </w:p>
    <w:p w:rsidR="00EA6243" w:rsidRPr="004F3034" w:rsidRDefault="00EA6243" w:rsidP="00EA6243">
      <w:r w:rsidRPr="004F3034">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rsidR="00EA6243" w:rsidRPr="004F3034" w:rsidRDefault="00EA6243" w:rsidP="00EA6243">
      <w:r w:rsidRPr="004F3034">
        <w:t>12.</w:t>
      </w:r>
      <w:r w:rsidR="00BC6979">
        <w:t xml:space="preserve"> </w:t>
      </w:r>
      <w:r w:rsidRPr="004F3034">
        <w:t>Индекс инфляции –</w:t>
      </w:r>
    </w:p>
    <w:p w:rsidR="00EA6243" w:rsidRPr="004F3034" w:rsidRDefault="00EA6243" w:rsidP="00EA6243">
      <w:r w:rsidRPr="004F3034">
        <w:t xml:space="preserve"> а) прогнозный показатель, характеризующий возможный прирост среднего уровня цен в рассматриваемом предстоящем периоде </w:t>
      </w:r>
    </w:p>
    <w:p w:rsidR="00EA6243" w:rsidRPr="004F3034" w:rsidRDefault="00EA6243" w:rsidP="00EA6243">
      <w:r w:rsidRPr="004F3034">
        <w:t>б) показатель, характеризующий реальный прирост среднего уровня цен в прошедшем периоде.</w:t>
      </w:r>
    </w:p>
    <w:p w:rsidR="00EA6243" w:rsidRPr="004F3034" w:rsidRDefault="00EA6243" w:rsidP="00EA6243">
      <w:r w:rsidRPr="004F3034">
        <w:t>в) экономический показатель, отражающий динамику цен на услуги и товары, определяемый путем суммирования базового их уровня на начало периода (принимаемого за единицу) и темпа инфляции в рассматриваемом периоде (выраженного десятичной дробью).</w:t>
      </w:r>
    </w:p>
    <w:p w:rsidR="00EA6243" w:rsidRPr="004F3034" w:rsidRDefault="00EA6243" w:rsidP="00EA6243">
      <w:pPr>
        <w:shd w:val="clear" w:color="auto" w:fill="FFFFFF"/>
        <w:outlineLvl w:val="1"/>
        <w:rPr>
          <w:bCs/>
        </w:rPr>
      </w:pPr>
      <w:r w:rsidRPr="004F3034">
        <w:rPr>
          <w:bCs/>
        </w:rPr>
        <w:t>13. Дисконтирование – это…</w:t>
      </w:r>
    </w:p>
    <w:p w:rsidR="00EA6243" w:rsidRPr="004F3034" w:rsidRDefault="00EA6243" w:rsidP="00EA6243">
      <w:pPr>
        <w:shd w:val="clear" w:color="auto" w:fill="FFFFFF"/>
        <w:rPr>
          <w:bCs/>
        </w:rPr>
      </w:pPr>
      <w:r w:rsidRPr="004F3034">
        <w:rPr>
          <w:bCs/>
        </w:rPr>
        <w:t>а) Процесс расчета будущей стоимости средств, инвестируемых сегодня</w:t>
      </w:r>
    </w:p>
    <w:p w:rsidR="00EA6243" w:rsidRPr="004F3034" w:rsidRDefault="00EA6243" w:rsidP="00EA6243">
      <w:pPr>
        <w:shd w:val="clear" w:color="auto" w:fill="FFFFFF"/>
        <w:rPr>
          <w:bCs/>
        </w:rPr>
      </w:pPr>
      <w:r w:rsidRPr="004F3034">
        <w:rPr>
          <w:bCs/>
        </w:rPr>
        <w:t>б)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EA6243" w:rsidRPr="004F3034" w:rsidRDefault="00EA6243" w:rsidP="00EA6243">
      <w:pPr>
        <w:shd w:val="clear" w:color="auto" w:fill="FFFFFF"/>
        <w:rPr>
          <w:bCs/>
        </w:rPr>
      </w:pPr>
      <w:r w:rsidRPr="004F3034">
        <w:rPr>
          <w:bCs/>
        </w:rPr>
        <w:t>в) Финансовая операция, предполагающая ежегодный взнос денежных средств ради накопления определенной суммы в будущем</w:t>
      </w:r>
    </w:p>
    <w:p w:rsidR="00EA6243" w:rsidRPr="004F3034" w:rsidRDefault="00EA6243" w:rsidP="00EA6243">
      <w:pPr>
        <w:rPr>
          <w:b/>
          <w:color w:val="222222"/>
          <w:shd w:val="clear" w:color="auto" w:fill="FEFEFE"/>
        </w:rPr>
      </w:pPr>
    </w:p>
    <w:p w:rsidR="00EA6243" w:rsidRPr="004F3034" w:rsidRDefault="00EA6243" w:rsidP="00EA6243">
      <w:r w:rsidRPr="004F3034">
        <w:rPr>
          <w:b/>
          <w:color w:val="222222"/>
          <w:shd w:val="clear" w:color="auto" w:fill="FEFEFE"/>
        </w:rPr>
        <w:lastRenderedPageBreak/>
        <w:t xml:space="preserve">Задача </w:t>
      </w:r>
      <w:proofErr w:type="gramStart"/>
      <w:r w:rsidRPr="004F3034">
        <w:rPr>
          <w:b/>
          <w:color w:val="222222"/>
          <w:shd w:val="clear" w:color="auto" w:fill="FEFEFE"/>
        </w:rPr>
        <w:t>1.</w:t>
      </w:r>
      <w:r w:rsidRPr="004F3034">
        <w:rPr>
          <w:color w:val="222222"/>
          <w:shd w:val="clear" w:color="auto" w:fill="FEFEFE"/>
        </w:rPr>
        <w:t>Банк</w:t>
      </w:r>
      <w:proofErr w:type="gramEnd"/>
      <w:r w:rsidRPr="004F3034">
        <w:rPr>
          <w:color w:val="222222"/>
          <w:shd w:val="clear" w:color="auto" w:fill="FEFEFE"/>
        </w:rPr>
        <w:t xml:space="preserve"> выдал ссуду в 10 млн. руб. на 2 года под 10% годовых. Определить подлежащую возврату сумму, если </w:t>
      </w:r>
      <w:r w:rsidRPr="004F3034">
        <w:rPr>
          <w:rStyle w:val="afa"/>
          <w:color w:val="222222"/>
          <w:shd w:val="clear" w:color="auto" w:fill="FEFEFE"/>
        </w:rPr>
        <w:t>простой процент</w:t>
      </w:r>
      <w:r w:rsidRPr="004F3034">
        <w:rPr>
          <w:b/>
          <w:color w:val="222222"/>
          <w:shd w:val="clear" w:color="auto" w:fill="FEFEFE"/>
        </w:rPr>
        <w:t> </w:t>
      </w:r>
      <w:r w:rsidRPr="004F3034">
        <w:rPr>
          <w:color w:val="222222"/>
          <w:shd w:val="clear" w:color="auto" w:fill="FEFEFE"/>
        </w:rPr>
        <w:t>начислялся каждый год, а долг гасится единовременным платежом.</w:t>
      </w:r>
    </w:p>
    <w:p w:rsidR="00EA6243" w:rsidRPr="004F3034" w:rsidRDefault="00EA6243" w:rsidP="00EA6243">
      <w:r w:rsidRPr="004F3034">
        <w:rPr>
          <w:b/>
        </w:rPr>
        <w:t>Задача 2.</w:t>
      </w:r>
      <w:r w:rsidRPr="004F3034">
        <w:t xml:space="preserve"> </w:t>
      </w:r>
      <w:r w:rsidRPr="004F3034">
        <w:rPr>
          <w:color w:val="222222"/>
          <w:shd w:val="clear" w:color="auto" w:fill="FEFEFE"/>
        </w:rPr>
        <w:t>Ссуда 2 млн. руб. выдана под сложные проценты на 3 года. Проценты (100% годовых) исчисляются ежегодно и присоединяются к основной сумме долга. Определить сумму задолженности к погашению.</w:t>
      </w:r>
    </w:p>
    <w:p w:rsidR="00EA6243" w:rsidRPr="004F3034" w:rsidRDefault="00EA6243" w:rsidP="00EA6243">
      <w:pPr>
        <w:rPr>
          <w:b/>
          <w:i/>
        </w:rPr>
      </w:pPr>
      <w:r w:rsidRPr="004F3034">
        <w:rPr>
          <w:b/>
          <w:color w:val="222222"/>
          <w:shd w:val="clear" w:color="auto" w:fill="FEFEFE"/>
        </w:rPr>
        <w:t xml:space="preserve">Задача 3. </w:t>
      </w:r>
      <w:r w:rsidRPr="004F3034">
        <w:rPr>
          <w:color w:val="222222"/>
          <w:shd w:val="clear" w:color="auto" w:fill="FEFEFE"/>
        </w:rPr>
        <w:t>Ставка размещения денежных ресурсов для банков на три года составляет 10% годовых. Какой объём средств необходимо разместить, чтобы в результате операции поступило 1,5 млрд. руб.?</w:t>
      </w:r>
    </w:p>
    <w:p w:rsidR="00EA6243" w:rsidRPr="004F3034" w:rsidRDefault="00EA6243" w:rsidP="00EA6243">
      <w:pPr>
        <w:rPr>
          <w:b/>
          <w:i/>
        </w:rPr>
      </w:pPr>
      <w:r w:rsidRPr="004F3034">
        <w:rPr>
          <w:b/>
        </w:rPr>
        <w:t>Задача 4</w:t>
      </w:r>
      <w:r w:rsidRPr="004F3034">
        <w:t>. Какова эффективная ставка, если номинальная ставка состав</w:t>
      </w:r>
      <w:r w:rsidRPr="004F3034">
        <w:softHyphen/>
        <w:t>ляет 12 % годовых при помесячном и поквартальном начислении процентов?</w:t>
      </w:r>
    </w:p>
    <w:p w:rsidR="00EA6243" w:rsidRPr="004F3034" w:rsidRDefault="00EA6243" w:rsidP="00EA6243">
      <w:pPr>
        <w:rPr>
          <w:b/>
          <w:i/>
        </w:rPr>
      </w:pPr>
    </w:p>
    <w:p w:rsidR="00EA6243" w:rsidRPr="004F3034" w:rsidRDefault="00EA6243" w:rsidP="00EA6243">
      <w:pPr>
        <w:rPr>
          <w:i/>
        </w:rPr>
      </w:pPr>
      <w:r w:rsidRPr="004F3034">
        <w:rPr>
          <w:b/>
          <w:i/>
        </w:rPr>
        <w:t>ИДЗ №3.</w:t>
      </w:r>
      <w:r w:rsidRPr="004F3034">
        <w:t xml:space="preserve"> «</w:t>
      </w:r>
      <w:r w:rsidRPr="004F3034">
        <w:rPr>
          <w:i/>
        </w:rPr>
        <w:t>Концепции финансового менеджмента»</w:t>
      </w:r>
    </w:p>
    <w:p w:rsidR="00EA6243" w:rsidRPr="004F3034" w:rsidRDefault="00EA6243" w:rsidP="00EA6243">
      <w:pPr>
        <w:ind w:left="-142"/>
      </w:pPr>
      <w:r w:rsidRPr="004F3034">
        <w:t>Ответьте в письменной форме на следующие вопросы:</w:t>
      </w:r>
    </w:p>
    <w:p w:rsidR="00EA6243" w:rsidRPr="004F3034" w:rsidRDefault="00EA6243" w:rsidP="00EA6243">
      <w:pPr>
        <w:pStyle w:val="ae"/>
        <w:ind w:left="-142" w:firstLine="567"/>
        <w:jc w:val="both"/>
      </w:pPr>
      <w:r w:rsidRPr="004F3034">
        <w:t>1.Понятие концепции в финансовом менеджменте.</w:t>
      </w:r>
    </w:p>
    <w:p w:rsidR="00EA6243" w:rsidRPr="004F3034" w:rsidRDefault="00EA6243" w:rsidP="00EA6243">
      <w:pPr>
        <w:pStyle w:val="ae"/>
        <w:ind w:left="-142" w:firstLine="567"/>
        <w:jc w:val="both"/>
      </w:pPr>
      <w:r w:rsidRPr="004F3034">
        <w:t>2.Традиционная (неоклассическая) концепция, поведенческие подходы к управлению, теория систем.</w:t>
      </w:r>
    </w:p>
    <w:p w:rsidR="00EA6243" w:rsidRPr="004F3034" w:rsidRDefault="00EA6243" w:rsidP="00EA6243">
      <w:pPr>
        <w:pStyle w:val="ae"/>
        <w:ind w:left="-142" w:firstLine="567"/>
        <w:jc w:val="both"/>
      </w:pPr>
      <w:r w:rsidRPr="004F3034">
        <w:t>3. Концепция денежного потока</w:t>
      </w:r>
    </w:p>
    <w:p w:rsidR="00EA6243" w:rsidRPr="004F3034" w:rsidRDefault="00EA6243" w:rsidP="00EA6243">
      <w:pPr>
        <w:pStyle w:val="ae"/>
        <w:ind w:left="-142" w:firstLine="567"/>
        <w:jc w:val="both"/>
      </w:pPr>
      <w:r w:rsidRPr="004F3034">
        <w:t>4.Концепция компромисса между риском и доходностью</w:t>
      </w:r>
    </w:p>
    <w:p w:rsidR="00EA6243" w:rsidRPr="004F3034" w:rsidRDefault="00EA6243" w:rsidP="00EA6243">
      <w:pPr>
        <w:pStyle w:val="ae"/>
        <w:ind w:left="0" w:firstLine="567"/>
        <w:jc w:val="both"/>
      </w:pPr>
      <w:r w:rsidRPr="004F3034">
        <w:t>5. Концепция эффективности рынка, концепция ассиметричной информации, концепция агентских соглашений</w:t>
      </w:r>
    </w:p>
    <w:p w:rsidR="00EA6243" w:rsidRPr="004F3034" w:rsidRDefault="00EA6243" w:rsidP="00EA6243">
      <w:pPr>
        <w:pStyle w:val="Style3"/>
        <w:widowControl/>
        <w:ind w:firstLine="567"/>
        <w:jc w:val="both"/>
        <w:outlineLvl w:val="0"/>
        <w:rPr>
          <w:b/>
          <w:i/>
        </w:rPr>
      </w:pPr>
    </w:p>
    <w:p w:rsidR="00EA6243" w:rsidRPr="004F3034" w:rsidRDefault="00EA6243" w:rsidP="00EA6243">
      <w:pPr>
        <w:pStyle w:val="Style3"/>
        <w:widowControl/>
        <w:ind w:firstLine="567"/>
        <w:jc w:val="both"/>
        <w:outlineLvl w:val="0"/>
        <w:rPr>
          <w:b/>
          <w:i/>
        </w:rPr>
      </w:pPr>
      <w:r w:rsidRPr="004F3034">
        <w:rPr>
          <w:b/>
          <w:i/>
        </w:rPr>
        <w:t>Тесты:</w:t>
      </w:r>
    </w:p>
    <w:p w:rsidR="00EA6243" w:rsidRPr="004F3034" w:rsidRDefault="00EA6243" w:rsidP="00EA6243">
      <w:pPr>
        <w:pStyle w:val="Style3"/>
        <w:widowControl/>
        <w:ind w:firstLine="567"/>
        <w:jc w:val="both"/>
        <w:outlineLvl w:val="0"/>
      </w:pPr>
      <w:r w:rsidRPr="004F3034">
        <w:t>1.Финансовые методы включают:</w:t>
      </w:r>
    </w:p>
    <w:p w:rsidR="00EA6243" w:rsidRPr="004F3034" w:rsidRDefault="00EA6243" w:rsidP="00EA6243">
      <w:pPr>
        <w:pStyle w:val="Style3"/>
        <w:widowControl/>
        <w:ind w:firstLine="567"/>
        <w:jc w:val="both"/>
        <w:outlineLvl w:val="0"/>
      </w:pPr>
      <w:r w:rsidRPr="004F3034">
        <w:t>а) инвестирование;</w:t>
      </w:r>
    </w:p>
    <w:p w:rsidR="00EA6243" w:rsidRPr="004F3034" w:rsidRDefault="00EA6243" w:rsidP="00EA6243">
      <w:pPr>
        <w:pStyle w:val="Style3"/>
        <w:widowControl/>
        <w:ind w:firstLine="567"/>
        <w:jc w:val="both"/>
        <w:outlineLvl w:val="0"/>
      </w:pPr>
      <w:r w:rsidRPr="004F3034">
        <w:t>б) кредитование;</w:t>
      </w:r>
    </w:p>
    <w:p w:rsidR="00EA6243" w:rsidRPr="004F3034" w:rsidRDefault="00EA6243" w:rsidP="00EA6243">
      <w:pPr>
        <w:pStyle w:val="Style3"/>
        <w:widowControl/>
        <w:ind w:firstLine="567"/>
        <w:jc w:val="both"/>
        <w:outlineLvl w:val="0"/>
      </w:pPr>
      <w:r w:rsidRPr="004F3034">
        <w:t>в) налогообложение.</w:t>
      </w:r>
    </w:p>
    <w:p w:rsidR="00EA6243" w:rsidRPr="004F3034" w:rsidRDefault="00EA6243" w:rsidP="00EA6243">
      <w:pPr>
        <w:pStyle w:val="Style3"/>
        <w:widowControl/>
        <w:ind w:firstLine="567"/>
        <w:jc w:val="both"/>
        <w:outlineLvl w:val="0"/>
      </w:pPr>
      <w:r w:rsidRPr="004F3034">
        <w:t>2. Сущность концепции стоимости капитала заключается в том, что:</w:t>
      </w:r>
    </w:p>
    <w:p w:rsidR="00EA6243" w:rsidRPr="004F3034" w:rsidRDefault="00EA6243" w:rsidP="00EA6243">
      <w:pPr>
        <w:pStyle w:val="Style3"/>
        <w:widowControl/>
        <w:ind w:firstLine="567"/>
        <w:jc w:val="both"/>
        <w:outlineLvl w:val="0"/>
      </w:pPr>
      <w:r w:rsidRPr="004F3034">
        <w:t>а) ценность денег различна в различные периоды времени;</w:t>
      </w:r>
    </w:p>
    <w:p w:rsidR="00EA6243" w:rsidRPr="004F3034" w:rsidRDefault="00EA6243" w:rsidP="00EA6243">
      <w:pPr>
        <w:pStyle w:val="Style3"/>
        <w:widowControl/>
        <w:ind w:firstLine="567"/>
        <w:jc w:val="both"/>
        <w:outlineLvl w:val="0"/>
      </w:pPr>
      <w:r w:rsidRPr="004F3034">
        <w:t>б) затраты по привлечению капитала существенно отличаются в зависимости от источника финансовых ресурсов;</w:t>
      </w:r>
    </w:p>
    <w:p w:rsidR="00EA6243" w:rsidRPr="004F3034" w:rsidRDefault="00EA6243" w:rsidP="00EA6243">
      <w:pPr>
        <w:pStyle w:val="Style3"/>
        <w:widowControl/>
        <w:ind w:firstLine="567"/>
        <w:jc w:val="both"/>
        <w:outlineLvl w:val="0"/>
      </w:pPr>
      <w:r w:rsidRPr="004F3034">
        <w:t>в) оба ответа верны;</w:t>
      </w:r>
    </w:p>
    <w:p w:rsidR="00EA6243" w:rsidRPr="004F3034" w:rsidRDefault="00EA6243" w:rsidP="00EA6243">
      <w:pPr>
        <w:pStyle w:val="Style3"/>
        <w:widowControl/>
        <w:ind w:firstLine="567"/>
        <w:jc w:val="both"/>
        <w:outlineLvl w:val="0"/>
      </w:pPr>
      <w:r w:rsidRPr="004F3034">
        <w:t>г) ни один из ответов не верен.</w:t>
      </w:r>
    </w:p>
    <w:p w:rsidR="00EA6243" w:rsidRPr="004F3034" w:rsidRDefault="00EA6243" w:rsidP="00EA6243">
      <w:pPr>
        <w:pStyle w:val="Style3"/>
        <w:widowControl/>
        <w:ind w:firstLine="567"/>
        <w:jc w:val="both"/>
        <w:outlineLvl w:val="0"/>
      </w:pPr>
      <w:r w:rsidRPr="004F3034">
        <w:t>3. Сущность концепции временной стоимости денег заключается в том, что:</w:t>
      </w:r>
    </w:p>
    <w:p w:rsidR="00EA6243" w:rsidRPr="004F3034" w:rsidRDefault="00EA6243" w:rsidP="00EA6243">
      <w:pPr>
        <w:pStyle w:val="Style3"/>
        <w:widowControl/>
        <w:ind w:firstLine="567"/>
        <w:jc w:val="both"/>
        <w:outlineLvl w:val="0"/>
      </w:pPr>
      <w:r w:rsidRPr="004F3034">
        <w:t>а) ценность денег в настоящее время ниже, чем в будущем;</w:t>
      </w:r>
    </w:p>
    <w:p w:rsidR="00EA6243" w:rsidRPr="004F3034" w:rsidRDefault="00EA6243" w:rsidP="00EA6243">
      <w:pPr>
        <w:pStyle w:val="Style3"/>
        <w:widowControl/>
        <w:ind w:firstLine="567"/>
        <w:jc w:val="both"/>
        <w:outlineLvl w:val="0"/>
      </w:pPr>
      <w:r w:rsidRPr="004F3034">
        <w:t>б) затраты по привлечению капитала отличаются в зависимости от его источника;</w:t>
      </w:r>
    </w:p>
    <w:p w:rsidR="00EA6243" w:rsidRPr="004F3034" w:rsidRDefault="00EA6243" w:rsidP="00EA6243">
      <w:pPr>
        <w:pStyle w:val="Style3"/>
        <w:widowControl/>
        <w:ind w:firstLine="567"/>
        <w:jc w:val="both"/>
        <w:outlineLvl w:val="0"/>
      </w:pPr>
      <w:r w:rsidRPr="004F3034">
        <w:t>в) ценность денег в настоящее время всегда выше, чем в будущем;</w:t>
      </w:r>
    </w:p>
    <w:p w:rsidR="00EA6243" w:rsidRPr="004F3034" w:rsidRDefault="00EA6243" w:rsidP="00EA6243">
      <w:pPr>
        <w:pStyle w:val="Style3"/>
        <w:widowControl/>
        <w:ind w:firstLine="567"/>
        <w:jc w:val="both"/>
        <w:outlineLvl w:val="0"/>
      </w:pPr>
      <w:r w:rsidRPr="004F3034">
        <w:t>г) все ответы верны;</w:t>
      </w:r>
    </w:p>
    <w:p w:rsidR="00EA6243" w:rsidRPr="004F3034" w:rsidRDefault="00EA6243" w:rsidP="00EA6243">
      <w:pPr>
        <w:pStyle w:val="Style3"/>
        <w:widowControl/>
        <w:ind w:firstLine="567"/>
        <w:jc w:val="both"/>
        <w:outlineLvl w:val="0"/>
      </w:pPr>
      <w:r w:rsidRPr="004F3034">
        <w:t>д) нет правильных ответов.</w:t>
      </w:r>
    </w:p>
    <w:p w:rsidR="00EA6243" w:rsidRPr="004F3034" w:rsidRDefault="00EA6243" w:rsidP="00EA6243">
      <w:pPr>
        <w:pStyle w:val="Style3"/>
        <w:widowControl/>
        <w:ind w:firstLine="567"/>
        <w:jc w:val="both"/>
        <w:outlineLvl w:val="0"/>
      </w:pPr>
      <w:r w:rsidRPr="004F3034">
        <w:t>4. К базовым концепциям финансового менеджмента относят все пункты, кроме:</w:t>
      </w:r>
    </w:p>
    <w:p w:rsidR="00EA6243" w:rsidRPr="004F3034" w:rsidRDefault="00EA6243" w:rsidP="00EA6243">
      <w:pPr>
        <w:pStyle w:val="Style3"/>
        <w:widowControl/>
        <w:ind w:firstLine="567"/>
        <w:jc w:val="both"/>
        <w:outlineLvl w:val="0"/>
      </w:pPr>
      <w:r w:rsidRPr="004F3034">
        <w:t>а) временной ценности денежных ресурсов;</w:t>
      </w:r>
    </w:p>
    <w:p w:rsidR="00EA6243" w:rsidRPr="004F3034" w:rsidRDefault="00EA6243" w:rsidP="00EA6243">
      <w:pPr>
        <w:pStyle w:val="Style3"/>
        <w:widowControl/>
        <w:ind w:firstLine="567"/>
        <w:jc w:val="both"/>
        <w:outlineLvl w:val="0"/>
      </w:pPr>
      <w:r w:rsidRPr="004F3034">
        <w:t>б) стоимости капитала;</w:t>
      </w:r>
    </w:p>
    <w:p w:rsidR="00EA6243" w:rsidRPr="004F3034" w:rsidRDefault="00EA6243" w:rsidP="00EA6243">
      <w:pPr>
        <w:pStyle w:val="Style3"/>
        <w:widowControl/>
        <w:ind w:firstLine="567"/>
        <w:jc w:val="both"/>
        <w:outlineLvl w:val="0"/>
      </w:pPr>
      <w:r w:rsidRPr="004F3034">
        <w:t>в) денежного потока;</w:t>
      </w:r>
    </w:p>
    <w:p w:rsidR="00EA6243" w:rsidRPr="004F3034" w:rsidRDefault="00EA6243" w:rsidP="00EA6243">
      <w:pPr>
        <w:pStyle w:val="Style3"/>
        <w:widowControl/>
        <w:ind w:firstLine="567"/>
        <w:jc w:val="both"/>
        <w:outlineLvl w:val="0"/>
      </w:pPr>
      <w:r w:rsidRPr="004F3034">
        <w:t>г) максимизации рыночной стоимости капитала.</w:t>
      </w:r>
    </w:p>
    <w:p w:rsidR="00EA6243" w:rsidRPr="004F3034" w:rsidRDefault="00EA6243" w:rsidP="00EA6243">
      <w:pPr>
        <w:pStyle w:val="Style3"/>
        <w:widowControl/>
        <w:ind w:firstLine="567"/>
        <w:jc w:val="both"/>
        <w:outlineLvl w:val="0"/>
      </w:pPr>
      <w:r w:rsidRPr="004F3034">
        <w:t>5. К основным концепциям финансового менеджмента относятся концепции:</w:t>
      </w:r>
    </w:p>
    <w:p w:rsidR="00EA6243" w:rsidRPr="004F3034" w:rsidRDefault="00EA6243" w:rsidP="00EA6243">
      <w:pPr>
        <w:pStyle w:val="Style3"/>
        <w:widowControl/>
        <w:ind w:firstLine="567"/>
        <w:jc w:val="both"/>
        <w:outlineLvl w:val="0"/>
      </w:pPr>
      <w:r w:rsidRPr="004F3034">
        <w:t>а) двойная запись;</w:t>
      </w:r>
    </w:p>
    <w:p w:rsidR="00EA6243" w:rsidRPr="004F3034" w:rsidRDefault="00EA6243" w:rsidP="00EA6243">
      <w:pPr>
        <w:pStyle w:val="Style3"/>
        <w:widowControl/>
        <w:ind w:firstLine="567"/>
        <w:jc w:val="both"/>
        <w:outlineLvl w:val="0"/>
      </w:pPr>
      <w:r w:rsidRPr="004F3034">
        <w:t>б) компромисса между доходностью и риском;</w:t>
      </w:r>
    </w:p>
    <w:p w:rsidR="00EA6243" w:rsidRPr="004F3034" w:rsidRDefault="00EA6243" w:rsidP="00EA6243">
      <w:pPr>
        <w:pStyle w:val="Style3"/>
        <w:widowControl/>
        <w:ind w:firstLine="567"/>
        <w:jc w:val="both"/>
        <w:outlineLvl w:val="0"/>
      </w:pPr>
      <w:r w:rsidRPr="004F3034">
        <w:t>в) делегирования полномочий.</w:t>
      </w:r>
    </w:p>
    <w:p w:rsidR="00EA6243" w:rsidRPr="004F3034" w:rsidRDefault="00EA6243" w:rsidP="00EA6243">
      <w:pPr>
        <w:pStyle w:val="Style3"/>
        <w:widowControl/>
        <w:ind w:firstLine="567"/>
        <w:jc w:val="both"/>
        <w:outlineLvl w:val="0"/>
      </w:pPr>
    </w:p>
    <w:p w:rsidR="00EA6243" w:rsidRPr="004F3034" w:rsidRDefault="00EA6243" w:rsidP="00EA6243">
      <w:pPr>
        <w:pStyle w:val="Style3"/>
        <w:widowControl/>
        <w:ind w:firstLine="567"/>
        <w:jc w:val="both"/>
        <w:outlineLvl w:val="0"/>
      </w:pPr>
    </w:p>
    <w:p w:rsidR="00EA6243" w:rsidRPr="004F3034" w:rsidRDefault="00EA6243" w:rsidP="00EA6243">
      <w:pPr>
        <w:rPr>
          <w:b/>
          <w:i/>
        </w:rPr>
      </w:pPr>
      <w:r w:rsidRPr="004F3034">
        <w:rPr>
          <w:b/>
          <w:i/>
        </w:rPr>
        <w:t>АКР №2.</w:t>
      </w:r>
      <w:r w:rsidRPr="004F3034">
        <w:t xml:space="preserve"> </w:t>
      </w:r>
      <w:r w:rsidRPr="004F3034">
        <w:rPr>
          <w:i/>
        </w:rPr>
        <w:t>«Финансовая отчетность в системе финансового менеджмента»</w:t>
      </w:r>
    </w:p>
    <w:p w:rsidR="00EA6243" w:rsidRPr="004F3034" w:rsidRDefault="00EA6243" w:rsidP="00EA6243">
      <w:pPr>
        <w:shd w:val="clear" w:color="auto" w:fill="FFFFFF"/>
        <w:rPr>
          <w:b/>
        </w:rPr>
      </w:pPr>
    </w:p>
    <w:p w:rsidR="00EA6243" w:rsidRPr="004F3034" w:rsidRDefault="00EA6243" w:rsidP="00EA6243">
      <w:pPr>
        <w:shd w:val="clear" w:color="auto" w:fill="FFFFFF"/>
        <w:rPr>
          <w:color w:val="000000"/>
        </w:rPr>
      </w:pPr>
      <w:r w:rsidRPr="004F3034">
        <w:rPr>
          <w:b/>
        </w:rPr>
        <w:t>Задача 1.</w:t>
      </w:r>
      <w:r w:rsidRPr="004F3034">
        <w:t xml:space="preserve"> </w:t>
      </w:r>
      <w:r w:rsidRPr="004F3034">
        <w:rPr>
          <w:color w:val="000000"/>
        </w:rPr>
        <w:t xml:space="preserve">Составьте баланс предприятия, </w:t>
      </w:r>
      <w:proofErr w:type="gramStart"/>
      <w:r w:rsidRPr="004F3034">
        <w:rPr>
          <w:color w:val="000000"/>
        </w:rPr>
        <w:t>если:  </w:t>
      </w:r>
      <w:proofErr w:type="spellStart"/>
      <w:r w:rsidRPr="004F3034">
        <w:rPr>
          <w:color w:val="000000"/>
        </w:rPr>
        <w:t>внеоборотные</w:t>
      </w:r>
      <w:proofErr w:type="spellEnd"/>
      <w:proofErr w:type="gramEnd"/>
      <w:r w:rsidRPr="004F3034">
        <w:rPr>
          <w:color w:val="000000"/>
        </w:rPr>
        <w:t xml:space="preserve"> активы – 700 тыс. </w:t>
      </w:r>
      <w:r w:rsidRPr="004F3034">
        <w:rPr>
          <w:color w:val="000000"/>
        </w:rPr>
        <w:lastRenderedPageBreak/>
        <w:t xml:space="preserve">руб., недостаток собственных средств для покрытия </w:t>
      </w:r>
      <w:proofErr w:type="spellStart"/>
      <w:r w:rsidRPr="004F3034">
        <w:rPr>
          <w:color w:val="000000"/>
        </w:rPr>
        <w:t>внеоборотных</w:t>
      </w:r>
      <w:proofErr w:type="spellEnd"/>
      <w:r w:rsidRPr="004F3034">
        <w:rPr>
          <w:color w:val="000000"/>
        </w:rPr>
        <w:t xml:space="preserve"> активов и запасов – 200 тыс. руб., доля запасов в активе  баланса – 25 %, долгосрочные пассивы – 200 тыс. руб., а коэффициент маневренности равен 0,5.</w:t>
      </w:r>
    </w:p>
    <w:tbl>
      <w:tblPr>
        <w:tblW w:w="8923"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827"/>
        <w:gridCol w:w="1418"/>
        <w:gridCol w:w="3402"/>
        <w:gridCol w:w="1276"/>
      </w:tblGrid>
      <w:tr w:rsidR="00EA6243" w:rsidRPr="008307B0" w:rsidTr="00BC6979">
        <w:trPr>
          <w:tblCellSpacing w:w="0" w:type="dxa"/>
        </w:trPr>
        <w:tc>
          <w:tcPr>
            <w:tcW w:w="2827" w:type="dxa"/>
            <w:shd w:val="clear" w:color="auto" w:fill="FFFFFF"/>
            <w:hideMark/>
          </w:tcPr>
          <w:p w:rsidR="00EA6243" w:rsidRPr="004F3034" w:rsidRDefault="00EA6243" w:rsidP="00BC6979">
            <w:pPr>
              <w:jc w:val="center"/>
              <w:rPr>
                <w:color w:val="000000"/>
              </w:rPr>
            </w:pPr>
            <w:r w:rsidRPr="004F3034">
              <w:rPr>
                <w:iCs/>
                <w:color w:val="000000"/>
              </w:rPr>
              <w:t>Актив</w:t>
            </w:r>
          </w:p>
        </w:tc>
        <w:tc>
          <w:tcPr>
            <w:tcW w:w="1418" w:type="dxa"/>
            <w:shd w:val="clear" w:color="auto" w:fill="FFFFFF"/>
            <w:hideMark/>
          </w:tcPr>
          <w:p w:rsidR="00EA6243" w:rsidRPr="004F3034" w:rsidRDefault="00EA6243" w:rsidP="00BC6979">
            <w:pPr>
              <w:rPr>
                <w:color w:val="000000"/>
              </w:rPr>
            </w:pPr>
            <w:r w:rsidRPr="004F3034">
              <w:rPr>
                <w:iCs/>
                <w:color w:val="000000"/>
              </w:rPr>
              <w:t>тыс. руб.</w:t>
            </w:r>
          </w:p>
        </w:tc>
        <w:tc>
          <w:tcPr>
            <w:tcW w:w="3402" w:type="dxa"/>
            <w:shd w:val="clear" w:color="auto" w:fill="FFFFFF"/>
            <w:hideMark/>
          </w:tcPr>
          <w:p w:rsidR="00EA6243" w:rsidRPr="004F3034" w:rsidRDefault="00EA6243" w:rsidP="00BC6979">
            <w:pPr>
              <w:jc w:val="center"/>
              <w:rPr>
                <w:color w:val="000000"/>
              </w:rPr>
            </w:pPr>
            <w:r w:rsidRPr="004F3034">
              <w:rPr>
                <w:iCs/>
                <w:color w:val="000000"/>
              </w:rPr>
              <w:t>Пассив</w:t>
            </w:r>
          </w:p>
        </w:tc>
        <w:tc>
          <w:tcPr>
            <w:tcW w:w="1276" w:type="dxa"/>
            <w:shd w:val="clear" w:color="auto" w:fill="FFFFFF"/>
            <w:hideMark/>
          </w:tcPr>
          <w:p w:rsidR="00EA6243" w:rsidRPr="004F3034" w:rsidRDefault="00EA6243" w:rsidP="00BC6979">
            <w:pPr>
              <w:jc w:val="center"/>
              <w:rPr>
                <w:color w:val="000000"/>
              </w:rPr>
            </w:pPr>
            <w:r w:rsidRPr="004F3034">
              <w:rPr>
                <w:iCs/>
                <w:color w:val="000000"/>
              </w:rPr>
              <w:t>тыс. руб.</w:t>
            </w:r>
          </w:p>
        </w:tc>
      </w:tr>
      <w:tr w:rsidR="00EA6243" w:rsidRPr="008307B0" w:rsidTr="00BC6979">
        <w:trPr>
          <w:tblCellSpacing w:w="0" w:type="dxa"/>
        </w:trPr>
        <w:tc>
          <w:tcPr>
            <w:tcW w:w="2827" w:type="dxa"/>
            <w:shd w:val="clear" w:color="auto" w:fill="FFFFFF"/>
            <w:hideMark/>
          </w:tcPr>
          <w:p w:rsidR="00EA6243" w:rsidRPr="004F3034" w:rsidRDefault="00EA6243" w:rsidP="00BC6979">
            <w:pPr>
              <w:ind w:firstLine="0"/>
              <w:rPr>
                <w:color w:val="000000"/>
              </w:rPr>
            </w:pPr>
            <w:proofErr w:type="spellStart"/>
            <w:r w:rsidRPr="004F3034">
              <w:rPr>
                <w:color w:val="000000"/>
              </w:rPr>
              <w:t>Внеоборотные</w:t>
            </w:r>
            <w:proofErr w:type="spellEnd"/>
            <w:r w:rsidRPr="004F3034">
              <w:rPr>
                <w:color w:val="000000"/>
              </w:rPr>
              <w:t xml:space="preserve"> активы</w:t>
            </w:r>
          </w:p>
        </w:tc>
        <w:tc>
          <w:tcPr>
            <w:tcW w:w="1418" w:type="dxa"/>
            <w:shd w:val="clear" w:color="auto" w:fill="FFFFFF"/>
            <w:hideMark/>
          </w:tcPr>
          <w:p w:rsidR="00EA6243" w:rsidRPr="004F3034" w:rsidRDefault="00EA6243" w:rsidP="00BC6979">
            <w:pPr>
              <w:rPr>
                <w:color w:val="000000"/>
              </w:rPr>
            </w:pPr>
            <w:r w:rsidRPr="004F3034">
              <w:rPr>
                <w:color w:val="000000"/>
              </w:rPr>
              <w:t> </w:t>
            </w:r>
          </w:p>
        </w:tc>
        <w:tc>
          <w:tcPr>
            <w:tcW w:w="3402" w:type="dxa"/>
            <w:shd w:val="clear" w:color="auto" w:fill="FFFFFF"/>
            <w:hideMark/>
          </w:tcPr>
          <w:p w:rsidR="00EA6243" w:rsidRPr="004F3034" w:rsidRDefault="00EA6243" w:rsidP="00BC6979">
            <w:pPr>
              <w:rPr>
                <w:color w:val="000000"/>
              </w:rPr>
            </w:pPr>
            <w:r w:rsidRPr="004F3034">
              <w:rPr>
                <w:color w:val="000000"/>
              </w:rPr>
              <w:t>Капитал</w:t>
            </w:r>
          </w:p>
        </w:tc>
        <w:tc>
          <w:tcPr>
            <w:tcW w:w="1276" w:type="dxa"/>
            <w:shd w:val="clear" w:color="auto" w:fill="FFFFFF"/>
            <w:hideMark/>
          </w:tcPr>
          <w:p w:rsidR="00EA6243" w:rsidRPr="004F3034" w:rsidRDefault="00EA6243" w:rsidP="00BC6979">
            <w:pPr>
              <w:rPr>
                <w:color w:val="000000"/>
              </w:rPr>
            </w:pPr>
            <w:r w:rsidRPr="004F3034">
              <w:rPr>
                <w:color w:val="000000"/>
              </w:rPr>
              <w:t> </w:t>
            </w:r>
          </w:p>
        </w:tc>
      </w:tr>
      <w:tr w:rsidR="00EA6243" w:rsidRPr="008307B0" w:rsidTr="00BC6979">
        <w:trPr>
          <w:tblCellSpacing w:w="0" w:type="dxa"/>
        </w:trPr>
        <w:tc>
          <w:tcPr>
            <w:tcW w:w="2827" w:type="dxa"/>
            <w:shd w:val="clear" w:color="auto" w:fill="FFFFFF"/>
            <w:hideMark/>
          </w:tcPr>
          <w:p w:rsidR="00EA6243" w:rsidRPr="004F3034" w:rsidRDefault="00EA6243" w:rsidP="00BC6979">
            <w:pPr>
              <w:ind w:firstLine="0"/>
              <w:rPr>
                <w:color w:val="000000"/>
              </w:rPr>
            </w:pPr>
            <w:r w:rsidRPr="004F3034">
              <w:rPr>
                <w:color w:val="000000"/>
              </w:rPr>
              <w:t>Оборотные активы</w:t>
            </w:r>
          </w:p>
        </w:tc>
        <w:tc>
          <w:tcPr>
            <w:tcW w:w="1418" w:type="dxa"/>
            <w:shd w:val="clear" w:color="auto" w:fill="FFFFFF"/>
            <w:hideMark/>
          </w:tcPr>
          <w:p w:rsidR="00EA6243" w:rsidRPr="004F3034" w:rsidRDefault="00EA6243" w:rsidP="00BC6979">
            <w:pPr>
              <w:rPr>
                <w:color w:val="000000"/>
              </w:rPr>
            </w:pPr>
            <w:r w:rsidRPr="004F3034">
              <w:rPr>
                <w:color w:val="000000"/>
              </w:rPr>
              <w:t> </w:t>
            </w:r>
          </w:p>
        </w:tc>
        <w:tc>
          <w:tcPr>
            <w:tcW w:w="3402" w:type="dxa"/>
            <w:shd w:val="clear" w:color="auto" w:fill="FFFFFF"/>
            <w:hideMark/>
          </w:tcPr>
          <w:p w:rsidR="00EA6243" w:rsidRPr="004F3034" w:rsidRDefault="00EA6243" w:rsidP="00BC6979">
            <w:pPr>
              <w:rPr>
                <w:color w:val="000000"/>
              </w:rPr>
            </w:pPr>
            <w:r w:rsidRPr="004F3034">
              <w:rPr>
                <w:color w:val="000000"/>
              </w:rPr>
              <w:t>Долгосрочные пассивы</w:t>
            </w:r>
          </w:p>
        </w:tc>
        <w:tc>
          <w:tcPr>
            <w:tcW w:w="1276" w:type="dxa"/>
            <w:shd w:val="clear" w:color="auto" w:fill="FFFFFF"/>
            <w:hideMark/>
          </w:tcPr>
          <w:p w:rsidR="00EA6243" w:rsidRPr="004F3034" w:rsidRDefault="00EA6243" w:rsidP="00BC6979">
            <w:pPr>
              <w:rPr>
                <w:color w:val="000000"/>
              </w:rPr>
            </w:pPr>
            <w:r w:rsidRPr="004F3034">
              <w:rPr>
                <w:color w:val="000000"/>
              </w:rPr>
              <w:t> </w:t>
            </w:r>
          </w:p>
        </w:tc>
      </w:tr>
      <w:tr w:rsidR="00EA6243" w:rsidRPr="008307B0" w:rsidTr="00BC6979">
        <w:trPr>
          <w:tblCellSpacing w:w="0" w:type="dxa"/>
        </w:trPr>
        <w:tc>
          <w:tcPr>
            <w:tcW w:w="2827" w:type="dxa"/>
            <w:shd w:val="clear" w:color="auto" w:fill="FFFFFF"/>
            <w:hideMark/>
          </w:tcPr>
          <w:p w:rsidR="00EA6243" w:rsidRPr="004F3034" w:rsidRDefault="00EA6243" w:rsidP="00BC6979">
            <w:pPr>
              <w:rPr>
                <w:color w:val="000000"/>
              </w:rPr>
            </w:pPr>
            <w:r w:rsidRPr="004F3034">
              <w:rPr>
                <w:color w:val="000000"/>
              </w:rPr>
              <w:t> </w:t>
            </w:r>
          </w:p>
        </w:tc>
        <w:tc>
          <w:tcPr>
            <w:tcW w:w="1418" w:type="dxa"/>
            <w:shd w:val="clear" w:color="auto" w:fill="FFFFFF"/>
            <w:hideMark/>
          </w:tcPr>
          <w:p w:rsidR="00EA6243" w:rsidRPr="004F3034" w:rsidRDefault="00EA6243" w:rsidP="00BC6979">
            <w:pPr>
              <w:rPr>
                <w:color w:val="000000"/>
              </w:rPr>
            </w:pPr>
            <w:r w:rsidRPr="004F3034">
              <w:rPr>
                <w:color w:val="000000"/>
              </w:rPr>
              <w:t> </w:t>
            </w:r>
          </w:p>
        </w:tc>
        <w:tc>
          <w:tcPr>
            <w:tcW w:w="3402" w:type="dxa"/>
            <w:shd w:val="clear" w:color="auto" w:fill="FFFFFF"/>
            <w:hideMark/>
          </w:tcPr>
          <w:p w:rsidR="00EA6243" w:rsidRPr="004F3034" w:rsidRDefault="00EA6243" w:rsidP="00BC6979">
            <w:pPr>
              <w:rPr>
                <w:color w:val="000000"/>
              </w:rPr>
            </w:pPr>
            <w:r w:rsidRPr="004F3034">
              <w:rPr>
                <w:color w:val="000000"/>
              </w:rPr>
              <w:t>Краткосрочные пассивы</w:t>
            </w:r>
          </w:p>
        </w:tc>
        <w:tc>
          <w:tcPr>
            <w:tcW w:w="1276" w:type="dxa"/>
            <w:shd w:val="clear" w:color="auto" w:fill="FFFFFF"/>
            <w:hideMark/>
          </w:tcPr>
          <w:p w:rsidR="00EA6243" w:rsidRPr="004F3034" w:rsidRDefault="00EA6243" w:rsidP="00BC6979">
            <w:pPr>
              <w:rPr>
                <w:color w:val="000000"/>
              </w:rPr>
            </w:pPr>
            <w:r w:rsidRPr="004F3034">
              <w:rPr>
                <w:color w:val="000000"/>
              </w:rPr>
              <w:t> </w:t>
            </w:r>
          </w:p>
        </w:tc>
      </w:tr>
      <w:tr w:rsidR="00EA6243" w:rsidRPr="008307B0" w:rsidTr="00BC6979">
        <w:trPr>
          <w:tblCellSpacing w:w="0" w:type="dxa"/>
        </w:trPr>
        <w:tc>
          <w:tcPr>
            <w:tcW w:w="2827" w:type="dxa"/>
            <w:shd w:val="clear" w:color="auto" w:fill="FFFFFF"/>
            <w:hideMark/>
          </w:tcPr>
          <w:p w:rsidR="00EA6243" w:rsidRPr="004F3034" w:rsidRDefault="00EA6243" w:rsidP="00BC6979">
            <w:pPr>
              <w:rPr>
                <w:color w:val="000000"/>
              </w:rPr>
            </w:pPr>
            <w:r w:rsidRPr="004F3034">
              <w:rPr>
                <w:color w:val="000000"/>
              </w:rPr>
              <w:t>Итог</w:t>
            </w:r>
          </w:p>
        </w:tc>
        <w:tc>
          <w:tcPr>
            <w:tcW w:w="1418" w:type="dxa"/>
            <w:shd w:val="clear" w:color="auto" w:fill="FFFFFF"/>
            <w:hideMark/>
          </w:tcPr>
          <w:p w:rsidR="00EA6243" w:rsidRPr="004F3034" w:rsidRDefault="00EA6243" w:rsidP="00BC6979">
            <w:pPr>
              <w:rPr>
                <w:color w:val="000000"/>
              </w:rPr>
            </w:pPr>
            <w:r w:rsidRPr="004F3034">
              <w:rPr>
                <w:color w:val="000000"/>
              </w:rPr>
              <w:t> </w:t>
            </w:r>
          </w:p>
        </w:tc>
        <w:tc>
          <w:tcPr>
            <w:tcW w:w="3402" w:type="dxa"/>
            <w:shd w:val="clear" w:color="auto" w:fill="FFFFFF"/>
            <w:hideMark/>
          </w:tcPr>
          <w:p w:rsidR="00EA6243" w:rsidRPr="004F3034" w:rsidRDefault="00EA6243" w:rsidP="00BC6979">
            <w:pPr>
              <w:rPr>
                <w:color w:val="000000"/>
              </w:rPr>
            </w:pPr>
            <w:r w:rsidRPr="004F3034">
              <w:rPr>
                <w:color w:val="000000"/>
              </w:rPr>
              <w:t>Итог</w:t>
            </w:r>
          </w:p>
        </w:tc>
        <w:tc>
          <w:tcPr>
            <w:tcW w:w="1276" w:type="dxa"/>
            <w:shd w:val="clear" w:color="auto" w:fill="FFFFFF"/>
            <w:hideMark/>
          </w:tcPr>
          <w:p w:rsidR="00EA6243" w:rsidRPr="004F3034" w:rsidRDefault="00EA6243" w:rsidP="00BC6979">
            <w:pPr>
              <w:rPr>
                <w:color w:val="000000"/>
              </w:rPr>
            </w:pPr>
            <w:r w:rsidRPr="004F3034">
              <w:rPr>
                <w:color w:val="000000"/>
              </w:rPr>
              <w:t> </w:t>
            </w:r>
          </w:p>
        </w:tc>
      </w:tr>
    </w:tbl>
    <w:p w:rsidR="00EA6243" w:rsidRDefault="00EA6243" w:rsidP="00EA6243">
      <w:pPr>
        <w:shd w:val="clear" w:color="auto" w:fill="FFFFFF"/>
        <w:rPr>
          <w:b/>
          <w:bCs/>
          <w:color w:val="000000"/>
        </w:rPr>
      </w:pPr>
    </w:p>
    <w:p w:rsidR="00EA6243" w:rsidRPr="004F3034" w:rsidRDefault="00EA6243" w:rsidP="00EA6243">
      <w:pPr>
        <w:shd w:val="clear" w:color="auto" w:fill="FFFFFF"/>
        <w:rPr>
          <w:color w:val="000000"/>
        </w:rPr>
      </w:pPr>
      <w:r w:rsidRPr="004F3034">
        <w:rPr>
          <w:b/>
          <w:bCs/>
          <w:color w:val="000000"/>
        </w:rPr>
        <w:t>Задача 2</w:t>
      </w:r>
      <w:r w:rsidRPr="004F3034">
        <w:rPr>
          <w:color w:val="000000"/>
        </w:rPr>
        <w:t>. Составьте баланс предприятия, если: долгосрочные обязательства превышают собственный капитал в 5,1 раза; оборачиваемость активов равна 2,5; средний период погашения дебиторской задолженности (все продажи осуществлялись в кредит) 18 дней; запасы оборачиваются 9 раз в году; доля валовой прибыли в выручке от реализации – 10 %; коэффициент ликвидности – 10.</w:t>
      </w:r>
    </w:p>
    <w:tbl>
      <w:tblPr>
        <w:tblW w:w="9064"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2827"/>
        <w:gridCol w:w="1418"/>
        <w:gridCol w:w="3544"/>
        <w:gridCol w:w="1275"/>
      </w:tblGrid>
      <w:tr w:rsidR="00EA6243" w:rsidRPr="004F3034" w:rsidTr="00BC6979">
        <w:trPr>
          <w:tblCellSpacing w:w="0" w:type="dxa"/>
        </w:trPr>
        <w:tc>
          <w:tcPr>
            <w:tcW w:w="2827" w:type="dxa"/>
            <w:shd w:val="clear" w:color="auto" w:fill="FFFFFF"/>
            <w:hideMark/>
          </w:tcPr>
          <w:p w:rsidR="00EA6243" w:rsidRPr="004F3034" w:rsidRDefault="00EA6243" w:rsidP="00BC6979">
            <w:pPr>
              <w:jc w:val="center"/>
              <w:rPr>
                <w:color w:val="000000"/>
              </w:rPr>
            </w:pPr>
            <w:r w:rsidRPr="004F3034">
              <w:rPr>
                <w:i/>
                <w:iCs/>
                <w:color w:val="000000"/>
              </w:rPr>
              <w:t>Актив</w:t>
            </w:r>
          </w:p>
        </w:tc>
        <w:tc>
          <w:tcPr>
            <w:tcW w:w="1418" w:type="dxa"/>
            <w:shd w:val="clear" w:color="auto" w:fill="FFFFFF"/>
            <w:hideMark/>
          </w:tcPr>
          <w:p w:rsidR="00EA6243" w:rsidRPr="004F3034" w:rsidRDefault="00EA6243" w:rsidP="00BC6979">
            <w:pPr>
              <w:jc w:val="center"/>
              <w:rPr>
                <w:color w:val="000000"/>
              </w:rPr>
            </w:pPr>
            <w:r w:rsidRPr="004F3034">
              <w:rPr>
                <w:i/>
                <w:iCs/>
                <w:color w:val="000000"/>
              </w:rPr>
              <w:t>руб.</w:t>
            </w:r>
          </w:p>
        </w:tc>
        <w:tc>
          <w:tcPr>
            <w:tcW w:w="3544" w:type="dxa"/>
            <w:shd w:val="clear" w:color="auto" w:fill="FFFFFF"/>
            <w:hideMark/>
          </w:tcPr>
          <w:p w:rsidR="00EA6243" w:rsidRPr="004F3034" w:rsidRDefault="00EA6243" w:rsidP="00BC6979">
            <w:pPr>
              <w:jc w:val="center"/>
              <w:rPr>
                <w:color w:val="000000"/>
              </w:rPr>
            </w:pPr>
            <w:r w:rsidRPr="004F3034">
              <w:rPr>
                <w:i/>
                <w:iCs/>
                <w:color w:val="000000"/>
              </w:rPr>
              <w:t>Пассив</w:t>
            </w:r>
          </w:p>
        </w:tc>
        <w:tc>
          <w:tcPr>
            <w:tcW w:w="1275" w:type="dxa"/>
            <w:shd w:val="clear" w:color="auto" w:fill="FFFFFF"/>
            <w:hideMark/>
          </w:tcPr>
          <w:p w:rsidR="00EA6243" w:rsidRPr="004F3034" w:rsidRDefault="00EA6243" w:rsidP="00BC6979">
            <w:pPr>
              <w:jc w:val="center"/>
              <w:rPr>
                <w:color w:val="000000"/>
              </w:rPr>
            </w:pPr>
            <w:r w:rsidRPr="004F3034">
              <w:rPr>
                <w:i/>
                <w:iCs/>
                <w:color w:val="000000"/>
              </w:rPr>
              <w:t>руб.</w:t>
            </w:r>
          </w:p>
        </w:tc>
      </w:tr>
      <w:tr w:rsidR="00EA6243" w:rsidRPr="004F3034" w:rsidTr="00BC6979">
        <w:trPr>
          <w:tblCellSpacing w:w="0" w:type="dxa"/>
        </w:trPr>
        <w:tc>
          <w:tcPr>
            <w:tcW w:w="2827" w:type="dxa"/>
            <w:shd w:val="clear" w:color="auto" w:fill="FFFFFF"/>
            <w:hideMark/>
          </w:tcPr>
          <w:p w:rsidR="00EA6243" w:rsidRPr="004F3034" w:rsidRDefault="00EA6243" w:rsidP="00BC6979">
            <w:pPr>
              <w:ind w:firstLine="0"/>
              <w:rPr>
                <w:color w:val="000000"/>
              </w:rPr>
            </w:pPr>
            <w:proofErr w:type="spellStart"/>
            <w:r w:rsidRPr="004F3034">
              <w:rPr>
                <w:color w:val="000000"/>
              </w:rPr>
              <w:t>Внеоборотные</w:t>
            </w:r>
            <w:proofErr w:type="spellEnd"/>
            <w:r w:rsidRPr="004F3034">
              <w:rPr>
                <w:color w:val="000000"/>
              </w:rPr>
              <w:t xml:space="preserve"> активы</w:t>
            </w:r>
          </w:p>
        </w:tc>
        <w:tc>
          <w:tcPr>
            <w:tcW w:w="1418" w:type="dxa"/>
            <w:shd w:val="clear" w:color="auto" w:fill="FFFFFF"/>
            <w:hideMark/>
          </w:tcPr>
          <w:p w:rsidR="00EA6243" w:rsidRPr="004F3034" w:rsidRDefault="00EA6243" w:rsidP="00BC6979">
            <w:pPr>
              <w:rPr>
                <w:color w:val="000000"/>
              </w:rPr>
            </w:pPr>
            <w:r w:rsidRPr="004F3034">
              <w:rPr>
                <w:color w:val="000000"/>
              </w:rPr>
              <w:t> </w:t>
            </w:r>
          </w:p>
        </w:tc>
        <w:tc>
          <w:tcPr>
            <w:tcW w:w="3544" w:type="dxa"/>
            <w:shd w:val="clear" w:color="auto" w:fill="FFFFFF"/>
            <w:hideMark/>
          </w:tcPr>
          <w:p w:rsidR="00EA6243" w:rsidRPr="004F3034" w:rsidRDefault="00EA6243" w:rsidP="00BC6979">
            <w:pPr>
              <w:rPr>
                <w:color w:val="000000"/>
              </w:rPr>
            </w:pPr>
            <w:r w:rsidRPr="004F3034">
              <w:rPr>
                <w:color w:val="000000"/>
              </w:rPr>
              <w:t>Нераспределенная прибыль</w:t>
            </w:r>
          </w:p>
        </w:tc>
        <w:tc>
          <w:tcPr>
            <w:tcW w:w="1275" w:type="dxa"/>
            <w:shd w:val="clear" w:color="auto" w:fill="FFFFFF"/>
            <w:hideMark/>
          </w:tcPr>
          <w:p w:rsidR="00EA6243" w:rsidRPr="004F3034" w:rsidRDefault="00EA6243" w:rsidP="00BC6979">
            <w:pPr>
              <w:rPr>
                <w:color w:val="000000"/>
              </w:rPr>
            </w:pPr>
            <w:r w:rsidRPr="004F3034">
              <w:rPr>
                <w:color w:val="000000"/>
              </w:rPr>
              <w:t>100 000</w:t>
            </w:r>
          </w:p>
        </w:tc>
      </w:tr>
      <w:tr w:rsidR="00EA6243" w:rsidRPr="004F3034" w:rsidTr="00BC6979">
        <w:trPr>
          <w:tblCellSpacing w:w="0" w:type="dxa"/>
        </w:trPr>
        <w:tc>
          <w:tcPr>
            <w:tcW w:w="2827" w:type="dxa"/>
            <w:shd w:val="clear" w:color="auto" w:fill="FFFFFF"/>
            <w:hideMark/>
          </w:tcPr>
          <w:p w:rsidR="00EA6243" w:rsidRPr="004F3034" w:rsidRDefault="00EA6243" w:rsidP="00BC6979">
            <w:pPr>
              <w:ind w:firstLine="0"/>
              <w:rPr>
                <w:color w:val="000000"/>
              </w:rPr>
            </w:pPr>
            <w:r w:rsidRPr="004F3034">
              <w:rPr>
                <w:color w:val="000000"/>
              </w:rPr>
              <w:t>Запасы</w:t>
            </w:r>
          </w:p>
        </w:tc>
        <w:tc>
          <w:tcPr>
            <w:tcW w:w="1418" w:type="dxa"/>
            <w:shd w:val="clear" w:color="auto" w:fill="FFFFFF"/>
            <w:hideMark/>
          </w:tcPr>
          <w:p w:rsidR="00EA6243" w:rsidRPr="004F3034" w:rsidRDefault="00EA6243" w:rsidP="00BC6979">
            <w:pPr>
              <w:rPr>
                <w:color w:val="000000"/>
              </w:rPr>
            </w:pPr>
            <w:r w:rsidRPr="004F3034">
              <w:rPr>
                <w:color w:val="000000"/>
              </w:rPr>
              <w:t> </w:t>
            </w:r>
          </w:p>
        </w:tc>
        <w:tc>
          <w:tcPr>
            <w:tcW w:w="3544" w:type="dxa"/>
            <w:shd w:val="clear" w:color="auto" w:fill="FFFFFF"/>
            <w:hideMark/>
          </w:tcPr>
          <w:p w:rsidR="00EA6243" w:rsidRPr="004F3034" w:rsidRDefault="00EA6243" w:rsidP="00BC6979">
            <w:pPr>
              <w:rPr>
                <w:color w:val="000000"/>
              </w:rPr>
            </w:pPr>
            <w:r w:rsidRPr="004F3034">
              <w:rPr>
                <w:color w:val="000000"/>
              </w:rPr>
              <w:t>Долгосрочные пассивы</w:t>
            </w:r>
          </w:p>
        </w:tc>
        <w:tc>
          <w:tcPr>
            <w:tcW w:w="1275" w:type="dxa"/>
            <w:shd w:val="clear" w:color="auto" w:fill="FFFFFF"/>
            <w:hideMark/>
          </w:tcPr>
          <w:p w:rsidR="00EA6243" w:rsidRPr="004F3034" w:rsidRDefault="00EA6243" w:rsidP="00BC6979">
            <w:pPr>
              <w:rPr>
                <w:color w:val="000000"/>
              </w:rPr>
            </w:pPr>
            <w:r w:rsidRPr="004F3034">
              <w:rPr>
                <w:color w:val="000000"/>
              </w:rPr>
              <w:t> </w:t>
            </w:r>
          </w:p>
        </w:tc>
      </w:tr>
      <w:tr w:rsidR="00EA6243" w:rsidRPr="004F3034" w:rsidTr="00BC6979">
        <w:trPr>
          <w:tblCellSpacing w:w="0" w:type="dxa"/>
        </w:trPr>
        <w:tc>
          <w:tcPr>
            <w:tcW w:w="2827" w:type="dxa"/>
            <w:shd w:val="clear" w:color="auto" w:fill="FFFFFF"/>
            <w:hideMark/>
          </w:tcPr>
          <w:p w:rsidR="00EA6243" w:rsidRPr="004F3034" w:rsidRDefault="00EA6243" w:rsidP="00BC6979">
            <w:pPr>
              <w:ind w:firstLine="0"/>
              <w:rPr>
                <w:color w:val="000000"/>
              </w:rPr>
            </w:pPr>
            <w:r w:rsidRPr="004F3034">
              <w:rPr>
                <w:color w:val="000000"/>
              </w:rPr>
              <w:t>Дебит. задолженность</w:t>
            </w:r>
          </w:p>
        </w:tc>
        <w:tc>
          <w:tcPr>
            <w:tcW w:w="1418" w:type="dxa"/>
            <w:shd w:val="clear" w:color="auto" w:fill="FFFFFF"/>
            <w:hideMark/>
          </w:tcPr>
          <w:p w:rsidR="00EA6243" w:rsidRPr="004F3034" w:rsidRDefault="00EA6243" w:rsidP="00BC6979">
            <w:pPr>
              <w:rPr>
                <w:color w:val="000000"/>
              </w:rPr>
            </w:pPr>
            <w:r w:rsidRPr="004F3034">
              <w:rPr>
                <w:color w:val="000000"/>
              </w:rPr>
              <w:t> </w:t>
            </w:r>
          </w:p>
        </w:tc>
        <w:tc>
          <w:tcPr>
            <w:tcW w:w="3544" w:type="dxa"/>
            <w:shd w:val="clear" w:color="auto" w:fill="FFFFFF"/>
            <w:hideMark/>
          </w:tcPr>
          <w:p w:rsidR="00EA6243" w:rsidRPr="004F3034" w:rsidRDefault="00EA6243" w:rsidP="00BC6979">
            <w:pPr>
              <w:rPr>
                <w:color w:val="000000"/>
              </w:rPr>
            </w:pPr>
            <w:r w:rsidRPr="004F3034">
              <w:rPr>
                <w:color w:val="000000"/>
              </w:rPr>
              <w:t>Краткосрочные пассивы</w:t>
            </w:r>
          </w:p>
        </w:tc>
        <w:tc>
          <w:tcPr>
            <w:tcW w:w="1275" w:type="dxa"/>
            <w:shd w:val="clear" w:color="auto" w:fill="FFFFFF"/>
            <w:hideMark/>
          </w:tcPr>
          <w:p w:rsidR="00EA6243" w:rsidRPr="004F3034" w:rsidRDefault="00EA6243" w:rsidP="00BC6979">
            <w:pPr>
              <w:rPr>
                <w:color w:val="000000"/>
              </w:rPr>
            </w:pPr>
            <w:r w:rsidRPr="004F3034">
              <w:rPr>
                <w:color w:val="000000"/>
              </w:rPr>
              <w:t>100 000</w:t>
            </w:r>
          </w:p>
        </w:tc>
      </w:tr>
      <w:tr w:rsidR="00EA6243" w:rsidRPr="004F3034" w:rsidTr="00BC6979">
        <w:trPr>
          <w:tblCellSpacing w:w="0" w:type="dxa"/>
        </w:trPr>
        <w:tc>
          <w:tcPr>
            <w:tcW w:w="2827" w:type="dxa"/>
            <w:shd w:val="clear" w:color="auto" w:fill="FFFFFF"/>
            <w:hideMark/>
          </w:tcPr>
          <w:p w:rsidR="00EA6243" w:rsidRPr="004F3034" w:rsidRDefault="00EA6243" w:rsidP="00BC6979">
            <w:pPr>
              <w:ind w:firstLine="0"/>
              <w:rPr>
                <w:color w:val="000000"/>
              </w:rPr>
            </w:pPr>
            <w:r w:rsidRPr="004F3034">
              <w:rPr>
                <w:color w:val="000000"/>
              </w:rPr>
              <w:t>Денежные средства</w:t>
            </w:r>
          </w:p>
        </w:tc>
        <w:tc>
          <w:tcPr>
            <w:tcW w:w="1418" w:type="dxa"/>
            <w:shd w:val="clear" w:color="auto" w:fill="FFFFFF"/>
            <w:hideMark/>
          </w:tcPr>
          <w:p w:rsidR="00EA6243" w:rsidRPr="004F3034" w:rsidRDefault="00EA6243" w:rsidP="00BC6979">
            <w:pPr>
              <w:rPr>
                <w:color w:val="000000"/>
              </w:rPr>
            </w:pPr>
            <w:r w:rsidRPr="004F3034">
              <w:rPr>
                <w:color w:val="000000"/>
              </w:rPr>
              <w:t> </w:t>
            </w:r>
          </w:p>
        </w:tc>
        <w:tc>
          <w:tcPr>
            <w:tcW w:w="3544" w:type="dxa"/>
            <w:shd w:val="clear" w:color="auto" w:fill="FFFFFF"/>
            <w:hideMark/>
          </w:tcPr>
          <w:p w:rsidR="00EA6243" w:rsidRPr="004F3034" w:rsidRDefault="00EA6243" w:rsidP="00BC6979">
            <w:pPr>
              <w:rPr>
                <w:color w:val="000000"/>
              </w:rPr>
            </w:pPr>
            <w:r w:rsidRPr="004F3034">
              <w:rPr>
                <w:color w:val="000000"/>
              </w:rPr>
              <w:t>Обыкновенные акции</w:t>
            </w:r>
          </w:p>
        </w:tc>
        <w:tc>
          <w:tcPr>
            <w:tcW w:w="1275" w:type="dxa"/>
            <w:shd w:val="clear" w:color="auto" w:fill="FFFFFF"/>
            <w:hideMark/>
          </w:tcPr>
          <w:p w:rsidR="00EA6243" w:rsidRPr="004F3034" w:rsidRDefault="00EA6243" w:rsidP="00BC6979">
            <w:pPr>
              <w:rPr>
                <w:color w:val="000000"/>
              </w:rPr>
            </w:pPr>
            <w:r w:rsidRPr="004F3034">
              <w:rPr>
                <w:color w:val="000000"/>
              </w:rPr>
              <w:t>100 000</w:t>
            </w:r>
          </w:p>
        </w:tc>
      </w:tr>
    </w:tbl>
    <w:p w:rsidR="00EA6243" w:rsidRPr="00517524" w:rsidRDefault="00EA6243" w:rsidP="00EA6243">
      <w:pPr>
        <w:shd w:val="clear" w:color="auto" w:fill="FFFFFF"/>
      </w:pPr>
    </w:p>
    <w:p w:rsidR="00EA6243" w:rsidRDefault="00EA6243" w:rsidP="00EA6243">
      <w:pPr>
        <w:pStyle w:val="Style3"/>
        <w:widowControl/>
        <w:ind w:firstLine="567"/>
        <w:jc w:val="both"/>
        <w:outlineLvl w:val="0"/>
        <w:rPr>
          <w:b/>
          <w:i/>
        </w:rPr>
      </w:pPr>
      <w:r w:rsidRPr="006B459C">
        <w:rPr>
          <w:b/>
          <w:i/>
        </w:rPr>
        <w:t>Тесты:</w:t>
      </w:r>
    </w:p>
    <w:p w:rsidR="00EA6243" w:rsidRDefault="00EA6243" w:rsidP="00EA6243">
      <w:pPr>
        <w:pStyle w:val="Style3"/>
        <w:widowControl/>
        <w:numPr>
          <w:ilvl w:val="0"/>
          <w:numId w:val="13"/>
        </w:numPr>
        <w:ind w:left="0" w:firstLine="567"/>
        <w:jc w:val="both"/>
        <w:outlineLvl w:val="0"/>
      </w:pPr>
      <w:r w:rsidRPr="003A012D">
        <w:t>Система показателей</w:t>
      </w:r>
      <w:r>
        <w:t xml:space="preserve"> информационного обеспечения финансового менеджмента, формируемых из внешних источников включает:</w:t>
      </w:r>
    </w:p>
    <w:p w:rsidR="00EA6243" w:rsidRDefault="00EA6243" w:rsidP="00EA6243">
      <w:pPr>
        <w:pStyle w:val="Style3"/>
        <w:widowControl/>
        <w:ind w:firstLine="567"/>
        <w:jc w:val="both"/>
        <w:outlineLvl w:val="0"/>
      </w:pPr>
      <w:r>
        <w:t>а) нормативно-плановые показатели, связанные с финансовым развитием предприятия;</w:t>
      </w:r>
    </w:p>
    <w:p w:rsidR="00EA6243" w:rsidRDefault="00EA6243" w:rsidP="00EA6243">
      <w:pPr>
        <w:pStyle w:val="Style3"/>
        <w:widowControl/>
        <w:ind w:firstLine="567"/>
        <w:jc w:val="both"/>
        <w:outlineLvl w:val="0"/>
      </w:pPr>
      <w:r>
        <w:t>б) показатели, характеризующие общеэкономическое развитие страны;</w:t>
      </w:r>
    </w:p>
    <w:p w:rsidR="00EA6243" w:rsidRDefault="00EA6243" w:rsidP="00EA6243">
      <w:pPr>
        <w:pStyle w:val="Style3"/>
        <w:widowControl/>
        <w:ind w:firstLine="567"/>
        <w:jc w:val="both"/>
        <w:outlineLvl w:val="0"/>
      </w:pPr>
      <w:r>
        <w:t>в)</w:t>
      </w:r>
      <w:r w:rsidRPr="00BE0470">
        <w:t xml:space="preserve"> </w:t>
      </w:r>
      <w:r>
        <w:t>показатели, характеризующие деятельность контрагентов и конкурентов;</w:t>
      </w:r>
    </w:p>
    <w:p w:rsidR="00EA6243" w:rsidRDefault="00EA6243" w:rsidP="00EA6243">
      <w:pPr>
        <w:pStyle w:val="Style3"/>
        <w:widowControl/>
        <w:ind w:firstLine="567"/>
        <w:jc w:val="both"/>
        <w:outlineLvl w:val="0"/>
      </w:pPr>
      <w:r>
        <w:t>г) показатели, характеризующие конъюнктуру финансового рынка.</w:t>
      </w:r>
    </w:p>
    <w:p w:rsidR="00EA6243" w:rsidRDefault="00EA6243" w:rsidP="00EA6243">
      <w:pPr>
        <w:pStyle w:val="Style3"/>
        <w:widowControl/>
        <w:ind w:firstLine="567"/>
        <w:jc w:val="both"/>
        <w:outlineLvl w:val="0"/>
      </w:pPr>
      <w:r>
        <w:t xml:space="preserve">2. </w:t>
      </w:r>
      <w:r w:rsidRPr="003A012D">
        <w:t>Система показателей</w:t>
      </w:r>
      <w:r>
        <w:t xml:space="preserve"> информационного обеспечения финансового менеджмента, формируемых из внутренних источников включает все пункты, кроме:</w:t>
      </w:r>
    </w:p>
    <w:p w:rsidR="00EA6243" w:rsidRDefault="00EA6243" w:rsidP="00EA6243">
      <w:pPr>
        <w:pStyle w:val="Style3"/>
        <w:widowControl/>
        <w:ind w:firstLine="567"/>
        <w:jc w:val="both"/>
        <w:outlineLvl w:val="0"/>
      </w:pPr>
      <w:r>
        <w:t>а) система внутренних нормативов, регулирующих финансовое развитие предприятия;</w:t>
      </w:r>
    </w:p>
    <w:p w:rsidR="00EA6243" w:rsidRDefault="00EA6243" w:rsidP="00EA6243">
      <w:pPr>
        <w:pStyle w:val="Style3"/>
        <w:widowControl/>
        <w:ind w:firstLine="567"/>
        <w:jc w:val="both"/>
        <w:outlineLvl w:val="0"/>
      </w:pPr>
      <w:r>
        <w:t>б) показатели, характеризующие финансовое состояние и результаты финансовой деятельности по предприятию в целом;</w:t>
      </w:r>
    </w:p>
    <w:p w:rsidR="00EA6243" w:rsidRDefault="00EA6243" w:rsidP="00EA6243">
      <w:pPr>
        <w:pStyle w:val="Style3"/>
        <w:widowControl/>
        <w:ind w:firstLine="567"/>
        <w:jc w:val="both"/>
        <w:outlineLvl w:val="0"/>
      </w:pPr>
      <w:r>
        <w:t>в)</w:t>
      </w:r>
      <w:r w:rsidRPr="009A1E29">
        <w:t xml:space="preserve"> </w:t>
      </w:r>
      <w:r>
        <w:t>показатели, характеризующие конъюнктуру финансового рынка.</w:t>
      </w:r>
    </w:p>
    <w:p w:rsidR="00EA6243" w:rsidRDefault="00EA6243" w:rsidP="00EA6243">
      <w:pPr>
        <w:pStyle w:val="Style3"/>
        <w:widowControl/>
        <w:ind w:firstLine="567"/>
        <w:jc w:val="both"/>
        <w:outlineLvl w:val="0"/>
      </w:pPr>
      <w:r>
        <w:t>г) показатели, характеризующие финансовые результаты  деятельности отдельных структурных подразделений предприятия.</w:t>
      </w:r>
    </w:p>
    <w:p w:rsidR="00EA6243" w:rsidRDefault="00EA6243" w:rsidP="00EA6243">
      <w:pPr>
        <w:pStyle w:val="Style3"/>
        <w:widowControl/>
        <w:ind w:firstLine="567"/>
        <w:jc w:val="both"/>
        <w:outlineLvl w:val="0"/>
      </w:pPr>
      <w:r>
        <w:t>3. В активе бухгалтерского баланса отражается:</w:t>
      </w:r>
    </w:p>
    <w:p w:rsidR="00EA6243" w:rsidRDefault="00EA6243" w:rsidP="00EA6243">
      <w:pPr>
        <w:pStyle w:val="Style3"/>
        <w:widowControl/>
        <w:ind w:firstLine="567"/>
        <w:jc w:val="both"/>
        <w:outlineLvl w:val="0"/>
      </w:pPr>
      <w:r>
        <w:t>а) выручка от реализации продукции;</w:t>
      </w:r>
    </w:p>
    <w:p w:rsidR="00EA6243" w:rsidRDefault="00EA6243" w:rsidP="00EA6243">
      <w:pPr>
        <w:pStyle w:val="Style3"/>
        <w:widowControl/>
        <w:ind w:firstLine="567"/>
        <w:jc w:val="both"/>
        <w:outlineLvl w:val="0"/>
      </w:pPr>
      <w:r>
        <w:t xml:space="preserve">б) </w:t>
      </w:r>
      <w:proofErr w:type="spellStart"/>
      <w:r>
        <w:t>внеоборотные</w:t>
      </w:r>
      <w:proofErr w:type="spellEnd"/>
      <w:r>
        <w:t xml:space="preserve"> активы;</w:t>
      </w:r>
    </w:p>
    <w:p w:rsidR="00EA6243" w:rsidRDefault="00EA6243" w:rsidP="00EA6243">
      <w:pPr>
        <w:pStyle w:val="Style3"/>
        <w:widowControl/>
        <w:ind w:firstLine="567"/>
        <w:jc w:val="both"/>
        <w:outlineLvl w:val="0"/>
      </w:pPr>
      <w:r>
        <w:t>в) величина источников финансирования имущества;</w:t>
      </w:r>
    </w:p>
    <w:p w:rsidR="00EA6243" w:rsidRDefault="00EA6243" w:rsidP="00EA6243">
      <w:pPr>
        <w:pStyle w:val="Style3"/>
        <w:widowControl/>
        <w:ind w:firstLine="567"/>
        <w:jc w:val="both"/>
        <w:outlineLvl w:val="0"/>
      </w:pPr>
      <w:r>
        <w:t>г) стоимость имущества предприятия.</w:t>
      </w:r>
    </w:p>
    <w:p w:rsidR="00EA6243" w:rsidRDefault="00EA6243" w:rsidP="00EA6243">
      <w:pPr>
        <w:pStyle w:val="Style3"/>
        <w:widowControl/>
        <w:ind w:firstLine="567"/>
        <w:jc w:val="both"/>
        <w:outlineLvl w:val="0"/>
      </w:pPr>
      <w:r>
        <w:t>4. В пассиве бухгалтерского баланса отражается:</w:t>
      </w:r>
    </w:p>
    <w:p w:rsidR="00EA6243" w:rsidRDefault="00EA6243" w:rsidP="00EA6243">
      <w:pPr>
        <w:pStyle w:val="Style3"/>
        <w:widowControl/>
        <w:ind w:firstLine="567"/>
        <w:jc w:val="both"/>
        <w:outlineLvl w:val="0"/>
      </w:pPr>
      <w:r>
        <w:t>а)</w:t>
      </w:r>
      <w:r w:rsidRPr="00E33066">
        <w:t xml:space="preserve"> </w:t>
      </w:r>
      <w:r>
        <w:t>стоимость имущества предприятия;</w:t>
      </w:r>
    </w:p>
    <w:p w:rsidR="00EA6243" w:rsidRDefault="00EA6243" w:rsidP="00EA6243">
      <w:pPr>
        <w:pStyle w:val="Style3"/>
        <w:widowControl/>
        <w:ind w:firstLine="567"/>
        <w:jc w:val="both"/>
        <w:outlineLvl w:val="0"/>
      </w:pPr>
      <w:r>
        <w:t>б)</w:t>
      </w:r>
      <w:r w:rsidRPr="000044CB">
        <w:t xml:space="preserve"> </w:t>
      </w:r>
      <w:r>
        <w:t>выручка от реализации продукции;</w:t>
      </w:r>
    </w:p>
    <w:p w:rsidR="00EA6243" w:rsidRDefault="00EA6243" w:rsidP="00EA6243">
      <w:pPr>
        <w:pStyle w:val="Style3"/>
        <w:widowControl/>
        <w:ind w:firstLine="567"/>
        <w:jc w:val="both"/>
        <w:outlineLvl w:val="0"/>
      </w:pPr>
      <w:r>
        <w:t>в)</w:t>
      </w:r>
      <w:r w:rsidRPr="000044CB">
        <w:t xml:space="preserve"> </w:t>
      </w:r>
      <w:r>
        <w:t>величина источников финансирования имущества;</w:t>
      </w:r>
    </w:p>
    <w:p w:rsidR="00EA6243" w:rsidRPr="003A012D" w:rsidRDefault="00EA6243" w:rsidP="00EA6243">
      <w:pPr>
        <w:pStyle w:val="Style3"/>
        <w:widowControl/>
        <w:ind w:firstLine="567"/>
        <w:jc w:val="both"/>
        <w:outlineLvl w:val="0"/>
      </w:pPr>
      <w:r>
        <w:t>г) краткосрочная задолженность.</w:t>
      </w:r>
    </w:p>
    <w:p w:rsidR="00EA6243" w:rsidRPr="004F3034" w:rsidRDefault="00EA6243" w:rsidP="00EA6243">
      <w:pPr>
        <w:shd w:val="clear" w:color="auto" w:fill="F7FBFC"/>
        <w:spacing w:after="150"/>
        <w:rPr>
          <w:rFonts w:ascii="Helvetica" w:hAnsi="Helvetica" w:cs="Helvetica"/>
          <w:color w:val="333333"/>
          <w:sz w:val="20"/>
          <w:szCs w:val="20"/>
        </w:rPr>
      </w:pPr>
      <w:r w:rsidRPr="0060284F">
        <w:rPr>
          <w:rFonts w:ascii="Helvetica" w:hAnsi="Helvetica" w:cs="Helvetica"/>
          <w:color w:val="333333"/>
          <w:sz w:val="20"/>
          <w:szCs w:val="20"/>
        </w:rPr>
        <w:t> </w:t>
      </w:r>
    </w:p>
    <w:p w:rsidR="00EA6243" w:rsidRPr="004F3034" w:rsidRDefault="00EA6243" w:rsidP="00EA6243">
      <w:pPr>
        <w:shd w:val="clear" w:color="auto" w:fill="F7FBFC"/>
        <w:rPr>
          <w:color w:val="333333"/>
        </w:rPr>
      </w:pPr>
      <w:r w:rsidRPr="0060284F">
        <w:rPr>
          <w:rFonts w:ascii="Helvetica" w:hAnsi="Helvetica" w:cs="Helvetica"/>
          <w:color w:val="333333"/>
          <w:sz w:val="20"/>
          <w:szCs w:val="20"/>
        </w:rPr>
        <w:lastRenderedPageBreak/>
        <w:t> </w:t>
      </w:r>
    </w:p>
    <w:p w:rsidR="00EA6243" w:rsidRPr="004F3034" w:rsidRDefault="00EA6243" w:rsidP="00EA6243">
      <w:pPr>
        <w:rPr>
          <w:i/>
        </w:rPr>
      </w:pPr>
      <w:r w:rsidRPr="004F3034">
        <w:rPr>
          <w:b/>
          <w:i/>
        </w:rPr>
        <w:t>АКР №3.</w:t>
      </w:r>
      <w:r w:rsidRPr="004F3034">
        <w:t xml:space="preserve"> </w:t>
      </w:r>
      <w:r w:rsidRPr="004F3034">
        <w:rPr>
          <w:i/>
        </w:rPr>
        <w:t>Финансовый контроль: функции, принципы, виды</w:t>
      </w:r>
    </w:p>
    <w:p w:rsidR="00EA6243" w:rsidRPr="004F3034" w:rsidRDefault="00EA6243" w:rsidP="00EA6243">
      <w:pPr>
        <w:ind w:left="-142"/>
      </w:pPr>
      <w:r w:rsidRPr="004F3034">
        <w:t>Ответьте в письменной форме на следующие вопросы:</w:t>
      </w:r>
    </w:p>
    <w:p w:rsidR="00EA6243" w:rsidRPr="004F3034" w:rsidRDefault="00EA6243" w:rsidP="00EA6243">
      <w:pPr>
        <w:pStyle w:val="a5"/>
        <w:shd w:val="clear" w:color="auto" w:fill="FFFFFF"/>
        <w:spacing w:before="0" w:beforeAutospacing="0" w:after="0" w:afterAutospacing="0"/>
        <w:ind w:firstLine="567"/>
        <w:rPr>
          <w:color w:val="333333"/>
        </w:rPr>
      </w:pPr>
      <w:r w:rsidRPr="004F3034">
        <w:t>1.</w:t>
      </w:r>
      <w:r w:rsidRPr="004F3034">
        <w:rPr>
          <w:color w:val="333333"/>
        </w:rPr>
        <w:t xml:space="preserve"> Финансовый контроль: формы и методы проведения</w:t>
      </w:r>
    </w:p>
    <w:p w:rsidR="00EA6243" w:rsidRPr="004F3034" w:rsidRDefault="00EA6243" w:rsidP="00EA6243">
      <w:pPr>
        <w:shd w:val="clear" w:color="auto" w:fill="FFFFFF"/>
        <w:rPr>
          <w:color w:val="333333"/>
        </w:rPr>
      </w:pPr>
      <w:r w:rsidRPr="004F3034">
        <w:rPr>
          <w:color w:val="333333"/>
        </w:rPr>
        <w:t>2. Государственный финансовый контроль в РФ</w:t>
      </w:r>
    </w:p>
    <w:p w:rsidR="00EA6243" w:rsidRPr="004F3034" w:rsidRDefault="00EA6243" w:rsidP="00EA6243">
      <w:pPr>
        <w:shd w:val="clear" w:color="auto" w:fill="FFFFFF"/>
        <w:rPr>
          <w:color w:val="333333"/>
        </w:rPr>
      </w:pPr>
      <w:r w:rsidRPr="004F3034">
        <w:rPr>
          <w:color w:val="333333"/>
        </w:rPr>
        <w:t>3. Негосударственный финансовый контроль</w:t>
      </w:r>
    </w:p>
    <w:p w:rsidR="00EA6243" w:rsidRPr="004F3034" w:rsidRDefault="00EA6243" w:rsidP="00EA6243">
      <w:pPr>
        <w:pStyle w:val="Style3"/>
        <w:widowControl/>
        <w:ind w:firstLine="567"/>
        <w:jc w:val="both"/>
        <w:outlineLvl w:val="0"/>
        <w:rPr>
          <w:b/>
          <w:i/>
        </w:rPr>
      </w:pPr>
      <w:r w:rsidRPr="004F3034">
        <w:rPr>
          <w:b/>
          <w:i/>
        </w:rPr>
        <w:t>Тесты:</w:t>
      </w:r>
    </w:p>
    <w:p w:rsidR="00EA6243" w:rsidRPr="004F3034" w:rsidRDefault="00EA6243" w:rsidP="00EA6243">
      <w:pPr>
        <w:shd w:val="clear" w:color="auto" w:fill="FFFFFF"/>
        <w:rPr>
          <w:color w:val="242424"/>
        </w:rPr>
      </w:pPr>
      <w:r w:rsidRPr="004F3034">
        <w:rPr>
          <w:color w:val="242424"/>
        </w:rPr>
        <w:t>1. Финансовый контроль является одним из видов:</w:t>
      </w:r>
    </w:p>
    <w:p w:rsidR="00EA6243" w:rsidRPr="004F3034" w:rsidRDefault="00EA6243" w:rsidP="00EA6243">
      <w:pPr>
        <w:shd w:val="clear" w:color="auto" w:fill="FFFFFF"/>
      </w:pPr>
      <w:r w:rsidRPr="004F3034">
        <w:t>а) государственного контроля;</w:t>
      </w:r>
    </w:p>
    <w:p w:rsidR="00EA6243" w:rsidRPr="004F3034" w:rsidRDefault="00EA6243" w:rsidP="00EA6243">
      <w:pPr>
        <w:shd w:val="clear" w:color="auto" w:fill="FFFFFF"/>
      </w:pPr>
      <w:r w:rsidRPr="004F3034">
        <w:t>б) негосударственного контроля.</w:t>
      </w:r>
    </w:p>
    <w:p w:rsidR="00EA6243" w:rsidRPr="004F3034" w:rsidRDefault="00EA6243" w:rsidP="00EA6243">
      <w:pPr>
        <w:shd w:val="clear" w:color="auto" w:fill="FFFFFF"/>
      </w:pPr>
      <w:r w:rsidRPr="004F3034">
        <w:t>2. Финансовый контроль осуществляется за:</w:t>
      </w:r>
    </w:p>
    <w:p w:rsidR="00EA6243" w:rsidRPr="004F3034" w:rsidRDefault="00EA6243" w:rsidP="00EA6243">
      <w:pPr>
        <w:shd w:val="clear" w:color="auto" w:fill="FFFFFF"/>
      </w:pPr>
      <w:r w:rsidRPr="004F3034">
        <w:t>б) образованием всех звеньев финансовой системы;</w:t>
      </w:r>
    </w:p>
    <w:p w:rsidR="00EA6243" w:rsidRPr="004F3034" w:rsidRDefault="00EA6243" w:rsidP="00EA6243">
      <w:pPr>
        <w:shd w:val="clear" w:color="auto" w:fill="FFFFFF"/>
      </w:pPr>
      <w:r w:rsidRPr="004F3034">
        <w:t>в) распределением всех звеньев финансовой системы;</w:t>
      </w:r>
    </w:p>
    <w:p w:rsidR="00EA6243" w:rsidRPr="004F3034" w:rsidRDefault="00EA6243" w:rsidP="00EA6243">
      <w:pPr>
        <w:shd w:val="clear" w:color="auto" w:fill="FFFFFF"/>
      </w:pPr>
      <w:r w:rsidRPr="004F3034">
        <w:t>г) использованием всех звеньев финансовой системы.</w:t>
      </w:r>
    </w:p>
    <w:p w:rsidR="00EA6243" w:rsidRPr="004F3034" w:rsidRDefault="00EA6243" w:rsidP="00EA6243">
      <w:pPr>
        <w:shd w:val="clear" w:color="auto" w:fill="FFFFFF"/>
      </w:pPr>
      <w:r w:rsidRPr="004F3034">
        <w:t>3. Финансовый контроль классифицируется:</w:t>
      </w:r>
    </w:p>
    <w:p w:rsidR="00EA6243" w:rsidRPr="004F3034" w:rsidRDefault="00EA6243" w:rsidP="00EA6243">
      <w:pPr>
        <w:shd w:val="clear" w:color="auto" w:fill="FFFFFF"/>
      </w:pPr>
      <w:r w:rsidRPr="004F3034">
        <w:t>а) по времени осуществления;</w:t>
      </w:r>
    </w:p>
    <w:p w:rsidR="00EA6243" w:rsidRPr="004F3034" w:rsidRDefault="00EA6243" w:rsidP="00EA6243">
      <w:pPr>
        <w:shd w:val="clear" w:color="auto" w:fill="FFFFFF"/>
      </w:pPr>
      <w:r w:rsidRPr="004F3034">
        <w:t>б) по субъектам осуществления.</w:t>
      </w:r>
    </w:p>
    <w:p w:rsidR="00EA6243" w:rsidRPr="004F3034" w:rsidRDefault="00EA6243" w:rsidP="00EA6243">
      <w:pPr>
        <w:shd w:val="clear" w:color="auto" w:fill="FFFFFF"/>
      </w:pPr>
      <w:r w:rsidRPr="004F3034">
        <w:t>4. По времени осуществления контроль подразделяется на:</w:t>
      </w:r>
    </w:p>
    <w:p w:rsidR="00EA6243" w:rsidRPr="004F3034" w:rsidRDefault="00EA6243" w:rsidP="00EA6243">
      <w:pPr>
        <w:shd w:val="clear" w:color="auto" w:fill="FFFFFF"/>
      </w:pPr>
      <w:r w:rsidRPr="004F3034">
        <w:t>а) предварительный;</w:t>
      </w:r>
    </w:p>
    <w:p w:rsidR="00EA6243" w:rsidRPr="004F3034" w:rsidRDefault="00EA6243" w:rsidP="00EA6243">
      <w:pPr>
        <w:shd w:val="clear" w:color="auto" w:fill="FFFFFF"/>
      </w:pPr>
      <w:r w:rsidRPr="004F3034">
        <w:t>б) текущий;</w:t>
      </w:r>
    </w:p>
    <w:p w:rsidR="00EA6243" w:rsidRPr="004F3034" w:rsidRDefault="00EA6243" w:rsidP="00EA6243">
      <w:pPr>
        <w:shd w:val="clear" w:color="auto" w:fill="FFFFFF"/>
      </w:pPr>
      <w:r w:rsidRPr="004F3034">
        <w:t>в) последующий.</w:t>
      </w:r>
    </w:p>
    <w:p w:rsidR="00EA6243" w:rsidRPr="004F3034" w:rsidRDefault="00EA6243" w:rsidP="00EA6243">
      <w:pPr>
        <w:shd w:val="clear" w:color="auto" w:fill="FFFFFF"/>
      </w:pPr>
      <w:r w:rsidRPr="004F3034">
        <w:t>5. По субъекту осуществления выделяют следующие виды контроля:</w:t>
      </w:r>
    </w:p>
    <w:p w:rsidR="00EA6243" w:rsidRPr="004F3034" w:rsidRDefault="00EA6243" w:rsidP="00EA6243">
      <w:pPr>
        <w:shd w:val="clear" w:color="auto" w:fill="FFFFFF"/>
      </w:pPr>
      <w:r w:rsidRPr="004F3034">
        <w:t>а) государственный;</w:t>
      </w:r>
    </w:p>
    <w:p w:rsidR="00EA6243" w:rsidRPr="004F3034" w:rsidRDefault="00EA6243" w:rsidP="00EA6243">
      <w:pPr>
        <w:shd w:val="clear" w:color="auto" w:fill="FFFFFF"/>
      </w:pPr>
      <w:r w:rsidRPr="004F3034">
        <w:t>б) независимый.</w:t>
      </w:r>
    </w:p>
    <w:p w:rsidR="00EA6243" w:rsidRPr="004F3034" w:rsidRDefault="00EA6243" w:rsidP="00EA6243">
      <w:pPr>
        <w:shd w:val="clear" w:color="auto" w:fill="FFFFFF"/>
      </w:pPr>
      <w:r w:rsidRPr="004F3034">
        <w:t>6. Аудит--это:</w:t>
      </w:r>
    </w:p>
    <w:p w:rsidR="00EA6243" w:rsidRPr="004F3034" w:rsidRDefault="00EA6243" w:rsidP="00EA6243">
      <w:pPr>
        <w:shd w:val="clear" w:color="auto" w:fill="FFFFFF"/>
      </w:pPr>
      <w:r w:rsidRPr="004F3034">
        <w:t>б) местный контроль;</w:t>
      </w:r>
    </w:p>
    <w:p w:rsidR="00EA6243" w:rsidRPr="004F3034" w:rsidRDefault="00EA6243" w:rsidP="00EA6243">
      <w:pPr>
        <w:shd w:val="clear" w:color="auto" w:fill="FFFFFF"/>
      </w:pPr>
      <w:r w:rsidRPr="004F3034">
        <w:t>в) независимый контроль.</w:t>
      </w:r>
    </w:p>
    <w:p w:rsidR="00EA6243" w:rsidRPr="004F3034" w:rsidRDefault="00EA6243" w:rsidP="00EA6243">
      <w:pPr>
        <w:shd w:val="clear" w:color="auto" w:fill="FFFFFF"/>
      </w:pPr>
      <w:r w:rsidRPr="004F3034">
        <w:t>7. Осуществление банковского контроля входит в компетенцию:</w:t>
      </w:r>
    </w:p>
    <w:p w:rsidR="00EA6243" w:rsidRPr="004F3034" w:rsidRDefault="00EA6243" w:rsidP="00EA6243">
      <w:pPr>
        <w:shd w:val="clear" w:color="auto" w:fill="FFFFFF"/>
      </w:pPr>
      <w:r w:rsidRPr="004F3034">
        <w:t>а) Счетной палаты;</w:t>
      </w:r>
    </w:p>
    <w:p w:rsidR="00EA6243" w:rsidRPr="004F3034" w:rsidRDefault="00EA6243" w:rsidP="00EA6243">
      <w:pPr>
        <w:shd w:val="clear" w:color="auto" w:fill="FFFFFF"/>
      </w:pPr>
      <w:r w:rsidRPr="004F3034">
        <w:t>б) ЦБ РФ.</w:t>
      </w:r>
    </w:p>
    <w:p w:rsidR="00EA6243" w:rsidRPr="004F3034" w:rsidRDefault="00EA6243" w:rsidP="00EA6243">
      <w:pPr>
        <w:shd w:val="clear" w:color="auto" w:fill="FFFFFF"/>
      </w:pPr>
      <w:r w:rsidRPr="004F3034">
        <w:t>8. Роль финансового контроля в охране собственности:</w:t>
      </w:r>
    </w:p>
    <w:p w:rsidR="00EA6243" w:rsidRPr="004F3034" w:rsidRDefault="00EA6243" w:rsidP="00EA6243">
      <w:pPr>
        <w:shd w:val="clear" w:color="auto" w:fill="FFFFFF"/>
      </w:pPr>
      <w:r w:rsidRPr="004F3034">
        <w:t>а) выявить состояние учета материальных ценностей и денежных средств;</w:t>
      </w:r>
    </w:p>
    <w:p w:rsidR="00EA6243" w:rsidRPr="004F3034" w:rsidRDefault="00EA6243" w:rsidP="00EA6243">
      <w:pPr>
        <w:shd w:val="clear" w:color="auto" w:fill="FFFFFF"/>
      </w:pPr>
      <w:r w:rsidRPr="004F3034">
        <w:t>б) выявить характер финансового нарушения;</w:t>
      </w:r>
    </w:p>
    <w:p w:rsidR="00EA6243" w:rsidRPr="004F3034" w:rsidRDefault="00EA6243" w:rsidP="00EA6243">
      <w:pPr>
        <w:shd w:val="clear" w:color="auto" w:fill="FFFFFF"/>
      </w:pPr>
      <w:r w:rsidRPr="004F3034">
        <w:t>в) выявить причины и условия, способствующие финансовым нарушениям.</w:t>
      </w:r>
    </w:p>
    <w:p w:rsidR="00EA6243" w:rsidRPr="004F3034" w:rsidRDefault="00EA6243" w:rsidP="00EA6243">
      <w:pPr>
        <w:shd w:val="clear" w:color="auto" w:fill="FFFFFF"/>
      </w:pPr>
      <w:r w:rsidRPr="004F3034">
        <w:t>9. К способам и приемам финансового контроля относятся:</w:t>
      </w:r>
    </w:p>
    <w:p w:rsidR="00EA6243" w:rsidRPr="004F3034" w:rsidRDefault="00EA6243" w:rsidP="00EA6243">
      <w:pPr>
        <w:shd w:val="clear" w:color="auto" w:fill="FFFFFF"/>
      </w:pPr>
      <w:r w:rsidRPr="004F3034">
        <w:t>а) ревизия;</w:t>
      </w:r>
    </w:p>
    <w:p w:rsidR="00EA6243" w:rsidRPr="004F3034" w:rsidRDefault="00EA6243" w:rsidP="00EA6243">
      <w:pPr>
        <w:shd w:val="clear" w:color="auto" w:fill="FFFFFF"/>
      </w:pPr>
      <w:r w:rsidRPr="004F3034">
        <w:t>б) анализ.</w:t>
      </w:r>
    </w:p>
    <w:p w:rsidR="00EA6243" w:rsidRPr="004F3034" w:rsidRDefault="00EA6243" w:rsidP="00EA6243">
      <w:pPr>
        <w:shd w:val="clear" w:color="auto" w:fill="FFFFFF"/>
      </w:pPr>
      <w:r w:rsidRPr="004F3034">
        <w:t>10. В компетенцию Таможенного комитета входит осуществление контроля:</w:t>
      </w:r>
    </w:p>
    <w:p w:rsidR="00EA6243" w:rsidRPr="004F3034" w:rsidRDefault="00EA6243" w:rsidP="00EA6243">
      <w:pPr>
        <w:shd w:val="clear" w:color="auto" w:fill="FFFFFF"/>
      </w:pPr>
      <w:r w:rsidRPr="004F3034">
        <w:t>а) налогового;</w:t>
      </w:r>
    </w:p>
    <w:p w:rsidR="00EA6243" w:rsidRPr="004F3034" w:rsidRDefault="00EA6243" w:rsidP="00EA6243">
      <w:pPr>
        <w:shd w:val="clear" w:color="auto" w:fill="FFFFFF"/>
      </w:pPr>
      <w:r w:rsidRPr="004F3034">
        <w:t>б) валютного.</w:t>
      </w:r>
    </w:p>
    <w:p w:rsidR="00EA6243" w:rsidRPr="004F3034" w:rsidRDefault="00EA6243" w:rsidP="00EA6243">
      <w:pPr>
        <w:shd w:val="clear" w:color="auto" w:fill="FFFFFF"/>
      </w:pPr>
      <w:r w:rsidRPr="004F3034">
        <w:t>11. Методом осуществления финансового контроля является:</w:t>
      </w:r>
    </w:p>
    <w:p w:rsidR="00EA6243" w:rsidRPr="004F3034" w:rsidRDefault="00EA6243" w:rsidP="00EA6243">
      <w:pPr>
        <w:shd w:val="clear" w:color="auto" w:fill="FFFFFF"/>
      </w:pPr>
      <w:r w:rsidRPr="004F3034">
        <w:t>а) анализ;</w:t>
      </w:r>
    </w:p>
    <w:p w:rsidR="00EA6243" w:rsidRPr="004F3034" w:rsidRDefault="00EA6243" w:rsidP="00EA6243">
      <w:pPr>
        <w:shd w:val="clear" w:color="auto" w:fill="FFFFFF"/>
      </w:pPr>
      <w:r w:rsidRPr="004F3034">
        <w:t>б) проверка наличия отчетной документации;</w:t>
      </w:r>
    </w:p>
    <w:p w:rsidR="00EA6243" w:rsidRPr="004F3034" w:rsidRDefault="00EA6243" w:rsidP="00EA6243">
      <w:pPr>
        <w:shd w:val="clear" w:color="auto" w:fill="FFFFFF"/>
      </w:pPr>
      <w:r w:rsidRPr="004F3034">
        <w:t>в) проверка наличия финансовой документации;</w:t>
      </w:r>
    </w:p>
    <w:p w:rsidR="00EA6243" w:rsidRPr="004F3034" w:rsidRDefault="00EA6243" w:rsidP="00EA6243">
      <w:pPr>
        <w:shd w:val="clear" w:color="auto" w:fill="FFFFFF"/>
      </w:pPr>
      <w:r w:rsidRPr="004F3034">
        <w:t>г) ревизия.</w:t>
      </w:r>
    </w:p>
    <w:p w:rsidR="00EA6243" w:rsidRPr="004F3034" w:rsidRDefault="00EA6243" w:rsidP="00EA6243">
      <w:pPr>
        <w:shd w:val="clear" w:color="auto" w:fill="FFFFFF"/>
      </w:pPr>
      <w:r w:rsidRPr="004F3034">
        <w:t>12. Независимый финансовый контроль осуществляется:</w:t>
      </w:r>
    </w:p>
    <w:p w:rsidR="00EA6243" w:rsidRPr="004F3034" w:rsidRDefault="00EA6243" w:rsidP="00EA6243">
      <w:pPr>
        <w:shd w:val="clear" w:color="auto" w:fill="FFFFFF"/>
      </w:pPr>
      <w:r w:rsidRPr="004F3034">
        <w:t>а) аудиторами;</w:t>
      </w:r>
    </w:p>
    <w:p w:rsidR="00EA6243" w:rsidRPr="004F3034" w:rsidRDefault="00EA6243" w:rsidP="00EA6243">
      <w:pPr>
        <w:shd w:val="clear" w:color="auto" w:fill="FFFFFF"/>
      </w:pPr>
      <w:r w:rsidRPr="004F3034">
        <w:t>б) государственными органами.</w:t>
      </w:r>
    </w:p>
    <w:p w:rsidR="00EA6243" w:rsidRPr="004F3034" w:rsidRDefault="00EA6243" w:rsidP="00EA6243">
      <w:pPr>
        <w:shd w:val="clear" w:color="auto" w:fill="FFFFFF"/>
      </w:pPr>
      <w:r w:rsidRPr="004F3034">
        <w:t>13. Независимый финансовый контроль делится на:</w:t>
      </w:r>
    </w:p>
    <w:p w:rsidR="00EA6243" w:rsidRPr="004F3034" w:rsidRDefault="00EA6243" w:rsidP="00EA6243">
      <w:pPr>
        <w:shd w:val="clear" w:color="auto" w:fill="FFFFFF"/>
      </w:pPr>
      <w:r w:rsidRPr="004F3034">
        <w:t>а) банковский аудит;</w:t>
      </w:r>
    </w:p>
    <w:p w:rsidR="00EA6243" w:rsidRPr="004F3034" w:rsidRDefault="00EA6243" w:rsidP="00EA6243">
      <w:pPr>
        <w:shd w:val="clear" w:color="auto" w:fill="FFFFFF"/>
      </w:pPr>
      <w:r w:rsidRPr="004F3034">
        <w:t>б) аудит внебюджетных фондов;</w:t>
      </w:r>
    </w:p>
    <w:p w:rsidR="00EA6243" w:rsidRPr="004F3034" w:rsidRDefault="00EA6243" w:rsidP="00EA6243">
      <w:pPr>
        <w:shd w:val="clear" w:color="auto" w:fill="FFFFFF"/>
      </w:pPr>
      <w:r w:rsidRPr="004F3034">
        <w:t>в) аудит инвестиционных фондов;</w:t>
      </w:r>
    </w:p>
    <w:p w:rsidR="00EA6243" w:rsidRPr="004F3034" w:rsidRDefault="00EA6243" w:rsidP="00EA6243">
      <w:pPr>
        <w:shd w:val="clear" w:color="auto" w:fill="FFFFFF"/>
      </w:pPr>
      <w:r w:rsidRPr="004F3034">
        <w:t>г) внешний аудит.</w:t>
      </w:r>
    </w:p>
    <w:p w:rsidR="00EA6243" w:rsidRPr="004F3034" w:rsidRDefault="00EA6243" w:rsidP="00EA6243">
      <w:pPr>
        <w:shd w:val="clear" w:color="auto" w:fill="FFFFFF"/>
      </w:pPr>
      <w:r w:rsidRPr="004F3034">
        <w:lastRenderedPageBreak/>
        <w:t>14. Не относятся к методам осуществления финансового контроля:</w:t>
      </w:r>
    </w:p>
    <w:p w:rsidR="00EA6243" w:rsidRPr="004F3034" w:rsidRDefault="00EA6243" w:rsidP="00EA6243">
      <w:pPr>
        <w:shd w:val="clear" w:color="auto" w:fill="FFFFFF"/>
      </w:pPr>
      <w:r w:rsidRPr="004F3034">
        <w:t xml:space="preserve">а) метод обязательных взносов </w:t>
      </w:r>
      <w:proofErr w:type="spellStart"/>
      <w:r w:rsidRPr="004F3034">
        <w:t>юридическмх</w:t>
      </w:r>
      <w:proofErr w:type="spellEnd"/>
      <w:r w:rsidRPr="004F3034">
        <w:t xml:space="preserve"> и физических лиц.</w:t>
      </w:r>
    </w:p>
    <w:p w:rsidR="00EA6243" w:rsidRPr="004F3034" w:rsidRDefault="00EA6243" w:rsidP="00EA6243">
      <w:pPr>
        <w:shd w:val="clear" w:color="auto" w:fill="FFFFFF"/>
      </w:pPr>
      <w:r w:rsidRPr="004F3034">
        <w:t>15. По содержанию ревизия бывает:</w:t>
      </w:r>
    </w:p>
    <w:p w:rsidR="00EA6243" w:rsidRPr="004F3034" w:rsidRDefault="00EA6243" w:rsidP="00EA6243">
      <w:pPr>
        <w:shd w:val="clear" w:color="auto" w:fill="FFFFFF"/>
      </w:pPr>
      <w:r w:rsidRPr="004F3034">
        <w:t>а) плановой и внеплановой;</w:t>
      </w:r>
    </w:p>
    <w:p w:rsidR="00EA6243" w:rsidRPr="004F3034" w:rsidRDefault="00EA6243" w:rsidP="00EA6243">
      <w:pPr>
        <w:shd w:val="clear" w:color="auto" w:fill="FFFFFF"/>
        <w:rPr>
          <w:color w:val="242424"/>
        </w:rPr>
      </w:pPr>
      <w:r w:rsidRPr="004F3034">
        <w:t>в) документальной и фактической</w:t>
      </w:r>
      <w:r w:rsidRPr="004F3034">
        <w:rPr>
          <w:color w:val="242424"/>
        </w:rPr>
        <w:t>.</w:t>
      </w:r>
    </w:p>
    <w:p w:rsidR="00EA6243" w:rsidRPr="004F3034" w:rsidRDefault="00EA6243" w:rsidP="00EA6243"/>
    <w:p w:rsidR="00EA6243" w:rsidRPr="004F3034" w:rsidRDefault="00EA6243" w:rsidP="00EA6243">
      <w:pPr>
        <w:rPr>
          <w:b/>
          <w:i/>
        </w:rPr>
      </w:pPr>
      <w:r w:rsidRPr="004F3034">
        <w:rPr>
          <w:b/>
          <w:i/>
        </w:rPr>
        <w:t>ИДЗ №4:</w:t>
      </w:r>
    </w:p>
    <w:p w:rsidR="00EA6243" w:rsidRPr="004F3034" w:rsidRDefault="00EA6243" w:rsidP="00EA6243">
      <w:pPr>
        <w:shd w:val="clear" w:color="auto" w:fill="FFFFFF"/>
        <w:rPr>
          <w:b/>
        </w:rPr>
      </w:pPr>
    </w:p>
    <w:p w:rsidR="00EA6243" w:rsidRPr="004F3034" w:rsidRDefault="00EA6243" w:rsidP="00EA6243">
      <w:pPr>
        <w:shd w:val="clear" w:color="auto" w:fill="FFFFFF"/>
        <w:rPr>
          <w:color w:val="000000"/>
        </w:rPr>
      </w:pPr>
      <w:r w:rsidRPr="004F3034">
        <w:rPr>
          <w:b/>
        </w:rPr>
        <w:t>1</w:t>
      </w:r>
      <w:r w:rsidRPr="004F3034">
        <w:t>.</w:t>
      </w:r>
      <w:r w:rsidRPr="004F3034">
        <w:rPr>
          <w:b/>
          <w:bCs/>
          <w:color w:val="000000"/>
        </w:rPr>
        <w:t xml:space="preserve"> </w:t>
      </w:r>
      <w:r w:rsidRPr="004F3034">
        <w:rPr>
          <w:color w:val="000000"/>
        </w:rPr>
        <w:t>Как необходимо изменить оборотный капитал, чтобы коэффициент текущей ликвидности достиг нормативного значения равного  2, при условии, что кредиторская задолженность на текущий момент составляет 1 000 руб. и не увеличивается, а текущие активы составляют 1 600 руб.</w:t>
      </w:r>
    </w:p>
    <w:p w:rsidR="00EA6243" w:rsidRPr="004F3034" w:rsidRDefault="00EA6243" w:rsidP="00EA6243">
      <w:pPr>
        <w:shd w:val="clear" w:color="auto" w:fill="FFFFFF"/>
        <w:rPr>
          <w:color w:val="000000"/>
        </w:rPr>
      </w:pPr>
      <w:r w:rsidRPr="004F3034">
        <w:rPr>
          <w:b/>
        </w:rPr>
        <w:t>2</w:t>
      </w:r>
      <w:r w:rsidRPr="004F3034">
        <w:rPr>
          <w:b/>
          <w:bCs/>
          <w:color w:val="000000"/>
        </w:rPr>
        <w:t>. </w:t>
      </w:r>
      <w:r w:rsidRPr="004F3034">
        <w:rPr>
          <w:color w:val="000000"/>
        </w:rPr>
        <w:t xml:space="preserve">На сколько необходимо снизить кредиторскую задолженность для достижения уровня текущей ликвидности, равного 1, при условии что текущие активы составляют 400 тыс. руб. и не изменяются, </w:t>
      </w:r>
      <w:proofErr w:type="gramStart"/>
      <w:r w:rsidRPr="004F3034">
        <w:rPr>
          <w:color w:val="000000"/>
        </w:rPr>
        <w:t>а  кредиторская</w:t>
      </w:r>
      <w:proofErr w:type="gramEnd"/>
      <w:r w:rsidRPr="004F3034">
        <w:rPr>
          <w:color w:val="000000"/>
        </w:rPr>
        <w:t xml:space="preserve"> задолженность равна 600 тыс. руб.</w:t>
      </w:r>
    </w:p>
    <w:p w:rsidR="00EA6243" w:rsidRPr="004F3034" w:rsidRDefault="00EA6243" w:rsidP="00EA6243">
      <w:pPr>
        <w:shd w:val="clear" w:color="auto" w:fill="FFFFFF"/>
        <w:rPr>
          <w:color w:val="000000"/>
        </w:rPr>
      </w:pPr>
      <w:r w:rsidRPr="004F3034">
        <w:rPr>
          <w:b/>
        </w:rPr>
        <w:t>3</w:t>
      </w:r>
      <w:r w:rsidRPr="004F3034">
        <w:t>.</w:t>
      </w:r>
      <w:r w:rsidRPr="004F3034">
        <w:rPr>
          <w:color w:val="000000"/>
        </w:rPr>
        <w:t>  Какой должна быть прибыль, идущая на пополнение оборотных средств, чтобы достичь нормативного значения коэффициента текущей ликвидности равного 2, при условии, что сумма срочных обязательств не возрастет. Текущие активы составляют 2 200 тыс. руб., срочные обязательства – 1 600 тыс. руб.</w:t>
      </w:r>
    </w:p>
    <w:p w:rsidR="00EA6243" w:rsidRPr="004F3034" w:rsidRDefault="00EA6243" w:rsidP="00EA6243">
      <w:pPr>
        <w:shd w:val="clear" w:color="auto" w:fill="FFFFFF"/>
        <w:rPr>
          <w:color w:val="000000"/>
        </w:rPr>
      </w:pPr>
      <w:r w:rsidRPr="004F3034">
        <w:rPr>
          <w:b/>
        </w:rPr>
        <w:t>4</w:t>
      </w:r>
      <w:r w:rsidRPr="004F3034">
        <w:t>. Р</w:t>
      </w:r>
      <w:r w:rsidRPr="004F3034">
        <w:rPr>
          <w:color w:val="000000"/>
        </w:rPr>
        <w:t xml:space="preserve">ассчитайте величину краткосрочной кредиторской задолженности и коэффициент текущей ликвидности при условии, что выручка от реализации равна 3 млн руб., величина </w:t>
      </w:r>
      <w:proofErr w:type="spellStart"/>
      <w:r w:rsidRPr="004F3034">
        <w:rPr>
          <w:color w:val="000000"/>
        </w:rPr>
        <w:t>внеоборотных</w:t>
      </w:r>
      <w:proofErr w:type="spellEnd"/>
      <w:r w:rsidRPr="004F3034">
        <w:rPr>
          <w:color w:val="000000"/>
        </w:rPr>
        <w:t xml:space="preserve"> активов – 13 млн руб., отношение выручки к собственным оборотным средствам – 2, </w:t>
      </w:r>
      <w:proofErr w:type="spellStart"/>
      <w:r w:rsidRPr="004F3034">
        <w:rPr>
          <w:color w:val="000000"/>
        </w:rPr>
        <w:t>внеоборотные</w:t>
      </w:r>
      <w:proofErr w:type="spellEnd"/>
      <w:r w:rsidRPr="004F3034">
        <w:rPr>
          <w:color w:val="000000"/>
        </w:rPr>
        <w:t xml:space="preserve"> активы превышают оборотные в 4 раза.</w:t>
      </w:r>
    </w:p>
    <w:p w:rsidR="00EA6243" w:rsidRPr="004F3034" w:rsidRDefault="00EA6243" w:rsidP="00EA6243">
      <w:pPr>
        <w:shd w:val="clear" w:color="auto" w:fill="FFFFFF"/>
        <w:rPr>
          <w:b/>
          <w:i/>
        </w:rPr>
      </w:pPr>
    </w:p>
    <w:p w:rsidR="00EA6243" w:rsidRPr="004F3034" w:rsidRDefault="00EA6243" w:rsidP="00EA6243">
      <w:pPr>
        <w:rPr>
          <w:b/>
          <w:i/>
        </w:rPr>
      </w:pPr>
      <w:r w:rsidRPr="004F3034">
        <w:rPr>
          <w:b/>
          <w:i/>
        </w:rPr>
        <w:t>АКР №4.</w:t>
      </w:r>
      <w:r w:rsidRPr="004F3034">
        <w:t xml:space="preserve"> «</w:t>
      </w:r>
      <w:r w:rsidRPr="004F3034">
        <w:rPr>
          <w:i/>
        </w:rPr>
        <w:t>Концепция стоимости капитала»</w:t>
      </w:r>
      <w:r w:rsidRPr="004F3034">
        <w:rPr>
          <w:b/>
          <w:i/>
        </w:rPr>
        <w:t xml:space="preserve"> </w:t>
      </w:r>
    </w:p>
    <w:p w:rsidR="00EA6243" w:rsidRPr="004F3034" w:rsidRDefault="00EA6243" w:rsidP="00EA6243">
      <w:pPr>
        <w:rPr>
          <w:b/>
        </w:rPr>
      </w:pPr>
    </w:p>
    <w:p w:rsidR="00EA6243" w:rsidRPr="004F3034" w:rsidRDefault="00EA6243" w:rsidP="00EA6243">
      <w:pPr>
        <w:rPr>
          <w:color w:val="222222"/>
        </w:rPr>
      </w:pPr>
      <w:r w:rsidRPr="004F3034">
        <w:rPr>
          <w:b/>
        </w:rPr>
        <w:t xml:space="preserve">Задача </w:t>
      </w:r>
      <w:proofErr w:type="gramStart"/>
      <w:r w:rsidRPr="004F3034">
        <w:rPr>
          <w:b/>
        </w:rPr>
        <w:t>1.</w:t>
      </w:r>
      <w:r w:rsidRPr="004F3034">
        <w:rPr>
          <w:color w:val="222222"/>
        </w:rPr>
        <w:t>Определите</w:t>
      </w:r>
      <w:proofErr w:type="gramEnd"/>
      <w:r w:rsidRPr="004F3034">
        <w:rPr>
          <w:color w:val="222222"/>
        </w:rPr>
        <w:t xml:space="preserve">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ЦБ РФ – 6%.</w:t>
      </w:r>
    </w:p>
    <w:p w:rsidR="00EA6243" w:rsidRPr="004F3034" w:rsidRDefault="00EA6243" w:rsidP="00EA6243">
      <w:pPr>
        <w:shd w:val="clear" w:color="auto" w:fill="FFFFFF"/>
        <w:rPr>
          <w:color w:val="000000"/>
        </w:rPr>
      </w:pPr>
      <w:r w:rsidRPr="004F3034">
        <w:rPr>
          <w:b/>
          <w:bCs/>
          <w:color w:val="000000"/>
        </w:rPr>
        <w:t>Задача 2.</w:t>
      </w:r>
      <w:r w:rsidRPr="004F3034">
        <w:rPr>
          <w:color w:val="000000"/>
        </w:rPr>
        <w:t xml:space="preserve"> Активы компании составляют 74 143 тыс. руб., собственные средства – 52 475 тыс. руб., краткосрочные заемные средства – 20 621 тыс. руб., долгосрочные заемные средства – 375 тыс. руб., бесплатные заемные средства – 672 тыс. руб. </w:t>
      </w:r>
      <w:proofErr w:type="gramStart"/>
      <w:r w:rsidRPr="004F3034">
        <w:rPr>
          <w:color w:val="000000"/>
        </w:rPr>
        <w:t>Расчетная  потребность</w:t>
      </w:r>
      <w:proofErr w:type="gramEnd"/>
      <w:r w:rsidRPr="004F3034">
        <w:rPr>
          <w:color w:val="000000"/>
        </w:rPr>
        <w:t xml:space="preserve"> предприятия в прибыли к распределению с учетом отчислений в фонды – 6 248 тыс. руб., стоимость краткосрочных заемных средств  – 35 %, стоимость долгосрочных заемных средств – 30 %. Ставка налога на прибыль 24 %. Ставка рефинансирования –    8 %. Определить средневзвешенную стоимость капитала.</w:t>
      </w:r>
    </w:p>
    <w:p w:rsidR="00EA6243" w:rsidRPr="004F3034" w:rsidRDefault="00EA6243" w:rsidP="00EA6243">
      <w:pPr>
        <w:pStyle w:val="Style3"/>
        <w:widowControl/>
        <w:ind w:firstLine="567"/>
        <w:jc w:val="both"/>
        <w:outlineLvl w:val="0"/>
        <w:rPr>
          <w:b/>
          <w:i/>
        </w:rPr>
      </w:pPr>
      <w:r w:rsidRPr="004F3034">
        <w:rPr>
          <w:b/>
          <w:i/>
        </w:rPr>
        <w:t>Тесты:</w:t>
      </w:r>
    </w:p>
    <w:p w:rsidR="00EA6243" w:rsidRPr="004F3034" w:rsidRDefault="00EA6243" w:rsidP="00EA6243">
      <w:pPr>
        <w:pStyle w:val="Style3"/>
        <w:widowControl/>
        <w:ind w:firstLine="567"/>
        <w:jc w:val="both"/>
        <w:outlineLvl w:val="0"/>
        <w:rPr>
          <w:b/>
          <w:i/>
        </w:rPr>
      </w:pPr>
    </w:p>
    <w:p w:rsidR="00EA6243" w:rsidRPr="004F3034" w:rsidRDefault="00EA6243" w:rsidP="00EA6243">
      <w:pPr>
        <w:shd w:val="clear" w:color="auto" w:fill="FFFFFF"/>
        <w:rPr>
          <w:color w:val="000000"/>
        </w:rPr>
      </w:pPr>
      <w:r w:rsidRPr="004F3034">
        <w:rPr>
          <w:color w:val="000000"/>
        </w:rPr>
        <w:t>1.Средневзвешенная цена капитала может быть использована в качестве ставки дисконта:</w:t>
      </w:r>
    </w:p>
    <w:p w:rsidR="00EA6243" w:rsidRPr="004F3034" w:rsidRDefault="00EA6243" w:rsidP="00EA6243">
      <w:pPr>
        <w:shd w:val="clear" w:color="auto" w:fill="FFFFFF"/>
        <w:rPr>
          <w:color w:val="000000"/>
        </w:rPr>
      </w:pPr>
      <w:r w:rsidRPr="004F3034">
        <w:rPr>
          <w:color w:val="000000"/>
        </w:rPr>
        <w:t>а) да;</w:t>
      </w:r>
    </w:p>
    <w:p w:rsidR="00EA6243" w:rsidRPr="004F3034" w:rsidRDefault="00EA6243" w:rsidP="00EA6243">
      <w:pPr>
        <w:shd w:val="clear" w:color="auto" w:fill="FFFFFF"/>
        <w:rPr>
          <w:color w:val="000000"/>
        </w:rPr>
      </w:pPr>
      <w:r w:rsidRPr="004F3034">
        <w:rPr>
          <w:color w:val="000000"/>
        </w:rPr>
        <w:t>б) нет.</w:t>
      </w:r>
    </w:p>
    <w:p w:rsidR="00EA6243" w:rsidRPr="004F3034" w:rsidRDefault="00EA6243" w:rsidP="00EA6243">
      <w:r w:rsidRPr="004F3034">
        <w:t>2. Стоимость капитала – это …</w:t>
      </w:r>
    </w:p>
    <w:p w:rsidR="00EA6243" w:rsidRPr="004F3034" w:rsidRDefault="00EA6243" w:rsidP="00EA6243">
      <w:r w:rsidRPr="004F3034">
        <w:t>а) требуемая ставка доходности кредиторов;</w:t>
      </w:r>
    </w:p>
    <w:p w:rsidR="00EA6243" w:rsidRPr="004F3034" w:rsidRDefault="00EA6243" w:rsidP="00EA6243">
      <w:r w:rsidRPr="004F3034">
        <w:t>б) ставка доходности по финансовым вложениям;</w:t>
      </w:r>
    </w:p>
    <w:p w:rsidR="00EA6243" w:rsidRPr="004F3034" w:rsidRDefault="00EA6243" w:rsidP="00EA6243">
      <w:r w:rsidRPr="004F3034">
        <w:t>в) общая сумма средств, уплачиваемых за использование определенного объема финансовых ресурсов, выраженная в процентах к этому объему;</w:t>
      </w:r>
    </w:p>
    <w:p w:rsidR="00EA6243" w:rsidRPr="004F3034" w:rsidRDefault="00EA6243" w:rsidP="00EA6243">
      <w:pPr>
        <w:shd w:val="clear" w:color="auto" w:fill="FFFFFF"/>
      </w:pPr>
      <w:r w:rsidRPr="004F3034">
        <w:t>г) среднее пропорциональное значение стоимостей различных источников финансирования в бизнесе</w:t>
      </w:r>
    </w:p>
    <w:p w:rsidR="00EA6243" w:rsidRPr="004F3034" w:rsidRDefault="00EA6243" w:rsidP="00EA6243">
      <w:pPr>
        <w:shd w:val="clear" w:color="auto" w:fill="FFFFFF"/>
      </w:pPr>
      <w:r w:rsidRPr="004F3034">
        <w:t>3. К элементам капитала относятся:</w:t>
      </w:r>
    </w:p>
    <w:p w:rsidR="00EA6243" w:rsidRPr="004F3034" w:rsidRDefault="00EA6243" w:rsidP="00EA6243">
      <w:pPr>
        <w:shd w:val="clear" w:color="auto" w:fill="FFFFFF"/>
      </w:pPr>
      <w:r w:rsidRPr="004F3034">
        <w:lastRenderedPageBreak/>
        <w:t>а) долгосрочные кредиты и займы;</w:t>
      </w:r>
    </w:p>
    <w:p w:rsidR="00EA6243" w:rsidRPr="004F3034" w:rsidRDefault="00EA6243" w:rsidP="00EA6243">
      <w:pPr>
        <w:shd w:val="clear" w:color="auto" w:fill="FFFFFF"/>
      </w:pPr>
      <w:r w:rsidRPr="004F3034">
        <w:t>б) основной капитал;</w:t>
      </w:r>
    </w:p>
    <w:p w:rsidR="00EA6243" w:rsidRPr="004F3034" w:rsidRDefault="00EA6243" w:rsidP="00EA6243">
      <w:pPr>
        <w:shd w:val="clear" w:color="auto" w:fill="FFFFFF"/>
      </w:pPr>
      <w:r w:rsidRPr="004F3034">
        <w:t>в) кредиторская задолженность.</w:t>
      </w:r>
    </w:p>
    <w:p w:rsidR="00EA6243" w:rsidRPr="004F3034" w:rsidRDefault="00EA6243" w:rsidP="00EA6243">
      <w:pPr>
        <w:shd w:val="clear" w:color="auto" w:fill="FFFFFF"/>
      </w:pPr>
      <w:r w:rsidRPr="004F3034">
        <w:t>4. Если размер дивиденда, выплачиваемого по привилегированным акциям, составил 200 руб. за акцию, а рыночная цена привилегированной акции – 4000 руб., то цена капитала, сформированного за счет привилегированных акции, равна:</w:t>
      </w:r>
    </w:p>
    <w:p w:rsidR="00EA6243" w:rsidRPr="004F3034" w:rsidRDefault="00EA6243" w:rsidP="00EA6243">
      <w:pPr>
        <w:shd w:val="clear" w:color="auto" w:fill="FFFFFF"/>
      </w:pPr>
      <w:r w:rsidRPr="004F3034">
        <w:t>а) 10%</w:t>
      </w:r>
    </w:p>
    <w:p w:rsidR="00EA6243" w:rsidRPr="004F3034" w:rsidRDefault="00EA6243" w:rsidP="00EA6243">
      <w:pPr>
        <w:shd w:val="clear" w:color="auto" w:fill="FFFFFF"/>
      </w:pPr>
      <w:r w:rsidRPr="004F3034">
        <w:t>б) 5%</w:t>
      </w:r>
    </w:p>
    <w:p w:rsidR="00EA6243" w:rsidRPr="004F3034" w:rsidRDefault="00EA6243" w:rsidP="00EA6243">
      <w:pPr>
        <w:shd w:val="clear" w:color="auto" w:fill="FFFFFF"/>
      </w:pPr>
      <w:r w:rsidRPr="004F3034">
        <w:t>в) 20%</w:t>
      </w:r>
    </w:p>
    <w:p w:rsidR="00EA6243" w:rsidRPr="004F3034" w:rsidRDefault="00EA6243" w:rsidP="00EA6243">
      <w:pPr>
        <w:shd w:val="clear" w:color="auto" w:fill="FFFFFF"/>
      </w:pPr>
      <w:r w:rsidRPr="004F3034">
        <w:t>5. Если дивиденды составляют 300 руб. за акцию, рыночная цена обыкновенной акции – 6000 руб., ежегодный темп роста  дивидендных выплат стабильно возрастает на 5%, затраты на дополнительную эмиссию -2% от объема выпуска, то цена источника капитала, привлекаемого за счет дополнительного выпуска акций, будет равна:</w:t>
      </w:r>
    </w:p>
    <w:p w:rsidR="00EA6243" w:rsidRPr="004F3034" w:rsidRDefault="00EA6243" w:rsidP="00EA6243">
      <w:pPr>
        <w:shd w:val="clear" w:color="auto" w:fill="FFFFFF"/>
      </w:pPr>
      <w:r w:rsidRPr="004F3034">
        <w:t>а) 8%</w:t>
      </w:r>
    </w:p>
    <w:p w:rsidR="00EA6243" w:rsidRPr="004F3034" w:rsidRDefault="00EA6243" w:rsidP="00EA6243">
      <w:pPr>
        <w:shd w:val="clear" w:color="auto" w:fill="FFFFFF"/>
      </w:pPr>
      <w:r w:rsidRPr="004F3034">
        <w:t>б) 10%</w:t>
      </w:r>
    </w:p>
    <w:p w:rsidR="00EA6243" w:rsidRPr="004F3034" w:rsidRDefault="00EA6243" w:rsidP="00EA6243">
      <w:pPr>
        <w:shd w:val="clear" w:color="auto" w:fill="FFFFFF"/>
      </w:pPr>
      <w:r w:rsidRPr="004F3034">
        <w:t>в) 5%</w:t>
      </w:r>
    </w:p>
    <w:p w:rsidR="00EA6243" w:rsidRPr="004F3034" w:rsidRDefault="00EA6243" w:rsidP="00EA6243">
      <w:pPr>
        <w:shd w:val="clear" w:color="auto" w:fill="FFFFFF"/>
      </w:pPr>
      <w:r w:rsidRPr="004F3034">
        <w:t xml:space="preserve">6. Если процентная ставка за кредит составляет 10%, ставка налога на прибыль – 20%, то стоимость капитала, привлеченного за счет кредитов и займов, будет </w:t>
      </w:r>
      <w:proofErr w:type="spellStart"/>
      <w:r w:rsidRPr="004F3034">
        <w:t>рав</w:t>
      </w:r>
      <w:proofErr w:type="spellEnd"/>
      <w:r w:rsidRPr="004F3034">
        <w:t>:</w:t>
      </w:r>
    </w:p>
    <w:p w:rsidR="00EA6243" w:rsidRPr="004F3034" w:rsidRDefault="00EA6243" w:rsidP="00EA6243">
      <w:pPr>
        <w:shd w:val="clear" w:color="auto" w:fill="FFFFFF"/>
      </w:pPr>
      <w:r w:rsidRPr="004F3034">
        <w:t>а) 10%</w:t>
      </w:r>
    </w:p>
    <w:p w:rsidR="00EA6243" w:rsidRPr="004F3034" w:rsidRDefault="00EA6243" w:rsidP="00EA6243">
      <w:pPr>
        <w:shd w:val="clear" w:color="auto" w:fill="FFFFFF"/>
      </w:pPr>
      <w:r w:rsidRPr="004F3034">
        <w:t>б) 8%</w:t>
      </w:r>
    </w:p>
    <w:p w:rsidR="00EA6243" w:rsidRPr="004F3034" w:rsidRDefault="00EA6243" w:rsidP="00EA6243">
      <w:pPr>
        <w:shd w:val="clear" w:color="auto" w:fill="FFFFFF"/>
      </w:pPr>
      <w:r w:rsidRPr="004F3034">
        <w:t>в) 9,5%</w:t>
      </w:r>
    </w:p>
    <w:p w:rsidR="00EA6243" w:rsidRPr="004F3034" w:rsidRDefault="00EA6243" w:rsidP="00EA6243">
      <w:pPr>
        <w:shd w:val="clear" w:color="auto" w:fill="FFFFFF"/>
      </w:pPr>
      <w:r w:rsidRPr="004F3034">
        <w:t>7. Цена капитала используется в следующих управленческих решениях:</w:t>
      </w:r>
    </w:p>
    <w:p w:rsidR="00EA6243" w:rsidRPr="004F3034" w:rsidRDefault="00EA6243" w:rsidP="00EA6243">
      <w:pPr>
        <w:shd w:val="clear" w:color="auto" w:fill="FFFFFF"/>
      </w:pPr>
      <w:r w:rsidRPr="004F3034">
        <w:t>а) оценки потребности в оборотных средствах;</w:t>
      </w:r>
    </w:p>
    <w:p w:rsidR="00EA6243" w:rsidRPr="004F3034" w:rsidRDefault="00EA6243" w:rsidP="00EA6243">
      <w:pPr>
        <w:shd w:val="clear" w:color="auto" w:fill="FFFFFF"/>
      </w:pPr>
      <w:r w:rsidRPr="004F3034">
        <w:t>б) управление дебиторской и кредиторской задолженностью;</w:t>
      </w:r>
    </w:p>
    <w:p w:rsidR="00EA6243" w:rsidRPr="004F3034" w:rsidRDefault="00EA6243" w:rsidP="00EA6243">
      <w:pPr>
        <w:shd w:val="clear" w:color="auto" w:fill="FFFFFF"/>
      </w:pPr>
      <w:r w:rsidRPr="004F3034">
        <w:t>в) оценка рыночной стоимости организации.</w:t>
      </w:r>
    </w:p>
    <w:p w:rsidR="00EA6243" w:rsidRPr="004F3034" w:rsidRDefault="00EA6243" w:rsidP="00EA6243">
      <w:pPr>
        <w:shd w:val="clear" w:color="auto" w:fill="FFFFFF"/>
      </w:pPr>
    </w:p>
    <w:p w:rsidR="00EA6243" w:rsidRPr="004F3034" w:rsidRDefault="00EA6243" w:rsidP="00EA6243"/>
    <w:p w:rsidR="00EA6243" w:rsidRPr="004F3034" w:rsidRDefault="00EA6243" w:rsidP="00EA6243">
      <w:pPr>
        <w:rPr>
          <w:b/>
          <w:i/>
        </w:rPr>
      </w:pPr>
      <w:r w:rsidRPr="004F3034">
        <w:rPr>
          <w:b/>
          <w:i/>
        </w:rPr>
        <w:t>АКР №5.</w:t>
      </w:r>
      <w:r w:rsidRPr="004F3034">
        <w:t xml:space="preserve"> «</w:t>
      </w:r>
      <w:r w:rsidRPr="004F3034">
        <w:rPr>
          <w:i/>
        </w:rPr>
        <w:t>Управление собственным и заемным капиталом организации»</w:t>
      </w:r>
      <w:r w:rsidRPr="004F3034">
        <w:rPr>
          <w:b/>
          <w:i/>
        </w:rPr>
        <w:t xml:space="preserve"> </w:t>
      </w:r>
    </w:p>
    <w:p w:rsidR="00EA6243" w:rsidRPr="004F3034" w:rsidRDefault="00EA6243" w:rsidP="00EA6243">
      <w:pPr>
        <w:shd w:val="clear" w:color="auto" w:fill="FFFFFF"/>
      </w:pPr>
      <w:r w:rsidRPr="004F3034">
        <w:rPr>
          <w:b/>
        </w:rPr>
        <w:t>Задача 1</w:t>
      </w:r>
      <w:r w:rsidRPr="004F3034">
        <w:t xml:space="preserve"> Предприятию требуется для покрытия недостатков источников финансирования суммы в размере 140 тыс. руб. Оно может воспользоваться двумя вариантами: взять кредит в банке или заключить договор факторинга с фактор-компанией. Дебиторская задолженность, которую предприятие может продать составляет 280 тыс. руб. Недостаток источников финансирования необходимо покрывать заемными средствами в течение года.</w:t>
      </w:r>
    </w:p>
    <w:p w:rsidR="00EA6243" w:rsidRPr="004F3034" w:rsidRDefault="00EA6243" w:rsidP="00EA6243">
      <w:pPr>
        <w:shd w:val="clear" w:color="auto" w:fill="FFFFFF"/>
      </w:pPr>
      <w:r w:rsidRPr="004F3034">
        <w:t>Условия получения кредита: процентная ставка составляет 19% годовых; срок кредита – 1 год.</w:t>
      </w:r>
    </w:p>
    <w:p w:rsidR="00EA6243" w:rsidRPr="004F3034" w:rsidRDefault="00EA6243" w:rsidP="00EA6243">
      <w:pPr>
        <w:shd w:val="clear" w:color="auto" w:fill="FFFFFF"/>
      </w:pPr>
      <w:r w:rsidRPr="004F3034">
        <w:t>Условия факторинга: комиссионное вознаграждение составляет 4% от стоимости купленной дебиторской задолженности; резервирование составляет 20% от стоимости купленной дебиторской задолженности; процентная ставка, взимаемая фактор-компанией за предоставленные по факторингу средства, составляет 16% годовых.</w:t>
      </w:r>
    </w:p>
    <w:p w:rsidR="00EA6243" w:rsidRPr="004F3034" w:rsidRDefault="00EA6243" w:rsidP="00EA6243">
      <w:pPr>
        <w:shd w:val="clear" w:color="auto" w:fill="FFFFFF"/>
      </w:pPr>
      <w:r w:rsidRPr="004F3034">
        <w:t>Необходимо определить, какой из вариантов привлечения источников финансирования предпочтительнее для предприятия.</w:t>
      </w:r>
    </w:p>
    <w:p w:rsidR="00EA6243" w:rsidRPr="004F3034" w:rsidRDefault="00EA6243" w:rsidP="00EA6243">
      <w:pPr>
        <w:shd w:val="clear" w:color="auto" w:fill="FFFFFF"/>
        <w:rPr>
          <w:b/>
          <w:bCs/>
          <w:color w:val="222222"/>
        </w:rPr>
      </w:pPr>
    </w:p>
    <w:p w:rsidR="00EA6243" w:rsidRPr="004F3034" w:rsidRDefault="00EA6243" w:rsidP="00EA6243">
      <w:pPr>
        <w:shd w:val="clear" w:color="auto" w:fill="FFFFFF"/>
      </w:pPr>
      <w:r w:rsidRPr="004F3034">
        <w:rPr>
          <w:b/>
          <w:bCs/>
          <w:color w:val="222222"/>
        </w:rPr>
        <w:t>Задача 2.</w:t>
      </w:r>
      <w:r w:rsidRPr="004F3034">
        <w:t xml:space="preserve"> В результате инвестирования капитала в размере 2,0 млн. рублей предполагается получение чистой прибыли в размере 0,8 млн. рублей. Определите ожидаемую рентабельность собственного капитала для трех вариантов финансирования инвестиций, если процентная ставка по заемным средствам равна 19%, ставка налога на прибыль – 20%:</w:t>
      </w:r>
    </w:p>
    <w:p w:rsidR="00EA6243" w:rsidRPr="004F3034" w:rsidRDefault="00EA6243" w:rsidP="00EA6243">
      <w:pPr>
        <w:shd w:val="clear" w:color="auto" w:fill="FFFFFF"/>
      </w:pPr>
      <w:r w:rsidRPr="004F3034">
        <w:t>1) при использовании только собственных средств;</w:t>
      </w:r>
    </w:p>
    <w:p w:rsidR="00EA6243" w:rsidRPr="004F3034" w:rsidRDefault="00EA6243" w:rsidP="00EA6243">
      <w:pPr>
        <w:shd w:val="clear" w:color="auto" w:fill="FFFFFF"/>
      </w:pPr>
      <w:r w:rsidRPr="004F3034">
        <w:t>2) при использовании собственных и заемных средств. Удельный вес заемных средств составляет 50% в структуре капитала;</w:t>
      </w:r>
    </w:p>
    <w:p w:rsidR="00EA6243" w:rsidRPr="004F3034" w:rsidRDefault="00EA6243" w:rsidP="00EA6243">
      <w:pPr>
        <w:shd w:val="clear" w:color="auto" w:fill="FFFFFF"/>
      </w:pPr>
      <w:r w:rsidRPr="004F3034">
        <w:t>3) при использовании собственных и заемных средств. Удельный вес заемных средств составляет 75% в структуре капитала.</w:t>
      </w:r>
    </w:p>
    <w:p w:rsidR="00EA6243" w:rsidRPr="004F3034" w:rsidRDefault="00EA6243" w:rsidP="00EA6243">
      <w:pPr>
        <w:shd w:val="clear" w:color="auto" w:fill="FFFFFF"/>
      </w:pPr>
      <w:r w:rsidRPr="004F3034">
        <w:lastRenderedPageBreak/>
        <w:t>Необходимо сделать вывод о предпочтительности структуры капитала.</w:t>
      </w:r>
    </w:p>
    <w:p w:rsidR="00EA6243" w:rsidRPr="004F3034" w:rsidRDefault="00EA6243" w:rsidP="00EA6243">
      <w:pPr>
        <w:rPr>
          <w:b/>
          <w:i/>
        </w:rPr>
      </w:pPr>
    </w:p>
    <w:p w:rsidR="00EA6243" w:rsidRPr="004F3034" w:rsidRDefault="00EA6243" w:rsidP="00EA6243">
      <w:pPr>
        <w:pStyle w:val="Style3"/>
        <w:widowControl/>
        <w:ind w:firstLine="567"/>
        <w:jc w:val="both"/>
        <w:outlineLvl w:val="0"/>
        <w:rPr>
          <w:b/>
          <w:i/>
        </w:rPr>
      </w:pPr>
      <w:r w:rsidRPr="004F3034">
        <w:rPr>
          <w:b/>
          <w:i/>
        </w:rPr>
        <w:t>Тесты:</w:t>
      </w:r>
    </w:p>
    <w:p w:rsidR="00EA6243" w:rsidRPr="004F3034" w:rsidRDefault="00EA6243" w:rsidP="00EA6243">
      <w:pPr>
        <w:pStyle w:val="ae"/>
        <w:widowControl/>
        <w:numPr>
          <w:ilvl w:val="0"/>
          <w:numId w:val="14"/>
        </w:numPr>
        <w:shd w:val="clear" w:color="auto" w:fill="FFFFFF"/>
        <w:autoSpaceDE/>
        <w:autoSpaceDN/>
        <w:adjustRightInd/>
        <w:ind w:left="0" w:firstLine="567"/>
        <w:jc w:val="both"/>
        <w:rPr>
          <w:color w:val="000000"/>
        </w:rPr>
      </w:pPr>
      <w:r w:rsidRPr="004F3034">
        <w:rPr>
          <w:color w:val="000000"/>
        </w:rPr>
        <w:t>Преимуществом источника - долговое финансирование – является:</w:t>
      </w:r>
    </w:p>
    <w:p w:rsidR="00EA6243" w:rsidRPr="004F3034" w:rsidRDefault="00EA6243" w:rsidP="00EA6243">
      <w:pPr>
        <w:shd w:val="clear" w:color="auto" w:fill="FFFFFF"/>
        <w:rPr>
          <w:color w:val="000000"/>
        </w:rPr>
      </w:pPr>
      <w:r w:rsidRPr="004F3034">
        <w:rPr>
          <w:color w:val="000000"/>
        </w:rPr>
        <w:t>а) возможность мобилизации крупных средств на неопределенный срок;</w:t>
      </w:r>
    </w:p>
    <w:p w:rsidR="00EA6243" w:rsidRPr="004F3034" w:rsidRDefault="00EA6243" w:rsidP="00EA6243">
      <w:pPr>
        <w:shd w:val="clear" w:color="auto" w:fill="FFFFFF"/>
        <w:rPr>
          <w:color w:val="000000"/>
        </w:rPr>
      </w:pPr>
      <w:r w:rsidRPr="004F3034">
        <w:rPr>
          <w:color w:val="000000"/>
        </w:rPr>
        <w:t>б) контроль за предприятием не утрачивается;</w:t>
      </w:r>
    </w:p>
    <w:p w:rsidR="00EA6243" w:rsidRPr="004F3034" w:rsidRDefault="00EA6243" w:rsidP="00EA6243">
      <w:pPr>
        <w:shd w:val="clear" w:color="auto" w:fill="FFFFFF"/>
        <w:rPr>
          <w:color w:val="000000"/>
        </w:rPr>
      </w:pPr>
      <w:r w:rsidRPr="004F3034">
        <w:rPr>
          <w:color w:val="000000"/>
        </w:rPr>
        <w:t>в) высокая стоимость привлеченных средств;</w:t>
      </w:r>
    </w:p>
    <w:p w:rsidR="00EA6243" w:rsidRPr="004F3034" w:rsidRDefault="00EA6243" w:rsidP="00EA6243">
      <w:pPr>
        <w:shd w:val="clear" w:color="auto" w:fill="FFFFFF"/>
        <w:rPr>
          <w:color w:val="000000"/>
        </w:rPr>
      </w:pPr>
      <w:r w:rsidRPr="004F3034">
        <w:rPr>
          <w:color w:val="000000"/>
        </w:rPr>
        <w:t>г) финансовый риск не возрастает</w:t>
      </w:r>
    </w:p>
    <w:p w:rsidR="00EA6243" w:rsidRPr="004F3034" w:rsidRDefault="00EA6243" w:rsidP="00EA6243">
      <w:pPr>
        <w:shd w:val="clear" w:color="auto" w:fill="FFFFFF"/>
        <w:rPr>
          <w:color w:val="000000"/>
        </w:rPr>
      </w:pPr>
      <w:r w:rsidRPr="004F3034">
        <w:rPr>
          <w:color w:val="000000"/>
        </w:rPr>
        <w:t>2.При решении вопросов, связанных с получением кредитов с помощью формулы уровня эффекта финансового рычага надо кредиторскую задолженность:</w:t>
      </w:r>
    </w:p>
    <w:p w:rsidR="00EA6243" w:rsidRPr="004F3034" w:rsidRDefault="00EA6243" w:rsidP="00EA6243">
      <w:pPr>
        <w:shd w:val="clear" w:color="auto" w:fill="FFFFFF"/>
        <w:tabs>
          <w:tab w:val="num" w:pos="363"/>
        </w:tabs>
        <w:rPr>
          <w:color w:val="000000"/>
        </w:rPr>
      </w:pPr>
      <w:r w:rsidRPr="004F3034">
        <w:rPr>
          <w:color w:val="000000"/>
        </w:rPr>
        <w:t>а) учитывать</w:t>
      </w:r>
    </w:p>
    <w:p w:rsidR="00EA6243" w:rsidRPr="004F3034" w:rsidRDefault="00EA6243" w:rsidP="00EA6243">
      <w:pPr>
        <w:shd w:val="clear" w:color="auto" w:fill="FFFFFF"/>
        <w:tabs>
          <w:tab w:val="num" w:pos="363"/>
        </w:tabs>
        <w:rPr>
          <w:color w:val="000000"/>
        </w:rPr>
      </w:pPr>
      <w:r w:rsidRPr="004F3034">
        <w:rPr>
          <w:color w:val="000000"/>
        </w:rPr>
        <w:t>б) исключать</w:t>
      </w:r>
    </w:p>
    <w:p w:rsidR="00EA6243" w:rsidRPr="004F3034" w:rsidRDefault="00EA6243" w:rsidP="00EA6243">
      <w:pPr>
        <w:shd w:val="clear" w:color="auto" w:fill="FFFFFF"/>
        <w:tabs>
          <w:tab w:val="num" w:pos="363"/>
        </w:tabs>
        <w:rPr>
          <w:color w:val="000000"/>
        </w:rPr>
      </w:pPr>
      <w:r w:rsidRPr="004F3034">
        <w:rPr>
          <w:color w:val="000000"/>
        </w:rPr>
        <w:t>в) не исключать</w:t>
      </w:r>
    </w:p>
    <w:p w:rsidR="00EA6243" w:rsidRPr="004F3034" w:rsidRDefault="00EA6243" w:rsidP="00EA6243">
      <w:pPr>
        <w:shd w:val="clear" w:color="auto" w:fill="FFFFFF"/>
        <w:tabs>
          <w:tab w:val="num" w:pos="363"/>
        </w:tabs>
        <w:rPr>
          <w:color w:val="000000"/>
        </w:rPr>
      </w:pPr>
      <w:r w:rsidRPr="004F3034">
        <w:rPr>
          <w:color w:val="000000"/>
        </w:rPr>
        <w:t>г) в зависимости от условий кредитного договора</w:t>
      </w:r>
    </w:p>
    <w:p w:rsidR="00EA6243" w:rsidRPr="004F3034" w:rsidRDefault="00EA6243" w:rsidP="00EA6243">
      <w:pPr>
        <w:shd w:val="clear" w:color="auto" w:fill="FFFFFF"/>
        <w:tabs>
          <w:tab w:val="num" w:pos="363"/>
        </w:tabs>
        <w:rPr>
          <w:color w:val="000000"/>
        </w:rPr>
      </w:pPr>
      <w:r w:rsidRPr="004F3034">
        <w:rPr>
          <w:color w:val="000000"/>
        </w:rPr>
        <w:t>3. Организация мобилизует свои денежные средства на:</w:t>
      </w:r>
    </w:p>
    <w:p w:rsidR="00EA6243" w:rsidRPr="004F3034" w:rsidRDefault="00EA6243" w:rsidP="00EA6243">
      <w:pPr>
        <w:shd w:val="clear" w:color="auto" w:fill="FFFFFF"/>
        <w:tabs>
          <w:tab w:val="num" w:pos="363"/>
        </w:tabs>
        <w:rPr>
          <w:color w:val="000000"/>
        </w:rPr>
      </w:pPr>
      <w:r w:rsidRPr="004F3034">
        <w:rPr>
          <w:color w:val="000000"/>
        </w:rPr>
        <w:t>а) страховом рынке;</w:t>
      </w:r>
    </w:p>
    <w:p w:rsidR="00EA6243" w:rsidRPr="004F3034" w:rsidRDefault="00EA6243" w:rsidP="00EA6243">
      <w:pPr>
        <w:shd w:val="clear" w:color="auto" w:fill="FFFFFF"/>
        <w:tabs>
          <w:tab w:val="num" w:pos="363"/>
        </w:tabs>
        <w:rPr>
          <w:color w:val="000000"/>
        </w:rPr>
      </w:pPr>
      <w:r w:rsidRPr="004F3034">
        <w:rPr>
          <w:color w:val="000000"/>
        </w:rPr>
        <w:t>б) рынке коммуникационных услуг;</w:t>
      </w:r>
    </w:p>
    <w:p w:rsidR="00EA6243" w:rsidRPr="004F3034" w:rsidRDefault="00EA6243" w:rsidP="00EA6243">
      <w:pPr>
        <w:shd w:val="clear" w:color="auto" w:fill="FFFFFF"/>
        <w:tabs>
          <w:tab w:val="num" w:pos="363"/>
        </w:tabs>
        <w:rPr>
          <w:color w:val="000000"/>
        </w:rPr>
      </w:pPr>
      <w:r w:rsidRPr="004F3034">
        <w:rPr>
          <w:color w:val="000000"/>
        </w:rPr>
        <w:t>в) фондовом рынке</w:t>
      </w:r>
    </w:p>
    <w:p w:rsidR="00EA6243" w:rsidRPr="004F3034" w:rsidRDefault="00EA6243" w:rsidP="00EA6243">
      <w:pPr>
        <w:shd w:val="clear" w:color="auto" w:fill="FFFFFF"/>
        <w:tabs>
          <w:tab w:val="num" w:pos="363"/>
        </w:tabs>
        <w:rPr>
          <w:color w:val="000000"/>
        </w:rPr>
      </w:pPr>
      <w:r w:rsidRPr="004F3034">
        <w:rPr>
          <w:color w:val="000000"/>
        </w:rPr>
        <w:t>4. Организация привлекает краткосрочные кредиты на:</w:t>
      </w:r>
    </w:p>
    <w:p w:rsidR="00EA6243" w:rsidRPr="004F3034" w:rsidRDefault="00EA6243" w:rsidP="00EA6243">
      <w:pPr>
        <w:shd w:val="clear" w:color="auto" w:fill="FFFFFF"/>
        <w:tabs>
          <w:tab w:val="num" w:pos="363"/>
        </w:tabs>
        <w:rPr>
          <w:color w:val="000000"/>
        </w:rPr>
      </w:pPr>
      <w:r w:rsidRPr="004F3034">
        <w:rPr>
          <w:color w:val="000000"/>
        </w:rPr>
        <w:t>а) рынке капитала;</w:t>
      </w:r>
    </w:p>
    <w:p w:rsidR="00EA6243" w:rsidRPr="004F3034" w:rsidRDefault="00EA6243" w:rsidP="00EA6243">
      <w:pPr>
        <w:shd w:val="clear" w:color="auto" w:fill="FFFFFF"/>
        <w:tabs>
          <w:tab w:val="num" w:pos="363"/>
        </w:tabs>
        <w:rPr>
          <w:color w:val="000000"/>
        </w:rPr>
      </w:pPr>
      <w:r w:rsidRPr="004F3034">
        <w:rPr>
          <w:color w:val="000000"/>
        </w:rPr>
        <w:t>б) страховом рынке;</w:t>
      </w:r>
    </w:p>
    <w:p w:rsidR="00EA6243" w:rsidRPr="004F3034" w:rsidRDefault="00EA6243" w:rsidP="00EA6243">
      <w:pPr>
        <w:shd w:val="clear" w:color="auto" w:fill="FFFFFF"/>
        <w:tabs>
          <w:tab w:val="num" w:pos="363"/>
        </w:tabs>
        <w:rPr>
          <w:color w:val="000000"/>
        </w:rPr>
      </w:pPr>
      <w:r w:rsidRPr="004F3034">
        <w:rPr>
          <w:color w:val="000000"/>
        </w:rPr>
        <w:t>в) денежном рынке</w:t>
      </w:r>
    </w:p>
    <w:p w:rsidR="00EA6243" w:rsidRPr="004F3034" w:rsidRDefault="00EA6243" w:rsidP="00EA6243">
      <w:pPr>
        <w:shd w:val="clear" w:color="auto" w:fill="FFFFFF"/>
        <w:tabs>
          <w:tab w:val="num" w:pos="363"/>
        </w:tabs>
        <w:rPr>
          <w:color w:val="000000"/>
        </w:rPr>
      </w:pPr>
      <w:r w:rsidRPr="004F3034">
        <w:rPr>
          <w:color w:val="000000"/>
        </w:rPr>
        <w:t>5. На объем и структуру собственного капитала влияет:</w:t>
      </w:r>
    </w:p>
    <w:p w:rsidR="00EA6243" w:rsidRPr="004F3034" w:rsidRDefault="00EA6243" w:rsidP="00EA6243">
      <w:pPr>
        <w:shd w:val="clear" w:color="auto" w:fill="FFFFFF"/>
        <w:tabs>
          <w:tab w:val="num" w:pos="363"/>
        </w:tabs>
        <w:rPr>
          <w:color w:val="000000"/>
        </w:rPr>
      </w:pPr>
      <w:r w:rsidRPr="004F3034">
        <w:rPr>
          <w:color w:val="000000"/>
        </w:rPr>
        <w:t>а) организационно-правовая форма хозяйствования;</w:t>
      </w:r>
    </w:p>
    <w:p w:rsidR="00EA6243" w:rsidRPr="004F3034" w:rsidRDefault="00EA6243" w:rsidP="00EA6243">
      <w:pPr>
        <w:shd w:val="clear" w:color="auto" w:fill="FFFFFF"/>
        <w:tabs>
          <w:tab w:val="num" w:pos="363"/>
        </w:tabs>
        <w:rPr>
          <w:color w:val="000000"/>
        </w:rPr>
      </w:pPr>
      <w:r w:rsidRPr="004F3034">
        <w:rPr>
          <w:color w:val="000000"/>
        </w:rPr>
        <w:t>б) величина амортизационных отчислений;</w:t>
      </w:r>
    </w:p>
    <w:p w:rsidR="00EA6243" w:rsidRPr="004F3034" w:rsidRDefault="00EA6243" w:rsidP="00EA6243">
      <w:pPr>
        <w:shd w:val="clear" w:color="auto" w:fill="FFFFFF"/>
        <w:tabs>
          <w:tab w:val="num" w:pos="363"/>
        </w:tabs>
        <w:rPr>
          <w:color w:val="000000"/>
        </w:rPr>
      </w:pPr>
      <w:r w:rsidRPr="004F3034">
        <w:rPr>
          <w:color w:val="000000"/>
        </w:rPr>
        <w:t>в) величина оборотных средств</w:t>
      </w:r>
    </w:p>
    <w:p w:rsidR="00EA6243" w:rsidRPr="004F3034" w:rsidRDefault="00EA6243" w:rsidP="00EA6243">
      <w:pPr>
        <w:shd w:val="clear" w:color="auto" w:fill="FFFFFF"/>
        <w:tabs>
          <w:tab w:val="num" w:pos="363"/>
        </w:tabs>
        <w:rPr>
          <w:color w:val="000000"/>
        </w:rPr>
      </w:pPr>
      <w:r w:rsidRPr="004F3034">
        <w:rPr>
          <w:color w:val="000000"/>
        </w:rPr>
        <w:t>6. Преимущества собственных источников финансирования капитала – это:</w:t>
      </w:r>
    </w:p>
    <w:p w:rsidR="00EA6243" w:rsidRPr="004F3034" w:rsidRDefault="00EA6243" w:rsidP="00EA6243">
      <w:pPr>
        <w:shd w:val="clear" w:color="auto" w:fill="FFFFFF"/>
        <w:tabs>
          <w:tab w:val="num" w:pos="363"/>
        </w:tabs>
        <w:rPr>
          <w:color w:val="000000"/>
        </w:rPr>
      </w:pPr>
      <w:r w:rsidRPr="004F3034">
        <w:rPr>
          <w:color w:val="000000"/>
        </w:rPr>
        <w:t>а) высокая цена привлечения по сравнению с ценой заемного капитала;</w:t>
      </w:r>
    </w:p>
    <w:p w:rsidR="00EA6243" w:rsidRPr="004F3034" w:rsidRDefault="00EA6243" w:rsidP="00EA6243">
      <w:pPr>
        <w:shd w:val="clear" w:color="auto" w:fill="FFFFFF"/>
        <w:tabs>
          <w:tab w:val="num" w:pos="363"/>
        </w:tabs>
        <w:rPr>
          <w:color w:val="000000"/>
        </w:rPr>
      </w:pPr>
      <w:r w:rsidRPr="004F3034">
        <w:rPr>
          <w:color w:val="000000"/>
        </w:rPr>
        <w:t>б) обеспечение финансовой устойчивости и снижения риска банкротства;</w:t>
      </w:r>
    </w:p>
    <w:p w:rsidR="00EA6243" w:rsidRPr="004F3034" w:rsidRDefault="00EA6243" w:rsidP="00EA6243">
      <w:pPr>
        <w:shd w:val="clear" w:color="auto" w:fill="FFFFFF"/>
        <w:tabs>
          <w:tab w:val="num" w:pos="363"/>
        </w:tabs>
        <w:rPr>
          <w:color w:val="000000"/>
        </w:rPr>
      </w:pPr>
      <w:r w:rsidRPr="004F3034">
        <w:rPr>
          <w:color w:val="000000"/>
        </w:rPr>
        <w:t>в) потеря ликвидности организации</w:t>
      </w:r>
    </w:p>
    <w:p w:rsidR="00EA6243" w:rsidRPr="004F3034" w:rsidRDefault="00EA6243" w:rsidP="00EA6243">
      <w:pPr>
        <w:shd w:val="clear" w:color="auto" w:fill="FFFFFF"/>
        <w:tabs>
          <w:tab w:val="num" w:pos="363"/>
        </w:tabs>
        <w:rPr>
          <w:color w:val="000000"/>
        </w:rPr>
      </w:pPr>
      <w:r w:rsidRPr="004F3034">
        <w:rPr>
          <w:color w:val="000000"/>
        </w:rPr>
        <w:t>7. Недостатки, связанные с привлечением заемного капитала, - это:</w:t>
      </w:r>
    </w:p>
    <w:p w:rsidR="00EA6243" w:rsidRPr="004F3034" w:rsidRDefault="00EA6243" w:rsidP="00EA6243">
      <w:pPr>
        <w:shd w:val="clear" w:color="auto" w:fill="FFFFFF"/>
        <w:tabs>
          <w:tab w:val="num" w:pos="363"/>
        </w:tabs>
        <w:rPr>
          <w:color w:val="000000"/>
        </w:rPr>
      </w:pPr>
      <w:r w:rsidRPr="004F3034">
        <w:rPr>
          <w:color w:val="000000"/>
        </w:rPr>
        <w:t>а) снижение финансовых рисков;</w:t>
      </w:r>
    </w:p>
    <w:p w:rsidR="00EA6243" w:rsidRPr="004F3034" w:rsidRDefault="00EA6243" w:rsidP="00EA6243">
      <w:pPr>
        <w:shd w:val="clear" w:color="auto" w:fill="FFFFFF"/>
        <w:tabs>
          <w:tab w:val="num" w:pos="363"/>
        </w:tabs>
        <w:rPr>
          <w:color w:val="000000"/>
        </w:rPr>
      </w:pPr>
      <w:r w:rsidRPr="004F3034">
        <w:rPr>
          <w:color w:val="000000"/>
        </w:rPr>
        <w:t>б) низкая цена привлечения и наличие «налогового щита»</w:t>
      </w:r>
    </w:p>
    <w:p w:rsidR="00EA6243" w:rsidRPr="004F3034" w:rsidRDefault="00EA6243" w:rsidP="00EA6243">
      <w:pPr>
        <w:shd w:val="clear" w:color="auto" w:fill="FFFFFF"/>
        <w:tabs>
          <w:tab w:val="num" w:pos="363"/>
        </w:tabs>
        <w:rPr>
          <w:color w:val="000000"/>
        </w:rPr>
      </w:pPr>
      <w:r w:rsidRPr="004F3034">
        <w:rPr>
          <w:color w:val="000000"/>
        </w:rPr>
        <w:t>в) необходимость уплаты процентов за использование заемного капитала.</w:t>
      </w:r>
    </w:p>
    <w:p w:rsidR="00EA6243" w:rsidRPr="004F3034" w:rsidRDefault="00EA6243" w:rsidP="00EA6243">
      <w:pPr>
        <w:shd w:val="clear" w:color="auto" w:fill="FFFFFF"/>
        <w:tabs>
          <w:tab w:val="num" w:pos="363"/>
        </w:tabs>
        <w:rPr>
          <w:color w:val="000000"/>
        </w:rPr>
      </w:pPr>
    </w:p>
    <w:p w:rsidR="00EA6243" w:rsidRPr="004F3034" w:rsidRDefault="00EA6243" w:rsidP="00EA6243">
      <w:pPr>
        <w:rPr>
          <w:i/>
        </w:rPr>
      </w:pPr>
      <w:r w:rsidRPr="004F3034">
        <w:rPr>
          <w:b/>
          <w:i/>
        </w:rPr>
        <w:t>АКР №6.</w:t>
      </w:r>
      <w:r w:rsidRPr="004F3034">
        <w:t xml:space="preserve"> «</w:t>
      </w:r>
      <w:r w:rsidRPr="004F3034">
        <w:rPr>
          <w:i/>
        </w:rPr>
        <w:t>Классификация затрат организации»</w:t>
      </w:r>
    </w:p>
    <w:p w:rsidR="00EA6243" w:rsidRPr="004F3034" w:rsidRDefault="00EA6243" w:rsidP="00EA6243">
      <w:r w:rsidRPr="004F3034">
        <w:rPr>
          <w:b/>
        </w:rPr>
        <w:t xml:space="preserve">Задача. </w:t>
      </w:r>
      <w:r w:rsidRPr="004F3034">
        <w:t>Фирма выпускает продукт и в целях управления затратами необходимо произвести дифференциацию издержек, используя один календарный год с разбивкой по кварталам. Дифференциацию затрат следует выполнить на основе метода максимальной и минимальной точки.</w:t>
      </w:r>
    </w:p>
    <w:p w:rsidR="00EA6243" w:rsidRPr="004F3034" w:rsidRDefault="00EA6243" w:rsidP="00EA624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3295"/>
        <w:gridCol w:w="3501"/>
      </w:tblGrid>
      <w:tr w:rsidR="00EA6243" w:rsidRPr="004F3034" w:rsidTr="00BC6979">
        <w:tc>
          <w:tcPr>
            <w:tcW w:w="0" w:type="auto"/>
          </w:tcPr>
          <w:p w:rsidR="00EA6243" w:rsidRPr="008E5DB6" w:rsidRDefault="00EA6243" w:rsidP="00BC6979">
            <w:pPr>
              <w:jc w:val="center"/>
            </w:pPr>
            <w:r w:rsidRPr="008E5DB6">
              <w:t>Анализируемый период</w:t>
            </w:r>
          </w:p>
        </w:tc>
        <w:tc>
          <w:tcPr>
            <w:tcW w:w="0" w:type="auto"/>
          </w:tcPr>
          <w:p w:rsidR="00EA6243" w:rsidRPr="008E5DB6" w:rsidRDefault="00BC6979" w:rsidP="00BC6979">
            <w:pPr>
              <w:jc w:val="center"/>
            </w:pPr>
            <w:r>
              <w:t xml:space="preserve">Объем производства, </w:t>
            </w:r>
            <w:r w:rsidR="00EA6243" w:rsidRPr="008E5DB6">
              <w:t>тыс. шт.</w:t>
            </w:r>
          </w:p>
        </w:tc>
        <w:tc>
          <w:tcPr>
            <w:tcW w:w="0" w:type="auto"/>
          </w:tcPr>
          <w:p w:rsidR="00EA6243" w:rsidRPr="008E5DB6" w:rsidRDefault="00BC6979" w:rsidP="00BC6979">
            <w:pPr>
              <w:jc w:val="center"/>
            </w:pPr>
            <w:r>
              <w:t>Суммарные издержки, тыс</w:t>
            </w:r>
            <w:r w:rsidR="00EA6243" w:rsidRPr="008E5DB6">
              <w:t>. руб.</w:t>
            </w:r>
          </w:p>
        </w:tc>
      </w:tr>
      <w:tr w:rsidR="00EA6243" w:rsidRPr="004F3034" w:rsidTr="00BC6979">
        <w:tc>
          <w:tcPr>
            <w:tcW w:w="0" w:type="auto"/>
          </w:tcPr>
          <w:p w:rsidR="00EA6243" w:rsidRPr="008E5DB6" w:rsidRDefault="00EA6243" w:rsidP="00BC6979">
            <w:r w:rsidRPr="008E5DB6">
              <w:t>1 квартал</w:t>
            </w:r>
          </w:p>
        </w:tc>
        <w:tc>
          <w:tcPr>
            <w:tcW w:w="0" w:type="auto"/>
          </w:tcPr>
          <w:p w:rsidR="00EA6243" w:rsidRPr="008E5DB6" w:rsidRDefault="00EA6243" w:rsidP="00BC6979">
            <w:pPr>
              <w:ind w:firstLine="1441"/>
            </w:pPr>
            <w:r w:rsidRPr="008E5DB6">
              <w:t>10</w:t>
            </w:r>
          </w:p>
        </w:tc>
        <w:tc>
          <w:tcPr>
            <w:tcW w:w="0" w:type="auto"/>
          </w:tcPr>
          <w:p w:rsidR="00EA6243" w:rsidRPr="008E5DB6" w:rsidRDefault="00EA6243" w:rsidP="00BC6979">
            <w:pPr>
              <w:ind w:firstLine="1441"/>
            </w:pPr>
            <w:r w:rsidRPr="008E5DB6">
              <w:t>4500</w:t>
            </w:r>
          </w:p>
        </w:tc>
      </w:tr>
      <w:tr w:rsidR="00EA6243" w:rsidRPr="004F3034" w:rsidTr="00BC6979">
        <w:tc>
          <w:tcPr>
            <w:tcW w:w="0" w:type="auto"/>
          </w:tcPr>
          <w:p w:rsidR="00EA6243" w:rsidRPr="008E5DB6" w:rsidRDefault="00EA6243" w:rsidP="00BC6979">
            <w:r w:rsidRPr="008E5DB6">
              <w:t>2 квартал</w:t>
            </w:r>
          </w:p>
        </w:tc>
        <w:tc>
          <w:tcPr>
            <w:tcW w:w="0" w:type="auto"/>
          </w:tcPr>
          <w:p w:rsidR="00EA6243" w:rsidRPr="008E5DB6" w:rsidRDefault="00EA6243" w:rsidP="00BC6979">
            <w:pPr>
              <w:ind w:firstLine="1441"/>
            </w:pPr>
            <w:r w:rsidRPr="008E5DB6">
              <w:t>20</w:t>
            </w:r>
          </w:p>
        </w:tc>
        <w:tc>
          <w:tcPr>
            <w:tcW w:w="0" w:type="auto"/>
          </w:tcPr>
          <w:p w:rsidR="00EA6243" w:rsidRPr="008E5DB6" w:rsidRDefault="00EA6243" w:rsidP="00BC6979">
            <w:pPr>
              <w:ind w:firstLine="1441"/>
            </w:pPr>
            <w:r w:rsidRPr="008E5DB6">
              <w:t>7200</w:t>
            </w:r>
          </w:p>
        </w:tc>
      </w:tr>
      <w:tr w:rsidR="00EA6243" w:rsidRPr="004F3034" w:rsidTr="00BC6979">
        <w:tc>
          <w:tcPr>
            <w:tcW w:w="0" w:type="auto"/>
          </w:tcPr>
          <w:p w:rsidR="00EA6243" w:rsidRPr="008E5DB6" w:rsidRDefault="00EA6243" w:rsidP="00BC6979">
            <w:r w:rsidRPr="008E5DB6">
              <w:t>3 квартал</w:t>
            </w:r>
          </w:p>
        </w:tc>
        <w:tc>
          <w:tcPr>
            <w:tcW w:w="0" w:type="auto"/>
          </w:tcPr>
          <w:p w:rsidR="00EA6243" w:rsidRPr="008E5DB6" w:rsidRDefault="00EA6243" w:rsidP="00BC6979">
            <w:pPr>
              <w:ind w:firstLine="1441"/>
            </w:pPr>
            <w:r w:rsidRPr="008E5DB6">
              <w:t>20</w:t>
            </w:r>
          </w:p>
        </w:tc>
        <w:tc>
          <w:tcPr>
            <w:tcW w:w="0" w:type="auto"/>
          </w:tcPr>
          <w:p w:rsidR="00EA6243" w:rsidRPr="008E5DB6" w:rsidRDefault="00EA6243" w:rsidP="00BC6979">
            <w:pPr>
              <w:ind w:firstLine="1441"/>
            </w:pPr>
            <w:r w:rsidRPr="008E5DB6">
              <w:t>7800</w:t>
            </w:r>
          </w:p>
        </w:tc>
      </w:tr>
      <w:tr w:rsidR="00EA6243" w:rsidRPr="004F3034" w:rsidTr="00BC6979">
        <w:tc>
          <w:tcPr>
            <w:tcW w:w="0" w:type="auto"/>
          </w:tcPr>
          <w:p w:rsidR="00EA6243" w:rsidRPr="008E5DB6" w:rsidRDefault="00EA6243" w:rsidP="00BC6979">
            <w:r w:rsidRPr="008E5DB6">
              <w:t>4 квартал</w:t>
            </w:r>
          </w:p>
        </w:tc>
        <w:tc>
          <w:tcPr>
            <w:tcW w:w="0" w:type="auto"/>
          </w:tcPr>
          <w:p w:rsidR="00EA6243" w:rsidRPr="008E5DB6" w:rsidRDefault="00EA6243" w:rsidP="00BC6979">
            <w:pPr>
              <w:ind w:firstLine="1441"/>
            </w:pPr>
            <w:r w:rsidRPr="008E5DB6">
              <w:t>30</w:t>
            </w:r>
          </w:p>
        </w:tc>
        <w:tc>
          <w:tcPr>
            <w:tcW w:w="0" w:type="auto"/>
          </w:tcPr>
          <w:p w:rsidR="00EA6243" w:rsidRPr="008E5DB6" w:rsidRDefault="00EA6243" w:rsidP="00BC6979">
            <w:pPr>
              <w:ind w:firstLine="1441"/>
            </w:pPr>
            <w:r w:rsidRPr="008E5DB6">
              <w:t>9500</w:t>
            </w:r>
          </w:p>
        </w:tc>
      </w:tr>
    </w:tbl>
    <w:p w:rsidR="00EA6243" w:rsidRPr="004F3034" w:rsidRDefault="00EA6243" w:rsidP="00EA6243">
      <w:pPr>
        <w:rPr>
          <w:b/>
          <w:i/>
        </w:rPr>
      </w:pPr>
    </w:p>
    <w:p w:rsidR="00EA6243" w:rsidRPr="004F3034" w:rsidRDefault="00EA6243" w:rsidP="00EA6243">
      <w:pPr>
        <w:pStyle w:val="Style3"/>
        <w:widowControl/>
        <w:ind w:firstLine="567"/>
        <w:jc w:val="both"/>
        <w:outlineLvl w:val="0"/>
        <w:rPr>
          <w:b/>
          <w:i/>
        </w:rPr>
      </w:pPr>
      <w:r w:rsidRPr="004F3034">
        <w:rPr>
          <w:b/>
          <w:i/>
        </w:rPr>
        <w:t>Тесты:</w:t>
      </w:r>
    </w:p>
    <w:p w:rsidR="00EA6243" w:rsidRPr="004F3034" w:rsidRDefault="00EA6243" w:rsidP="00EA6243">
      <w:r w:rsidRPr="004F3034">
        <w:t>1. К методам дифференциации издержек относится:</w:t>
      </w:r>
    </w:p>
    <w:p w:rsidR="00EA6243" w:rsidRPr="004F3034" w:rsidRDefault="00EA6243" w:rsidP="00EA6243">
      <w:r w:rsidRPr="004F3034">
        <w:t>а) метод максимальной и минимальной точки;</w:t>
      </w:r>
    </w:p>
    <w:p w:rsidR="00EA6243" w:rsidRPr="004F3034" w:rsidRDefault="00EA6243" w:rsidP="00EA6243">
      <w:r w:rsidRPr="004F3034">
        <w:t>б) метод операционного рычага;</w:t>
      </w:r>
    </w:p>
    <w:p w:rsidR="00EA6243" w:rsidRPr="004F3034" w:rsidRDefault="00EA6243" w:rsidP="00EA6243">
      <w:r w:rsidRPr="004F3034">
        <w:t xml:space="preserve">в) финансовый </w:t>
      </w:r>
      <w:proofErr w:type="spellStart"/>
      <w:r w:rsidRPr="004F3034">
        <w:t>леверидж</w:t>
      </w:r>
      <w:proofErr w:type="spellEnd"/>
      <w:r w:rsidRPr="004F3034">
        <w:t>;</w:t>
      </w:r>
    </w:p>
    <w:p w:rsidR="00EA6243" w:rsidRPr="004F3034" w:rsidRDefault="00EA6243" w:rsidP="00EA6243">
      <w:r w:rsidRPr="004F3034">
        <w:lastRenderedPageBreak/>
        <w:t>г) метод расчета порога рентабельности.</w:t>
      </w:r>
    </w:p>
    <w:p w:rsidR="00EA6243" w:rsidRPr="004F3034" w:rsidRDefault="00EA6243" w:rsidP="00EA6243">
      <w:pPr>
        <w:rPr>
          <w:color w:val="000000"/>
        </w:rPr>
      </w:pPr>
      <w:r w:rsidRPr="004F3034">
        <w:rPr>
          <w:color w:val="000000"/>
        </w:rPr>
        <w:t>2. При увеличении объема продаж от реализации постоянные затраты:</w:t>
      </w:r>
    </w:p>
    <w:p w:rsidR="00EA6243" w:rsidRPr="004F3034" w:rsidRDefault="00EA6243" w:rsidP="00EA6243">
      <w:pPr>
        <w:rPr>
          <w:color w:val="000000"/>
        </w:rPr>
      </w:pPr>
      <w:r w:rsidRPr="004F3034">
        <w:rPr>
          <w:color w:val="000000"/>
        </w:rPr>
        <w:t>а) увеличиваются;</w:t>
      </w:r>
    </w:p>
    <w:p w:rsidR="00EA6243" w:rsidRPr="004F3034" w:rsidRDefault="00EA6243" w:rsidP="00EA6243">
      <w:pPr>
        <w:rPr>
          <w:color w:val="000000"/>
        </w:rPr>
      </w:pPr>
      <w:r w:rsidRPr="004F3034">
        <w:rPr>
          <w:color w:val="000000"/>
        </w:rPr>
        <w:t>б) не изменяются;</w:t>
      </w:r>
    </w:p>
    <w:p w:rsidR="00EA6243" w:rsidRPr="004F3034" w:rsidRDefault="00EA6243" w:rsidP="00EA6243">
      <w:pPr>
        <w:rPr>
          <w:color w:val="000000"/>
        </w:rPr>
      </w:pPr>
      <w:r w:rsidRPr="004F3034">
        <w:rPr>
          <w:color w:val="000000"/>
        </w:rPr>
        <w:t>в) уменьшаются.</w:t>
      </w:r>
    </w:p>
    <w:p w:rsidR="00EA6243" w:rsidRPr="004F3034" w:rsidRDefault="00EA6243" w:rsidP="00EA6243">
      <w:r w:rsidRPr="004F3034">
        <w:t>3.Переменные затраты – это:</w:t>
      </w:r>
    </w:p>
    <w:p w:rsidR="00EA6243" w:rsidRPr="004F3034" w:rsidRDefault="00EA6243" w:rsidP="00EA6243">
      <w:r w:rsidRPr="004F3034">
        <w:t>а) затраты, которые меняются прямо пропорционально увеличению или уменьшению объема производства и продаж;</w:t>
      </w:r>
    </w:p>
    <w:p w:rsidR="00EA6243" w:rsidRPr="004F3034" w:rsidRDefault="00EA6243" w:rsidP="00EA6243">
      <w:r w:rsidRPr="004F3034">
        <w:t>б) затраты, которые не меняются при изменении уровня производства и продаж за какой-то определенный период времени;</w:t>
      </w:r>
    </w:p>
    <w:p w:rsidR="00EA6243" w:rsidRPr="004F3034" w:rsidRDefault="00EA6243" w:rsidP="00EA6243">
      <w:r w:rsidRPr="004F3034">
        <w:t>в) затраты, которые непосредственно связаны с производством и реализацией конкретного вида продукции;</w:t>
      </w:r>
    </w:p>
    <w:p w:rsidR="00EA6243" w:rsidRPr="004F3034" w:rsidRDefault="00EA6243" w:rsidP="00EA6243">
      <w:r w:rsidRPr="004F3034">
        <w:t>г) затраты, которые связаны с производством одновременно нескольких видов продукции, так что невозможно выделить ту часть затрат, которая приходится на конкретный вид продукции.</w:t>
      </w:r>
    </w:p>
    <w:p w:rsidR="00EA6243" w:rsidRPr="004F3034" w:rsidRDefault="00EA6243" w:rsidP="00EA6243">
      <w:pPr>
        <w:pStyle w:val="Style3"/>
        <w:widowControl/>
        <w:ind w:firstLine="567"/>
        <w:jc w:val="both"/>
        <w:outlineLvl w:val="0"/>
        <w:rPr>
          <w:b/>
          <w:i/>
        </w:rPr>
      </w:pPr>
    </w:p>
    <w:p w:rsidR="00EA6243" w:rsidRPr="004F3034" w:rsidRDefault="00EA6243" w:rsidP="00EA6243">
      <w:pPr>
        <w:rPr>
          <w:i/>
        </w:rPr>
      </w:pPr>
      <w:r w:rsidRPr="004F3034">
        <w:rPr>
          <w:b/>
          <w:i/>
        </w:rPr>
        <w:t>АКР №7.</w:t>
      </w:r>
      <w:r w:rsidRPr="004F3034">
        <w:t xml:space="preserve"> «</w:t>
      </w:r>
      <w:r w:rsidRPr="004F3034">
        <w:rPr>
          <w:i/>
        </w:rPr>
        <w:t>Управление расходами организации»</w:t>
      </w:r>
    </w:p>
    <w:p w:rsidR="00EA6243" w:rsidRPr="004F3034" w:rsidRDefault="00EA6243" w:rsidP="00EA6243">
      <w:pPr>
        <w:pStyle w:val="Style3"/>
        <w:widowControl/>
        <w:ind w:firstLine="567"/>
        <w:jc w:val="both"/>
        <w:outlineLvl w:val="0"/>
        <w:rPr>
          <w:b/>
          <w:i/>
        </w:rPr>
      </w:pPr>
    </w:p>
    <w:p w:rsidR="00EA6243" w:rsidRPr="004F3034" w:rsidRDefault="00EA6243" w:rsidP="00EA6243">
      <w:r w:rsidRPr="004F3034">
        <w:rPr>
          <w:b/>
        </w:rPr>
        <w:t>Задача 1.</w:t>
      </w:r>
      <w:r w:rsidRPr="004F3034">
        <w:t xml:space="preserve"> Доля постоянных затрат, погашение которых должно быть произведено за счет выручки от продажи, пропорциональна доле в общей планируемой выручке, или составляет 6,7% постоянных затрат. По данным аналитиков организации, постоянные затраты равны 9750 тыс.</w:t>
      </w:r>
      <w:r w:rsidR="00BC6979">
        <w:t xml:space="preserve"> </w:t>
      </w:r>
      <w:r w:rsidRPr="004F3034">
        <w:t>руб. Цена выпускаемого изделия составляет 18 руб. На производство одного изделия израсх</w:t>
      </w:r>
      <w:r w:rsidR="00BC6979">
        <w:t>одовано материалов на 4,238 руб.</w:t>
      </w:r>
      <w:r w:rsidRPr="004F3034">
        <w:t xml:space="preserve"> заработная плата – 0,127 руб. Определить объем товара, обеспечивающего безубыточность (</w:t>
      </w:r>
      <w:proofErr w:type="spellStart"/>
      <w:r w:rsidRPr="004F3034">
        <w:t>Кт</w:t>
      </w:r>
      <w:proofErr w:type="spellEnd"/>
      <w:r w:rsidRPr="004F3034">
        <w:t>).</w:t>
      </w:r>
    </w:p>
    <w:p w:rsidR="00EA6243" w:rsidRPr="004F3034" w:rsidRDefault="00EA6243" w:rsidP="00EA6243">
      <w:r w:rsidRPr="004F3034">
        <w:rPr>
          <w:b/>
          <w:color w:val="222222"/>
        </w:rPr>
        <w:t>Задача 2</w:t>
      </w:r>
      <w:r w:rsidRPr="004F3034">
        <w:rPr>
          <w:color w:val="222222"/>
        </w:rPr>
        <w:t>. В январе предприятие изготовило и реализовало 3,6 тыс. изделий по цене 550 рублей за единицу. Общие постоянные затраты предприятия составили 1287 тыс. рублей, общие переменные затраты составили 297 тыс. рублей. Определите точку безубыточности, порог рентабельности, запас финансовой прочности и операционный рычаг. Сделайте выводы</w:t>
      </w:r>
    </w:p>
    <w:p w:rsidR="00EA6243" w:rsidRPr="004F3034" w:rsidRDefault="00EA6243" w:rsidP="00EA6243">
      <w:pPr>
        <w:pStyle w:val="Style3"/>
        <w:widowControl/>
        <w:ind w:firstLine="567"/>
        <w:jc w:val="both"/>
        <w:outlineLvl w:val="0"/>
        <w:rPr>
          <w:b/>
          <w:i/>
        </w:rPr>
      </w:pPr>
    </w:p>
    <w:p w:rsidR="00EA6243" w:rsidRPr="004F3034" w:rsidRDefault="00EA6243" w:rsidP="00EA6243">
      <w:pPr>
        <w:pStyle w:val="Style3"/>
        <w:widowControl/>
        <w:ind w:firstLine="567"/>
        <w:jc w:val="both"/>
        <w:outlineLvl w:val="0"/>
        <w:rPr>
          <w:b/>
          <w:i/>
        </w:rPr>
      </w:pPr>
      <w:r w:rsidRPr="004F3034">
        <w:rPr>
          <w:b/>
          <w:i/>
        </w:rPr>
        <w:t>Тесты:</w:t>
      </w:r>
    </w:p>
    <w:p w:rsidR="00EA6243" w:rsidRPr="004F3034" w:rsidRDefault="00EA6243" w:rsidP="00EA6243">
      <w:pPr>
        <w:rPr>
          <w:color w:val="000000"/>
        </w:rPr>
      </w:pPr>
      <w:r w:rsidRPr="004F3034">
        <w:rPr>
          <w:color w:val="000000"/>
        </w:rPr>
        <w:t>1. Эффект операционного рычага тем выше, чем выше:</w:t>
      </w:r>
    </w:p>
    <w:p w:rsidR="00EA6243" w:rsidRPr="004F3034" w:rsidRDefault="00EA6243" w:rsidP="00EA6243">
      <w:pPr>
        <w:rPr>
          <w:color w:val="000000"/>
        </w:rPr>
      </w:pPr>
      <w:r w:rsidRPr="004F3034">
        <w:rPr>
          <w:color w:val="000000"/>
        </w:rPr>
        <w:t>а) выручка от продаж;</w:t>
      </w:r>
    </w:p>
    <w:p w:rsidR="00EA6243" w:rsidRPr="004F3034" w:rsidRDefault="00EA6243" w:rsidP="00EA6243">
      <w:pPr>
        <w:rPr>
          <w:color w:val="000000"/>
        </w:rPr>
      </w:pPr>
      <w:r w:rsidRPr="004F3034">
        <w:rPr>
          <w:color w:val="000000"/>
        </w:rPr>
        <w:t>б) прибыль от продаж;</w:t>
      </w:r>
    </w:p>
    <w:p w:rsidR="00EA6243" w:rsidRPr="004F3034" w:rsidRDefault="00EA6243" w:rsidP="00EA6243">
      <w:pPr>
        <w:rPr>
          <w:color w:val="000000"/>
        </w:rPr>
      </w:pPr>
      <w:r w:rsidRPr="004F3034">
        <w:rPr>
          <w:color w:val="000000"/>
        </w:rPr>
        <w:t>в) переменные затраты.</w:t>
      </w:r>
    </w:p>
    <w:p w:rsidR="00EA6243" w:rsidRPr="004F3034" w:rsidRDefault="00EA6243" w:rsidP="00EA6243">
      <w:pPr>
        <w:rPr>
          <w:color w:val="000000"/>
        </w:rPr>
      </w:pPr>
      <w:r w:rsidRPr="004F3034">
        <w:rPr>
          <w:color w:val="000000"/>
        </w:rPr>
        <w:t>2. По нижеприведенным данным определите эффект операционного рычага: выручка - 11000 тыс. руб., постоянные затраты - 1 500 тыс. руб., переменные затраты - 9 300 руб.</w:t>
      </w:r>
    </w:p>
    <w:p w:rsidR="00EA6243" w:rsidRPr="004F3034" w:rsidRDefault="00EA6243" w:rsidP="00EA6243">
      <w:pPr>
        <w:rPr>
          <w:color w:val="000000"/>
        </w:rPr>
      </w:pPr>
      <w:r w:rsidRPr="004F3034">
        <w:rPr>
          <w:color w:val="000000"/>
        </w:rPr>
        <w:t>а) 1,13;</w:t>
      </w:r>
    </w:p>
    <w:p w:rsidR="00EA6243" w:rsidRPr="004F3034" w:rsidRDefault="00EA6243" w:rsidP="00EA6243">
      <w:pPr>
        <w:rPr>
          <w:color w:val="000000"/>
        </w:rPr>
      </w:pPr>
      <w:r w:rsidRPr="004F3034">
        <w:rPr>
          <w:color w:val="000000"/>
        </w:rPr>
        <w:t>б) 8,5;</w:t>
      </w:r>
    </w:p>
    <w:p w:rsidR="00EA6243" w:rsidRPr="004F3034" w:rsidRDefault="00EA6243" w:rsidP="00EA6243">
      <w:pPr>
        <w:rPr>
          <w:color w:val="000000"/>
        </w:rPr>
      </w:pPr>
      <w:r w:rsidRPr="004F3034">
        <w:rPr>
          <w:color w:val="000000"/>
        </w:rPr>
        <w:t>в) 1 700.</w:t>
      </w:r>
    </w:p>
    <w:p w:rsidR="00EA6243" w:rsidRPr="004F3034" w:rsidRDefault="00EA6243" w:rsidP="00EA6243">
      <w:pPr>
        <w:rPr>
          <w:color w:val="000000"/>
        </w:rPr>
      </w:pPr>
      <w:r w:rsidRPr="004F3034">
        <w:rPr>
          <w:color w:val="000000"/>
        </w:rPr>
        <w:t>3. Эффект операционного рычага отражает эффективность:</w:t>
      </w:r>
    </w:p>
    <w:p w:rsidR="00EA6243" w:rsidRPr="004F3034" w:rsidRDefault="00EA6243" w:rsidP="00EA6243">
      <w:pPr>
        <w:rPr>
          <w:color w:val="000000"/>
        </w:rPr>
      </w:pPr>
      <w:r w:rsidRPr="004F3034">
        <w:rPr>
          <w:color w:val="000000"/>
        </w:rPr>
        <w:t>а) политики привлечения собственных финансовых ресурсов;</w:t>
      </w:r>
    </w:p>
    <w:p w:rsidR="00EA6243" w:rsidRPr="004F3034" w:rsidRDefault="00EA6243" w:rsidP="00EA6243">
      <w:pPr>
        <w:rPr>
          <w:color w:val="000000"/>
        </w:rPr>
      </w:pPr>
      <w:r w:rsidRPr="004F3034">
        <w:rPr>
          <w:color w:val="000000"/>
        </w:rPr>
        <w:t>б) производственной деятельности;</w:t>
      </w:r>
    </w:p>
    <w:p w:rsidR="00EA6243" w:rsidRPr="004F3034" w:rsidRDefault="00EA6243" w:rsidP="00EA6243">
      <w:pPr>
        <w:rPr>
          <w:color w:val="000000"/>
        </w:rPr>
      </w:pPr>
      <w:r w:rsidRPr="004F3034">
        <w:rPr>
          <w:color w:val="000000"/>
        </w:rPr>
        <w:t>в) сбытовой деятельности;</w:t>
      </w:r>
    </w:p>
    <w:p w:rsidR="00EA6243" w:rsidRPr="004F3034" w:rsidRDefault="00EA6243" w:rsidP="00EA6243">
      <w:pPr>
        <w:rPr>
          <w:color w:val="000000"/>
        </w:rPr>
      </w:pPr>
      <w:r w:rsidRPr="004F3034">
        <w:rPr>
          <w:color w:val="000000"/>
        </w:rPr>
        <w:t>г) заготовительной деятельности;</w:t>
      </w:r>
    </w:p>
    <w:p w:rsidR="00EA6243" w:rsidRPr="004F3034" w:rsidRDefault="00EA6243" w:rsidP="00EA6243">
      <w:pPr>
        <w:rPr>
          <w:color w:val="000000"/>
        </w:rPr>
      </w:pPr>
      <w:r w:rsidRPr="004F3034">
        <w:rPr>
          <w:color w:val="000000"/>
        </w:rPr>
        <w:t>д) степень роста финансовых ресурсов.</w:t>
      </w:r>
    </w:p>
    <w:p w:rsidR="00EA6243" w:rsidRPr="004F3034" w:rsidRDefault="00EA6243" w:rsidP="00EA6243">
      <w:r w:rsidRPr="004F3034">
        <w:t>4. Сила воздействия операционного рычага – это…</w:t>
      </w:r>
    </w:p>
    <w:p w:rsidR="00EA6243" w:rsidRPr="004F3034" w:rsidRDefault="00EA6243" w:rsidP="00EA6243">
      <w:r w:rsidRPr="004F3034">
        <w:t>а) отношение постоянных затрат к валовой марже в относительном выражении к выручке;</w:t>
      </w:r>
    </w:p>
    <w:p w:rsidR="00EA6243" w:rsidRPr="004F3034" w:rsidRDefault="00EA6243" w:rsidP="00EA6243">
      <w:r w:rsidRPr="004F3034">
        <w:t>б) разница между достигнутой фактической выручкой от реализации и порогом рентабельности;</w:t>
      </w:r>
    </w:p>
    <w:p w:rsidR="00EA6243" w:rsidRPr="004F3034" w:rsidRDefault="00EA6243" w:rsidP="00EA6243">
      <w:r w:rsidRPr="004F3034">
        <w:t>в) разница между выручкой от реализации и переменными затратами;</w:t>
      </w:r>
    </w:p>
    <w:p w:rsidR="00EA6243" w:rsidRPr="004F3034" w:rsidRDefault="00EA6243" w:rsidP="00EA6243">
      <w:r w:rsidRPr="004F3034">
        <w:t>г) отношение валовой маржи к прибыли.</w:t>
      </w:r>
    </w:p>
    <w:p w:rsidR="00EA6243" w:rsidRPr="004F3034" w:rsidRDefault="00EA6243" w:rsidP="00EA6243">
      <w:pPr>
        <w:rPr>
          <w:color w:val="000000"/>
        </w:rPr>
      </w:pPr>
      <w:r w:rsidRPr="004F3034">
        <w:rPr>
          <w:color w:val="000000"/>
        </w:rPr>
        <w:lastRenderedPageBreak/>
        <w:t>5. Маржинальная прибыль – это:</w:t>
      </w:r>
    </w:p>
    <w:p w:rsidR="00EA6243" w:rsidRPr="004F3034" w:rsidRDefault="00EA6243" w:rsidP="00EA6243">
      <w:pPr>
        <w:rPr>
          <w:color w:val="000000"/>
        </w:rPr>
      </w:pPr>
      <w:r w:rsidRPr="004F3034">
        <w:rPr>
          <w:color w:val="000000"/>
        </w:rPr>
        <w:t>а) прибыль за вычетом налогов;</w:t>
      </w:r>
    </w:p>
    <w:p w:rsidR="00EA6243" w:rsidRPr="004F3034" w:rsidRDefault="00EA6243" w:rsidP="00EA6243">
      <w:pPr>
        <w:rPr>
          <w:color w:val="000000"/>
        </w:rPr>
      </w:pPr>
      <w:r w:rsidRPr="004F3034">
        <w:rPr>
          <w:color w:val="000000"/>
        </w:rPr>
        <w:t>б) выручка за вычетом прямых издержек;</w:t>
      </w:r>
    </w:p>
    <w:p w:rsidR="00EA6243" w:rsidRPr="004F3034" w:rsidRDefault="00EA6243" w:rsidP="00EA6243">
      <w:pPr>
        <w:rPr>
          <w:color w:val="000000"/>
        </w:rPr>
      </w:pPr>
      <w:r w:rsidRPr="004F3034">
        <w:rPr>
          <w:color w:val="000000"/>
        </w:rPr>
        <w:t>в) валовая прибыль до вычета налогов и процентов;</w:t>
      </w:r>
    </w:p>
    <w:p w:rsidR="00EA6243" w:rsidRPr="004F3034" w:rsidRDefault="00EA6243" w:rsidP="00EA6243">
      <w:pPr>
        <w:rPr>
          <w:color w:val="000000"/>
        </w:rPr>
      </w:pPr>
      <w:r w:rsidRPr="004F3034">
        <w:rPr>
          <w:color w:val="000000"/>
        </w:rPr>
        <w:t>г) выручка за вычетом переменных издержек</w:t>
      </w:r>
    </w:p>
    <w:p w:rsidR="00EA6243" w:rsidRPr="004F3034" w:rsidRDefault="00EA6243" w:rsidP="00EA6243"/>
    <w:p w:rsidR="00EA6243" w:rsidRPr="004F3034" w:rsidRDefault="00EA6243" w:rsidP="00EA6243">
      <w:pPr>
        <w:rPr>
          <w:i/>
        </w:rPr>
      </w:pPr>
      <w:r w:rsidRPr="004F3034">
        <w:rPr>
          <w:b/>
          <w:i/>
        </w:rPr>
        <w:t>АКР №8.</w:t>
      </w:r>
      <w:r w:rsidRPr="004F3034">
        <w:t xml:space="preserve"> </w:t>
      </w:r>
      <w:r w:rsidRPr="004F3034">
        <w:rPr>
          <w:i/>
        </w:rPr>
        <w:t>Управление прибылью организации</w:t>
      </w:r>
    </w:p>
    <w:p w:rsidR="00EA6243" w:rsidRPr="004F3034" w:rsidRDefault="00EA6243" w:rsidP="00EA6243">
      <w:pPr>
        <w:rPr>
          <w:b/>
        </w:rPr>
      </w:pPr>
    </w:p>
    <w:p w:rsidR="00EA6243" w:rsidRPr="004F3034" w:rsidRDefault="00EA6243" w:rsidP="00EA6243">
      <w:pPr>
        <w:rPr>
          <w:i/>
        </w:rPr>
      </w:pPr>
      <w:r w:rsidRPr="004F3034">
        <w:rPr>
          <w:b/>
        </w:rPr>
        <w:t>Задача.</w:t>
      </w:r>
      <w:r w:rsidRPr="004F3034">
        <w:rPr>
          <w:i/>
        </w:rPr>
        <w:t xml:space="preserve"> Проанализируйте ситуации:</w:t>
      </w:r>
    </w:p>
    <w:p w:rsidR="00EA6243" w:rsidRPr="004F3034" w:rsidRDefault="00EA6243" w:rsidP="00EA6243">
      <w:r w:rsidRPr="004F3034">
        <w:t>1. По итогам истекшего года организация получила достаточно большую прибыль, поэтому встал вопрос о ее распределении. Приведите аргументы «за» и «против» с позиции: а) собственно компании как самостоятельной хозяйствующей единицы; б) собственником компании относительно возможных вариантов распределения прибыли.</w:t>
      </w:r>
    </w:p>
    <w:p w:rsidR="00EA6243" w:rsidRPr="004F3034" w:rsidRDefault="00EA6243" w:rsidP="00EA6243">
      <w:r w:rsidRPr="004F3034">
        <w:t>2. Организация производит 100 000 ед. изделий типа А. Цена реализации – 2570 руб.; средние переменные издержки – 1800 руб</w:t>
      </w:r>
      <w:r w:rsidR="00BC6979">
        <w:t>.</w:t>
      </w:r>
      <w:r w:rsidRPr="004F3034">
        <w:t>\шт.; постоянные издержки – 38,5 млн.</w:t>
      </w:r>
      <w:r w:rsidR="00BC6979">
        <w:t xml:space="preserve"> </w:t>
      </w:r>
      <w:r w:rsidRPr="004F3034">
        <w:t xml:space="preserve">руб. Провести анализ чувствительности прибыли предприятия к 10% - </w:t>
      </w:r>
      <w:proofErr w:type="spellStart"/>
      <w:r w:rsidRPr="004F3034">
        <w:t>ным</w:t>
      </w:r>
      <w:proofErr w:type="spellEnd"/>
      <w:r w:rsidRPr="004F3034">
        <w:t xml:space="preserve"> изменениям основных элементов операционного рычага:</w:t>
      </w:r>
    </w:p>
    <w:p w:rsidR="00EA6243" w:rsidRPr="004F3034" w:rsidRDefault="00EA6243" w:rsidP="00EA6243">
      <w:r w:rsidRPr="004F3034">
        <w:t>- цена изменяется на 10%. Как изменяется прибыль? На сколько единиц продукции можно сократить объем реализации без потери прибыли?</w:t>
      </w:r>
    </w:p>
    <w:p w:rsidR="00EA6243" w:rsidRPr="004F3034" w:rsidRDefault="00EA6243" w:rsidP="00EA6243">
      <w:r w:rsidRPr="004F3034">
        <w:t>- оценить влияние 10% изменения переменных расходов на прибыль;</w:t>
      </w:r>
    </w:p>
    <w:p w:rsidR="00EA6243" w:rsidRPr="004F3034" w:rsidRDefault="00EA6243" w:rsidP="00EA6243">
      <w:r w:rsidRPr="004F3034">
        <w:t>- оценить влияние 10% изменения постоянных расходов на прибыль;</w:t>
      </w:r>
    </w:p>
    <w:p w:rsidR="00EA6243" w:rsidRPr="004F3034" w:rsidRDefault="00EA6243" w:rsidP="00EA6243">
      <w:r w:rsidRPr="004F3034">
        <w:t>- оценить влияние 10% увеличения объема реализации.</w:t>
      </w:r>
    </w:p>
    <w:p w:rsidR="00EA6243" w:rsidRPr="004F3034" w:rsidRDefault="00EA6243" w:rsidP="00EA6243">
      <w:pPr>
        <w:pStyle w:val="Style3"/>
        <w:widowControl/>
        <w:ind w:firstLine="567"/>
        <w:jc w:val="both"/>
        <w:outlineLvl w:val="0"/>
        <w:rPr>
          <w:b/>
          <w:i/>
        </w:rPr>
      </w:pPr>
      <w:r w:rsidRPr="004F3034">
        <w:rPr>
          <w:bCs/>
          <w:color w:val="000000"/>
        </w:rPr>
        <w:t>3</w:t>
      </w:r>
      <w:r w:rsidRPr="004F3034">
        <w:rPr>
          <w:b/>
          <w:bCs/>
          <w:color w:val="000000"/>
        </w:rPr>
        <w:t>. </w:t>
      </w:r>
      <w:r w:rsidRPr="004F3034">
        <w:rPr>
          <w:color w:val="000000"/>
        </w:rPr>
        <w:t xml:space="preserve">Компания имеет следующие показатели: чистая прибыль к распределению – 40 млн руб., количество акций в обращении – 2 000, сумма выплаченных дивидендов – 20 млн руб. Определите основные показатели, характеризующие дивидендную политику: 1) ожидаемый </w:t>
      </w:r>
      <w:proofErr w:type="gramStart"/>
      <w:r w:rsidRPr="004F3034">
        <w:rPr>
          <w:color w:val="000000"/>
        </w:rPr>
        <w:t>уровень  дивиденда</w:t>
      </w:r>
      <w:proofErr w:type="gramEnd"/>
      <w:r w:rsidRPr="004F3034">
        <w:rPr>
          <w:color w:val="000000"/>
        </w:rPr>
        <w:t>, 2) прибыль на одну простую акцию, 3) коэффициент выплаты дивидендов, 4) коэффициент капитализации чистой прибыли</w:t>
      </w:r>
    </w:p>
    <w:p w:rsidR="00EA6243" w:rsidRPr="004F3034" w:rsidRDefault="00EA6243" w:rsidP="00EA6243">
      <w:pPr>
        <w:pStyle w:val="Style3"/>
        <w:widowControl/>
        <w:ind w:firstLine="567"/>
        <w:jc w:val="both"/>
        <w:outlineLvl w:val="0"/>
        <w:rPr>
          <w:b/>
          <w:i/>
        </w:rPr>
      </w:pPr>
      <w:r w:rsidRPr="004F3034">
        <w:rPr>
          <w:b/>
          <w:i/>
        </w:rPr>
        <w:t>Тесты:</w:t>
      </w:r>
    </w:p>
    <w:p w:rsidR="00EA6243" w:rsidRPr="004F3034" w:rsidRDefault="00EA6243" w:rsidP="00EA6243">
      <w:pPr>
        <w:pStyle w:val="Style3"/>
        <w:widowControl/>
        <w:numPr>
          <w:ilvl w:val="0"/>
          <w:numId w:val="15"/>
        </w:numPr>
        <w:ind w:left="0" w:firstLine="567"/>
        <w:jc w:val="both"/>
        <w:outlineLvl w:val="0"/>
      </w:pPr>
      <w:r w:rsidRPr="004F3034">
        <w:t>Для получения достоверной информации о прибыли акционерного общества следует воспользоваться:</w:t>
      </w:r>
    </w:p>
    <w:p w:rsidR="00EA6243" w:rsidRPr="004F3034" w:rsidRDefault="00EA6243" w:rsidP="00EA6243">
      <w:pPr>
        <w:pStyle w:val="Style3"/>
        <w:widowControl/>
        <w:ind w:left="567" w:firstLine="567"/>
        <w:jc w:val="both"/>
        <w:outlineLvl w:val="0"/>
      </w:pPr>
      <w:r w:rsidRPr="004F3034">
        <w:t>а) балансов акционерного общества;</w:t>
      </w:r>
    </w:p>
    <w:p w:rsidR="00EA6243" w:rsidRPr="004F3034" w:rsidRDefault="00EA6243" w:rsidP="00EA6243">
      <w:pPr>
        <w:pStyle w:val="Style3"/>
        <w:widowControl/>
        <w:ind w:left="567" w:firstLine="567"/>
        <w:jc w:val="both"/>
        <w:outlineLvl w:val="0"/>
      </w:pPr>
      <w:r w:rsidRPr="004F3034">
        <w:t>б) результатами аудиторских проверок;</w:t>
      </w:r>
    </w:p>
    <w:p w:rsidR="00EA6243" w:rsidRPr="004F3034" w:rsidRDefault="00EA6243" w:rsidP="00EA6243">
      <w:pPr>
        <w:pStyle w:val="Style3"/>
        <w:widowControl/>
        <w:ind w:left="567" w:firstLine="567"/>
        <w:jc w:val="both"/>
        <w:outlineLvl w:val="0"/>
      </w:pPr>
      <w:r w:rsidRPr="004F3034">
        <w:t>в) отчетом о прибылях и убытках;</w:t>
      </w:r>
    </w:p>
    <w:p w:rsidR="00EA6243" w:rsidRPr="004F3034" w:rsidRDefault="00EA6243" w:rsidP="00EA6243">
      <w:pPr>
        <w:pStyle w:val="Style3"/>
        <w:widowControl/>
        <w:ind w:left="567" w:firstLine="567"/>
        <w:jc w:val="both"/>
        <w:outlineLvl w:val="0"/>
      </w:pPr>
      <w:r w:rsidRPr="004F3034">
        <w:t>г) данными рейтинговых агентств.</w:t>
      </w:r>
    </w:p>
    <w:p w:rsidR="00EA6243" w:rsidRPr="004F3034" w:rsidRDefault="00EA6243" w:rsidP="00EA6243">
      <w:r w:rsidRPr="004F3034">
        <w:t>2.Выберите правильный ответ. Какой вид дивидендной политики предполагает выплату постоянной процентной части прибыли в дивидендах?</w:t>
      </w:r>
    </w:p>
    <w:p w:rsidR="00EA6243" w:rsidRPr="004F3034" w:rsidRDefault="00EA6243" w:rsidP="00EA6243">
      <w:r w:rsidRPr="004F3034">
        <w:t>а)  политика стабильного дохода на акцию;</w:t>
      </w:r>
    </w:p>
    <w:p w:rsidR="00EA6243" w:rsidRPr="004F3034" w:rsidRDefault="00EA6243" w:rsidP="00EA6243">
      <w:r w:rsidRPr="004F3034">
        <w:t>б) политика постоянной доли доходов, выплачиваемой в виде дивидендов;</w:t>
      </w:r>
    </w:p>
    <w:p w:rsidR="00EA6243" w:rsidRPr="004F3034" w:rsidRDefault="00EA6243" w:rsidP="00EA6243">
      <w:r w:rsidRPr="004F3034">
        <w:t>в) политика компромисса между стабильной суммой дивидендов и процентной доли прибыли на дивиденд;</w:t>
      </w:r>
    </w:p>
    <w:p w:rsidR="00EA6243" w:rsidRPr="004F3034" w:rsidRDefault="00EA6243" w:rsidP="00EA6243">
      <w:r w:rsidRPr="004F3034">
        <w:t>г) политика остаточного дивиденда.</w:t>
      </w:r>
    </w:p>
    <w:p w:rsidR="00EA6243" w:rsidRPr="004F3034" w:rsidRDefault="00EA6243" w:rsidP="00EA6243">
      <w:r w:rsidRPr="004F3034">
        <w:t>3. Выберите правильный ответ. Объем выручки от реализации продукции, покрывающий прямые постоянные и переменные затраты, при этом промежуточная маржа равна нулю – это…</w:t>
      </w:r>
    </w:p>
    <w:p w:rsidR="00EA6243" w:rsidRPr="004F3034" w:rsidRDefault="00EA6243" w:rsidP="00EA6243">
      <w:r w:rsidRPr="004F3034">
        <w:t>а) запас финансовой прочности;</w:t>
      </w:r>
    </w:p>
    <w:p w:rsidR="00EA6243" w:rsidRPr="004F3034" w:rsidRDefault="00EA6243" w:rsidP="00EA6243">
      <w:r w:rsidRPr="004F3034">
        <w:t>б) порог безубыточности;</w:t>
      </w:r>
    </w:p>
    <w:p w:rsidR="00EA6243" w:rsidRPr="004F3034" w:rsidRDefault="00EA6243" w:rsidP="00EA6243">
      <w:r w:rsidRPr="004F3034">
        <w:t>в) порог рентабельности;</w:t>
      </w:r>
    </w:p>
    <w:p w:rsidR="00EA6243" w:rsidRPr="004F3034" w:rsidRDefault="00EA6243" w:rsidP="00EA6243">
      <w:r w:rsidRPr="004F3034">
        <w:t>г) эффект операционного рычага.</w:t>
      </w:r>
    </w:p>
    <w:p w:rsidR="00EA6243" w:rsidRPr="004F3034" w:rsidRDefault="00EA6243" w:rsidP="00EA6243">
      <w:pPr>
        <w:rPr>
          <w:b/>
          <w:i/>
        </w:rPr>
      </w:pPr>
    </w:p>
    <w:p w:rsidR="00EA6243" w:rsidRPr="004F3034" w:rsidRDefault="00EA6243" w:rsidP="00EA6243">
      <w:pPr>
        <w:rPr>
          <w:i/>
        </w:rPr>
      </w:pPr>
      <w:r w:rsidRPr="004F3034">
        <w:rPr>
          <w:b/>
          <w:i/>
        </w:rPr>
        <w:t>АКР №10</w:t>
      </w:r>
      <w:r w:rsidRPr="004F3034">
        <w:rPr>
          <w:i/>
        </w:rPr>
        <w:t>.</w:t>
      </w:r>
      <w:r w:rsidRPr="004F3034">
        <w:t xml:space="preserve"> </w:t>
      </w:r>
      <w:r w:rsidRPr="004F3034">
        <w:rPr>
          <w:i/>
        </w:rPr>
        <w:t>Управление оборотными активами</w:t>
      </w:r>
    </w:p>
    <w:p w:rsidR="00EA6243" w:rsidRDefault="00EA6243" w:rsidP="00EA6243">
      <w:pPr>
        <w:shd w:val="clear" w:color="auto" w:fill="FFFFFF"/>
        <w:rPr>
          <w:color w:val="000000"/>
        </w:rPr>
      </w:pPr>
      <w:r w:rsidRPr="004F3034">
        <w:rPr>
          <w:b/>
        </w:rPr>
        <w:t>Задача 1</w:t>
      </w:r>
      <w:r w:rsidRPr="004F3034">
        <w:t>.</w:t>
      </w:r>
      <w:r w:rsidRPr="004F3034">
        <w:rPr>
          <w:color w:val="000000"/>
        </w:rPr>
        <w:t xml:space="preserve"> На основе данных баланса выявить изменение чистого оборотного капитала. Благоприятно ли данное изменение?</w:t>
      </w:r>
    </w:p>
    <w:p w:rsidR="00EA6243" w:rsidRPr="004F3034" w:rsidRDefault="00EA6243" w:rsidP="00EA6243">
      <w:pPr>
        <w:shd w:val="clear" w:color="auto" w:fill="FFFFFF"/>
        <w:rPr>
          <w:color w:val="000000"/>
        </w:rPr>
      </w:pP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28"/>
        <w:gridCol w:w="1276"/>
        <w:gridCol w:w="1563"/>
      </w:tblGrid>
      <w:tr w:rsidR="00EA6243" w:rsidRPr="004F3034" w:rsidTr="00BC6979">
        <w:trPr>
          <w:tblCellSpacing w:w="0" w:type="dxa"/>
          <w:jc w:val="center"/>
        </w:trPr>
        <w:tc>
          <w:tcPr>
            <w:tcW w:w="4528" w:type="dxa"/>
            <w:hideMark/>
          </w:tcPr>
          <w:p w:rsidR="00EA6243" w:rsidRPr="004F3034" w:rsidRDefault="00EA6243" w:rsidP="00BC6979">
            <w:pPr>
              <w:jc w:val="center"/>
            </w:pPr>
            <w:r w:rsidRPr="004F3034">
              <w:rPr>
                <w:iCs/>
              </w:rPr>
              <w:lastRenderedPageBreak/>
              <w:t>Статьи баланса, тыс. руб.</w:t>
            </w:r>
          </w:p>
        </w:tc>
        <w:tc>
          <w:tcPr>
            <w:tcW w:w="1276" w:type="dxa"/>
            <w:hideMark/>
          </w:tcPr>
          <w:p w:rsidR="00EA6243" w:rsidRPr="004F3034" w:rsidRDefault="00EA6243" w:rsidP="00BC6979">
            <w:pPr>
              <w:jc w:val="center"/>
            </w:pPr>
            <w:r w:rsidRPr="004F3034">
              <w:rPr>
                <w:iCs/>
              </w:rPr>
              <w:t>2017 г.</w:t>
            </w:r>
          </w:p>
        </w:tc>
        <w:tc>
          <w:tcPr>
            <w:tcW w:w="1563" w:type="dxa"/>
            <w:hideMark/>
          </w:tcPr>
          <w:p w:rsidR="00EA6243" w:rsidRPr="004F3034" w:rsidRDefault="00EA6243" w:rsidP="00BC6979">
            <w:pPr>
              <w:jc w:val="center"/>
            </w:pPr>
            <w:r w:rsidRPr="004F3034">
              <w:rPr>
                <w:iCs/>
              </w:rPr>
              <w:t>2018 г.</w:t>
            </w:r>
          </w:p>
        </w:tc>
      </w:tr>
      <w:tr w:rsidR="00EA6243" w:rsidRPr="004F3034" w:rsidTr="00BC6979">
        <w:trPr>
          <w:tblCellSpacing w:w="0" w:type="dxa"/>
          <w:jc w:val="center"/>
        </w:trPr>
        <w:tc>
          <w:tcPr>
            <w:tcW w:w="4528" w:type="dxa"/>
            <w:hideMark/>
          </w:tcPr>
          <w:p w:rsidR="00EA6243" w:rsidRPr="004F3034" w:rsidRDefault="00EA6243" w:rsidP="00BC6979">
            <w:proofErr w:type="spellStart"/>
            <w:r w:rsidRPr="004F3034">
              <w:t>Внеоборотные</w:t>
            </w:r>
            <w:proofErr w:type="spellEnd"/>
            <w:r w:rsidRPr="004F3034">
              <w:t xml:space="preserve"> активы</w:t>
            </w:r>
          </w:p>
        </w:tc>
        <w:tc>
          <w:tcPr>
            <w:tcW w:w="1276" w:type="dxa"/>
            <w:hideMark/>
          </w:tcPr>
          <w:p w:rsidR="00EA6243" w:rsidRPr="004F3034" w:rsidRDefault="00EA6243" w:rsidP="00BC6979">
            <w:pPr>
              <w:jc w:val="center"/>
            </w:pPr>
            <w:r w:rsidRPr="004F3034">
              <w:t>100</w:t>
            </w:r>
          </w:p>
        </w:tc>
        <w:tc>
          <w:tcPr>
            <w:tcW w:w="1563" w:type="dxa"/>
            <w:hideMark/>
          </w:tcPr>
          <w:p w:rsidR="00EA6243" w:rsidRPr="004F3034" w:rsidRDefault="00EA6243" w:rsidP="00BC6979">
            <w:pPr>
              <w:jc w:val="center"/>
            </w:pPr>
            <w:r w:rsidRPr="004F3034">
              <w:t>110</w:t>
            </w:r>
          </w:p>
        </w:tc>
      </w:tr>
      <w:tr w:rsidR="00EA6243" w:rsidRPr="004F3034" w:rsidTr="00BC6979">
        <w:trPr>
          <w:tblCellSpacing w:w="0" w:type="dxa"/>
          <w:jc w:val="center"/>
        </w:trPr>
        <w:tc>
          <w:tcPr>
            <w:tcW w:w="4528" w:type="dxa"/>
            <w:hideMark/>
          </w:tcPr>
          <w:p w:rsidR="00EA6243" w:rsidRPr="004F3034" w:rsidRDefault="00EA6243" w:rsidP="00BC6979">
            <w:r w:rsidRPr="004F3034">
              <w:t>Производственные запасы</w:t>
            </w:r>
          </w:p>
        </w:tc>
        <w:tc>
          <w:tcPr>
            <w:tcW w:w="1276" w:type="dxa"/>
            <w:hideMark/>
          </w:tcPr>
          <w:p w:rsidR="00EA6243" w:rsidRPr="004F3034" w:rsidRDefault="00EA6243" w:rsidP="00BC6979">
            <w:pPr>
              <w:jc w:val="center"/>
            </w:pPr>
            <w:r w:rsidRPr="004F3034">
              <w:t>20</w:t>
            </w:r>
          </w:p>
        </w:tc>
        <w:tc>
          <w:tcPr>
            <w:tcW w:w="1563" w:type="dxa"/>
            <w:hideMark/>
          </w:tcPr>
          <w:p w:rsidR="00EA6243" w:rsidRPr="004F3034" w:rsidRDefault="00EA6243" w:rsidP="00BC6979">
            <w:pPr>
              <w:jc w:val="center"/>
            </w:pPr>
            <w:r w:rsidRPr="004F3034">
              <w:t>30</w:t>
            </w:r>
          </w:p>
        </w:tc>
      </w:tr>
      <w:tr w:rsidR="00EA6243" w:rsidRPr="004F3034" w:rsidTr="00BC6979">
        <w:trPr>
          <w:tblCellSpacing w:w="0" w:type="dxa"/>
          <w:jc w:val="center"/>
        </w:trPr>
        <w:tc>
          <w:tcPr>
            <w:tcW w:w="4528" w:type="dxa"/>
            <w:hideMark/>
          </w:tcPr>
          <w:p w:rsidR="00EA6243" w:rsidRPr="004F3034" w:rsidRDefault="00EA6243" w:rsidP="00BC6979">
            <w:r w:rsidRPr="004F3034">
              <w:t>Денежные средства</w:t>
            </w:r>
          </w:p>
        </w:tc>
        <w:tc>
          <w:tcPr>
            <w:tcW w:w="1276" w:type="dxa"/>
            <w:hideMark/>
          </w:tcPr>
          <w:p w:rsidR="00EA6243" w:rsidRPr="004F3034" w:rsidRDefault="00EA6243" w:rsidP="00BC6979">
            <w:pPr>
              <w:jc w:val="center"/>
            </w:pPr>
            <w:r w:rsidRPr="004F3034">
              <w:t>30</w:t>
            </w:r>
          </w:p>
        </w:tc>
        <w:tc>
          <w:tcPr>
            <w:tcW w:w="1563" w:type="dxa"/>
            <w:hideMark/>
          </w:tcPr>
          <w:p w:rsidR="00EA6243" w:rsidRPr="004F3034" w:rsidRDefault="00EA6243" w:rsidP="00BC6979">
            <w:pPr>
              <w:jc w:val="center"/>
            </w:pPr>
            <w:r w:rsidRPr="004F3034">
              <w:t>30</w:t>
            </w:r>
          </w:p>
        </w:tc>
      </w:tr>
      <w:tr w:rsidR="00EA6243" w:rsidRPr="004F3034" w:rsidTr="00BC6979">
        <w:trPr>
          <w:tblCellSpacing w:w="0" w:type="dxa"/>
          <w:jc w:val="center"/>
        </w:trPr>
        <w:tc>
          <w:tcPr>
            <w:tcW w:w="4528" w:type="dxa"/>
            <w:hideMark/>
          </w:tcPr>
          <w:p w:rsidR="00EA6243" w:rsidRPr="004F3034" w:rsidRDefault="00EA6243" w:rsidP="00BC6979">
            <w:r w:rsidRPr="004F3034">
              <w:t>Собственный капитал</w:t>
            </w:r>
          </w:p>
        </w:tc>
        <w:tc>
          <w:tcPr>
            <w:tcW w:w="1276" w:type="dxa"/>
            <w:hideMark/>
          </w:tcPr>
          <w:p w:rsidR="00EA6243" w:rsidRPr="004F3034" w:rsidRDefault="00EA6243" w:rsidP="00BC6979">
            <w:pPr>
              <w:jc w:val="center"/>
            </w:pPr>
            <w:r w:rsidRPr="004F3034">
              <w:t>90</w:t>
            </w:r>
          </w:p>
        </w:tc>
        <w:tc>
          <w:tcPr>
            <w:tcW w:w="1563" w:type="dxa"/>
            <w:hideMark/>
          </w:tcPr>
          <w:p w:rsidR="00EA6243" w:rsidRPr="004F3034" w:rsidRDefault="00EA6243" w:rsidP="00BC6979">
            <w:pPr>
              <w:jc w:val="center"/>
            </w:pPr>
            <w:r w:rsidRPr="004F3034">
              <w:t>100</w:t>
            </w:r>
          </w:p>
        </w:tc>
      </w:tr>
      <w:tr w:rsidR="00EA6243" w:rsidRPr="004F3034" w:rsidTr="00BC6979">
        <w:trPr>
          <w:tblCellSpacing w:w="0" w:type="dxa"/>
          <w:jc w:val="center"/>
        </w:trPr>
        <w:tc>
          <w:tcPr>
            <w:tcW w:w="4528" w:type="dxa"/>
            <w:hideMark/>
          </w:tcPr>
          <w:p w:rsidR="00EA6243" w:rsidRPr="004F3034" w:rsidRDefault="00EA6243" w:rsidP="00BC6979">
            <w:r w:rsidRPr="004F3034">
              <w:t>Долгосрочная задолженность</w:t>
            </w:r>
          </w:p>
        </w:tc>
        <w:tc>
          <w:tcPr>
            <w:tcW w:w="1276" w:type="dxa"/>
            <w:hideMark/>
          </w:tcPr>
          <w:p w:rsidR="00EA6243" w:rsidRPr="004F3034" w:rsidRDefault="00EA6243" w:rsidP="00BC6979">
            <w:pPr>
              <w:jc w:val="center"/>
            </w:pPr>
            <w:r w:rsidRPr="004F3034">
              <w:t>20</w:t>
            </w:r>
          </w:p>
        </w:tc>
        <w:tc>
          <w:tcPr>
            <w:tcW w:w="1563" w:type="dxa"/>
            <w:hideMark/>
          </w:tcPr>
          <w:p w:rsidR="00EA6243" w:rsidRPr="004F3034" w:rsidRDefault="00EA6243" w:rsidP="00BC6979">
            <w:pPr>
              <w:jc w:val="center"/>
            </w:pPr>
            <w:r w:rsidRPr="004F3034">
              <w:t>50</w:t>
            </w:r>
          </w:p>
        </w:tc>
      </w:tr>
      <w:tr w:rsidR="00EA6243" w:rsidRPr="004F3034" w:rsidTr="00BC6979">
        <w:trPr>
          <w:tblCellSpacing w:w="0" w:type="dxa"/>
          <w:jc w:val="center"/>
        </w:trPr>
        <w:tc>
          <w:tcPr>
            <w:tcW w:w="4528" w:type="dxa"/>
            <w:hideMark/>
          </w:tcPr>
          <w:p w:rsidR="00EA6243" w:rsidRPr="004F3034" w:rsidRDefault="00EA6243" w:rsidP="00BC6979">
            <w:r w:rsidRPr="004F3034">
              <w:t>Краткосрочная задолженность</w:t>
            </w:r>
          </w:p>
        </w:tc>
        <w:tc>
          <w:tcPr>
            <w:tcW w:w="1276" w:type="dxa"/>
            <w:hideMark/>
          </w:tcPr>
          <w:p w:rsidR="00EA6243" w:rsidRPr="004F3034" w:rsidRDefault="00EA6243" w:rsidP="00BC6979">
            <w:pPr>
              <w:jc w:val="center"/>
            </w:pPr>
            <w:r w:rsidRPr="004F3034">
              <w:t>40</w:t>
            </w:r>
          </w:p>
        </w:tc>
        <w:tc>
          <w:tcPr>
            <w:tcW w:w="1563" w:type="dxa"/>
            <w:hideMark/>
          </w:tcPr>
          <w:p w:rsidR="00EA6243" w:rsidRPr="004F3034" w:rsidRDefault="00EA6243" w:rsidP="00BC6979">
            <w:pPr>
              <w:jc w:val="center"/>
            </w:pPr>
            <w:r w:rsidRPr="004F3034">
              <w:t>20</w:t>
            </w:r>
          </w:p>
        </w:tc>
      </w:tr>
    </w:tbl>
    <w:p w:rsidR="00EA6243" w:rsidRDefault="00EA6243" w:rsidP="00EA6243">
      <w:pPr>
        <w:shd w:val="clear" w:color="auto" w:fill="FFFFFF"/>
        <w:rPr>
          <w:b/>
          <w:bCs/>
          <w:color w:val="000000"/>
        </w:rPr>
      </w:pPr>
    </w:p>
    <w:p w:rsidR="00EA6243" w:rsidRDefault="00EA6243" w:rsidP="00EA6243">
      <w:pPr>
        <w:shd w:val="clear" w:color="auto" w:fill="FFFFFF"/>
        <w:rPr>
          <w:color w:val="000000"/>
        </w:rPr>
      </w:pPr>
      <w:r w:rsidRPr="004F3034">
        <w:rPr>
          <w:b/>
          <w:bCs/>
          <w:color w:val="000000"/>
        </w:rPr>
        <w:t>Задача 2. </w:t>
      </w:r>
      <w:r w:rsidRPr="004F3034">
        <w:rPr>
          <w:color w:val="000000"/>
        </w:rPr>
        <w:t>Определить уровень запасов, при котором необходимо делать заказ, а также максимальный и минимальный уровни запасов, с учетом оптимального заказа равного 500 единицам.</w:t>
      </w:r>
    </w:p>
    <w:p w:rsidR="00EA6243" w:rsidRPr="004F3034" w:rsidRDefault="00EA6243" w:rsidP="00EA6243">
      <w:pPr>
        <w:shd w:val="clear" w:color="auto" w:fill="FFFFFF"/>
        <w:rPr>
          <w:color w:val="000000"/>
        </w:rPr>
      </w:pPr>
    </w:p>
    <w:tbl>
      <w:tblPr>
        <w:tblW w:w="7629" w:type="dxa"/>
        <w:tblCellSpacing w:w="0" w:type="dxa"/>
        <w:tblInd w:w="12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974"/>
        <w:gridCol w:w="2045"/>
        <w:gridCol w:w="1465"/>
        <w:gridCol w:w="2145"/>
      </w:tblGrid>
      <w:tr w:rsidR="00EA6243" w:rsidRPr="004F3034" w:rsidTr="00BC6979">
        <w:trPr>
          <w:tblCellSpacing w:w="0" w:type="dxa"/>
        </w:trPr>
        <w:tc>
          <w:tcPr>
            <w:tcW w:w="1974" w:type="dxa"/>
            <w:shd w:val="clear" w:color="auto" w:fill="FFFFFF"/>
            <w:hideMark/>
          </w:tcPr>
          <w:p w:rsidR="00EA6243" w:rsidRPr="0040238E" w:rsidRDefault="00EA6243" w:rsidP="00EE3210">
            <w:pPr>
              <w:ind w:firstLine="0"/>
              <w:rPr>
                <w:color w:val="000000"/>
              </w:rPr>
            </w:pPr>
            <w:r w:rsidRPr="0040238E">
              <w:rPr>
                <w:iCs/>
                <w:color w:val="000000"/>
              </w:rPr>
              <w:t>Показатель</w:t>
            </w:r>
          </w:p>
        </w:tc>
        <w:tc>
          <w:tcPr>
            <w:tcW w:w="2045" w:type="dxa"/>
            <w:shd w:val="clear" w:color="auto" w:fill="FFFFFF"/>
            <w:hideMark/>
          </w:tcPr>
          <w:p w:rsidR="00EA6243" w:rsidRPr="0040238E" w:rsidRDefault="00EA6243" w:rsidP="00BC6979">
            <w:pPr>
              <w:ind w:firstLine="0"/>
              <w:rPr>
                <w:color w:val="000000"/>
              </w:rPr>
            </w:pPr>
            <w:r w:rsidRPr="0040238E">
              <w:rPr>
                <w:iCs/>
                <w:color w:val="000000"/>
              </w:rPr>
              <w:t>Минимальный</w:t>
            </w:r>
          </w:p>
        </w:tc>
        <w:tc>
          <w:tcPr>
            <w:tcW w:w="1465" w:type="dxa"/>
            <w:shd w:val="clear" w:color="auto" w:fill="FFFFFF"/>
            <w:hideMark/>
          </w:tcPr>
          <w:p w:rsidR="00EA6243" w:rsidRPr="0040238E" w:rsidRDefault="00EA6243" w:rsidP="00BC6979">
            <w:pPr>
              <w:ind w:firstLine="0"/>
              <w:rPr>
                <w:color w:val="000000"/>
              </w:rPr>
            </w:pPr>
            <w:r w:rsidRPr="0040238E">
              <w:rPr>
                <w:iCs/>
                <w:color w:val="000000"/>
              </w:rPr>
              <w:t>Средний</w:t>
            </w:r>
          </w:p>
        </w:tc>
        <w:tc>
          <w:tcPr>
            <w:tcW w:w="2145" w:type="dxa"/>
            <w:shd w:val="clear" w:color="auto" w:fill="FFFFFF"/>
            <w:hideMark/>
          </w:tcPr>
          <w:p w:rsidR="00EA6243" w:rsidRPr="0040238E" w:rsidRDefault="00EA6243" w:rsidP="00BC6979">
            <w:pPr>
              <w:ind w:firstLine="0"/>
              <w:rPr>
                <w:color w:val="000000"/>
              </w:rPr>
            </w:pPr>
            <w:r w:rsidRPr="0040238E">
              <w:rPr>
                <w:iCs/>
                <w:color w:val="000000"/>
              </w:rPr>
              <w:t>Максимальный</w:t>
            </w:r>
          </w:p>
        </w:tc>
      </w:tr>
      <w:tr w:rsidR="00EA6243" w:rsidRPr="004F3034" w:rsidTr="00BC6979">
        <w:trPr>
          <w:tblCellSpacing w:w="0" w:type="dxa"/>
        </w:trPr>
        <w:tc>
          <w:tcPr>
            <w:tcW w:w="1974" w:type="dxa"/>
            <w:shd w:val="clear" w:color="auto" w:fill="FFFFFF"/>
            <w:hideMark/>
          </w:tcPr>
          <w:p w:rsidR="00EA6243" w:rsidRPr="0040238E" w:rsidRDefault="00EA6243" w:rsidP="00BC6979">
            <w:pPr>
              <w:ind w:firstLine="0"/>
              <w:rPr>
                <w:color w:val="000000"/>
              </w:rPr>
            </w:pPr>
            <w:r w:rsidRPr="0040238E">
              <w:rPr>
                <w:color w:val="000000"/>
              </w:rPr>
              <w:t>Дни выполнения заказа</w:t>
            </w:r>
          </w:p>
        </w:tc>
        <w:tc>
          <w:tcPr>
            <w:tcW w:w="2045" w:type="dxa"/>
            <w:shd w:val="clear" w:color="auto" w:fill="FFFFFF"/>
            <w:hideMark/>
          </w:tcPr>
          <w:p w:rsidR="00EA6243" w:rsidRPr="0040238E" w:rsidRDefault="00EA6243" w:rsidP="00BC6979">
            <w:pPr>
              <w:rPr>
                <w:color w:val="000000"/>
              </w:rPr>
            </w:pPr>
            <w:r w:rsidRPr="0040238E">
              <w:rPr>
                <w:color w:val="000000"/>
              </w:rPr>
              <w:t>14</w:t>
            </w:r>
          </w:p>
        </w:tc>
        <w:tc>
          <w:tcPr>
            <w:tcW w:w="1465" w:type="dxa"/>
            <w:shd w:val="clear" w:color="auto" w:fill="FFFFFF"/>
            <w:hideMark/>
          </w:tcPr>
          <w:p w:rsidR="00EA6243" w:rsidRPr="0040238E" w:rsidRDefault="00EA6243" w:rsidP="00BC6979">
            <w:pPr>
              <w:rPr>
                <w:color w:val="000000"/>
              </w:rPr>
            </w:pPr>
            <w:r w:rsidRPr="0040238E">
              <w:rPr>
                <w:color w:val="000000"/>
              </w:rPr>
              <w:t>17</w:t>
            </w:r>
          </w:p>
        </w:tc>
        <w:tc>
          <w:tcPr>
            <w:tcW w:w="2145" w:type="dxa"/>
            <w:shd w:val="clear" w:color="auto" w:fill="FFFFFF"/>
            <w:hideMark/>
          </w:tcPr>
          <w:p w:rsidR="00EA6243" w:rsidRPr="0040238E" w:rsidRDefault="00EA6243" w:rsidP="00BC6979">
            <w:pPr>
              <w:rPr>
                <w:color w:val="000000"/>
              </w:rPr>
            </w:pPr>
            <w:r w:rsidRPr="0040238E">
              <w:rPr>
                <w:color w:val="000000"/>
              </w:rPr>
              <w:t>20</w:t>
            </w:r>
          </w:p>
        </w:tc>
      </w:tr>
      <w:tr w:rsidR="00EA6243" w:rsidRPr="004F3034" w:rsidTr="00BC6979">
        <w:trPr>
          <w:tblCellSpacing w:w="0" w:type="dxa"/>
        </w:trPr>
        <w:tc>
          <w:tcPr>
            <w:tcW w:w="1974" w:type="dxa"/>
            <w:shd w:val="clear" w:color="auto" w:fill="FFFFFF"/>
            <w:hideMark/>
          </w:tcPr>
          <w:p w:rsidR="00EA6243" w:rsidRPr="0040238E" w:rsidRDefault="00EA6243" w:rsidP="00BC6979">
            <w:pPr>
              <w:ind w:firstLine="0"/>
              <w:rPr>
                <w:color w:val="000000"/>
              </w:rPr>
            </w:pPr>
            <w:r w:rsidRPr="0040238E">
              <w:rPr>
                <w:color w:val="000000"/>
              </w:rPr>
              <w:t>Потребность, ед./день</w:t>
            </w:r>
          </w:p>
        </w:tc>
        <w:tc>
          <w:tcPr>
            <w:tcW w:w="2045" w:type="dxa"/>
            <w:shd w:val="clear" w:color="auto" w:fill="FFFFFF"/>
            <w:hideMark/>
          </w:tcPr>
          <w:p w:rsidR="00EA6243" w:rsidRPr="0040238E" w:rsidRDefault="00EA6243" w:rsidP="00BC6979">
            <w:pPr>
              <w:rPr>
                <w:color w:val="000000"/>
              </w:rPr>
            </w:pPr>
            <w:r w:rsidRPr="0040238E">
              <w:rPr>
                <w:color w:val="000000"/>
              </w:rPr>
              <w:t>60</w:t>
            </w:r>
          </w:p>
        </w:tc>
        <w:tc>
          <w:tcPr>
            <w:tcW w:w="1465" w:type="dxa"/>
            <w:shd w:val="clear" w:color="auto" w:fill="FFFFFF"/>
            <w:hideMark/>
          </w:tcPr>
          <w:p w:rsidR="00EA6243" w:rsidRPr="0040238E" w:rsidRDefault="00EA6243" w:rsidP="00BC6979">
            <w:pPr>
              <w:rPr>
                <w:color w:val="000000"/>
              </w:rPr>
            </w:pPr>
            <w:r w:rsidRPr="0040238E">
              <w:rPr>
                <w:color w:val="000000"/>
              </w:rPr>
              <w:t>90</w:t>
            </w:r>
          </w:p>
        </w:tc>
        <w:tc>
          <w:tcPr>
            <w:tcW w:w="2145" w:type="dxa"/>
            <w:shd w:val="clear" w:color="auto" w:fill="FFFFFF"/>
            <w:hideMark/>
          </w:tcPr>
          <w:p w:rsidR="00EA6243" w:rsidRPr="0040238E" w:rsidRDefault="00EA6243" w:rsidP="00BC6979">
            <w:pPr>
              <w:rPr>
                <w:color w:val="000000"/>
              </w:rPr>
            </w:pPr>
            <w:r w:rsidRPr="0040238E">
              <w:rPr>
                <w:color w:val="000000"/>
              </w:rPr>
              <w:t>120</w:t>
            </w:r>
          </w:p>
        </w:tc>
      </w:tr>
    </w:tbl>
    <w:p w:rsidR="00EA6243" w:rsidRDefault="00EA6243" w:rsidP="00EA6243">
      <w:pPr>
        <w:shd w:val="clear" w:color="auto" w:fill="FFFFFF"/>
        <w:rPr>
          <w:b/>
          <w:bCs/>
          <w:color w:val="000000"/>
        </w:rPr>
      </w:pPr>
    </w:p>
    <w:p w:rsidR="00EA6243" w:rsidRPr="004F3034" w:rsidRDefault="00EA6243" w:rsidP="00EA6243">
      <w:pPr>
        <w:shd w:val="clear" w:color="auto" w:fill="FFFFFF"/>
        <w:rPr>
          <w:color w:val="000000"/>
        </w:rPr>
      </w:pPr>
      <w:r w:rsidRPr="004F3034">
        <w:rPr>
          <w:b/>
          <w:bCs/>
          <w:color w:val="000000"/>
        </w:rPr>
        <w:t> Задача 3. </w:t>
      </w:r>
      <w:r w:rsidRPr="004F3034">
        <w:rPr>
          <w:color w:val="000000"/>
        </w:rPr>
        <w:t>Компания делает заказ сырья. Потребность в неделю: средняя – 75 ед., максимальная – 120 ед. При каком уровне запасов необходимо делать заказ (время исполнения заказа 14 дней).</w:t>
      </w:r>
    </w:p>
    <w:p w:rsidR="00EA6243" w:rsidRPr="004F3034" w:rsidRDefault="00EA6243" w:rsidP="00EA6243">
      <w:pPr>
        <w:shd w:val="clear" w:color="auto" w:fill="FFFFFF"/>
      </w:pPr>
      <w:r w:rsidRPr="004F3034">
        <w:rPr>
          <w:b/>
          <w:bCs/>
        </w:rPr>
        <w:t>Задача 4</w:t>
      </w:r>
      <w:r w:rsidRPr="004F3034">
        <w:t>. Определите норматив оборотных средств в незавершенном производстве, оборачиваемость оборотных активов при годовом выпуске в объеме 10 000 единиц, себестоимости продукции – 80 000 руб. Цена изделия на 25 % превышает его себестоимость, среднегодовой остаток оборотных средств – 50 000 руб., длительность производственного цикла – 5 дней, коэффициент нарастания затрат в  незавершенном производстве 0,5.</w:t>
      </w:r>
    </w:p>
    <w:p w:rsidR="00EA6243" w:rsidRPr="004F3034" w:rsidRDefault="00EA6243" w:rsidP="00EA6243">
      <w:pPr>
        <w:tabs>
          <w:tab w:val="left" w:pos="3750"/>
        </w:tabs>
        <w:rPr>
          <w:b/>
          <w:i/>
        </w:rPr>
      </w:pPr>
      <w:r w:rsidRPr="004F3034">
        <w:rPr>
          <w:b/>
          <w:i/>
        </w:rPr>
        <w:t>Тесты:</w:t>
      </w:r>
    </w:p>
    <w:p w:rsidR="00EA6243" w:rsidRPr="004F3034" w:rsidRDefault="00EA6243" w:rsidP="00EA6243">
      <w:pPr>
        <w:tabs>
          <w:tab w:val="left" w:pos="3750"/>
        </w:tabs>
      </w:pPr>
      <w:r w:rsidRPr="004F3034">
        <w:t>1.Коэффициент оборачиваемости запасов сырья и материалов определяется как отношение:</w:t>
      </w:r>
    </w:p>
    <w:p w:rsidR="00EA6243" w:rsidRPr="004F3034" w:rsidRDefault="00EA6243" w:rsidP="00EA6243">
      <w:pPr>
        <w:tabs>
          <w:tab w:val="left" w:pos="3750"/>
        </w:tabs>
      </w:pPr>
      <w:r w:rsidRPr="004F3034">
        <w:t>а) объема запасов сырья и материалов за период к прибыли от продаж;</w:t>
      </w:r>
    </w:p>
    <w:p w:rsidR="00EA6243" w:rsidRPr="004F3034" w:rsidRDefault="00EA6243" w:rsidP="00EA6243">
      <w:pPr>
        <w:tabs>
          <w:tab w:val="left" w:pos="3750"/>
        </w:tabs>
      </w:pPr>
      <w:r w:rsidRPr="004F3034">
        <w:t>б) объем запасов сырья и материалов за период к объему продаж за период;</w:t>
      </w:r>
    </w:p>
    <w:p w:rsidR="00EA6243" w:rsidRPr="004F3034" w:rsidRDefault="00EA6243" w:rsidP="00EA6243">
      <w:pPr>
        <w:tabs>
          <w:tab w:val="left" w:pos="3750"/>
        </w:tabs>
      </w:pPr>
      <w:r w:rsidRPr="004F3034">
        <w:t>в) себестоимости израсходованных материалов к средней величине запасов сырья и материалов.</w:t>
      </w:r>
    </w:p>
    <w:p w:rsidR="00EA6243" w:rsidRPr="004F3034" w:rsidRDefault="00EA6243" w:rsidP="00EA6243">
      <w:pPr>
        <w:tabs>
          <w:tab w:val="left" w:pos="3750"/>
        </w:tabs>
      </w:pPr>
      <w:r w:rsidRPr="004F3034">
        <w:t>2. Из приведенных компонентов оборотных активов наименее ликвидной являются:</w:t>
      </w:r>
    </w:p>
    <w:p w:rsidR="00EA6243" w:rsidRPr="004F3034" w:rsidRDefault="00EA6243" w:rsidP="00EA6243">
      <w:pPr>
        <w:tabs>
          <w:tab w:val="left" w:pos="3750"/>
        </w:tabs>
      </w:pPr>
      <w:r w:rsidRPr="004F3034">
        <w:t>а) производственные запасы;</w:t>
      </w:r>
    </w:p>
    <w:p w:rsidR="00EA6243" w:rsidRPr="004F3034" w:rsidRDefault="00EA6243" w:rsidP="00EA6243">
      <w:pPr>
        <w:tabs>
          <w:tab w:val="left" w:pos="3750"/>
        </w:tabs>
      </w:pPr>
      <w:r w:rsidRPr="004F3034">
        <w:t>б) дебиторск4ая задолженность;</w:t>
      </w:r>
    </w:p>
    <w:p w:rsidR="00EA6243" w:rsidRPr="004F3034" w:rsidRDefault="00EA6243" w:rsidP="00EA6243">
      <w:pPr>
        <w:tabs>
          <w:tab w:val="left" w:pos="3750"/>
        </w:tabs>
      </w:pPr>
      <w:r w:rsidRPr="004F3034">
        <w:t>в) краткосрочные финансовые вложения;</w:t>
      </w:r>
    </w:p>
    <w:p w:rsidR="00EA6243" w:rsidRPr="004F3034" w:rsidRDefault="00EA6243" w:rsidP="00EA6243">
      <w:pPr>
        <w:tabs>
          <w:tab w:val="left" w:pos="3750"/>
        </w:tabs>
      </w:pPr>
      <w:r w:rsidRPr="004F3034">
        <w:t>3. Консервативную политику управления оборотными активами характеризуют:</w:t>
      </w:r>
    </w:p>
    <w:p w:rsidR="00EA6243" w:rsidRPr="004F3034" w:rsidRDefault="00EA6243" w:rsidP="00EA6243">
      <w:pPr>
        <w:tabs>
          <w:tab w:val="left" w:pos="3750"/>
        </w:tabs>
      </w:pPr>
      <w:r w:rsidRPr="004F3034">
        <w:t>а) высокая доля текущих активов в составе всех активов организации;</w:t>
      </w:r>
    </w:p>
    <w:p w:rsidR="00EA6243" w:rsidRPr="004F3034" w:rsidRDefault="00EA6243" w:rsidP="00EA6243">
      <w:pPr>
        <w:tabs>
          <w:tab w:val="left" w:pos="3750"/>
        </w:tabs>
      </w:pPr>
      <w:r w:rsidRPr="004F3034">
        <w:t>б) низкий удельный вес краткосрочного кредита в составе пассивов или его отсутствие;</w:t>
      </w:r>
    </w:p>
    <w:p w:rsidR="00EA6243" w:rsidRPr="004F3034" w:rsidRDefault="00EA6243" w:rsidP="00EA6243">
      <w:pPr>
        <w:tabs>
          <w:tab w:val="left" w:pos="3750"/>
        </w:tabs>
      </w:pPr>
      <w:r w:rsidRPr="004F3034">
        <w:t>в) усредненный период оборачиваемости оборотных средств.</w:t>
      </w:r>
    </w:p>
    <w:p w:rsidR="00EA6243" w:rsidRPr="004F3034" w:rsidRDefault="00EA6243" w:rsidP="00EA6243">
      <w:pPr>
        <w:tabs>
          <w:tab w:val="left" w:pos="3750"/>
        </w:tabs>
      </w:pPr>
      <w:r w:rsidRPr="004F3034">
        <w:t>4. Агрессивной политике управления оборотными активами соответствуют:</w:t>
      </w:r>
    </w:p>
    <w:p w:rsidR="00EA6243" w:rsidRPr="004F3034" w:rsidRDefault="00EA6243" w:rsidP="00EA6243">
      <w:pPr>
        <w:tabs>
          <w:tab w:val="left" w:pos="3750"/>
        </w:tabs>
      </w:pPr>
      <w:r w:rsidRPr="004F3034">
        <w:t>а) усредненный уровень краткосрочного кредита в составе пассивов;</w:t>
      </w:r>
    </w:p>
    <w:p w:rsidR="00EA6243" w:rsidRPr="004F3034" w:rsidRDefault="00EA6243" w:rsidP="00EA6243">
      <w:pPr>
        <w:tabs>
          <w:tab w:val="left" w:pos="3750"/>
        </w:tabs>
      </w:pPr>
      <w:r w:rsidRPr="004F3034">
        <w:t>б) низкий удельный вес краткосрочного кредита в составе пассивов либо его отсутствие;</w:t>
      </w:r>
    </w:p>
    <w:p w:rsidR="00EA6243" w:rsidRPr="004F3034" w:rsidRDefault="00EA6243" w:rsidP="00EA6243">
      <w:pPr>
        <w:tabs>
          <w:tab w:val="left" w:pos="3750"/>
        </w:tabs>
      </w:pPr>
      <w:r w:rsidRPr="004F3034">
        <w:t>в) высокая доля краткосрочного кредита в составе всех пассивов.</w:t>
      </w:r>
    </w:p>
    <w:p w:rsidR="00EA6243" w:rsidRPr="004F3034" w:rsidRDefault="00EA6243" w:rsidP="00EA6243">
      <w:pPr>
        <w:rPr>
          <w:color w:val="000000"/>
        </w:rPr>
      </w:pPr>
      <w:r w:rsidRPr="004F3034">
        <w:rPr>
          <w:color w:val="000000"/>
        </w:rPr>
        <w:t xml:space="preserve">5. К какому этапу формирования политики управления денежными активами относятся модели </w:t>
      </w:r>
      <w:proofErr w:type="spellStart"/>
      <w:r w:rsidRPr="004F3034">
        <w:rPr>
          <w:color w:val="000000"/>
        </w:rPr>
        <w:t>Баумоля</w:t>
      </w:r>
      <w:proofErr w:type="spellEnd"/>
      <w:r w:rsidRPr="004F3034">
        <w:rPr>
          <w:color w:val="000000"/>
        </w:rPr>
        <w:t xml:space="preserve"> и Миллера-Орра?</w:t>
      </w:r>
    </w:p>
    <w:p w:rsidR="00EA6243" w:rsidRPr="004F3034" w:rsidRDefault="00EA6243" w:rsidP="00EA6243">
      <w:pPr>
        <w:rPr>
          <w:color w:val="000000"/>
        </w:rPr>
      </w:pPr>
      <w:r w:rsidRPr="004F3034">
        <w:rPr>
          <w:color w:val="000000"/>
        </w:rPr>
        <w:t>а) Оптимизация среднего остатка денежных активов. *</w:t>
      </w:r>
    </w:p>
    <w:p w:rsidR="00EA6243" w:rsidRPr="004F3034" w:rsidRDefault="00EA6243" w:rsidP="00EA6243">
      <w:pPr>
        <w:rPr>
          <w:color w:val="000000"/>
        </w:rPr>
      </w:pPr>
      <w:r w:rsidRPr="004F3034">
        <w:rPr>
          <w:color w:val="000000"/>
        </w:rPr>
        <w:lastRenderedPageBreak/>
        <w:t>б) Выбор эффективных форм регулирования среднего остатка денежных активов</w:t>
      </w:r>
    </w:p>
    <w:p w:rsidR="00EA6243" w:rsidRPr="004F3034" w:rsidRDefault="00EA6243" w:rsidP="00EA6243">
      <w:pPr>
        <w:rPr>
          <w:color w:val="000000"/>
        </w:rPr>
      </w:pPr>
      <w:r w:rsidRPr="004F3034">
        <w:rPr>
          <w:color w:val="000000"/>
        </w:rPr>
        <w:t>в) Обеспечение рентабельного использования временно свободного остатка денежных активов.</w:t>
      </w:r>
    </w:p>
    <w:p w:rsidR="00EA6243" w:rsidRPr="004F3034" w:rsidRDefault="00EA6243" w:rsidP="00EA6243">
      <w:pPr>
        <w:rPr>
          <w:color w:val="000000"/>
        </w:rPr>
      </w:pPr>
      <w:r w:rsidRPr="004F3034">
        <w:rPr>
          <w:color w:val="000000"/>
        </w:rPr>
        <w:t>г) Построение эффективных систем контроля за денежными активами предприятия.</w:t>
      </w:r>
    </w:p>
    <w:p w:rsidR="00EA6243" w:rsidRPr="004F3034" w:rsidRDefault="00EA6243" w:rsidP="00EA6243">
      <w:pPr>
        <w:rPr>
          <w:color w:val="000000"/>
        </w:rPr>
      </w:pPr>
      <w:r w:rsidRPr="004F3034">
        <w:rPr>
          <w:color w:val="000000"/>
        </w:rPr>
        <w:t>6. Сколько всего основных этапов формирования политики управления денежными активами?</w:t>
      </w:r>
    </w:p>
    <w:p w:rsidR="00EA6243" w:rsidRPr="008E5DB6" w:rsidRDefault="00EA6243" w:rsidP="00EA6243">
      <w:pPr>
        <w:rPr>
          <w:color w:val="000000"/>
        </w:rPr>
      </w:pPr>
      <w:r w:rsidRPr="008E5DB6">
        <w:rPr>
          <w:color w:val="000000"/>
        </w:rPr>
        <w:t>а) 3</w:t>
      </w:r>
    </w:p>
    <w:p w:rsidR="00EA6243" w:rsidRPr="008E5DB6" w:rsidRDefault="00EA6243" w:rsidP="00EA6243">
      <w:pPr>
        <w:rPr>
          <w:color w:val="000000"/>
        </w:rPr>
      </w:pPr>
      <w:r w:rsidRPr="008E5DB6">
        <w:rPr>
          <w:color w:val="000000"/>
        </w:rPr>
        <w:t>б) 4</w:t>
      </w:r>
    </w:p>
    <w:p w:rsidR="00EA6243" w:rsidRPr="004F3034" w:rsidRDefault="00EA6243" w:rsidP="00EA6243">
      <w:pPr>
        <w:rPr>
          <w:color w:val="000000"/>
        </w:rPr>
      </w:pPr>
      <w:r w:rsidRPr="004F3034">
        <w:rPr>
          <w:color w:val="000000"/>
        </w:rPr>
        <w:t>в) 5</w:t>
      </w:r>
    </w:p>
    <w:p w:rsidR="00EA6243" w:rsidRPr="004F3034" w:rsidRDefault="00EA6243" w:rsidP="00EA6243">
      <w:pPr>
        <w:rPr>
          <w:color w:val="000000"/>
        </w:rPr>
      </w:pPr>
      <w:r w:rsidRPr="004F3034">
        <w:rPr>
          <w:color w:val="000000"/>
        </w:rPr>
        <w:t>г) 6</w:t>
      </w:r>
    </w:p>
    <w:p w:rsidR="00EA6243" w:rsidRPr="004F3034" w:rsidRDefault="00EA6243" w:rsidP="00EA6243">
      <w:pPr>
        <w:rPr>
          <w:color w:val="000000"/>
        </w:rPr>
      </w:pPr>
      <w:r w:rsidRPr="004F3034">
        <w:rPr>
          <w:color w:val="000000"/>
        </w:rPr>
        <w:t xml:space="preserve">7. Для каких целей используют в финансовом менеджменте модели </w:t>
      </w:r>
      <w:proofErr w:type="spellStart"/>
      <w:r w:rsidRPr="004F3034">
        <w:rPr>
          <w:color w:val="000000"/>
        </w:rPr>
        <w:t>Баумоля</w:t>
      </w:r>
      <w:proofErr w:type="spellEnd"/>
      <w:r w:rsidRPr="004F3034">
        <w:rPr>
          <w:color w:val="000000"/>
        </w:rPr>
        <w:t xml:space="preserve"> и Миллера-Орра?</w:t>
      </w:r>
    </w:p>
    <w:p w:rsidR="00EA6243" w:rsidRPr="004F3034" w:rsidRDefault="00EA6243" w:rsidP="00EA6243">
      <w:pPr>
        <w:rPr>
          <w:color w:val="000000"/>
        </w:rPr>
      </w:pPr>
      <w:r w:rsidRPr="004F3034">
        <w:rPr>
          <w:color w:val="000000"/>
        </w:rPr>
        <w:t>а) Определение размеров активов.</w:t>
      </w:r>
    </w:p>
    <w:p w:rsidR="00EA6243" w:rsidRPr="004F3034" w:rsidRDefault="00EA6243" w:rsidP="00EA6243">
      <w:pPr>
        <w:rPr>
          <w:color w:val="000000"/>
        </w:rPr>
      </w:pPr>
      <w:r w:rsidRPr="004F3034">
        <w:rPr>
          <w:color w:val="000000"/>
        </w:rPr>
        <w:t>б) Определение частоты пополнения остатков денежных средств.</w:t>
      </w:r>
    </w:p>
    <w:p w:rsidR="00EA6243" w:rsidRPr="004F3034" w:rsidRDefault="00EA6243" w:rsidP="00EA6243">
      <w:pPr>
        <w:rPr>
          <w:color w:val="000000"/>
        </w:rPr>
      </w:pPr>
      <w:r w:rsidRPr="004F3034">
        <w:rPr>
          <w:color w:val="000000"/>
        </w:rPr>
        <w:t>в) Определение и учет кредиторской задолженности.</w:t>
      </w:r>
    </w:p>
    <w:p w:rsidR="00EA6243" w:rsidRPr="004F3034" w:rsidRDefault="00EA6243" w:rsidP="00EA6243">
      <w:pPr>
        <w:rPr>
          <w:color w:val="000000"/>
        </w:rPr>
      </w:pPr>
      <w:r w:rsidRPr="004F3034">
        <w:rPr>
          <w:color w:val="000000"/>
        </w:rPr>
        <w:t>г) Определение оптимального размера остатков денежных активов. *</w:t>
      </w:r>
    </w:p>
    <w:p w:rsidR="00EA6243" w:rsidRPr="004F3034" w:rsidRDefault="00EA6243" w:rsidP="00EA6243">
      <w:r w:rsidRPr="004F3034">
        <w:t>8. Текущие финансовые потребности – это …</w:t>
      </w:r>
    </w:p>
    <w:p w:rsidR="00EA6243" w:rsidRPr="004F3034" w:rsidRDefault="00EA6243" w:rsidP="00EA6243">
      <w:r w:rsidRPr="004F3034">
        <w:t xml:space="preserve">а) разница между средствами иммобилизованными в запасах </w:t>
      </w:r>
      <w:proofErr w:type="gramStart"/>
      <w:r w:rsidRPr="004F3034">
        <w:t>сырья,  готовой</w:t>
      </w:r>
      <w:proofErr w:type="gramEnd"/>
      <w:r w:rsidRPr="004F3034">
        <w:t xml:space="preserve"> продукции, дебиторской задолженности и суммой кредиторской задолженности </w:t>
      </w:r>
    </w:p>
    <w:p w:rsidR="00EA6243" w:rsidRPr="004F3034" w:rsidRDefault="00EA6243" w:rsidP="00EA6243">
      <w:r w:rsidRPr="004F3034">
        <w:t>б) разница между текущими активами, включая денежные средства и кредиторской задолженностью;</w:t>
      </w:r>
    </w:p>
    <w:p w:rsidR="00EA6243" w:rsidRPr="004F3034" w:rsidRDefault="00EA6243" w:rsidP="00EA6243">
      <w:r w:rsidRPr="004F3034">
        <w:t>в) недостаток собственных средств;</w:t>
      </w:r>
    </w:p>
    <w:p w:rsidR="00EA6243" w:rsidRPr="004F3034" w:rsidRDefault="00EA6243" w:rsidP="00EA6243">
      <w:r w:rsidRPr="004F3034">
        <w:t>г) разность между текущими активами и краткосрочными обязательствами.</w:t>
      </w:r>
    </w:p>
    <w:p w:rsidR="00EA6243" w:rsidRPr="004F3034" w:rsidRDefault="00EA6243" w:rsidP="00EA6243">
      <w:pPr>
        <w:rPr>
          <w:b/>
          <w:i/>
        </w:rPr>
      </w:pPr>
    </w:p>
    <w:p w:rsidR="00EA6243" w:rsidRPr="004F3034" w:rsidRDefault="00EA6243" w:rsidP="00EA6243">
      <w:pPr>
        <w:rPr>
          <w:i/>
        </w:rPr>
      </w:pPr>
      <w:r w:rsidRPr="004F3034">
        <w:rPr>
          <w:b/>
          <w:i/>
        </w:rPr>
        <w:t>АКР №11.</w:t>
      </w:r>
      <w:r w:rsidRPr="004F3034">
        <w:t xml:space="preserve"> </w:t>
      </w:r>
      <w:r w:rsidRPr="004F3034">
        <w:rPr>
          <w:i/>
        </w:rPr>
        <w:t xml:space="preserve">Управление </w:t>
      </w:r>
      <w:proofErr w:type="spellStart"/>
      <w:r w:rsidRPr="004F3034">
        <w:rPr>
          <w:i/>
        </w:rPr>
        <w:t>внеоборотными</w:t>
      </w:r>
      <w:proofErr w:type="spellEnd"/>
      <w:r w:rsidRPr="004F3034">
        <w:rPr>
          <w:i/>
        </w:rPr>
        <w:t xml:space="preserve"> активами организации</w:t>
      </w:r>
    </w:p>
    <w:p w:rsidR="00EA6243" w:rsidRPr="008E5DB6" w:rsidRDefault="00EA6243" w:rsidP="00EA6243">
      <w:pPr>
        <w:shd w:val="clear" w:color="auto" w:fill="FFFFFF"/>
        <w:rPr>
          <w:color w:val="000000"/>
        </w:rPr>
      </w:pPr>
      <w:r w:rsidRPr="004F3034">
        <w:rPr>
          <w:b/>
          <w:bCs/>
          <w:color w:val="000000"/>
        </w:rPr>
        <w:t>Задача 1</w:t>
      </w:r>
      <w:r w:rsidRPr="004F3034">
        <w:rPr>
          <w:color w:val="000000"/>
        </w:rPr>
        <w:t xml:space="preserve">. Анализируются два проекта по 10 млн руб. каждый.  Проекты рассчитаны на 2 года. Денежные поступления от реализации проекта А составляют 10 млн руб. во втором году. По проекту </w:t>
      </w:r>
      <w:proofErr w:type="gramStart"/>
      <w:r w:rsidRPr="004F3034">
        <w:rPr>
          <w:color w:val="000000"/>
        </w:rPr>
        <w:t>В планируется</w:t>
      </w:r>
      <w:proofErr w:type="gramEnd"/>
      <w:r w:rsidRPr="004F3034">
        <w:rPr>
          <w:color w:val="000000"/>
        </w:rPr>
        <w:t xml:space="preserve"> поступление 14,4 млн руб. в первом году и 2,4 млн руб. во втором году. </w:t>
      </w:r>
      <w:r w:rsidRPr="008E5DB6">
        <w:rPr>
          <w:color w:val="000000"/>
        </w:rPr>
        <w:t xml:space="preserve">Рассчитать </w:t>
      </w:r>
      <w:r w:rsidRPr="004F3034">
        <w:rPr>
          <w:color w:val="000000"/>
        </w:rPr>
        <w:t>NPV</w:t>
      </w:r>
      <w:r w:rsidRPr="008E5DB6">
        <w:rPr>
          <w:color w:val="000000"/>
        </w:rPr>
        <w:t xml:space="preserve"> при ставке 10 % годовых.</w:t>
      </w:r>
    </w:p>
    <w:p w:rsidR="00EA6243" w:rsidRPr="004F3034" w:rsidRDefault="00EA6243" w:rsidP="00EA6243">
      <w:pPr>
        <w:shd w:val="clear" w:color="auto" w:fill="FFFFFF"/>
        <w:rPr>
          <w:color w:val="000000"/>
        </w:rPr>
      </w:pPr>
      <w:r w:rsidRPr="004F3034">
        <w:rPr>
          <w:b/>
          <w:bCs/>
          <w:color w:val="000000"/>
        </w:rPr>
        <w:t>Задача 2. </w:t>
      </w:r>
      <w:r w:rsidRPr="004F3034">
        <w:rPr>
          <w:color w:val="000000"/>
        </w:rPr>
        <w:t>Анализируются следующие проекты (руб.):</w:t>
      </w:r>
    </w:p>
    <w:tbl>
      <w:tblPr>
        <w:tblW w:w="863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firstRow="1" w:lastRow="0" w:firstColumn="1" w:lastColumn="0" w:noHBand="0" w:noVBand="1"/>
      </w:tblPr>
      <w:tblGrid>
        <w:gridCol w:w="1138"/>
        <w:gridCol w:w="3107"/>
        <w:gridCol w:w="1559"/>
        <w:gridCol w:w="2835"/>
      </w:tblGrid>
      <w:tr w:rsidR="00EA6243" w:rsidRPr="004F3034" w:rsidTr="00BC6979">
        <w:trPr>
          <w:tblCellSpacing w:w="0" w:type="dxa"/>
        </w:trPr>
        <w:tc>
          <w:tcPr>
            <w:tcW w:w="1138" w:type="dxa"/>
            <w:vMerge w:val="restart"/>
            <w:shd w:val="clear" w:color="auto" w:fill="FFFFFF"/>
            <w:hideMark/>
          </w:tcPr>
          <w:p w:rsidR="00EA6243" w:rsidRPr="004F3034" w:rsidRDefault="00EA6243" w:rsidP="00BC6979">
            <w:pPr>
              <w:jc w:val="center"/>
              <w:rPr>
                <w:color w:val="000000"/>
              </w:rPr>
            </w:pPr>
            <w:r w:rsidRPr="004F3034">
              <w:rPr>
                <w:i/>
                <w:iCs/>
                <w:color w:val="000000"/>
              </w:rPr>
              <w:t> </w:t>
            </w:r>
          </w:p>
        </w:tc>
        <w:tc>
          <w:tcPr>
            <w:tcW w:w="3107" w:type="dxa"/>
            <w:vMerge w:val="restart"/>
            <w:shd w:val="clear" w:color="auto" w:fill="FFFFFF"/>
            <w:hideMark/>
          </w:tcPr>
          <w:p w:rsidR="00EA6243" w:rsidRPr="004F3034" w:rsidRDefault="00EA6243" w:rsidP="00BC6979">
            <w:pPr>
              <w:jc w:val="center"/>
              <w:rPr>
                <w:color w:val="000000"/>
              </w:rPr>
            </w:pPr>
            <w:r w:rsidRPr="004F3034">
              <w:rPr>
                <w:iCs/>
                <w:color w:val="000000"/>
              </w:rPr>
              <w:t>Инвестиции</w:t>
            </w:r>
          </w:p>
        </w:tc>
        <w:tc>
          <w:tcPr>
            <w:tcW w:w="4394" w:type="dxa"/>
            <w:gridSpan w:val="2"/>
            <w:shd w:val="clear" w:color="auto" w:fill="FFFFFF"/>
            <w:hideMark/>
          </w:tcPr>
          <w:p w:rsidR="00EA6243" w:rsidRPr="004F3034" w:rsidRDefault="00EA6243" w:rsidP="00BC6979">
            <w:pPr>
              <w:jc w:val="center"/>
              <w:rPr>
                <w:color w:val="000000"/>
              </w:rPr>
            </w:pPr>
            <w:r w:rsidRPr="004F3034">
              <w:rPr>
                <w:iCs/>
                <w:color w:val="000000"/>
              </w:rPr>
              <w:t>Денежные поступления</w:t>
            </w:r>
          </w:p>
        </w:tc>
      </w:tr>
      <w:tr w:rsidR="00EA6243" w:rsidRPr="004F3034" w:rsidTr="00BC6979">
        <w:trPr>
          <w:tblCellSpacing w:w="0" w:type="dxa"/>
        </w:trPr>
        <w:tc>
          <w:tcPr>
            <w:tcW w:w="0" w:type="auto"/>
            <w:vMerge/>
            <w:shd w:val="clear" w:color="auto" w:fill="FFFFFF"/>
            <w:vAlign w:val="center"/>
            <w:hideMark/>
          </w:tcPr>
          <w:p w:rsidR="00EA6243" w:rsidRPr="004F3034" w:rsidRDefault="00EA6243" w:rsidP="00BC6979">
            <w:pPr>
              <w:rPr>
                <w:color w:val="000000"/>
              </w:rPr>
            </w:pPr>
          </w:p>
        </w:tc>
        <w:tc>
          <w:tcPr>
            <w:tcW w:w="3107" w:type="dxa"/>
            <w:vMerge/>
            <w:shd w:val="clear" w:color="auto" w:fill="FFFFFF"/>
            <w:vAlign w:val="center"/>
            <w:hideMark/>
          </w:tcPr>
          <w:p w:rsidR="00EA6243" w:rsidRPr="004F3034" w:rsidRDefault="00EA6243" w:rsidP="00BC6979">
            <w:pPr>
              <w:rPr>
                <w:color w:val="000000"/>
              </w:rPr>
            </w:pPr>
          </w:p>
        </w:tc>
        <w:tc>
          <w:tcPr>
            <w:tcW w:w="1559" w:type="dxa"/>
            <w:shd w:val="clear" w:color="auto" w:fill="FFFFFF"/>
            <w:hideMark/>
          </w:tcPr>
          <w:p w:rsidR="00EA6243" w:rsidRPr="004F3034" w:rsidRDefault="00EA6243" w:rsidP="00BC6979">
            <w:pPr>
              <w:jc w:val="center"/>
              <w:rPr>
                <w:color w:val="000000"/>
              </w:rPr>
            </w:pPr>
            <w:r w:rsidRPr="004F3034">
              <w:rPr>
                <w:iCs/>
                <w:color w:val="000000"/>
              </w:rPr>
              <w:t>1 год</w:t>
            </w:r>
          </w:p>
        </w:tc>
        <w:tc>
          <w:tcPr>
            <w:tcW w:w="2835" w:type="dxa"/>
            <w:shd w:val="clear" w:color="auto" w:fill="FFFFFF"/>
            <w:hideMark/>
          </w:tcPr>
          <w:p w:rsidR="00EA6243" w:rsidRPr="004F3034" w:rsidRDefault="00EA6243" w:rsidP="00BC6979">
            <w:pPr>
              <w:jc w:val="center"/>
              <w:rPr>
                <w:color w:val="000000"/>
              </w:rPr>
            </w:pPr>
            <w:r w:rsidRPr="004F3034">
              <w:rPr>
                <w:iCs/>
                <w:color w:val="000000"/>
              </w:rPr>
              <w:t>2 год</w:t>
            </w:r>
          </w:p>
        </w:tc>
      </w:tr>
      <w:tr w:rsidR="00EA6243" w:rsidRPr="004F3034" w:rsidTr="00BC6979">
        <w:trPr>
          <w:tblCellSpacing w:w="0" w:type="dxa"/>
        </w:trPr>
        <w:tc>
          <w:tcPr>
            <w:tcW w:w="1138" w:type="dxa"/>
            <w:shd w:val="clear" w:color="auto" w:fill="FFFFFF"/>
            <w:hideMark/>
          </w:tcPr>
          <w:p w:rsidR="00EA6243" w:rsidRPr="004F3034" w:rsidRDefault="00EA6243" w:rsidP="00BC6979">
            <w:pPr>
              <w:ind w:firstLine="0"/>
              <w:rPr>
                <w:color w:val="000000"/>
              </w:rPr>
            </w:pPr>
            <w:r w:rsidRPr="004F3034">
              <w:rPr>
                <w:color w:val="000000"/>
              </w:rPr>
              <w:t>Проект 1</w:t>
            </w:r>
          </w:p>
        </w:tc>
        <w:tc>
          <w:tcPr>
            <w:tcW w:w="3107" w:type="dxa"/>
            <w:shd w:val="clear" w:color="auto" w:fill="FFFFFF"/>
            <w:hideMark/>
          </w:tcPr>
          <w:p w:rsidR="00EA6243" w:rsidRPr="004F3034" w:rsidRDefault="00EA6243" w:rsidP="00BC6979">
            <w:pPr>
              <w:jc w:val="center"/>
              <w:rPr>
                <w:color w:val="000000"/>
              </w:rPr>
            </w:pPr>
            <w:r w:rsidRPr="004F3034">
              <w:rPr>
                <w:color w:val="000000"/>
              </w:rPr>
              <w:t>3 900</w:t>
            </w:r>
          </w:p>
        </w:tc>
        <w:tc>
          <w:tcPr>
            <w:tcW w:w="1559" w:type="dxa"/>
            <w:shd w:val="clear" w:color="auto" w:fill="FFFFFF"/>
            <w:hideMark/>
          </w:tcPr>
          <w:p w:rsidR="00EA6243" w:rsidRPr="004F3034" w:rsidRDefault="00EA6243" w:rsidP="00BC6979">
            <w:pPr>
              <w:jc w:val="center"/>
              <w:rPr>
                <w:color w:val="000000"/>
              </w:rPr>
            </w:pPr>
            <w:r w:rsidRPr="004F3034">
              <w:rPr>
                <w:color w:val="000000"/>
              </w:rPr>
              <w:t>2 500</w:t>
            </w:r>
          </w:p>
        </w:tc>
        <w:tc>
          <w:tcPr>
            <w:tcW w:w="2835" w:type="dxa"/>
            <w:shd w:val="clear" w:color="auto" w:fill="FFFFFF"/>
            <w:hideMark/>
          </w:tcPr>
          <w:p w:rsidR="00EA6243" w:rsidRPr="004F3034" w:rsidRDefault="00EA6243" w:rsidP="00BC6979">
            <w:pPr>
              <w:jc w:val="center"/>
              <w:rPr>
                <w:color w:val="000000"/>
              </w:rPr>
            </w:pPr>
            <w:r w:rsidRPr="004F3034">
              <w:rPr>
                <w:color w:val="000000"/>
              </w:rPr>
              <w:t>3 100</w:t>
            </w:r>
          </w:p>
        </w:tc>
      </w:tr>
      <w:tr w:rsidR="00EA6243" w:rsidRPr="004F3034" w:rsidTr="00BC6979">
        <w:trPr>
          <w:tblCellSpacing w:w="0" w:type="dxa"/>
        </w:trPr>
        <w:tc>
          <w:tcPr>
            <w:tcW w:w="1138" w:type="dxa"/>
            <w:shd w:val="clear" w:color="auto" w:fill="FFFFFF"/>
            <w:hideMark/>
          </w:tcPr>
          <w:p w:rsidR="00EA6243" w:rsidRPr="004F3034" w:rsidRDefault="00EA6243" w:rsidP="00BC6979">
            <w:pPr>
              <w:ind w:firstLine="0"/>
              <w:rPr>
                <w:color w:val="000000"/>
              </w:rPr>
            </w:pPr>
            <w:r w:rsidRPr="004F3034">
              <w:rPr>
                <w:color w:val="000000"/>
              </w:rPr>
              <w:t>Проект 2</w:t>
            </w:r>
          </w:p>
        </w:tc>
        <w:tc>
          <w:tcPr>
            <w:tcW w:w="3107" w:type="dxa"/>
            <w:shd w:val="clear" w:color="auto" w:fill="FFFFFF"/>
            <w:hideMark/>
          </w:tcPr>
          <w:p w:rsidR="00EA6243" w:rsidRPr="004F3034" w:rsidRDefault="00EA6243" w:rsidP="00BC6979">
            <w:pPr>
              <w:jc w:val="center"/>
              <w:rPr>
                <w:color w:val="000000"/>
              </w:rPr>
            </w:pPr>
            <w:r w:rsidRPr="004F3034">
              <w:rPr>
                <w:color w:val="000000"/>
              </w:rPr>
              <w:t>1 800</w:t>
            </w:r>
          </w:p>
        </w:tc>
        <w:tc>
          <w:tcPr>
            <w:tcW w:w="1559" w:type="dxa"/>
            <w:shd w:val="clear" w:color="auto" w:fill="FFFFFF"/>
            <w:hideMark/>
          </w:tcPr>
          <w:p w:rsidR="00EA6243" w:rsidRPr="004F3034" w:rsidRDefault="00EA6243" w:rsidP="00BC6979">
            <w:pPr>
              <w:jc w:val="center"/>
              <w:rPr>
                <w:color w:val="000000"/>
              </w:rPr>
            </w:pPr>
            <w:r w:rsidRPr="004F3034">
              <w:rPr>
                <w:color w:val="000000"/>
              </w:rPr>
              <w:t>1 200</w:t>
            </w:r>
          </w:p>
        </w:tc>
        <w:tc>
          <w:tcPr>
            <w:tcW w:w="2835" w:type="dxa"/>
            <w:shd w:val="clear" w:color="auto" w:fill="FFFFFF"/>
            <w:hideMark/>
          </w:tcPr>
          <w:p w:rsidR="00EA6243" w:rsidRPr="004F3034" w:rsidRDefault="00EA6243" w:rsidP="00BC6979">
            <w:pPr>
              <w:jc w:val="center"/>
              <w:rPr>
                <w:color w:val="000000"/>
              </w:rPr>
            </w:pPr>
            <w:r w:rsidRPr="004F3034">
              <w:rPr>
                <w:color w:val="000000"/>
              </w:rPr>
              <w:t>1 500</w:t>
            </w:r>
          </w:p>
        </w:tc>
      </w:tr>
    </w:tbl>
    <w:p w:rsidR="00EA6243" w:rsidRPr="004F3034" w:rsidRDefault="00EA6243" w:rsidP="00EA6243">
      <w:pPr>
        <w:shd w:val="clear" w:color="auto" w:fill="FFFFFF"/>
        <w:rPr>
          <w:color w:val="000000"/>
        </w:rPr>
      </w:pPr>
      <w:r w:rsidRPr="004F3034">
        <w:rPr>
          <w:color w:val="000000"/>
        </w:rPr>
        <w:t>Ранжируйте проекты по критериям IRR, PP, NPV. Коэффициент дисконтирования равен 10 %. Введите точку Фишера.</w:t>
      </w:r>
    </w:p>
    <w:p w:rsidR="00EA6243" w:rsidRPr="004F3034" w:rsidRDefault="00EA6243" w:rsidP="00EA6243">
      <w:pPr>
        <w:shd w:val="clear" w:color="auto" w:fill="FFFFFF"/>
        <w:rPr>
          <w:color w:val="000000"/>
        </w:rPr>
      </w:pPr>
      <w:r w:rsidRPr="004F3034">
        <w:rPr>
          <w:b/>
          <w:bCs/>
          <w:color w:val="000000"/>
        </w:rPr>
        <w:t>Задача 3. </w:t>
      </w:r>
      <w:r w:rsidRPr="004F3034">
        <w:rPr>
          <w:color w:val="000000"/>
        </w:rPr>
        <w:t>Рассматриваются два альтернативных проекта. Первоначальные инвестиции: по проекту А – 43 тыс. руб., по проекту В – 78 тыс. руб. Срок реализации проектов – 5 лет. Ожидаемые денежные поступления: по проекту А – по 16 тыс. руб. ежегодно в течение 5 лет, по проекту В – 141 тыс. руб. в год окончания проекта. Введите точку Фишера. Какой проект предпочтительнее при коэффициенте дисконтирования: а) 5 %, б) 10 %?</w:t>
      </w:r>
    </w:p>
    <w:p w:rsidR="00EA6243" w:rsidRPr="008E5DB6" w:rsidRDefault="00EA6243" w:rsidP="00EA6243">
      <w:pPr>
        <w:rPr>
          <w:b/>
          <w:i/>
        </w:rPr>
      </w:pPr>
      <w:r w:rsidRPr="008E5DB6">
        <w:rPr>
          <w:b/>
          <w:i/>
        </w:rPr>
        <w:t>Тесты:</w:t>
      </w:r>
    </w:p>
    <w:p w:rsidR="00EA6243" w:rsidRPr="004F3034" w:rsidRDefault="00EA6243" w:rsidP="00EA6243">
      <w:r w:rsidRPr="004F3034">
        <w:t>1. Выберите правильный ответ. Инвестиционная политика организации – это…</w:t>
      </w:r>
    </w:p>
    <w:p w:rsidR="00EA6243" w:rsidRPr="004F3034" w:rsidRDefault="00EA6243" w:rsidP="00EA6243">
      <w:r w:rsidRPr="004F3034">
        <w:t>а)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EA6243" w:rsidRPr="004F3034" w:rsidRDefault="00EA6243" w:rsidP="00EA6243">
      <w:r w:rsidRPr="004F3034">
        <w:t>б) экономическая и политическая обстановка в том или ином образовании, стимулирующая или препятствующая активной инвестиционной деятельности;</w:t>
      </w:r>
    </w:p>
    <w:p w:rsidR="00EA6243" w:rsidRPr="004F3034" w:rsidRDefault="00EA6243" w:rsidP="00EA6243">
      <w:r w:rsidRPr="004F3034">
        <w:t>в) совокупность практических действий организации по реализации программы инвестиций;</w:t>
      </w:r>
    </w:p>
    <w:p w:rsidR="00EA6243" w:rsidRPr="004F3034" w:rsidRDefault="00EA6243" w:rsidP="00EA6243">
      <w:r w:rsidRPr="004F3034">
        <w:t>г) эффективное взаимодействие  всех элементов инвестиционного процесса в целях успешной реализации инвестиций.</w:t>
      </w:r>
    </w:p>
    <w:p w:rsidR="00EA6243" w:rsidRPr="004F3034" w:rsidRDefault="00EA6243" w:rsidP="00EA6243">
      <w:r w:rsidRPr="004F3034">
        <w:t>2. Выберите правильный ответ. Инвестиции – это…</w:t>
      </w:r>
    </w:p>
    <w:p w:rsidR="00EA6243" w:rsidRPr="004F3034" w:rsidRDefault="00EA6243" w:rsidP="00EA6243">
      <w:r w:rsidRPr="004F3034">
        <w:lastRenderedPageBreak/>
        <w:t>а) операции, связанные с вложением ценностей в реализацию различных программ и проектов;</w:t>
      </w:r>
    </w:p>
    <w:p w:rsidR="00EA6243" w:rsidRPr="004F3034" w:rsidRDefault="00EA6243" w:rsidP="00EA6243">
      <w:r w:rsidRPr="004F3034">
        <w:t>б) максимальный объем средств, которые могут быть привлечены и использованы с максимальной эффективностью;</w:t>
      </w:r>
    </w:p>
    <w:p w:rsidR="00EA6243" w:rsidRPr="004F3034" w:rsidRDefault="00EA6243" w:rsidP="00EA6243">
      <w:r w:rsidRPr="004F3034">
        <w:t>в)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EA6243" w:rsidRPr="004F3034" w:rsidRDefault="00EA6243" w:rsidP="00EA6243">
      <w:r w:rsidRPr="004F3034">
        <w:t>г) совокупность инвестиционных проектов и ценных бумаг.</w:t>
      </w:r>
    </w:p>
    <w:p w:rsidR="00EA6243" w:rsidRPr="008E5DB6" w:rsidRDefault="00EA6243" w:rsidP="00EA6243">
      <w:r w:rsidRPr="008E5DB6">
        <w:t>3. Простая норма прибыли показывает:</w:t>
      </w:r>
    </w:p>
    <w:p w:rsidR="00EA6243" w:rsidRPr="004F3034" w:rsidRDefault="00EA6243" w:rsidP="00EA6243">
      <w:r w:rsidRPr="004F3034">
        <w:t>а) долю текущих затрат в денежном потоке организации;</w:t>
      </w:r>
    </w:p>
    <w:p w:rsidR="00EA6243" w:rsidRPr="004F3034" w:rsidRDefault="00EA6243" w:rsidP="00EA6243">
      <w:r w:rsidRPr="004F3034">
        <w:t>б) долю инвестиционных затрат, возвращаемую организации в виде чистой прибыли в течение определенного промежутка времени;</w:t>
      </w:r>
    </w:p>
    <w:p w:rsidR="00EA6243" w:rsidRPr="004F3034" w:rsidRDefault="00EA6243" w:rsidP="00EA6243">
      <w:r w:rsidRPr="004F3034">
        <w:t>в) долю переменных затрат в совокупных затратах организации</w:t>
      </w:r>
    </w:p>
    <w:p w:rsidR="00EA6243" w:rsidRPr="004F3034" w:rsidRDefault="00EA6243" w:rsidP="00EA6243">
      <w:r w:rsidRPr="004F3034">
        <w:t>4. Срок окупаемости проекта при равномерном денежном потоке представляет собой отношение:</w:t>
      </w:r>
    </w:p>
    <w:p w:rsidR="00EA6243" w:rsidRPr="004F3034" w:rsidRDefault="00EA6243" w:rsidP="00EA6243">
      <w:r w:rsidRPr="004F3034">
        <w:t>а) чистого денежного потока к сумме инвестиционных затрат;</w:t>
      </w:r>
    </w:p>
    <w:p w:rsidR="00EA6243" w:rsidRPr="004F3034" w:rsidRDefault="00EA6243" w:rsidP="00EA6243">
      <w:r w:rsidRPr="004F3034">
        <w:t>б) общей суммы поступлений денежных средств к инвестируемым затратам;</w:t>
      </w:r>
    </w:p>
    <w:p w:rsidR="00EA6243" w:rsidRPr="004F3034" w:rsidRDefault="00EA6243" w:rsidP="00EA6243">
      <w:r w:rsidRPr="004F3034">
        <w:t>в) свободного денежного потока к сумме инвестиционных затрат.</w:t>
      </w:r>
    </w:p>
    <w:p w:rsidR="00EA6243" w:rsidRPr="004F3034" w:rsidRDefault="00EA6243" w:rsidP="00EA6243">
      <w:r w:rsidRPr="004F3034">
        <w:t>5. Текущая приведенная стоимость проекта NPV показывает:</w:t>
      </w:r>
    </w:p>
    <w:p w:rsidR="00EA6243" w:rsidRPr="004F3034" w:rsidRDefault="00EA6243" w:rsidP="00EA6243">
      <w:r w:rsidRPr="004F3034">
        <w:t>а) среднюю рентабельность инвестиционного проекта;</w:t>
      </w:r>
    </w:p>
    <w:p w:rsidR="00EA6243" w:rsidRPr="004F3034" w:rsidRDefault="00EA6243" w:rsidP="00EA6243">
      <w:r w:rsidRPr="004F3034">
        <w:t>б) дисконтированную величину прибыли, получаемую от реализации инвестиционного проекта;</w:t>
      </w:r>
    </w:p>
    <w:p w:rsidR="00EA6243" w:rsidRPr="004F3034" w:rsidRDefault="00EA6243" w:rsidP="00EA6243">
      <w:r w:rsidRPr="004F3034">
        <w:t>в) дисконтированную величину валовой прибыли от реализации готовой продукции</w:t>
      </w:r>
    </w:p>
    <w:p w:rsidR="00EA6243" w:rsidRPr="008E5DB6" w:rsidRDefault="00EA6243" w:rsidP="00EA6243">
      <w:r w:rsidRPr="008E5DB6">
        <w:t>6. Индекс рентабельности характеризует:</w:t>
      </w:r>
    </w:p>
    <w:p w:rsidR="00EA6243" w:rsidRPr="004F3034" w:rsidRDefault="00EA6243" w:rsidP="00EA6243">
      <w:r w:rsidRPr="004F3034">
        <w:t>а) уровень доходов от реализации проекта в расчете на 1 руб. инвестиционных затрат;</w:t>
      </w:r>
    </w:p>
    <w:p w:rsidR="00EA6243" w:rsidRPr="004F3034" w:rsidRDefault="00EA6243" w:rsidP="00EA6243">
      <w:r w:rsidRPr="004F3034">
        <w:t>б) долю поступлений денежных средств;</w:t>
      </w:r>
    </w:p>
    <w:p w:rsidR="00EA6243" w:rsidRPr="004F3034" w:rsidRDefault="00EA6243" w:rsidP="00EA6243">
      <w:r w:rsidRPr="004F3034">
        <w:t>в) долю оттоков денежных средств в валовом денежном потоке.</w:t>
      </w:r>
    </w:p>
    <w:p w:rsidR="00EA6243" w:rsidRPr="004F3034" w:rsidRDefault="00EA6243" w:rsidP="00EA6243">
      <w:r w:rsidRPr="004F3034">
        <w:t>7. Показатель внутренней нормы прибыли – это:</w:t>
      </w:r>
    </w:p>
    <w:p w:rsidR="00EA6243" w:rsidRPr="004F3034" w:rsidRDefault="00EA6243" w:rsidP="00EA6243">
      <w:r w:rsidRPr="004F3034">
        <w:t>а) цена капитала, ниже которой инвестиционный проект не выгоден;</w:t>
      </w:r>
    </w:p>
    <w:p w:rsidR="00EA6243" w:rsidRPr="004F3034" w:rsidRDefault="00EA6243" w:rsidP="00EA6243">
      <w:r w:rsidRPr="004F3034">
        <w:t>б) средняя учетная ставка привлечения заемных средств;</w:t>
      </w:r>
    </w:p>
    <w:p w:rsidR="00EA6243" w:rsidRPr="004F3034" w:rsidRDefault="00EA6243" w:rsidP="00EA6243">
      <w:r w:rsidRPr="004F3034">
        <w:t>в) ставка дисконтирования инвестиционного проекта, при которой чистая приведенная стоимость проекта равна нулю.</w:t>
      </w:r>
    </w:p>
    <w:p w:rsidR="00EA6243" w:rsidRPr="004F3034" w:rsidRDefault="00EA6243" w:rsidP="00EA6243"/>
    <w:p w:rsidR="00EA6243" w:rsidRPr="004F3034" w:rsidRDefault="00EA6243" w:rsidP="00EA6243"/>
    <w:p w:rsidR="00EA6243" w:rsidRPr="004F3034" w:rsidRDefault="00EA6243" w:rsidP="00EA6243">
      <w:r w:rsidRPr="004F3034">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EA6243" w:rsidRPr="004F3034" w:rsidRDefault="00EA6243" w:rsidP="00EA6243">
      <w:r w:rsidRPr="004F3034">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EA6243" w:rsidRPr="004F3034" w:rsidRDefault="00EA6243" w:rsidP="00EA6243">
      <w:r w:rsidRPr="004F3034">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EA6243" w:rsidRPr="004F3034" w:rsidRDefault="00EA6243" w:rsidP="00EA6243">
      <w:r w:rsidRPr="004F3034">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EA6243" w:rsidRPr="004F3034" w:rsidRDefault="00EA6243" w:rsidP="00EA6243">
      <w:r w:rsidRPr="004F3034">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w:t>
      </w:r>
      <w:r w:rsidRPr="004F3034">
        <w:lastRenderedPageBreak/>
        <w:t xml:space="preserve">установленный срок, после чего работа окончательно оценивается. </w:t>
      </w:r>
    </w:p>
    <w:p w:rsidR="00EA6243" w:rsidRPr="004F3034" w:rsidRDefault="00EA6243" w:rsidP="00EA6243">
      <w:r w:rsidRPr="004F3034">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EA6243" w:rsidRDefault="00EA6243" w:rsidP="00EA6243">
      <w:r w:rsidRPr="004F3034">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EA6243" w:rsidRDefault="00EA6243" w:rsidP="00EA6243"/>
    <w:p w:rsidR="00EA6243" w:rsidRDefault="00EA6243" w:rsidP="00EA6243"/>
    <w:p w:rsidR="00EA6243" w:rsidRDefault="00EA6243" w:rsidP="00EA6243"/>
    <w:p w:rsidR="00EA6243" w:rsidRDefault="00EA6243" w:rsidP="00EA6243"/>
    <w:p w:rsidR="00EA6243" w:rsidRDefault="00EA6243" w:rsidP="00EA6243"/>
    <w:p w:rsidR="00EA6243" w:rsidRDefault="00EA6243" w:rsidP="00EA6243"/>
    <w:p w:rsidR="00EA6243" w:rsidRDefault="00EA6243" w:rsidP="00EA6243"/>
    <w:p w:rsidR="00EA6243" w:rsidRDefault="00EA6243" w:rsidP="00EA6243"/>
    <w:p w:rsidR="00EA6243" w:rsidRDefault="00EA6243" w:rsidP="00EA6243"/>
    <w:p w:rsidR="00F04C61" w:rsidRPr="00AA1BD2" w:rsidRDefault="00F04C61" w:rsidP="00F04C61">
      <w:pPr>
        <w:widowControl/>
        <w:autoSpaceDE/>
        <w:autoSpaceDN/>
        <w:adjustRightInd/>
        <w:ind w:firstLine="0"/>
        <w:jc w:val="left"/>
        <w:sectPr w:rsidR="00F04C61" w:rsidRPr="00AA1BD2">
          <w:pgSz w:w="11907" w:h="16840"/>
          <w:pgMar w:top="1134" w:right="851" w:bottom="851" w:left="1701" w:header="720" w:footer="720" w:gutter="0"/>
          <w:cols w:space="720"/>
        </w:sectPr>
      </w:pPr>
    </w:p>
    <w:p w:rsidR="00F04C61" w:rsidRPr="00EE3210" w:rsidRDefault="00F04C61" w:rsidP="00F04C61">
      <w:pPr>
        <w:pStyle w:val="10"/>
        <w:rPr>
          <w:rStyle w:val="FontStyle20"/>
          <w:rFonts w:ascii="Times New Roman" w:hAnsi="Times New Roman" w:cs="Times New Roman"/>
          <w:sz w:val="20"/>
          <w:szCs w:val="20"/>
        </w:rPr>
      </w:pPr>
      <w:r w:rsidRPr="00EE3210">
        <w:rPr>
          <w:rStyle w:val="FontStyle20"/>
          <w:rFonts w:ascii="Times New Roman" w:hAnsi="Times New Roman" w:cs="Times New Roman"/>
          <w:sz w:val="20"/>
          <w:szCs w:val="20"/>
        </w:rPr>
        <w:lastRenderedPageBreak/>
        <w:t>7 Оценочные средства для проведения промежуточной аттестации</w:t>
      </w:r>
    </w:p>
    <w:p w:rsidR="00F04C61" w:rsidRPr="00AA1BD2" w:rsidRDefault="00F04C61" w:rsidP="00F04C61">
      <w:pPr>
        <w:rPr>
          <w:b/>
        </w:rPr>
      </w:pPr>
      <w:r w:rsidRPr="00AA1BD2">
        <w:rPr>
          <w:b/>
        </w:rPr>
        <w:t>а) Планируемые результаты обучения и оценочные средства для проведения промежуточной аттестации:</w:t>
      </w:r>
    </w:p>
    <w:p w:rsidR="00F04C61" w:rsidRPr="00AA1BD2" w:rsidRDefault="00F04C61" w:rsidP="00F04C61">
      <w:pPr>
        <w:rPr>
          <w:i/>
        </w:rPr>
      </w:pPr>
    </w:p>
    <w:tbl>
      <w:tblPr>
        <w:tblW w:w="4965" w:type="pct"/>
        <w:tblCellMar>
          <w:left w:w="0" w:type="dxa"/>
          <w:right w:w="0" w:type="dxa"/>
        </w:tblCellMar>
        <w:tblLook w:val="04A0" w:firstRow="1" w:lastRow="0" w:firstColumn="1" w:lastColumn="0" w:noHBand="0" w:noVBand="1"/>
      </w:tblPr>
      <w:tblGrid>
        <w:gridCol w:w="1565"/>
        <w:gridCol w:w="3159"/>
        <w:gridCol w:w="10465"/>
      </w:tblGrid>
      <w:tr w:rsidR="00EE3210" w:rsidRPr="00457C1A" w:rsidTr="00BC6979">
        <w:trPr>
          <w:trHeight w:val="753"/>
          <w:tblHeader/>
        </w:trPr>
        <w:tc>
          <w:tcPr>
            <w:tcW w:w="51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E3210" w:rsidRPr="00F62D65" w:rsidRDefault="00EE3210" w:rsidP="00BC6979">
            <w:pPr>
              <w:jc w:val="center"/>
            </w:pPr>
            <w:r w:rsidRPr="00F62D65">
              <w:t xml:space="preserve">Структурный элемент </w:t>
            </w:r>
            <w:r w:rsidRPr="00F62D65">
              <w:br/>
              <w:t>компетенции</w:t>
            </w:r>
          </w:p>
        </w:tc>
        <w:tc>
          <w:tcPr>
            <w:tcW w:w="10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E3210" w:rsidRPr="00F62D65" w:rsidRDefault="00EE3210" w:rsidP="00BC6979">
            <w:pPr>
              <w:jc w:val="center"/>
            </w:pPr>
            <w:r w:rsidRPr="00F62D65">
              <w:rPr>
                <w:bCs/>
              </w:rPr>
              <w:t xml:space="preserve">Планируемые результаты обучения </w:t>
            </w:r>
          </w:p>
        </w:tc>
        <w:tc>
          <w:tcPr>
            <w:tcW w:w="34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E3210" w:rsidRPr="00F62D65" w:rsidRDefault="00EE3210" w:rsidP="00BC6979">
            <w:pPr>
              <w:jc w:val="center"/>
            </w:pPr>
            <w:r w:rsidRPr="00F62D65">
              <w:t>Оценочные средства</w:t>
            </w:r>
          </w:p>
        </w:tc>
      </w:tr>
      <w:tr w:rsidR="00EE3210" w:rsidRPr="00B10561" w:rsidTr="00BC697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3210" w:rsidRPr="00F62D65" w:rsidRDefault="00EE3210" w:rsidP="00BC6979">
            <w:pPr>
              <w:rPr>
                <w:color w:val="C00000"/>
                <w:highlight w:val="yellow"/>
              </w:rPr>
            </w:pPr>
            <w:r w:rsidRPr="00F62D65">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EE3210" w:rsidRPr="00457C1A" w:rsidTr="00BC6979">
        <w:trPr>
          <w:trHeight w:val="3364"/>
        </w:trPr>
        <w:tc>
          <w:tcPr>
            <w:tcW w:w="51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3210" w:rsidRPr="00F62D65" w:rsidRDefault="00EE3210" w:rsidP="00BC6979">
            <w:r w:rsidRPr="00F62D65">
              <w:t>Знать</w:t>
            </w:r>
          </w:p>
        </w:tc>
        <w:tc>
          <w:tcPr>
            <w:tcW w:w="10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3210" w:rsidRPr="00F62D65" w:rsidRDefault="00EE3210" w:rsidP="00EE3210">
            <w:pPr>
              <w:pStyle w:val="afe"/>
              <w:numPr>
                <w:ilvl w:val="0"/>
                <w:numId w:val="6"/>
              </w:numPr>
              <w:tabs>
                <w:tab w:val="left" w:pos="356"/>
                <w:tab w:val="left" w:pos="851"/>
              </w:tabs>
              <w:ind w:left="0" w:firstLine="0"/>
              <w:rPr>
                <w:i/>
                <w:color w:val="C00000"/>
                <w:sz w:val="24"/>
                <w:szCs w:val="24"/>
              </w:rPr>
            </w:pPr>
            <w:r w:rsidRPr="00F62D65">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34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E3210" w:rsidRPr="00F62D65" w:rsidRDefault="00EE3210" w:rsidP="00BC6979">
            <w:pPr>
              <w:pStyle w:val="2"/>
              <w:tabs>
                <w:tab w:val="left" w:pos="463"/>
              </w:tabs>
              <w:ind w:firstLine="707"/>
              <w:rPr>
                <w:b/>
                <w:i w:val="0"/>
                <w:sz w:val="24"/>
                <w:szCs w:val="24"/>
              </w:rPr>
            </w:pPr>
            <w:r w:rsidRPr="00F62D65">
              <w:rPr>
                <w:b/>
                <w:sz w:val="24"/>
                <w:szCs w:val="24"/>
              </w:rPr>
              <w:t>Перечень теоретических вопросов к зачету:</w:t>
            </w:r>
          </w:p>
          <w:p w:rsidR="00EE3210" w:rsidRPr="00F62D65" w:rsidRDefault="00EE3210" w:rsidP="00EE3210">
            <w:pPr>
              <w:widowControl/>
              <w:numPr>
                <w:ilvl w:val="0"/>
                <w:numId w:val="18"/>
              </w:numPr>
              <w:autoSpaceDE/>
              <w:adjustRightInd/>
            </w:pPr>
            <w:r w:rsidRPr="00F62D65">
              <w:t>Предмет, цели, задачи курса «Основы финансовый менеджмент»</w:t>
            </w:r>
          </w:p>
          <w:p w:rsidR="00EE3210" w:rsidRPr="00F62D65" w:rsidRDefault="00EE3210" w:rsidP="00EE3210">
            <w:pPr>
              <w:widowControl/>
              <w:numPr>
                <w:ilvl w:val="0"/>
                <w:numId w:val="18"/>
              </w:numPr>
              <w:autoSpaceDE/>
              <w:adjustRightInd/>
            </w:pPr>
            <w:r w:rsidRPr="00F62D65">
              <w:t>Теоретические основы финансового менеджмента.</w:t>
            </w:r>
          </w:p>
          <w:p w:rsidR="00EE3210" w:rsidRPr="00F62D65" w:rsidRDefault="00EE3210" w:rsidP="00EE3210">
            <w:pPr>
              <w:widowControl/>
              <w:numPr>
                <w:ilvl w:val="0"/>
                <w:numId w:val="18"/>
              </w:numPr>
              <w:autoSpaceDE/>
              <w:adjustRightInd/>
            </w:pPr>
            <w:r w:rsidRPr="00F62D65">
              <w:t>Структура финансового менеджмента и его роль в деятельности организации</w:t>
            </w:r>
          </w:p>
          <w:p w:rsidR="00EE3210" w:rsidRPr="00F62D65" w:rsidRDefault="00EE3210" w:rsidP="00EE3210">
            <w:pPr>
              <w:widowControl/>
              <w:numPr>
                <w:ilvl w:val="0"/>
                <w:numId w:val="18"/>
              </w:numPr>
              <w:autoSpaceDE/>
              <w:adjustRightInd/>
            </w:pPr>
            <w:r w:rsidRPr="00F62D65">
              <w:t>Виды и содержание финансовых отношений</w:t>
            </w:r>
          </w:p>
          <w:p w:rsidR="00EE3210" w:rsidRPr="00F62D65" w:rsidRDefault="00EE3210" w:rsidP="00EE3210">
            <w:pPr>
              <w:widowControl/>
              <w:numPr>
                <w:ilvl w:val="0"/>
                <w:numId w:val="18"/>
              </w:numPr>
              <w:autoSpaceDE/>
              <w:adjustRightInd/>
            </w:pPr>
            <w:r w:rsidRPr="00F62D65">
              <w:t>Сущность и принципы финансового менеджмента</w:t>
            </w:r>
          </w:p>
          <w:p w:rsidR="00EE3210" w:rsidRPr="00F62D65" w:rsidRDefault="00EE3210" w:rsidP="00EE3210">
            <w:pPr>
              <w:widowControl/>
              <w:numPr>
                <w:ilvl w:val="0"/>
                <w:numId w:val="18"/>
              </w:numPr>
              <w:autoSpaceDE/>
              <w:adjustRightInd/>
            </w:pPr>
            <w:r w:rsidRPr="00F62D65">
              <w:t>Функции финансового менеджмента как управляющей системы</w:t>
            </w:r>
          </w:p>
          <w:p w:rsidR="00EE3210" w:rsidRPr="00F62D65" w:rsidRDefault="00EE3210" w:rsidP="00EE3210">
            <w:pPr>
              <w:widowControl/>
              <w:numPr>
                <w:ilvl w:val="0"/>
                <w:numId w:val="18"/>
              </w:numPr>
              <w:autoSpaceDE/>
              <w:adjustRightInd/>
            </w:pPr>
            <w:r w:rsidRPr="00F62D65">
              <w:t>Функции финансового менеджмента как специальной области управления предприятием</w:t>
            </w:r>
          </w:p>
          <w:p w:rsidR="00EE3210" w:rsidRPr="00F62D65" w:rsidRDefault="00EE3210" w:rsidP="00EE3210">
            <w:pPr>
              <w:widowControl/>
              <w:numPr>
                <w:ilvl w:val="0"/>
                <w:numId w:val="18"/>
              </w:numPr>
              <w:autoSpaceDE/>
              <w:adjustRightInd/>
            </w:pPr>
            <w:r w:rsidRPr="00F62D65">
              <w:t>Место финансового менеджмента в общей системе управления финансами</w:t>
            </w:r>
          </w:p>
          <w:p w:rsidR="00EE3210" w:rsidRPr="00F62D65" w:rsidRDefault="00EE3210" w:rsidP="00EE3210">
            <w:pPr>
              <w:widowControl/>
              <w:numPr>
                <w:ilvl w:val="0"/>
                <w:numId w:val="18"/>
              </w:numPr>
              <w:autoSpaceDE/>
              <w:adjustRightInd/>
            </w:pPr>
            <w:r w:rsidRPr="00F62D65">
              <w:t>Информационное обеспечение финансового менеджмента в организации</w:t>
            </w:r>
          </w:p>
          <w:p w:rsidR="00EE3210" w:rsidRPr="00F62D65" w:rsidRDefault="00EE3210" w:rsidP="00EE3210">
            <w:pPr>
              <w:widowControl/>
              <w:numPr>
                <w:ilvl w:val="0"/>
                <w:numId w:val="18"/>
              </w:numPr>
              <w:autoSpaceDE/>
              <w:adjustRightInd/>
            </w:pPr>
            <w:r w:rsidRPr="00F62D65">
              <w:t>Внешние и внутренние источники информации</w:t>
            </w:r>
          </w:p>
          <w:p w:rsidR="00EE3210" w:rsidRPr="00F62D65" w:rsidRDefault="00EE3210" w:rsidP="00EE3210">
            <w:pPr>
              <w:widowControl/>
              <w:numPr>
                <w:ilvl w:val="0"/>
                <w:numId w:val="18"/>
              </w:numPr>
              <w:autoSpaceDE/>
              <w:adjustRightInd/>
            </w:pPr>
            <w:r w:rsidRPr="00F62D65">
              <w:t>Внешние и внутренние пользователи финансовой отчетности</w:t>
            </w:r>
          </w:p>
          <w:p w:rsidR="00EE3210" w:rsidRPr="00F62D65" w:rsidRDefault="00EE3210" w:rsidP="00EE3210">
            <w:pPr>
              <w:widowControl/>
              <w:numPr>
                <w:ilvl w:val="0"/>
                <w:numId w:val="18"/>
              </w:numPr>
              <w:autoSpaceDE/>
              <w:adjustRightInd/>
            </w:pPr>
            <w:r w:rsidRPr="00F62D65">
              <w:t>Сущность, классификация, принципы формирования капитала компании</w:t>
            </w:r>
          </w:p>
          <w:p w:rsidR="00EE3210" w:rsidRPr="00F62D65" w:rsidRDefault="00EE3210" w:rsidP="00EE3210">
            <w:pPr>
              <w:widowControl/>
              <w:numPr>
                <w:ilvl w:val="0"/>
                <w:numId w:val="18"/>
              </w:numPr>
              <w:autoSpaceDE/>
              <w:adjustRightInd/>
            </w:pPr>
            <w:r w:rsidRPr="00F62D65">
              <w:t>Структура капитала компании</w:t>
            </w:r>
          </w:p>
          <w:p w:rsidR="00EE3210" w:rsidRPr="00F62D65" w:rsidRDefault="00EE3210" w:rsidP="00EE3210">
            <w:pPr>
              <w:widowControl/>
              <w:numPr>
                <w:ilvl w:val="0"/>
                <w:numId w:val="18"/>
              </w:numPr>
              <w:autoSpaceDE/>
              <w:adjustRightInd/>
            </w:pPr>
            <w:r w:rsidRPr="00F62D65">
              <w:t>Концепция стоимости капитала</w:t>
            </w:r>
          </w:p>
          <w:p w:rsidR="00EE3210" w:rsidRPr="00F62D65" w:rsidRDefault="00EE3210" w:rsidP="00BC6979">
            <w:pPr>
              <w:ind w:firstLine="707"/>
            </w:pPr>
          </w:p>
          <w:p w:rsidR="00EE3210" w:rsidRPr="00F62D65" w:rsidRDefault="00EE3210" w:rsidP="00BC6979">
            <w:pPr>
              <w:pStyle w:val="2"/>
              <w:tabs>
                <w:tab w:val="left" w:pos="463"/>
              </w:tabs>
              <w:ind w:firstLine="707"/>
              <w:rPr>
                <w:b/>
                <w:sz w:val="24"/>
                <w:szCs w:val="24"/>
              </w:rPr>
            </w:pPr>
            <w:r w:rsidRPr="00F62D65">
              <w:rPr>
                <w:b/>
                <w:sz w:val="24"/>
                <w:szCs w:val="24"/>
              </w:rPr>
              <w:t>Перечень теоретических вопросов к зачету с оценкой</w:t>
            </w:r>
          </w:p>
          <w:p w:rsidR="00EE3210" w:rsidRPr="00F62D65" w:rsidRDefault="00EE3210" w:rsidP="00EE3210">
            <w:pPr>
              <w:widowControl/>
              <w:numPr>
                <w:ilvl w:val="0"/>
                <w:numId w:val="19"/>
              </w:numPr>
              <w:autoSpaceDE/>
              <w:adjustRightInd/>
            </w:pPr>
            <w:r w:rsidRPr="00F62D65">
              <w:t>Принципы организации финансового менеджмента</w:t>
            </w:r>
          </w:p>
          <w:p w:rsidR="00EE3210" w:rsidRPr="00F62D65" w:rsidRDefault="00EE3210" w:rsidP="00EE3210">
            <w:pPr>
              <w:widowControl/>
              <w:numPr>
                <w:ilvl w:val="0"/>
                <w:numId w:val="19"/>
              </w:numPr>
              <w:autoSpaceDE/>
              <w:adjustRightInd/>
            </w:pPr>
            <w:r w:rsidRPr="00F62D65">
              <w:t>Цели управления финансами в бизнесе</w:t>
            </w:r>
          </w:p>
          <w:p w:rsidR="00EE3210" w:rsidRPr="00F62D65" w:rsidRDefault="00EE3210" w:rsidP="00EE3210">
            <w:pPr>
              <w:widowControl/>
              <w:numPr>
                <w:ilvl w:val="0"/>
                <w:numId w:val="19"/>
              </w:numPr>
              <w:autoSpaceDE/>
              <w:adjustRightInd/>
            </w:pPr>
            <w:r w:rsidRPr="00F62D65">
              <w:t>Задачи, объекты и субъекты финансового менеджмента</w:t>
            </w:r>
          </w:p>
          <w:p w:rsidR="00EE3210" w:rsidRPr="00EE3210" w:rsidRDefault="00EE3210" w:rsidP="00EE3210">
            <w:pPr>
              <w:widowControl/>
              <w:numPr>
                <w:ilvl w:val="0"/>
                <w:numId w:val="19"/>
              </w:numPr>
              <w:autoSpaceDE/>
              <w:adjustRightInd/>
              <w:rPr>
                <w:i/>
              </w:rPr>
            </w:pPr>
            <w:r w:rsidRPr="00EE3210">
              <w:rPr>
                <w:rStyle w:val="aff1"/>
                <w:bCs/>
                <w:i w:val="0"/>
                <w:shd w:val="clear" w:color="auto" w:fill="FFFFFF"/>
              </w:rPr>
              <w:t>Концепция денежного потока</w:t>
            </w:r>
            <w:r w:rsidRPr="00EE3210">
              <w:rPr>
                <w:i/>
                <w:shd w:val="clear" w:color="auto" w:fill="FFFFFF"/>
              </w:rPr>
              <w:t>,</w:t>
            </w:r>
          </w:p>
          <w:p w:rsidR="00EE3210" w:rsidRPr="00EE3210" w:rsidRDefault="00EE3210" w:rsidP="00EE3210">
            <w:pPr>
              <w:widowControl/>
              <w:numPr>
                <w:ilvl w:val="0"/>
                <w:numId w:val="19"/>
              </w:numPr>
              <w:autoSpaceDE/>
              <w:adjustRightInd/>
              <w:rPr>
                <w:rStyle w:val="aff1"/>
                <w:i w:val="0"/>
                <w:iCs w:val="0"/>
              </w:rPr>
            </w:pPr>
            <w:r w:rsidRPr="00EE3210">
              <w:rPr>
                <w:rStyle w:val="aff1"/>
                <w:bCs/>
                <w:i w:val="0"/>
                <w:shd w:val="clear" w:color="auto" w:fill="FFFFFF"/>
              </w:rPr>
              <w:t>Концепция изменения стоимости денег во времени</w:t>
            </w:r>
          </w:p>
          <w:p w:rsidR="00EE3210" w:rsidRPr="00EE3210" w:rsidRDefault="00EE3210" w:rsidP="00EE3210">
            <w:pPr>
              <w:widowControl/>
              <w:numPr>
                <w:ilvl w:val="0"/>
                <w:numId w:val="19"/>
              </w:numPr>
              <w:autoSpaceDE/>
              <w:adjustRightInd/>
              <w:rPr>
                <w:rStyle w:val="aff1"/>
                <w:i w:val="0"/>
                <w:iCs w:val="0"/>
              </w:rPr>
            </w:pPr>
            <w:r w:rsidRPr="00EE3210">
              <w:rPr>
                <w:rStyle w:val="aff1"/>
                <w:bCs/>
                <w:i w:val="0"/>
                <w:shd w:val="clear" w:color="auto" w:fill="FFFFFF"/>
              </w:rPr>
              <w:t>Концепция учета фактора инфляции.</w:t>
            </w:r>
          </w:p>
          <w:p w:rsidR="00EE3210" w:rsidRPr="00EE3210" w:rsidRDefault="00EE3210" w:rsidP="00EE3210">
            <w:pPr>
              <w:widowControl/>
              <w:numPr>
                <w:ilvl w:val="0"/>
                <w:numId w:val="19"/>
              </w:numPr>
              <w:autoSpaceDE/>
              <w:adjustRightInd/>
              <w:rPr>
                <w:rStyle w:val="afa"/>
                <w:b w:val="0"/>
                <w:bCs w:val="0"/>
              </w:rPr>
            </w:pPr>
            <w:r w:rsidRPr="00EE3210">
              <w:rPr>
                <w:rStyle w:val="afa"/>
                <w:b w:val="0"/>
                <w:shd w:val="clear" w:color="auto" w:fill="FFFFFF"/>
              </w:rPr>
              <w:t>Концепция учета фактора ликвидности.</w:t>
            </w:r>
          </w:p>
          <w:p w:rsidR="00EE3210" w:rsidRPr="00EE3210" w:rsidRDefault="00EE3210" w:rsidP="00EE3210">
            <w:pPr>
              <w:widowControl/>
              <w:numPr>
                <w:ilvl w:val="0"/>
                <w:numId w:val="19"/>
              </w:numPr>
              <w:autoSpaceDE/>
              <w:adjustRightInd/>
            </w:pPr>
            <w:r w:rsidRPr="00EE3210">
              <w:rPr>
                <w:rStyle w:val="aff1"/>
                <w:bCs/>
                <w:i w:val="0"/>
                <w:shd w:val="clear" w:color="auto" w:fill="FFFFFF"/>
              </w:rPr>
              <w:lastRenderedPageBreak/>
              <w:t>Концепция цены (стоимости) капитала</w:t>
            </w:r>
            <w:r w:rsidRPr="00EE3210">
              <w:rPr>
                <w:shd w:val="clear" w:color="auto" w:fill="FFFFFF"/>
              </w:rPr>
              <w:t> </w:t>
            </w:r>
          </w:p>
          <w:p w:rsidR="00EE3210" w:rsidRPr="00EE3210" w:rsidRDefault="00EE3210" w:rsidP="00EE3210">
            <w:pPr>
              <w:widowControl/>
              <w:numPr>
                <w:ilvl w:val="0"/>
                <w:numId w:val="19"/>
              </w:numPr>
              <w:autoSpaceDE/>
              <w:adjustRightInd/>
            </w:pPr>
            <w:r w:rsidRPr="00EE3210">
              <w:rPr>
                <w:rStyle w:val="aff1"/>
                <w:bCs/>
                <w:i w:val="0"/>
                <w:shd w:val="clear" w:color="auto" w:fill="FFFFFF"/>
              </w:rPr>
              <w:t>Концепция эффективности рынка капитала</w:t>
            </w:r>
            <w:r w:rsidRPr="00EE3210">
              <w:rPr>
                <w:shd w:val="clear" w:color="auto" w:fill="FFFFFF"/>
              </w:rPr>
              <w:t> –</w:t>
            </w:r>
          </w:p>
          <w:p w:rsidR="00EE3210" w:rsidRPr="00EE3210" w:rsidRDefault="00EE3210" w:rsidP="00EE3210">
            <w:pPr>
              <w:widowControl/>
              <w:numPr>
                <w:ilvl w:val="0"/>
                <w:numId w:val="19"/>
              </w:numPr>
              <w:autoSpaceDE/>
              <w:adjustRightInd/>
            </w:pPr>
            <w:r w:rsidRPr="00EE3210">
              <w:rPr>
                <w:rStyle w:val="aff1"/>
                <w:bCs/>
                <w:i w:val="0"/>
                <w:shd w:val="clear" w:color="auto" w:fill="FFFFFF"/>
              </w:rPr>
              <w:t xml:space="preserve">Концепция </w:t>
            </w:r>
            <w:proofErr w:type="spellStart"/>
            <w:r w:rsidRPr="00EE3210">
              <w:rPr>
                <w:rStyle w:val="aff1"/>
                <w:bCs/>
                <w:i w:val="0"/>
                <w:shd w:val="clear" w:color="auto" w:fill="FFFFFF"/>
              </w:rPr>
              <w:t>ассиметричности</w:t>
            </w:r>
            <w:proofErr w:type="spellEnd"/>
            <w:r w:rsidRPr="00EE3210">
              <w:rPr>
                <w:rStyle w:val="aff1"/>
                <w:bCs/>
                <w:i w:val="0"/>
                <w:shd w:val="clear" w:color="auto" w:fill="FFFFFF"/>
              </w:rPr>
              <w:t xml:space="preserve"> информации</w:t>
            </w:r>
            <w:r w:rsidRPr="00EE3210">
              <w:rPr>
                <w:shd w:val="clear" w:color="auto" w:fill="FFFFFF"/>
              </w:rPr>
              <w:t> </w:t>
            </w:r>
          </w:p>
          <w:p w:rsidR="00EE3210" w:rsidRPr="00EE3210" w:rsidRDefault="00EE3210" w:rsidP="00EE3210">
            <w:pPr>
              <w:widowControl/>
              <w:numPr>
                <w:ilvl w:val="0"/>
                <w:numId w:val="19"/>
              </w:numPr>
              <w:autoSpaceDE/>
              <w:adjustRightInd/>
              <w:rPr>
                <w:rStyle w:val="aff1"/>
                <w:i w:val="0"/>
                <w:iCs w:val="0"/>
              </w:rPr>
            </w:pPr>
            <w:r w:rsidRPr="00EE3210">
              <w:rPr>
                <w:rStyle w:val="aff1"/>
                <w:bCs/>
                <w:i w:val="0"/>
                <w:shd w:val="clear" w:color="auto" w:fill="FFFFFF"/>
              </w:rPr>
              <w:t>Концепция агентских отношений</w:t>
            </w:r>
          </w:p>
          <w:p w:rsidR="00EE3210" w:rsidRPr="00EE3210" w:rsidRDefault="00EE3210" w:rsidP="00EE3210">
            <w:pPr>
              <w:widowControl/>
              <w:numPr>
                <w:ilvl w:val="0"/>
                <w:numId w:val="19"/>
              </w:numPr>
              <w:autoSpaceDE/>
              <w:adjustRightInd/>
            </w:pPr>
            <w:r w:rsidRPr="00EE3210">
              <w:rPr>
                <w:rStyle w:val="afa"/>
                <w:shd w:val="clear" w:color="auto" w:fill="FFFFFF"/>
              </w:rPr>
              <w:t> </w:t>
            </w:r>
            <w:r w:rsidRPr="00EE3210">
              <w:rPr>
                <w:rStyle w:val="aff1"/>
                <w:bCs/>
                <w:i w:val="0"/>
                <w:shd w:val="clear" w:color="auto" w:fill="FFFFFF"/>
              </w:rPr>
              <w:t>Концепция альтернативных затрат</w:t>
            </w:r>
          </w:p>
          <w:p w:rsidR="00EE3210" w:rsidRPr="00F62D65" w:rsidRDefault="00EE3210" w:rsidP="00EE3210">
            <w:pPr>
              <w:widowControl/>
              <w:numPr>
                <w:ilvl w:val="0"/>
                <w:numId w:val="19"/>
              </w:numPr>
              <w:autoSpaceDE/>
              <w:adjustRightInd/>
              <w:jc w:val="left"/>
            </w:pPr>
            <w:r w:rsidRPr="00F62D65">
              <w:t>Терминология и базовые показатели финансового менеджмента</w:t>
            </w:r>
          </w:p>
          <w:p w:rsidR="00EE3210" w:rsidRPr="00F62D65" w:rsidRDefault="00EE3210" w:rsidP="00EE3210">
            <w:pPr>
              <w:widowControl/>
              <w:numPr>
                <w:ilvl w:val="0"/>
                <w:numId w:val="19"/>
              </w:numPr>
              <w:autoSpaceDE/>
              <w:adjustRightInd/>
              <w:jc w:val="left"/>
            </w:pPr>
            <w:r w:rsidRPr="00F62D65">
              <w:t>Классификации капитала организации</w:t>
            </w:r>
          </w:p>
          <w:p w:rsidR="00EE3210" w:rsidRPr="00F62D65" w:rsidRDefault="00EE3210" w:rsidP="00EE3210">
            <w:pPr>
              <w:widowControl/>
              <w:numPr>
                <w:ilvl w:val="0"/>
                <w:numId w:val="19"/>
              </w:numPr>
              <w:autoSpaceDE/>
              <w:adjustRightInd/>
            </w:pPr>
            <w:r w:rsidRPr="00F62D65">
              <w:t>Понятия стоимости и структуры капитала организации</w:t>
            </w:r>
          </w:p>
          <w:p w:rsidR="00EE3210" w:rsidRPr="00F62D65" w:rsidRDefault="00EE3210" w:rsidP="00EE3210">
            <w:pPr>
              <w:widowControl/>
              <w:numPr>
                <w:ilvl w:val="0"/>
                <w:numId w:val="19"/>
              </w:numPr>
              <w:autoSpaceDE/>
              <w:adjustRightInd/>
            </w:pPr>
            <w:r w:rsidRPr="00F62D65">
              <w:t>Структура собственного капитала и особенности управления им</w:t>
            </w:r>
          </w:p>
          <w:p w:rsidR="00EE3210" w:rsidRPr="00F62D65" w:rsidRDefault="00EE3210" w:rsidP="00EE3210">
            <w:pPr>
              <w:widowControl/>
              <w:numPr>
                <w:ilvl w:val="0"/>
                <w:numId w:val="19"/>
              </w:numPr>
              <w:autoSpaceDE/>
              <w:adjustRightInd/>
            </w:pPr>
            <w:r w:rsidRPr="00F62D65">
              <w:t>Эффект финансового рычага: его сущность и последствия</w:t>
            </w:r>
          </w:p>
          <w:p w:rsidR="00EE3210" w:rsidRPr="00F62D65" w:rsidRDefault="00EE3210" w:rsidP="00EE3210">
            <w:pPr>
              <w:widowControl/>
              <w:numPr>
                <w:ilvl w:val="0"/>
                <w:numId w:val="19"/>
              </w:numPr>
              <w:autoSpaceDE/>
              <w:adjustRightInd/>
            </w:pPr>
            <w:r w:rsidRPr="00F62D65">
              <w:t>Этапы процесса формирования политики заимствования средств в бизнесе</w:t>
            </w:r>
          </w:p>
          <w:p w:rsidR="00EE3210" w:rsidRPr="00F62D65" w:rsidRDefault="00EE3210" w:rsidP="00EE3210">
            <w:pPr>
              <w:widowControl/>
              <w:numPr>
                <w:ilvl w:val="0"/>
                <w:numId w:val="19"/>
              </w:numPr>
              <w:autoSpaceDE/>
              <w:adjustRightInd/>
            </w:pPr>
            <w:r w:rsidRPr="00F62D65">
              <w:t>Состав и структура оборотного капитала</w:t>
            </w:r>
          </w:p>
          <w:p w:rsidR="00EE3210" w:rsidRPr="00F62D65" w:rsidRDefault="00EE3210" w:rsidP="00EE3210">
            <w:pPr>
              <w:widowControl/>
              <w:numPr>
                <w:ilvl w:val="0"/>
                <w:numId w:val="19"/>
              </w:numPr>
              <w:autoSpaceDE/>
              <w:adjustRightInd/>
            </w:pPr>
            <w:r w:rsidRPr="00F62D65">
              <w:t>Кругооборот оборотного капитала: сущность, стадии.</w:t>
            </w:r>
          </w:p>
          <w:p w:rsidR="00EE3210" w:rsidRPr="00F62D65" w:rsidRDefault="00EE3210" w:rsidP="00EE3210">
            <w:pPr>
              <w:widowControl/>
              <w:numPr>
                <w:ilvl w:val="0"/>
                <w:numId w:val="19"/>
              </w:numPr>
              <w:autoSpaceDE/>
              <w:adjustRightInd/>
            </w:pPr>
            <w:r w:rsidRPr="00F62D65">
              <w:t>Основные показатели эффективности использования оборотных средств</w:t>
            </w:r>
          </w:p>
          <w:p w:rsidR="00EE3210" w:rsidRPr="00F62D65" w:rsidRDefault="00EE3210" w:rsidP="00EE3210">
            <w:pPr>
              <w:widowControl/>
              <w:numPr>
                <w:ilvl w:val="0"/>
                <w:numId w:val="19"/>
              </w:numPr>
              <w:autoSpaceDE/>
              <w:adjustRightInd/>
            </w:pPr>
            <w:r w:rsidRPr="00F62D65">
              <w:t>Сущность и характеристики денежных потоков в бизнесе.</w:t>
            </w:r>
          </w:p>
          <w:p w:rsidR="00EE3210" w:rsidRPr="00F62D65" w:rsidRDefault="00EE3210" w:rsidP="00EE3210">
            <w:pPr>
              <w:widowControl/>
              <w:numPr>
                <w:ilvl w:val="0"/>
                <w:numId w:val="19"/>
              </w:numPr>
              <w:autoSpaceDE/>
              <w:adjustRightInd/>
            </w:pPr>
            <w:r w:rsidRPr="00F62D65">
              <w:t>Анализ денежных потоков</w:t>
            </w:r>
          </w:p>
          <w:p w:rsidR="00EE3210" w:rsidRPr="00F62D65" w:rsidRDefault="00EE3210" w:rsidP="00EE3210">
            <w:pPr>
              <w:widowControl/>
              <w:numPr>
                <w:ilvl w:val="0"/>
                <w:numId w:val="19"/>
              </w:numPr>
              <w:autoSpaceDE/>
              <w:adjustRightInd/>
            </w:pPr>
            <w:r w:rsidRPr="00F62D65">
              <w:t>Понятие и классификация расходов организации</w:t>
            </w:r>
          </w:p>
          <w:p w:rsidR="00EE3210" w:rsidRPr="00F62D65" w:rsidRDefault="00EE3210" w:rsidP="00EE3210">
            <w:pPr>
              <w:widowControl/>
              <w:numPr>
                <w:ilvl w:val="0"/>
                <w:numId w:val="19"/>
              </w:numPr>
              <w:autoSpaceDE/>
              <w:adjustRightInd/>
            </w:pPr>
            <w:r w:rsidRPr="00F62D65">
              <w:t>Операционный рычаг, эффект операционного рычага</w:t>
            </w:r>
          </w:p>
          <w:p w:rsidR="00EE3210" w:rsidRPr="00F62D65" w:rsidRDefault="00EE3210" w:rsidP="00EE3210">
            <w:pPr>
              <w:widowControl/>
              <w:numPr>
                <w:ilvl w:val="0"/>
                <w:numId w:val="19"/>
              </w:numPr>
              <w:autoSpaceDE/>
              <w:adjustRightInd/>
            </w:pPr>
            <w:r w:rsidRPr="00F62D65">
              <w:t>Анализ безубыточности</w:t>
            </w:r>
          </w:p>
          <w:p w:rsidR="00EE3210" w:rsidRPr="00F62D65" w:rsidRDefault="00EE3210" w:rsidP="00EE3210">
            <w:pPr>
              <w:widowControl/>
              <w:numPr>
                <w:ilvl w:val="0"/>
                <w:numId w:val="19"/>
              </w:numPr>
              <w:autoSpaceDE/>
              <w:adjustRightInd/>
            </w:pPr>
            <w:r w:rsidRPr="00F62D65">
              <w:t>Формирование и распределение налогооблагаемой и чистой прибыли</w:t>
            </w:r>
          </w:p>
          <w:p w:rsidR="00EE3210" w:rsidRPr="00F62D65" w:rsidRDefault="00EE3210" w:rsidP="00EE3210">
            <w:pPr>
              <w:pStyle w:val="a8"/>
              <w:numPr>
                <w:ilvl w:val="0"/>
                <w:numId w:val="19"/>
              </w:numPr>
              <w:spacing w:after="0"/>
              <w:jc w:val="both"/>
              <w:rPr>
                <w:lang w:eastAsia="en-US"/>
              </w:rPr>
            </w:pPr>
            <w:r w:rsidRPr="00F62D65">
              <w:rPr>
                <w:lang w:eastAsia="en-US"/>
              </w:rPr>
              <w:t>Сущность и виды инвестиций</w:t>
            </w:r>
          </w:p>
          <w:p w:rsidR="00EE3210" w:rsidRPr="00F62D65" w:rsidRDefault="00EE3210" w:rsidP="00EE3210">
            <w:pPr>
              <w:pStyle w:val="a8"/>
              <w:numPr>
                <w:ilvl w:val="0"/>
                <w:numId w:val="19"/>
              </w:numPr>
              <w:spacing w:after="0"/>
              <w:jc w:val="both"/>
              <w:rPr>
                <w:lang w:eastAsia="en-US"/>
              </w:rPr>
            </w:pPr>
            <w:r w:rsidRPr="00F62D65">
              <w:rPr>
                <w:lang w:eastAsia="en-US"/>
              </w:rPr>
              <w:t xml:space="preserve"> Оценка денежных потоков инвестиционного проекта</w:t>
            </w:r>
          </w:p>
          <w:p w:rsidR="00EE3210" w:rsidRPr="00F62D65" w:rsidRDefault="00EE3210" w:rsidP="00EE3210">
            <w:pPr>
              <w:pStyle w:val="a8"/>
              <w:numPr>
                <w:ilvl w:val="0"/>
                <w:numId w:val="19"/>
              </w:numPr>
              <w:spacing w:after="0"/>
              <w:jc w:val="both"/>
              <w:rPr>
                <w:lang w:eastAsia="en-US"/>
              </w:rPr>
            </w:pPr>
            <w:r w:rsidRPr="00F62D65">
              <w:rPr>
                <w:lang w:eastAsia="en-US"/>
              </w:rPr>
              <w:t>Методы оценки эффективности инвестиционных проектов</w:t>
            </w:r>
          </w:p>
          <w:p w:rsidR="00EE3210" w:rsidRPr="00F62D65" w:rsidRDefault="00EE3210" w:rsidP="00EE3210">
            <w:pPr>
              <w:ind w:firstLine="0"/>
              <w:rPr>
                <w:i/>
                <w:color w:val="C00000"/>
                <w:highlight w:val="yellow"/>
              </w:rPr>
            </w:pPr>
            <w:r>
              <w:t xml:space="preserve">      </w:t>
            </w:r>
            <w:r w:rsidRPr="00F62D65">
              <w:t>31.Классификация источников финансирования организации</w:t>
            </w:r>
          </w:p>
        </w:tc>
      </w:tr>
      <w:tr w:rsidR="00EE3210" w:rsidRPr="00B10561" w:rsidTr="00BC6979">
        <w:trPr>
          <w:trHeight w:val="258"/>
        </w:trPr>
        <w:tc>
          <w:tcPr>
            <w:tcW w:w="51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3210" w:rsidRPr="00F62D65" w:rsidRDefault="00EE3210" w:rsidP="00BC6979">
            <w:r w:rsidRPr="00F62D65">
              <w:lastRenderedPageBreak/>
              <w:t>Уметь</w:t>
            </w:r>
          </w:p>
        </w:tc>
        <w:tc>
          <w:tcPr>
            <w:tcW w:w="10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3210" w:rsidRPr="00F62D65" w:rsidRDefault="00EE3210" w:rsidP="00EE3210">
            <w:pPr>
              <w:pStyle w:val="afe"/>
              <w:numPr>
                <w:ilvl w:val="0"/>
                <w:numId w:val="6"/>
              </w:numPr>
              <w:tabs>
                <w:tab w:val="left" w:pos="356"/>
                <w:tab w:val="left" w:pos="851"/>
              </w:tabs>
              <w:ind w:left="0" w:firstLine="0"/>
              <w:rPr>
                <w:sz w:val="24"/>
                <w:szCs w:val="24"/>
              </w:rPr>
            </w:pPr>
            <w:r w:rsidRPr="00F62D65">
              <w:rPr>
                <w:sz w:val="24"/>
                <w:szCs w:val="24"/>
              </w:rPr>
              <w:t>формулировать альтернативные варианты организационно-управленческих решений и находить из их числа оптимальные организационно-</w:t>
            </w:r>
            <w:r w:rsidRPr="00F62D65">
              <w:rPr>
                <w:sz w:val="24"/>
                <w:szCs w:val="24"/>
              </w:rPr>
              <w:lastRenderedPageBreak/>
              <w:t xml:space="preserve">управленческие решения в профессиональной деятельности; </w:t>
            </w:r>
          </w:p>
          <w:p w:rsidR="00EE3210" w:rsidRPr="00F62D65" w:rsidRDefault="00EE3210" w:rsidP="00EE3210">
            <w:pPr>
              <w:pStyle w:val="afe"/>
              <w:numPr>
                <w:ilvl w:val="0"/>
                <w:numId w:val="6"/>
              </w:numPr>
              <w:tabs>
                <w:tab w:val="left" w:pos="356"/>
                <w:tab w:val="left" w:pos="851"/>
              </w:tabs>
              <w:ind w:left="0" w:firstLine="0"/>
              <w:rPr>
                <w:i/>
                <w:color w:val="C00000"/>
                <w:sz w:val="24"/>
                <w:szCs w:val="24"/>
              </w:rPr>
            </w:pPr>
            <w:r w:rsidRPr="00F62D65">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34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E3210" w:rsidRPr="00F62D65" w:rsidRDefault="00EE3210" w:rsidP="00BC6979">
            <w:pPr>
              <w:ind w:left="209"/>
              <w:rPr>
                <w:b/>
                <w:bCs/>
                <w:i/>
                <w:iCs/>
                <w:color w:val="333333"/>
              </w:rPr>
            </w:pPr>
            <w:r w:rsidRPr="00F62D65">
              <w:rPr>
                <w:b/>
                <w:bCs/>
                <w:i/>
                <w:iCs/>
                <w:color w:val="333333"/>
              </w:rPr>
              <w:lastRenderedPageBreak/>
              <w:t>Примерные практические задания для зачета с оценкой</w:t>
            </w:r>
          </w:p>
          <w:p w:rsidR="00EE3210" w:rsidRPr="00F62D65" w:rsidRDefault="00EE3210" w:rsidP="00BC6979">
            <w:pPr>
              <w:ind w:firstLine="566"/>
            </w:pPr>
            <w:r w:rsidRPr="00F62D65">
              <w:t xml:space="preserve">1.На сколько дней нужно положить на депозит  10000 </w:t>
            </w:r>
            <w:proofErr w:type="spellStart"/>
            <w:r w:rsidRPr="00F62D65">
              <w:t>усл</w:t>
            </w:r>
            <w:proofErr w:type="spellEnd"/>
            <w:r w:rsidRPr="00F62D65">
              <w:t xml:space="preserve">. </w:t>
            </w:r>
            <w:proofErr w:type="spellStart"/>
            <w:r w:rsidRPr="00F62D65">
              <w:t>ден.ед</w:t>
            </w:r>
            <w:proofErr w:type="spellEnd"/>
            <w:r w:rsidRPr="00F62D65">
              <w:t xml:space="preserve">., исходя из 8% годовых, чтобы сумма составила 11000 </w:t>
            </w:r>
            <w:proofErr w:type="spellStart"/>
            <w:r w:rsidRPr="00F62D65">
              <w:t>усл</w:t>
            </w:r>
            <w:proofErr w:type="spellEnd"/>
            <w:r w:rsidRPr="00F62D65">
              <w:t xml:space="preserve">. </w:t>
            </w:r>
            <w:proofErr w:type="spellStart"/>
            <w:r w:rsidRPr="00F62D65">
              <w:t>ден</w:t>
            </w:r>
            <w:proofErr w:type="spellEnd"/>
            <w:r w:rsidRPr="00F62D65">
              <w:t>. ед. Расчет необходимо выполнить для обыкновенных и точных процентов.</w:t>
            </w:r>
          </w:p>
          <w:p w:rsidR="00EE3210" w:rsidRPr="00F62D65" w:rsidRDefault="00EE3210" w:rsidP="00BC6979">
            <w:pPr>
              <w:pStyle w:val="ae"/>
              <w:ind w:left="0" w:firstLine="566"/>
              <w:jc w:val="both"/>
              <w:rPr>
                <w:rFonts w:eastAsiaTheme="minorEastAsia"/>
                <w:lang w:eastAsia="en-US"/>
              </w:rPr>
            </w:pPr>
            <w:r w:rsidRPr="00F62D65">
              <w:rPr>
                <w:rFonts w:eastAsiaTheme="minorEastAsia"/>
                <w:lang w:eastAsia="en-US"/>
              </w:rPr>
              <w:t xml:space="preserve">2. В контракте предусматривается погашение обязательств через 120 дней в сумме 120000 руб., при первоначальной сумме 105000 руб. Определите доходность операции для инвестора в виде процентной ставки. Рассчитайте годовую процентную ставку, используя формулу </w:t>
            </w:r>
            <w:r w:rsidRPr="00F62D65">
              <w:rPr>
                <w:rFonts w:eastAsiaTheme="minorEastAsia"/>
                <w:lang w:eastAsia="en-US"/>
              </w:rPr>
              <w:lastRenderedPageBreak/>
              <w:t>обыкновенного процента.</w:t>
            </w:r>
          </w:p>
          <w:p w:rsidR="00EE3210" w:rsidRPr="00F62D65" w:rsidRDefault="00EE3210" w:rsidP="00BC6979">
            <w:pPr>
              <w:ind w:firstLine="566"/>
            </w:pPr>
            <w:r w:rsidRPr="00F62D65">
              <w:t>3.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EE3210" w:rsidRPr="00F62D65" w:rsidRDefault="00EE3210" w:rsidP="00BC6979">
            <w:pPr>
              <w:shd w:val="clear" w:color="auto" w:fill="FFFFFF"/>
              <w:ind w:firstLine="566"/>
              <w:rPr>
                <w:iCs/>
                <w:color w:val="000000"/>
              </w:rPr>
            </w:pPr>
            <w:r w:rsidRPr="00F62D65">
              <w:t>4. Депозит 500 тыс. руб. положен в банк на три года с начислением сложных процентов по ставке 8% годовых. Определить наращенную сумму и сумму начисленных процентов. Сравнить с простыми процентами.</w:t>
            </w:r>
          </w:p>
          <w:p w:rsidR="00EE3210" w:rsidRPr="00F62D65" w:rsidRDefault="00EE3210" w:rsidP="00BC6979">
            <w:pPr>
              <w:ind w:firstLine="566"/>
            </w:pPr>
            <w:r w:rsidRPr="00F62D65">
              <w:t>4.</w:t>
            </w:r>
            <w:r w:rsidRPr="00F62D65">
              <w:rPr>
                <w:b/>
              </w:rPr>
              <w:t xml:space="preserve"> </w:t>
            </w:r>
            <w:r w:rsidRPr="00F62D65">
              <w:t>Предприятие за плановый период намерено произвести 1 тыс. изделий  и реализовать их по цене 4200 руб. Постоянные затраты за период составят 550 тыс. руб., переменные – 2600 руб./шт</w:t>
            </w:r>
            <w:r>
              <w:t xml:space="preserve">. </w:t>
            </w:r>
            <w:r w:rsidRPr="00F62D65">
              <w:t>Рассчитайте маржинальный доход, точку безубыточности в натуральных и стоимостных единицах, запас финансовой прочности.</w:t>
            </w:r>
          </w:p>
          <w:p w:rsidR="00EE3210" w:rsidRPr="00F62D65" w:rsidRDefault="00EE3210" w:rsidP="00BC6979">
            <w:pPr>
              <w:ind w:firstLine="493"/>
              <w:rPr>
                <w:b/>
              </w:rPr>
            </w:pPr>
            <w:r w:rsidRPr="00F62D65">
              <w:rPr>
                <w:b/>
              </w:rPr>
              <w:t xml:space="preserve">5. </w:t>
            </w:r>
            <w:r w:rsidRPr="00F62D65">
              <w:t>Ежемесячно предприятие продает 2500 изделий по цене  500 руб. за 1 шт. Переменные затраты составляют 60% цены изделия, постоянные затраты – 250 тыс. руб. определите, сколько изделий необходимо продать, чтобы получить прибыль 200 тыс. руб. дополнительно</w:t>
            </w:r>
            <w:r w:rsidRPr="00F62D65">
              <w:rPr>
                <w:b/>
              </w:rPr>
              <w:t>.</w:t>
            </w:r>
          </w:p>
          <w:p w:rsidR="00EE3210" w:rsidRPr="00F62D65" w:rsidRDefault="00EE3210" w:rsidP="00BC6979">
            <w:pPr>
              <w:shd w:val="clear" w:color="auto" w:fill="FFFFFF"/>
              <w:ind w:firstLine="493"/>
              <w:rPr>
                <w:color w:val="222222"/>
              </w:rPr>
            </w:pPr>
            <w:r w:rsidRPr="00F62D65">
              <w:rPr>
                <w:b/>
                <w:color w:val="222222"/>
              </w:rPr>
              <w:t>6</w:t>
            </w:r>
            <w:r w:rsidRPr="00F62D65">
              <w:rPr>
                <w:color w:val="222222"/>
              </w:rPr>
              <w:t>.Необходимо рассчитать текущую стоимость денежных потоков предприятия, планируемых к получению, за первый и второй год при требуемой ставке доходности 11%, если известно, что:</w:t>
            </w:r>
          </w:p>
          <w:p w:rsidR="00EE3210" w:rsidRPr="00F62D65" w:rsidRDefault="00EE3210" w:rsidP="00BC6979">
            <w:pPr>
              <w:shd w:val="clear" w:color="auto" w:fill="FFFFFF"/>
              <w:ind w:firstLine="493"/>
              <w:rPr>
                <w:color w:val="222222"/>
              </w:rPr>
            </w:pPr>
            <w:r w:rsidRPr="00F62D65">
              <w:rPr>
                <w:color w:val="222222"/>
              </w:rPr>
              <w:t>В первый год выручка составит – 8000 тыс. руб., материальные затраты – 3600 тыс. руб., амортизационные отчисления – 800 тыс. руб., расходы на оплату труда – 2400 тыс. руб., незавершенное производство увеличится на 400 тыс. руб., дебиторская задолженность уменьшится на 100 тыс. руб., задолженность перед бюджетом уменьшится на 360 тыс. руб.</w:t>
            </w:r>
          </w:p>
          <w:p w:rsidR="00EE3210" w:rsidRPr="00F62D65" w:rsidRDefault="00EE3210" w:rsidP="00BC6979">
            <w:pPr>
              <w:shd w:val="clear" w:color="auto" w:fill="FFFFFF"/>
              <w:ind w:firstLine="493"/>
              <w:rPr>
                <w:color w:val="222222"/>
              </w:rPr>
            </w:pPr>
            <w:r w:rsidRPr="00F62D65">
              <w:rPr>
                <w:color w:val="222222"/>
              </w:rPr>
              <w:t>Во второй год произойдут следующие изменения: предприятия получит долгосрочный кредит на сумму 900 тыс. руб., выручка возрастет на 15% по сравнению с первым годом и составит – 9200 тыс. руб., материальные затраты составят 3750 тыс. руб., собственный оборотный капитал возрастет на 540 тыс. руб. Все остальные затраты останутся на уровне предыдущего года. Ставка налога на прибыль составляет 20%.</w:t>
            </w:r>
          </w:p>
          <w:p w:rsidR="00EE3210" w:rsidRPr="00F62D65" w:rsidRDefault="00EE3210" w:rsidP="00BC6979">
            <w:pPr>
              <w:shd w:val="clear" w:color="auto" w:fill="FFFFFF"/>
              <w:rPr>
                <w:color w:val="222222"/>
              </w:rPr>
            </w:pPr>
          </w:p>
          <w:p w:rsidR="00EE3210" w:rsidRPr="00F62D65" w:rsidRDefault="00EE3210" w:rsidP="00BC6979">
            <w:pPr>
              <w:shd w:val="clear" w:color="auto" w:fill="FFFFFF"/>
              <w:ind w:firstLine="536"/>
              <w:rPr>
                <w:color w:val="222222"/>
              </w:rPr>
            </w:pPr>
            <w:r w:rsidRPr="00EE3210">
              <w:rPr>
                <w:b/>
                <w:color w:val="222222"/>
              </w:rPr>
              <w:t>7.</w:t>
            </w:r>
            <w:r w:rsidRPr="00F62D65">
              <w:rPr>
                <w:color w:val="222222"/>
              </w:rPr>
              <w:t>Структура капитала предприятия выглядит следующим образом:</w:t>
            </w:r>
          </w:p>
          <w:tbl>
            <w:tblPr>
              <w:tblW w:w="0" w:type="auto"/>
              <w:tblCellSpacing w:w="15" w:type="dxa"/>
              <w:tblInd w:w="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74"/>
              <w:gridCol w:w="2394"/>
            </w:tblGrid>
            <w:tr w:rsidR="00EE3210" w:rsidRPr="00F62D65" w:rsidTr="00EE3210">
              <w:trPr>
                <w:tblCellSpacing w:w="15" w:type="dxa"/>
              </w:trPr>
              <w:tc>
                <w:tcPr>
                  <w:tcW w:w="0" w:type="auto"/>
                  <w:vAlign w:val="center"/>
                  <w:hideMark/>
                </w:tcPr>
                <w:p w:rsidR="00EE3210" w:rsidRPr="00F62D65" w:rsidRDefault="00EE3210" w:rsidP="00BC6979">
                  <w:r w:rsidRPr="00F62D65">
                    <w:t>Источники средств</w:t>
                  </w:r>
                </w:p>
              </w:tc>
              <w:tc>
                <w:tcPr>
                  <w:tcW w:w="2349" w:type="dxa"/>
                  <w:vAlign w:val="center"/>
                  <w:hideMark/>
                </w:tcPr>
                <w:p w:rsidR="00EE3210" w:rsidRPr="00F62D65" w:rsidRDefault="00EE3210" w:rsidP="00BC6979">
                  <w:r w:rsidRPr="00F62D65">
                    <w:t>Сумма (млн. руб.)</w:t>
                  </w:r>
                </w:p>
              </w:tc>
            </w:tr>
            <w:tr w:rsidR="00EE3210" w:rsidRPr="00DB7243" w:rsidTr="00EE3210">
              <w:trPr>
                <w:tblCellSpacing w:w="15" w:type="dxa"/>
              </w:trPr>
              <w:tc>
                <w:tcPr>
                  <w:tcW w:w="0" w:type="auto"/>
                  <w:vAlign w:val="center"/>
                  <w:hideMark/>
                </w:tcPr>
                <w:p w:rsidR="00EE3210" w:rsidRPr="00F62D65" w:rsidRDefault="00EE3210" w:rsidP="00BC6979">
                  <w:r w:rsidRPr="00F62D65">
                    <w:t>Собственный капитал:</w:t>
                  </w:r>
                </w:p>
                <w:p w:rsidR="00EE3210" w:rsidRPr="00F62D65" w:rsidRDefault="00EE3210" w:rsidP="00BC6979">
                  <w:r w:rsidRPr="00F62D65">
                    <w:lastRenderedPageBreak/>
                    <w:t>Обыкновенные акции</w:t>
                  </w:r>
                </w:p>
                <w:p w:rsidR="00EE3210" w:rsidRPr="00F62D65" w:rsidRDefault="00EE3210" w:rsidP="00BC6979">
                  <w:r w:rsidRPr="00F62D65">
                    <w:t>Нераспределенная прибыль</w:t>
                  </w:r>
                </w:p>
                <w:p w:rsidR="00EE3210" w:rsidRPr="00F62D65" w:rsidRDefault="00EE3210" w:rsidP="00BC6979">
                  <w:r w:rsidRPr="00F62D65">
                    <w:t>Заемный капитал:</w:t>
                  </w:r>
                </w:p>
                <w:p w:rsidR="00EE3210" w:rsidRPr="00F62D65" w:rsidRDefault="00EE3210" w:rsidP="00BC6979">
                  <w:r w:rsidRPr="00F62D65">
                    <w:t>Облигационный заем</w:t>
                  </w:r>
                </w:p>
                <w:p w:rsidR="00EE3210" w:rsidRPr="00F62D65" w:rsidRDefault="00EE3210" w:rsidP="00BC6979">
                  <w:r w:rsidRPr="00F62D65">
                    <w:t>Краткосрочные кредиты банков</w:t>
                  </w:r>
                </w:p>
              </w:tc>
              <w:tc>
                <w:tcPr>
                  <w:tcW w:w="2349" w:type="dxa"/>
                  <w:vAlign w:val="center"/>
                  <w:hideMark/>
                </w:tcPr>
                <w:p w:rsidR="00EE3210" w:rsidRPr="00F62D65" w:rsidRDefault="00EE3210" w:rsidP="00BC6979">
                  <w:pPr>
                    <w:jc w:val="right"/>
                  </w:pPr>
                  <w:r w:rsidRPr="00F62D65">
                    <w:lastRenderedPageBreak/>
                    <w:t>8000</w:t>
                  </w:r>
                </w:p>
                <w:p w:rsidR="00EE3210" w:rsidRPr="00F62D65" w:rsidRDefault="00EE3210" w:rsidP="00BC6979">
                  <w:pPr>
                    <w:jc w:val="right"/>
                  </w:pPr>
                  <w:r w:rsidRPr="00F62D65">
                    <w:lastRenderedPageBreak/>
                    <w:t>3600</w:t>
                  </w:r>
                </w:p>
                <w:p w:rsidR="00EE3210" w:rsidRPr="00F62D65" w:rsidRDefault="00EE3210" w:rsidP="00BC6979">
                  <w:pPr>
                    <w:jc w:val="right"/>
                  </w:pPr>
                </w:p>
                <w:p w:rsidR="00EE3210" w:rsidRPr="00F62D65" w:rsidRDefault="00EE3210" w:rsidP="00BC6979">
                  <w:pPr>
                    <w:jc w:val="right"/>
                  </w:pPr>
                </w:p>
                <w:p w:rsidR="00EE3210" w:rsidRPr="00F62D65" w:rsidRDefault="00EE3210" w:rsidP="00BC6979">
                  <w:pPr>
                    <w:jc w:val="right"/>
                  </w:pPr>
                  <w:r w:rsidRPr="00F62D65">
                    <w:t>500</w:t>
                  </w:r>
                </w:p>
                <w:p w:rsidR="00EE3210" w:rsidRPr="00F62D65" w:rsidRDefault="00EE3210" w:rsidP="00BC6979">
                  <w:pPr>
                    <w:jc w:val="right"/>
                  </w:pPr>
                  <w:r w:rsidRPr="00F62D65">
                    <w:t>2400</w:t>
                  </w:r>
                </w:p>
              </w:tc>
            </w:tr>
          </w:tbl>
          <w:p w:rsidR="00EE3210" w:rsidRPr="00F62D65" w:rsidRDefault="00EE3210" w:rsidP="00BC6979">
            <w:pPr>
              <w:shd w:val="clear" w:color="auto" w:fill="FFFFFF"/>
              <w:ind w:firstLine="496"/>
              <w:rPr>
                <w:color w:val="222222"/>
              </w:rPr>
            </w:pPr>
            <w:r w:rsidRPr="00F62D65">
              <w:rPr>
                <w:color w:val="222222"/>
              </w:rPr>
              <w:lastRenderedPageBreak/>
              <w:t>Определите средневзвешенную стоимость капитала предприятия, если известно, что процентная ставка по облигациям составляет 17%. Процентная ставка по банковскому кредиту составляет 19%. Рыночная стоимость акции равна 800 руб. Размер выплаченных дивидендов на одну акцию в отчетном году составил 115 руб. Ожидаемые ежегодные темпы роста дивидендов составляют 9%. Ставка налога на прибыль предприятия - 20%. Учетная ставка Центрального банка – 6%.</w:t>
            </w:r>
          </w:p>
          <w:p w:rsidR="00EE3210" w:rsidRPr="00F62D65" w:rsidRDefault="00EE3210" w:rsidP="00BC6979">
            <w:pPr>
              <w:ind w:firstLine="539"/>
            </w:pPr>
            <w:r w:rsidRPr="00F62D65">
              <w:rPr>
                <w:b/>
              </w:rPr>
              <w:t>8.</w:t>
            </w:r>
            <w:r w:rsidRPr="00F62D65">
              <w:t xml:space="preserve"> Требуется проанализировать проект со следующими характеристиками (</w:t>
            </w:r>
            <w:proofErr w:type="gramStart"/>
            <w:r w:rsidRPr="00F62D65">
              <w:t>таблица .</w:t>
            </w:r>
            <w:proofErr w:type="gramEnd"/>
            <w:r w:rsidRPr="00F62D65">
              <w:t xml:space="preserve"> Оценить эффективен ли проект для двух случаев</w:t>
            </w:r>
          </w:p>
          <w:p w:rsidR="00EE3210" w:rsidRPr="00F62D65" w:rsidRDefault="00EE3210" w:rsidP="00BC6979">
            <w:pPr>
              <w:ind w:firstLine="539"/>
            </w:pPr>
            <w:r w:rsidRPr="00F62D65">
              <w:t>а) цена капитала 12%;</w:t>
            </w:r>
          </w:p>
          <w:p w:rsidR="00EE3210" w:rsidRPr="00F62D65" w:rsidRDefault="00EE3210" w:rsidP="00BC6979">
            <w:pPr>
              <w:ind w:firstLine="539"/>
            </w:pPr>
            <w:r w:rsidRPr="00F62D65">
              <w:t>б) ожидается, что цена капитала будет меняться по годам следующим образом: 12%, 13%, 14%, 14%.</w:t>
            </w:r>
          </w:p>
          <w:tbl>
            <w:tblPr>
              <w:tblStyle w:val="aff0"/>
              <w:tblW w:w="0" w:type="auto"/>
              <w:tblInd w:w="1085" w:type="dxa"/>
              <w:tblLook w:val="04A0" w:firstRow="1" w:lastRow="0" w:firstColumn="1" w:lastColumn="0" w:noHBand="0" w:noVBand="1"/>
            </w:tblPr>
            <w:tblGrid>
              <w:gridCol w:w="4400"/>
              <w:gridCol w:w="576"/>
              <w:gridCol w:w="456"/>
              <w:gridCol w:w="456"/>
              <w:gridCol w:w="456"/>
              <w:gridCol w:w="456"/>
            </w:tblGrid>
            <w:tr w:rsidR="00EE3210" w:rsidRPr="00B10561" w:rsidTr="00BC6979">
              <w:tc>
                <w:tcPr>
                  <w:tcW w:w="0" w:type="auto"/>
                  <w:tcBorders>
                    <w:top w:val="single" w:sz="4" w:space="0" w:color="auto"/>
                    <w:left w:val="single" w:sz="4" w:space="0" w:color="auto"/>
                    <w:bottom w:val="single" w:sz="4" w:space="0" w:color="auto"/>
                    <w:right w:val="single" w:sz="4" w:space="0" w:color="auto"/>
                  </w:tcBorders>
                  <w:hideMark/>
                </w:tcPr>
                <w:p w:rsidR="00EE3210" w:rsidRDefault="00EE3210" w:rsidP="00BC6979"/>
                <w:p w:rsidR="00EE3210" w:rsidRPr="00F62D65" w:rsidRDefault="00EE3210" w:rsidP="00BC6979">
                  <w:r w:rsidRPr="00F62D65">
                    <w:t>Год</w:t>
                  </w:r>
                </w:p>
              </w:tc>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0</w:t>
                  </w:r>
                </w:p>
              </w:tc>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1</w:t>
                  </w:r>
                </w:p>
              </w:tc>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2</w:t>
                  </w:r>
                </w:p>
              </w:tc>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3</w:t>
                  </w:r>
                </w:p>
              </w:tc>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4</w:t>
                  </w:r>
                </w:p>
              </w:tc>
            </w:tr>
            <w:tr w:rsidR="00EE3210" w:rsidRPr="00B10561" w:rsidTr="00BC6979">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Инвестиционная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150</w:t>
                  </w:r>
                </w:p>
              </w:tc>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0</w:t>
                  </w:r>
                </w:p>
              </w:tc>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0</w:t>
                  </w:r>
                </w:p>
              </w:tc>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0</w:t>
                  </w:r>
                </w:p>
              </w:tc>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0</w:t>
                  </w:r>
                </w:p>
              </w:tc>
            </w:tr>
            <w:tr w:rsidR="00EE3210" w:rsidRPr="00B10561" w:rsidTr="00BC6979">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Операционная деятельность, млн. руб.</w:t>
                  </w:r>
                </w:p>
              </w:tc>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0</w:t>
                  </w:r>
                </w:p>
              </w:tc>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30</w:t>
                  </w:r>
                </w:p>
              </w:tc>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70</w:t>
                  </w:r>
                </w:p>
              </w:tc>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70</w:t>
                  </w:r>
                </w:p>
              </w:tc>
              <w:tc>
                <w:tcPr>
                  <w:tcW w:w="0" w:type="auto"/>
                  <w:tcBorders>
                    <w:top w:val="single" w:sz="4" w:space="0" w:color="auto"/>
                    <w:left w:val="single" w:sz="4" w:space="0" w:color="auto"/>
                    <w:bottom w:val="single" w:sz="4" w:space="0" w:color="auto"/>
                    <w:right w:val="single" w:sz="4" w:space="0" w:color="auto"/>
                  </w:tcBorders>
                  <w:hideMark/>
                </w:tcPr>
                <w:p w:rsidR="00EE3210" w:rsidRPr="00F62D65" w:rsidRDefault="00EE3210" w:rsidP="00BC6979">
                  <w:r w:rsidRPr="00F62D65">
                    <w:t>30</w:t>
                  </w:r>
                </w:p>
              </w:tc>
            </w:tr>
          </w:tbl>
          <w:p w:rsidR="00EE3210" w:rsidRPr="00F62D65" w:rsidRDefault="00EE3210" w:rsidP="00BC6979"/>
          <w:p w:rsidR="00EE3210" w:rsidRPr="00F62D65" w:rsidRDefault="00EE3210" w:rsidP="00BC6979">
            <w:pPr>
              <w:shd w:val="clear" w:color="auto" w:fill="FFFFFF"/>
              <w:ind w:firstLine="496"/>
              <w:rPr>
                <w:color w:val="000000"/>
              </w:rPr>
            </w:pPr>
            <w:r w:rsidRPr="00F62D65">
              <w:rPr>
                <w:b/>
                <w:bCs/>
                <w:color w:val="000000"/>
              </w:rPr>
              <w:t>9</w:t>
            </w:r>
            <w:r w:rsidRPr="00F62D65">
              <w:rPr>
                <w:color w:val="000000"/>
              </w:rPr>
              <w:t>. Уставной капитал АО составляет 10 млн руб. На эту сумму были выпущены акции номинальной стоимостью 1 000 руб., в том числе 15 % – привилегированных акций. В 2006 г. АО получило чистую прибыль, равную 30 млн</w:t>
            </w:r>
            <w:r w:rsidR="00BC6979">
              <w:rPr>
                <w:color w:val="000000"/>
              </w:rPr>
              <w:t>.</w:t>
            </w:r>
            <w:r w:rsidRPr="00F62D65">
              <w:rPr>
                <w:color w:val="000000"/>
              </w:rPr>
              <w:t xml:space="preserve"> руб., из которой 50 % направлено на выплату дивидендов (в том числе 5 млн</w:t>
            </w:r>
            <w:r w:rsidR="00BC6979">
              <w:rPr>
                <w:color w:val="000000"/>
              </w:rPr>
              <w:t>.</w:t>
            </w:r>
            <w:r w:rsidRPr="00F62D65">
              <w:rPr>
                <w:color w:val="000000"/>
              </w:rPr>
              <w:t xml:space="preserve"> руб. на дивиденды по привилегированным акциям). В 2007 г. прибыль составила 35 млн</w:t>
            </w:r>
            <w:r w:rsidR="00BC6979">
              <w:rPr>
                <w:color w:val="000000"/>
              </w:rPr>
              <w:t xml:space="preserve">. </w:t>
            </w:r>
            <w:r w:rsidRPr="00F62D65">
              <w:rPr>
                <w:color w:val="000000"/>
              </w:rPr>
              <w:t>руб. и была распределена следующим образом: 6 млн</w:t>
            </w:r>
            <w:r w:rsidR="00BC6979">
              <w:rPr>
                <w:color w:val="000000"/>
              </w:rPr>
              <w:t xml:space="preserve">. </w:t>
            </w:r>
            <w:r w:rsidRPr="00F62D65">
              <w:rPr>
                <w:color w:val="000000"/>
              </w:rPr>
              <w:t>руб. – на выплату дивидендов по привилегированным акциям, 12 млн</w:t>
            </w:r>
            <w:r w:rsidR="00BC6979">
              <w:rPr>
                <w:color w:val="000000"/>
              </w:rPr>
              <w:t>.</w:t>
            </w:r>
            <w:r w:rsidRPr="00F62D65">
              <w:rPr>
                <w:color w:val="000000"/>
              </w:rPr>
              <w:t xml:space="preserve"> руб. – по обыкновенным. Остальная часть прибыли реинвестирована. Определить курс и рыночную стоимость обыкновенных акций в 2006 и 2007 гг. Ссудный процент 75 % и 60 % по годам соответственно.</w:t>
            </w:r>
          </w:p>
          <w:p w:rsidR="00EE3210" w:rsidRDefault="00EE3210" w:rsidP="00BC6979">
            <w:pPr>
              <w:pStyle w:val="style15"/>
              <w:spacing w:before="0" w:beforeAutospacing="0" w:after="0" w:afterAutospacing="0"/>
              <w:ind w:firstLine="496"/>
              <w:jc w:val="both"/>
              <w:rPr>
                <w:b/>
                <w:bCs/>
                <w:color w:val="000000"/>
              </w:rPr>
            </w:pPr>
          </w:p>
          <w:p w:rsidR="00EE3210" w:rsidRPr="00F62D65" w:rsidRDefault="00EE3210" w:rsidP="00BC6979">
            <w:pPr>
              <w:pStyle w:val="style15"/>
              <w:spacing w:before="0" w:beforeAutospacing="0" w:after="0" w:afterAutospacing="0"/>
              <w:ind w:firstLine="496"/>
              <w:jc w:val="both"/>
              <w:rPr>
                <w:i/>
                <w:color w:val="C00000"/>
                <w:highlight w:val="yellow"/>
              </w:rPr>
            </w:pPr>
            <w:r w:rsidRPr="00F62D65">
              <w:rPr>
                <w:b/>
                <w:bCs/>
                <w:color w:val="000000"/>
              </w:rPr>
              <w:t>10</w:t>
            </w:r>
            <w:r w:rsidRPr="00F62D65">
              <w:rPr>
                <w:color w:val="000000"/>
              </w:rPr>
              <w:t>. Денежные расходы компании в течение года – 1,5 млн руб. Процентная ставка по ценным бумагам равна 8 %, а затраты, связанные с их реализацией – 25 руб. Определить средний размер денежных средств и количество сделок по трансформации ценных бумаг в денежные средства за год.</w:t>
            </w:r>
          </w:p>
        </w:tc>
      </w:tr>
      <w:tr w:rsidR="00EE3210" w:rsidRPr="00B10561" w:rsidTr="00BC6979">
        <w:trPr>
          <w:trHeight w:val="446"/>
        </w:trPr>
        <w:tc>
          <w:tcPr>
            <w:tcW w:w="51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3210" w:rsidRPr="00F62D65" w:rsidRDefault="00EE3210" w:rsidP="00BC6979">
            <w:r w:rsidRPr="00F62D65">
              <w:lastRenderedPageBreak/>
              <w:t>Владеть</w:t>
            </w:r>
          </w:p>
        </w:tc>
        <w:tc>
          <w:tcPr>
            <w:tcW w:w="10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3210" w:rsidRPr="00F62D65" w:rsidRDefault="00EE3210" w:rsidP="00EE3210">
            <w:pPr>
              <w:pStyle w:val="afe"/>
              <w:numPr>
                <w:ilvl w:val="0"/>
                <w:numId w:val="6"/>
              </w:numPr>
              <w:tabs>
                <w:tab w:val="left" w:pos="356"/>
                <w:tab w:val="left" w:pos="851"/>
              </w:tabs>
              <w:ind w:left="0" w:firstLine="0"/>
              <w:rPr>
                <w:sz w:val="24"/>
                <w:szCs w:val="24"/>
              </w:rPr>
            </w:pPr>
            <w:r w:rsidRPr="00F62D65">
              <w:rPr>
                <w:sz w:val="24"/>
                <w:szCs w:val="24"/>
              </w:rPr>
              <w:t>технологиями принятия организационно-управленческих решений в профессиональной деятельности и оценки их эффективности;</w:t>
            </w:r>
          </w:p>
          <w:p w:rsidR="00EE3210" w:rsidRPr="00F62D65" w:rsidRDefault="00EE3210" w:rsidP="00EE3210">
            <w:pPr>
              <w:pStyle w:val="afe"/>
              <w:numPr>
                <w:ilvl w:val="0"/>
                <w:numId w:val="6"/>
              </w:numPr>
              <w:tabs>
                <w:tab w:val="left" w:pos="356"/>
                <w:tab w:val="left" w:pos="851"/>
              </w:tabs>
              <w:ind w:left="0" w:firstLine="0"/>
              <w:rPr>
                <w:i/>
                <w:color w:val="C00000"/>
                <w:sz w:val="24"/>
                <w:szCs w:val="24"/>
              </w:rPr>
            </w:pPr>
            <w:r w:rsidRPr="00F62D65">
              <w:rPr>
                <w:sz w:val="24"/>
                <w:szCs w:val="24"/>
              </w:rPr>
              <w:t>способностью нести ответственность за последствия принимаемых организационно-управленческих решений;</w:t>
            </w:r>
          </w:p>
        </w:tc>
        <w:tc>
          <w:tcPr>
            <w:tcW w:w="34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E3210" w:rsidRPr="00F62D65" w:rsidRDefault="00EE3210" w:rsidP="00BC6979">
            <w:pPr>
              <w:pStyle w:val="2"/>
              <w:tabs>
                <w:tab w:val="left" w:pos="331"/>
              </w:tabs>
              <w:rPr>
                <w:b/>
                <w:sz w:val="24"/>
                <w:szCs w:val="24"/>
              </w:rPr>
            </w:pPr>
            <w:r w:rsidRPr="00F62D65">
              <w:rPr>
                <w:b/>
                <w:sz w:val="24"/>
                <w:szCs w:val="24"/>
              </w:rPr>
              <w:t>Примерный перечень тем курсовых работ:</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Концепция, инструменты и средства финансового менеджмента на предприятии.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Управление денежными средствами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Управление товарно-материальными запасами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Управление дебиторской задолженностью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Управление основными средствами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Управление нематериальными активами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Капитал корпорации и финансовые методы его увеличения</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Управление заемным капиталом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Управление прямыми (реальными) инвестициями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Управление финансовыми инвестициями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Управление денежными потоками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Управление финансовыми рисками.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Банкротство и финансовая реструктуризация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Внутреннее финансирование или самофинансирование фирмы.</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Финансовые рынки и финансовые институты России.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Повышение эффективности бюджетирования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Анализ риска эффективности намечаемых капиталовложений фирмы.</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Оценка стоимости и структуры капитала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Дивидендная политика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Финансовое планирование и методы прогнозирования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 xml:space="preserve">Категории риска и </w:t>
            </w:r>
            <w:proofErr w:type="spellStart"/>
            <w:r w:rsidRPr="00F62D65">
              <w:rPr>
                <w:color w:val="000000"/>
              </w:rPr>
              <w:t>левериджа</w:t>
            </w:r>
            <w:proofErr w:type="spellEnd"/>
            <w:r w:rsidRPr="00F62D65">
              <w:rPr>
                <w:color w:val="000000"/>
              </w:rPr>
              <w:t>, их взаимосвязь.</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Источники средств и методы финансирования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Международные аспекты финансового менеджмента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 xml:space="preserve">Гибридное финансирование компании: акции компании, лизинг, факторинг и другие ценные </w:t>
            </w:r>
            <w:r w:rsidRPr="00F62D65">
              <w:rPr>
                <w:color w:val="000000"/>
              </w:rPr>
              <w:lastRenderedPageBreak/>
              <w:t>бумаги.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Краткосрочное финансирование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Среднесрочное финансирование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Долгосрочное финансирование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Оценка ценных бумаг компании.</w:t>
            </w:r>
          </w:p>
          <w:p w:rsidR="00EE3210" w:rsidRPr="00F62D65" w:rsidRDefault="00EE3210" w:rsidP="00EE3210">
            <w:pPr>
              <w:widowControl/>
              <w:numPr>
                <w:ilvl w:val="0"/>
                <w:numId w:val="20"/>
              </w:numPr>
              <w:shd w:val="clear" w:color="auto" w:fill="FFFFFF"/>
              <w:autoSpaceDE/>
              <w:adjustRightInd/>
              <w:ind w:left="714" w:hanging="357"/>
              <w:jc w:val="left"/>
              <w:rPr>
                <w:color w:val="000000"/>
              </w:rPr>
            </w:pPr>
            <w:r w:rsidRPr="00F62D65">
              <w:rPr>
                <w:color w:val="000000"/>
              </w:rPr>
              <w:t>Международный финансовый менеджмент.</w:t>
            </w:r>
          </w:p>
          <w:p w:rsidR="00EE3210" w:rsidRPr="00F62D65" w:rsidRDefault="00EE3210" w:rsidP="00BC6979">
            <w:pPr>
              <w:tabs>
                <w:tab w:val="left" w:pos="331"/>
              </w:tabs>
              <w:rPr>
                <w:b/>
                <w:i/>
              </w:rPr>
            </w:pPr>
          </w:p>
          <w:p w:rsidR="00EE3210" w:rsidRPr="00F62D65" w:rsidRDefault="00EE3210" w:rsidP="00BC6979">
            <w:pPr>
              <w:tabs>
                <w:tab w:val="left" w:pos="331"/>
              </w:tabs>
              <w:ind w:firstLine="355"/>
              <w:rPr>
                <w:b/>
                <w:i/>
              </w:rPr>
            </w:pPr>
            <w:r w:rsidRPr="00F62D65">
              <w:rPr>
                <w:b/>
                <w:i/>
              </w:rPr>
              <w:t>Пример задания по теме курсовой работы:</w:t>
            </w:r>
          </w:p>
          <w:p w:rsidR="00EE3210" w:rsidRPr="00F62D65" w:rsidRDefault="00EE3210" w:rsidP="00BC6979">
            <w:pPr>
              <w:ind w:firstLine="355"/>
            </w:pPr>
            <w:r w:rsidRPr="00F62D65">
              <w:t>При выполнении курсовой работы необходимо отразить следующие основные элементы:</w:t>
            </w:r>
          </w:p>
          <w:p w:rsidR="00EE3210" w:rsidRPr="00F62D65" w:rsidRDefault="00EE3210" w:rsidP="00EE3210">
            <w:pPr>
              <w:widowControl/>
              <w:numPr>
                <w:ilvl w:val="0"/>
                <w:numId w:val="5"/>
              </w:numPr>
              <w:tabs>
                <w:tab w:val="num" w:pos="0"/>
              </w:tabs>
              <w:autoSpaceDE/>
              <w:adjustRightInd/>
              <w:ind w:left="0" w:firstLine="355"/>
            </w:pPr>
            <w:r w:rsidRPr="00F62D65">
              <w:t>название организации, ее местонахождение (юридический адрес);</w:t>
            </w:r>
          </w:p>
          <w:p w:rsidR="00EE3210" w:rsidRPr="00F62D65" w:rsidRDefault="00EE3210" w:rsidP="00EE3210">
            <w:pPr>
              <w:widowControl/>
              <w:numPr>
                <w:ilvl w:val="0"/>
                <w:numId w:val="5"/>
              </w:numPr>
              <w:tabs>
                <w:tab w:val="num" w:pos="0"/>
              </w:tabs>
              <w:autoSpaceDE/>
              <w:adjustRightInd/>
              <w:ind w:left="0" w:firstLine="355"/>
            </w:pPr>
            <w:r w:rsidRPr="00F62D65">
              <w:t>профиль (сферу) деятельности, основные направления развития;</w:t>
            </w:r>
          </w:p>
          <w:p w:rsidR="00EE3210" w:rsidRPr="00F62D65" w:rsidRDefault="00EE3210" w:rsidP="00EE3210">
            <w:pPr>
              <w:widowControl/>
              <w:numPr>
                <w:ilvl w:val="0"/>
                <w:numId w:val="5"/>
              </w:numPr>
              <w:tabs>
                <w:tab w:val="num" w:pos="0"/>
              </w:tabs>
              <w:autoSpaceDE/>
              <w:adjustRightInd/>
              <w:ind w:left="0" w:firstLine="355"/>
            </w:pPr>
            <w:r w:rsidRPr="00F62D65">
              <w:t>схему  и характеристику организационной структуры управления;</w:t>
            </w:r>
          </w:p>
          <w:p w:rsidR="00EE3210" w:rsidRPr="00F62D65" w:rsidRDefault="00EE3210" w:rsidP="00EE3210">
            <w:pPr>
              <w:widowControl/>
              <w:numPr>
                <w:ilvl w:val="0"/>
                <w:numId w:val="5"/>
              </w:numPr>
              <w:tabs>
                <w:tab w:val="num" w:pos="0"/>
              </w:tabs>
              <w:autoSpaceDE/>
              <w:adjustRightInd/>
              <w:ind w:left="0" w:firstLine="355"/>
            </w:pPr>
            <w:r w:rsidRPr="00F62D65">
              <w:t xml:space="preserve">анализ динамики основных </w:t>
            </w:r>
            <w:r w:rsidR="00BC6979" w:rsidRPr="00F62D65">
              <w:t>технико-экономических</w:t>
            </w:r>
            <w:r w:rsidRPr="00F62D65">
              <w:t xml:space="preserve"> показателей;</w:t>
            </w:r>
          </w:p>
          <w:p w:rsidR="00EE3210" w:rsidRPr="00F62D65" w:rsidRDefault="00EE3210" w:rsidP="00EE3210">
            <w:pPr>
              <w:widowControl/>
              <w:numPr>
                <w:ilvl w:val="0"/>
                <w:numId w:val="5"/>
              </w:numPr>
              <w:tabs>
                <w:tab w:val="num" w:pos="0"/>
              </w:tabs>
              <w:autoSpaceDE/>
              <w:adjustRightInd/>
              <w:ind w:left="0" w:firstLine="355"/>
            </w:pPr>
            <w:r w:rsidRPr="00F62D65">
              <w:t>анализ финансовых показателей по изучаемой проблеме, актива и пассива баланса и др.;</w:t>
            </w:r>
          </w:p>
          <w:p w:rsidR="00EE3210" w:rsidRPr="00F62D65" w:rsidRDefault="00EE3210" w:rsidP="00EE3210">
            <w:pPr>
              <w:widowControl/>
              <w:numPr>
                <w:ilvl w:val="0"/>
                <w:numId w:val="5"/>
              </w:numPr>
              <w:tabs>
                <w:tab w:val="num" w:pos="0"/>
              </w:tabs>
              <w:autoSpaceDE/>
              <w:adjustRightInd/>
              <w:ind w:left="0" w:firstLine="355"/>
            </w:pPr>
            <w:r w:rsidRPr="00F62D65">
              <w:t>перечень выявленных проблем или положительные стороны финансово – хозяйственной деятельности организации;</w:t>
            </w:r>
          </w:p>
          <w:p w:rsidR="00EE3210" w:rsidRPr="00F62D65" w:rsidRDefault="00EE3210" w:rsidP="00BC6979">
            <w:pPr>
              <w:ind w:firstLine="355"/>
            </w:pPr>
            <w:r w:rsidRPr="00F62D65">
              <w:t>- рекомендации, мероприятия. Каждое рекомендуемое предложение включает обоснование целесообразности осуществления</w:t>
            </w:r>
          </w:p>
          <w:p w:rsidR="00EE3210" w:rsidRPr="00F62D65" w:rsidRDefault="00EE3210" w:rsidP="00BC6979">
            <w:pPr>
              <w:ind w:left="140" w:right="394" w:firstLine="355"/>
              <w:rPr>
                <w:i/>
              </w:rPr>
            </w:pPr>
            <w:r w:rsidRPr="00F62D65">
              <w:rPr>
                <w:i/>
              </w:rPr>
              <w:t>Методические указания по выполнению курсовой работы:</w:t>
            </w:r>
          </w:p>
          <w:p w:rsidR="00EE3210" w:rsidRPr="00F62D65" w:rsidRDefault="00EE3210" w:rsidP="00BC6979">
            <w:pPr>
              <w:ind w:left="140" w:right="394" w:firstLine="498"/>
              <w:rPr>
                <w:i/>
              </w:rPr>
            </w:pPr>
            <w:r w:rsidRPr="00F62D65">
              <w:rPr>
                <w:i/>
              </w:rPr>
              <w:t>Во введении:</w:t>
            </w:r>
          </w:p>
          <w:p w:rsidR="00EE3210" w:rsidRPr="00F62D65" w:rsidRDefault="00EE3210" w:rsidP="00BC6979">
            <w:pPr>
              <w:ind w:left="140" w:right="394" w:firstLine="498"/>
            </w:pPr>
            <w:r w:rsidRPr="00F62D65">
              <w:t>-</w:t>
            </w:r>
            <w:r w:rsidRPr="00F62D65">
              <w:rPr>
                <w:i/>
              </w:rPr>
              <w:t xml:space="preserve"> </w:t>
            </w:r>
            <w:r w:rsidRPr="00F62D65">
              <w:t>обосновывается актуальность темы курсовой работы, показывается ее взаимосвязь с проблемами финансового менеджмента и повышением его эффективности;</w:t>
            </w:r>
          </w:p>
          <w:p w:rsidR="00EE3210" w:rsidRPr="00F62D65" w:rsidRDefault="00EE3210" w:rsidP="00BC6979">
            <w:pPr>
              <w:ind w:left="140" w:right="394" w:firstLine="498"/>
            </w:pPr>
            <w:r w:rsidRPr="00F62D65">
              <w:t xml:space="preserve">- определяется объект и предмет исследования. Объектом исследования могут являться конкретные экономические структуры (коммерческие организации), предметом – финансово – хозяйственная деятельность объектов исследования; </w:t>
            </w:r>
          </w:p>
          <w:p w:rsidR="00EE3210" w:rsidRPr="00F62D65" w:rsidRDefault="00EE3210" w:rsidP="00BC6979">
            <w:pPr>
              <w:ind w:left="140" w:right="394" w:firstLine="498"/>
            </w:pPr>
            <w:r w:rsidRPr="00F62D65">
              <w:t>- формулируется цель и перечисляются задачи, решению которых будет уделено внимание при раскрытии исследуемой темы. Цель должна быть точной, краткой и конкретной. Конкретизируя поставленную цель, определяется несколько задач (3 – 4). Обычно это теоретические и практические вопросы, исследование которых и означает видение данной проблемы.</w:t>
            </w:r>
          </w:p>
          <w:p w:rsidR="00EE3210" w:rsidRPr="00F62D65" w:rsidRDefault="00EE3210" w:rsidP="00BC6979">
            <w:pPr>
              <w:ind w:left="140" w:right="394" w:firstLine="498"/>
            </w:pPr>
            <w:r w:rsidRPr="00F62D65">
              <w:t xml:space="preserve"> - описывается информация, на базе которой выполнена работа;</w:t>
            </w:r>
          </w:p>
          <w:p w:rsidR="00EE3210" w:rsidRPr="00F62D65" w:rsidRDefault="00EE3210" w:rsidP="00BC6979">
            <w:pPr>
              <w:ind w:left="140" w:right="394" w:firstLine="498"/>
            </w:pPr>
            <w:r w:rsidRPr="00F62D65">
              <w:lastRenderedPageBreak/>
              <w:t xml:space="preserve"> - обосновывается структура курсовой работы. </w:t>
            </w:r>
          </w:p>
          <w:p w:rsidR="00EE3210" w:rsidRPr="00F62D65" w:rsidRDefault="00EE3210" w:rsidP="00BC6979">
            <w:pPr>
              <w:ind w:left="140" w:right="394" w:firstLine="498"/>
            </w:pPr>
            <w:r w:rsidRPr="00F62D65">
              <w:t>Объем введения составляет 2-3 страницы печатного текста.</w:t>
            </w:r>
          </w:p>
          <w:p w:rsidR="00EE3210" w:rsidRPr="00F62D65" w:rsidRDefault="00EE3210" w:rsidP="00BC6979">
            <w:pPr>
              <w:ind w:left="140" w:right="394" w:firstLine="498"/>
            </w:pPr>
            <w:r w:rsidRPr="00F62D65">
              <w:rPr>
                <w:i/>
              </w:rPr>
              <w:t>Первая глава</w:t>
            </w:r>
            <w:r w:rsidRPr="00F62D65">
              <w:t xml:space="preserve"> (теоретическая) курсовой работы содержит материал, определяющий теоретико-методологические основы решения проблемы и раскрывающий ее содержание в соответствии с планом. Особое внимание следует обратить на понятийно-терминологический аппарат, т.к. четкое определение понятий по проблеме исследования со ссылками на источник позволяет вести поиск  в конкретном направлении и определить сущность исследуемого процесса и явления. Теоретическая часть включает в себя:</w:t>
            </w:r>
          </w:p>
          <w:p w:rsidR="00EE3210" w:rsidRPr="00F62D65" w:rsidRDefault="00EE3210" w:rsidP="00EE3210">
            <w:pPr>
              <w:widowControl/>
              <w:numPr>
                <w:ilvl w:val="0"/>
                <w:numId w:val="4"/>
              </w:numPr>
              <w:tabs>
                <w:tab w:val="left" w:pos="0"/>
                <w:tab w:val="left" w:pos="720"/>
              </w:tabs>
              <w:autoSpaceDE/>
              <w:adjustRightInd/>
              <w:ind w:left="140" w:right="394" w:firstLine="498"/>
            </w:pPr>
            <w:r w:rsidRPr="00F62D65">
              <w:t>описание современного состояния изучаемого предмета исследования в теоретических источниках;</w:t>
            </w:r>
          </w:p>
          <w:p w:rsidR="00EE3210" w:rsidRPr="00F62D65" w:rsidRDefault="00EE3210" w:rsidP="00EE3210">
            <w:pPr>
              <w:widowControl/>
              <w:numPr>
                <w:ilvl w:val="0"/>
                <w:numId w:val="4"/>
              </w:numPr>
              <w:tabs>
                <w:tab w:val="left" w:pos="0"/>
                <w:tab w:val="left" w:pos="720"/>
              </w:tabs>
              <w:autoSpaceDE/>
              <w:adjustRightInd/>
              <w:ind w:left="140" w:right="394" w:firstLine="498"/>
            </w:pPr>
            <w:r w:rsidRPr="00F62D65">
              <w:t>анализ изучаемой проблемы с точки зрения различных подходов к исследованию данной темы, обоснование своей точки зрения;</w:t>
            </w:r>
          </w:p>
          <w:p w:rsidR="00EE3210" w:rsidRPr="00F62D65" w:rsidRDefault="00EE3210" w:rsidP="00EE3210">
            <w:pPr>
              <w:widowControl/>
              <w:numPr>
                <w:ilvl w:val="0"/>
                <w:numId w:val="4"/>
              </w:numPr>
              <w:tabs>
                <w:tab w:val="left" w:pos="0"/>
                <w:tab w:val="left" w:pos="720"/>
              </w:tabs>
              <w:autoSpaceDE/>
              <w:adjustRightInd/>
              <w:ind w:left="140" w:right="394" w:firstLine="498"/>
            </w:pPr>
            <w:r w:rsidRPr="00F62D65">
              <w:t>теоретические выводы.</w:t>
            </w:r>
          </w:p>
          <w:p w:rsidR="00EE3210" w:rsidRPr="00F62D65" w:rsidRDefault="00EE3210" w:rsidP="00BC6979">
            <w:pPr>
              <w:ind w:left="140" w:right="394" w:firstLine="498"/>
            </w:pPr>
            <w:r w:rsidRPr="00F62D65">
              <w:t>Объем теоретической части 12-15 страниц.</w:t>
            </w:r>
          </w:p>
          <w:p w:rsidR="00EE3210" w:rsidRPr="00F62D65" w:rsidRDefault="00EE3210" w:rsidP="00BC6979">
            <w:pPr>
              <w:ind w:left="140" w:right="394" w:firstLine="498"/>
            </w:pPr>
            <w:r w:rsidRPr="00F62D65">
              <w:rPr>
                <w:i/>
              </w:rPr>
              <w:t>Вторая глава (</w:t>
            </w:r>
            <w:r w:rsidRPr="00F62D65">
              <w:t>практическая</w:t>
            </w:r>
            <w:r w:rsidRPr="00F62D65">
              <w:rPr>
                <w:i/>
              </w:rPr>
              <w:t>)</w:t>
            </w:r>
            <w:r w:rsidRPr="00F62D65">
              <w:t xml:space="preserve">. В аналитическом разделе курсовой работы проводится критический анализ существующего состояния дел по рассматриваемой проблеме в условиях практической деятельности. Целью такого анализа является выявление как положительных, так и отрицательных сторон состояния изучаемого вопроса и поиск возможных решений (улучшение, совершенствование, развитие), либо нахождение принципиально новых подходов. Необходимо кроме констатации фактов, дать им квалифицированную оценку и разработать рекомендации по решению проблемы. Каждая рекомендация должна быть раскрыта и обоснована. При желании рекомендации могут быть изложены  в третьей главе работы. Проведение анализа и выработка рекомендаций должны осуществляться путем практического приложения теоретических основ, изложенных в работе. Практическая часть может быть представлена авторской моделью или прогнозом развития, имеющих практическую направленность. </w:t>
            </w:r>
          </w:p>
          <w:p w:rsidR="00EE3210" w:rsidRPr="00F62D65" w:rsidRDefault="00EE3210" w:rsidP="00BC6979">
            <w:pPr>
              <w:ind w:left="140" w:right="394" w:firstLine="498"/>
            </w:pPr>
            <w:r w:rsidRPr="00F62D65">
              <w:t>Аналитические данные, используемые для формирования информационной базы курсовой работы, приводятся в «Приложениях» (бухгалтерский баланс, отчет о финансовых результатах и др.)</w:t>
            </w:r>
          </w:p>
          <w:p w:rsidR="00EE3210" w:rsidRPr="00F62D65" w:rsidRDefault="00EE3210" w:rsidP="00BC6979">
            <w:pPr>
              <w:ind w:left="140" w:right="394" w:firstLine="498"/>
            </w:pPr>
            <w:r w:rsidRPr="00F62D65">
              <w:t>Объем практической части 15-20 страниц.</w:t>
            </w:r>
          </w:p>
          <w:p w:rsidR="00EE3210" w:rsidRPr="00F62D65" w:rsidRDefault="00EE3210" w:rsidP="00BC6979">
            <w:pPr>
              <w:ind w:left="140" w:right="394" w:firstLine="498"/>
            </w:pPr>
            <w:r w:rsidRPr="00F62D65">
              <w:rPr>
                <w:i/>
              </w:rPr>
              <w:t>Заключение</w:t>
            </w:r>
            <w:r w:rsidRPr="00F62D65">
              <w:t xml:space="preserve"> курсовой работы содержит: констатацию теоретических и практических </w:t>
            </w:r>
            <w:r w:rsidRPr="00F62D65">
              <w:lastRenderedPageBreak/>
              <w:t>результатов; формулировку общих выводов по всем разделам; предложения по дальнейшему исследованию проблемы. Выводы вытекают из материалов курсовой работы и должны содержать обоснованные предложения. Выводы не должны противоречить всему предшествующему изложению.  Объем заключения 2-3 страницы.</w:t>
            </w:r>
          </w:p>
          <w:p w:rsidR="00EE3210" w:rsidRPr="00F62D65" w:rsidRDefault="00EE3210" w:rsidP="00BC6979">
            <w:pPr>
              <w:ind w:firstLine="498"/>
              <w:rPr>
                <w:i/>
                <w:color w:val="C00000"/>
                <w:highlight w:val="yellow"/>
              </w:rPr>
            </w:pPr>
            <w:r w:rsidRPr="00F62D65">
              <w:t xml:space="preserve">В конце курсовой работы прилагается </w:t>
            </w:r>
            <w:r w:rsidRPr="00F62D65">
              <w:rPr>
                <w:i/>
              </w:rPr>
              <w:t>список используемой литературы</w:t>
            </w:r>
            <w:r w:rsidRPr="00F62D65">
              <w:t xml:space="preserve">. Список литературы должен содержать перечень всех источников, используемых при написании курсовой работы. По тексту курсовой работы необходимо делать ссылки на используемые источники информации (с указанием не только номера источника, но и страниц). Все источники нумеруются. </w:t>
            </w:r>
            <w:r w:rsidRPr="00F62D65">
              <w:rPr>
                <w:i/>
              </w:rPr>
              <w:t xml:space="preserve">Список </w:t>
            </w:r>
            <w:r w:rsidRPr="00F62D65">
              <w:t>литературы отражает степень изученности студентом рассматриваемой проблемы  и включает монографии, учебники, учебные пособия, справочники, статьи.</w:t>
            </w:r>
          </w:p>
        </w:tc>
      </w:tr>
      <w:tr w:rsidR="00EE3210" w:rsidRPr="00B10561" w:rsidTr="00BC697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E3210" w:rsidRPr="00F62D65" w:rsidRDefault="00EE3210" w:rsidP="00BC6979">
            <w:pPr>
              <w:rPr>
                <w:color w:val="C00000"/>
                <w:highlight w:val="yellow"/>
              </w:rPr>
            </w:pPr>
            <w:r w:rsidRPr="00F62D65">
              <w:rPr>
                <w:b/>
                <w:color w:val="000000" w:themeColor="text1"/>
              </w:rPr>
              <w:lastRenderedPageBreak/>
              <w:t>ПК-5 – способностью анализировать и интерпретировать финансовую, бухгалтерскую и иную информацию, содержащуюся в отчетности предприятий различных форм собственности, организаций, ведомств и т.д. и использовать полученные сведения для принятия управленческих решений</w:t>
            </w:r>
          </w:p>
        </w:tc>
      </w:tr>
      <w:tr w:rsidR="00EE3210" w:rsidRPr="00B10561" w:rsidTr="00BC6979">
        <w:trPr>
          <w:trHeight w:val="225"/>
        </w:trPr>
        <w:tc>
          <w:tcPr>
            <w:tcW w:w="51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3210" w:rsidRPr="00F62D65" w:rsidRDefault="00EE3210" w:rsidP="00BC6979">
            <w:r w:rsidRPr="00F62D65">
              <w:t>Знать</w:t>
            </w:r>
          </w:p>
        </w:tc>
        <w:tc>
          <w:tcPr>
            <w:tcW w:w="10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3210" w:rsidRPr="00F62D65" w:rsidRDefault="00EE3210" w:rsidP="00BC6979">
            <w:pPr>
              <w:pStyle w:val="afe"/>
              <w:tabs>
                <w:tab w:val="left" w:pos="356"/>
                <w:tab w:val="left" w:pos="851"/>
              </w:tabs>
              <w:ind w:firstLine="0"/>
              <w:rPr>
                <w:sz w:val="24"/>
                <w:szCs w:val="24"/>
              </w:rPr>
            </w:pPr>
            <w:r w:rsidRPr="00F62D65">
              <w:rPr>
                <w:sz w:val="24"/>
                <w:szCs w:val="24"/>
              </w:rPr>
              <w:t>– закономерности функционирования современной экономики, основные понятия, категории и инструменты экономики, особенности формирования отчетности на предприятиях различных форм собственности;</w:t>
            </w:r>
          </w:p>
          <w:p w:rsidR="00EE3210" w:rsidRPr="00F62D65" w:rsidRDefault="00EE3210" w:rsidP="00BC6979">
            <w:pPr>
              <w:pStyle w:val="afe"/>
              <w:tabs>
                <w:tab w:val="left" w:pos="356"/>
                <w:tab w:val="left" w:pos="851"/>
              </w:tabs>
              <w:ind w:firstLine="0"/>
              <w:rPr>
                <w:sz w:val="24"/>
                <w:szCs w:val="24"/>
              </w:rPr>
            </w:pPr>
            <w:r w:rsidRPr="00F62D65">
              <w:rPr>
                <w:sz w:val="24"/>
                <w:szCs w:val="24"/>
              </w:rPr>
              <w:t>‒ механизм и условия применения финансовой, бухгалтерской и иной информации, содержащейся в отчетности предприятий различных форм собственности;</w:t>
            </w:r>
          </w:p>
          <w:p w:rsidR="00EE3210" w:rsidRPr="00F62D65" w:rsidRDefault="00EE3210" w:rsidP="00BC6979">
            <w:r w:rsidRPr="00F62D65">
              <w:t xml:space="preserve"> – методические подходы к процедурам </w:t>
            </w:r>
            <w:r w:rsidRPr="00F62D65">
              <w:lastRenderedPageBreak/>
              <w:t>подготовки и принятия решений организационно-управленческого характера, порядок поведения в нестандартных ситуациях;</w:t>
            </w:r>
          </w:p>
        </w:tc>
        <w:tc>
          <w:tcPr>
            <w:tcW w:w="34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E3210" w:rsidRPr="00F62D65" w:rsidRDefault="00EE3210" w:rsidP="00BC6979">
            <w:pPr>
              <w:pStyle w:val="2"/>
              <w:tabs>
                <w:tab w:val="left" w:pos="463"/>
              </w:tabs>
              <w:ind w:firstLine="566"/>
              <w:rPr>
                <w:b/>
                <w:sz w:val="24"/>
                <w:szCs w:val="24"/>
              </w:rPr>
            </w:pPr>
            <w:r w:rsidRPr="00F62D65">
              <w:rPr>
                <w:b/>
                <w:sz w:val="24"/>
                <w:szCs w:val="24"/>
              </w:rPr>
              <w:lastRenderedPageBreak/>
              <w:t>Перечень теоретических вопросов к зачету:</w:t>
            </w:r>
          </w:p>
          <w:p w:rsidR="00EE3210" w:rsidRPr="00F62D65" w:rsidRDefault="00EE3210" w:rsidP="00EE3210">
            <w:pPr>
              <w:widowControl/>
              <w:numPr>
                <w:ilvl w:val="0"/>
                <w:numId w:val="16"/>
              </w:numPr>
              <w:autoSpaceDE/>
              <w:adjustRightInd/>
            </w:pPr>
            <w:r w:rsidRPr="00F62D65">
              <w:t>Состав показателей  информационной базы</w:t>
            </w:r>
          </w:p>
          <w:p w:rsidR="00EE3210" w:rsidRPr="00F62D65" w:rsidRDefault="00EE3210" w:rsidP="00EE3210">
            <w:pPr>
              <w:widowControl/>
              <w:numPr>
                <w:ilvl w:val="0"/>
                <w:numId w:val="16"/>
              </w:numPr>
              <w:autoSpaceDE/>
              <w:adjustRightInd/>
            </w:pPr>
            <w:r w:rsidRPr="00F62D65">
              <w:t>Понятие финансовой отчетности. Пользователи финансовой отчетности</w:t>
            </w:r>
          </w:p>
          <w:p w:rsidR="00EE3210" w:rsidRPr="00F62D65" w:rsidRDefault="00EE3210" w:rsidP="00EE3210">
            <w:pPr>
              <w:pStyle w:val="ae"/>
              <w:widowControl/>
              <w:numPr>
                <w:ilvl w:val="0"/>
                <w:numId w:val="16"/>
              </w:numPr>
              <w:autoSpaceDE/>
              <w:adjustRightInd/>
              <w:rPr>
                <w:lang w:eastAsia="en-US"/>
              </w:rPr>
            </w:pPr>
            <w:r w:rsidRPr="00F62D65">
              <w:rPr>
                <w:lang w:eastAsia="en-US"/>
              </w:rPr>
              <w:t>Понятие финансовой отчетности. Содержание бухгалтерского баланса</w:t>
            </w:r>
          </w:p>
          <w:p w:rsidR="00EE3210" w:rsidRPr="00F62D65" w:rsidRDefault="00EE3210" w:rsidP="00EE3210">
            <w:pPr>
              <w:widowControl/>
              <w:numPr>
                <w:ilvl w:val="0"/>
                <w:numId w:val="16"/>
              </w:numPr>
              <w:autoSpaceDE/>
              <w:adjustRightInd/>
            </w:pPr>
            <w:r w:rsidRPr="00F62D65">
              <w:t>Понятие финансовой отчетности. Содержание «Отчета о финансовых результатах»</w:t>
            </w:r>
          </w:p>
          <w:p w:rsidR="00EE3210" w:rsidRPr="00F62D65" w:rsidRDefault="00EE3210" w:rsidP="00EE3210">
            <w:pPr>
              <w:widowControl/>
              <w:numPr>
                <w:ilvl w:val="0"/>
                <w:numId w:val="16"/>
              </w:numPr>
              <w:autoSpaceDE/>
              <w:adjustRightInd/>
            </w:pPr>
            <w:r w:rsidRPr="00F62D65">
              <w:t>Направления совершенствования финансовой отчетности</w:t>
            </w:r>
          </w:p>
          <w:p w:rsidR="00EE3210" w:rsidRPr="00F62D65" w:rsidRDefault="00EE3210" w:rsidP="00EE3210">
            <w:pPr>
              <w:widowControl/>
              <w:numPr>
                <w:ilvl w:val="0"/>
                <w:numId w:val="16"/>
              </w:numPr>
              <w:autoSpaceDE/>
              <w:adjustRightInd/>
            </w:pPr>
            <w:r w:rsidRPr="00F62D65">
              <w:t>Содержание отчета о движении денежных средств, об изменениях капитала, пояснительной записки</w:t>
            </w:r>
          </w:p>
          <w:p w:rsidR="00EE3210" w:rsidRPr="00F62D65" w:rsidRDefault="00EE3210" w:rsidP="00BC6979">
            <w:pPr>
              <w:pStyle w:val="2"/>
              <w:tabs>
                <w:tab w:val="left" w:pos="463"/>
              </w:tabs>
              <w:ind w:firstLine="566"/>
              <w:rPr>
                <w:b/>
                <w:sz w:val="24"/>
                <w:szCs w:val="24"/>
              </w:rPr>
            </w:pPr>
            <w:r w:rsidRPr="00F62D65">
              <w:rPr>
                <w:b/>
                <w:sz w:val="24"/>
                <w:szCs w:val="24"/>
              </w:rPr>
              <w:t>Перечень теоретических вопросов к зачету с оценкой:</w:t>
            </w:r>
          </w:p>
          <w:p w:rsidR="00EE3210" w:rsidRPr="00F62D65" w:rsidRDefault="00EE3210" w:rsidP="00EE3210">
            <w:pPr>
              <w:widowControl/>
              <w:numPr>
                <w:ilvl w:val="0"/>
                <w:numId w:val="21"/>
              </w:numPr>
              <w:autoSpaceDE/>
              <w:adjustRightInd/>
            </w:pPr>
            <w:r w:rsidRPr="00F62D65">
              <w:t>Внешние и внутренние источники информации</w:t>
            </w:r>
          </w:p>
          <w:p w:rsidR="00EE3210" w:rsidRPr="00F62D65" w:rsidRDefault="00EE3210" w:rsidP="00EE3210">
            <w:pPr>
              <w:widowControl/>
              <w:numPr>
                <w:ilvl w:val="0"/>
                <w:numId w:val="21"/>
              </w:numPr>
              <w:autoSpaceDE/>
              <w:adjustRightInd/>
              <w:jc w:val="left"/>
            </w:pPr>
            <w:r w:rsidRPr="00F62D65">
              <w:t>Использование форм отчетности в работе финансового менеджера</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Экономическая сущность денежных потоков</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Классификация денежных потоков</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Методы измерения денежных потоков</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Сущность управления денежными потоками</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Направления и методы оптимизации денежных потоков предприятия.</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lastRenderedPageBreak/>
              <w:t>Современные модели управления денежными потоками</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Сущность финансовых коэффициентов.</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Концепция ликвидности в финансовом менеджменте</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Анализ кредитоспособности и ликвидности организации</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Показатели финансовой устойчивости предприятия</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Коэффициенты деловой активности</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Показатели рентабельности или эффективности использования активов</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Концепция инфляции в финансовом менеджменте</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Методический инструментарий прогнозирования годо</w:t>
            </w:r>
            <w:r w:rsidRPr="00F62D65">
              <w:rPr>
                <w:color w:val="000000"/>
              </w:rPr>
              <w:softHyphen/>
              <w:t>вого темпа и индекса инфляции.</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Методический инструментарий формирования реаль</w:t>
            </w:r>
            <w:r w:rsidRPr="00F62D65">
              <w:rPr>
                <w:color w:val="000000"/>
              </w:rPr>
              <w:softHyphen/>
              <w:t>ной процентной ставки с учетом фактора инфляции</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Методический инструментарий оценки стоимости денежных средств с учетом фактора инфляции</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Классификация видов контроля по сфере осуществления</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Классификация видов контроля по субъектам осуществления.</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Порядок финансирования контрольных проверок.</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Организация внешнего контроля за деятельностью субъектов хозяйствования.</w:t>
            </w:r>
          </w:p>
          <w:p w:rsidR="00EE3210" w:rsidRPr="00F62D65" w:rsidRDefault="00EE3210" w:rsidP="00EE3210">
            <w:pPr>
              <w:widowControl/>
              <w:numPr>
                <w:ilvl w:val="0"/>
                <w:numId w:val="21"/>
              </w:numPr>
              <w:shd w:val="clear" w:color="auto" w:fill="FFFFFF"/>
              <w:autoSpaceDE/>
              <w:adjustRightInd/>
              <w:spacing w:before="100" w:beforeAutospacing="1" w:after="100" w:afterAutospacing="1"/>
              <w:jc w:val="left"/>
              <w:rPr>
                <w:color w:val="000000"/>
              </w:rPr>
            </w:pPr>
            <w:r w:rsidRPr="00F62D65">
              <w:rPr>
                <w:color w:val="000000"/>
              </w:rPr>
              <w:t>Организация внутреннего контроля в субъектах хозяйствования.</w:t>
            </w:r>
          </w:p>
          <w:p w:rsidR="00EE3210" w:rsidRPr="00F62D65" w:rsidRDefault="00EE3210" w:rsidP="00EE3210">
            <w:pPr>
              <w:widowControl/>
              <w:numPr>
                <w:ilvl w:val="0"/>
                <w:numId w:val="21"/>
              </w:numPr>
              <w:shd w:val="clear" w:color="auto" w:fill="FFFFFF"/>
              <w:autoSpaceDE/>
              <w:adjustRightInd/>
              <w:jc w:val="left"/>
              <w:rPr>
                <w:color w:val="000000"/>
              </w:rPr>
            </w:pPr>
            <w:r w:rsidRPr="00F62D65">
              <w:rPr>
                <w:color w:val="000000"/>
              </w:rPr>
              <w:t>Задачи и направления внешнего финансового контроля.</w:t>
            </w:r>
          </w:p>
          <w:p w:rsidR="00EE3210" w:rsidRPr="00F62D65" w:rsidRDefault="00EE3210" w:rsidP="00BC6979">
            <w:pPr>
              <w:shd w:val="clear" w:color="auto" w:fill="FFFFFF"/>
              <w:ind w:left="360"/>
              <w:rPr>
                <w:i/>
                <w:highlight w:val="yellow"/>
              </w:rPr>
            </w:pPr>
            <w:r w:rsidRPr="00F62D65">
              <w:rPr>
                <w:color w:val="000000"/>
              </w:rPr>
              <w:t>25.Направления и задачи государственного финансового контроля</w:t>
            </w:r>
          </w:p>
        </w:tc>
      </w:tr>
      <w:tr w:rsidR="00EE3210" w:rsidRPr="00457C1A" w:rsidTr="00BC6979">
        <w:trPr>
          <w:trHeight w:val="258"/>
        </w:trPr>
        <w:tc>
          <w:tcPr>
            <w:tcW w:w="51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3210" w:rsidRPr="00F62D65" w:rsidRDefault="00EE3210" w:rsidP="00BC6979">
            <w:r w:rsidRPr="00F62D65">
              <w:lastRenderedPageBreak/>
              <w:t>Уметь</w:t>
            </w:r>
          </w:p>
        </w:tc>
        <w:tc>
          <w:tcPr>
            <w:tcW w:w="10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3210" w:rsidRPr="00F62D65" w:rsidRDefault="00EE3210" w:rsidP="00BC6979">
            <w:pPr>
              <w:pStyle w:val="afe"/>
              <w:tabs>
                <w:tab w:val="left" w:pos="356"/>
                <w:tab w:val="left" w:pos="851"/>
              </w:tabs>
              <w:ind w:firstLine="0"/>
              <w:rPr>
                <w:sz w:val="24"/>
                <w:szCs w:val="24"/>
              </w:rPr>
            </w:pPr>
            <w:r w:rsidRPr="00F62D65">
              <w:rPr>
                <w:sz w:val="24"/>
                <w:szCs w:val="24"/>
              </w:rPr>
              <w:t>– выявлять необходимую экономическую информацию, вычленять проблемы экономического характера при анализе конкретных ситуаций и отчетности предприятий различных форм собственности;</w:t>
            </w:r>
          </w:p>
          <w:p w:rsidR="00EE3210" w:rsidRPr="00F62D65" w:rsidRDefault="00EE3210" w:rsidP="00BC6979">
            <w:pPr>
              <w:pStyle w:val="afe"/>
              <w:tabs>
                <w:tab w:val="left" w:pos="356"/>
                <w:tab w:val="left" w:pos="851"/>
              </w:tabs>
              <w:ind w:firstLine="0"/>
              <w:rPr>
                <w:sz w:val="24"/>
                <w:szCs w:val="24"/>
              </w:rPr>
            </w:pPr>
            <w:r w:rsidRPr="00F62D65">
              <w:rPr>
                <w:sz w:val="24"/>
                <w:szCs w:val="24"/>
              </w:rPr>
              <w:t xml:space="preserve">– оперировать необходимой финансовой, бухгалтерской </w:t>
            </w:r>
            <w:r w:rsidRPr="00F62D65">
              <w:rPr>
                <w:sz w:val="24"/>
                <w:szCs w:val="24"/>
              </w:rPr>
              <w:lastRenderedPageBreak/>
              <w:t>и иной информации, содержащейся в отчетности предприятий различных форм собственности;</w:t>
            </w:r>
          </w:p>
          <w:p w:rsidR="00EE3210" w:rsidRPr="00F62D65" w:rsidRDefault="00EE3210" w:rsidP="00BC6979">
            <w:r w:rsidRPr="00F62D65">
              <w:t>– проводить анализ сильных и слабых сторон решения, взвешивать и анализировать возможности и риски;</w:t>
            </w:r>
          </w:p>
        </w:tc>
        <w:tc>
          <w:tcPr>
            <w:tcW w:w="34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E3210" w:rsidRPr="00F62D65" w:rsidRDefault="00EE3210" w:rsidP="00BC6979">
            <w:pPr>
              <w:ind w:left="209"/>
              <w:rPr>
                <w:b/>
                <w:bCs/>
                <w:i/>
                <w:iCs/>
                <w:color w:val="333333"/>
              </w:rPr>
            </w:pPr>
            <w:r w:rsidRPr="00F62D65">
              <w:rPr>
                <w:b/>
                <w:bCs/>
                <w:i/>
                <w:iCs/>
                <w:color w:val="333333"/>
              </w:rPr>
              <w:lastRenderedPageBreak/>
              <w:t>Примерные практические задания для зачета с оценкой</w:t>
            </w:r>
          </w:p>
          <w:p w:rsidR="00EE3210" w:rsidRPr="00F62D65" w:rsidRDefault="00EE3210" w:rsidP="00BC6979">
            <w:pPr>
              <w:shd w:val="clear" w:color="auto" w:fill="FFFFFF"/>
              <w:spacing w:before="100" w:beforeAutospacing="1" w:after="100" w:afterAutospacing="1"/>
              <w:rPr>
                <w:color w:val="000000"/>
              </w:rPr>
            </w:pPr>
            <w:r w:rsidRPr="00F62D65">
              <w:rPr>
                <w:b/>
                <w:bCs/>
                <w:color w:val="000000"/>
              </w:rPr>
              <w:t>1. </w:t>
            </w:r>
            <w:r w:rsidRPr="00F62D65">
              <w:rPr>
                <w:color w:val="000000"/>
              </w:rPr>
              <w:t>Проведите анализ ликвидности компании, используя абсолютные и относительные показатели:</w:t>
            </w:r>
          </w:p>
          <w:tbl>
            <w:tblPr>
              <w:tblpPr w:leftFromText="180" w:rightFromText="180" w:vertAnchor="text" w:horzAnchor="page" w:tblpX="2476" w:tblpY="-138"/>
              <w:tblOverlap w:val="never"/>
              <w:tblW w:w="622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53"/>
              <w:gridCol w:w="2672"/>
            </w:tblGrid>
            <w:tr w:rsidR="00EE3210" w:rsidRPr="00B10561" w:rsidTr="00BC6979">
              <w:trPr>
                <w:tblCellSpacing w:w="0" w:type="dxa"/>
              </w:trPr>
              <w:tc>
                <w:tcPr>
                  <w:tcW w:w="3553" w:type="dxa"/>
                  <w:hideMark/>
                </w:tcPr>
                <w:p w:rsidR="00EE3210" w:rsidRPr="00F62D65" w:rsidRDefault="00EE3210" w:rsidP="00BC6979">
                  <w:pPr>
                    <w:spacing w:before="100" w:beforeAutospacing="1" w:after="100" w:afterAutospacing="1"/>
                    <w:jc w:val="center"/>
                  </w:pPr>
                  <w:r w:rsidRPr="00F62D65">
                    <w:rPr>
                      <w:i/>
                      <w:iCs/>
                    </w:rPr>
                    <w:t>Показатель</w:t>
                  </w:r>
                </w:p>
              </w:tc>
              <w:tc>
                <w:tcPr>
                  <w:tcW w:w="2672" w:type="dxa"/>
                  <w:hideMark/>
                </w:tcPr>
                <w:p w:rsidR="00EE3210" w:rsidRPr="00F62D65" w:rsidRDefault="00EE3210" w:rsidP="00BC6979">
                  <w:pPr>
                    <w:spacing w:before="100" w:beforeAutospacing="1" w:after="100" w:afterAutospacing="1"/>
                    <w:jc w:val="center"/>
                  </w:pPr>
                  <w:r w:rsidRPr="00F62D65">
                    <w:rPr>
                      <w:i/>
                      <w:iCs/>
                    </w:rPr>
                    <w:t>Значение, тыс.</w:t>
                  </w:r>
                  <w:r w:rsidRPr="00F62D65">
                    <w:t> </w:t>
                  </w:r>
                  <w:r w:rsidRPr="00F62D65">
                    <w:rPr>
                      <w:i/>
                      <w:iCs/>
                    </w:rPr>
                    <w:t>руб.</w:t>
                  </w:r>
                </w:p>
              </w:tc>
            </w:tr>
            <w:tr w:rsidR="00EE3210" w:rsidRPr="00B10561" w:rsidTr="00BC6979">
              <w:trPr>
                <w:tblCellSpacing w:w="0" w:type="dxa"/>
              </w:trPr>
              <w:tc>
                <w:tcPr>
                  <w:tcW w:w="3553" w:type="dxa"/>
                  <w:hideMark/>
                </w:tcPr>
                <w:p w:rsidR="00EE3210" w:rsidRPr="00F62D65" w:rsidRDefault="00EE3210" w:rsidP="00BC6979">
                  <w:pPr>
                    <w:spacing w:before="100" w:beforeAutospacing="1" w:after="100" w:afterAutospacing="1"/>
                  </w:pPr>
                  <w:proofErr w:type="spellStart"/>
                  <w:r w:rsidRPr="00F62D65">
                    <w:t>Внеоборотные</w:t>
                  </w:r>
                  <w:proofErr w:type="spellEnd"/>
                  <w:r w:rsidRPr="00F62D65">
                    <w:t xml:space="preserve"> активы</w:t>
                  </w:r>
                </w:p>
              </w:tc>
              <w:tc>
                <w:tcPr>
                  <w:tcW w:w="2672" w:type="dxa"/>
                  <w:hideMark/>
                </w:tcPr>
                <w:p w:rsidR="00EE3210" w:rsidRPr="00F62D65" w:rsidRDefault="00EE3210" w:rsidP="00BC6979">
                  <w:pPr>
                    <w:spacing w:before="100" w:beforeAutospacing="1" w:after="100" w:afterAutospacing="1"/>
                    <w:jc w:val="right"/>
                  </w:pPr>
                  <w:r w:rsidRPr="00F62D65">
                    <w:t>1 900</w:t>
                  </w:r>
                </w:p>
              </w:tc>
            </w:tr>
            <w:tr w:rsidR="00EE3210" w:rsidRPr="00B10561" w:rsidTr="00BC6979">
              <w:trPr>
                <w:tblCellSpacing w:w="0" w:type="dxa"/>
              </w:trPr>
              <w:tc>
                <w:tcPr>
                  <w:tcW w:w="3553" w:type="dxa"/>
                  <w:hideMark/>
                </w:tcPr>
                <w:p w:rsidR="00EE3210" w:rsidRPr="00F62D65" w:rsidRDefault="00EE3210" w:rsidP="00BC6979">
                  <w:pPr>
                    <w:spacing w:before="100" w:beforeAutospacing="1" w:after="100" w:afterAutospacing="1"/>
                  </w:pPr>
                  <w:r w:rsidRPr="00F62D65">
                    <w:t>Запасы</w:t>
                  </w:r>
                </w:p>
              </w:tc>
              <w:tc>
                <w:tcPr>
                  <w:tcW w:w="2672" w:type="dxa"/>
                  <w:hideMark/>
                </w:tcPr>
                <w:p w:rsidR="00EE3210" w:rsidRPr="00F62D65" w:rsidRDefault="00EE3210" w:rsidP="00BC6979">
                  <w:pPr>
                    <w:spacing w:before="100" w:beforeAutospacing="1" w:after="100" w:afterAutospacing="1"/>
                    <w:jc w:val="right"/>
                  </w:pPr>
                  <w:r w:rsidRPr="00F62D65">
                    <w:t>140</w:t>
                  </w:r>
                </w:p>
              </w:tc>
            </w:tr>
            <w:tr w:rsidR="00EE3210" w:rsidRPr="00B10561" w:rsidTr="00BC6979">
              <w:trPr>
                <w:tblCellSpacing w:w="0" w:type="dxa"/>
              </w:trPr>
              <w:tc>
                <w:tcPr>
                  <w:tcW w:w="3553" w:type="dxa"/>
                  <w:hideMark/>
                </w:tcPr>
                <w:p w:rsidR="00EE3210" w:rsidRPr="00F62D65" w:rsidRDefault="00EE3210" w:rsidP="00BC6979">
                  <w:pPr>
                    <w:spacing w:before="100" w:beforeAutospacing="1" w:after="100" w:afterAutospacing="1"/>
                  </w:pPr>
                  <w:r w:rsidRPr="00F62D65">
                    <w:t>Дебиторская задолженность</w:t>
                  </w:r>
                </w:p>
              </w:tc>
              <w:tc>
                <w:tcPr>
                  <w:tcW w:w="2672" w:type="dxa"/>
                  <w:hideMark/>
                </w:tcPr>
                <w:p w:rsidR="00EE3210" w:rsidRPr="00F62D65" w:rsidRDefault="00EE3210" w:rsidP="00BC6979">
                  <w:pPr>
                    <w:spacing w:before="100" w:beforeAutospacing="1" w:after="100" w:afterAutospacing="1"/>
                    <w:jc w:val="right"/>
                  </w:pPr>
                  <w:r w:rsidRPr="00F62D65">
                    <w:t>340</w:t>
                  </w:r>
                </w:p>
              </w:tc>
            </w:tr>
            <w:tr w:rsidR="00EE3210" w:rsidRPr="00B10561" w:rsidTr="00BC6979">
              <w:trPr>
                <w:tblCellSpacing w:w="0" w:type="dxa"/>
              </w:trPr>
              <w:tc>
                <w:tcPr>
                  <w:tcW w:w="3553" w:type="dxa"/>
                  <w:hideMark/>
                </w:tcPr>
                <w:p w:rsidR="00EE3210" w:rsidRPr="00F62D65" w:rsidRDefault="00EE3210" w:rsidP="00BC6979">
                  <w:pPr>
                    <w:spacing w:before="100" w:beforeAutospacing="1" w:after="100" w:afterAutospacing="1"/>
                  </w:pPr>
                  <w:r w:rsidRPr="00F62D65">
                    <w:t>Денежные средства</w:t>
                  </w:r>
                </w:p>
              </w:tc>
              <w:tc>
                <w:tcPr>
                  <w:tcW w:w="2672" w:type="dxa"/>
                  <w:hideMark/>
                </w:tcPr>
                <w:p w:rsidR="00EE3210" w:rsidRPr="00F62D65" w:rsidRDefault="00EE3210" w:rsidP="00BC6979">
                  <w:pPr>
                    <w:spacing w:before="100" w:beforeAutospacing="1" w:after="100" w:afterAutospacing="1"/>
                    <w:jc w:val="right"/>
                  </w:pPr>
                  <w:r w:rsidRPr="00F62D65">
                    <w:t>5</w:t>
                  </w:r>
                </w:p>
              </w:tc>
            </w:tr>
            <w:tr w:rsidR="00EE3210" w:rsidRPr="00B10561" w:rsidTr="00BC6979">
              <w:trPr>
                <w:tblCellSpacing w:w="0" w:type="dxa"/>
              </w:trPr>
              <w:tc>
                <w:tcPr>
                  <w:tcW w:w="3553" w:type="dxa"/>
                  <w:hideMark/>
                </w:tcPr>
                <w:p w:rsidR="00EE3210" w:rsidRPr="00F62D65" w:rsidRDefault="00EE3210" w:rsidP="00BC6979">
                  <w:pPr>
                    <w:spacing w:before="100" w:beforeAutospacing="1" w:after="100" w:afterAutospacing="1"/>
                  </w:pPr>
                  <w:r w:rsidRPr="00F62D65">
                    <w:t xml:space="preserve">Кредиторская </w:t>
                  </w:r>
                  <w:r w:rsidRPr="00F62D65">
                    <w:lastRenderedPageBreak/>
                    <w:t>задолженность</w:t>
                  </w:r>
                </w:p>
              </w:tc>
              <w:tc>
                <w:tcPr>
                  <w:tcW w:w="2672" w:type="dxa"/>
                  <w:hideMark/>
                </w:tcPr>
                <w:p w:rsidR="00EE3210" w:rsidRPr="00F62D65" w:rsidRDefault="00EE3210" w:rsidP="00BC6979">
                  <w:pPr>
                    <w:spacing w:before="100" w:beforeAutospacing="1" w:after="100" w:afterAutospacing="1"/>
                    <w:jc w:val="right"/>
                  </w:pPr>
                  <w:r w:rsidRPr="00F62D65">
                    <w:lastRenderedPageBreak/>
                    <w:t>340</w:t>
                  </w:r>
                </w:p>
              </w:tc>
            </w:tr>
            <w:tr w:rsidR="00EE3210" w:rsidRPr="00B10561" w:rsidTr="00BC6979">
              <w:trPr>
                <w:tblCellSpacing w:w="0" w:type="dxa"/>
              </w:trPr>
              <w:tc>
                <w:tcPr>
                  <w:tcW w:w="3553" w:type="dxa"/>
                  <w:hideMark/>
                </w:tcPr>
                <w:p w:rsidR="00EE3210" w:rsidRPr="00F62D65" w:rsidRDefault="00EE3210" w:rsidP="00BC6979">
                  <w:pPr>
                    <w:spacing w:before="100" w:beforeAutospacing="1" w:after="100" w:afterAutospacing="1"/>
                  </w:pPr>
                  <w:r w:rsidRPr="00F62D65">
                    <w:t>Капитал и резервы</w:t>
                  </w:r>
                </w:p>
              </w:tc>
              <w:tc>
                <w:tcPr>
                  <w:tcW w:w="2672" w:type="dxa"/>
                  <w:hideMark/>
                </w:tcPr>
                <w:p w:rsidR="00EE3210" w:rsidRPr="00F62D65" w:rsidRDefault="00EE3210" w:rsidP="00BC6979">
                  <w:pPr>
                    <w:spacing w:before="100" w:beforeAutospacing="1" w:after="100" w:afterAutospacing="1"/>
                    <w:jc w:val="right"/>
                  </w:pPr>
                  <w:r w:rsidRPr="00F62D65">
                    <w:t>130</w:t>
                  </w:r>
                </w:p>
              </w:tc>
            </w:tr>
            <w:tr w:rsidR="00EE3210" w:rsidRPr="00B10561" w:rsidTr="00BC6979">
              <w:trPr>
                <w:tblCellSpacing w:w="0" w:type="dxa"/>
              </w:trPr>
              <w:tc>
                <w:tcPr>
                  <w:tcW w:w="3553" w:type="dxa"/>
                  <w:hideMark/>
                </w:tcPr>
                <w:p w:rsidR="00EE3210" w:rsidRPr="00F62D65" w:rsidRDefault="00EE3210" w:rsidP="00BC6979">
                  <w:pPr>
                    <w:spacing w:before="100" w:beforeAutospacing="1" w:after="100" w:afterAutospacing="1"/>
                  </w:pPr>
                  <w:r w:rsidRPr="00F62D65">
                    <w:t>Заемные средства</w:t>
                  </w:r>
                </w:p>
              </w:tc>
              <w:tc>
                <w:tcPr>
                  <w:tcW w:w="2672" w:type="dxa"/>
                  <w:hideMark/>
                </w:tcPr>
                <w:p w:rsidR="00EE3210" w:rsidRPr="00F62D65" w:rsidRDefault="00EE3210" w:rsidP="00BC6979">
                  <w:pPr>
                    <w:spacing w:before="100" w:beforeAutospacing="1" w:after="100" w:afterAutospacing="1"/>
                    <w:jc w:val="right"/>
                  </w:pPr>
                  <w:r w:rsidRPr="00F62D65">
                    <w:t>280</w:t>
                  </w:r>
                </w:p>
              </w:tc>
            </w:tr>
          </w:tbl>
          <w:p w:rsidR="00EE3210" w:rsidRPr="00F62D65" w:rsidRDefault="00EE3210" w:rsidP="00BC6979">
            <w:pPr>
              <w:rPr>
                <w:b/>
                <w:highlight w:val="yellow"/>
              </w:rPr>
            </w:pPr>
          </w:p>
          <w:p w:rsidR="00EE3210" w:rsidRPr="00F62D65" w:rsidRDefault="00EE3210" w:rsidP="00BC6979"/>
          <w:p w:rsidR="00EE3210" w:rsidRPr="00F62D65" w:rsidRDefault="00EE3210" w:rsidP="00BC6979">
            <w:pPr>
              <w:shd w:val="clear" w:color="auto" w:fill="FFFFFF"/>
              <w:ind w:firstLine="709"/>
              <w:jc w:val="center"/>
              <w:rPr>
                <w:highlight w:val="yellow"/>
              </w:rPr>
            </w:pPr>
          </w:p>
          <w:p w:rsidR="00EE3210" w:rsidRPr="00F62D65" w:rsidRDefault="00EE3210" w:rsidP="00BC6979">
            <w:pPr>
              <w:shd w:val="clear" w:color="auto" w:fill="FFFFFF"/>
              <w:ind w:firstLine="709"/>
              <w:jc w:val="center"/>
              <w:rPr>
                <w:highlight w:val="yellow"/>
              </w:rPr>
            </w:pPr>
          </w:p>
          <w:tbl>
            <w:tblPr>
              <w:tblpPr w:leftFromText="180" w:rightFromText="180" w:vertAnchor="text" w:horzAnchor="margin" w:tblpXSpec="center" w:tblpY="767"/>
              <w:tblOverlap w:val="never"/>
              <w:tblW w:w="624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690"/>
              <w:gridCol w:w="1275"/>
              <w:gridCol w:w="1275"/>
            </w:tblGrid>
            <w:tr w:rsidR="00EE3210" w:rsidRPr="00B10561" w:rsidTr="00BC6979">
              <w:trPr>
                <w:tblCellSpacing w:w="0" w:type="dxa"/>
              </w:trPr>
              <w:tc>
                <w:tcPr>
                  <w:tcW w:w="3690" w:type="dxa"/>
                  <w:vMerge w:val="restart"/>
                  <w:shd w:val="clear" w:color="auto" w:fill="FFFFFF"/>
                  <w:hideMark/>
                </w:tcPr>
                <w:p w:rsidR="00EE3210" w:rsidRPr="00F62D65" w:rsidRDefault="00EE3210" w:rsidP="00BC6979">
                  <w:pPr>
                    <w:spacing w:before="100" w:beforeAutospacing="1" w:after="100" w:afterAutospacing="1"/>
                    <w:jc w:val="center"/>
                    <w:rPr>
                      <w:color w:val="000000"/>
                    </w:rPr>
                  </w:pPr>
                  <w:r w:rsidRPr="00F62D65">
                    <w:rPr>
                      <w:i/>
                      <w:iCs/>
                      <w:color w:val="000000"/>
                    </w:rPr>
                    <w:t>Показатель</w:t>
                  </w:r>
                </w:p>
              </w:tc>
              <w:tc>
                <w:tcPr>
                  <w:tcW w:w="2550" w:type="dxa"/>
                  <w:gridSpan w:val="2"/>
                  <w:shd w:val="clear" w:color="auto" w:fill="FFFFFF"/>
                  <w:hideMark/>
                </w:tcPr>
                <w:p w:rsidR="00EE3210" w:rsidRPr="00F62D65" w:rsidRDefault="00EE3210" w:rsidP="00BC6979">
                  <w:pPr>
                    <w:spacing w:before="100" w:beforeAutospacing="1" w:after="100" w:afterAutospacing="1"/>
                    <w:jc w:val="center"/>
                    <w:rPr>
                      <w:color w:val="000000"/>
                    </w:rPr>
                  </w:pPr>
                  <w:r w:rsidRPr="00F62D65">
                    <w:rPr>
                      <w:i/>
                      <w:iCs/>
                      <w:color w:val="000000"/>
                    </w:rPr>
                    <w:t>Значение, тыс. руб.</w:t>
                  </w:r>
                </w:p>
              </w:tc>
            </w:tr>
            <w:tr w:rsidR="00EE3210" w:rsidRPr="00B10561" w:rsidTr="00BC6979">
              <w:trPr>
                <w:tblCellSpacing w:w="0" w:type="dxa"/>
              </w:trPr>
              <w:tc>
                <w:tcPr>
                  <w:tcW w:w="0" w:type="auto"/>
                  <w:vMerge/>
                  <w:shd w:val="clear" w:color="auto" w:fill="FFFFFF"/>
                  <w:vAlign w:val="center"/>
                  <w:hideMark/>
                </w:tcPr>
                <w:p w:rsidR="00EE3210" w:rsidRPr="00F62D65" w:rsidRDefault="00EE3210" w:rsidP="00BC6979">
                  <w:pPr>
                    <w:rPr>
                      <w:color w:val="000000"/>
                    </w:rPr>
                  </w:pPr>
                </w:p>
              </w:tc>
              <w:tc>
                <w:tcPr>
                  <w:tcW w:w="1275" w:type="dxa"/>
                  <w:shd w:val="clear" w:color="auto" w:fill="FFFFFF"/>
                  <w:hideMark/>
                </w:tcPr>
                <w:p w:rsidR="00EE3210" w:rsidRPr="00F62D65" w:rsidRDefault="00EE3210" w:rsidP="00BC6979">
                  <w:pPr>
                    <w:spacing w:before="100" w:beforeAutospacing="1" w:after="100" w:afterAutospacing="1"/>
                    <w:jc w:val="center"/>
                    <w:rPr>
                      <w:color w:val="000000"/>
                    </w:rPr>
                  </w:pPr>
                  <w:r w:rsidRPr="00F62D65">
                    <w:rPr>
                      <w:i/>
                      <w:iCs/>
                      <w:color w:val="000000"/>
                    </w:rPr>
                    <w:t>2017 г.</w:t>
                  </w:r>
                </w:p>
              </w:tc>
              <w:tc>
                <w:tcPr>
                  <w:tcW w:w="1275" w:type="dxa"/>
                  <w:shd w:val="clear" w:color="auto" w:fill="FFFFFF"/>
                  <w:hideMark/>
                </w:tcPr>
                <w:p w:rsidR="00EE3210" w:rsidRPr="00F62D65" w:rsidRDefault="00EE3210" w:rsidP="00BC6979">
                  <w:pPr>
                    <w:spacing w:before="100" w:beforeAutospacing="1" w:after="100" w:afterAutospacing="1"/>
                    <w:jc w:val="center"/>
                    <w:rPr>
                      <w:color w:val="000000"/>
                    </w:rPr>
                  </w:pPr>
                  <w:r w:rsidRPr="00F62D65">
                    <w:rPr>
                      <w:i/>
                      <w:iCs/>
                      <w:color w:val="000000"/>
                    </w:rPr>
                    <w:t>2018 г.</w:t>
                  </w:r>
                </w:p>
              </w:tc>
            </w:tr>
            <w:tr w:rsidR="00EE3210" w:rsidRPr="00B10561" w:rsidTr="00BC6979">
              <w:trPr>
                <w:tblCellSpacing w:w="0" w:type="dxa"/>
              </w:trPr>
              <w:tc>
                <w:tcPr>
                  <w:tcW w:w="3690" w:type="dxa"/>
                  <w:shd w:val="clear" w:color="auto" w:fill="FFFFFF"/>
                  <w:hideMark/>
                </w:tcPr>
                <w:p w:rsidR="00EE3210" w:rsidRPr="00F62D65" w:rsidRDefault="00EE3210" w:rsidP="00BC6979">
                  <w:pPr>
                    <w:spacing w:before="100" w:beforeAutospacing="1" w:after="100" w:afterAutospacing="1"/>
                    <w:rPr>
                      <w:color w:val="000000"/>
                    </w:rPr>
                  </w:pPr>
                  <w:proofErr w:type="spellStart"/>
                  <w:r w:rsidRPr="00F62D65">
                    <w:rPr>
                      <w:color w:val="000000"/>
                    </w:rPr>
                    <w:t>Внеоборотные</w:t>
                  </w:r>
                  <w:proofErr w:type="spellEnd"/>
                  <w:r w:rsidRPr="00F62D65">
                    <w:rPr>
                      <w:color w:val="000000"/>
                    </w:rPr>
                    <w:t xml:space="preserve"> активы</w:t>
                  </w:r>
                </w:p>
              </w:tc>
              <w:tc>
                <w:tcPr>
                  <w:tcW w:w="1275" w:type="dxa"/>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14 500</w:t>
                  </w:r>
                </w:p>
              </w:tc>
              <w:tc>
                <w:tcPr>
                  <w:tcW w:w="1275" w:type="dxa"/>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16 600</w:t>
                  </w:r>
                </w:p>
              </w:tc>
            </w:tr>
            <w:tr w:rsidR="00EE3210" w:rsidRPr="00B10561" w:rsidTr="00BC6979">
              <w:trPr>
                <w:tblCellSpacing w:w="0" w:type="dxa"/>
              </w:trPr>
              <w:tc>
                <w:tcPr>
                  <w:tcW w:w="3690" w:type="dxa"/>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Запасы</w:t>
                  </w:r>
                </w:p>
              </w:tc>
              <w:tc>
                <w:tcPr>
                  <w:tcW w:w="1275" w:type="dxa"/>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4 500</w:t>
                  </w:r>
                </w:p>
              </w:tc>
              <w:tc>
                <w:tcPr>
                  <w:tcW w:w="1275" w:type="dxa"/>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6 700</w:t>
                  </w:r>
                </w:p>
              </w:tc>
            </w:tr>
            <w:tr w:rsidR="00EE3210" w:rsidRPr="00B10561" w:rsidTr="00BC6979">
              <w:trPr>
                <w:tblCellSpacing w:w="0" w:type="dxa"/>
              </w:trPr>
              <w:tc>
                <w:tcPr>
                  <w:tcW w:w="3690" w:type="dxa"/>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Капитал и резервы</w:t>
                  </w:r>
                </w:p>
              </w:tc>
              <w:tc>
                <w:tcPr>
                  <w:tcW w:w="1275" w:type="dxa"/>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15 000</w:t>
                  </w:r>
                </w:p>
              </w:tc>
              <w:tc>
                <w:tcPr>
                  <w:tcW w:w="1275" w:type="dxa"/>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18 000</w:t>
                  </w:r>
                </w:p>
              </w:tc>
            </w:tr>
            <w:tr w:rsidR="00EE3210" w:rsidRPr="00B10561" w:rsidTr="00BC6979">
              <w:trPr>
                <w:tblCellSpacing w:w="0" w:type="dxa"/>
              </w:trPr>
              <w:tc>
                <w:tcPr>
                  <w:tcW w:w="3690" w:type="dxa"/>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Долгосрочные кредиты</w:t>
                  </w:r>
                </w:p>
              </w:tc>
              <w:tc>
                <w:tcPr>
                  <w:tcW w:w="1275" w:type="dxa"/>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3 500</w:t>
                  </w:r>
                </w:p>
              </w:tc>
              <w:tc>
                <w:tcPr>
                  <w:tcW w:w="1275" w:type="dxa"/>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3 500</w:t>
                  </w:r>
                </w:p>
              </w:tc>
            </w:tr>
            <w:tr w:rsidR="00EE3210" w:rsidRPr="00B10561" w:rsidTr="00BC6979">
              <w:trPr>
                <w:tblCellSpacing w:w="0" w:type="dxa"/>
              </w:trPr>
              <w:tc>
                <w:tcPr>
                  <w:tcW w:w="3690" w:type="dxa"/>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Краткосрочные заемные средства</w:t>
                  </w:r>
                </w:p>
              </w:tc>
              <w:tc>
                <w:tcPr>
                  <w:tcW w:w="1275" w:type="dxa"/>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400</w:t>
                  </w:r>
                </w:p>
              </w:tc>
              <w:tc>
                <w:tcPr>
                  <w:tcW w:w="1275" w:type="dxa"/>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1 500</w:t>
                  </w:r>
                </w:p>
              </w:tc>
            </w:tr>
          </w:tbl>
          <w:p w:rsidR="00EE3210" w:rsidRPr="00F62D65" w:rsidRDefault="00EE3210" w:rsidP="00BC6979">
            <w:pPr>
              <w:shd w:val="clear" w:color="auto" w:fill="FFFFFF"/>
              <w:spacing w:before="100" w:beforeAutospacing="1" w:after="100" w:afterAutospacing="1"/>
              <w:rPr>
                <w:color w:val="000000"/>
              </w:rPr>
            </w:pPr>
            <w:r w:rsidRPr="00F62D65">
              <w:rPr>
                <w:b/>
                <w:bCs/>
                <w:color w:val="000000"/>
              </w:rPr>
              <w:t>2</w:t>
            </w:r>
            <w:r w:rsidRPr="00F62D65">
              <w:rPr>
                <w:color w:val="000000"/>
              </w:rPr>
              <w:t>. Разработайте предложения, взяв за критерий совершенствования финансовую устойчивость предприятия:</w:t>
            </w:r>
          </w:p>
          <w:p w:rsidR="00EE3210" w:rsidRPr="00F62D65" w:rsidRDefault="00EE3210" w:rsidP="00BC6979">
            <w:pPr>
              <w:shd w:val="clear" w:color="auto" w:fill="FFFFFF"/>
              <w:ind w:firstLine="709"/>
              <w:jc w:val="center"/>
              <w:rPr>
                <w:highlight w:val="yellow"/>
              </w:rPr>
            </w:pPr>
          </w:p>
          <w:p w:rsidR="00EE3210" w:rsidRPr="00F62D65" w:rsidRDefault="00EE3210" w:rsidP="00BC6979">
            <w:pPr>
              <w:shd w:val="clear" w:color="auto" w:fill="FFFFFF"/>
              <w:ind w:firstLine="709"/>
              <w:jc w:val="center"/>
              <w:rPr>
                <w:highlight w:val="yellow"/>
              </w:rPr>
            </w:pPr>
          </w:p>
          <w:p w:rsidR="00EE3210" w:rsidRPr="00F62D65" w:rsidRDefault="00EE3210" w:rsidP="00BC6979">
            <w:pPr>
              <w:shd w:val="clear" w:color="auto" w:fill="FFFFFF"/>
              <w:ind w:firstLine="709"/>
              <w:jc w:val="center"/>
              <w:rPr>
                <w:highlight w:val="yellow"/>
              </w:rPr>
            </w:pPr>
          </w:p>
          <w:p w:rsidR="00EE3210" w:rsidRPr="00F62D65" w:rsidRDefault="00EE3210" w:rsidP="00BC6979">
            <w:pPr>
              <w:shd w:val="clear" w:color="auto" w:fill="FFFFFF"/>
              <w:ind w:firstLine="709"/>
              <w:jc w:val="center"/>
              <w:rPr>
                <w:highlight w:val="yellow"/>
              </w:rPr>
            </w:pPr>
          </w:p>
          <w:p w:rsidR="00EE3210" w:rsidRPr="00F62D65" w:rsidRDefault="00EE3210" w:rsidP="00BC6979">
            <w:pPr>
              <w:shd w:val="clear" w:color="auto" w:fill="FFFFFF"/>
              <w:ind w:firstLine="709"/>
              <w:jc w:val="center"/>
              <w:rPr>
                <w:highlight w:val="yellow"/>
              </w:rPr>
            </w:pPr>
          </w:p>
          <w:p w:rsidR="00EE3210" w:rsidRPr="00F62D65" w:rsidRDefault="00EE3210" w:rsidP="00BC6979">
            <w:pPr>
              <w:shd w:val="clear" w:color="auto" w:fill="FFFFFF"/>
              <w:spacing w:before="100" w:beforeAutospacing="1" w:after="100" w:afterAutospacing="1"/>
              <w:rPr>
                <w:color w:val="000000"/>
              </w:rPr>
            </w:pPr>
            <w:r w:rsidRPr="00F62D65">
              <w:rPr>
                <w:b/>
                <w:bCs/>
                <w:color w:val="000000"/>
              </w:rPr>
              <w:t>3.</w:t>
            </w:r>
            <w:r w:rsidRPr="00F62D65">
              <w:rPr>
                <w:color w:val="000000"/>
              </w:rPr>
              <w:t> Ожидается прирост выручки в размере 4 % ежемесячно. Затраты сырья составляют 30 % реализации. Сырье закупается за месяц до потребления и оплачивается через два месяца после получения. Рассчитайте отток денежных средств.</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74"/>
              <w:gridCol w:w="823"/>
              <w:gridCol w:w="1008"/>
              <w:gridCol w:w="1029"/>
              <w:gridCol w:w="1154"/>
              <w:gridCol w:w="1008"/>
              <w:gridCol w:w="981"/>
              <w:gridCol w:w="1105"/>
            </w:tblGrid>
            <w:tr w:rsidR="00EE3210" w:rsidRPr="00B10561" w:rsidTr="00BC6979">
              <w:trPr>
                <w:tblCellSpacing w:w="0" w:type="dxa"/>
              </w:trPr>
              <w:tc>
                <w:tcPr>
                  <w:tcW w:w="8782" w:type="dxa"/>
                  <w:gridSpan w:val="8"/>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jc w:val="center"/>
                    <w:rPr>
                      <w:color w:val="000000"/>
                    </w:rPr>
                  </w:pPr>
                  <w:r w:rsidRPr="00F62D65">
                    <w:rPr>
                      <w:i/>
                      <w:iCs/>
                      <w:color w:val="000000"/>
                    </w:rPr>
                    <w:t>Прогноз движения денежных средств, тыс. руб.</w:t>
                  </w:r>
                </w:p>
              </w:tc>
            </w:tr>
            <w:tr w:rsidR="00EE3210" w:rsidRPr="00B10561" w:rsidTr="00BC6979">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EE3210" w:rsidRPr="00F62D65" w:rsidRDefault="00EE3210" w:rsidP="00EE3210">
                  <w:pPr>
                    <w:spacing w:before="100" w:beforeAutospacing="1" w:after="100" w:afterAutospacing="1"/>
                    <w:rPr>
                      <w:color w:val="000000"/>
                    </w:rPr>
                  </w:pPr>
                  <w:r w:rsidRPr="00F62D65">
                    <w:rPr>
                      <w:i/>
                      <w:iCs/>
                      <w:color w:val="000000"/>
                    </w:rPr>
                    <w:t>Месяцы</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EE3210">
                  <w:pPr>
                    <w:spacing w:before="100" w:beforeAutospacing="1" w:after="100" w:afterAutospacing="1"/>
                    <w:ind w:firstLine="0"/>
                    <w:rPr>
                      <w:color w:val="000000"/>
                    </w:rPr>
                  </w:pPr>
                  <w:r w:rsidRPr="00F62D65">
                    <w:rPr>
                      <w:i/>
                      <w:iCs/>
                      <w:color w:val="000000"/>
                    </w:rPr>
                    <w:t>дек.</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jc w:val="center"/>
                    <w:rPr>
                      <w:color w:val="000000"/>
                    </w:rPr>
                  </w:pPr>
                  <w:r w:rsidRPr="00F62D65">
                    <w:rPr>
                      <w:i/>
                      <w:iCs/>
                      <w:color w:val="000000"/>
                    </w:rPr>
                    <w:t>янв.</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jc w:val="center"/>
                    <w:rPr>
                      <w:color w:val="000000"/>
                    </w:rPr>
                  </w:pPr>
                  <w:r w:rsidRPr="00F62D65">
                    <w:rPr>
                      <w:i/>
                      <w:iCs/>
                      <w:color w:val="000000"/>
                    </w:rPr>
                    <w:t>фев.</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jc w:val="center"/>
                    <w:rPr>
                      <w:color w:val="000000"/>
                    </w:rPr>
                  </w:pPr>
                  <w:r w:rsidRPr="00F62D65">
                    <w:rPr>
                      <w:i/>
                      <w:iCs/>
                      <w:color w:val="000000"/>
                    </w:rPr>
                    <w:t>март</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jc w:val="center"/>
                    <w:rPr>
                      <w:color w:val="000000"/>
                    </w:rPr>
                  </w:pPr>
                  <w:r w:rsidRPr="00F62D65">
                    <w:rPr>
                      <w:i/>
                      <w:iCs/>
                      <w:color w:val="000000"/>
                    </w:rPr>
                    <w:t>апр.</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jc w:val="center"/>
                    <w:rPr>
                      <w:color w:val="000000"/>
                    </w:rPr>
                  </w:pPr>
                  <w:r w:rsidRPr="00F62D65">
                    <w:rPr>
                      <w:i/>
                      <w:iCs/>
                      <w:color w:val="000000"/>
                    </w:rPr>
                    <w:t>май</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jc w:val="center"/>
                    <w:rPr>
                      <w:color w:val="000000"/>
                    </w:rPr>
                  </w:pPr>
                  <w:r w:rsidRPr="00F62D65">
                    <w:rPr>
                      <w:i/>
                      <w:iCs/>
                      <w:color w:val="000000"/>
                    </w:rPr>
                    <w:t>июнь</w:t>
                  </w:r>
                </w:p>
              </w:tc>
            </w:tr>
            <w:tr w:rsidR="00EE3210" w:rsidRPr="00B10561" w:rsidTr="00BC6979">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EE3210" w:rsidRPr="00F62D65" w:rsidRDefault="00EE3210" w:rsidP="00EE3210">
                  <w:pPr>
                    <w:spacing w:before="100" w:beforeAutospacing="1" w:after="100" w:afterAutospacing="1"/>
                    <w:ind w:firstLine="0"/>
                    <w:rPr>
                      <w:color w:val="000000"/>
                    </w:rPr>
                  </w:pPr>
                  <w:r w:rsidRPr="00F62D65">
                    <w:rPr>
                      <w:color w:val="000000"/>
                    </w:rPr>
                    <w:t>Выручка</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EE3210">
                  <w:pPr>
                    <w:spacing w:before="100" w:beforeAutospacing="1" w:after="100" w:afterAutospacing="1"/>
                    <w:ind w:firstLine="0"/>
                    <w:rPr>
                      <w:color w:val="000000"/>
                    </w:rPr>
                  </w:pPr>
                  <w:r w:rsidRPr="00F62D65">
                    <w:rPr>
                      <w:color w:val="000000"/>
                    </w:rPr>
                    <w:t>0</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EE3210">
                  <w:pPr>
                    <w:spacing w:before="100" w:beforeAutospacing="1" w:after="100" w:afterAutospacing="1"/>
                    <w:ind w:firstLine="0"/>
                    <w:rPr>
                      <w:color w:val="000000"/>
                    </w:rPr>
                  </w:pPr>
                  <w:r w:rsidRPr="00F62D65">
                    <w:rPr>
                      <w:color w:val="000000"/>
                    </w:rPr>
                    <w:t>200</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r>
            <w:tr w:rsidR="00EE3210" w:rsidRPr="00B10561" w:rsidTr="00BC6979">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EE3210" w:rsidRPr="00F62D65" w:rsidRDefault="00EE3210" w:rsidP="00EE3210">
                  <w:pPr>
                    <w:spacing w:before="100" w:beforeAutospacing="1" w:after="100" w:afterAutospacing="1"/>
                    <w:ind w:firstLine="0"/>
                    <w:rPr>
                      <w:color w:val="000000"/>
                    </w:rPr>
                  </w:pPr>
                  <w:r w:rsidRPr="00F62D65">
                    <w:rPr>
                      <w:color w:val="000000"/>
                    </w:rPr>
                    <w:t>Закупка сырья</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EE3210">
                  <w:pPr>
                    <w:spacing w:before="100" w:beforeAutospacing="1" w:after="100" w:afterAutospacing="1"/>
                    <w:ind w:firstLine="0"/>
                    <w:rPr>
                      <w:color w:val="000000"/>
                    </w:rPr>
                  </w:pPr>
                  <w:r w:rsidRPr="00F62D65">
                    <w:rPr>
                      <w:color w:val="000000"/>
                    </w:rPr>
                    <w:t>60</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EE3210">
                  <w:pPr>
                    <w:spacing w:before="100" w:beforeAutospacing="1" w:after="100" w:afterAutospacing="1"/>
                    <w:ind w:firstLine="0"/>
                    <w:rPr>
                      <w:color w:val="000000"/>
                    </w:rPr>
                  </w:pPr>
                  <w:r w:rsidRPr="00F62D65">
                    <w:rPr>
                      <w:color w:val="000000"/>
                    </w:rPr>
                    <w:t>62,4</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r>
            <w:tr w:rsidR="00EE3210" w:rsidRPr="00B10561" w:rsidTr="00BC6979">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EE3210" w:rsidRPr="00F62D65" w:rsidRDefault="00EE3210" w:rsidP="00EE3210">
                  <w:pPr>
                    <w:spacing w:before="100" w:beforeAutospacing="1" w:after="100" w:afterAutospacing="1"/>
                    <w:ind w:firstLine="0"/>
                    <w:rPr>
                      <w:color w:val="000000"/>
                    </w:rPr>
                  </w:pPr>
                  <w:r w:rsidRPr="00F62D65">
                    <w:rPr>
                      <w:color w:val="000000"/>
                    </w:rPr>
                    <w:t>Денежный отток</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r>
            <w:tr w:rsidR="00EE3210" w:rsidRPr="00B10561" w:rsidTr="00BC6979">
              <w:trPr>
                <w:tblCellSpacing w:w="0" w:type="dxa"/>
              </w:trPr>
              <w:tc>
                <w:tcPr>
                  <w:tcW w:w="1674" w:type="dxa"/>
                  <w:tcBorders>
                    <w:top w:val="single" w:sz="4" w:space="0" w:color="auto"/>
                    <w:left w:val="single" w:sz="4" w:space="0" w:color="auto"/>
                    <w:bottom w:val="single" w:sz="4" w:space="0" w:color="auto"/>
                    <w:right w:val="outset" w:sz="6" w:space="0" w:color="auto"/>
                  </w:tcBorders>
                  <w:shd w:val="clear" w:color="auto" w:fill="FFFFFF"/>
                  <w:hideMark/>
                </w:tcPr>
                <w:p w:rsidR="00EE3210" w:rsidRPr="00F62D65" w:rsidRDefault="00EE3210" w:rsidP="00EE3210">
                  <w:pPr>
                    <w:spacing w:before="100" w:beforeAutospacing="1" w:after="100" w:afterAutospacing="1"/>
                    <w:ind w:firstLine="0"/>
                    <w:rPr>
                      <w:color w:val="000000"/>
                    </w:rPr>
                  </w:pPr>
                  <w:r w:rsidRPr="00F62D65">
                    <w:rPr>
                      <w:color w:val="000000"/>
                    </w:rPr>
                    <w:lastRenderedPageBreak/>
                    <w:t>Кумулятивное сальдо</w:t>
                  </w:r>
                </w:p>
              </w:tc>
              <w:tc>
                <w:tcPr>
                  <w:tcW w:w="823"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029"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154"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008"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981"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105" w:type="dxa"/>
                  <w:tcBorders>
                    <w:top w:val="single" w:sz="4" w:space="0" w:color="auto"/>
                    <w:left w:val="single" w:sz="4" w:space="0" w:color="auto"/>
                    <w:bottom w:val="single" w:sz="4" w:space="0" w:color="auto"/>
                    <w:right w:val="single" w:sz="4"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r>
          </w:tbl>
          <w:p w:rsidR="00EE3210" w:rsidRPr="00F62D65" w:rsidRDefault="00EE3210" w:rsidP="00BC6979">
            <w:pPr>
              <w:shd w:val="clear" w:color="auto" w:fill="FFFFFF"/>
              <w:ind w:firstLine="709"/>
              <w:jc w:val="center"/>
              <w:rPr>
                <w:highlight w:val="yellow"/>
              </w:rPr>
            </w:pPr>
          </w:p>
          <w:p w:rsidR="00EE3210" w:rsidRPr="00F62D65" w:rsidRDefault="00EE3210" w:rsidP="00BC6979">
            <w:pPr>
              <w:shd w:val="clear" w:color="auto" w:fill="FFFFFF"/>
              <w:spacing w:before="100" w:beforeAutospacing="1" w:after="100" w:afterAutospacing="1"/>
              <w:rPr>
                <w:color w:val="000000"/>
              </w:rPr>
            </w:pPr>
            <w:r w:rsidRPr="00F62D65">
              <w:rPr>
                <w:b/>
                <w:bCs/>
                <w:color w:val="000000"/>
              </w:rPr>
              <w:t>4. </w:t>
            </w:r>
            <w:r w:rsidRPr="00F62D65">
              <w:rPr>
                <w:color w:val="000000"/>
              </w:rPr>
              <w:t>На основании приведенных данных о двух фирмах рассчитайте коэффициенты ликвидности, платежеспособности, рентабельности, оборачиваемости активов и проанализируйте их.</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15"/>
              <w:gridCol w:w="2276"/>
              <w:gridCol w:w="1701"/>
            </w:tblGrid>
            <w:tr w:rsidR="00EE3210" w:rsidRPr="00F62D65" w:rsidTr="00BC6979">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center"/>
                    <w:rPr>
                      <w:color w:val="000000"/>
                    </w:rPr>
                  </w:pPr>
                  <w:r w:rsidRPr="00F62D65">
                    <w:rPr>
                      <w:i/>
                      <w:iCs/>
                      <w:color w:val="000000"/>
                    </w:rPr>
                    <w:t>Баланс, тыс. руб.</w:t>
                  </w:r>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center"/>
                    <w:rPr>
                      <w:color w:val="000000"/>
                    </w:rPr>
                  </w:pPr>
                  <w:r w:rsidRPr="00F62D65">
                    <w:rPr>
                      <w:i/>
                      <w:iCs/>
                      <w:color w:val="000000"/>
                    </w:rPr>
                    <w:t>Фирма А</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center"/>
                    <w:rPr>
                      <w:color w:val="000000"/>
                    </w:rPr>
                  </w:pPr>
                  <w:r w:rsidRPr="00F62D65">
                    <w:rPr>
                      <w:i/>
                      <w:iCs/>
                      <w:color w:val="000000"/>
                    </w:rPr>
                    <w:t>Фирма Б</w:t>
                  </w:r>
                </w:p>
              </w:tc>
            </w:tr>
            <w:tr w:rsidR="00EE3210" w:rsidRPr="00F62D65" w:rsidTr="00BC6979">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center"/>
                    <w:rPr>
                      <w:color w:val="000000"/>
                    </w:rPr>
                  </w:pPr>
                  <w:r w:rsidRPr="00F62D65">
                    <w:rPr>
                      <w:color w:val="000000"/>
                    </w:rPr>
                    <w:t>Актив</w:t>
                  </w:r>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r>
            <w:tr w:rsidR="00EE3210" w:rsidRPr="00F62D65" w:rsidTr="00BC6979">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Денежные средства</w:t>
                  </w:r>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2 060</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4 878</w:t>
                  </w:r>
                </w:p>
              </w:tc>
            </w:tr>
            <w:tr w:rsidR="00EE3210" w:rsidRPr="00F62D65" w:rsidTr="00BC6979">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Дебиторская задолженность</w:t>
                  </w:r>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1 898</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6 479</w:t>
                  </w:r>
                </w:p>
              </w:tc>
            </w:tr>
            <w:tr w:rsidR="00EE3210" w:rsidRPr="00F62D65" w:rsidTr="00BC6979">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Запасы и затраты</w:t>
                  </w:r>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20 080</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5 100</w:t>
                  </w:r>
                </w:p>
              </w:tc>
            </w:tr>
            <w:tr w:rsidR="00EE3210" w:rsidRPr="00F62D65" w:rsidTr="00BC6979">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Основные средства</w:t>
                  </w:r>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77 940</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40 722</w:t>
                  </w:r>
                </w:p>
              </w:tc>
            </w:tr>
            <w:tr w:rsidR="00EE3210" w:rsidRPr="00F62D65" w:rsidTr="00BC6979">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Итого активов</w:t>
                  </w:r>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101 978</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57 179</w:t>
                  </w:r>
                </w:p>
              </w:tc>
            </w:tr>
            <w:tr w:rsidR="00EE3210" w:rsidRPr="00F62D65" w:rsidTr="00BC6979">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Пассив</w:t>
                  </w:r>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w:t>
                  </w:r>
                </w:p>
              </w:tc>
            </w:tr>
            <w:tr w:rsidR="00EE3210" w:rsidRPr="00F62D65" w:rsidTr="00BC6979">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Краткосрочная кредиторская задолженность</w:t>
                  </w:r>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10 205</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7 735</w:t>
                  </w:r>
                </w:p>
              </w:tc>
            </w:tr>
            <w:tr w:rsidR="00EE3210" w:rsidRPr="00F62D65" w:rsidTr="00BC6979">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Долгосрочные заемные средства</w:t>
                  </w:r>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489</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30 020</w:t>
                  </w:r>
                </w:p>
              </w:tc>
            </w:tr>
            <w:tr w:rsidR="00EE3210" w:rsidRPr="00F62D65" w:rsidTr="00BC6979">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Уставной капитал</w:t>
                  </w:r>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89 264</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12 324</w:t>
                  </w:r>
                </w:p>
              </w:tc>
            </w:tr>
            <w:tr w:rsidR="00EE3210" w:rsidRPr="00F62D65" w:rsidTr="00BC6979">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Нераспределенная прибыль</w:t>
                  </w:r>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2 020</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7 100</w:t>
                  </w:r>
                </w:p>
              </w:tc>
            </w:tr>
            <w:tr w:rsidR="00EE3210" w:rsidRPr="00F62D65" w:rsidTr="00BC6979">
              <w:trPr>
                <w:tblCellSpacing w:w="0" w:type="dxa"/>
              </w:trPr>
              <w:tc>
                <w:tcPr>
                  <w:tcW w:w="421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Итого пассивов</w:t>
                  </w:r>
                </w:p>
              </w:tc>
              <w:tc>
                <w:tcPr>
                  <w:tcW w:w="2276"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101 978</w:t>
                  </w:r>
                </w:p>
              </w:tc>
              <w:tc>
                <w:tcPr>
                  <w:tcW w:w="1701"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57 179</w:t>
                  </w:r>
                </w:p>
              </w:tc>
            </w:tr>
          </w:tbl>
          <w:p w:rsidR="00EE3210" w:rsidRPr="00F62D65" w:rsidRDefault="00EE3210" w:rsidP="00BC6979">
            <w:pPr>
              <w:rPr>
                <w:vanish/>
              </w:rPr>
            </w:pPr>
          </w:p>
          <w:tbl>
            <w:tblPr>
              <w:tblW w:w="6810"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917"/>
              <w:gridCol w:w="1409"/>
              <w:gridCol w:w="1394"/>
              <w:gridCol w:w="90"/>
            </w:tblGrid>
            <w:tr w:rsidR="00EE3210" w:rsidRPr="00F62D65" w:rsidTr="00BC6979">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EE3210">
                  <w:pPr>
                    <w:spacing w:before="100" w:beforeAutospacing="1" w:after="100" w:afterAutospacing="1"/>
                    <w:ind w:firstLine="0"/>
                    <w:rPr>
                      <w:color w:val="000000"/>
                    </w:rPr>
                  </w:pPr>
                  <w:r w:rsidRPr="00F62D65">
                    <w:rPr>
                      <w:i/>
                      <w:iCs/>
                      <w:color w:val="000000"/>
                    </w:rPr>
                    <w:t>Отчет о финансовых результатах и их использовании, тыс. руб.</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EE3210">
                  <w:pPr>
                    <w:spacing w:before="100" w:beforeAutospacing="1" w:after="100" w:afterAutospacing="1"/>
                    <w:ind w:firstLine="0"/>
                    <w:rPr>
                      <w:color w:val="000000"/>
                    </w:rPr>
                  </w:pPr>
                  <w:r w:rsidRPr="00F62D65">
                    <w:rPr>
                      <w:i/>
                      <w:iCs/>
                      <w:color w:val="000000"/>
                    </w:rPr>
                    <w:t>Фирма А</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EE3210">
                  <w:pPr>
                    <w:spacing w:before="100" w:beforeAutospacing="1" w:after="100" w:afterAutospacing="1"/>
                    <w:rPr>
                      <w:color w:val="000000"/>
                    </w:rPr>
                  </w:pPr>
                  <w:r w:rsidRPr="00F62D65">
                    <w:rPr>
                      <w:i/>
                      <w:iCs/>
                      <w:color w:val="000000"/>
                    </w:rPr>
                    <w:t>Фирма Б</w:t>
                  </w:r>
                </w:p>
              </w:tc>
            </w:tr>
            <w:tr w:rsidR="00EE3210" w:rsidRPr="00F62D65" w:rsidTr="00BC6979">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Выручка от реализации</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107 956</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87 999</w:t>
                  </w:r>
                </w:p>
              </w:tc>
            </w:tr>
            <w:tr w:rsidR="00EE3210" w:rsidRPr="00F62D65" w:rsidTr="00BC6979">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Затраты на производство</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72 345</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61 712</w:t>
                  </w:r>
                </w:p>
              </w:tc>
            </w:tr>
            <w:tr w:rsidR="00EE3210" w:rsidRPr="00F62D65" w:rsidTr="00BC6979">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Результат от реализации</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35 611</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26 287</w:t>
                  </w:r>
                </w:p>
              </w:tc>
            </w:tr>
            <w:tr w:rsidR="00EE3210" w:rsidRPr="00F62D65" w:rsidTr="00BC6979">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Результат от прочей реализации</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2 153</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-6 582</w:t>
                  </w:r>
                </w:p>
              </w:tc>
            </w:tr>
            <w:tr w:rsidR="00EE3210" w:rsidRPr="00F62D65" w:rsidTr="00BC6979">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 xml:space="preserve">Доходы и расходы от прочих </w:t>
                  </w:r>
                  <w:r w:rsidRPr="00F62D65">
                    <w:rPr>
                      <w:color w:val="000000"/>
                    </w:rPr>
                    <w:lastRenderedPageBreak/>
                    <w:t>операций</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lastRenderedPageBreak/>
                    <w:t>-10 420</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-15 063</w:t>
                  </w:r>
                </w:p>
              </w:tc>
            </w:tr>
            <w:tr w:rsidR="00EE3210" w:rsidRPr="00F62D65" w:rsidTr="00BC6979">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Прибыль</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27 344</w:t>
                  </w:r>
                </w:p>
              </w:tc>
              <w:tc>
                <w:tcPr>
                  <w:tcW w:w="1410"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4 642</w:t>
                  </w:r>
                </w:p>
              </w:tc>
            </w:tr>
            <w:tr w:rsidR="00EE3210" w:rsidRPr="00F62D65" w:rsidTr="00BC6979">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i/>
                      <w:iCs/>
                      <w:color w:val="000000"/>
                    </w:rPr>
                    <w:t>Сведения об акциях, тыс. руб.</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i/>
                      <w:iCs/>
                      <w:color w:val="000000"/>
                    </w:rPr>
                    <w:t>Фирма А</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i/>
                      <w:iCs/>
                      <w:color w:val="000000"/>
                    </w:rPr>
                    <w:t>Фирма Б</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3210" w:rsidRPr="00F62D65" w:rsidRDefault="00EE3210" w:rsidP="00BC6979">
                  <w:pPr>
                    <w:spacing w:before="100" w:beforeAutospacing="1" w:after="100" w:afterAutospacing="1"/>
                    <w:rPr>
                      <w:color w:val="000000"/>
                    </w:rPr>
                  </w:pPr>
                  <w:r w:rsidRPr="00F62D65">
                    <w:rPr>
                      <w:color w:val="000000"/>
                    </w:rPr>
                    <w:t> </w:t>
                  </w:r>
                </w:p>
              </w:tc>
            </w:tr>
            <w:tr w:rsidR="00EE3210" w:rsidRPr="00F62D65" w:rsidTr="00BC6979">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Число выпущенных акций</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10 440</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3 270</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3210" w:rsidRPr="00F62D65" w:rsidRDefault="00EE3210" w:rsidP="00BC6979">
                  <w:pPr>
                    <w:spacing w:before="100" w:beforeAutospacing="1" w:after="100" w:afterAutospacing="1"/>
                    <w:rPr>
                      <w:color w:val="000000"/>
                    </w:rPr>
                  </w:pPr>
                  <w:r w:rsidRPr="00F62D65">
                    <w:rPr>
                      <w:color w:val="000000"/>
                    </w:rPr>
                    <w:t> </w:t>
                  </w:r>
                </w:p>
              </w:tc>
            </w:tr>
            <w:tr w:rsidR="00EE3210" w:rsidRPr="00F62D65" w:rsidTr="00BC6979">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Рыночная цена акций</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30</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20</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3210" w:rsidRPr="00F62D65" w:rsidRDefault="00EE3210" w:rsidP="00BC6979">
                  <w:pPr>
                    <w:spacing w:before="100" w:beforeAutospacing="1" w:after="100" w:afterAutospacing="1"/>
                    <w:rPr>
                      <w:color w:val="000000"/>
                    </w:rPr>
                  </w:pPr>
                  <w:r w:rsidRPr="00F62D65">
                    <w:rPr>
                      <w:color w:val="000000"/>
                    </w:rPr>
                    <w:t> </w:t>
                  </w:r>
                </w:p>
              </w:tc>
            </w:tr>
            <w:tr w:rsidR="00EE3210" w:rsidRPr="00F62D65" w:rsidTr="00BC6979">
              <w:trPr>
                <w:tblCellSpacing w:w="0" w:type="dxa"/>
              </w:trPr>
              <w:tc>
                <w:tcPr>
                  <w:tcW w:w="397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rPr>
                      <w:color w:val="000000"/>
                    </w:rPr>
                  </w:pPr>
                  <w:r w:rsidRPr="00F62D65">
                    <w:rPr>
                      <w:color w:val="000000"/>
                    </w:rPr>
                    <w:t>Выплаченные дивиденды по акциям</w:t>
                  </w:r>
                </w:p>
              </w:tc>
              <w:tc>
                <w:tcPr>
                  <w:tcW w:w="1425"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2 000</w:t>
                  </w:r>
                </w:p>
              </w:tc>
              <w:tc>
                <w:tcPr>
                  <w:tcW w:w="1410" w:type="dxa"/>
                  <w:tcBorders>
                    <w:top w:val="outset" w:sz="6" w:space="0" w:color="auto"/>
                    <w:left w:val="outset" w:sz="6" w:space="0" w:color="auto"/>
                    <w:bottom w:val="outset" w:sz="6" w:space="0" w:color="auto"/>
                    <w:right w:val="outset" w:sz="6" w:space="0" w:color="auto"/>
                  </w:tcBorders>
                  <w:shd w:val="clear" w:color="auto" w:fill="FFFFFF"/>
                  <w:hideMark/>
                </w:tcPr>
                <w:p w:rsidR="00EE3210" w:rsidRPr="00F62D65" w:rsidRDefault="00EE3210" w:rsidP="00BC6979">
                  <w:pPr>
                    <w:spacing w:before="100" w:beforeAutospacing="1" w:after="100" w:afterAutospacing="1"/>
                    <w:jc w:val="right"/>
                    <w:rPr>
                      <w:color w:val="000000"/>
                    </w:rPr>
                  </w:pPr>
                  <w:r w:rsidRPr="00F62D65">
                    <w:rPr>
                      <w:color w:val="000000"/>
                    </w:rPr>
                    <w:t>600</w:t>
                  </w:r>
                </w:p>
              </w:tc>
              <w:tc>
                <w:tcPr>
                  <w:tcW w:w="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E3210" w:rsidRPr="00F62D65" w:rsidRDefault="00EE3210" w:rsidP="00BC6979">
                  <w:pPr>
                    <w:spacing w:before="100" w:beforeAutospacing="1" w:after="100" w:afterAutospacing="1"/>
                    <w:rPr>
                      <w:color w:val="000000"/>
                    </w:rPr>
                  </w:pPr>
                  <w:r w:rsidRPr="00F62D65">
                    <w:rPr>
                      <w:color w:val="000000"/>
                    </w:rPr>
                    <w:t> </w:t>
                  </w:r>
                </w:p>
              </w:tc>
            </w:tr>
          </w:tbl>
          <w:p w:rsidR="00EE3210" w:rsidRPr="00F62D65" w:rsidRDefault="00EE3210" w:rsidP="00BC6979">
            <w:pPr>
              <w:shd w:val="clear" w:color="auto" w:fill="FFFFFF"/>
              <w:rPr>
                <w:i/>
                <w:highlight w:val="yellow"/>
              </w:rPr>
            </w:pPr>
            <w:r w:rsidRPr="00F62D65">
              <w:rPr>
                <w:b/>
                <w:bCs/>
                <w:color w:val="000000"/>
              </w:rPr>
              <w:t> </w:t>
            </w:r>
          </w:p>
        </w:tc>
      </w:tr>
      <w:tr w:rsidR="00EE3210" w:rsidRPr="00457C1A" w:rsidTr="00BC6979">
        <w:trPr>
          <w:trHeight w:val="446"/>
        </w:trPr>
        <w:tc>
          <w:tcPr>
            <w:tcW w:w="51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3210" w:rsidRPr="00F62D65" w:rsidRDefault="00EE3210" w:rsidP="00BC6979">
            <w:r w:rsidRPr="00F62D65">
              <w:lastRenderedPageBreak/>
              <w:t>Владеть</w:t>
            </w:r>
          </w:p>
        </w:tc>
        <w:tc>
          <w:tcPr>
            <w:tcW w:w="104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E3210" w:rsidRPr="00F62D65" w:rsidRDefault="00EE3210" w:rsidP="00BC6979">
            <w:pPr>
              <w:pStyle w:val="21"/>
              <w:tabs>
                <w:tab w:val="left" w:pos="356"/>
                <w:tab w:val="left" w:pos="851"/>
              </w:tabs>
              <w:spacing w:after="0" w:line="240" w:lineRule="auto"/>
              <w:jc w:val="both"/>
            </w:pPr>
            <w:r w:rsidRPr="00F62D65">
              <w:t>– способами поиска и анализа экономической информации содержащейся в отчетности предприятий различных форм собственности;</w:t>
            </w:r>
          </w:p>
          <w:p w:rsidR="00EE3210" w:rsidRPr="00F62D65" w:rsidRDefault="00EE3210" w:rsidP="00BC6979">
            <w:pPr>
              <w:pStyle w:val="21"/>
              <w:tabs>
                <w:tab w:val="left" w:pos="356"/>
                <w:tab w:val="left" w:pos="851"/>
              </w:tabs>
              <w:spacing w:after="0" w:line="240" w:lineRule="auto"/>
              <w:jc w:val="both"/>
            </w:pPr>
            <w:r w:rsidRPr="00F62D65">
              <w:t>– технологией использования информации экономического содержания при осуществлении профессиональной деятельности;</w:t>
            </w:r>
          </w:p>
          <w:p w:rsidR="00EE3210" w:rsidRPr="00F62D65" w:rsidRDefault="00EE3210" w:rsidP="00BC6979">
            <w:r w:rsidRPr="00F62D65">
              <w:t>– навыками разработки организационно-управленческих решений, оценки эффективности принятых решений;</w:t>
            </w:r>
          </w:p>
        </w:tc>
        <w:tc>
          <w:tcPr>
            <w:tcW w:w="344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E3210" w:rsidRPr="00C21855" w:rsidRDefault="00EE3210" w:rsidP="00BC6979">
            <w:pPr>
              <w:pStyle w:val="2"/>
              <w:tabs>
                <w:tab w:val="left" w:pos="331"/>
              </w:tabs>
              <w:rPr>
                <w:b/>
                <w:sz w:val="24"/>
                <w:szCs w:val="24"/>
              </w:rPr>
            </w:pPr>
            <w:r w:rsidRPr="00C21855">
              <w:rPr>
                <w:b/>
                <w:sz w:val="24"/>
                <w:szCs w:val="24"/>
              </w:rPr>
              <w:t>Примерный перечень тем курсовых работ:</w:t>
            </w:r>
          </w:p>
          <w:p w:rsidR="00EE3210" w:rsidRPr="00F62D65" w:rsidRDefault="00EE3210" w:rsidP="00EE3210">
            <w:pPr>
              <w:widowControl/>
              <w:numPr>
                <w:ilvl w:val="0"/>
                <w:numId w:val="17"/>
              </w:numPr>
              <w:autoSpaceDE/>
              <w:adjustRightInd/>
            </w:pPr>
            <w:r w:rsidRPr="00F62D65">
              <w:t>Особенности финансового планирования на предприятии в условиях его экономической нестабильности</w:t>
            </w:r>
          </w:p>
          <w:p w:rsidR="00EE3210" w:rsidRPr="00F62D65" w:rsidRDefault="00EE3210" w:rsidP="00EE3210">
            <w:pPr>
              <w:widowControl/>
              <w:numPr>
                <w:ilvl w:val="0"/>
                <w:numId w:val="17"/>
              </w:numPr>
              <w:autoSpaceDE/>
              <w:adjustRightInd/>
            </w:pPr>
            <w:r w:rsidRPr="00F62D65">
              <w:t>Основные подходы к организации системы внутреннего контроля за деятельностью предприятия</w:t>
            </w:r>
          </w:p>
          <w:p w:rsidR="00EE3210" w:rsidRPr="00F62D65" w:rsidRDefault="00EE3210" w:rsidP="00EE3210">
            <w:pPr>
              <w:widowControl/>
              <w:numPr>
                <w:ilvl w:val="0"/>
                <w:numId w:val="17"/>
              </w:numPr>
              <w:autoSpaceDE/>
              <w:adjustRightInd/>
            </w:pPr>
            <w:r w:rsidRPr="00F62D65">
              <w:t>Оценка финансового состояния предприятия и прогнозный анализ перспектив его развития</w:t>
            </w:r>
          </w:p>
          <w:p w:rsidR="00EE3210" w:rsidRPr="00F62D65" w:rsidRDefault="00EE3210" w:rsidP="00EE3210">
            <w:pPr>
              <w:widowControl/>
              <w:numPr>
                <w:ilvl w:val="0"/>
                <w:numId w:val="17"/>
              </w:numPr>
              <w:autoSpaceDE/>
              <w:adjustRightInd/>
            </w:pPr>
            <w:r w:rsidRPr="00F62D65">
              <w:t>Основы управления прочими доходами как элемент политики доходов</w:t>
            </w:r>
          </w:p>
          <w:p w:rsidR="00EE3210" w:rsidRPr="00F62D65" w:rsidRDefault="00EE3210" w:rsidP="00EE3210">
            <w:pPr>
              <w:keepNext/>
              <w:widowControl/>
              <w:numPr>
                <w:ilvl w:val="0"/>
                <w:numId w:val="17"/>
              </w:numPr>
              <w:ind w:right="-1"/>
              <w:outlineLvl w:val="3"/>
              <w:rPr>
                <w:bCs/>
              </w:rPr>
            </w:pPr>
            <w:r w:rsidRPr="00F62D65">
              <w:rPr>
                <w:bCs/>
              </w:rPr>
              <w:t xml:space="preserve">Финансовый </w:t>
            </w:r>
            <w:proofErr w:type="spellStart"/>
            <w:r w:rsidRPr="00F62D65">
              <w:rPr>
                <w:bCs/>
              </w:rPr>
              <w:t>контроллинг</w:t>
            </w:r>
            <w:proofErr w:type="spellEnd"/>
            <w:r w:rsidRPr="00F62D65">
              <w:rPr>
                <w:bCs/>
              </w:rPr>
              <w:t xml:space="preserve"> как основной инструмент финансовой политики фирмы</w:t>
            </w:r>
          </w:p>
          <w:p w:rsidR="00EE3210" w:rsidRPr="00F62D65" w:rsidRDefault="00EE3210" w:rsidP="00EE3210">
            <w:pPr>
              <w:widowControl/>
              <w:numPr>
                <w:ilvl w:val="0"/>
                <w:numId w:val="17"/>
              </w:numPr>
              <w:ind w:right="-1"/>
            </w:pPr>
            <w:r w:rsidRPr="00F62D65">
              <w:t>Анализ информационного обеспечения функционирования финансового механизма</w:t>
            </w:r>
          </w:p>
          <w:p w:rsidR="00EE3210" w:rsidRPr="00F62D65" w:rsidRDefault="00EE3210" w:rsidP="00EE3210">
            <w:pPr>
              <w:widowControl/>
              <w:numPr>
                <w:ilvl w:val="0"/>
                <w:numId w:val="17"/>
              </w:numPr>
              <w:autoSpaceDE/>
              <w:adjustRightInd/>
            </w:pPr>
            <w:r w:rsidRPr="00F62D65">
              <w:t>Организация финансового контроля на предприятии</w:t>
            </w:r>
          </w:p>
          <w:p w:rsidR="00EE3210" w:rsidRPr="00F62D65" w:rsidRDefault="00EE3210" w:rsidP="00BC6979">
            <w:pPr>
              <w:rPr>
                <w:i/>
                <w:highlight w:val="yellow"/>
              </w:rPr>
            </w:pPr>
            <w:r>
              <w:t xml:space="preserve">    </w:t>
            </w:r>
            <w:r w:rsidRPr="00F62D65">
              <w:t>8. Формирование финансового имиджа организации</w:t>
            </w:r>
          </w:p>
        </w:tc>
      </w:tr>
    </w:tbl>
    <w:p w:rsidR="00EE3210" w:rsidRPr="00A64510" w:rsidRDefault="00EE3210" w:rsidP="00EE3210">
      <w:pPr>
        <w:pStyle w:val="Style3"/>
        <w:widowControl/>
        <w:spacing w:line="360" w:lineRule="auto"/>
        <w:jc w:val="both"/>
        <w:rPr>
          <w:rStyle w:val="FontStyle32"/>
          <w:b/>
          <w:i w:val="0"/>
        </w:rPr>
      </w:pPr>
    </w:p>
    <w:p w:rsidR="00F04C61" w:rsidRPr="00AA1BD2" w:rsidRDefault="00F04C61" w:rsidP="00F04C61">
      <w:pPr>
        <w:widowControl/>
        <w:autoSpaceDE/>
        <w:autoSpaceDN/>
        <w:adjustRightInd/>
        <w:ind w:firstLine="0"/>
        <w:jc w:val="left"/>
        <w:sectPr w:rsidR="00F04C61" w:rsidRPr="00AA1BD2">
          <w:pgSz w:w="16838" w:h="11906" w:orient="landscape"/>
          <w:pgMar w:top="1134" w:right="851" w:bottom="851" w:left="851" w:header="709" w:footer="709" w:gutter="0"/>
          <w:cols w:space="720"/>
        </w:sectPr>
      </w:pPr>
    </w:p>
    <w:p w:rsidR="00F04C61" w:rsidRPr="00AA1BD2" w:rsidRDefault="00F04C61" w:rsidP="00F04C61">
      <w:pPr>
        <w:ind w:firstLine="284"/>
        <w:rPr>
          <w:highlight w:val="yellow"/>
        </w:rPr>
      </w:pPr>
      <w:r w:rsidRPr="00AA1BD2">
        <w:lastRenderedPageBreak/>
        <w:t>.</w:t>
      </w:r>
      <w:r w:rsidRPr="00AA1BD2">
        <w:rPr>
          <w:b/>
        </w:rPr>
        <w:t xml:space="preserve"> </w:t>
      </w:r>
    </w:p>
    <w:p w:rsidR="00F04C61" w:rsidRPr="00AA1BD2" w:rsidRDefault="00F04C61" w:rsidP="00F04C61">
      <w:pPr>
        <w:rPr>
          <w:b/>
        </w:rPr>
      </w:pPr>
      <w:r w:rsidRPr="00AA1BD2">
        <w:rPr>
          <w:b/>
        </w:rPr>
        <w:t>б) Порядок проведения промежуточной аттестации, показатели и критерии оценивания:</w:t>
      </w:r>
    </w:p>
    <w:p w:rsidR="00F04C61" w:rsidRPr="00AA1BD2" w:rsidRDefault="00F04C61" w:rsidP="00F04C61">
      <w:pPr>
        <w:rPr>
          <w:highlight w:val="yellow"/>
        </w:rPr>
      </w:pPr>
    </w:p>
    <w:p w:rsidR="00F04C61" w:rsidRPr="00AA1BD2" w:rsidRDefault="00F04C61" w:rsidP="00F04C61">
      <w:r w:rsidRPr="00AA1BD2">
        <w:t>Промежуточная аттестация по дисциплине «</w:t>
      </w:r>
      <w:r w:rsidR="0074207B">
        <w:t>Основы финансового</w:t>
      </w:r>
      <w:r w:rsidRPr="00AA1BD2">
        <w:t xml:space="preserve"> менеджмент</w:t>
      </w:r>
      <w:r w:rsidR="0074207B">
        <w:t>а</w:t>
      </w:r>
      <w:r w:rsidRPr="00AA1BD2">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w:t>
      </w:r>
      <w:r>
        <w:t xml:space="preserve">зачета, </w:t>
      </w:r>
      <w:r w:rsidRPr="00AA1BD2">
        <w:t>экзамена и в форме выполнения и защиты курсовой работы.</w:t>
      </w:r>
    </w:p>
    <w:p w:rsidR="00F04C61" w:rsidRDefault="00F04C61" w:rsidP="00F04C61">
      <w:r w:rsidRPr="00AA1BD2">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F04C61" w:rsidRPr="00AA1BD2" w:rsidRDefault="00F04C61" w:rsidP="00F04C61">
      <w:pPr>
        <w:rPr>
          <w:b/>
        </w:rPr>
      </w:pPr>
      <w:r w:rsidRPr="00AA1BD2">
        <w:rPr>
          <w:b/>
        </w:rPr>
        <w:t xml:space="preserve">Показатели и критерии оценивания </w:t>
      </w:r>
      <w:r>
        <w:rPr>
          <w:b/>
        </w:rPr>
        <w:t>зачета</w:t>
      </w:r>
      <w:r w:rsidRPr="00AA1BD2">
        <w:rPr>
          <w:b/>
        </w:rPr>
        <w:t>:</w:t>
      </w:r>
    </w:p>
    <w:p w:rsidR="00F04C61" w:rsidRPr="008D0161" w:rsidRDefault="00F04C61" w:rsidP="00F04C61">
      <w:r w:rsidRPr="008D0161">
        <w:t>- на оценку «</w:t>
      </w:r>
      <w:r w:rsidRPr="008D0161">
        <w:rPr>
          <w:b/>
        </w:rPr>
        <w:t>зачтено</w:t>
      </w:r>
      <w:r w:rsidRPr="008D0161">
        <w:t>» - студент должен продемонстрировать достаточный уровень сформированности компетенций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F04C61" w:rsidRPr="008D0161" w:rsidRDefault="00F04C61" w:rsidP="00F04C61">
      <w:r w:rsidRPr="008D0161">
        <w:t>- на оценку «</w:t>
      </w:r>
      <w:r w:rsidRPr="008D0161">
        <w:rPr>
          <w:b/>
        </w:rPr>
        <w:t>не зачтено</w:t>
      </w:r>
      <w:r w:rsidRPr="008D0161">
        <w:t>» -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04C61" w:rsidRPr="00AA1BD2" w:rsidRDefault="00F04C61" w:rsidP="00F04C61"/>
    <w:p w:rsidR="00F04C61" w:rsidRPr="00AA1BD2" w:rsidRDefault="00F04C61" w:rsidP="00F04C61">
      <w:pPr>
        <w:rPr>
          <w:b/>
        </w:rPr>
      </w:pPr>
      <w:r w:rsidRPr="00AA1BD2">
        <w:rPr>
          <w:b/>
        </w:rPr>
        <w:t>Показатели и критерии оценивания экзамена:</w:t>
      </w:r>
    </w:p>
    <w:p w:rsidR="00F04C61" w:rsidRPr="00AA1BD2" w:rsidRDefault="00F04C61" w:rsidP="00F04C61">
      <w:r w:rsidRPr="00AA1BD2">
        <w:t xml:space="preserve">– на оценку </w:t>
      </w:r>
      <w:r w:rsidRPr="00AA1BD2">
        <w:rPr>
          <w:b/>
        </w:rPr>
        <w:t>«отлично»</w:t>
      </w:r>
      <w:r w:rsidRPr="00AA1BD2">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F04C61" w:rsidRPr="00AA1BD2" w:rsidRDefault="00F04C61" w:rsidP="00F04C61">
      <w:r w:rsidRPr="00AA1BD2">
        <w:t xml:space="preserve">– на оценку </w:t>
      </w:r>
      <w:r w:rsidRPr="00AA1BD2">
        <w:rPr>
          <w:b/>
        </w:rPr>
        <w:t>«хорошо»</w:t>
      </w:r>
      <w:r w:rsidRPr="00AA1BD2">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04C61" w:rsidRPr="00AA1BD2" w:rsidRDefault="00F04C61" w:rsidP="00F04C61">
      <w:r w:rsidRPr="00AA1BD2">
        <w:t xml:space="preserve">– на оценку </w:t>
      </w:r>
      <w:r w:rsidRPr="00AA1BD2">
        <w:rPr>
          <w:b/>
        </w:rPr>
        <w:t>«удовлетворительно»</w:t>
      </w:r>
      <w:r w:rsidRPr="00AA1BD2">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F04C61" w:rsidRPr="00AA1BD2" w:rsidRDefault="00F04C61" w:rsidP="00F04C61">
      <w:r w:rsidRPr="00AA1BD2">
        <w:t xml:space="preserve">– на оценку </w:t>
      </w:r>
      <w:r w:rsidRPr="00AA1BD2">
        <w:rPr>
          <w:b/>
        </w:rPr>
        <w:t>«неудовлетворительно»</w:t>
      </w:r>
      <w:r w:rsidRPr="00AA1BD2">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04C61" w:rsidRPr="00AA1BD2" w:rsidRDefault="00F04C61" w:rsidP="00F04C61">
      <w:r w:rsidRPr="00AA1BD2">
        <w:t xml:space="preserve">– на оценку </w:t>
      </w:r>
      <w:r w:rsidRPr="00AA1BD2">
        <w:rPr>
          <w:b/>
        </w:rPr>
        <w:t>«неудовлетворительно»</w:t>
      </w:r>
      <w:r w:rsidRPr="00AA1BD2">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04C61" w:rsidRPr="00AA1BD2" w:rsidRDefault="00F04C61" w:rsidP="00F04C61">
      <w:pPr>
        <w:rPr>
          <w:highlight w:val="yellow"/>
        </w:rPr>
      </w:pPr>
    </w:p>
    <w:p w:rsidR="00F04C61" w:rsidRPr="00AA1BD2" w:rsidRDefault="00F04C61" w:rsidP="00F04C61">
      <w:r w:rsidRPr="00AA1BD2">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rsidR="0074207B">
        <w:t>Основы финансового</w:t>
      </w:r>
      <w:r w:rsidRPr="00AA1BD2">
        <w:t xml:space="preserve"> менеджмент</w:t>
      </w:r>
      <w:r w:rsidR="0074207B">
        <w:t>а</w:t>
      </w:r>
      <w:r w:rsidRPr="00AA1BD2">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F04C61" w:rsidRPr="00AA1BD2" w:rsidRDefault="00F04C61" w:rsidP="00F04C61">
      <w:r w:rsidRPr="00AA1BD2">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F04C61" w:rsidRPr="00AA1BD2" w:rsidRDefault="00F04C61" w:rsidP="00F04C61"/>
    <w:p w:rsidR="00F04C61" w:rsidRPr="00AA1BD2" w:rsidRDefault="00F04C61" w:rsidP="00F04C61">
      <w:pPr>
        <w:rPr>
          <w:b/>
        </w:rPr>
      </w:pPr>
      <w:r w:rsidRPr="00AA1BD2">
        <w:rPr>
          <w:b/>
        </w:rPr>
        <w:t>Показатели и критерии оценивания курсовой работы:</w:t>
      </w:r>
    </w:p>
    <w:p w:rsidR="00F04C61" w:rsidRPr="00AA1BD2" w:rsidRDefault="00F04C61" w:rsidP="00F04C61">
      <w:r w:rsidRPr="00AA1BD2">
        <w:t xml:space="preserve">– на оценку </w:t>
      </w:r>
      <w:r w:rsidRPr="00AA1BD2">
        <w:rPr>
          <w:b/>
        </w:rPr>
        <w:t>«отлично»</w:t>
      </w:r>
      <w:r w:rsidRPr="00AA1BD2">
        <w:t xml:space="preserve"> (5 баллов) – работа выполнена в соответствии с заданием, обучающийся показывает высокий уровень знаний не только на уровне воспроизведения и </w:t>
      </w:r>
      <w:r w:rsidRPr="00AA1BD2">
        <w:lastRenderedPageBreak/>
        <w:t>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F04C61" w:rsidRPr="00AA1BD2" w:rsidRDefault="00F04C61" w:rsidP="00F04C61">
      <w:r w:rsidRPr="00AA1BD2">
        <w:t xml:space="preserve">– на оценку </w:t>
      </w:r>
      <w:r w:rsidRPr="00AA1BD2">
        <w:rPr>
          <w:b/>
        </w:rPr>
        <w:t>«хорошо»</w:t>
      </w:r>
      <w:r w:rsidRPr="00AA1BD2">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F04C61" w:rsidRPr="00AA1BD2" w:rsidRDefault="00F04C61" w:rsidP="00F04C61">
      <w:r w:rsidRPr="00AA1BD2">
        <w:t xml:space="preserve">– на оценку </w:t>
      </w:r>
      <w:r w:rsidRPr="00AA1BD2">
        <w:rPr>
          <w:b/>
        </w:rPr>
        <w:t>«удовлетворительно»</w:t>
      </w:r>
      <w:r w:rsidRPr="00AA1BD2">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F04C61" w:rsidRPr="00AA1BD2" w:rsidRDefault="00F04C61" w:rsidP="00F04C61">
      <w:r w:rsidRPr="00AA1BD2">
        <w:t xml:space="preserve">– на оценку </w:t>
      </w:r>
      <w:r w:rsidRPr="00AA1BD2">
        <w:rPr>
          <w:b/>
        </w:rPr>
        <w:t>«неудовлетворительно»</w:t>
      </w:r>
      <w:r w:rsidRPr="00AA1BD2">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F04C61" w:rsidRPr="00AA1BD2" w:rsidRDefault="00F04C61" w:rsidP="00F04C61">
      <w:r w:rsidRPr="00AA1BD2">
        <w:t xml:space="preserve">– на оценку </w:t>
      </w:r>
      <w:r w:rsidRPr="00AA1BD2">
        <w:rPr>
          <w:b/>
        </w:rPr>
        <w:t>«неудовлетворительно»</w:t>
      </w:r>
      <w:r w:rsidRPr="00AA1BD2">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F04C61" w:rsidRPr="00AA1BD2" w:rsidRDefault="00F04C61" w:rsidP="00F04C61">
      <w:pPr>
        <w:ind w:firstLine="539"/>
        <w:jc w:val="center"/>
        <w:rPr>
          <w:b/>
          <w:highlight w:val="yellow"/>
        </w:rPr>
      </w:pPr>
    </w:p>
    <w:p w:rsidR="00F04C61" w:rsidRPr="00AA1BD2" w:rsidRDefault="00F04C61" w:rsidP="00F04C61">
      <w:pPr>
        <w:spacing w:before="120" w:after="120"/>
        <w:rPr>
          <w:b/>
        </w:rPr>
      </w:pPr>
      <w:r w:rsidRPr="00AA1BD2">
        <w:rPr>
          <w:rStyle w:val="FontStyle32"/>
          <w:b/>
          <w:i w:val="0"/>
          <w:spacing w:val="-4"/>
          <w:sz w:val="24"/>
          <w:szCs w:val="24"/>
        </w:rPr>
        <w:t xml:space="preserve">8. </w:t>
      </w:r>
      <w:r w:rsidRPr="00AA1BD2">
        <w:rPr>
          <w:rStyle w:val="FontStyle31"/>
          <w:rFonts w:ascii="Times New Roman" w:hAnsi="Times New Roman" w:cs="Times New Roman"/>
          <w:b/>
          <w:spacing w:val="-4"/>
          <w:sz w:val="24"/>
          <w:szCs w:val="24"/>
        </w:rPr>
        <w:t>Учебно-методическое и информационное обеспечение дисциплины</w:t>
      </w:r>
    </w:p>
    <w:p w:rsidR="00BC6979" w:rsidRPr="008475B1" w:rsidRDefault="00BC6979" w:rsidP="00BC6979">
      <w:pPr>
        <w:pStyle w:val="ac"/>
        <w:ind w:firstLine="567"/>
        <w:jc w:val="both"/>
        <w:rPr>
          <w:rFonts w:ascii="Times New Roman" w:hAnsi="Times New Roman"/>
          <w:b/>
          <w:sz w:val="24"/>
          <w:szCs w:val="24"/>
        </w:rPr>
      </w:pPr>
      <w:r w:rsidRPr="008475B1">
        <w:rPr>
          <w:rFonts w:ascii="Times New Roman" w:hAnsi="Times New Roman"/>
          <w:b/>
          <w:sz w:val="24"/>
          <w:szCs w:val="24"/>
        </w:rPr>
        <w:t xml:space="preserve">а) Основная литература: </w:t>
      </w:r>
    </w:p>
    <w:p w:rsidR="00BC6979" w:rsidRPr="008475B1" w:rsidRDefault="00BC6979" w:rsidP="00BC6979">
      <w:pPr>
        <w:rPr>
          <w:rStyle w:val="a3"/>
          <w:rFonts w:ascii="Times New Roman" w:hAnsi="Times New Roman" w:cs="Times New Roman"/>
          <w:color w:val="000000"/>
          <w:shd w:val="clear" w:color="auto" w:fill="FFFFFF"/>
        </w:rPr>
      </w:pPr>
      <w:r w:rsidRPr="008475B1">
        <w:rPr>
          <w:color w:val="000000"/>
          <w:shd w:val="clear" w:color="auto" w:fill="FFFFFF"/>
        </w:rPr>
        <w:t xml:space="preserve">1.Левчаев, П. А. Финансовый </w:t>
      </w:r>
      <w:proofErr w:type="gramStart"/>
      <w:r w:rsidRPr="008475B1">
        <w:rPr>
          <w:color w:val="000000"/>
          <w:shd w:val="clear" w:color="auto" w:fill="FFFFFF"/>
        </w:rPr>
        <w:t>менеджмент :</w:t>
      </w:r>
      <w:proofErr w:type="gramEnd"/>
      <w:r w:rsidRPr="008475B1">
        <w:rPr>
          <w:color w:val="000000"/>
          <w:shd w:val="clear" w:color="auto" w:fill="FFFFFF"/>
        </w:rPr>
        <w:t xml:space="preserve"> учеб. п</w:t>
      </w:r>
      <w:r w:rsidR="008475B1">
        <w:rPr>
          <w:color w:val="000000"/>
          <w:shd w:val="clear" w:color="auto" w:fill="FFFFFF"/>
        </w:rPr>
        <w:t xml:space="preserve">особие / П.А. </w:t>
      </w:r>
      <w:proofErr w:type="spellStart"/>
      <w:r w:rsidR="008475B1">
        <w:rPr>
          <w:color w:val="000000"/>
          <w:shd w:val="clear" w:color="auto" w:fill="FFFFFF"/>
        </w:rPr>
        <w:t>Левчаев</w:t>
      </w:r>
      <w:proofErr w:type="spellEnd"/>
      <w:r w:rsidR="008475B1">
        <w:rPr>
          <w:color w:val="000000"/>
          <w:shd w:val="clear" w:color="auto" w:fill="FFFFFF"/>
        </w:rPr>
        <w:t>. — Москва</w:t>
      </w:r>
      <w:r w:rsidRPr="008475B1">
        <w:rPr>
          <w:color w:val="000000"/>
          <w:shd w:val="clear" w:color="auto" w:fill="FFFFFF"/>
        </w:rPr>
        <w:t xml:space="preserve">: ИНФРА-М, 2017. — 247 с. — (Высшее образование: </w:t>
      </w:r>
      <w:proofErr w:type="spellStart"/>
      <w:r w:rsidRPr="008475B1">
        <w:rPr>
          <w:color w:val="000000"/>
          <w:shd w:val="clear" w:color="auto" w:fill="FFFFFF"/>
        </w:rPr>
        <w:t>Бакалавриат</w:t>
      </w:r>
      <w:proofErr w:type="spellEnd"/>
      <w:r w:rsidRPr="008475B1">
        <w:rPr>
          <w:color w:val="000000"/>
          <w:shd w:val="clear" w:color="auto" w:fill="FFFFFF"/>
        </w:rPr>
        <w:t xml:space="preserve">). — www.dx.doi.org/10.12737/textbook_5915582eeda078.31720783. - ISBN 978-5-16-103254-1. - </w:t>
      </w:r>
      <w:proofErr w:type="gramStart"/>
      <w:r w:rsidRPr="008475B1">
        <w:rPr>
          <w:color w:val="000000"/>
          <w:shd w:val="clear" w:color="auto" w:fill="FFFFFF"/>
        </w:rPr>
        <w:t>Текст :</w:t>
      </w:r>
      <w:proofErr w:type="gramEnd"/>
      <w:r w:rsidRPr="008475B1">
        <w:rPr>
          <w:color w:val="000000"/>
          <w:shd w:val="clear" w:color="auto" w:fill="FFFFFF"/>
        </w:rPr>
        <w:t xml:space="preserve"> электронный. - URL: </w:t>
      </w:r>
      <w:hyperlink r:id="rId9" w:history="1">
        <w:r w:rsidRPr="008475B1">
          <w:rPr>
            <w:rStyle w:val="a3"/>
            <w:rFonts w:ascii="Times New Roman" w:hAnsi="Times New Roman" w:cs="Times New Roman"/>
            <w:color w:val="5B9BD5"/>
            <w:shd w:val="clear" w:color="auto" w:fill="FFFFFF"/>
          </w:rPr>
          <w:t>https://znanium.com/read?id=111233</w:t>
        </w:r>
      </w:hyperlink>
      <w:r w:rsidRPr="008475B1">
        <w:rPr>
          <w:rStyle w:val="a3"/>
          <w:rFonts w:ascii="Times New Roman" w:hAnsi="Times New Roman" w:cs="Times New Roman"/>
          <w:color w:val="000000"/>
          <w:shd w:val="clear" w:color="auto" w:fill="FFFFFF"/>
        </w:rPr>
        <w:t xml:space="preserve"> </w:t>
      </w:r>
      <w:r w:rsidRPr="008475B1">
        <w:rPr>
          <w:rStyle w:val="a3"/>
          <w:rFonts w:ascii="Times New Roman" w:hAnsi="Times New Roman" w:cs="Times New Roman"/>
          <w:color w:val="000000"/>
          <w:u w:val="none"/>
          <w:shd w:val="clear" w:color="auto" w:fill="FFFFFF"/>
        </w:rPr>
        <w:t>(дата обращения: 01.09.2020)</w:t>
      </w:r>
    </w:p>
    <w:p w:rsidR="00BC6979" w:rsidRPr="008475B1" w:rsidRDefault="00BC6979" w:rsidP="00BC6979">
      <w:pPr>
        <w:rPr>
          <w:rStyle w:val="a3"/>
          <w:rFonts w:ascii="Times New Roman" w:hAnsi="Times New Roman" w:cs="Times New Roman"/>
          <w:color w:val="000000"/>
          <w:shd w:val="clear" w:color="auto" w:fill="FFFFFF"/>
        </w:rPr>
      </w:pPr>
      <w:r w:rsidRPr="008475B1">
        <w:rPr>
          <w:color w:val="000000"/>
          <w:shd w:val="clear" w:color="auto" w:fill="FFFFFF"/>
        </w:rPr>
        <w:t xml:space="preserve">2.Басовский, Л. Е. Финансовый </w:t>
      </w:r>
      <w:proofErr w:type="gramStart"/>
      <w:r w:rsidRPr="008475B1">
        <w:rPr>
          <w:color w:val="000000"/>
          <w:shd w:val="clear" w:color="auto" w:fill="FFFFFF"/>
        </w:rPr>
        <w:t>менеджмент :</w:t>
      </w:r>
      <w:proofErr w:type="gramEnd"/>
      <w:r w:rsidRPr="008475B1">
        <w:rPr>
          <w:color w:val="000000"/>
          <w:shd w:val="clear" w:color="auto" w:fill="FFFFFF"/>
        </w:rPr>
        <w:t xml:space="preserve"> учебное пособие / Л.Е. </w:t>
      </w:r>
      <w:proofErr w:type="spellStart"/>
      <w:r w:rsidRPr="008475B1">
        <w:rPr>
          <w:color w:val="000000"/>
          <w:shd w:val="clear" w:color="auto" w:fill="FFFFFF"/>
        </w:rPr>
        <w:t>Басовский</w:t>
      </w:r>
      <w:proofErr w:type="spellEnd"/>
      <w:r w:rsidRPr="008475B1">
        <w:rPr>
          <w:color w:val="000000"/>
          <w:shd w:val="clear" w:color="auto" w:fill="FFFFFF"/>
        </w:rPr>
        <w:t xml:space="preserve">. — </w:t>
      </w:r>
      <w:proofErr w:type="gramStart"/>
      <w:r w:rsidRPr="008475B1">
        <w:rPr>
          <w:color w:val="000000"/>
          <w:shd w:val="clear" w:color="auto" w:fill="FFFFFF"/>
        </w:rPr>
        <w:t>Москва :</w:t>
      </w:r>
      <w:proofErr w:type="gramEnd"/>
      <w:r w:rsidRPr="008475B1">
        <w:rPr>
          <w:color w:val="000000"/>
          <w:shd w:val="clear" w:color="auto" w:fill="FFFFFF"/>
        </w:rPr>
        <w:t xml:space="preserve"> РИОР : ИНФРА-М, 2020. — 88 с. — (Высшее образование: </w:t>
      </w:r>
      <w:proofErr w:type="spellStart"/>
      <w:r w:rsidRPr="008475B1">
        <w:rPr>
          <w:color w:val="000000"/>
          <w:shd w:val="clear" w:color="auto" w:fill="FFFFFF"/>
        </w:rPr>
        <w:t>Бакалавриат</w:t>
      </w:r>
      <w:proofErr w:type="spellEnd"/>
      <w:r w:rsidRPr="008475B1">
        <w:rPr>
          <w:color w:val="000000"/>
          <w:shd w:val="clear" w:color="auto" w:fill="FFFFFF"/>
        </w:rPr>
        <w:t xml:space="preserve">). — DOI: https://doi.org/10.12737/12199. - </w:t>
      </w:r>
      <w:r w:rsidR="008475B1">
        <w:rPr>
          <w:color w:val="000000"/>
          <w:shd w:val="clear" w:color="auto" w:fill="FFFFFF"/>
        </w:rPr>
        <w:t>ISBN 978-5-369-00676-4. - Текст</w:t>
      </w:r>
      <w:r w:rsidRPr="008475B1">
        <w:rPr>
          <w:color w:val="000000"/>
          <w:shd w:val="clear" w:color="auto" w:fill="FFFFFF"/>
        </w:rPr>
        <w:t xml:space="preserve">: электронный. - URL: </w:t>
      </w:r>
      <w:hyperlink r:id="rId10" w:history="1">
        <w:r w:rsidRPr="008475B1">
          <w:rPr>
            <w:rStyle w:val="a3"/>
            <w:rFonts w:ascii="Times New Roman" w:hAnsi="Times New Roman" w:cs="Times New Roman"/>
            <w:color w:val="5B9BD5"/>
            <w:shd w:val="clear" w:color="auto" w:fill="FFFFFF"/>
          </w:rPr>
          <w:t>https://znanium.com/read?id=356163</w:t>
        </w:r>
      </w:hyperlink>
      <w:r w:rsidRPr="008475B1">
        <w:rPr>
          <w:rStyle w:val="a3"/>
          <w:rFonts w:ascii="Times New Roman" w:hAnsi="Times New Roman" w:cs="Times New Roman"/>
          <w:color w:val="5B9BD5"/>
          <w:shd w:val="clear" w:color="auto" w:fill="FFFFFF"/>
        </w:rPr>
        <w:t xml:space="preserve"> </w:t>
      </w:r>
      <w:r w:rsidRPr="008475B1">
        <w:rPr>
          <w:rStyle w:val="a3"/>
          <w:rFonts w:ascii="Times New Roman" w:hAnsi="Times New Roman" w:cs="Times New Roman"/>
          <w:color w:val="000000"/>
          <w:u w:val="none"/>
          <w:shd w:val="clear" w:color="auto" w:fill="FFFFFF"/>
        </w:rPr>
        <w:t>(дата обращения: 01.09.2020)</w:t>
      </w:r>
    </w:p>
    <w:p w:rsidR="00BC6979" w:rsidRPr="008475B1" w:rsidRDefault="00BC6979" w:rsidP="00BC6979">
      <w:pPr>
        <w:rPr>
          <w:color w:val="0070C0"/>
          <w:shd w:val="clear" w:color="auto" w:fill="FFFFFF"/>
        </w:rPr>
      </w:pPr>
    </w:p>
    <w:p w:rsidR="00BC6979" w:rsidRPr="008475B1" w:rsidRDefault="00BC6979" w:rsidP="00BC6979">
      <w:pPr>
        <w:rPr>
          <w:b/>
        </w:rPr>
      </w:pPr>
      <w:r w:rsidRPr="008475B1">
        <w:rPr>
          <w:b/>
        </w:rPr>
        <w:t xml:space="preserve"> б) Дополнительная литература:</w:t>
      </w:r>
    </w:p>
    <w:p w:rsidR="00BC6979" w:rsidRPr="008475B1" w:rsidRDefault="00BC6979" w:rsidP="00BC6979">
      <w:r w:rsidRPr="008475B1">
        <w:rPr>
          <w:shd w:val="clear" w:color="auto" w:fill="FFFFFF"/>
        </w:rPr>
        <w:t xml:space="preserve">1.Чараева, М. В. Финансовый менеджмент: учеб. пособие / М.В. </w:t>
      </w:r>
      <w:proofErr w:type="spellStart"/>
      <w:r w:rsidRPr="008475B1">
        <w:rPr>
          <w:shd w:val="clear" w:color="auto" w:fill="FFFFFF"/>
        </w:rPr>
        <w:t>Чараева</w:t>
      </w:r>
      <w:proofErr w:type="spellEnd"/>
      <w:r w:rsidRPr="008475B1">
        <w:rPr>
          <w:shd w:val="clear" w:color="auto" w:fill="FFFFFF"/>
        </w:rPr>
        <w:t xml:space="preserve">. — 2-е изд., </w:t>
      </w:r>
      <w:proofErr w:type="spellStart"/>
      <w:r w:rsidRPr="008475B1">
        <w:rPr>
          <w:shd w:val="clear" w:color="auto" w:fill="FFFFFF"/>
        </w:rPr>
        <w:t>перераб</w:t>
      </w:r>
      <w:proofErr w:type="spellEnd"/>
      <w:r w:rsidRPr="008475B1">
        <w:rPr>
          <w:shd w:val="clear" w:color="auto" w:fill="FFFFFF"/>
        </w:rPr>
        <w:t xml:space="preserve">. и доп. — Москва : ИНФРА-М, 2019. — 240 с. + Доп. материалы [Электронный ресурс; Режим доступа http://new.znanium.com]. — (Высшее образование: </w:t>
      </w:r>
      <w:proofErr w:type="spellStart"/>
      <w:r w:rsidRPr="008475B1">
        <w:rPr>
          <w:shd w:val="clear" w:color="auto" w:fill="FFFFFF"/>
        </w:rPr>
        <w:t>Бакалавриат</w:t>
      </w:r>
      <w:proofErr w:type="spellEnd"/>
      <w:r w:rsidRPr="008475B1">
        <w:rPr>
          <w:shd w:val="clear" w:color="auto" w:fill="FFFFFF"/>
        </w:rPr>
        <w:t xml:space="preserve">). — www.dx.doi.org/10.12737/13453. - ISBN 978-5-16-010828-5. - Текст: электронный. - URL: </w:t>
      </w:r>
      <w:hyperlink r:id="rId11" w:history="1">
        <w:r w:rsidRPr="008475B1">
          <w:rPr>
            <w:rStyle w:val="a3"/>
            <w:rFonts w:ascii="Times New Roman" w:hAnsi="Times New Roman" w:cs="Times New Roman"/>
            <w:shd w:val="clear" w:color="auto" w:fill="FFFFFF"/>
          </w:rPr>
          <w:t>https://znanium.com/read?id=335580</w:t>
        </w:r>
      </w:hyperlink>
      <w:r w:rsidRPr="008475B1">
        <w:rPr>
          <w:shd w:val="clear" w:color="auto" w:fill="FFFFFF"/>
        </w:rPr>
        <w:t xml:space="preserve"> </w:t>
      </w:r>
      <w:r w:rsidRPr="008475B1">
        <w:rPr>
          <w:rStyle w:val="a3"/>
          <w:rFonts w:ascii="Times New Roman" w:hAnsi="Times New Roman" w:cs="Times New Roman"/>
          <w:color w:val="000000"/>
          <w:u w:val="none"/>
          <w:shd w:val="clear" w:color="auto" w:fill="FFFFFF"/>
        </w:rPr>
        <w:t>(дата обращения: 01.09.2020)</w:t>
      </w:r>
    </w:p>
    <w:p w:rsidR="00BC6979" w:rsidRPr="008475B1" w:rsidRDefault="00BC6979" w:rsidP="00BC6979">
      <w:r w:rsidRPr="008475B1">
        <w:rPr>
          <w:shd w:val="clear" w:color="auto" w:fill="FFFFFF"/>
        </w:rPr>
        <w:t xml:space="preserve">2.Филатова Т.В. Финансовый менеджмент: учеб. пособие. — </w:t>
      </w:r>
      <w:proofErr w:type="gramStart"/>
      <w:r w:rsidRPr="008475B1">
        <w:rPr>
          <w:shd w:val="clear" w:color="auto" w:fill="FFFFFF"/>
        </w:rPr>
        <w:t>Москва  ИНФРА</w:t>
      </w:r>
      <w:proofErr w:type="gramEnd"/>
      <w:r w:rsidRPr="008475B1">
        <w:rPr>
          <w:shd w:val="clear" w:color="auto" w:fill="FFFFFF"/>
        </w:rPr>
        <w:t xml:space="preserve">-М, 2017. — 236 с. — (Высшее образование: </w:t>
      </w:r>
      <w:proofErr w:type="spellStart"/>
      <w:r w:rsidRPr="008475B1">
        <w:rPr>
          <w:shd w:val="clear" w:color="auto" w:fill="FFFFFF"/>
        </w:rPr>
        <w:t>Бакалавриат</w:t>
      </w:r>
      <w:proofErr w:type="spellEnd"/>
      <w:r w:rsidRPr="008475B1">
        <w:rPr>
          <w:shd w:val="clear" w:color="auto" w:fill="FFFFFF"/>
        </w:rPr>
        <w:t xml:space="preserve">). - ISBN 978-5-16-105646-2. - Текст: электронный. - URL: </w:t>
      </w:r>
      <w:hyperlink r:id="rId12" w:history="1">
        <w:r w:rsidRPr="008475B1">
          <w:rPr>
            <w:rStyle w:val="a3"/>
            <w:rFonts w:ascii="Times New Roman" w:hAnsi="Times New Roman" w:cs="Times New Roman"/>
            <w:shd w:val="clear" w:color="auto" w:fill="FFFFFF"/>
          </w:rPr>
          <w:t>https://znanium.com/read?id=211044</w:t>
        </w:r>
      </w:hyperlink>
      <w:r w:rsidRPr="008475B1">
        <w:rPr>
          <w:shd w:val="clear" w:color="auto" w:fill="FFFFFF"/>
        </w:rPr>
        <w:t xml:space="preserve"> </w:t>
      </w:r>
      <w:r w:rsidRPr="008475B1">
        <w:rPr>
          <w:rStyle w:val="a3"/>
          <w:rFonts w:ascii="Times New Roman" w:hAnsi="Times New Roman" w:cs="Times New Roman"/>
          <w:color w:val="000000"/>
          <w:u w:val="none"/>
          <w:shd w:val="clear" w:color="auto" w:fill="FFFFFF"/>
        </w:rPr>
        <w:t>(дата обращения: 01.09.2020)</w:t>
      </w:r>
    </w:p>
    <w:p w:rsidR="00BC6979" w:rsidRPr="008475B1" w:rsidRDefault="00BC6979" w:rsidP="00BC6979">
      <w:r w:rsidRPr="008475B1">
        <w:rPr>
          <w:shd w:val="clear" w:color="auto" w:fill="FFFFFF"/>
        </w:rPr>
        <w:t xml:space="preserve">3.Воронина, М. В. Финансовый менеджмент: учебник для бакалавров / М. В. Воронина. - 2-е изд., стер. - </w:t>
      </w:r>
      <w:proofErr w:type="gramStart"/>
      <w:r w:rsidRPr="008475B1">
        <w:rPr>
          <w:shd w:val="clear" w:color="auto" w:fill="FFFFFF"/>
        </w:rPr>
        <w:t>Москва :</w:t>
      </w:r>
      <w:proofErr w:type="gramEnd"/>
      <w:r w:rsidRPr="008475B1">
        <w:rPr>
          <w:shd w:val="clear" w:color="auto" w:fill="FFFFFF"/>
        </w:rPr>
        <w:t xml:space="preserve"> Издательско-торговая корпорация «Дашков и К°», 2020. - 384 с.- ISBN 978-5-394-03552-4. - Текст: электронный. - URL: </w:t>
      </w:r>
      <w:hyperlink r:id="rId13" w:history="1">
        <w:r w:rsidRPr="008475B1">
          <w:rPr>
            <w:rStyle w:val="a3"/>
            <w:rFonts w:ascii="Times New Roman" w:hAnsi="Times New Roman" w:cs="Times New Roman"/>
            <w:shd w:val="clear" w:color="auto" w:fill="FFFFFF"/>
          </w:rPr>
          <w:t>https://znanium.com/read?id=358194</w:t>
        </w:r>
      </w:hyperlink>
      <w:r w:rsidRPr="008475B1">
        <w:rPr>
          <w:shd w:val="clear" w:color="auto" w:fill="FFFFFF"/>
        </w:rPr>
        <w:t xml:space="preserve"> </w:t>
      </w:r>
      <w:r w:rsidRPr="008475B1">
        <w:rPr>
          <w:rStyle w:val="a3"/>
          <w:rFonts w:ascii="Times New Roman" w:hAnsi="Times New Roman" w:cs="Times New Roman"/>
          <w:color w:val="000000"/>
          <w:u w:val="none"/>
          <w:shd w:val="clear" w:color="auto" w:fill="FFFFFF"/>
        </w:rPr>
        <w:t>(дата обращения: 01.09.2020)</w:t>
      </w:r>
    </w:p>
    <w:p w:rsidR="00BC6979" w:rsidRPr="008475B1" w:rsidRDefault="00BC6979" w:rsidP="00BC6979">
      <w:pPr>
        <w:rPr>
          <w:shd w:val="clear" w:color="auto" w:fill="FFFFFF"/>
        </w:rPr>
      </w:pPr>
      <w:r w:rsidRPr="008475B1">
        <w:rPr>
          <w:shd w:val="clear" w:color="auto" w:fill="FFFFFF"/>
        </w:rPr>
        <w:t xml:space="preserve">4.Кириченко, Т. Т. Финансовый менеджмент / Т. Т. Кириченко. - </w:t>
      </w:r>
      <w:proofErr w:type="gramStart"/>
      <w:r w:rsidRPr="008475B1">
        <w:rPr>
          <w:shd w:val="clear" w:color="auto" w:fill="FFFFFF"/>
        </w:rPr>
        <w:t>Москва :</w:t>
      </w:r>
      <w:proofErr w:type="gramEnd"/>
      <w:r w:rsidRPr="008475B1">
        <w:rPr>
          <w:shd w:val="clear" w:color="auto" w:fill="FFFFFF"/>
        </w:rPr>
        <w:t xml:space="preserve"> Дашков и К, 2018. - 484 с. - ISBN 978-5-394-01996-8. - Текст: электронный. - URL: </w:t>
      </w:r>
      <w:hyperlink r:id="rId14" w:history="1">
        <w:r w:rsidRPr="008475B1">
          <w:rPr>
            <w:rStyle w:val="a3"/>
            <w:rFonts w:ascii="Times New Roman" w:hAnsi="Times New Roman" w:cs="Times New Roman"/>
            <w:shd w:val="clear" w:color="auto" w:fill="FFFFFF"/>
          </w:rPr>
          <w:t>https://znanium.com/read?id=72919</w:t>
        </w:r>
      </w:hyperlink>
      <w:r w:rsidRPr="008475B1">
        <w:rPr>
          <w:rStyle w:val="a3"/>
          <w:rFonts w:ascii="Times New Roman" w:hAnsi="Times New Roman" w:cs="Times New Roman"/>
          <w:shd w:val="clear" w:color="auto" w:fill="FFFFFF"/>
        </w:rPr>
        <w:t xml:space="preserve"> </w:t>
      </w:r>
      <w:r w:rsidRPr="008475B1">
        <w:rPr>
          <w:rStyle w:val="a3"/>
          <w:rFonts w:ascii="Times New Roman" w:hAnsi="Times New Roman" w:cs="Times New Roman"/>
          <w:color w:val="000000"/>
          <w:u w:val="none"/>
          <w:shd w:val="clear" w:color="auto" w:fill="FFFFFF"/>
        </w:rPr>
        <w:t>(дата обращения: 01.09.2020)</w:t>
      </w:r>
    </w:p>
    <w:p w:rsidR="00BC6979" w:rsidRPr="008475B1" w:rsidRDefault="00BC6979" w:rsidP="00BC6979">
      <w:pPr>
        <w:pStyle w:val="Style10"/>
        <w:widowControl/>
        <w:rPr>
          <w:b/>
        </w:rPr>
      </w:pPr>
    </w:p>
    <w:p w:rsidR="00BC6979" w:rsidRPr="008475B1" w:rsidRDefault="00BC6979" w:rsidP="00BC6979">
      <w:pPr>
        <w:pStyle w:val="Style10"/>
        <w:widowControl/>
        <w:rPr>
          <w:b/>
        </w:rPr>
      </w:pPr>
      <w:r w:rsidRPr="008475B1">
        <w:rPr>
          <w:b/>
        </w:rPr>
        <w:t>в) Методические указания</w:t>
      </w:r>
    </w:p>
    <w:p w:rsidR="001A0CFE" w:rsidRPr="008475B1" w:rsidRDefault="00BC6979" w:rsidP="00BC6979">
      <w:r w:rsidRPr="008475B1">
        <w:t xml:space="preserve">1. Ивашина Н. С. Финансовый менеджмент. Практикум [Электронный ресурс]: учебное пособие / Н. С. Ивашина, Г. С. </w:t>
      </w:r>
      <w:proofErr w:type="gramStart"/>
      <w:r w:rsidRPr="008475B1">
        <w:t>Свиридова ;</w:t>
      </w:r>
      <w:proofErr w:type="gramEnd"/>
      <w:r w:rsidRPr="008475B1">
        <w:t xml:space="preserve"> МГТУ. - Магнитогорск: МГТУ, 2016. - 1 электрон. опт. диск (CD-ROM). - Режим доступа: </w:t>
      </w:r>
      <w:hyperlink r:id="rId15" w:history="1">
        <w:r w:rsidRPr="008475B1">
          <w:rPr>
            <w:rStyle w:val="a3"/>
            <w:rFonts w:ascii="Times New Roman" w:hAnsi="Times New Roman" w:cs="Times New Roman"/>
          </w:rPr>
          <w:t>https://magtu.informsystema.ru/uploader/fileUpload?name=2549.pdf&amp;show=dcatalogues/1/1130351/2549.pdf&amp;view=true</w:t>
        </w:r>
      </w:hyperlink>
      <w:r w:rsidRPr="008475B1">
        <w:t xml:space="preserve"> </w:t>
      </w:r>
      <w:r w:rsidRPr="008475B1">
        <w:rPr>
          <w:rStyle w:val="a3"/>
          <w:rFonts w:ascii="Times New Roman" w:hAnsi="Times New Roman" w:cs="Times New Roman"/>
          <w:color w:val="000000"/>
          <w:u w:val="none"/>
          <w:shd w:val="clear" w:color="auto" w:fill="FFFFFF"/>
        </w:rPr>
        <w:t>(дата обращения: 01.09.2020)</w:t>
      </w:r>
      <w:r w:rsidRPr="008475B1">
        <w:t>.  - Макрообъект.</w:t>
      </w:r>
    </w:p>
    <w:p w:rsidR="001A0CFE" w:rsidRPr="00E95C3B" w:rsidRDefault="001A0CFE" w:rsidP="001A0CFE"/>
    <w:p w:rsidR="001A0CFE" w:rsidRPr="008475B1" w:rsidRDefault="001A0CFE" w:rsidP="001A0CFE">
      <w:pPr>
        <w:pStyle w:val="Style10"/>
        <w:widowControl/>
        <w:ind w:firstLine="567"/>
        <w:jc w:val="both"/>
        <w:rPr>
          <w:b/>
        </w:rPr>
      </w:pPr>
      <w:r w:rsidRPr="008475B1">
        <w:rPr>
          <w:b/>
        </w:rPr>
        <w:t xml:space="preserve">г) Программное обеспечение и Интернет-ресурсы: </w:t>
      </w:r>
    </w:p>
    <w:p w:rsidR="001A0CFE" w:rsidRPr="00F95608" w:rsidRDefault="001A0CFE" w:rsidP="001A0CFE">
      <w:pPr>
        <w:pStyle w:val="Style10"/>
        <w:widowControl/>
        <w:ind w:firstLine="567"/>
        <w:jc w:val="both"/>
        <w:rPr>
          <w:bCs/>
        </w:rPr>
      </w:pPr>
      <w:r w:rsidRPr="00F95608">
        <w:rPr>
          <w:bCs/>
        </w:rPr>
        <w:t>Программное обеспечение</w:t>
      </w:r>
    </w:p>
    <w:tbl>
      <w:tblPr>
        <w:tblStyle w:val="aff0"/>
        <w:tblW w:w="0" w:type="auto"/>
        <w:tblInd w:w="-5" w:type="dxa"/>
        <w:tblLook w:val="04A0" w:firstRow="1" w:lastRow="0" w:firstColumn="1" w:lastColumn="0" w:noHBand="0" w:noVBand="1"/>
      </w:tblPr>
      <w:tblGrid>
        <w:gridCol w:w="2835"/>
        <w:gridCol w:w="3515"/>
        <w:gridCol w:w="3000"/>
      </w:tblGrid>
      <w:tr w:rsidR="00EE3210" w:rsidRPr="0053464B" w:rsidTr="008475B1">
        <w:trPr>
          <w:trHeight w:val="537"/>
        </w:trPr>
        <w:tc>
          <w:tcPr>
            <w:tcW w:w="2835" w:type="dxa"/>
            <w:vAlign w:val="center"/>
          </w:tcPr>
          <w:p w:rsidR="00EE3210" w:rsidRPr="0053464B" w:rsidRDefault="00EE3210" w:rsidP="008475B1">
            <w:pPr>
              <w:contextualSpacing/>
              <w:jc w:val="center"/>
            </w:pPr>
            <w:r w:rsidRPr="0053464B">
              <w:lastRenderedPageBreak/>
              <w:t>Наименование ПО</w:t>
            </w:r>
          </w:p>
        </w:tc>
        <w:tc>
          <w:tcPr>
            <w:tcW w:w="3515" w:type="dxa"/>
            <w:vAlign w:val="center"/>
          </w:tcPr>
          <w:p w:rsidR="00EE3210" w:rsidRPr="0053464B" w:rsidRDefault="00EE3210" w:rsidP="008475B1">
            <w:pPr>
              <w:contextualSpacing/>
              <w:jc w:val="center"/>
            </w:pPr>
            <w:r w:rsidRPr="0053464B">
              <w:t>№ договора</w:t>
            </w:r>
          </w:p>
        </w:tc>
        <w:tc>
          <w:tcPr>
            <w:tcW w:w="3000" w:type="dxa"/>
            <w:vAlign w:val="center"/>
          </w:tcPr>
          <w:p w:rsidR="00EE3210" w:rsidRPr="0053464B" w:rsidRDefault="00EE3210" w:rsidP="008475B1">
            <w:pPr>
              <w:contextualSpacing/>
              <w:jc w:val="center"/>
            </w:pPr>
            <w:r w:rsidRPr="0053464B">
              <w:t>Срок действия лицензии</w:t>
            </w:r>
          </w:p>
        </w:tc>
      </w:tr>
      <w:tr w:rsidR="00EE3210" w:rsidRPr="0053464B" w:rsidTr="008475B1">
        <w:tc>
          <w:tcPr>
            <w:tcW w:w="2835" w:type="dxa"/>
            <w:vAlign w:val="center"/>
          </w:tcPr>
          <w:p w:rsidR="00EE3210" w:rsidRPr="0053464B" w:rsidRDefault="00EE3210" w:rsidP="00BC6979">
            <w:pPr>
              <w:contextualSpacing/>
            </w:pPr>
            <w:r w:rsidRPr="0053464B">
              <w:t>MS Windows 7</w:t>
            </w:r>
          </w:p>
        </w:tc>
        <w:tc>
          <w:tcPr>
            <w:tcW w:w="3515" w:type="dxa"/>
            <w:vAlign w:val="center"/>
          </w:tcPr>
          <w:p w:rsidR="00EE3210" w:rsidRPr="0053464B" w:rsidRDefault="00EE3210" w:rsidP="00BC6979">
            <w:pPr>
              <w:contextualSpacing/>
            </w:pPr>
            <w:r w:rsidRPr="0053464B">
              <w:t>Д-1227 от 08.10.2018</w:t>
            </w:r>
          </w:p>
          <w:p w:rsidR="00EE3210" w:rsidRPr="0053464B" w:rsidRDefault="00EE3210" w:rsidP="00BC6979">
            <w:pPr>
              <w:contextualSpacing/>
            </w:pPr>
            <w:r w:rsidRPr="0053464B">
              <w:t>Д-757-17 от 27.06.2017</w:t>
            </w:r>
          </w:p>
        </w:tc>
        <w:tc>
          <w:tcPr>
            <w:tcW w:w="3000" w:type="dxa"/>
            <w:vAlign w:val="center"/>
          </w:tcPr>
          <w:p w:rsidR="00EE3210" w:rsidRPr="0053464B" w:rsidRDefault="00EE3210" w:rsidP="008475B1">
            <w:pPr>
              <w:contextualSpacing/>
              <w:jc w:val="center"/>
            </w:pPr>
            <w:r w:rsidRPr="0053464B">
              <w:t>11.10.2021</w:t>
            </w:r>
          </w:p>
          <w:p w:rsidR="00EE3210" w:rsidRPr="0053464B" w:rsidRDefault="00EE3210" w:rsidP="008475B1">
            <w:pPr>
              <w:contextualSpacing/>
              <w:jc w:val="center"/>
            </w:pPr>
            <w:r w:rsidRPr="0053464B">
              <w:t>27.07.2018</w:t>
            </w:r>
          </w:p>
        </w:tc>
      </w:tr>
      <w:tr w:rsidR="00EE3210" w:rsidRPr="0053464B" w:rsidTr="008475B1">
        <w:tc>
          <w:tcPr>
            <w:tcW w:w="2835" w:type="dxa"/>
            <w:vAlign w:val="center"/>
          </w:tcPr>
          <w:p w:rsidR="00EE3210" w:rsidRPr="0053464B" w:rsidRDefault="00EE3210" w:rsidP="00BC6979">
            <w:pPr>
              <w:contextualSpacing/>
            </w:pPr>
            <w:r w:rsidRPr="0053464B">
              <w:t>MS Office 2007</w:t>
            </w:r>
          </w:p>
        </w:tc>
        <w:tc>
          <w:tcPr>
            <w:tcW w:w="3515" w:type="dxa"/>
            <w:vAlign w:val="center"/>
          </w:tcPr>
          <w:p w:rsidR="00EE3210" w:rsidRPr="0053464B" w:rsidRDefault="00EE3210" w:rsidP="00BC6979">
            <w:pPr>
              <w:contextualSpacing/>
            </w:pPr>
            <w:r w:rsidRPr="0053464B">
              <w:t>№ 135 от 17.09.2007</w:t>
            </w:r>
          </w:p>
        </w:tc>
        <w:tc>
          <w:tcPr>
            <w:tcW w:w="3000" w:type="dxa"/>
            <w:vAlign w:val="center"/>
          </w:tcPr>
          <w:p w:rsidR="00EE3210" w:rsidRPr="0053464B" w:rsidRDefault="00EE3210" w:rsidP="008475B1">
            <w:pPr>
              <w:contextualSpacing/>
              <w:jc w:val="center"/>
            </w:pPr>
            <w:r w:rsidRPr="0053464B">
              <w:t>бессрочно</w:t>
            </w:r>
          </w:p>
        </w:tc>
      </w:tr>
      <w:tr w:rsidR="00EE3210" w:rsidRPr="0053464B" w:rsidTr="008475B1">
        <w:tc>
          <w:tcPr>
            <w:tcW w:w="2835" w:type="dxa"/>
            <w:vAlign w:val="center"/>
          </w:tcPr>
          <w:p w:rsidR="00EE3210" w:rsidRPr="0053464B" w:rsidRDefault="00EE3210" w:rsidP="00BC6979">
            <w:pPr>
              <w:contextualSpacing/>
            </w:pPr>
            <w:r w:rsidRPr="0053464B">
              <w:t>FAR Manager</w:t>
            </w:r>
          </w:p>
        </w:tc>
        <w:tc>
          <w:tcPr>
            <w:tcW w:w="3515" w:type="dxa"/>
            <w:vAlign w:val="center"/>
          </w:tcPr>
          <w:p w:rsidR="00EE3210" w:rsidRPr="0053464B" w:rsidRDefault="00EE3210" w:rsidP="00BC6979">
            <w:pPr>
              <w:contextualSpacing/>
            </w:pPr>
            <w:r w:rsidRPr="0053464B">
              <w:t>свободно распространяемое</w:t>
            </w:r>
          </w:p>
        </w:tc>
        <w:tc>
          <w:tcPr>
            <w:tcW w:w="3000" w:type="dxa"/>
            <w:vAlign w:val="center"/>
          </w:tcPr>
          <w:p w:rsidR="00EE3210" w:rsidRPr="0053464B" w:rsidRDefault="00EE3210" w:rsidP="008475B1">
            <w:pPr>
              <w:contextualSpacing/>
              <w:jc w:val="center"/>
            </w:pPr>
            <w:r w:rsidRPr="0053464B">
              <w:t>бессрочно</w:t>
            </w:r>
          </w:p>
        </w:tc>
      </w:tr>
      <w:tr w:rsidR="00EE3210" w:rsidRPr="0053464B" w:rsidTr="008475B1">
        <w:tc>
          <w:tcPr>
            <w:tcW w:w="2835" w:type="dxa"/>
            <w:vAlign w:val="center"/>
          </w:tcPr>
          <w:p w:rsidR="00EE3210" w:rsidRPr="0053464B" w:rsidRDefault="00EE3210" w:rsidP="00BC6979">
            <w:pPr>
              <w:contextualSpacing/>
            </w:pPr>
            <w:r w:rsidRPr="0053464B">
              <w:t>7Zip</w:t>
            </w:r>
          </w:p>
        </w:tc>
        <w:tc>
          <w:tcPr>
            <w:tcW w:w="3515" w:type="dxa"/>
            <w:vAlign w:val="center"/>
          </w:tcPr>
          <w:p w:rsidR="00EE3210" w:rsidRPr="0053464B" w:rsidRDefault="00EE3210" w:rsidP="00BC6979">
            <w:pPr>
              <w:contextualSpacing/>
            </w:pPr>
            <w:r w:rsidRPr="0053464B">
              <w:t>свободно распространяемое</w:t>
            </w:r>
          </w:p>
        </w:tc>
        <w:tc>
          <w:tcPr>
            <w:tcW w:w="3000" w:type="dxa"/>
            <w:vAlign w:val="center"/>
          </w:tcPr>
          <w:p w:rsidR="00EE3210" w:rsidRPr="0053464B" w:rsidRDefault="00EE3210" w:rsidP="008475B1">
            <w:pPr>
              <w:contextualSpacing/>
              <w:jc w:val="center"/>
            </w:pPr>
            <w:r w:rsidRPr="0053464B">
              <w:t>бессрочно</w:t>
            </w:r>
          </w:p>
        </w:tc>
      </w:tr>
    </w:tbl>
    <w:p w:rsidR="001A0CFE" w:rsidRPr="00F95608" w:rsidRDefault="001A0CFE" w:rsidP="001A0CFE">
      <w:pPr>
        <w:pStyle w:val="Style10"/>
        <w:widowControl/>
        <w:ind w:firstLine="567"/>
        <w:jc w:val="both"/>
      </w:pPr>
      <w:r w:rsidRPr="00F95608">
        <w:rPr>
          <w:bCs/>
        </w:rPr>
        <w:t>Интернет ресурсы</w:t>
      </w:r>
    </w:p>
    <w:p w:rsidR="00EE3210" w:rsidRPr="00EE3210" w:rsidRDefault="00EE3210" w:rsidP="00EE3210">
      <w:pPr>
        <w:pStyle w:val="ae"/>
        <w:widowControl/>
        <w:numPr>
          <w:ilvl w:val="0"/>
          <w:numId w:val="22"/>
        </w:numPr>
        <w:tabs>
          <w:tab w:val="left" w:pos="851"/>
        </w:tabs>
        <w:autoSpaceDE/>
        <w:autoSpaceDN/>
        <w:adjustRightInd/>
        <w:ind w:left="0" w:firstLine="567"/>
        <w:jc w:val="both"/>
        <w:rPr>
          <w:bCs/>
        </w:rPr>
      </w:pPr>
      <w:r w:rsidRPr="00EE3210">
        <w:rPr>
          <w:bCs/>
        </w:rPr>
        <w:t xml:space="preserve">Информационная система - Единое окно доступа к информационным ресурсам. - URL: </w:t>
      </w:r>
      <w:hyperlink r:id="rId16" w:history="1">
        <w:r w:rsidRPr="00EE3210">
          <w:rPr>
            <w:rStyle w:val="a3"/>
            <w:rFonts w:ascii="Times New Roman" w:hAnsi="Times New Roman" w:cs="Times New Roman"/>
          </w:rPr>
          <w:t>http://window.edu.ru/</w:t>
        </w:r>
      </w:hyperlink>
      <w:r w:rsidRPr="00EE3210">
        <w:rPr>
          <w:bCs/>
        </w:rPr>
        <w:t>, свободный доступ</w:t>
      </w:r>
    </w:p>
    <w:p w:rsidR="00EE3210" w:rsidRPr="00EE3210" w:rsidRDefault="00EE3210" w:rsidP="00EE3210">
      <w:pPr>
        <w:pStyle w:val="ae"/>
        <w:widowControl/>
        <w:numPr>
          <w:ilvl w:val="0"/>
          <w:numId w:val="22"/>
        </w:numPr>
        <w:tabs>
          <w:tab w:val="left" w:pos="851"/>
        </w:tabs>
        <w:autoSpaceDE/>
        <w:autoSpaceDN/>
        <w:adjustRightInd/>
        <w:ind w:left="0" w:firstLine="567"/>
        <w:jc w:val="both"/>
        <w:rPr>
          <w:bCs/>
        </w:rPr>
      </w:pPr>
      <w:r w:rsidRPr="00EE3210">
        <w:rPr>
          <w:bCs/>
        </w:rPr>
        <w:t xml:space="preserve">Международная база полнотекстовых журналов </w:t>
      </w:r>
      <w:proofErr w:type="spellStart"/>
      <w:r w:rsidRPr="00EE3210">
        <w:rPr>
          <w:bCs/>
        </w:rPr>
        <w:t>Springer</w:t>
      </w:r>
      <w:proofErr w:type="spellEnd"/>
      <w:r w:rsidRPr="00EE3210">
        <w:rPr>
          <w:bCs/>
        </w:rPr>
        <w:t xml:space="preserve"> </w:t>
      </w:r>
      <w:proofErr w:type="spellStart"/>
      <w:r w:rsidRPr="00EE3210">
        <w:rPr>
          <w:bCs/>
        </w:rPr>
        <w:t>Journals</w:t>
      </w:r>
      <w:proofErr w:type="spellEnd"/>
      <w:r w:rsidRPr="00EE3210">
        <w:rPr>
          <w:bCs/>
        </w:rPr>
        <w:t xml:space="preserve">. – Режим доступа: </w:t>
      </w:r>
      <w:hyperlink r:id="rId17" w:history="1">
        <w:r w:rsidRPr="00EE3210">
          <w:rPr>
            <w:rStyle w:val="a3"/>
            <w:rFonts w:ascii="Times New Roman" w:hAnsi="Times New Roman" w:cs="Times New Roman"/>
          </w:rPr>
          <w:t>http://link.springer.com/</w:t>
        </w:r>
      </w:hyperlink>
      <w:r w:rsidRPr="00EE3210">
        <w:rPr>
          <w:bCs/>
        </w:rPr>
        <w:t xml:space="preserve">, вход по </w:t>
      </w:r>
      <w:r w:rsidRPr="00EE3210">
        <w:rPr>
          <w:bCs/>
          <w:lang w:val="en-US"/>
        </w:rPr>
        <w:t>IP</w:t>
      </w:r>
      <w:r w:rsidRPr="00EE3210">
        <w:rPr>
          <w:bCs/>
        </w:rPr>
        <w:t>-адресам вуза</w:t>
      </w:r>
    </w:p>
    <w:p w:rsidR="00EE3210" w:rsidRPr="00EE3210" w:rsidRDefault="00EE3210" w:rsidP="00EE3210">
      <w:pPr>
        <w:pStyle w:val="ae"/>
        <w:widowControl/>
        <w:numPr>
          <w:ilvl w:val="0"/>
          <w:numId w:val="22"/>
        </w:numPr>
        <w:tabs>
          <w:tab w:val="left" w:pos="851"/>
        </w:tabs>
        <w:autoSpaceDE/>
        <w:autoSpaceDN/>
        <w:adjustRightInd/>
        <w:ind w:left="0" w:firstLine="567"/>
        <w:jc w:val="both"/>
        <w:rPr>
          <w:bCs/>
        </w:rPr>
      </w:pPr>
      <w:r w:rsidRPr="00EE3210">
        <w:rPr>
          <w:bCs/>
        </w:rPr>
        <w:t xml:space="preserve">Международная база справочных изданий по всем отраслям знаний </w:t>
      </w:r>
      <w:proofErr w:type="spellStart"/>
      <w:r w:rsidRPr="00EE3210">
        <w:rPr>
          <w:bCs/>
        </w:rPr>
        <w:t>SpringerReference</w:t>
      </w:r>
      <w:proofErr w:type="spellEnd"/>
      <w:r w:rsidRPr="00EE3210">
        <w:rPr>
          <w:bCs/>
        </w:rPr>
        <w:t xml:space="preserve">. – Режим доступа: </w:t>
      </w:r>
      <w:hyperlink r:id="rId18" w:history="1">
        <w:r w:rsidRPr="00EE3210">
          <w:rPr>
            <w:rStyle w:val="a3"/>
            <w:rFonts w:ascii="Times New Roman" w:hAnsi="Times New Roman" w:cs="Times New Roman"/>
          </w:rPr>
          <w:t>http://www.springer.com/references</w:t>
        </w:r>
      </w:hyperlink>
      <w:r w:rsidRPr="00EE3210">
        <w:rPr>
          <w:bCs/>
        </w:rPr>
        <w:t xml:space="preserve">, вход по </w:t>
      </w:r>
      <w:r w:rsidRPr="00EE3210">
        <w:rPr>
          <w:bCs/>
          <w:lang w:val="en-US"/>
        </w:rPr>
        <w:t>IP</w:t>
      </w:r>
      <w:r w:rsidRPr="00EE3210">
        <w:rPr>
          <w:bCs/>
        </w:rPr>
        <w:t>-адресам вуза</w:t>
      </w:r>
    </w:p>
    <w:p w:rsidR="00EE3210" w:rsidRPr="00EE3210" w:rsidRDefault="00EE3210" w:rsidP="00EE3210">
      <w:pPr>
        <w:pStyle w:val="ae"/>
        <w:widowControl/>
        <w:numPr>
          <w:ilvl w:val="0"/>
          <w:numId w:val="22"/>
        </w:numPr>
        <w:tabs>
          <w:tab w:val="left" w:pos="851"/>
        </w:tabs>
        <w:autoSpaceDE/>
        <w:autoSpaceDN/>
        <w:adjustRightInd/>
        <w:ind w:left="0" w:firstLine="567"/>
        <w:jc w:val="both"/>
        <w:rPr>
          <w:bCs/>
        </w:rPr>
      </w:pPr>
      <w:r w:rsidRPr="00EE3210">
        <w:rPr>
          <w:bCs/>
        </w:rPr>
        <w:t xml:space="preserve">Международная </w:t>
      </w:r>
      <w:proofErr w:type="spellStart"/>
      <w:r w:rsidRPr="00EE3210">
        <w:rPr>
          <w:bCs/>
        </w:rPr>
        <w:t>наукометрическая</w:t>
      </w:r>
      <w:proofErr w:type="spellEnd"/>
      <w:r w:rsidRPr="00EE3210">
        <w:rPr>
          <w:bCs/>
        </w:rPr>
        <w:t xml:space="preserve"> реферативная и полнотекстовая база данных научных изданий «</w:t>
      </w:r>
      <w:proofErr w:type="spellStart"/>
      <w:r w:rsidRPr="00EE3210">
        <w:rPr>
          <w:bCs/>
        </w:rPr>
        <w:t>Web</w:t>
      </w:r>
      <w:proofErr w:type="spellEnd"/>
      <w:r w:rsidRPr="00EE3210">
        <w:rPr>
          <w:bCs/>
        </w:rPr>
        <w:t xml:space="preserve"> </w:t>
      </w:r>
      <w:proofErr w:type="spellStart"/>
      <w:r w:rsidRPr="00EE3210">
        <w:rPr>
          <w:bCs/>
        </w:rPr>
        <w:t>of</w:t>
      </w:r>
      <w:proofErr w:type="spellEnd"/>
      <w:r w:rsidRPr="00EE3210">
        <w:rPr>
          <w:bCs/>
        </w:rPr>
        <w:t xml:space="preserve"> </w:t>
      </w:r>
      <w:proofErr w:type="spellStart"/>
      <w:r w:rsidRPr="00EE3210">
        <w:rPr>
          <w:bCs/>
        </w:rPr>
        <w:t>science</w:t>
      </w:r>
      <w:proofErr w:type="spellEnd"/>
      <w:r w:rsidRPr="00EE3210">
        <w:rPr>
          <w:bCs/>
        </w:rPr>
        <w:t xml:space="preserve">». – Режим доступа: </w:t>
      </w:r>
      <w:hyperlink r:id="rId19" w:history="1">
        <w:r w:rsidRPr="00EE3210">
          <w:rPr>
            <w:rStyle w:val="a3"/>
            <w:rFonts w:ascii="Times New Roman" w:hAnsi="Times New Roman" w:cs="Times New Roman"/>
          </w:rPr>
          <w:t>http://webofscience.com</w:t>
        </w:r>
      </w:hyperlink>
      <w:r w:rsidRPr="00EE3210">
        <w:rPr>
          <w:bCs/>
        </w:rPr>
        <w:t xml:space="preserve">, вход по </w:t>
      </w:r>
      <w:r w:rsidRPr="00EE3210">
        <w:rPr>
          <w:bCs/>
          <w:lang w:val="en-US"/>
        </w:rPr>
        <w:t>IP</w:t>
      </w:r>
      <w:r w:rsidRPr="00EE3210">
        <w:rPr>
          <w:bCs/>
        </w:rPr>
        <w:t>-адресам вуза</w:t>
      </w:r>
    </w:p>
    <w:p w:rsidR="00EE3210" w:rsidRPr="00EE3210" w:rsidRDefault="00EE3210" w:rsidP="00EE3210">
      <w:pPr>
        <w:pStyle w:val="ae"/>
        <w:widowControl/>
        <w:numPr>
          <w:ilvl w:val="0"/>
          <w:numId w:val="22"/>
        </w:numPr>
        <w:tabs>
          <w:tab w:val="left" w:pos="851"/>
        </w:tabs>
        <w:autoSpaceDE/>
        <w:autoSpaceDN/>
        <w:adjustRightInd/>
        <w:ind w:left="0" w:firstLine="567"/>
        <w:jc w:val="both"/>
        <w:rPr>
          <w:bCs/>
        </w:rPr>
      </w:pPr>
      <w:r w:rsidRPr="00EE3210">
        <w:rPr>
          <w:bCs/>
        </w:rPr>
        <w:t>Международная реферативная и полнотекстовая справочная база данных научных изданий «</w:t>
      </w:r>
      <w:proofErr w:type="spellStart"/>
      <w:r w:rsidRPr="00EE3210">
        <w:rPr>
          <w:bCs/>
        </w:rPr>
        <w:t>Scopus</w:t>
      </w:r>
      <w:proofErr w:type="spellEnd"/>
      <w:r w:rsidRPr="00EE3210">
        <w:rPr>
          <w:bCs/>
        </w:rPr>
        <w:t xml:space="preserve">». – Режим доступа: </w:t>
      </w:r>
      <w:hyperlink r:id="rId20" w:history="1">
        <w:r w:rsidRPr="00EE3210">
          <w:rPr>
            <w:rStyle w:val="a3"/>
            <w:rFonts w:ascii="Times New Roman" w:hAnsi="Times New Roman" w:cs="Times New Roman"/>
          </w:rPr>
          <w:t>http://scopus.com</w:t>
        </w:r>
      </w:hyperlink>
      <w:r w:rsidRPr="00EE3210">
        <w:rPr>
          <w:bCs/>
        </w:rPr>
        <w:t xml:space="preserve">, вход по </w:t>
      </w:r>
      <w:r w:rsidRPr="00EE3210">
        <w:rPr>
          <w:bCs/>
          <w:lang w:val="en-US"/>
        </w:rPr>
        <w:t>IP</w:t>
      </w:r>
      <w:r w:rsidRPr="00EE3210">
        <w:rPr>
          <w:bCs/>
        </w:rPr>
        <w:t>-адресам вуза</w:t>
      </w:r>
    </w:p>
    <w:p w:rsidR="00EE3210" w:rsidRPr="00EE3210" w:rsidRDefault="00EE3210" w:rsidP="00EE3210">
      <w:pPr>
        <w:pStyle w:val="ae"/>
        <w:widowControl/>
        <w:numPr>
          <w:ilvl w:val="0"/>
          <w:numId w:val="22"/>
        </w:numPr>
        <w:tabs>
          <w:tab w:val="left" w:pos="851"/>
        </w:tabs>
        <w:autoSpaceDE/>
        <w:autoSpaceDN/>
        <w:adjustRightInd/>
        <w:ind w:left="0" w:firstLine="567"/>
        <w:jc w:val="both"/>
        <w:rPr>
          <w:bCs/>
        </w:rPr>
      </w:pPr>
      <w:r w:rsidRPr="00EE3210">
        <w:rPr>
          <w:bCs/>
        </w:rPr>
        <w:t xml:space="preserve">Национальная информационно-аналитическая система – Российский индекс научного цитирования (РИНЦ). – Режим доступа: </w:t>
      </w:r>
      <w:hyperlink r:id="rId21" w:history="1">
        <w:r w:rsidRPr="00EE3210">
          <w:rPr>
            <w:rStyle w:val="a3"/>
            <w:rFonts w:ascii="Times New Roman" w:hAnsi="Times New Roman" w:cs="Times New Roman"/>
          </w:rPr>
          <w:t>https://elibrary.ru/project_risc.asp</w:t>
        </w:r>
      </w:hyperlink>
      <w:r w:rsidRPr="00EE3210">
        <w:rPr>
          <w:bCs/>
        </w:rPr>
        <w:t xml:space="preserve"> , регистрация по логину и паролю</w:t>
      </w:r>
    </w:p>
    <w:p w:rsidR="00EE3210" w:rsidRPr="00EE3210" w:rsidRDefault="00EE3210" w:rsidP="00EE3210">
      <w:pPr>
        <w:pStyle w:val="ae"/>
        <w:widowControl/>
        <w:numPr>
          <w:ilvl w:val="0"/>
          <w:numId w:val="22"/>
        </w:numPr>
        <w:tabs>
          <w:tab w:val="left" w:pos="851"/>
        </w:tabs>
        <w:autoSpaceDE/>
        <w:autoSpaceDN/>
        <w:adjustRightInd/>
        <w:ind w:left="0" w:firstLine="567"/>
        <w:jc w:val="both"/>
        <w:rPr>
          <w:bCs/>
        </w:rPr>
      </w:pPr>
      <w:r w:rsidRPr="00EE3210">
        <w:rPr>
          <w:bCs/>
        </w:rPr>
        <w:t xml:space="preserve">Поисковая система Академия </w:t>
      </w:r>
      <w:proofErr w:type="spellStart"/>
      <w:r w:rsidRPr="00EE3210">
        <w:rPr>
          <w:bCs/>
        </w:rPr>
        <w:t>Google</w:t>
      </w:r>
      <w:proofErr w:type="spellEnd"/>
      <w:r w:rsidRPr="00EE3210">
        <w:rPr>
          <w:bCs/>
        </w:rPr>
        <w:t xml:space="preserve"> (</w:t>
      </w:r>
      <w:proofErr w:type="spellStart"/>
      <w:r w:rsidRPr="00EE3210">
        <w:rPr>
          <w:bCs/>
        </w:rPr>
        <w:t>Google</w:t>
      </w:r>
      <w:proofErr w:type="spellEnd"/>
      <w:r w:rsidRPr="00EE3210">
        <w:rPr>
          <w:bCs/>
        </w:rPr>
        <w:t xml:space="preserve"> </w:t>
      </w:r>
      <w:proofErr w:type="spellStart"/>
      <w:r w:rsidRPr="00EE3210">
        <w:rPr>
          <w:bCs/>
        </w:rPr>
        <w:t>Scholar</w:t>
      </w:r>
      <w:proofErr w:type="spellEnd"/>
      <w:r w:rsidRPr="00EE3210">
        <w:rPr>
          <w:bCs/>
        </w:rPr>
        <w:t xml:space="preserve">). - URL: </w:t>
      </w:r>
      <w:hyperlink r:id="rId22" w:history="1">
        <w:r w:rsidRPr="00EE3210">
          <w:rPr>
            <w:rStyle w:val="a3"/>
            <w:rFonts w:ascii="Times New Roman" w:hAnsi="Times New Roman" w:cs="Times New Roman"/>
          </w:rPr>
          <w:t>https://scholar.google.ru/</w:t>
        </w:r>
      </w:hyperlink>
      <w:r w:rsidRPr="00EE3210">
        <w:rPr>
          <w:bCs/>
        </w:rPr>
        <w:t xml:space="preserve">  </w:t>
      </w:r>
      <w:r w:rsidRPr="00EE3210">
        <w:rPr>
          <w:bCs/>
        </w:rPr>
        <w:tab/>
      </w:r>
    </w:p>
    <w:p w:rsidR="00EE3210" w:rsidRPr="00EE3210" w:rsidRDefault="00EE3210" w:rsidP="00EE3210">
      <w:pPr>
        <w:pStyle w:val="ae"/>
        <w:widowControl/>
        <w:numPr>
          <w:ilvl w:val="0"/>
          <w:numId w:val="22"/>
        </w:numPr>
        <w:tabs>
          <w:tab w:val="left" w:pos="851"/>
        </w:tabs>
        <w:autoSpaceDE/>
        <w:autoSpaceDN/>
        <w:adjustRightInd/>
        <w:ind w:left="0" w:firstLine="567"/>
        <w:jc w:val="both"/>
        <w:rPr>
          <w:bCs/>
        </w:rPr>
      </w:pPr>
      <w:r w:rsidRPr="00EE3210">
        <w:rPr>
          <w:bCs/>
        </w:rPr>
        <w:t xml:space="preserve">Российская Государственная библиотека. Каталоги. – Режим обращения: </w:t>
      </w:r>
      <w:hyperlink r:id="rId23" w:history="1">
        <w:r w:rsidRPr="00EE3210">
          <w:rPr>
            <w:rStyle w:val="a3"/>
            <w:rFonts w:ascii="Times New Roman" w:hAnsi="Times New Roman" w:cs="Times New Roman"/>
          </w:rPr>
          <w:t>https://www.rsl.ru/ru/4readers/catalogues/</w:t>
        </w:r>
      </w:hyperlink>
      <w:r w:rsidRPr="00EE3210">
        <w:rPr>
          <w:bCs/>
        </w:rPr>
        <w:t xml:space="preserve"> , свободный доступ</w:t>
      </w:r>
    </w:p>
    <w:p w:rsidR="00EE3210" w:rsidRPr="00EE3210" w:rsidRDefault="00EE3210" w:rsidP="00EE3210">
      <w:pPr>
        <w:pStyle w:val="ae"/>
        <w:widowControl/>
        <w:numPr>
          <w:ilvl w:val="0"/>
          <w:numId w:val="22"/>
        </w:numPr>
        <w:tabs>
          <w:tab w:val="left" w:pos="851"/>
        </w:tabs>
        <w:autoSpaceDE/>
        <w:autoSpaceDN/>
        <w:adjustRightInd/>
        <w:ind w:left="0" w:firstLine="567"/>
        <w:jc w:val="both"/>
        <w:rPr>
          <w:bCs/>
        </w:rPr>
      </w:pPr>
      <w:r w:rsidRPr="00EE3210">
        <w:rPr>
          <w:bCs/>
        </w:rPr>
        <w:t xml:space="preserve">Университетская информационная система РОССИЯ. – Режим доступа: </w:t>
      </w:r>
      <w:hyperlink r:id="rId24" w:history="1">
        <w:r w:rsidRPr="00EE3210">
          <w:rPr>
            <w:rStyle w:val="a3"/>
            <w:rFonts w:ascii="Times New Roman" w:hAnsi="Times New Roman" w:cs="Times New Roman"/>
          </w:rPr>
          <w:t>https://uisrussia.msu.ru</w:t>
        </w:r>
      </w:hyperlink>
      <w:r w:rsidRPr="00EE3210">
        <w:rPr>
          <w:bCs/>
        </w:rPr>
        <w:t>, свободный доступ</w:t>
      </w:r>
    </w:p>
    <w:p w:rsidR="00EE3210" w:rsidRPr="00EE3210" w:rsidRDefault="00EE3210" w:rsidP="00EE3210">
      <w:pPr>
        <w:pStyle w:val="ae"/>
        <w:widowControl/>
        <w:numPr>
          <w:ilvl w:val="0"/>
          <w:numId w:val="22"/>
        </w:numPr>
        <w:tabs>
          <w:tab w:val="left" w:pos="993"/>
        </w:tabs>
        <w:autoSpaceDE/>
        <w:autoSpaceDN/>
        <w:adjustRightInd/>
        <w:ind w:left="0" w:firstLine="567"/>
        <w:jc w:val="both"/>
        <w:rPr>
          <w:bCs/>
        </w:rPr>
      </w:pPr>
      <w:r w:rsidRPr="00EE3210">
        <w:rPr>
          <w:bCs/>
        </w:rPr>
        <w:t xml:space="preserve">Федеральный образовательный портал – Экономика. Социология.  Менеджмент. – Режим доступа: </w:t>
      </w:r>
      <w:hyperlink r:id="rId25" w:history="1">
        <w:r w:rsidRPr="00EE3210">
          <w:rPr>
            <w:rStyle w:val="a3"/>
            <w:rFonts w:ascii="Times New Roman" w:hAnsi="Times New Roman" w:cs="Times New Roman"/>
          </w:rPr>
          <w:t>http://ecsocman.hse.ru</w:t>
        </w:r>
      </w:hyperlink>
      <w:r w:rsidRPr="00EE3210">
        <w:rPr>
          <w:bCs/>
        </w:rPr>
        <w:t>, свободный доступ</w:t>
      </w:r>
    </w:p>
    <w:p w:rsidR="00EE3210" w:rsidRPr="00EE3210" w:rsidRDefault="00EE3210" w:rsidP="00EE3210">
      <w:pPr>
        <w:pStyle w:val="ae"/>
        <w:widowControl/>
        <w:numPr>
          <w:ilvl w:val="0"/>
          <w:numId w:val="22"/>
        </w:numPr>
        <w:tabs>
          <w:tab w:val="left" w:pos="993"/>
        </w:tabs>
        <w:autoSpaceDE/>
        <w:autoSpaceDN/>
        <w:adjustRightInd/>
        <w:ind w:left="0" w:firstLine="567"/>
        <w:jc w:val="both"/>
        <w:rPr>
          <w:bCs/>
        </w:rPr>
      </w:pPr>
      <w:r w:rsidRPr="00EE3210">
        <w:rPr>
          <w:bCs/>
        </w:rPr>
        <w:t xml:space="preserve">Электронная база периодических изданий </w:t>
      </w:r>
      <w:proofErr w:type="spellStart"/>
      <w:r w:rsidRPr="00EE3210">
        <w:rPr>
          <w:bCs/>
        </w:rPr>
        <w:t>East</w:t>
      </w:r>
      <w:proofErr w:type="spellEnd"/>
      <w:r w:rsidRPr="00EE3210">
        <w:rPr>
          <w:bCs/>
        </w:rPr>
        <w:t xml:space="preserve"> </w:t>
      </w:r>
      <w:proofErr w:type="spellStart"/>
      <w:r w:rsidRPr="00EE3210">
        <w:rPr>
          <w:bCs/>
        </w:rPr>
        <w:t>View</w:t>
      </w:r>
      <w:proofErr w:type="spellEnd"/>
      <w:r w:rsidRPr="00EE3210">
        <w:rPr>
          <w:bCs/>
        </w:rPr>
        <w:t xml:space="preserve"> </w:t>
      </w:r>
      <w:proofErr w:type="spellStart"/>
      <w:r w:rsidRPr="00EE3210">
        <w:rPr>
          <w:bCs/>
        </w:rPr>
        <w:t>Information</w:t>
      </w:r>
      <w:proofErr w:type="spellEnd"/>
      <w:r w:rsidRPr="00EE3210">
        <w:rPr>
          <w:bCs/>
        </w:rPr>
        <w:t xml:space="preserve"> </w:t>
      </w:r>
      <w:proofErr w:type="spellStart"/>
      <w:r w:rsidRPr="00EE3210">
        <w:rPr>
          <w:bCs/>
        </w:rPr>
        <w:t>Services</w:t>
      </w:r>
      <w:proofErr w:type="spellEnd"/>
      <w:r w:rsidRPr="00EE3210">
        <w:rPr>
          <w:bCs/>
        </w:rPr>
        <w:t xml:space="preserve">, ООО «ИВИС». – Режим доступа: </w:t>
      </w:r>
      <w:hyperlink r:id="rId26" w:history="1">
        <w:r w:rsidRPr="00EE3210">
          <w:rPr>
            <w:rStyle w:val="a3"/>
            <w:rFonts w:ascii="Times New Roman" w:hAnsi="Times New Roman" w:cs="Times New Roman"/>
          </w:rPr>
          <w:t>https://dlib.eastview.com/</w:t>
        </w:r>
      </w:hyperlink>
      <w:r w:rsidRPr="00EE3210">
        <w:rPr>
          <w:bCs/>
        </w:rPr>
        <w:t xml:space="preserve"> , вход по </w:t>
      </w:r>
      <w:r w:rsidRPr="00EE3210">
        <w:rPr>
          <w:bCs/>
          <w:lang w:val="en-US"/>
        </w:rPr>
        <w:t>IP</w:t>
      </w:r>
      <w:r w:rsidRPr="00EE3210">
        <w:rPr>
          <w:bCs/>
        </w:rPr>
        <w:t>-адресам вуза, с внешней сети по логину и паролю</w:t>
      </w:r>
    </w:p>
    <w:p w:rsidR="00EE3210" w:rsidRPr="00EE3210" w:rsidRDefault="00EE3210" w:rsidP="00EE3210">
      <w:pPr>
        <w:pStyle w:val="ae"/>
        <w:widowControl/>
        <w:numPr>
          <w:ilvl w:val="0"/>
          <w:numId w:val="22"/>
        </w:numPr>
        <w:tabs>
          <w:tab w:val="left" w:pos="993"/>
        </w:tabs>
        <w:autoSpaceDE/>
        <w:autoSpaceDN/>
        <w:adjustRightInd/>
        <w:ind w:left="0" w:firstLine="567"/>
        <w:jc w:val="both"/>
        <w:rPr>
          <w:bCs/>
        </w:rPr>
      </w:pPr>
      <w:r w:rsidRPr="00EE3210">
        <w:rPr>
          <w:bCs/>
        </w:rPr>
        <w:t xml:space="preserve">Электронные ресурсы библиотеки МГТУ им. Г.И. Носова. – Режим обращения: </w:t>
      </w:r>
      <w:hyperlink r:id="rId27" w:history="1">
        <w:r w:rsidRPr="00EE3210">
          <w:rPr>
            <w:rStyle w:val="a3"/>
            <w:rFonts w:ascii="Times New Roman" w:hAnsi="Times New Roman" w:cs="Times New Roman"/>
          </w:rPr>
          <w:t>http://magtu.ru:8085/marcweb2/Default.asp</w:t>
        </w:r>
      </w:hyperlink>
      <w:r w:rsidRPr="00EE3210">
        <w:rPr>
          <w:bCs/>
        </w:rPr>
        <w:t>, вход с внешней сети по логину и паролю</w:t>
      </w:r>
    </w:p>
    <w:p w:rsidR="00EE3210" w:rsidRDefault="00EE3210" w:rsidP="00EE3210">
      <w:pPr>
        <w:pStyle w:val="ae"/>
        <w:tabs>
          <w:tab w:val="left" w:pos="284"/>
        </w:tabs>
        <w:ind w:left="0"/>
        <w:jc w:val="both"/>
      </w:pPr>
    </w:p>
    <w:p w:rsidR="001A0CFE" w:rsidRPr="00F95608" w:rsidRDefault="001A0CFE" w:rsidP="001A0CFE">
      <w:pPr>
        <w:autoSpaceDE/>
        <w:autoSpaceDN/>
        <w:adjustRightInd/>
        <w:rPr>
          <w:rStyle w:val="FontStyle21"/>
          <w:i/>
          <w:color w:val="C00000"/>
        </w:rPr>
      </w:pPr>
    </w:p>
    <w:p w:rsidR="001A0CFE" w:rsidRPr="0060415F" w:rsidRDefault="001A0CFE" w:rsidP="001A0CFE">
      <w:pPr>
        <w:autoSpaceDE/>
        <w:autoSpaceDN/>
        <w:adjustRightInd/>
        <w:rPr>
          <w:rStyle w:val="FontStyle14"/>
          <w:bCs w:val="0"/>
          <w:color w:val="000000"/>
          <w:sz w:val="24"/>
          <w:szCs w:val="24"/>
          <w:shd w:val="clear" w:color="auto" w:fill="FFFFFF"/>
        </w:rPr>
      </w:pPr>
      <w:r w:rsidRPr="0060415F">
        <w:rPr>
          <w:rStyle w:val="FontStyle14"/>
          <w:sz w:val="24"/>
          <w:szCs w:val="24"/>
        </w:rPr>
        <w:t>9</w:t>
      </w:r>
      <w:r>
        <w:rPr>
          <w:rStyle w:val="FontStyle14"/>
          <w:sz w:val="24"/>
          <w:szCs w:val="24"/>
        </w:rPr>
        <w:t>.</w:t>
      </w:r>
      <w:r w:rsidRPr="0060415F">
        <w:rPr>
          <w:rStyle w:val="FontStyle14"/>
          <w:sz w:val="24"/>
          <w:szCs w:val="24"/>
        </w:rPr>
        <w:t xml:space="preserve"> Материально-техническое обеспечение дисциплины (модуля)</w:t>
      </w:r>
    </w:p>
    <w:p w:rsidR="001A0CFE" w:rsidRPr="00802F45" w:rsidRDefault="001A0CFE" w:rsidP="001A0CFE">
      <w:pPr>
        <w:widowControl/>
        <w:autoSpaceDE/>
        <w:autoSpaceDN/>
        <w:adjustRightInd/>
        <w:rPr>
          <w:color w:val="000000"/>
        </w:rPr>
      </w:pPr>
      <w:r w:rsidRPr="00802F45">
        <w:rPr>
          <w:color w:val="000000"/>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6228"/>
      </w:tblGrid>
      <w:tr w:rsidR="00EE3210" w:rsidRPr="00B01564" w:rsidTr="00BC6979">
        <w:trPr>
          <w:tblHeader/>
        </w:trPr>
        <w:tc>
          <w:tcPr>
            <w:tcW w:w="1928" w:type="pct"/>
            <w:vAlign w:val="center"/>
          </w:tcPr>
          <w:p w:rsidR="00EE3210" w:rsidRPr="00B01564" w:rsidRDefault="00EE3210" w:rsidP="00BC6979">
            <w:pPr>
              <w:jc w:val="center"/>
            </w:pPr>
            <w:r w:rsidRPr="00B01564">
              <w:t xml:space="preserve">Тип и название аудитории </w:t>
            </w:r>
          </w:p>
        </w:tc>
        <w:tc>
          <w:tcPr>
            <w:tcW w:w="3072" w:type="pct"/>
            <w:vAlign w:val="center"/>
          </w:tcPr>
          <w:p w:rsidR="00EE3210" w:rsidRPr="00B01564" w:rsidRDefault="00EE3210" w:rsidP="00BC6979">
            <w:pPr>
              <w:jc w:val="center"/>
            </w:pPr>
            <w:r w:rsidRPr="00B01564">
              <w:t>Оснащение аудитории</w:t>
            </w:r>
          </w:p>
        </w:tc>
      </w:tr>
      <w:tr w:rsidR="00EE3210" w:rsidRPr="00B01564" w:rsidTr="00BC6979">
        <w:tc>
          <w:tcPr>
            <w:tcW w:w="1928" w:type="pct"/>
            <w:vAlign w:val="center"/>
          </w:tcPr>
          <w:p w:rsidR="00EE3210" w:rsidRPr="00B01564" w:rsidRDefault="00EE3210" w:rsidP="00BC6979">
            <w:r w:rsidRPr="00B01564">
              <w:t>Учебные аудитории для проведения занятий лекционного типа</w:t>
            </w:r>
          </w:p>
        </w:tc>
        <w:tc>
          <w:tcPr>
            <w:tcW w:w="3072" w:type="pct"/>
            <w:vAlign w:val="center"/>
          </w:tcPr>
          <w:p w:rsidR="00EE3210" w:rsidRPr="00B01564" w:rsidRDefault="00EE3210" w:rsidP="00BC6979">
            <w:r w:rsidRPr="00B01564">
              <w:t>Мультимедийные средства хранения, передачи  и представления информации</w:t>
            </w:r>
            <w:r>
              <w:t>.</w:t>
            </w:r>
          </w:p>
        </w:tc>
      </w:tr>
      <w:tr w:rsidR="00EE3210" w:rsidRPr="00B01564" w:rsidTr="00BC6979">
        <w:tc>
          <w:tcPr>
            <w:tcW w:w="1928" w:type="pct"/>
            <w:vAlign w:val="center"/>
          </w:tcPr>
          <w:p w:rsidR="00EE3210" w:rsidRPr="00B01564" w:rsidRDefault="00EE3210" w:rsidP="00BC6979">
            <w:r w:rsidRPr="00B01564">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EE3210" w:rsidRPr="00B01564" w:rsidRDefault="00EE3210" w:rsidP="00BC6979">
            <w:r w:rsidRPr="00B01564">
              <w:t>Мультимедийные средства хранения, передачи  и представления информации.</w:t>
            </w:r>
          </w:p>
          <w:p w:rsidR="00EE3210" w:rsidRPr="00B01564" w:rsidRDefault="00EE3210" w:rsidP="00BC6979">
            <w:r w:rsidRPr="00B01564">
              <w:t>Комплекс тестовых заданий для проведения промежуточных и рубежных контролей.</w:t>
            </w:r>
          </w:p>
        </w:tc>
      </w:tr>
      <w:tr w:rsidR="00EE3210" w:rsidRPr="00B01564" w:rsidTr="00BC6979">
        <w:tc>
          <w:tcPr>
            <w:tcW w:w="1928" w:type="pct"/>
            <w:vAlign w:val="center"/>
          </w:tcPr>
          <w:p w:rsidR="00EE3210" w:rsidRPr="00B01564" w:rsidRDefault="00EE3210" w:rsidP="00BC6979">
            <w:r w:rsidRPr="007B47E4">
              <w:t>Учебные аудитории для выполнения курсового проектирования</w:t>
            </w:r>
          </w:p>
        </w:tc>
        <w:tc>
          <w:tcPr>
            <w:tcW w:w="3072" w:type="pct"/>
            <w:vAlign w:val="center"/>
          </w:tcPr>
          <w:p w:rsidR="00EE3210" w:rsidRPr="00B01564" w:rsidRDefault="00EE3210" w:rsidP="00BC6979">
            <w:r w:rsidRPr="00B01564">
              <w:t xml:space="preserve">Персональные компьютеры с пакетом </w:t>
            </w:r>
            <w:r w:rsidRPr="00B01564">
              <w:rPr>
                <w:lang w:val="en-US"/>
              </w:rPr>
              <w:t>MS</w:t>
            </w:r>
            <w:r w:rsidRPr="00B01564">
              <w:t xml:space="preserve"> </w:t>
            </w:r>
            <w:r w:rsidRPr="00B01564">
              <w:rPr>
                <w:lang w:val="en-US"/>
              </w:rPr>
              <w:t>Office</w:t>
            </w:r>
            <w:r w:rsidRPr="00B01564">
              <w:t xml:space="preserve">, выходом в Интернет и с доступом в электронную информационно-образовательную среду университета </w:t>
            </w:r>
          </w:p>
        </w:tc>
      </w:tr>
      <w:tr w:rsidR="00EE3210" w:rsidRPr="00B01564" w:rsidTr="00BC6979">
        <w:tc>
          <w:tcPr>
            <w:tcW w:w="1928" w:type="pct"/>
            <w:vAlign w:val="center"/>
          </w:tcPr>
          <w:p w:rsidR="00EE3210" w:rsidRPr="007B47E4" w:rsidRDefault="00EE3210" w:rsidP="00BC6979">
            <w:r>
              <w:t>П</w:t>
            </w:r>
            <w:r w:rsidRPr="00B01564">
              <w:t>омеще</w:t>
            </w:r>
            <w:r>
              <w:t xml:space="preserve">ния для самостоятельной работы </w:t>
            </w:r>
            <w:r w:rsidRPr="00B01564">
              <w:t>обучающихся</w:t>
            </w:r>
          </w:p>
        </w:tc>
        <w:tc>
          <w:tcPr>
            <w:tcW w:w="3072" w:type="pct"/>
            <w:vAlign w:val="center"/>
          </w:tcPr>
          <w:p w:rsidR="00EE3210" w:rsidRPr="00B01564" w:rsidRDefault="00EE3210" w:rsidP="00BC6979">
            <w:r w:rsidRPr="00B01564">
              <w:t xml:space="preserve">Персональные компьютеры с пакетом </w:t>
            </w:r>
            <w:r w:rsidRPr="00B01564">
              <w:rPr>
                <w:lang w:val="en-US"/>
              </w:rPr>
              <w:t>MS</w:t>
            </w:r>
            <w:r w:rsidRPr="00B01564">
              <w:t xml:space="preserve"> </w:t>
            </w:r>
            <w:r w:rsidRPr="00B01564">
              <w:rPr>
                <w:lang w:val="en-US"/>
              </w:rPr>
              <w:t>Office</w:t>
            </w:r>
            <w:r w:rsidRPr="00B01564">
              <w:t>, выходом в Интернет и с доступом в электронную информационно-образовательную среду университета</w:t>
            </w:r>
          </w:p>
        </w:tc>
      </w:tr>
      <w:tr w:rsidR="00EE3210" w:rsidRPr="00B01564" w:rsidTr="00BC6979">
        <w:tc>
          <w:tcPr>
            <w:tcW w:w="1928" w:type="pct"/>
            <w:vAlign w:val="center"/>
          </w:tcPr>
          <w:p w:rsidR="00EE3210" w:rsidRPr="00B01564" w:rsidRDefault="00EE3210" w:rsidP="00BC6979">
            <w:r w:rsidRPr="00B01564">
              <w:t xml:space="preserve">Помещения для хранения и </w:t>
            </w:r>
            <w:r w:rsidRPr="00B01564">
              <w:lastRenderedPageBreak/>
              <w:t>профилактического обслуживания учебного оборудования</w:t>
            </w:r>
          </w:p>
        </w:tc>
        <w:tc>
          <w:tcPr>
            <w:tcW w:w="3072" w:type="pct"/>
            <w:vAlign w:val="center"/>
          </w:tcPr>
          <w:p w:rsidR="00EE3210" w:rsidRPr="00B01564" w:rsidRDefault="00EE3210" w:rsidP="00BC6979">
            <w:r w:rsidRPr="00B01564">
              <w:lastRenderedPageBreak/>
              <w:t xml:space="preserve">Шкафы для хранения учебно-методической </w:t>
            </w:r>
            <w:r w:rsidRPr="00B01564">
              <w:lastRenderedPageBreak/>
              <w:t>документации, учебного оборудования и учебно-наглядных пособий.</w:t>
            </w:r>
          </w:p>
        </w:tc>
      </w:tr>
    </w:tbl>
    <w:p w:rsidR="00F04C61" w:rsidRPr="00AA1BD2" w:rsidRDefault="00F04C61" w:rsidP="00F04C61">
      <w:pPr>
        <w:pStyle w:val="10"/>
        <w:jc w:val="center"/>
        <w:rPr>
          <w:rFonts w:cs="Times New Roman"/>
          <w:sz w:val="24"/>
          <w:szCs w:val="24"/>
        </w:rPr>
      </w:pPr>
    </w:p>
    <w:p w:rsidR="00BB0631" w:rsidRPr="00192DC7" w:rsidRDefault="00BB0631" w:rsidP="00F04C61">
      <w:pPr>
        <w:widowControl/>
        <w:spacing w:after="120"/>
        <w:ind w:firstLine="709"/>
      </w:pPr>
    </w:p>
    <w:sectPr w:rsidR="00BB0631" w:rsidRPr="00192DC7" w:rsidSect="00F15B77">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6648"/>
    <w:multiLevelType w:val="hybridMultilevel"/>
    <w:tmpl w:val="4E28E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DB2E4C"/>
    <w:multiLevelType w:val="hybridMultilevel"/>
    <w:tmpl w:val="ADA4146A"/>
    <w:lvl w:ilvl="0" w:tplc="0419000F">
      <w:start w:val="1"/>
      <w:numFmt w:val="decimal"/>
      <w:lvlText w:val="%1."/>
      <w:lvlJc w:val="left"/>
      <w:pPr>
        <w:ind w:left="0" w:hanging="360"/>
      </w:pPr>
    </w:lvl>
    <w:lvl w:ilvl="1" w:tplc="04190019">
      <w:start w:val="1"/>
      <w:numFmt w:val="lowerLetter"/>
      <w:lvlText w:val="%2."/>
      <w:lvlJc w:val="left"/>
      <w:pPr>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 w15:restartNumberingAfterBreak="0">
    <w:nsid w:val="28C0083C"/>
    <w:multiLevelType w:val="singleLevel"/>
    <w:tmpl w:val="687CC03E"/>
    <w:lvl w:ilvl="0">
      <w:start w:val="1"/>
      <w:numFmt w:val="decimal"/>
      <w:pStyle w:val="1"/>
      <w:lvlText w:val="%1."/>
      <w:lvlJc w:val="left"/>
      <w:pPr>
        <w:tabs>
          <w:tab w:val="num" w:pos="360"/>
        </w:tabs>
        <w:ind w:left="360" w:hanging="360"/>
      </w:pPr>
    </w:lvl>
  </w:abstractNum>
  <w:abstractNum w:abstractNumId="4" w15:restartNumberingAfterBreak="0">
    <w:nsid w:val="3195623C"/>
    <w:multiLevelType w:val="hybridMultilevel"/>
    <w:tmpl w:val="B3703CD6"/>
    <w:lvl w:ilvl="0" w:tplc="9508E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603475"/>
    <w:multiLevelType w:val="multilevel"/>
    <w:tmpl w:val="46B2894A"/>
    <w:lvl w:ilvl="0">
      <w:start w:val="1"/>
      <w:numFmt w:val="decimal"/>
      <w:lvlText w:val="%1."/>
      <w:lvlJc w:val="left"/>
      <w:pPr>
        <w:tabs>
          <w:tab w:val="num" w:pos="1069"/>
        </w:tabs>
        <w:ind w:left="106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F12499A"/>
    <w:multiLevelType w:val="hybridMultilevel"/>
    <w:tmpl w:val="D442A4A8"/>
    <w:lvl w:ilvl="0" w:tplc="CAF49656">
      <w:start w:val="1"/>
      <w:numFmt w:val="bullet"/>
      <w:lvlText w:val="­"/>
      <w:lvlJc w:val="left"/>
      <w:pPr>
        <w:tabs>
          <w:tab w:val="num" w:pos="928"/>
        </w:tabs>
        <w:ind w:left="928" w:hanging="360"/>
      </w:pPr>
      <w:rPr>
        <w:rFonts w:ascii="Courier New" w:hAnsi="Courier New" w:cs="Times New Roman" w:hint="default"/>
      </w:rPr>
    </w:lvl>
    <w:lvl w:ilvl="1" w:tplc="04190003">
      <w:start w:val="1"/>
      <w:numFmt w:val="bullet"/>
      <w:lvlText w:val="o"/>
      <w:lvlJc w:val="left"/>
      <w:pPr>
        <w:tabs>
          <w:tab w:val="num" w:pos="917"/>
        </w:tabs>
        <w:ind w:left="9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7A07AED"/>
    <w:multiLevelType w:val="hybridMultilevel"/>
    <w:tmpl w:val="6CC8CF74"/>
    <w:lvl w:ilvl="0" w:tplc="3F32B5C8">
      <w:start w:val="1"/>
      <w:numFmt w:val="decimal"/>
      <w:lvlText w:val="%1."/>
      <w:lvlJc w:val="left"/>
      <w:pPr>
        <w:ind w:left="927" w:hanging="360"/>
      </w:pPr>
      <w:rPr>
        <w:rFonts w:hint="default"/>
        <w:b w:val="0"/>
        <w:color w:val="auto"/>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488A101B"/>
    <w:multiLevelType w:val="hybridMultilevel"/>
    <w:tmpl w:val="3ECA3F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53883DB4"/>
    <w:multiLevelType w:val="hybridMultilevel"/>
    <w:tmpl w:val="04E4FD92"/>
    <w:lvl w:ilvl="0" w:tplc="35207B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165F7F"/>
    <w:multiLevelType w:val="hybridMultilevel"/>
    <w:tmpl w:val="B16C1F56"/>
    <w:lvl w:ilvl="0" w:tplc="0419000F">
      <w:start w:val="1"/>
      <w:numFmt w:val="decimal"/>
      <w:lvlText w:val="%1."/>
      <w:lvlJc w:val="left"/>
      <w:pPr>
        <w:ind w:left="3054" w:hanging="360"/>
      </w:p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11" w15:restartNumberingAfterBreak="0">
    <w:nsid w:val="5BAD4FE8"/>
    <w:multiLevelType w:val="hybridMultilevel"/>
    <w:tmpl w:val="FCAE22EE"/>
    <w:lvl w:ilvl="0" w:tplc="840AF3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5CB01A28"/>
    <w:multiLevelType w:val="hybridMultilevel"/>
    <w:tmpl w:val="3B4EAA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F3D6CD7"/>
    <w:multiLevelType w:val="hybridMultilevel"/>
    <w:tmpl w:val="8EFE4904"/>
    <w:lvl w:ilvl="0" w:tplc="09F45A0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FD23D82"/>
    <w:multiLevelType w:val="hybridMultilevel"/>
    <w:tmpl w:val="CA34B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6621DF"/>
    <w:multiLevelType w:val="hybridMultilevel"/>
    <w:tmpl w:val="49A81756"/>
    <w:lvl w:ilvl="0" w:tplc="5900A78E">
      <w:start w:val="1"/>
      <w:numFmt w:val="bullet"/>
      <w:lvlText w:val=""/>
      <w:lvlJc w:val="left"/>
      <w:pPr>
        <w:tabs>
          <w:tab w:val="num" w:pos="0"/>
        </w:tabs>
        <w:ind w:left="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6" w15:restartNumberingAfterBreak="0">
    <w:nsid w:val="6F137784"/>
    <w:multiLevelType w:val="hybridMultilevel"/>
    <w:tmpl w:val="B3703CD6"/>
    <w:lvl w:ilvl="0" w:tplc="9508EB6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9980FBD"/>
    <w:multiLevelType w:val="hybridMultilevel"/>
    <w:tmpl w:val="F2DA2D84"/>
    <w:lvl w:ilvl="0" w:tplc="9A148E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7A3D4E73"/>
    <w:multiLevelType w:val="hybridMultilevel"/>
    <w:tmpl w:val="B94AF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12"/>
  </w:num>
  <w:num w:numId="9">
    <w:abstractNumId w:val="0"/>
  </w:num>
  <w:num w:numId="10">
    <w:abstractNumId w:val="8"/>
  </w:num>
  <w:num w:numId="11">
    <w:abstractNumId w:val="16"/>
  </w:num>
  <w:num w:numId="12">
    <w:abstractNumId w:val="7"/>
  </w:num>
  <w:num w:numId="13">
    <w:abstractNumId w:val="11"/>
  </w:num>
  <w:num w:numId="14">
    <w:abstractNumId w:val="17"/>
  </w:num>
  <w:num w:numId="15">
    <w:abstractNumId w:val="9"/>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77"/>
    <w:rsid w:val="00003229"/>
    <w:rsid w:val="00006428"/>
    <w:rsid w:val="00011A49"/>
    <w:rsid w:val="000232EF"/>
    <w:rsid w:val="00031FF0"/>
    <w:rsid w:val="00041047"/>
    <w:rsid w:val="0005225E"/>
    <w:rsid w:val="000667EE"/>
    <w:rsid w:val="0008512C"/>
    <w:rsid w:val="00097715"/>
    <w:rsid w:val="000A52DF"/>
    <w:rsid w:val="000C0923"/>
    <w:rsid w:val="000C3689"/>
    <w:rsid w:val="000E76B4"/>
    <w:rsid w:val="000F26E2"/>
    <w:rsid w:val="00102B4B"/>
    <w:rsid w:val="00105D16"/>
    <w:rsid w:val="00132636"/>
    <w:rsid w:val="00141B53"/>
    <w:rsid w:val="00143226"/>
    <w:rsid w:val="00180260"/>
    <w:rsid w:val="001866E9"/>
    <w:rsid w:val="00192DC7"/>
    <w:rsid w:val="001A0CFE"/>
    <w:rsid w:val="001A3EB6"/>
    <w:rsid w:val="001C219B"/>
    <w:rsid w:val="001C3966"/>
    <w:rsid w:val="001C3AB7"/>
    <w:rsid w:val="001C7604"/>
    <w:rsid w:val="001D59EA"/>
    <w:rsid w:val="001F5BF4"/>
    <w:rsid w:val="00216F40"/>
    <w:rsid w:val="00221EA0"/>
    <w:rsid w:val="00247801"/>
    <w:rsid w:val="0028614B"/>
    <w:rsid w:val="002F1592"/>
    <w:rsid w:val="003060F4"/>
    <w:rsid w:val="00310BCD"/>
    <w:rsid w:val="00316249"/>
    <w:rsid w:val="00316353"/>
    <w:rsid w:val="00325D3C"/>
    <w:rsid w:val="003467B8"/>
    <w:rsid w:val="003619CE"/>
    <w:rsid w:val="003703EC"/>
    <w:rsid w:val="00387142"/>
    <w:rsid w:val="003960B6"/>
    <w:rsid w:val="003A1BF5"/>
    <w:rsid w:val="003B4B27"/>
    <w:rsid w:val="003B6DC8"/>
    <w:rsid w:val="003C06D2"/>
    <w:rsid w:val="003C3E75"/>
    <w:rsid w:val="003F32FB"/>
    <w:rsid w:val="003F438A"/>
    <w:rsid w:val="003F509A"/>
    <w:rsid w:val="003F5CE2"/>
    <w:rsid w:val="00412E5C"/>
    <w:rsid w:val="00416889"/>
    <w:rsid w:val="0043281A"/>
    <w:rsid w:val="00441F0B"/>
    <w:rsid w:val="0044284A"/>
    <w:rsid w:val="004433B4"/>
    <w:rsid w:val="00445EE4"/>
    <w:rsid w:val="00465522"/>
    <w:rsid w:val="00472CA5"/>
    <w:rsid w:val="00481E45"/>
    <w:rsid w:val="0049542B"/>
    <w:rsid w:val="004B0DC5"/>
    <w:rsid w:val="004E55E5"/>
    <w:rsid w:val="004F5E73"/>
    <w:rsid w:val="00503527"/>
    <w:rsid w:val="00506AC1"/>
    <w:rsid w:val="00532F3F"/>
    <w:rsid w:val="00545CDE"/>
    <w:rsid w:val="00590C5C"/>
    <w:rsid w:val="005A3760"/>
    <w:rsid w:val="005D7C56"/>
    <w:rsid w:val="00623B16"/>
    <w:rsid w:val="0063025B"/>
    <w:rsid w:val="00631986"/>
    <w:rsid w:val="0064339D"/>
    <w:rsid w:val="0065075F"/>
    <w:rsid w:val="00682088"/>
    <w:rsid w:val="00683839"/>
    <w:rsid w:val="006950F3"/>
    <w:rsid w:val="00697409"/>
    <w:rsid w:val="006A52D8"/>
    <w:rsid w:val="006C7BDF"/>
    <w:rsid w:val="006D3585"/>
    <w:rsid w:val="006D57B4"/>
    <w:rsid w:val="006E6D6E"/>
    <w:rsid w:val="006F3823"/>
    <w:rsid w:val="00700F08"/>
    <w:rsid w:val="00704041"/>
    <w:rsid w:val="0071651B"/>
    <w:rsid w:val="007301FF"/>
    <w:rsid w:val="00732F4A"/>
    <w:rsid w:val="0074207B"/>
    <w:rsid w:val="007552A9"/>
    <w:rsid w:val="00757037"/>
    <w:rsid w:val="007869E0"/>
    <w:rsid w:val="007C0944"/>
    <w:rsid w:val="007D05AA"/>
    <w:rsid w:val="007E1536"/>
    <w:rsid w:val="007E3169"/>
    <w:rsid w:val="008067FF"/>
    <w:rsid w:val="00827A34"/>
    <w:rsid w:val="00834E8C"/>
    <w:rsid w:val="008475B1"/>
    <w:rsid w:val="008709A2"/>
    <w:rsid w:val="0088053B"/>
    <w:rsid w:val="00881151"/>
    <w:rsid w:val="008837A2"/>
    <w:rsid w:val="008924FF"/>
    <w:rsid w:val="008A0CB1"/>
    <w:rsid w:val="008A1072"/>
    <w:rsid w:val="008A2B80"/>
    <w:rsid w:val="008A710E"/>
    <w:rsid w:val="008B0093"/>
    <w:rsid w:val="00937E22"/>
    <w:rsid w:val="00974973"/>
    <w:rsid w:val="0097649E"/>
    <w:rsid w:val="00982096"/>
    <w:rsid w:val="00985D0D"/>
    <w:rsid w:val="00992AC1"/>
    <w:rsid w:val="00996D8A"/>
    <w:rsid w:val="009D637C"/>
    <w:rsid w:val="009E105E"/>
    <w:rsid w:val="00A01B21"/>
    <w:rsid w:val="00A04EDC"/>
    <w:rsid w:val="00A1260E"/>
    <w:rsid w:val="00A25AA4"/>
    <w:rsid w:val="00A314AF"/>
    <w:rsid w:val="00A40124"/>
    <w:rsid w:val="00A4746F"/>
    <w:rsid w:val="00A60AE0"/>
    <w:rsid w:val="00A64510"/>
    <w:rsid w:val="00A64DD3"/>
    <w:rsid w:val="00A766F3"/>
    <w:rsid w:val="00A82487"/>
    <w:rsid w:val="00AA203E"/>
    <w:rsid w:val="00AB3968"/>
    <w:rsid w:val="00AC5EE2"/>
    <w:rsid w:val="00AE12E8"/>
    <w:rsid w:val="00AE7AB6"/>
    <w:rsid w:val="00AF502D"/>
    <w:rsid w:val="00B01509"/>
    <w:rsid w:val="00B21A2E"/>
    <w:rsid w:val="00B24708"/>
    <w:rsid w:val="00B51046"/>
    <w:rsid w:val="00B7192B"/>
    <w:rsid w:val="00B825D5"/>
    <w:rsid w:val="00B940ED"/>
    <w:rsid w:val="00BB0631"/>
    <w:rsid w:val="00BB14BF"/>
    <w:rsid w:val="00BC6296"/>
    <w:rsid w:val="00BC6979"/>
    <w:rsid w:val="00BD47E1"/>
    <w:rsid w:val="00BE2D0C"/>
    <w:rsid w:val="00BE4037"/>
    <w:rsid w:val="00BE76DD"/>
    <w:rsid w:val="00BF015C"/>
    <w:rsid w:val="00BF076E"/>
    <w:rsid w:val="00C045CA"/>
    <w:rsid w:val="00C05BC7"/>
    <w:rsid w:val="00C365CA"/>
    <w:rsid w:val="00C42197"/>
    <w:rsid w:val="00C56E5B"/>
    <w:rsid w:val="00C61445"/>
    <w:rsid w:val="00C9421F"/>
    <w:rsid w:val="00CA42C8"/>
    <w:rsid w:val="00CD7809"/>
    <w:rsid w:val="00CF2A67"/>
    <w:rsid w:val="00CF6C4F"/>
    <w:rsid w:val="00D1038A"/>
    <w:rsid w:val="00D30DC0"/>
    <w:rsid w:val="00D367D4"/>
    <w:rsid w:val="00D36A11"/>
    <w:rsid w:val="00D52E64"/>
    <w:rsid w:val="00D65105"/>
    <w:rsid w:val="00D84A0C"/>
    <w:rsid w:val="00D95042"/>
    <w:rsid w:val="00D96531"/>
    <w:rsid w:val="00DE4AE6"/>
    <w:rsid w:val="00DE7924"/>
    <w:rsid w:val="00E1125D"/>
    <w:rsid w:val="00E179DF"/>
    <w:rsid w:val="00E24214"/>
    <w:rsid w:val="00E243A8"/>
    <w:rsid w:val="00E3766B"/>
    <w:rsid w:val="00E54879"/>
    <w:rsid w:val="00E77163"/>
    <w:rsid w:val="00EA59BB"/>
    <w:rsid w:val="00EA6243"/>
    <w:rsid w:val="00EB50DC"/>
    <w:rsid w:val="00EC1ED2"/>
    <w:rsid w:val="00ED548A"/>
    <w:rsid w:val="00ED6760"/>
    <w:rsid w:val="00EE3210"/>
    <w:rsid w:val="00EE342F"/>
    <w:rsid w:val="00EF1906"/>
    <w:rsid w:val="00EF2B1F"/>
    <w:rsid w:val="00EF5BDA"/>
    <w:rsid w:val="00EF5CF3"/>
    <w:rsid w:val="00EF794A"/>
    <w:rsid w:val="00F04C61"/>
    <w:rsid w:val="00F0647C"/>
    <w:rsid w:val="00F15B77"/>
    <w:rsid w:val="00F32C62"/>
    <w:rsid w:val="00F35C65"/>
    <w:rsid w:val="00F42970"/>
    <w:rsid w:val="00F45FF0"/>
    <w:rsid w:val="00F85FC6"/>
    <w:rsid w:val="00F87D1B"/>
    <w:rsid w:val="00FA6252"/>
    <w:rsid w:val="00FC34C2"/>
    <w:rsid w:val="00FD7E49"/>
    <w:rsid w:val="00FE2CA4"/>
    <w:rsid w:val="00FE7E7D"/>
    <w:rsid w:val="00FF0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4AFF10-F491-4AF4-BD3E-9C23C53F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60" w:after="60"/>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5B77"/>
    <w:pPr>
      <w:widowControl w:val="0"/>
      <w:autoSpaceDE w:val="0"/>
      <w:autoSpaceDN w:val="0"/>
      <w:adjustRightInd w:val="0"/>
      <w:spacing w:before="0" w:after="0"/>
    </w:pPr>
    <w:rPr>
      <w:rFonts w:ascii="Times New Roman" w:eastAsia="Times New Roman" w:hAnsi="Times New Roman" w:cs="Times New Roman"/>
      <w:sz w:val="24"/>
      <w:szCs w:val="24"/>
      <w:lang w:eastAsia="ru-RU"/>
    </w:rPr>
  </w:style>
  <w:style w:type="paragraph" w:styleId="10">
    <w:name w:val="heading 1"/>
    <w:basedOn w:val="a"/>
    <w:next w:val="a"/>
    <w:link w:val="11"/>
    <w:qFormat/>
    <w:rsid w:val="00BB0631"/>
    <w:pPr>
      <w:keepNext/>
      <w:suppressAutoHyphens/>
      <w:spacing w:before="120" w:after="120"/>
      <w:ind w:firstLine="0"/>
      <w:jc w:val="left"/>
      <w:outlineLvl w:val="0"/>
    </w:pPr>
    <w:rPr>
      <w:rFonts w:cs="Arial"/>
      <w:b/>
      <w:bCs/>
      <w:caps/>
      <w:kern w:val="32"/>
      <w:sz w:val="28"/>
      <w:szCs w:val="32"/>
    </w:rPr>
  </w:style>
  <w:style w:type="paragraph" w:styleId="2">
    <w:name w:val="heading 2"/>
    <w:basedOn w:val="a"/>
    <w:next w:val="a"/>
    <w:link w:val="20"/>
    <w:uiPriority w:val="9"/>
    <w:semiHidden/>
    <w:unhideWhenUsed/>
    <w:qFormat/>
    <w:rsid w:val="00BB0631"/>
    <w:pPr>
      <w:keepNext/>
      <w:keepLines/>
      <w:spacing w:before="200"/>
      <w:ind w:firstLine="0"/>
      <w:jc w:val="left"/>
      <w:outlineLvl w:val="1"/>
    </w:pPr>
    <w:rPr>
      <w:bCs/>
      <w:i/>
      <w:sz w:val="28"/>
      <w:szCs w:val="26"/>
    </w:rPr>
  </w:style>
  <w:style w:type="paragraph" w:styleId="3">
    <w:name w:val="heading 3"/>
    <w:basedOn w:val="a"/>
    <w:next w:val="a"/>
    <w:link w:val="30"/>
    <w:semiHidden/>
    <w:unhideWhenUsed/>
    <w:qFormat/>
    <w:rsid w:val="00BB0631"/>
    <w:pPr>
      <w:keepNext/>
      <w:spacing w:before="60" w:after="60"/>
      <w:ind w:firstLine="0"/>
      <w:jc w:val="center"/>
      <w:outlineLvl w:val="2"/>
    </w:pPr>
    <w:rPr>
      <w:rFonts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590C5C"/>
  </w:style>
  <w:style w:type="character" w:customStyle="1" w:styleId="FontStyle16">
    <w:name w:val="Font Style16"/>
    <w:basedOn w:val="a0"/>
    <w:rsid w:val="00590C5C"/>
    <w:rPr>
      <w:rFonts w:ascii="Times New Roman" w:hAnsi="Times New Roman" w:cs="Times New Roman"/>
      <w:b/>
      <w:bCs/>
      <w:sz w:val="16"/>
      <w:szCs w:val="16"/>
    </w:rPr>
  </w:style>
  <w:style w:type="character" w:customStyle="1" w:styleId="FontStyle18">
    <w:name w:val="Font Style18"/>
    <w:basedOn w:val="a0"/>
    <w:rsid w:val="00590C5C"/>
    <w:rPr>
      <w:rFonts w:ascii="Times New Roman" w:hAnsi="Times New Roman" w:cs="Times New Roman"/>
      <w:b/>
      <w:bCs/>
      <w:sz w:val="10"/>
      <w:szCs w:val="10"/>
    </w:rPr>
  </w:style>
  <w:style w:type="paragraph" w:customStyle="1" w:styleId="Style11">
    <w:name w:val="Style11"/>
    <w:basedOn w:val="a"/>
    <w:uiPriority w:val="99"/>
    <w:rsid w:val="00590C5C"/>
  </w:style>
  <w:style w:type="character" w:customStyle="1" w:styleId="11">
    <w:name w:val="Заголовок 1 Знак"/>
    <w:basedOn w:val="a0"/>
    <w:link w:val="10"/>
    <w:rsid w:val="00BB0631"/>
    <w:rPr>
      <w:rFonts w:ascii="Times New Roman" w:eastAsia="Times New Roman" w:hAnsi="Times New Roman" w:cs="Arial"/>
      <w:b/>
      <w:bCs/>
      <w:caps/>
      <w:kern w:val="32"/>
      <w:sz w:val="28"/>
      <w:szCs w:val="32"/>
      <w:lang w:eastAsia="ru-RU"/>
    </w:rPr>
  </w:style>
  <w:style w:type="character" w:customStyle="1" w:styleId="20">
    <w:name w:val="Заголовок 2 Знак"/>
    <w:basedOn w:val="a0"/>
    <w:link w:val="2"/>
    <w:uiPriority w:val="9"/>
    <w:semiHidden/>
    <w:rsid w:val="00BB0631"/>
    <w:rPr>
      <w:rFonts w:ascii="Times New Roman" w:eastAsia="Times New Roman" w:hAnsi="Times New Roman" w:cs="Times New Roman"/>
      <w:bCs/>
      <w:i/>
      <w:sz w:val="28"/>
      <w:szCs w:val="26"/>
      <w:lang w:eastAsia="ru-RU"/>
    </w:rPr>
  </w:style>
  <w:style w:type="character" w:customStyle="1" w:styleId="30">
    <w:name w:val="Заголовок 3 Знак"/>
    <w:basedOn w:val="a0"/>
    <w:link w:val="3"/>
    <w:semiHidden/>
    <w:rsid w:val="00BB0631"/>
    <w:rPr>
      <w:rFonts w:ascii="Times New Roman" w:eastAsia="Times New Roman" w:hAnsi="Times New Roman" w:cs="Arial"/>
      <w:bCs/>
      <w:i/>
      <w:sz w:val="24"/>
      <w:szCs w:val="26"/>
      <w:lang w:eastAsia="ru-RU"/>
    </w:rPr>
  </w:style>
  <w:style w:type="character" w:styleId="a3">
    <w:name w:val="Hyperlink"/>
    <w:basedOn w:val="a0"/>
    <w:unhideWhenUsed/>
    <w:rsid w:val="00BB0631"/>
    <w:rPr>
      <w:rFonts w:ascii="Arial" w:hAnsi="Arial" w:cs="Arial" w:hint="default"/>
      <w:color w:val="143057"/>
      <w:u w:val="single"/>
    </w:rPr>
  </w:style>
  <w:style w:type="character" w:styleId="a4">
    <w:name w:val="FollowedHyperlink"/>
    <w:basedOn w:val="a0"/>
    <w:uiPriority w:val="99"/>
    <w:semiHidden/>
    <w:unhideWhenUsed/>
    <w:rsid w:val="00BB0631"/>
    <w:rPr>
      <w:color w:val="800080" w:themeColor="followedHyperlink"/>
      <w:u w:val="single"/>
    </w:rPr>
  </w:style>
  <w:style w:type="paragraph" w:styleId="a5">
    <w:name w:val="Normal (Web)"/>
    <w:basedOn w:val="a"/>
    <w:uiPriority w:val="99"/>
    <w:unhideWhenUsed/>
    <w:rsid w:val="00BB0631"/>
    <w:pPr>
      <w:widowControl/>
      <w:autoSpaceDE/>
      <w:autoSpaceDN/>
      <w:adjustRightInd/>
      <w:spacing w:before="100" w:beforeAutospacing="1" w:after="100" w:afterAutospacing="1"/>
      <w:ind w:firstLine="480"/>
    </w:pPr>
  </w:style>
  <w:style w:type="paragraph" w:styleId="a6">
    <w:name w:val="Title"/>
    <w:basedOn w:val="a"/>
    <w:link w:val="a7"/>
    <w:uiPriority w:val="99"/>
    <w:qFormat/>
    <w:rsid w:val="00BB0631"/>
    <w:pPr>
      <w:widowControl/>
      <w:autoSpaceDE/>
      <w:autoSpaceDN/>
      <w:adjustRightInd/>
      <w:ind w:firstLine="0"/>
      <w:jc w:val="center"/>
    </w:pPr>
    <w:rPr>
      <w:b/>
      <w:sz w:val="28"/>
      <w:szCs w:val="20"/>
    </w:rPr>
  </w:style>
  <w:style w:type="character" w:customStyle="1" w:styleId="a7">
    <w:name w:val="Заголовок Знак"/>
    <w:basedOn w:val="a0"/>
    <w:link w:val="a6"/>
    <w:uiPriority w:val="99"/>
    <w:rsid w:val="00BB0631"/>
    <w:rPr>
      <w:rFonts w:ascii="Times New Roman" w:eastAsia="Times New Roman" w:hAnsi="Times New Roman" w:cs="Times New Roman"/>
      <w:b/>
      <w:sz w:val="28"/>
      <w:szCs w:val="20"/>
      <w:lang w:eastAsia="ru-RU"/>
    </w:rPr>
  </w:style>
  <w:style w:type="paragraph" w:styleId="a8">
    <w:name w:val="Body Text"/>
    <w:basedOn w:val="a"/>
    <w:link w:val="a9"/>
    <w:uiPriority w:val="99"/>
    <w:unhideWhenUsed/>
    <w:rsid w:val="00BB0631"/>
    <w:pPr>
      <w:spacing w:after="120"/>
      <w:ind w:firstLine="0"/>
      <w:jc w:val="left"/>
    </w:pPr>
  </w:style>
  <w:style w:type="character" w:customStyle="1" w:styleId="a9">
    <w:name w:val="Основной текст Знак"/>
    <w:basedOn w:val="a0"/>
    <w:link w:val="a8"/>
    <w:uiPriority w:val="99"/>
    <w:rsid w:val="00BB0631"/>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BB0631"/>
    <w:pPr>
      <w:spacing w:after="120"/>
      <w:ind w:left="283" w:firstLine="0"/>
      <w:jc w:val="left"/>
    </w:pPr>
  </w:style>
  <w:style w:type="character" w:customStyle="1" w:styleId="ab">
    <w:name w:val="Основной текст с отступом Знак"/>
    <w:basedOn w:val="a0"/>
    <w:link w:val="aa"/>
    <w:uiPriority w:val="99"/>
    <w:semiHidden/>
    <w:rsid w:val="00BB0631"/>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BB0631"/>
    <w:pPr>
      <w:spacing w:after="120" w:line="480" w:lineRule="auto"/>
      <w:ind w:firstLine="0"/>
      <w:jc w:val="left"/>
    </w:pPr>
  </w:style>
  <w:style w:type="character" w:customStyle="1" w:styleId="22">
    <w:name w:val="Основной текст 2 Знак"/>
    <w:basedOn w:val="a0"/>
    <w:link w:val="21"/>
    <w:semiHidden/>
    <w:rsid w:val="00BB0631"/>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BB0631"/>
    <w:pPr>
      <w:spacing w:after="120"/>
      <w:ind w:firstLine="0"/>
      <w:jc w:val="left"/>
    </w:pPr>
    <w:rPr>
      <w:sz w:val="16"/>
      <w:szCs w:val="16"/>
    </w:rPr>
  </w:style>
  <w:style w:type="character" w:customStyle="1" w:styleId="32">
    <w:name w:val="Основной текст 3 Знак"/>
    <w:basedOn w:val="a0"/>
    <w:link w:val="31"/>
    <w:uiPriority w:val="99"/>
    <w:semiHidden/>
    <w:rsid w:val="00BB0631"/>
    <w:rPr>
      <w:rFonts w:ascii="Times New Roman" w:eastAsia="Times New Roman" w:hAnsi="Times New Roman" w:cs="Times New Roman"/>
      <w:sz w:val="16"/>
      <w:szCs w:val="16"/>
      <w:lang w:eastAsia="ru-RU"/>
    </w:rPr>
  </w:style>
  <w:style w:type="paragraph" w:styleId="23">
    <w:name w:val="Body Text Indent 2"/>
    <w:basedOn w:val="a"/>
    <w:link w:val="24"/>
    <w:uiPriority w:val="99"/>
    <w:semiHidden/>
    <w:unhideWhenUsed/>
    <w:rsid w:val="00BB0631"/>
    <w:pPr>
      <w:widowControl/>
      <w:autoSpaceDE/>
      <w:autoSpaceDN/>
      <w:adjustRightInd/>
      <w:spacing w:after="120" w:line="480" w:lineRule="auto"/>
      <w:ind w:left="283" w:firstLine="0"/>
      <w:jc w:val="left"/>
    </w:pPr>
  </w:style>
  <w:style w:type="character" w:customStyle="1" w:styleId="24">
    <w:name w:val="Основной текст с отступом 2 Знак"/>
    <w:basedOn w:val="a0"/>
    <w:link w:val="23"/>
    <w:uiPriority w:val="99"/>
    <w:semiHidden/>
    <w:rsid w:val="00BB0631"/>
    <w:rPr>
      <w:rFonts w:ascii="Times New Roman" w:eastAsia="Times New Roman" w:hAnsi="Times New Roman" w:cs="Times New Roman"/>
      <w:sz w:val="24"/>
      <w:szCs w:val="24"/>
      <w:lang w:eastAsia="ru-RU"/>
    </w:rPr>
  </w:style>
  <w:style w:type="paragraph" w:styleId="33">
    <w:name w:val="Body Text Indent 3"/>
    <w:basedOn w:val="a"/>
    <w:link w:val="34"/>
    <w:uiPriority w:val="99"/>
    <w:semiHidden/>
    <w:unhideWhenUsed/>
    <w:rsid w:val="00BB0631"/>
    <w:pPr>
      <w:spacing w:after="120"/>
      <w:ind w:left="283" w:firstLine="0"/>
      <w:jc w:val="left"/>
    </w:pPr>
    <w:rPr>
      <w:sz w:val="16"/>
      <w:szCs w:val="16"/>
    </w:rPr>
  </w:style>
  <w:style w:type="character" w:customStyle="1" w:styleId="34">
    <w:name w:val="Основной текст с отступом 3 Знак"/>
    <w:basedOn w:val="a0"/>
    <w:link w:val="33"/>
    <w:uiPriority w:val="99"/>
    <w:semiHidden/>
    <w:rsid w:val="00BB0631"/>
    <w:rPr>
      <w:rFonts w:ascii="Times New Roman" w:eastAsia="Times New Roman" w:hAnsi="Times New Roman" w:cs="Times New Roman"/>
      <w:sz w:val="16"/>
      <w:szCs w:val="16"/>
      <w:lang w:eastAsia="ru-RU"/>
    </w:rPr>
  </w:style>
  <w:style w:type="paragraph" w:styleId="ac">
    <w:name w:val="Plain Text"/>
    <w:basedOn w:val="a"/>
    <w:link w:val="ad"/>
    <w:uiPriority w:val="99"/>
    <w:unhideWhenUsed/>
    <w:rsid w:val="00BB0631"/>
    <w:pPr>
      <w:widowControl/>
      <w:autoSpaceDE/>
      <w:autoSpaceDN/>
      <w:adjustRightInd/>
      <w:ind w:firstLine="0"/>
      <w:jc w:val="left"/>
    </w:pPr>
    <w:rPr>
      <w:rFonts w:ascii="Courier New" w:hAnsi="Courier New"/>
      <w:sz w:val="20"/>
      <w:szCs w:val="20"/>
    </w:rPr>
  </w:style>
  <w:style w:type="character" w:customStyle="1" w:styleId="ad">
    <w:name w:val="Текст Знак"/>
    <w:basedOn w:val="a0"/>
    <w:link w:val="ac"/>
    <w:uiPriority w:val="99"/>
    <w:rsid w:val="00BB0631"/>
    <w:rPr>
      <w:rFonts w:ascii="Courier New" w:eastAsia="Times New Roman" w:hAnsi="Courier New" w:cs="Times New Roman"/>
      <w:sz w:val="20"/>
      <w:szCs w:val="20"/>
      <w:lang w:eastAsia="ru-RU"/>
    </w:rPr>
  </w:style>
  <w:style w:type="paragraph" w:styleId="ae">
    <w:name w:val="List Paragraph"/>
    <w:basedOn w:val="a"/>
    <w:uiPriority w:val="34"/>
    <w:qFormat/>
    <w:rsid w:val="00BB0631"/>
    <w:pPr>
      <w:ind w:left="720" w:firstLine="0"/>
      <w:contextualSpacing/>
      <w:jc w:val="left"/>
    </w:pPr>
  </w:style>
  <w:style w:type="paragraph" w:customStyle="1" w:styleId="af">
    <w:name w:val="подрисн"/>
    <w:basedOn w:val="a8"/>
    <w:uiPriority w:val="99"/>
    <w:rsid w:val="00BB0631"/>
    <w:pPr>
      <w:spacing w:after="0"/>
      <w:jc w:val="center"/>
    </w:pPr>
    <w:rPr>
      <w:sz w:val="22"/>
      <w:szCs w:val="20"/>
    </w:rPr>
  </w:style>
  <w:style w:type="paragraph" w:customStyle="1" w:styleId="af0">
    <w:name w:val="таблица"/>
    <w:basedOn w:val="a8"/>
    <w:uiPriority w:val="99"/>
    <w:rsid w:val="00BB0631"/>
    <w:pPr>
      <w:spacing w:after="0"/>
      <w:jc w:val="center"/>
    </w:pPr>
    <w:rPr>
      <w:szCs w:val="16"/>
    </w:rPr>
  </w:style>
  <w:style w:type="paragraph" w:customStyle="1" w:styleId="af1">
    <w:name w:val="Для таблиц"/>
    <w:basedOn w:val="a"/>
    <w:uiPriority w:val="99"/>
    <w:rsid w:val="00BB0631"/>
    <w:pPr>
      <w:widowControl/>
      <w:autoSpaceDE/>
      <w:autoSpaceDN/>
      <w:adjustRightInd/>
      <w:ind w:firstLine="0"/>
      <w:jc w:val="left"/>
    </w:pPr>
  </w:style>
  <w:style w:type="paragraph" w:customStyle="1" w:styleId="af2">
    <w:name w:val="список с точками"/>
    <w:basedOn w:val="a"/>
    <w:uiPriority w:val="99"/>
    <w:rsid w:val="00BB0631"/>
    <w:pPr>
      <w:widowControl/>
      <w:tabs>
        <w:tab w:val="num" w:pos="756"/>
        <w:tab w:val="num" w:pos="1440"/>
      </w:tabs>
      <w:autoSpaceDE/>
      <w:autoSpaceDN/>
      <w:adjustRightInd/>
      <w:spacing w:line="312" w:lineRule="auto"/>
      <w:ind w:left="756" w:hanging="360"/>
    </w:pPr>
  </w:style>
  <w:style w:type="paragraph" w:customStyle="1" w:styleId="Default">
    <w:name w:val="Default"/>
    <w:uiPriority w:val="99"/>
    <w:rsid w:val="00BB0631"/>
    <w:pPr>
      <w:autoSpaceDE w:val="0"/>
      <w:autoSpaceDN w:val="0"/>
      <w:adjustRightInd w:val="0"/>
      <w:spacing w:before="0" w:after="0"/>
      <w:ind w:firstLine="0"/>
      <w:jc w:val="left"/>
    </w:pPr>
    <w:rPr>
      <w:rFonts w:ascii="Times New Roman" w:eastAsia="Times New Roman" w:hAnsi="Times New Roman" w:cs="Times New Roman"/>
      <w:color w:val="000000"/>
      <w:sz w:val="24"/>
      <w:szCs w:val="24"/>
      <w:lang w:eastAsia="ru-RU"/>
    </w:rPr>
  </w:style>
  <w:style w:type="paragraph" w:customStyle="1" w:styleId="Style1">
    <w:name w:val="Style1"/>
    <w:basedOn w:val="a"/>
    <w:uiPriority w:val="99"/>
    <w:rsid w:val="00BB0631"/>
    <w:pPr>
      <w:ind w:firstLine="0"/>
      <w:jc w:val="left"/>
    </w:pPr>
  </w:style>
  <w:style w:type="paragraph" w:customStyle="1" w:styleId="Style2">
    <w:name w:val="Style2"/>
    <w:basedOn w:val="a"/>
    <w:uiPriority w:val="99"/>
    <w:rsid w:val="00BB0631"/>
    <w:pPr>
      <w:ind w:firstLine="0"/>
      <w:jc w:val="left"/>
    </w:pPr>
  </w:style>
  <w:style w:type="paragraph" w:customStyle="1" w:styleId="Style5">
    <w:name w:val="Style5"/>
    <w:basedOn w:val="a"/>
    <w:uiPriority w:val="99"/>
    <w:rsid w:val="00BB0631"/>
    <w:pPr>
      <w:ind w:firstLine="0"/>
      <w:jc w:val="left"/>
    </w:pPr>
  </w:style>
  <w:style w:type="paragraph" w:customStyle="1" w:styleId="Style6">
    <w:name w:val="Style6"/>
    <w:basedOn w:val="a"/>
    <w:uiPriority w:val="99"/>
    <w:rsid w:val="00BB0631"/>
    <w:pPr>
      <w:ind w:firstLine="0"/>
      <w:jc w:val="left"/>
    </w:pPr>
  </w:style>
  <w:style w:type="paragraph" w:customStyle="1" w:styleId="Style9">
    <w:name w:val="Style9"/>
    <w:basedOn w:val="a"/>
    <w:uiPriority w:val="99"/>
    <w:rsid w:val="00BB0631"/>
    <w:pPr>
      <w:ind w:firstLine="0"/>
      <w:jc w:val="left"/>
    </w:pPr>
  </w:style>
  <w:style w:type="paragraph" w:customStyle="1" w:styleId="Style10">
    <w:name w:val="Style10"/>
    <w:basedOn w:val="a"/>
    <w:uiPriority w:val="99"/>
    <w:rsid w:val="00BB0631"/>
    <w:pPr>
      <w:ind w:firstLine="0"/>
      <w:jc w:val="left"/>
    </w:pPr>
  </w:style>
  <w:style w:type="paragraph" w:customStyle="1" w:styleId="Style12">
    <w:name w:val="Style12"/>
    <w:basedOn w:val="a"/>
    <w:rsid w:val="00BB0631"/>
    <w:pPr>
      <w:ind w:firstLine="0"/>
      <w:jc w:val="left"/>
    </w:pPr>
  </w:style>
  <w:style w:type="paragraph" w:customStyle="1" w:styleId="Style13">
    <w:name w:val="Style13"/>
    <w:basedOn w:val="a"/>
    <w:rsid w:val="00BB0631"/>
    <w:pPr>
      <w:ind w:firstLine="0"/>
      <w:jc w:val="left"/>
    </w:pPr>
  </w:style>
  <w:style w:type="paragraph" w:customStyle="1" w:styleId="Style3">
    <w:name w:val="Style3"/>
    <w:basedOn w:val="a"/>
    <w:rsid w:val="00BB0631"/>
    <w:pPr>
      <w:ind w:firstLine="0"/>
      <w:jc w:val="left"/>
    </w:pPr>
  </w:style>
  <w:style w:type="paragraph" w:customStyle="1" w:styleId="text">
    <w:name w:val="text"/>
    <w:basedOn w:val="a"/>
    <w:uiPriority w:val="99"/>
    <w:rsid w:val="00BB0631"/>
    <w:pPr>
      <w:widowControl/>
      <w:autoSpaceDE/>
      <w:autoSpaceDN/>
      <w:adjustRightInd/>
      <w:spacing w:before="60" w:after="100" w:afterAutospacing="1"/>
      <w:ind w:firstLine="0"/>
    </w:pPr>
    <w:rPr>
      <w:rFonts w:ascii="Verdana" w:hAnsi="Verdana"/>
      <w:color w:val="000000"/>
      <w:sz w:val="20"/>
      <w:szCs w:val="20"/>
    </w:rPr>
  </w:style>
  <w:style w:type="paragraph" w:customStyle="1" w:styleId="12">
    <w:name w:val="Обычный1"/>
    <w:uiPriority w:val="99"/>
    <w:rsid w:val="00BB0631"/>
    <w:pPr>
      <w:widowControl w:val="0"/>
      <w:snapToGrid w:val="0"/>
      <w:spacing w:after="0"/>
      <w:ind w:firstLine="0"/>
    </w:pPr>
    <w:rPr>
      <w:rFonts w:ascii="Times New Roman" w:eastAsia="Times New Roman" w:hAnsi="Times New Roman" w:cs="Times New Roman"/>
      <w:sz w:val="24"/>
      <w:szCs w:val="20"/>
      <w:lang w:eastAsia="ru-RU"/>
    </w:rPr>
  </w:style>
  <w:style w:type="paragraph" w:customStyle="1" w:styleId="13">
    <w:name w:val="Верхний колонтитул1"/>
    <w:basedOn w:val="a"/>
    <w:uiPriority w:val="99"/>
    <w:rsid w:val="00BB0631"/>
    <w:pPr>
      <w:widowControl/>
      <w:autoSpaceDE/>
      <w:autoSpaceDN/>
      <w:adjustRightInd/>
      <w:spacing w:before="40" w:after="200"/>
      <w:ind w:left="60" w:firstLine="0"/>
      <w:jc w:val="left"/>
    </w:pPr>
    <w:rPr>
      <w:rFonts w:ascii="Arial" w:hAnsi="Arial" w:cs="Arial"/>
      <w:b/>
      <w:bCs/>
      <w:color w:val="000000"/>
    </w:rPr>
  </w:style>
  <w:style w:type="paragraph" w:customStyle="1" w:styleId="copywrite">
    <w:name w:val="copywrite"/>
    <w:basedOn w:val="a"/>
    <w:uiPriority w:val="99"/>
    <w:rsid w:val="00BB0631"/>
    <w:pPr>
      <w:widowControl/>
      <w:autoSpaceDE/>
      <w:autoSpaceDN/>
      <w:adjustRightInd/>
      <w:spacing w:before="100" w:beforeAutospacing="1" w:after="100" w:afterAutospacing="1"/>
      <w:ind w:firstLine="0"/>
      <w:jc w:val="left"/>
    </w:pPr>
    <w:rPr>
      <w:rFonts w:ascii="Verdana" w:hAnsi="Verdana"/>
      <w:color w:val="000000"/>
      <w:sz w:val="20"/>
      <w:szCs w:val="20"/>
    </w:rPr>
  </w:style>
  <w:style w:type="paragraph" w:customStyle="1" w:styleId="1">
    <w:name w:val="Стиль1"/>
    <w:basedOn w:val="a"/>
    <w:autoRedefine/>
    <w:uiPriority w:val="99"/>
    <w:rsid w:val="00BB0631"/>
    <w:pPr>
      <w:widowControl/>
      <w:numPr>
        <w:numId w:val="1"/>
      </w:numPr>
      <w:autoSpaceDE/>
      <w:autoSpaceDN/>
      <w:adjustRightInd/>
      <w:snapToGrid w:val="0"/>
      <w:spacing w:after="120"/>
    </w:pPr>
    <w:rPr>
      <w:szCs w:val="20"/>
      <w:lang w:val="en-US" w:eastAsia="en-US"/>
    </w:rPr>
  </w:style>
  <w:style w:type="character" w:customStyle="1" w:styleId="FontStyle17">
    <w:name w:val="Font Style17"/>
    <w:basedOn w:val="a0"/>
    <w:uiPriority w:val="99"/>
    <w:rsid w:val="00BB0631"/>
    <w:rPr>
      <w:rFonts w:ascii="Times New Roman" w:hAnsi="Times New Roman" w:cs="Times New Roman" w:hint="default"/>
      <w:b/>
      <w:bCs/>
      <w:sz w:val="16"/>
      <w:szCs w:val="16"/>
    </w:rPr>
  </w:style>
  <w:style w:type="character" w:customStyle="1" w:styleId="FontStyle20">
    <w:name w:val="Font Style20"/>
    <w:basedOn w:val="a0"/>
    <w:rsid w:val="00BB0631"/>
    <w:rPr>
      <w:rFonts w:ascii="Georgia" w:hAnsi="Georgia" w:cs="Georgia" w:hint="default"/>
      <w:sz w:val="12"/>
      <w:szCs w:val="12"/>
    </w:rPr>
  </w:style>
  <w:style w:type="character" w:customStyle="1" w:styleId="FontStyle21">
    <w:name w:val="Font Style21"/>
    <w:basedOn w:val="a0"/>
    <w:rsid w:val="00BB0631"/>
    <w:rPr>
      <w:rFonts w:ascii="Times New Roman" w:hAnsi="Times New Roman" w:cs="Times New Roman" w:hint="default"/>
      <w:sz w:val="12"/>
      <w:szCs w:val="12"/>
    </w:rPr>
  </w:style>
  <w:style w:type="character" w:customStyle="1" w:styleId="FontStyle22">
    <w:name w:val="Font Style22"/>
    <w:basedOn w:val="a0"/>
    <w:rsid w:val="00BB0631"/>
    <w:rPr>
      <w:rFonts w:ascii="Times New Roman" w:hAnsi="Times New Roman" w:cs="Times New Roman" w:hint="default"/>
      <w:sz w:val="20"/>
      <w:szCs w:val="20"/>
    </w:rPr>
  </w:style>
  <w:style w:type="character" w:customStyle="1" w:styleId="FontStyle23">
    <w:name w:val="Font Style23"/>
    <w:basedOn w:val="a0"/>
    <w:rsid w:val="00BB0631"/>
    <w:rPr>
      <w:rFonts w:ascii="Times New Roman" w:hAnsi="Times New Roman" w:cs="Times New Roman" w:hint="default"/>
      <w:b/>
      <w:bCs/>
      <w:sz w:val="12"/>
      <w:szCs w:val="12"/>
    </w:rPr>
  </w:style>
  <w:style w:type="character" w:customStyle="1" w:styleId="FontStyle31">
    <w:name w:val="Font Style31"/>
    <w:basedOn w:val="a0"/>
    <w:rsid w:val="00BB0631"/>
    <w:rPr>
      <w:rFonts w:ascii="Georgia" w:hAnsi="Georgia" w:cs="Georgia" w:hint="default"/>
      <w:sz w:val="12"/>
      <w:szCs w:val="12"/>
    </w:rPr>
  </w:style>
  <w:style w:type="character" w:customStyle="1" w:styleId="FontStyle32">
    <w:name w:val="Font Style32"/>
    <w:basedOn w:val="a0"/>
    <w:rsid w:val="00BB0631"/>
    <w:rPr>
      <w:rFonts w:ascii="Times New Roman" w:hAnsi="Times New Roman" w:cs="Times New Roman" w:hint="default"/>
      <w:i/>
      <w:iCs/>
      <w:sz w:val="12"/>
      <w:szCs w:val="12"/>
    </w:rPr>
  </w:style>
  <w:style w:type="character" w:customStyle="1" w:styleId="FontStyle14">
    <w:name w:val="Font Style14"/>
    <w:basedOn w:val="a0"/>
    <w:rsid w:val="00BB0631"/>
    <w:rPr>
      <w:rFonts w:ascii="Times New Roman" w:hAnsi="Times New Roman" w:cs="Times New Roman" w:hint="default"/>
      <w:b/>
      <w:bCs/>
      <w:sz w:val="14"/>
      <w:szCs w:val="14"/>
    </w:rPr>
  </w:style>
  <w:style w:type="character" w:customStyle="1" w:styleId="FontStyle15">
    <w:name w:val="Font Style15"/>
    <w:basedOn w:val="a0"/>
    <w:rsid w:val="00BB0631"/>
    <w:rPr>
      <w:rFonts w:ascii="Times New Roman" w:hAnsi="Times New Roman" w:cs="Times New Roman" w:hint="default"/>
      <w:b/>
      <w:bCs/>
      <w:sz w:val="18"/>
      <w:szCs w:val="18"/>
    </w:rPr>
  </w:style>
  <w:style w:type="character" w:styleId="af3">
    <w:name w:val="annotation reference"/>
    <w:basedOn w:val="a0"/>
    <w:uiPriority w:val="99"/>
    <w:semiHidden/>
    <w:unhideWhenUsed/>
    <w:rsid w:val="00BB0631"/>
    <w:rPr>
      <w:sz w:val="16"/>
      <w:szCs w:val="16"/>
    </w:rPr>
  </w:style>
  <w:style w:type="paragraph" w:styleId="af4">
    <w:name w:val="annotation text"/>
    <w:basedOn w:val="a"/>
    <w:link w:val="af5"/>
    <w:uiPriority w:val="99"/>
    <w:semiHidden/>
    <w:unhideWhenUsed/>
    <w:rsid w:val="00BB0631"/>
    <w:rPr>
      <w:sz w:val="20"/>
      <w:szCs w:val="20"/>
    </w:rPr>
  </w:style>
  <w:style w:type="character" w:customStyle="1" w:styleId="af5">
    <w:name w:val="Текст примечания Знак"/>
    <w:basedOn w:val="a0"/>
    <w:link w:val="af4"/>
    <w:uiPriority w:val="99"/>
    <w:semiHidden/>
    <w:rsid w:val="00BB0631"/>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semiHidden/>
    <w:unhideWhenUsed/>
    <w:rsid w:val="00BB0631"/>
    <w:rPr>
      <w:b/>
      <w:bCs/>
    </w:rPr>
  </w:style>
  <w:style w:type="character" w:customStyle="1" w:styleId="af7">
    <w:name w:val="Тема примечания Знак"/>
    <w:basedOn w:val="af5"/>
    <w:link w:val="af6"/>
    <w:uiPriority w:val="99"/>
    <w:semiHidden/>
    <w:rsid w:val="00BB0631"/>
    <w:rPr>
      <w:rFonts w:ascii="Times New Roman" w:eastAsia="Times New Roman" w:hAnsi="Times New Roman" w:cs="Times New Roman"/>
      <w:b/>
      <w:bCs/>
      <w:sz w:val="20"/>
      <w:szCs w:val="20"/>
      <w:lang w:eastAsia="ru-RU"/>
    </w:rPr>
  </w:style>
  <w:style w:type="paragraph" w:styleId="af8">
    <w:name w:val="Balloon Text"/>
    <w:basedOn w:val="a"/>
    <w:link w:val="af9"/>
    <w:uiPriority w:val="99"/>
    <w:semiHidden/>
    <w:unhideWhenUsed/>
    <w:rsid w:val="00BB0631"/>
    <w:rPr>
      <w:rFonts w:ascii="Tahoma" w:hAnsi="Tahoma" w:cs="Tahoma"/>
      <w:sz w:val="16"/>
      <w:szCs w:val="16"/>
    </w:rPr>
  </w:style>
  <w:style w:type="character" w:customStyle="1" w:styleId="af9">
    <w:name w:val="Текст выноски Знак"/>
    <w:basedOn w:val="a0"/>
    <w:link w:val="af8"/>
    <w:uiPriority w:val="99"/>
    <w:semiHidden/>
    <w:rsid w:val="00BB0631"/>
    <w:rPr>
      <w:rFonts w:ascii="Tahoma" w:eastAsia="Times New Roman" w:hAnsi="Tahoma" w:cs="Tahoma"/>
      <w:sz w:val="16"/>
      <w:szCs w:val="16"/>
      <w:lang w:eastAsia="ru-RU"/>
    </w:rPr>
  </w:style>
  <w:style w:type="paragraph" w:customStyle="1" w:styleId="Style14">
    <w:name w:val="Style14"/>
    <w:basedOn w:val="a"/>
    <w:rsid w:val="00BB0631"/>
  </w:style>
  <w:style w:type="paragraph" w:customStyle="1" w:styleId="Style16">
    <w:name w:val="Style16"/>
    <w:basedOn w:val="a"/>
    <w:uiPriority w:val="99"/>
    <w:rsid w:val="00BB0631"/>
  </w:style>
  <w:style w:type="character" w:styleId="afa">
    <w:name w:val="Strong"/>
    <w:uiPriority w:val="22"/>
    <w:qFormat/>
    <w:rsid w:val="0005225E"/>
    <w:rPr>
      <w:b/>
      <w:bCs/>
    </w:rPr>
  </w:style>
  <w:style w:type="paragraph" w:customStyle="1" w:styleId="Style8">
    <w:name w:val="Style8"/>
    <w:basedOn w:val="a"/>
    <w:rsid w:val="0005225E"/>
    <w:pPr>
      <w:ind w:firstLine="0"/>
      <w:jc w:val="left"/>
    </w:pPr>
  </w:style>
  <w:style w:type="paragraph" w:customStyle="1" w:styleId="afb">
    <w:name w:val="Обычный+черный"/>
    <w:basedOn w:val="a"/>
    <w:uiPriority w:val="99"/>
    <w:rsid w:val="00ED548A"/>
    <w:pPr>
      <w:widowControl/>
      <w:autoSpaceDE/>
      <w:autoSpaceDN/>
      <w:adjustRightInd/>
      <w:ind w:firstLine="0"/>
      <w:jc w:val="left"/>
    </w:pPr>
  </w:style>
  <w:style w:type="paragraph" w:styleId="afc">
    <w:name w:val="header"/>
    <w:aliases w:val=" Знак,Знак"/>
    <w:basedOn w:val="a"/>
    <w:link w:val="afd"/>
    <w:uiPriority w:val="99"/>
    <w:rsid w:val="005D7C56"/>
    <w:pPr>
      <w:tabs>
        <w:tab w:val="center" w:pos="4677"/>
        <w:tab w:val="right" w:pos="9355"/>
      </w:tabs>
    </w:pPr>
  </w:style>
  <w:style w:type="character" w:customStyle="1" w:styleId="afd">
    <w:name w:val="Верхний колонтитул Знак"/>
    <w:aliases w:val=" Знак Знак,Знак Знак"/>
    <w:basedOn w:val="a0"/>
    <w:link w:val="afc"/>
    <w:uiPriority w:val="99"/>
    <w:rsid w:val="005D7C56"/>
    <w:rPr>
      <w:rFonts w:ascii="Times New Roman" w:eastAsia="Times New Roman" w:hAnsi="Times New Roman" w:cs="Times New Roman"/>
      <w:sz w:val="24"/>
      <w:szCs w:val="24"/>
      <w:lang w:eastAsia="ru-RU"/>
    </w:rPr>
  </w:style>
  <w:style w:type="paragraph" w:styleId="afe">
    <w:name w:val="footnote text"/>
    <w:basedOn w:val="a"/>
    <w:link w:val="aff"/>
    <w:unhideWhenUsed/>
    <w:rsid w:val="00F04C61"/>
    <w:rPr>
      <w:sz w:val="20"/>
      <w:szCs w:val="20"/>
    </w:rPr>
  </w:style>
  <w:style w:type="character" w:customStyle="1" w:styleId="aff">
    <w:name w:val="Текст сноски Знак"/>
    <w:basedOn w:val="a0"/>
    <w:link w:val="afe"/>
    <w:rsid w:val="00F04C61"/>
    <w:rPr>
      <w:rFonts w:ascii="Times New Roman" w:eastAsia="Times New Roman" w:hAnsi="Times New Roman" w:cs="Times New Roman"/>
      <w:sz w:val="20"/>
      <w:szCs w:val="20"/>
      <w:lang w:eastAsia="ru-RU"/>
    </w:rPr>
  </w:style>
  <w:style w:type="character" w:customStyle="1" w:styleId="14">
    <w:name w:val="Верхний колонтитул Знак1"/>
    <w:aliases w:val="Знак Знак1"/>
    <w:basedOn w:val="a0"/>
    <w:uiPriority w:val="99"/>
    <w:semiHidden/>
    <w:rsid w:val="00F04C61"/>
    <w:rPr>
      <w:rFonts w:ascii="Times New Roman" w:eastAsia="Times New Roman" w:hAnsi="Times New Roman" w:cs="Times New Roman"/>
      <w:sz w:val="24"/>
      <w:szCs w:val="24"/>
      <w:lang w:eastAsia="ru-RU"/>
    </w:rPr>
  </w:style>
  <w:style w:type="paragraph" w:customStyle="1" w:styleId="style15">
    <w:name w:val="style1"/>
    <w:basedOn w:val="a"/>
    <w:rsid w:val="00F04C61"/>
    <w:pPr>
      <w:widowControl/>
      <w:autoSpaceDE/>
      <w:autoSpaceDN/>
      <w:adjustRightInd/>
      <w:spacing w:before="100" w:beforeAutospacing="1" w:after="100" w:afterAutospacing="1"/>
      <w:ind w:firstLine="0"/>
      <w:jc w:val="left"/>
    </w:pPr>
  </w:style>
  <w:style w:type="character" w:customStyle="1" w:styleId="FontStyle25">
    <w:name w:val="Font Style25"/>
    <w:rsid w:val="00F04C61"/>
    <w:rPr>
      <w:rFonts w:ascii="Times New Roman" w:hAnsi="Times New Roman" w:cs="Times New Roman" w:hint="default"/>
      <w:i/>
      <w:iCs/>
      <w:sz w:val="12"/>
      <w:szCs w:val="12"/>
    </w:rPr>
  </w:style>
  <w:style w:type="table" w:styleId="aff0">
    <w:name w:val="Table Grid"/>
    <w:basedOn w:val="a1"/>
    <w:uiPriority w:val="59"/>
    <w:rsid w:val="00F04C61"/>
    <w:pPr>
      <w:spacing w:before="0" w:after="0"/>
      <w:ind w:firstLine="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EA6243"/>
    <w:pPr>
      <w:widowControl/>
      <w:autoSpaceDE/>
      <w:autoSpaceDN/>
      <w:adjustRightInd/>
      <w:spacing w:before="100" w:beforeAutospacing="1" w:after="100" w:afterAutospacing="1"/>
      <w:ind w:firstLine="0"/>
      <w:jc w:val="left"/>
    </w:pPr>
  </w:style>
  <w:style w:type="paragraph" w:customStyle="1" w:styleId="p3">
    <w:name w:val="p3"/>
    <w:basedOn w:val="a"/>
    <w:rsid w:val="00EA6243"/>
    <w:pPr>
      <w:widowControl/>
      <w:autoSpaceDE/>
      <w:autoSpaceDN/>
      <w:adjustRightInd/>
      <w:spacing w:before="100" w:beforeAutospacing="1" w:after="100" w:afterAutospacing="1"/>
      <w:ind w:firstLine="0"/>
      <w:jc w:val="left"/>
    </w:pPr>
  </w:style>
  <w:style w:type="paragraph" w:customStyle="1" w:styleId="p2">
    <w:name w:val="p2"/>
    <w:basedOn w:val="a"/>
    <w:rsid w:val="00EA6243"/>
    <w:pPr>
      <w:widowControl/>
      <w:autoSpaceDE/>
      <w:autoSpaceDN/>
      <w:adjustRightInd/>
      <w:spacing w:before="100" w:beforeAutospacing="1" w:after="100" w:afterAutospacing="1"/>
      <w:ind w:firstLine="0"/>
      <w:jc w:val="left"/>
    </w:pPr>
  </w:style>
  <w:style w:type="character" w:styleId="aff1">
    <w:name w:val="Emphasis"/>
    <w:basedOn w:val="a0"/>
    <w:uiPriority w:val="20"/>
    <w:qFormat/>
    <w:rsid w:val="00EE32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2605">
      <w:bodyDiv w:val="1"/>
      <w:marLeft w:val="0"/>
      <w:marRight w:val="0"/>
      <w:marTop w:val="0"/>
      <w:marBottom w:val="0"/>
      <w:divBdr>
        <w:top w:val="none" w:sz="0" w:space="0" w:color="auto"/>
        <w:left w:val="none" w:sz="0" w:space="0" w:color="auto"/>
        <w:bottom w:val="none" w:sz="0" w:space="0" w:color="auto"/>
        <w:right w:val="none" w:sz="0" w:space="0" w:color="auto"/>
      </w:divBdr>
      <w:divsChild>
        <w:div w:id="278882278">
          <w:marLeft w:val="0"/>
          <w:marRight w:val="0"/>
          <w:marTop w:val="0"/>
          <w:marBottom w:val="0"/>
          <w:divBdr>
            <w:top w:val="none" w:sz="0" w:space="0" w:color="auto"/>
            <w:left w:val="none" w:sz="0" w:space="0" w:color="auto"/>
            <w:bottom w:val="none" w:sz="0" w:space="0" w:color="auto"/>
            <w:right w:val="none" w:sz="0" w:space="0" w:color="auto"/>
          </w:divBdr>
        </w:div>
        <w:div w:id="2629014">
          <w:marLeft w:val="0"/>
          <w:marRight w:val="0"/>
          <w:marTop w:val="0"/>
          <w:marBottom w:val="0"/>
          <w:divBdr>
            <w:top w:val="none" w:sz="0" w:space="0" w:color="auto"/>
            <w:left w:val="none" w:sz="0" w:space="0" w:color="auto"/>
            <w:bottom w:val="none" w:sz="0" w:space="0" w:color="auto"/>
            <w:right w:val="none" w:sz="0" w:space="0" w:color="auto"/>
          </w:divBdr>
        </w:div>
        <w:div w:id="581794582">
          <w:marLeft w:val="0"/>
          <w:marRight w:val="0"/>
          <w:marTop w:val="0"/>
          <w:marBottom w:val="0"/>
          <w:divBdr>
            <w:top w:val="none" w:sz="0" w:space="0" w:color="auto"/>
            <w:left w:val="none" w:sz="0" w:space="0" w:color="auto"/>
            <w:bottom w:val="none" w:sz="0" w:space="0" w:color="auto"/>
            <w:right w:val="none" w:sz="0" w:space="0" w:color="auto"/>
          </w:divBdr>
        </w:div>
        <w:div w:id="970091331">
          <w:marLeft w:val="0"/>
          <w:marRight w:val="0"/>
          <w:marTop w:val="0"/>
          <w:marBottom w:val="0"/>
          <w:divBdr>
            <w:top w:val="none" w:sz="0" w:space="0" w:color="auto"/>
            <w:left w:val="none" w:sz="0" w:space="0" w:color="auto"/>
            <w:bottom w:val="none" w:sz="0" w:space="0" w:color="auto"/>
            <w:right w:val="none" w:sz="0" w:space="0" w:color="auto"/>
          </w:divBdr>
        </w:div>
      </w:divsChild>
    </w:div>
    <w:div w:id="53893438">
      <w:bodyDiv w:val="1"/>
      <w:marLeft w:val="0"/>
      <w:marRight w:val="0"/>
      <w:marTop w:val="0"/>
      <w:marBottom w:val="0"/>
      <w:divBdr>
        <w:top w:val="none" w:sz="0" w:space="0" w:color="auto"/>
        <w:left w:val="none" w:sz="0" w:space="0" w:color="auto"/>
        <w:bottom w:val="none" w:sz="0" w:space="0" w:color="auto"/>
        <w:right w:val="none" w:sz="0" w:space="0" w:color="auto"/>
      </w:divBdr>
    </w:div>
    <w:div w:id="124667626">
      <w:bodyDiv w:val="1"/>
      <w:marLeft w:val="0"/>
      <w:marRight w:val="0"/>
      <w:marTop w:val="0"/>
      <w:marBottom w:val="0"/>
      <w:divBdr>
        <w:top w:val="none" w:sz="0" w:space="0" w:color="auto"/>
        <w:left w:val="none" w:sz="0" w:space="0" w:color="auto"/>
        <w:bottom w:val="none" w:sz="0" w:space="0" w:color="auto"/>
        <w:right w:val="none" w:sz="0" w:space="0" w:color="auto"/>
      </w:divBdr>
      <w:divsChild>
        <w:div w:id="1585455943">
          <w:marLeft w:val="0"/>
          <w:marRight w:val="0"/>
          <w:marTop w:val="0"/>
          <w:marBottom w:val="0"/>
          <w:divBdr>
            <w:top w:val="none" w:sz="0" w:space="0" w:color="auto"/>
            <w:left w:val="none" w:sz="0" w:space="0" w:color="auto"/>
            <w:bottom w:val="none" w:sz="0" w:space="0" w:color="auto"/>
            <w:right w:val="none" w:sz="0" w:space="0" w:color="auto"/>
          </w:divBdr>
        </w:div>
        <w:div w:id="1723023541">
          <w:marLeft w:val="0"/>
          <w:marRight w:val="0"/>
          <w:marTop w:val="0"/>
          <w:marBottom w:val="0"/>
          <w:divBdr>
            <w:top w:val="none" w:sz="0" w:space="0" w:color="auto"/>
            <w:left w:val="none" w:sz="0" w:space="0" w:color="auto"/>
            <w:bottom w:val="none" w:sz="0" w:space="0" w:color="auto"/>
            <w:right w:val="none" w:sz="0" w:space="0" w:color="auto"/>
          </w:divBdr>
        </w:div>
        <w:div w:id="208227695">
          <w:marLeft w:val="0"/>
          <w:marRight w:val="0"/>
          <w:marTop w:val="0"/>
          <w:marBottom w:val="0"/>
          <w:divBdr>
            <w:top w:val="none" w:sz="0" w:space="0" w:color="auto"/>
            <w:left w:val="none" w:sz="0" w:space="0" w:color="auto"/>
            <w:bottom w:val="none" w:sz="0" w:space="0" w:color="auto"/>
            <w:right w:val="none" w:sz="0" w:space="0" w:color="auto"/>
          </w:divBdr>
        </w:div>
        <w:div w:id="1151290492">
          <w:marLeft w:val="0"/>
          <w:marRight w:val="0"/>
          <w:marTop w:val="0"/>
          <w:marBottom w:val="0"/>
          <w:divBdr>
            <w:top w:val="none" w:sz="0" w:space="0" w:color="auto"/>
            <w:left w:val="none" w:sz="0" w:space="0" w:color="auto"/>
            <w:bottom w:val="none" w:sz="0" w:space="0" w:color="auto"/>
            <w:right w:val="none" w:sz="0" w:space="0" w:color="auto"/>
          </w:divBdr>
        </w:div>
        <w:div w:id="1137071458">
          <w:marLeft w:val="0"/>
          <w:marRight w:val="0"/>
          <w:marTop w:val="0"/>
          <w:marBottom w:val="0"/>
          <w:divBdr>
            <w:top w:val="none" w:sz="0" w:space="0" w:color="auto"/>
            <w:left w:val="none" w:sz="0" w:space="0" w:color="auto"/>
            <w:bottom w:val="none" w:sz="0" w:space="0" w:color="auto"/>
            <w:right w:val="none" w:sz="0" w:space="0" w:color="auto"/>
          </w:divBdr>
        </w:div>
        <w:div w:id="549802327">
          <w:marLeft w:val="0"/>
          <w:marRight w:val="0"/>
          <w:marTop w:val="0"/>
          <w:marBottom w:val="0"/>
          <w:divBdr>
            <w:top w:val="none" w:sz="0" w:space="0" w:color="auto"/>
            <w:left w:val="none" w:sz="0" w:space="0" w:color="auto"/>
            <w:bottom w:val="none" w:sz="0" w:space="0" w:color="auto"/>
            <w:right w:val="none" w:sz="0" w:space="0" w:color="auto"/>
          </w:divBdr>
        </w:div>
      </w:divsChild>
    </w:div>
    <w:div w:id="456263486">
      <w:bodyDiv w:val="1"/>
      <w:marLeft w:val="0"/>
      <w:marRight w:val="0"/>
      <w:marTop w:val="0"/>
      <w:marBottom w:val="0"/>
      <w:divBdr>
        <w:top w:val="none" w:sz="0" w:space="0" w:color="auto"/>
        <w:left w:val="none" w:sz="0" w:space="0" w:color="auto"/>
        <w:bottom w:val="none" w:sz="0" w:space="0" w:color="auto"/>
        <w:right w:val="none" w:sz="0" w:space="0" w:color="auto"/>
      </w:divBdr>
      <w:divsChild>
        <w:div w:id="778914783">
          <w:marLeft w:val="0"/>
          <w:marRight w:val="0"/>
          <w:marTop w:val="0"/>
          <w:marBottom w:val="0"/>
          <w:divBdr>
            <w:top w:val="none" w:sz="0" w:space="0" w:color="auto"/>
            <w:left w:val="none" w:sz="0" w:space="0" w:color="auto"/>
            <w:bottom w:val="none" w:sz="0" w:space="0" w:color="auto"/>
            <w:right w:val="none" w:sz="0" w:space="0" w:color="auto"/>
          </w:divBdr>
          <w:divsChild>
            <w:div w:id="104204008">
              <w:marLeft w:val="0"/>
              <w:marRight w:val="0"/>
              <w:marTop w:val="0"/>
              <w:marBottom w:val="0"/>
              <w:divBdr>
                <w:top w:val="none" w:sz="0" w:space="0" w:color="auto"/>
                <w:left w:val="none" w:sz="0" w:space="0" w:color="auto"/>
                <w:bottom w:val="none" w:sz="0" w:space="0" w:color="auto"/>
                <w:right w:val="none" w:sz="0" w:space="0" w:color="auto"/>
              </w:divBdr>
            </w:div>
            <w:div w:id="1521621095">
              <w:marLeft w:val="0"/>
              <w:marRight w:val="0"/>
              <w:marTop w:val="0"/>
              <w:marBottom w:val="0"/>
              <w:divBdr>
                <w:top w:val="none" w:sz="0" w:space="0" w:color="auto"/>
                <w:left w:val="none" w:sz="0" w:space="0" w:color="auto"/>
                <w:bottom w:val="none" w:sz="0" w:space="0" w:color="auto"/>
                <w:right w:val="none" w:sz="0" w:space="0" w:color="auto"/>
              </w:divBdr>
              <w:divsChild>
                <w:div w:id="111559453">
                  <w:marLeft w:val="0"/>
                  <w:marRight w:val="0"/>
                  <w:marTop w:val="0"/>
                  <w:marBottom w:val="0"/>
                  <w:divBdr>
                    <w:top w:val="none" w:sz="0" w:space="0" w:color="auto"/>
                    <w:left w:val="none" w:sz="0" w:space="0" w:color="auto"/>
                    <w:bottom w:val="none" w:sz="0" w:space="0" w:color="auto"/>
                    <w:right w:val="none" w:sz="0" w:space="0" w:color="auto"/>
                  </w:divBdr>
                  <w:divsChild>
                    <w:div w:id="730156017">
                      <w:marLeft w:val="0"/>
                      <w:marRight w:val="0"/>
                      <w:marTop w:val="0"/>
                      <w:marBottom w:val="0"/>
                      <w:divBdr>
                        <w:top w:val="none" w:sz="0" w:space="0" w:color="auto"/>
                        <w:left w:val="none" w:sz="0" w:space="0" w:color="auto"/>
                        <w:bottom w:val="none" w:sz="0" w:space="0" w:color="auto"/>
                        <w:right w:val="none" w:sz="0" w:space="0" w:color="auto"/>
                      </w:divBdr>
                      <w:divsChild>
                        <w:div w:id="630985743">
                          <w:marLeft w:val="0"/>
                          <w:marRight w:val="0"/>
                          <w:marTop w:val="0"/>
                          <w:marBottom w:val="0"/>
                          <w:divBdr>
                            <w:top w:val="none" w:sz="0" w:space="0" w:color="auto"/>
                            <w:left w:val="none" w:sz="0" w:space="0" w:color="auto"/>
                            <w:bottom w:val="none" w:sz="0" w:space="0" w:color="auto"/>
                            <w:right w:val="none" w:sz="0" w:space="0" w:color="auto"/>
                          </w:divBdr>
                          <w:divsChild>
                            <w:div w:id="198203969">
                              <w:marLeft w:val="0"/>
                              <w:marRight w:val="0"/>
                              <w:marTop w:val="0"/>
                              <w:marBottom w:val="0"/>
                              <w:divBdr>
                                <w:top w:val="none" w:sz="0" w:space="0" w:color="auto"/>
                                <w:left w:val="none" w:sz="0" w:space="0" w:color="auto"/>
                                <w:bottom w:val="none" w:sz="0" w:space="0" w:color="auto"/>
                                <w:right w:val="none" w:sz="0" w:space="0" w:color="auto"/>
                              </w:divBdr>
                            </w:div>
                            <w:div w:id="80101011">
                              <w:marLeft w:val="0"/>
                              <w:marRight w:val="0"/>
                              <w:marTop w:val="0"/>
                              <w:marBottom w:val="0"/>
                              <w:divBdr>
                                <w:top w:val="none" w:sz="0" w:space="0" w:color="auto"/>
                                <w:left w:val="none" w:sz="0" w:space="0" w:color="auto"/>
                                <w:bottom w:val="none" w:sz="0" w:space="0" w:color="auto"/>
                                <w:right w:val="none" w:sz="0" w:space="0" w:color="auto"/>
                              </w:divBdr>
                            </w:div>
                            <w:div w:id="519196301">
                              <w:marLeft w:val="0"/>
                              <w:marRight w:val="0"/>
                              <w:marTop w:val="0"/>
                              <w:marBottom w:val="0"/>
                              <w:divBdr>
                                <w:top w:val="none" w:sz="0" w:space="0" w:color="auto"/>
                                <w:left w:val="none" w:sz="0" w:space="0" w:color="auto"/>
                                <w:bottom w:val="none" w:sz="0" w:space="0" w:color="auto"/>
                                <w:right w:val="none" w:sz="0" w:space="0" w:color="auto"/>
                              </w:divBdr>
                            </w:div>
                          </w:divsChild>
                        </w:div>
                        <w:div w:id="457068558">
                          <w:marLeft w:val="0"/>
                          <w:marRight w:val="0"/>
                          <w:marTop w:val="0"/>
                          <w:marBottom w:val="0"/>
                          <w:divBdr>
                            <w:top w:val="none" w:sz="0" w:space="0" w:color="auto"/>
                            <w:left w:val="none" w:sz="0" w:space="0" w:color="auto"/>
                            <w:bottom w:val="none" w:sz="0" w:space="0" w:color="auto"/>
                            <w:right w:val="none" w:sz="0" w:space="0" w:color="auto"/>
                          </w:divBdr>
                          <w:divsChild>
                            <w:div w:id="2122609161">
                              <w:marLeft w:val="0"/>
                              <w:marRight w:val="0"/>
                              <w:marTop w:val="0"/>
                              <w:marBottom w:val="0"/>
                              <w:divBdr>
                                <w:top w:val="none" w:sz="0" w:space="0" w:color="auto"/>
                                <w:left w:val="none" w:sz="0" w:space="0" w:color="auto"/>
                                <w:bottom w:val="none" w:sz="0" w:space="0" w:color="auto"/>
                                <w:right w:val="none" w:sz="0" w:space="0" w:color="auto"/>
                              </w:divBdr>
                            </w:div>
                            <w:div w:id="1921334047">
                              <w:marLeft w:val="0"/>
                              <w:marRight w:val="0"/>
                              <w:marTop w:val="0"/>
                              <w:marBottom w:val="0"/>
                              <w:divBdr>
                                <w:top w:val="none" w:sz="0" w:space="0" w:color="auto"/>
                                <w:left w:val="none" w:sz="0" w:space="0" w:color="auto"/>
                                <w:bottom w:val="none" w:sz="0" w:space="0" w:color="auto"/>
                                <w:right w:val="none" w:sz="0" w:space="0" w:color="auto"/>
                              </w:divBdr>
                            </w:div>
                            <w:div w:id="641278549">
                              <w:marLeft w:val="0"/>
                              <w:marRight w:val="0"/>
                              <w:marTop w:val="0"/>
                              <w:marBottom w:val="0"/>
                              <w:divBdr>
                                <w:top w:val="none" w:sz="0" w:space="0" w:color="auto"/>
                                <w:left w:val="none" w:sz="0" w:space="0" w:color="auto"/>
                                <w:bottom w:val="none" w:sz="0" w:space="0" w:color="auto"/>
                                <w:right w:val="none" w:sz="0" w:space="0" w:color="auto"/>
                              </w:divBdr>
                            </w:div>
                          </w:divsChild>
                        </w:div>
                        <w:div w:id="12765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183612">
          <w:marLeft w:val="0"/>
          <w:marRight w:val="0"/>
          <w:marTop w:val="0"/>
          <w:marBottom w:val="0"/>
          <w:divBdr>
            <w:top w:val="none" w:sz="0" w:space="0" w:color="auto"/>
            <w:left w:val="none" w:sz="0" w:space="0" w:color="auto"/>
            <w:bottom w:val="none" w:sz="0" w:space="0" w:color="auto"/>
            <w:right w:val="none" w:sz="0" w:space="0" w:color="auto"/>
          </w:divBdr>
          <w:divsChild>
            <w:div w:id="642151118">
              <w:marLeft w:val="0"/>
              <w:marRight w:val="0"/>
              <w:marTop w:val="0"/>
              <w:marBottom w:val="0"/>
              <w:divBdr>
                <w:top w:val="none" w:sz="0" w:space="0" w:color="auto"/>
                <w:left w:val="none" w:sz="0" w:space="0" w:color="auto"/>
                <w:bottom w:val="none" w:sz="0" w:space="0" w:color="auto"/>
                <w:right w:val="none" w:sz="0" w:space="0" w:color="auto"/>
              </w:divBdr>
              <w:divsChild>
                <w:div w:id="1099831531">
                  <w:marLeft w:val="0"/>
                  <w:marRight w:val="0"/>
                  <w:marTop w:val="0"/>
                  <w:marBottom w:val="0"/>
                  <w:divBdr>
                    <w:top w:val="none" w:sz="0" w:space="0" w:color="auto"/>
                    <w:left w:val="none" w:sz="0" w:space="0" w:color="auto"/>
                    <w:bottom w:val="none" w:sz="0" w:space="0" w:color="auto"/>
                    <w:right w:val="none" w:sz="0" w:space="0" w:color="auto"/>
                  </w:divBdr>
                  <w:divsChild>
                    <w:div w:id="1171604793">
                      <w:marLeft w:val="0"/>
                      <w:marRight w:val="0"/>
                      <w:marTop w:val="0"/>
                      <w:marBottom w:val="0"/>
                      <w:divBdr>
                        <w:top w:val="none" w:sz="0" w:space="0" w:color="auto"/>
                        <w:left w:val="none" w:sz="0" w:space="0" w:color="auto"/>
                        <w:bottom w:val="none" w:sz="0" w:space="0" w:color="auto"/>
                        <w:right w:val="none" w:sz="0" w:space="0" w:color="auto"/>
                      </w:divBdr>
                    </w:div>
                  </w:divsChild>
                </w:div>
                <w:div w:id="572933629">
                  <w:marLeft w:val="0"/>
                  <w:marRight w:val="0"/>
                  <w:marTop w:val="0"/>
                  <w:marBottom w:val="0"/>
                  <w:divBdr>
                    <w:top w:val="none" w:sz="0" w:space="0" w:color="auto"/>
                    <w:left w:val="none" w:sz="0" w:space="0" w:color="auto"/>
                    <w:bottom w:val="none" w:sz="0" w:space="0" w:color="auto"/>
                    <w:right w:val="none" w:sz="0" w:space="0" w:color="auto"/>
                  </w:divBdr>
                  <w:divsChild>
                    <w:div w:id="107801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243">
      <w:bodyDiv w:val="1"/>
      <w:marLeft w:val="0"/>
      <w:marRight w:val="0"/>
      <w:marTop w:val="0"/>
      <w:marBottom w:val="0"/>
      <w:divBdr>
        <w:top w:val="none" w:sz="0" w:space="0" w:color="auto"/>
        <w:left w:val="none" w:sz="0" w:space="0" w:color="auto"/>
        <w:bottom w:val="none" w:sz="0" w:space="0" w:color="auto"/>
        <w:right w:val="none" w:sz="0" w:space="0" w:color="auto"/>
      </w:divBdr>
    </w:div>
    <w:div w:id="619922421">
      <w:bodyDiv w:val="1"/>
      <w:marLeft w:val="0"/>
      <w:marRight w:val="0"/>
      <w:marTop w:val="0"/>
      <w:marBottom w:val="0"/>
      <w:divBdr>
        <w:top w:val="none" w:sz="0" w:space="0" w:color="auto"/>
        <w:left w:val="none" w:sz="0" w:space="0" w:color="auto"/>
        <w:bottom w:val="none" w:sz="0" w:space="0" w:color="auto"/>
        <w:right w:val="none" w:sz="0" w:space="0" w:color="auto"/>
      </w:divBdr>
      <w:divsChild>
        <w:div w:id="1784421212">
          <w:marLeft w:val="0"/>
          <w:marRight w:val="0"/>
          <w:marTop w:val="0"/>
          <w:marBottom w:val="0"/>
          <w:divBdr>
            <w:top w:val="none" w:sz="0" w:space="0" w:color="auto"/>
            <w:left w:val="none" w:sz="0" w:space="0" w:color="auto"/>
            <w:bottom w:val="none" w:sz="0" w:space="0" w:color="auto"/>
            <w:right w:val="none" w:sz="0" w:space="0" w:color="auto"/>
          </w:divBdr>
        </w:div>
        <w:div w:id="438454030">
          <w:marLeft w:val="0"/>
          <w:marRight w:val="0"/>
          <w:marTop w:val="0"/>
          <w:marBottom w:val="0"/>
          <w:divBdr>
            <w:top w:val="none" w:sz="0" w:space="0" w:color="auto"/>
            <w:left w:val="none" w:sz="0" w:space="0" w:color="auto"/>
            <w:bottom w:val="none" w:sz="0" w:space="0" w:color="auto"/>
            <w:right w:val="none" w:sz="0" w:space="0" w:color="auto"/>
          </w:divBdr>
        </w:div>
        <w:div w:id="69498508">
          <w:marLeft w:val="0"/>
          <w:marRight w:val="0"/>
          <w:marTop w:val="0"/>
          <w:marBottom w:val="0"/>
          <w:divBdr>
            <w:top w:val="none" w:sz="0" w:space="0" w:color="auto"/>
            <w:left w:val="none" w:sz="0" w:space="0" w:color="auto"/>
            <w:bottom w:val="none" w:sz="0" w:space="0" w:color="auto"/>
            <w:right w:val="none" w:sz="0" w:space="0" w:color="auto"/>
          </w:divBdr>
        </w:div>
        <w:div w:id="282424562">
          <w:marLeft w:val="0"/>
          <w:marRight w:val="0"/>
          <w:marTop w:val="0"/>
          <w:marBottom w:val="0"/>
          <w:divBdr>
            <w:top w:val="none" w:sz="0" w:space="0" w:color="auto"/>
            <w:left w:val="none" w:sz="0" w:space="0" w:color="auto"/>
            <w:bottom w:val="none" w:sz="0" w:space="0" w:color="auto"/>
            <w:right w:val="none" w:sz="0" w:space="0" w:color="auto"/>
          </w:divBdr>
        </w:div>
        <w:div w:id="31004484">
          <w:marLeft w:val="0"/>
          <w:marRight w:val="0"/>
          <w:marTop w:val="0"/>
          <w:marBottom w:val="0"/>
          <w:divBdr>
            <w:top w:val="none" w:sz="0" w:space="0" w:color="auto"/>
            <w:left w:val="none" w:sz="0" w:space="0" w:color="auto"/>
            <w:bottom w:val="none" w:sz="0" w:space="0" w:color="auto"/>
            <w:right w:val="none" w:sz="0" w:space="0" w:color="auto"/>
          </w:divBdr>
        </w:div>
        <w:div w:id="126437008">
          <w:marLeft w:val="0"/>
          <w:marRight w:val="0"/>
          <w:marTop w:val="0"/>
          <w:marBottom w:val="0"/>
          <w:divBdr>
            <w:top w:val="none" w:sz="0" w:space="0" w:color="auto"/>
            <w:left w:val="none" w:sz="0" w:space="0" w:color="auto"/>
            <w:bottom w:val="none" w:sz="0" w:space="0" w:color="auto"/>
            <w:right w:val="none" w:sz="0" w:space="0" w:color="auto"/>
          </w:divBdr>
        </w:div>
        <w:div w:id="730155714">
          <w:marLeft w:val="0"/>
          <w:marRight w:val="0"/>
          <w:marTop w:val="0"/>
          <w:marBottom w:val="0"/>
          <w:divBdr>
            <w:top w:val="none" w:sz="0" w:space="0" w:color="auto"/>
            <w:left w:val="none" w:sz="0" w:space="0" w:color="auto"/>
            <w:bottom w:val="none" w:sz="0" w:space="0" w:color="auto"/>
            <w:right w:val="none" w:sz="0" w:space="0" w:color="auto"/>
          </w:divBdr>
        </w:div>
      </w:divsChild>
    </w:div>
    <w:div w:id="642854707">
      <w:bodyDiv w:val="1"/>
      <w:marLeft w:val="0"/>
      <w:marRight w:val="0"/>
      <w:marTop w:val="0"/>
      <w:marBottom w:val="0"/>
      <w:divBdr>
        <w:top w:val="none" w:sz="0" w:space="0" w:color="auto"/>
        <w:left w:val="none" w:sz="0" w:space="0" w:color="auto"/>
        <w:bottom w:val="none" w:sz="0" w:space="0" w:color="auto"/>
        <w:right w:val="none" w:sz="0" w:space="0" w:color="auto"/>
      </w:divBdr>
    </w:div>
    <w:div w:id="690037141">
      <w:bodyDiv w:val="1"/>
      <w:marLeft w:val="0"/>
      <w:marRight w:val="0"/>
      <w:marTop w:val="0"/>
      <w:marBottom w:val="0"/>
      <w:divBdr>
        <w:top w:val="none" w:sz="0" w:space="0" w:color="auto"/>
        <w:left w:val="none" w:sz="0" w:space="0" w:color="auto"/>
        <w:bottom w:val="none" w:sz="0" w:space="0" w:color="auto"/>
        <w:right w:val="none" w:sz="0" w:space="0" w:color="auto"/>
      </w:divBdr>
      <w:divsChild>
        <w:div w:id="2101441554">
          <w:marLeft w:val="0"/>
          <w:marRight w:val="0"/>
          <w:marTop w:val="0"/>
          <w:marBottom w:val="0"/>
          <w:divBdr>
            <w:top w:val="none" w:sz="0" w:space="0" w:color="auto"/>
            <w:left w:val="none" w:sz="0" w:space="0" w:color="auto"/>
            <w:bottom w:val="none" w:sz="0" w:space="0" w:color="auto"/>
            <w:right w:val="none" w:sz="0" w:space="0" w:color="auto"/>
          </w:divBdr>
        </w:div>
        <w:div w:id="2007898136">
          <w:marLeft w:val="0"/>
          <w:marRight w:val="0"/>
          <w:marTop w:val="0"/>
          <w:marBottom w:val="0"/>
          <w:divBdr>
            <w:top w:val="none" w:sz="0" w:space="0" w:color="auto"/>
            <w:left w:val="none" w:sz="0" w:space="0" w:color="auto"/>
            <w:bottom w:val="none" w:sz="0" w:space="0" w:color="auto"/>
            <w:right w:val="none" w:sz="0" w:space="0" w:color="auto"/>
          </w:divBdr>
        </w:div>
        <w:div w:id="1601723184">
          <w:marLeft w:val="0"/>
          <w:marRight w:val="0"/>
          <w:marTop w:val="0"/>
          <w:marBottom w:val="0"/>
          <w:divBdr>
            <w:top w:val="none" w:sz="0" w:space="0" w:color="auto"/>
            <w:left w:val="none" w:sz="0" w:space="0" w:color="auto"/>
            <w:bottom w:val="none" w:sz="0" w:space="0" w:color="auto"/>
            <w:right w:val="none" w:sz="0" w:space="0" w:color="auto"/>
          </w:divBdr>
        </w:div>
        <w:div w:id="1421174721">
          <w:marLeft w:val="0"/>
          <w:marRight w:val="0"/>
          <w:marTop w:val="0"/>
          <w:marBottom w:val="0"/>
          <w:divBdr>
            <w:top w:val="none" w:sz="0" w:space="0" w:color="auto"/>
            <w:left w:val="none" w:sz="0" w:space="0" w:color="auto"/>
            <w:bottom w:val="none" w:sz="0" w:space="0" w:color="auto"/>
            <w:right w:val="none" w:sz="0" w:space="0" w:color="auto"/>
          </w:divBdr>
        </w:div>
        <w:div w:id="1817724405">
          <w:marLeft w:val="0"/>
          <w:marRight w:val="0"/>
          <w:marTop w:val="0"/>
          <w:marBottom w:val="0"/>
          <w:divBdr>
            <w:top w:val="none" w:sz="0" w:space="0" w:color="auto"/>
            <w:left w:val="none" w:sz="0" w:space="0" w:color="auto"/>
            <w:bottom w:val="none" w:sz="0" w:space="0" w:color="auto"/>
            <w:right w:val="none" w:sz="0" w:space="0" w:color="auto"/>
          </w:divBdr>
        </w:div>
        <w:div w:id="1670985806">
          <w:marLeft w:val="0"/>
          <w:marRight w:val="0"/>
          <w:marTop w:val="0"/>
          <w:marBottom w:val="0"/>
          <w:divBdr>
            <w:top w:val="none" w:sz="0" w:space="0" w:color="auto"/>
            <w:left w:val="none" w:sz="0" w:space="0" w:color="auto"/>
            <w:bottom w:val="none" w:sz="0" w:space="0" w:color="auto"/>
            <w:right w:val="none" w:sz="0" w:space="0" w:color="auto"/>
          </w:divBdr>
        </w:div>
      </w:divsChild>
    </w:div>
    <w:div w:id="714042614">
      <w:bodyDiv w:val="1"/>
      <w:marLeft w:val="0"/>
      <w:marRight w:val="0"/>
      <w:marTop w:val="0"/>
      <w:marBottom w:val="0"/>
      <w:divBdr>
        <w:top w:val="none" w:sz="0" w:space="0" w:color="auto"/>
        <w:left w:val="none" w:sz="0" w:space="0" w:color="auto"/>
        <w:bottom w:val="none" w:sz="0" w:space="0" w:color="auto"/>
        <w:right w:val="none" w:sz="0" w:space="0" w:color="auto"/>
      </w:divBdr>
    </w:div>
    <w:div w:id="726729189">
      <w:bodyDiv w:val="1"/>
      <w:marLeft w:val="0"/>
      <w:marRight w:val="0"/>
      <w:marTop w:val="0"/>
      <w:marBottom w:val="0"/>
      <w:divBdr>
        <w:top w:val="none" w:sz="0" w:space="0" w:color="auto"/>
        <w:left w:val="none" w:sz="0" w:space="0" w:color="auto"/>
        <w:bottom w:val="none" w:sz="0" w:space="0" w:color="auto"/>
        <w:right w:val="none" w:sz="0" w:space="0" w:color="auto"/>
      </w:divBdr>
    </w:div>
    <w:div w:id="736050215">
      <w:bodyDiv w:val="1"/>
      <w:marLeft w:val="0"/>
      <w:marRight w:val="0"/>
      <w:marTop w:val="0"/>
      <w:marBottom w:val="0"/>
      <w:divBdr>
        <w:top w:val="none" w:sz="0" w:space="0" w:color="auto"/>
        <w:left w:val="none" w:sz="0" w:space="0" w:color="auto"/>
        <w:bottom w:val="none" w:sz="0" w:space="0" w:color="auto"/>
        <w:right w:val="none" w:sz="0" w:space="0" w:color="auto"/>
      </w:divBdr>
    </w:div>
    <w:div w:id="828178464">
      <w:bodyDiv w:val="1"/>
      <w:marLeft w:val="0"/>
      <w:marRight w:val="0"/>
      <w:marTop w:val="0"/>
      <w:marBottom w:val="0"/>
      <w:divBdr>
        <w:top w:val="none" w:sz="0" w:space="0" w:color="auto"/>
        <w:left w:val="none" w:sz="0" w:space="0" w:color="auto"/>
        <w:bottom w:val="none" w:sz="0" w:space="0" w:color="auto"/>
        <w:right w:val="none" w:sz="0" w:space="0" w:color="auto"/>
      </w:divBdr>
    </w:div>
    <w:div w:id="917597096">
      <w:bodyDiv w:val="1"/>
      <w:marLeft w:val="0"/>
      <w:marRight w:val="0"/>
      <w:marTop w:val="0"/>
      <w:marBottom w:val="0"/>
      <w:divBdr>
        <w:top w:val="none" w:sz="0" w:space="0" w:color="auto"/>
        <w:left w:val="none" w:sz="0" w:space="0" w:color="auto"/>
        <w:bottom w:val="none" w:sz="0" w:space="0" w:color="auto"/>
        <w:right w:val="none" w:sz="0" w:space="0" w:color="auto"/>
      </w:divBdr>
      <w:divsChild>
        <w:div w:id="1626353384">
          <w:marLeft w:val="0"/>
          <w:marRight w:val="0"/>
          <w:marTop w:val="0"/>
          <w:marBottom w:val="0"/>
          <w:divBdr>
            <w:top w:val="none" w:sz="0" w:space="0" w:color="auto"/>
            <w:left w:val="none" w:sz="0" w:space="0" w:color="auto"/>
            <w:bottom w:val="none" w:sz="0" w:space="0" w:color="auto"/>
            <w:right w:val="none" w:sz="0" w:space="0" w:color="auto"/>
          </w:divBdr>
        </w:div>
        <w:div w:id="398483476">
          <w:marLeft w:val="0"/>
          <w:marRight w:val="0"/>
          <w:marTop w:val="0"/>
          <w:marBottom w:val="0"/>
          <w:divBdr>
            <w:top w:val="none" w:sz="0" w:space="0" w:color="auto"/>
            <w:left w:val="none" w:sz="0" w:space="0" w:color="auto"/>
            <w:bottom w:val="none" w:sz="0" w:space="0" w:color="auto"/>
            <w:right w:val="none" w:sz="0" w:space="0" w:color="auto"/>
          </w:divBdr>
        </w:div>
        <w:div w:id="284047388">
          <w:marLeft w:val="0"/>
          <w:marRight w:val="0"/>
          <w:marTop w:val="0"/>
          <w:marBottom w:val="0"/>
          <w:divBdr>
            <w:top w:val="none" w:sz="0" w:space="0" w:color="auto"/>
            <w:left w:val="none" w:sz="0" w:space="0" w:color="auto"/>
            <w:bottom w:val="none" w:sz="0" w:space="0" w:color="auto"/>
            <w:right w:val="none" w:sz="0" w:space="0" w:color="auto"/>
          </w:divBdr>
        </w:div>
        <w:div w:id="636956417">
          <w:marLeft w:val="0"/>
          <w:marRight w:val="0"/>
          <w:marTop w:val="0"/>
          <w:marBottom w:val="0"/>
          <w:divBdr>
            <w:top w:val="none" w:sz="0" w:space="0" w:color="auto"/>
            <w:left w:val="none" w:sz="0" w:space="0" w:color="auto"/>
            <w:bottom w:val="none" w:sz="0" w:space="0" w:color="auto"/>
            <w:right w:val="none" w:sz="0" w:space="0" w:color="auto"/>
          </w:divBdr>
        </w:div>
        <w:div w:id="1267542900">
          <w:marLeft w:val="0"/>
          <w:marRight w:val="0"/>
          <w:marTop w:val="0"/>
          <w:marBottom w:val="0"/>
          <w:divBdr>
            <w:top w:val="none" w:sz="0" w:space="0" w:color="auto"/>
            <w:left w:val="none" w:sz="0" w:space="0" w:color="auto"/>
            <w:bottom w:val="none" w:sz="0" w:space="0" w:color="auto"/>
            <w:right w:val="none" w:sz="0" w:space="0" w:color="auto"/>
          </w:divBdr>
        </w:div>
        <w:div w:id="459156056">
          <w:marLeft w:val="0"/>
          <w:marRight w:val="0"/>
          <w:marTop w:val="0"/>
          <w:marBottom w:val="0"/>
          <w:divBdr>
            <w:top w:val="none" w:sz="0" w:space="0" w:color="auto"/>
            <w:left w:val="none" w:sz="0" w:space="0" w:color="auto"/>
            <w:bottom w:val="none" w:sz="0" w:space="0" w:color="auto"/>
            <w:right w:val="none" w:sz="0" w:space="0" w:color="auto"/>
          </w:divBdr>
        </w:div>
        <w:div w:id="155193345">
          <w:marLeft w:val="0"/>
          <w:marRight w:val="0"/>
          <w:marTop w:val="0"/>
          <w:marBottom w:val="0"/>
          <w:divBdr>
            <w:top w:val="none" w:sz="0" w:space="0" w:color="auto"/>
            <w:left w:val="none" w:sz="0" w:space="0" w:color="auto"/>
            <w:bottom w:val="none" w:sz="0" w:space="0" w:color="auto"/>
            <w:right w:val="none" w:sz="0" w:space="0" w:color="auto"/>
          </w:divBdr>
        </w:div>
        <w:div w:id="187187665">
          <w:marLeft w:val="0"/>
          <w:marRight w:val="0"/>
          <w:marTop w:val="0"/>
          <w:marBottom w:val="0"/>
          <w:divBdr>
            <w:top w:val="none" w:sz="0" w:space="0" w:color="auto"/>
            <w:left w:val="none" w:sz="0" w:space="0" w:color="auto"/>
            <w:bottom w:val="none" w:sz="0" w:space="0" w:color="auto"/>
            <w:right w:val="none" w:sz="0" w:space="0" w:color="auto"/>
          </w:divBdr>
        </w:div>
        <w:div w:id="361827871">
          <w:marLeft w:val="0"/>
          <w:marRight w:val="0"/>
          <w:marTop w:val="0"/>
          <w:marBottom w:val="0"/>
          <w:divBdr>
            <w:top w:val="none" w:sz="0" w:space="0" w:color="auto"/>
            <w:left w:val="none" w:sz="0" w:space="0" w:color="auto"/>
            <w:bottom w:val="none" w:sz="0" w:space="0" w:color="auto"/>
            <w:right w:val="none" w:sz="0" w:space="0" w:color="auto"/>
          </w:divBdr>
        </w:div>
        <w:div w:id="1307929786">
          <w:marLeft w:val="0"/>
          <w:marRight w:val="0"/>
          <w:marTop w:val="0"/>
          <w:marBottom w:val="0"/>
          <w:divBdr>
            <w:top w:val="none" w:sz="0" w:space="0" w:color="auto"/>
            <w:left w:val="none" w:sz="0" w:space="0" w:color="auto"/>
            <w:bottom w:val="none" w:sz="0" w:space="0" w:color="auto"/>
            <w:right w:val="none" w:sz="0" w:space="0" w:color="auto"/>
          </w:divBdr>
        </w:div>
      </w:divsChild>
    </w:div>
    <w:div w:id="983776853">
      <w:bodyDiv w:val="1"/>
      <w:marLeft w:val="0"/>
      <w:marRight w:val="0"/>
      <w:marTop w:val="0"/>
      <w:marBottom w:val="0"/>
      <w:divBdr>
        <w:top w:val="none" w:sz="0" w:space="0" w:color="auto"/>
        <w:left w:val="none" w:sz="0" w:space="0" w:color="auto"/>
        <w:bottom w:val="none" w:sz="0" w:space="0" w:color="auto"/>
        <w:right w:val="none" w:sz="0" w:space="0" w:color="auto"/>
      </w:divBdr>
    </w:div>
    <w:div w:id="1029642224">
      <w:bodyDiv w:val="1"/>
      <w:marLeft w:val="0"/>
      <w:marRight w:val="0"/>
      <w:marTop w:val="0"/>
      <w:marBottom w:val="0"/>
      <w:divBdr>
        <w:top w:val="none" w:sz="0" w:space="0" w:color="auto"/>
        <w:left w:val="none" w:sz="0" w:space="0" w:color="auto"/>
        <w:bottom w:val="none" w:sz="0" w:space="0" w:color="auto"/>
        <w:right w:val="none" w:sz="0" w:space="0" w:color="auto"/>
      </w:divBdr>
    </w:div>
    <w:div w:id="1032879329">
      <w:bodyDiv w:val="1"/>
      <w:marLeft w:val="0"/>
      <w:marRight w:val="0"/>
      <w:marTop w:val="0"/>
      <w:marBottom w:val="0"/>
      <w:divBdr>
        <w:top w:val="none" w:sz="0" w:space="0" w:color="auto"/>
        <w:left w:val="none" w:sz="0" w:space="0" w:color="auto"/>
        <w:bottom w:val="none" w:sz="0" w:space="0" w:color="auto"/>
        <w:right w:val="none" w:sz="0" w:space="0" w:color="auto"/>
      </w:divBdr>
    </w:div>
    <w:div w:id="1050418401">
      <w:bodyDiv w:val="1"/>
      <w:marLeft w:val="0"/>
      <w:marRight w:val="0"/>
      <w:marTop w:val="0"/>
      <w:marBottom w:val="0"/>
      <w:divBdr>
        <w:top w:val="none" w:sz="0" w:space="0" w:color="auto"/>
        <w:left w:val="none" w:sz="0" w:space="0" w:color="auto"/>
        <w:bottom w:val="none" w:sz="0" w:space="0" w:color="auto"/>
        <w:right w:val="none" w:sz="0" w:space="0" w:color="auto"/>
      </w:divBdr>
    </w:div>
    <w:div w:id="1199010907">
      <w:bodyDiv w:val="1"/>
      <w:marLeft w:val="0"/>
      <w:marRight w:val="0"/>
      <w:marTop w:val="0"/>
      <w:marBottom w:val="0"/>
      <w:divBdr>
        <w:top w:val="none" w:sz="0" w:space="0" w:color="auto"/>
        <w:left w:val="none" w:sz="0" w:space="0" w:color="auto"/>
        <w:bottom w:val="none" w:sz="0" w:space="0" w:color="auto"/>
        <w:right w:val="none" w:sz="0" w:space="0" w:color="auto"/>
      </w:divBdr>
    </w:div>
    <w:div w:id="126290962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48">
          <w:marLeft w:val="0"/>
          <w:marRight w:val="0"/>
          <w:marTop w:val="0"/>
          <w:marBottom w:val="0"/>
          <w:divBdr>
            <w:top w:val="none" w:sz="0" w:space="0" w:color="auto"/>
            <w:left w:val="none" w:sz="0" w:space="0" w:color="auto"/>
            <w:bottom w:val="none" w:sz="0" w:space="0" w:color="auto"/>
            <w:right w:val="none" w:sz="0" w:space="0" w:color="auto"/>
          </w:divBdr>
        </w:div>
        <w:div w:id="66076848">
          <w:marLeft w:val="0"/>
          <w:marRight w:val="0"/>
          <w:marTop w:val="0"/>
          <w:marBottom w:val="0"/>
          <w:divBdr>
            <w:top w:val="none" w:sz="0" w:space="0" w:color="auto"/>
            <w:left w:val="none" w:sz="0" w:space="0" w:color="auto"/>
            <w:bottom w:val="none" w:sz="0" w:space="0" w:color="auto"/>
            <w:right w:val="none" w:sz="0" w:space="0" w:color="auto"/>
          </w:divBdr>
        </w:div>
        <w:div w:id="813831922">
          <w:marLeft w:val="0"/>
          <w:marRight w:val="0"/>
          <w:marTop w:val="0"/>
          <w:marBottom w:val="0"/>
          <w:divBdr>
            <w:top w:val="none" w:sz="0" w:space="0" w:color="auto"/>
            <w:left w:val="none" w:sz="0" w:space="0" w:color="auto"/>
            <w:bottom w:val="none" w:sz="0" w:space="0" w:color="auto"/>
            <w:right w:val="none" w:sz="0" w:space="0" w:color="auto"/>
          </w:divBdr>
        </w:div>
        <w:div w:id="1452436748">
          <w:marLeft w:val="0"/>
          <w:marRight w:val="0"/>
          <w:marTop w:val="0"/>
          <w:marBottom w:val="0"/>
          <w:divBdr>
            <w:top w:val="none" w:sz="0" w:space="0" w:color="auto"/>
            <w:left w:val="none" w:sz="0" w:space="0" w:color="auto"/>
            <w:bottom w:val="none" w:sz="0" w:space="0" w:color="auto"/>
            <w:right w:val="none" w:sz="0" w:space="0" w:color="auto"/>
          </w:divBdr>
        </w:div>
        <w:div w:id="424886803">
          <w:marLeft w:val="0"/>
          <w:marRight w:val="0"/>
          <w:marTop w:val="0"/>
          <w:marBottom w:val="0"/>
          <w:divBdr>
            <w:top w:val="none" w:sz="0" w:space="0" w:color="auto"/>
            <w:left w:val="none" w:sz="0" w:space="0" w:color="auto"/>
            <w:bottom w:val="none" w:sz="0" w:space="0" w:color="auto"/>
            <w:right w:val="none" w:sz="0" w:space="0" w:color="auto"/>
          </w:divBdr>
        </w:div>
        <w:div w:id="2048291099">
          <w:marLeft w:val="0"/>
          <w:marRight w:val="0"/>
          <w:marTop w:val="0"/>
          <w:marBottom w:val="0"/>
          <w:divBdr>
            <w:top w:val="none" w:sz="0" w:space="0" w:color="auto"/>
            <w:left w:val="none" w:sz="0" w:space="0" w:color="auto"/>
            <w:bottom w:val="none" w:sz="0" w:space="0" w:color="auto"/>
            <w:right w:val="none" w:sz="0" w:space="0" w:color="auto"/>
          </w:divBdr>
        </w:div>
        <w:div w:id="1046413388">
          <w:marLeft w:val="0"/>
          <w:marRight w:val="0"/>
          <w:marTop w:val="0"/>
          <w:marBottom w:val="0"/>
          <w:divBdr>
            <w:top w:val="none" w:sz="0" w:space="0" w:color="auto"/>
            <w:left w:val="none" w:sz="0" w:space="0" w:color="auto"/>
            <w:bottom w:val="none" w:sz="0" w:space="0" w:color="auto"/>
            <w:right w:val="none" w:sz="0" w:space="0" w:color="auto"/>
          </w:divBdr>
        </w:div>
        <w:div w:id="1576083378">
          <w:marLeft w:val="0"/>
          <w:marRight w:val="0"/>
          <w:marTop w:val="0"/>
          <w:marBottom w:val="0"/>
          <w:divBdr>
            <w:top w:val="none" w:sz="0" w:space="0" w:color="auto"/>
            <w:left w:val="none" w:sz="0" w:space="0" w:color="auto"/>
            <w:bottom w:val="none" w:sz="0" w:space="0" w:color="auto"/>
            <w:right w:val="none" w:sz="0" w:space="0" w:color="auto"/>
          </w:divBdr>
        </w:div>
        <w:div w:id="225262600">
          <w:marLeft w:val="0"/>
          <w:marRight w:val="0"/>
          <w:marTop w:val="0"/>
          <w:marBottom w:val="0"/>
          <w:divBdr>
            <w:top w:val="none" w:sz="0" w:space="0" w:color="auto"/>
            <w:left w:val="none" w:sz="0" w:space="0" w:color="auto"/>
            <w:bottom w:val="none" w:sz="0" w:space="0" w:color="auto"/>
            <w:right w:val="none" w:sz="0" w:space="0" w:color="auto"/>
          </w:divBdr>
        </w:div>
        <w:div w:id="158812974">
          <w:marLeft w:val="0"/>
          <w:marRight w:val="0"/>
          <w:marTop w:val="0"/>
          <w:marBottom w:val="0"/>
          <w:divBdr>
            <w:top w:val="none" w:sz="0" w:space="0" w:color="auto"/>
            <w:left w:val="none" w:sz="0" w:space="0" w:color="auto"/>
            <w:bottom w:val="none" w:sz="0" w:space="0" w:color="auto"/>
            <w:right w:val="none" w:sz="0" w:space="0" w:color="auto"/>
          </w:divBdr>
        </w:div>
        <w:div w:id="1152599351">
          <w:marLeft w:val="0"/>
          <w:marRight w:val="0"/>
          <w:marTop w:val="0"/>
          <w:marBottom w:val="0"/>
          <w:divBdr>
            <w:top w:val="none" w:sz="0" w:space="0" w:color="auto"/>
            <w:left w:val="none" w:sz="0" w:space="0" w:color="auto"/>
            <w:bottom w:val="none" w:sz="0" w:space="0" w:color="auto"/>
            <w:right w:val="none" w:sz="0" w:space="0" w:color="auto"/>
          </w:divBdr>
        </w:div>
        <w:div w:id="1549876319">
          <w:marLeft w:val="0"/>
          <w:marRight w:val="0"/>
          <w:marTop w:val="0"/>
          <w:marBottom w:val="0"/>
          <w:divBdr>
            <w:top w:val="none" w:sz="0" w:space="0" w:color="auto"/>
            <w:left w:val="none" w:sz="0" w:space="0" w:color="auto"/>
            <w:bottom w:val="none" w:sz="0" w:space="0" w:color="auto"/>
            <w:right w:val="none" w:sz="0" w:space="0" w:color="auto"/>
          </w:divBdr>
        </w:div>
        <w:div w:id="505367729">
          <w:marLeft w:val="0"/>
          <w:marRight w:val="0"/>
          <w:marTop w:val="0"/>
          <w:marBottom w:val="0"/>
          <w:divBdr>
            <w:top w:val="none" w:sz="0" w:space="0" w:color="auto"/>
            <w:left w:val="none" w:sz="0" w:space="0" w:color="auto"/>
            <w:bottom w:val="none" w:sz="0" w:space="0" w:color="auto"/>
            <w:right w:val="none" w:sz="0" w:space="0" w:color="auto"/>
          </w:divBdr>
        </w:div>
        <w:div w:id="915165505">
          <w:marLeft w:val="0"/>
          <w:marRight w:val="0"/>
          <w:marTop w:val="0"/>
          <w:marBottom w:val="0"/>
          <w:divBdr>
            <w:top w:val="none" w:sz="0" w:space="0" w:color="auto"/>
            <w:left w:val="none" w:sz="0" w:space="0" w:color="auto"/>
            <w:bottom w:val="none" w:sz="0" w:space="0" w:color="auto"/>
            <w:right w:val="none" w:sz="0" w:space="0" w:color="auto"/>
          </w:divBdr>
        </w:div>
        <w:div w:id="1394961744">
          <w:marLeft w:val="0"/>
          <w:marRight w:val="0"/>
          <w:marTop w:val="0"/>
          <w:marBottom w:val="0"/>
          <w:divBdr>
            <w:top w:val="none" w:sz="0" w:space="0" w:color="auto"/>
            <w:left w:val="none" w:sz="0" w:space="0" w:color="auto"/>
            <w:bottom w:val="none" w:sz="0" w:space="0" w:color="auto"/>
            <w:right w:val="none" w:sz="0" w:space="0" w:color="auto"/>
          </w:divBdr>
        </w:div>
        <w:div w:id="757292119">
          <w:marLeft w:val="0"/>
          <w:marRight w:val="0"/>
          <w:marTop w:val="0"/>
          <w:marBottom w:val="0"/>
          <w:divBdr>
            <w:top w:val="none" w:sz="0" w:space="0" w:color="auto"/>
            <w:left w:val="none" w:sz="0" w:space="0" w:color="auto"/>
            <w:bottom w:val="none" w:sz="0" w:space="0" w:color="auto"/>
            <w:right w:val="none" w:sz="0" w:space="0" w:color="auto"/>
          </w:divBdr>
        </w:div>
        <w:div w:id="717434777">
          <w:marLeft w:val="0"/>
          <w:marRight w:val="0"/>
          <w:marTop w:val="0"/>
          <w:marBottom w:val="0"/>
          <w:divBdr>
            <w:top w:val="none" w:sz="0" w:space="0" w:color="auto"/>
            <w:left w:val="none" w:sz="0" w:space="0" w:color="auto"/>
            <w:bottom w:val="none" w:sz="0" w:space="0" w:color="auto"/>
            <w:right w:val="none" w:sz="0" w:space="0" w:color="auto"/>
          </w:divBdr>
        </w:div>
        <w:div w:id="627399372">
          <w:marLeft w:val="0"/>
          <w:marRight w:val="0"/>
          <w:marTop w:val="0"/>
          <w:marBottom w:val="0"/>
          <w:divBdr>
            <w:top w:val="none" w:sz="0" w:space="0" w:color="auto"/>
            <w:left w:val="none" w:sz="0" w:space="0" w:color="auto"/>
            <w:bottom w:val="none" w:sz="0" w:space="0" w:color="auto"/>
            <w:right w:val="none" w:sz="0" w:space="0" w:color="auto"/>
          </w:divBdr>
        </w:div>
        <w:div w:id="1431462854">
          <w:marLeft w:val="0"/>
          <w:marRight w:val="0"/>
          <w:marTop w:val="0"/>
          <w:marBottom w:val="0"/>
          <w:divBdr>
            <w:top w:val="none" w:sz="0" w:space="0" w:color="auto"/>
            <w:left w:val="none" w:sz="0" w:space="0" w:color="auto"/>
            <w:bottom w:val="none" w:sz="0" w:space="0" w:color="auto"/>
            <w:right w:val="none" w:sz="0" w:space="0" w:color="auto"/>
          </w:divBdr>
        </w:div>
        <w:div w:id="1151367571">
          <w:marLeft w:val="0"/>
          <w:marRight w:val="0"/>
          <w:marTop w:val="0"/>
          <w:marBottom w:val="0"/>
          <w:divBdr>
            <w:top w:val="none" w:sz="0" w:space="0" w:color="auto"/>
            <w:left w:val="none" w:sz="0" w:space="0" w:color="auto"/>
            <w:bottom w:val="none" w:sz="0" w:space="0" w:color="auto"/>
            <w:right w:val="none" w:sz="0" w:space="0" w:color="auto"/>
          </w:divBdr>
        </w:div>
        <w:div w:id="645937230">
          <w:marLeft w:val="0"/>
          <w:marRight w:val="0"/>
          <w:marTop w:val="0"/>
          <w:marBottom w:val="0"/>
          <w:divBdr>
            <w:top w:val="none" w:sz="0" w:space="0" w:color="auto"/>
            <w:left w:val="none" w:sz="0" w:space="0" w:color="auto"/>
            <w:bottom w:val="none" w:sz="0" w:space="0" w:color="auto"/>
            <w:right w:val="none" w:sz="0" w:space="0" w:color="auto"/>
          </w:divBdr>
        </w:div>
        <w:div w:id="742222572">
          <w:marLeft w:val="0"/>
          <w:marRight w:val="0"/>
          <w:marTop w:val="0"/>
          <w:marBottom w:val="0"/>
          <w:divBdr>
            <w:top w:val="none" w:sz="0" w:space="0" w:color="auto"/>
            <w:left w:val="none" w:sz="0" w:space="0" w:color="auto"/>
            <w:bottom w:val="none" w:sz="0" w:space="0" w:color="auto"/>
            <w:right w:val="none" w:sz="0" w:space="0" w:color="auto"/>
          </w:divBdr>
        </w:div>
        <w:div w:id="225189584">
          <w:marLeft w:val="0"/>
          <w:marRight w:val="0"/>
          <w:marTop w:val="0"/>
          <w:marBottom w:val="0"/>
          <w:divBdr>
            <w:top w:val="none" w:sz="0" w:space="0" w:color="auto"/>
            <w:left w:val="none" w:sz="0" w:space="0" w:color="auto"/>
            <w:bottom w:val="none" w:sz="0" w:space="0" w:color="auto"/>
            <w:right w:val="none" w:sz="0" w:space="0" w:color="auto"/>
          </w:divBdr>
        </w:div>
        <w:div w:id="443304299">
          <w:marLeft w:val="0"/>
          <w:marRight w:val="0"/>
          <w:marTop w:val="0"/>
          <w:marBottom w:val="0"/>
          <w:divBdr>
            <w:top w:val="none" w:sz="0" w:space="0" w:color="auto"/>
            <w:left w:val="none" w:sz="0" w:space="0" w:color="auto"/>
            <w:bottom w:val="none" w:sz="0" w:space="0" w:color="auto"/>
            <w:right w:val="none" w:sz="0" w:space="0" w:color="auto"/>
          </w:divBdr>
        </w:div>
        <w:div w:id="433785597">
          <w:marLeft w:val="0"/>
          <w:marRight w:val="0"/>
          <w:marTop w:val="0"/>
          <w:marBottom w:val="0"/>
          <w:divBdr>
            <w:top w:val="none" w:sz="0" w:space="0" w:color="auto"/>
            <w:left w:val="none" w:sz="0" w:space="0" w:color="auto"/>
            <w:bottom w:val="none" w:sz="0" w:space="0" w:color="auto"/>
            <w:right w:val="none" w:sz="0" w:space="0" w:color="auto"/>
          </w:divBdr>
        </w:div>
        <w:div w:id="479807090">
          <w:marLeft w:val="0"/>
          <w:marRight w:val="0"/>
          <w:marTop w:val="0"/>
          <w:marBottom w:val="0"/>
          <w:divBdr>
            <w:top w:val="none" w:sz="0" w:space="0" w:color="auto"/>
            <w:left w:val="none" w:sz="0" w:space="0" w:color="auto"/>
            <w:bottom w:val="none" w:sz="0" w:space="0" w:color="auto"/>
            <w:right w:val="none" w:sz="0" w:space="0" w:color="auto"/>
          </w:divBdr>
        </w:div>
        <w:div w:id="512451033">
          <w:marLeft w:val="0"/>
          <w:marRight w:val="0"/>
          <w:marTop w:val="0"/>
          <w:marBottom w:val="0"/>
          <w:divBdr>
            <w:top w:val="none" w:sz="0" w:space="0" w:color="auto"/>
            <w:left w:val="none" w:sz="0" w:space="0" w:color="auto"/>
            <w:bottom w:val="none" w:sz="0" w:space="0" w:color="auto"/>
            <w:right w:val="none" w:sz="0" w:space="0" w:color="auto"/>
          </w:divBdr>
        </w:div>
        <w:div w:id="1825008647">
          <w:marLeft w:val="0"/>
          <w:marRight w:val="0"/>
          <w:marTop w:val="0"/>
          <w:marBottom w:val="0"/>
          <w:divBdr>
            <w:top w:val="none" w:sz="0" w:space="0" w:color="auto"/>
            <w:left w:val="none" w:sz="0" w:space="0" w:color="auto"/>
            <w:bottom w:val="none" w:sz="0" w:space="0" w:color="auto"/>
            <w:right w:val="none" w:sz="0" w:space="0" w:color="auto"/>
          </w:divBdr>
        </w:div>
        <w:div w:id="1775593838">
          <w:marLeft w:val="0"/>
          <w:marRight w:val="0"/>
          <w:marTop w:val="0"/>
          <w:marBottom w:val="0"/>
          <w:divBdr>
            <w:top w:val="none" w:sz="0" w:space="0" w:color="auto"/>
            <w:left w:val="none" w:sz="0" w:space="0" w:color="auto"/>
            <w:bottom w:val="none" w:sz="0" w:space="0" w:color="auto"/>
            <w:right w:val="none" w:sz="0" w:space="0" w:color="auto"/>
          </w:divBdr>
        </w:div>
        <w:div w:id="1431005284">
          <w:marLeft w:val="0"/>
          <w:marRight w:val="0"/>
          <w:marTop w:val="0"/>
          <w:marBottom w:val="0"/>
          <w:divBdr>
            <w:top w:val="none" w:sz="0" w:space="0" w:color="auto"/>
            <w:left w:val="none" w:sz="0" w:space="0" w:color="auto"/>
            <w:bottom w:val="none" w:sz="0" w:space="0" w:color="auto"/>
            <w:right w:val="none" w:sz="0" w:space="0" w:color="auto"/>
          </w:divBdr>
        </w:div>
        <w:div w:id="1746488610">
          <w:marLeft w:val="0"/>
          <w:marRight w:val="0"/>
          <w:marTop w:val="0"/>
          <w:marBottom w:val="0"/>
          <w:divBdr>
            <w:top w:val="none" w:sz="0" w:space="0" w:color="auto"/>
            <w:left w:val="none" w:sz="0" w:space="0" w:color="auto"/>
            <w:bottom w:val="none" w:sz="0" w:space="0" w:color="auto"/>
            <w:right w:val="none" w:sz="0" w:space="0" w:color="auto"/>
          </w:divBdr>
        </w:div>
        <w:div w:id="990527801">
          <w:marLeft w:val="0"/>
          <w:marRight w:val="0"/>
          <w:marTop w:val="0"/>
          <w:marBottom w:val="0"/>
          <w:divBdr>
            <w:top w:val="none" w:sz="0" w:space="0" w:color="auto"/>
            <w:left w:val="none" w:sz="0" w:space="0" w:color="auto"/>
            <w:bottom w:val="none" w:sz="0" w:space="0" w:color="auto"/>
            <w:right w:val="none" w:sz="0" w:space="0" w:color="auto"/>
          </w:divBdr>
        </w:div>
        <w:div w:id="917057819">
          <w:marLeft w:val="0"/>
          <w:marRight w:val="0"/>
          <w:marTop w:val="0"/>
          <w:marBottom w:val="0"/>
          <w:divBdr>
            <w:top w:val="none" w:sz="0" w:space="0" w:color="auto"/>
            <w:left w:val="none" w:sz="0" w:space="0" w:color="auto"/>
            <w:bottom w:val="none" w:sz="0" w:space="0" w:color="auto"/>
            <w:right w:val="none" w:sz="0" w:space="0" w:color="auto"/>
          </w:divBdr>
        </w:div>
        <w:div w:id="1941143068">
          <w:marLeft w:val="0"/>
          <w:marRight w:val="0"/>
          <w:marTop w:val="0"/>
          <w:marBottom w:val="0"/>
          <w:divBdr>
            <w:top w:val="none" w:sz="0" w:space="0" w:color="auto"/>
            <w:left w:val="none" w:sz="0" w:space="0" w:color="auto"/>
            <w:bottom w:val="none" w:sz="0" w:space="0" w:color="auto"/>
            <w:right w:val="none" w:sz="0" w:space="0" w:color="auto"/>
          </w:divBdr>
        </w:div>
        <w:div w:id="623585220">
          <w:marLeft w:val="0"/>
          <w:marRight w:val="0"/>
          <w:marTop w:val="0"/>
          <w:marBottom w:val="0"/>
          <w:divBdr>
            <w:top w:val="none" w:sz="0" w:space="0" w:color="auto"/>
            <w:left w:val="none" w:sz="0" w:space="0" w:color="auto"/>
            <w:bottom w:val="none" w:sz="0" w:space="0" w:color="auto"/>
            <w:right w:val="none" w:sz="0" w:space="0" w:color="auto"/>
          </w:divBdr>
        </w:div>
        <w:div w:id="301232599">
          <w:marLeft w:val="0"/>
          <w:marRight w:val="0"/>
          <w:marTop w:val="0"/>
          <w:marBottom w:val="0"/>
          <w:divBdr>
            <w:top w:val="none" w:sz="0" w:space="0" w:color="auto"/>
            <w:left w:val="none" w:sz="0" w:space="0" w:color="auto"/>
            <w:bottom w:val="none" w:sz="0" w:space="0" w:color="auto"/>
            <w:right w:val="none" w:sz="0" w:space="0" w:color="auto"/>
          </w:divBdr>
        </w:div>
        <w:div w:id="2095321017">
          <w:marLeft w:val="0"/>
          <w:marRight w:val="0"/>
          <w:marTop w:val="0"/>
          <w:marBottom w:val="0"/>
          <w:divBdr>
            <w:top w:val="none" w:sz="0" w:space="0" w:color="auto"/>
            <w:left w:val="none" w:sz="0" w:space="0" w:color="auto"/>
            <w:bottom w:val="none" w:sz="0" w:space="0" w:color="auto"/>
            <w:right w:val="none" w:sz="0" w:space="0" w:color="auto"/>
          </w:divBdr>
        </w:div>
        <w:div w:id="734667166">
          <w:marLeft w:val="0"/>
          <w:marRight w:val="0"/>
          <w:marTop w:val="0"/>
          <w:marBottom w:val="0"/>
          <w:divBdr>
            <w:top w:val="none" w:sz="0" w:space="0" w:color="auto"/>
            <w:left w:val="none" w:sz="0" w:space="0" w:color="auto"/>
            <w:bottom w:val="none" w:sz="0" w:space="0" w:color="auto"/>
            <w:right w:val="none" w:sz="0" w:space="0" w:color="auto"/>
          </w:divBdr>
        </w:div>
        <w:div w:id="1019698564">
          <w:marLeft w:val="0"/>
          <w:marRight w:val="0"/>
          <w:marTop w:val="0"/>
          <w:marBottom w:val="0"/>
          <w:divBdr>
            <w:top w:val="none" w:sz="0" w:space="0" w:color="auto"/>
            <w:left w:val="none" w:sz="0" w:space="0" w:color="auto"/>
            <w:bottom w:val="none" w:sz="0" w:space="0" w:color="auto"/>
            <w:right w:val="none" w:sz="0" w:space="0" w:color="auto"/>
          </w:divBdr>
        </w:div>
        <w:div w:id="702902903">
          <w:marLeft w:val="0"/>
          <w:marRight w:val="0"/>
          <w:marTop w:val="0"/>
          <w:marBottom w:val="0"/>
          <w:divBdr>
            <w:top w:val="none" w:sz="0" w:space="0" w:color="auto"/>
            <w:left w:val="none" w:sz="0" w:space="0" w:color="auto"/>
            <w:bottom w:val="none" w:sz="0" w:space="0" w:color="auto"/>
            <w:right w:val="none" w:sz="0" w:space="0" w:color="auto"/>
          </w:divBdr>
        </w:div>
        <w:div w:id="1614749913">
          <w:marLeft w:val="0"/>
          <w:marRight w:val="0"/>
          <w:marTop w:val="0"/>
          <w:marBottom w:val="0"/>
          <w:divBdr>
            <w:top w:val="none" w:sz="0" w:space="0" w:color="auto"/>
            <w:left w:val="none" w:sz="0" w:space="0" w:color="auto"/>
            <w:bottom w:val="none" w:sz="0" w:space="0" w:color="auto"/>
            <w:right w:val="none" w:sz="0" w:space="0" w:color="auto"/>
          </w:divBdr>
        </w:div>
        <w:div w:id="677781111">
          <w:marLeft w:val="0"/>
          <w:marRight w:val="0"/>
          <w:marTop w:val="0"/>
          <w:marBottom w:val="0"/>
          <w:divBdr>
            <w:top w:val="none" w:sz="0" w:space="0" w:color="auto"/>
            <w:left w:val="none" w:sz="0" w:space="0" w:color="auto"/>
            <w:bottom w:val="none" w:sz="0" w:space="0" w:color="auto"/>
            <w:right w:val="none" w:sz="0" w:space="0" w:color="auto"/>
          </w:divBdr>
        </w:div>
        <w:div w:id="1387027261">
          <w:marLeft w:val="0"/>
          <w:marRight w:val="0"/>
          <w:marTop w:val="0"/>
          <w:marBottom w:val="0"/>
          <w:divBdr>
            <w:top w:val="none" w:sz="0" w:space="0" w:color="auto"/>
            <w:left w:val="none" w:sz="0" w:space="0" w:color="auto"/>
            <w:bottom w:val="none" w:sz="0" w:space="0" w:color="auto"/>
            <w:right w:val="none" w:sz="0" w:space="0" w:color="auto"/>
          </w:divBdr>
        </w:div>
        <w:div w:id="1255087004">
          <w:marLeft w:val="0"/>
          <w:marRight w:val="0"/>
          <w:marTop w:val="0"/>
          <w:marBottom w:val="0"/>
          <w:divBdr>
            <w:top w:val="none" w:sz="0" w:space="0" w:color="auto"/>
            <w:left w:val="none" w:sz="0" w:space="0" w:color="auto"/>
            <w:bottom w:val="none" w:sz="0" w:space="0" w:color="auto"/>
            <w:right w:val="none" w:sz="0" w:space="0" w:color="auto"/>
          </w:divBdr>
        </w:div>
        <w:div w:id="1375085510">
          <w:marLeft w:val="0"/>
          <w:marRight w:val="0"/>
          <w:marTop w:val="0"/>
          <w:marBottom w:val="0"/>
          <w:divBdr>
            <w:top w:val="none" w:sz="0" w:space="0" w:color="auto"/>
            <w:left w:val="none" w:sz="0" w:space="0" w:color="auto"/>
            <w:bottom w:val="none" w:sz="0" w:space="0" w:color="auto"/>
            <w:right w:val="none" w:sz="0" w:space="0" w:color="auto"/>
          </w:divBdr>
        </w:div>
        <w:div w:id="1896773149">
          <w:marLeft w:val="0"/>
          <w:marRight w:val="0"/>
          <w:marTop w:val="0"/>
          <w:marBottom w:val="0"/>
          <w:divBdr>
            <w:top w:val="none" w:sz="0" w:space="0" w:color="auto"/>
            <w:left w:val="none" w:sz="0" w:space="0" w:color="auto"/>
            <w:bottom w:val="none" w:sz="0" w:space="0" w:color="auto"/>
            <w:right w:val="none" w:sz="0" w:space="0" w:color="auto"/>
          </w:divBdr>
        </w:div>
        <w:div w:id="1640913600">
          <w:marLeft w:val="0"/>
          <w:marRight w:val="0"/>
          <w:marTop w:val="0"/>
          <w:marBottom w:val="0"/>
          <w:divBdr>
            <w:top w:val="none" w:sz="0" w:space="0" w:color="auto"/>
            <w:left w:val="none" w:sz="0" w:space="0" w:color="auto"/>
            <w:bottom w:val="none" w:sz="0" w:space="0" w:color="auto"/>
            <w:right w:val="none" w:sz="0" w:space="0" w:color="auto"/>
          </w:divBdr>
        </w:div>
        <w:div w:id="422921777">
          <w:marLeft w:val="0"/>
          <w:marRight w:val="0"/>
          <w:marTop w:val="0"/>
          <w:marBottom w:val="0"/>
          <w:divBdr>
            <w:top w:val="none" w:sz="0" w:space="0" w:color="auto"/>
            <w:left w:val="none" w:sz="0" w:space="0" w:color="auto"/>
            <w:bottom w:val="none" w:sz="0" w:space="0" w:color="auto"/>
            <w:right w:val="none" w:sz="0" w:space="0" w:color="auto"/>
          </w:divBdr>
        </w:div>
        <w:div w:id="1590113585">
          <w:marLeft w:val="0"/>
          <w:marRight w:val="0"/>
          <w:marTop w:val="0"/>
          <w:marBottom w:val="0"/>
          <w:divBdr>
            <w:top w:val="none" w:sz="0" w:space="0" w:color="auto"/>
            <w:left w:val="none" w:sz="0" w:space="0" w:color="auto"/>
            <w:bottom w:val="none" w:sz="0" w:space="0" w:color="auto"/>
            <w:right w:val="none" w:sz="0" w:space="0" w:color="auto"/>
          </w:divBdr>
        </w:div>
        <w:div w:id="849678085">
          <w:marLeft w:val="0"/>
          <w:marRight w:val="0"/>
          <w:marTop w:val="0"/>
          <w:marBottom w:val="0"/>
          <w:divBdr>
            <w:top w:val="none" w:sz="0" w:space="0" w:color="auto"/>
            <w:left w:val="none" w:sz="0" w:space="0" w:color="auto"/>
            <w:bottom w:val="none" w:sz="0" w:space="0" w:color="auto"/>
            <w:right w:val="none" w:sz="0" w:space="0" w:color="auto"/>
          </w:divBdr>
        </w:div>
        <w:div w:id="887648870">
          <w:marLeft w:val="0"/>
          <w:marRight w:val="0"/>
          <w:marTop w:val="0"/>
          <w:marBottom w:val="0"/>
          <w:divBdr>
            <w:top w:val="none" w:sz="0" w:space="0" w:color="auto"/>
            <w:left w:val="none" w:sz="0" w:space="0" w:color="auto"/>
            <w:bottom w:val="none" w:sz="0" w:space="0" w:color="auto"/>
            <w:right w:val="none" w:sz="0" w:space="0" w:color="auto"/>
          </w:divBdr>
        </w:div>
        <w:div w:id="1619486380">
          <w:marLeft w:val="0"/>
          <w:marRight w:val="0"/>
          <w:marTop w:val="0"/>
          <w:marBottom w:val="0"/>
          <w:divBdr>
            <w:top w:val="none" w:sz="0" w:space="0" w:color="auto"/>
            <w:left w:val="none" w:sz="0" w:space="0" w:color="auto"/>
            <w:bottom w:val="none" w:sz="0" w:space="0" w:color="auto"/>
            <w:right w:val="none" w:sz="0" w:space="0" w:color="auto"/>
          </w:divBdr>
        </w:div>
        <w:div w:id="2037846750">
          <w:marLeft w:val="0"/>
          <w:marRight w:val="0"/>
          <w:marTop w:val="0"/>
          <w:marBottom w:val="0"/>
          <w:divBdr>
            <w:top w:val="none" w:sz="0" w:space="0" w:color="auto"/>
            <w:left w:val="none" w:sz="0" w:space="0" w:color="auto"/>
            <w:bottom w:val="none" w:sz="0" w:space="0" w:color="auto"/>
            <w:right w:val="none" w:sz="0" w:space="0" w:color="auto"/>
          </w:divBdr>
        </w:div>
      </w:divsChild>
    </w:div>
    <w:div w:id="1266498667">
      <w:bodyDiv w:val="1"/>
      <w:marLeft w:val="0"/>
      <w:marRight w:val="0"/>
      <w:marTop w:val="0"/>
      <w:marBottom w:val="0"/>
      <w:divBdr>
        <w:top w:val="none" w:sz="0" w:space="0" w:color="auto"/>
        <w:left w:val="none" w:sz="0" w:space="0" w:color="auto"/>
        <w:bottom w:val="none" w:sz="0" w:space="0" w:color="auto"/>
        <w:right w:val="none" w:sz="0" w:space="0" w:color="auto"/>
      </w:divBdr>
    </w:div>
    <w:div w:id="1405495809">
      <w:bodyDiv w:val="1"/>
      <w:marLeft w:val="0"/>
      <w:marRight w:val="0"/>
      <w:marTop w:val="0"/>
      <w:marBottom w:val="0"/>
      <w:divBdr>
        <w:top w:val="none" w:sz="0" w:space="0" w:color="auto"/>
        <w:left w:val="none" w:sz="0" w:space="0" w:color="auto"/>
        <w:bottom w:val="none" w:sz="0" w:space="0" w:color="auto"/>
        <w:right w:val="none" w:sz="0" w:space="0" w:color="auto"/>
      </w:divBdr>
    </w:div>
    <w:div w:id="1477186528">
      <w:bodyDiv w:val="1"/>
      <w:marLeft w:val="0"/>
      <w:marRight w:val="0"/>
      <w:marTop w:val="0"/>
      <w:marBottom w:val="0"/>
      <w:divBdr>
        <w:top w:val="none" w:sz="0" w:space="0" w:color="auto"/>
        <w:left w:val="none" w:sz="0" w:space="0" w:color="auto"/>
        <w:bottom w:val="none" w:sz="0" w:space="0" w:color="auto"/>
        <w:right w:val="none" w:sz="0" w:space="0" w:color="auto"/>
      </w:divBdr>
    </w:div>
    <w:div w:id="1624995649">
      <w:bodyDiv w:val="1"/>
      <w:marLeft w:val="0"/>
      <w:marRight w:val="0"/>
      <w:marTop w:val="0"/>
      <w:marBottom w:val="0"/>
      <w:divBdr>
        <w:top w:val="none" w:sz="0" w:space="0" w:color="auto"/>
        <w:left w:val="none" w:sz="0" w:space="0" w:color="auto"/>
        <w:bottom w:val="none" w:sz="0" w:space="0" w:color="auto"/>
        <w:right w:val="none" w:sz="0" w:space="0" w:color="auto"/>
      </w:divBdr>
    </w:div>
    <w:div w:id="1642734087">
      <w:bodyDiv w:val="1"/>
      <w:marLeft w:val="0"/>
      <w:marRight w:val="0"/>
      <w:marTop w:val="0"/>
      <w:marBottom w:val="0"/>
      <w:divBdr>
        <w:top w:val="none" w:sz="0" w:space="0" w:color="auto"/>
        <w:left w:val="none" w:sz="0" w:space="0" w:color="auto"/>
        <w:bottom w:val="none" w:sz="0" w:space="0" w:color="auto"/>
        <w:right w:val="none" w:sz="0" w:space="0" w:color="auto"/>
      </w:divBdr>
    </w:div>
    <w:div w:id="1651400830">
      <w:bodyDiv w:val="1"/>
      <w:marLeft w:val="0"/>
      <w:marRight w:val="0"/>
      <w:marTop w:val="0"/>
      <w:marBottom w:val="0"/>
      <w:divBdr>
        <w:top w:val="none" w:sz="0" w:space="0" w:color="auto"/>
        <w:left w:val="none" w:sz="0" w:space="0" w:color="auto"/>
        <w:bottom w:val="none" w:sz="0" w:space="0" w:color="auto"/>
        <w:right w:val="none" w:sz="0" w:space="0" w:color="auto"/>
      </w:divBdr>
    </w:div>
    <w:div w:id="1659966721">
      <w:bodyDiv w:val="1"/>
      <w:marLeft w:val="0"/>
      <w:marRight w:val="0"/>
      <w:marTop w:val="0"/>
      <w:marBottom w:val="0"/>
      <w:divBdr>
        <w:top w:val="none" w:sz="0" w:space="0" w:color="auto"/>
        <w:left w:val="none" w:sz="0" w:space="0" w:color="auto"/>
        <w:bottom w:val="none" w:sz="0" w:space="0" w:color="auto"/>
        <w:right w:val="none" w:sz="0" w:space="0" w:color="auto"/>
      </w:divBdr>
      <w:divsChild>
        <w:div w:id="201943425">
          <w:marLeft w:val="0"/>
          <w:marRight w:val="0"/>
          <w:marTop w:val="0"/>
          <w:marBottom w:val="0"/>
          <w:divBdr>
            <w:top w:val="none" w:sz="0" w:space="0" w:color="auto"/>
            <w:left w:val="none" w:sz="0" w:space="0" w:color="auto"/>
            <w:bottom w:val="none" w:sz="0" w:space="0" w:color="auto"/>
            <w:right w:val="none" w:sz="0" w:space="0" w:color="auto"/>
          </w:divBdr>
        </w:div>
        <w:div w:id="469592362">
          <w:marLeft w:val="0"/>
          <w:marRight w:val="0"/>
          <w:marTop w:val="0"/>
          <w:marBottom w:val="0"/>
          <w:divBdr>
            <w:top w:val="none" w:sz="0" w:space="0" w:color="auto"/>
            <w:left w:val="none" w:sz="0" w:space="0" w:color="auto"/>
            <w:bottom w:val="none" w:sz="0" w:space="0" w:color="auto"/>
            <w:right w:val="none" w:sz="0" w:space="0" w:color="auto"/>
          </w:divBdr>
        </w:div>
        <w:div w:id="354698818">
          <w:marLeft w:val="0"/>
          <w:marRight w:val="0"/>
          <w:marTop w:val="0"/>
          <w:marBottom w:val="0"/>
          <w:divBdr>
            <w:top w:val="none" w:sz="0" w:space="0" w:color="auto"/>
            <w:left w:val="none" w:sz="0" w:space="0" w:color="auto"/>
            <w:bottom w:val="none" w:sz="0" w:space="0" w:color="auto"/>
            <w:right w:val="none" w:sz="0" w:space="0" w:color="auto"/>
          </w:divBdr>
        </w:div>
      </w:divsChild>
    </w:div>
    <w:div w:id="1662927555">
      <w:bodyDiv w:val="1"/>
      <w:marLeft w:val="0"/>
      <w:marRight w:val="0"/>
      <w:marTop w:val="0"/>
      <w:marBottom w:val="0"/>
      <w:divBdr>
        <w:top w:val="none" w:sz="0" w:space="0" w:color="auto"/>
        <w:left w:val="none" w:sz="0" w:space="0" w:color="auto"/>
        <w:bottom w:val="none" w:sz="0" w:space="0" w:color="auto"/>
        <w:right w:val="none" w:sz="0" w:space="0" w:color="auto"/>
      </w:divBdr>
    </w:div>
    <w:div w:id="1685785102">
      <w:bodyDiv w:val="1"/>
      <w:marLeft w:val="0"/>
      <w:marRight w:val="0"/>
      <w:marTop w:val="0"/>
      <w:marBottom w:val="0"/>
      <w:divBdr>
        <w:top w:val="none" w:sz="0" w:space="0" w:color="auto"/>
        <w:left w:val="none" w:sz="0" w:space="0" w:color="auto"/>
        <w:bottom w:val="none" w:sz="0" w:space="0" w:color="auto"/>
        <w:right w:val="none" w:sz="0" w:space="0" w:color="auto"/>
      </w:divBdr>
      <w:divsChild>
        <w:div w:id="1771244620">
          <w:marLeft w:val="0"/>
          <w:marRight w:val="0"/>
          <w:marTop w:val="0"/>
          <w:marBottom w:val="0"/>
          <w:divBdr>
            <w:top w:val="none" w:sz="0" w:space="0" w:color="auto"/>
            <w:left w:val="none" w:sz="0" w:space="0" w:color="auto"/>
            <w:bottom w:val="none" w:sz="0" w:space="0" w:color="auto"/>
            <w:right w:val="none" w:sz="0" w:space="0" w:color="auto"/>
          </w:divBdr>
          <w:divsChild>
            <w:div w:id="1226573847">
              <w:marLeft w:val="0"/>
              <w:marRight w:val="0"/>
              <w:marTop w:val="0"/>
              <w:marBottom w:val="0"/>
              <w:divBdr>
                <w:top w:val="none" w:sz="0" w:space="0" w:color="auto"/>
                <w:left w:val="none" w:sz="0" w:space="0" w:color="auto"/>
                <w:bottom w:val="none" w:sz="0" w:space="0" w:color="auto"/>
                <w:right w:val="none" w:sz="0" w:space="0" w:color="auto"/>
              </w:divBdr>
              <w:divsChild>
                <w:div w:id="399866746">
                  <w:marLeft w:val="0"/>
                  <w:marRight w:val="0"/>
                  <w:marTop w:val="0"/>
                  <w:marBottom w:val="0"/>
                  <w:divBdr>
                    <w:top w:val="none" w:sz="0" w:space="0" w:color="auto"/>
                    <w:left w:val="none" w:sz="0" w:space="0" w:color="auto"/>
                    <w:bottom w:val="none" w:sz="0" w:space="0" w:color="auto"/>
                    <w:right w:val="none" w:sz="0" w:space="0" w:color="auto"/>
                  </w:divBdr>
                </w:div>
                <w:div w:id="534733740">
                  <w:marLeft w:val="0"/>
                  <w:marRight w:val="0"/>
                  <w:marTop w:val="0"/>
                  <w:marBottom w:val="0"/>
                  <w:divBdr>
                    <w:top w:val="none" w:sz="0" w:space="0" w:color="auto"/>
                    <w:left w:val="none" w:sz="0" w:space="0" w:color="auto"/>
                    <w:bottom w:val="none" w:sz="0" w:space="0" w:color="auto"/>
                    <w:right w:val="none" w:sz="0" w:space="0" w:color="auto"/>
                  </w:divBdr>
                </w:div>
                <w:div w:id="1566526786">
                  <w:marLeft w:val="0"/>
                  <w:marRight w:val="0"/>
                  <w:marTop w:val="0"/>
                  <w:marBottom w:val="0"/>
                  <w:divBdr>
                    <w:top w:val="none" w:sz="0" w:space="0" w:color="auto"/>
                    <w:left w:val="none" w:sz="0" w:space="0" w:color="auto"/>
                    <w:bottom w:val="none" w:sz="0" w:space="0" w:color="auto"/>
                    <w:right w:val="none" w:sz="0" w:space="0" w:color="auto"/>
                  </w:divBdr>
                </w:div>
                <w:div w:id="1817259109">
                  <w:marLeft w:val="0"/>
                  <w:marRight w:val="0"/>
                  <w:marTop w:val="0"/>
                  <w:marBottom w:val="0"/>
                  <w:divBdr>
                    <w:top w:val="none" w:sz="0" w:space="0" w:color="auto"/>
                    <w:left w:val="none" w:sz="0" w:space="0" w:color="auto"/>
                    <w:bottom w:val="none" w:sz="0" w:space="0" w:color="auto"/>
                    <w:right w:val="none" w:sz="0" w:space="0" w:color="auto"/>
                  </w:divBdr>
                </w:div>
                <w:div w:id="663703131">
                  <w:marLeft w:val="0"/>
                  <w:marRight w:val="0"/>
                  <w:marTop w:val="0"/>
                  <w:marBottom w:val="0"/>
                  <w:divBdr>
                    <w:top w:val="none" w:sz="0" w:space="0" w:color="auto"/>
                    <w:left w:val="none" w:sz="0" w:space="0" w:color="auto"/>
                    <w:bottom w:val="none" w:sz="0" w:space="0" w:color="auto"/>
                    <w:right w:val="none" w:sz="0" w:space="0" w:color="auto"/>
                  </w:divBdr>
                </w:div>
                <w:div w:id="456608179">
                  <w:marLeft w:val="0"/>
                  <w:marRight w:val="0"/>
                  <w:marTop w:val="0"/>
                  <w:marBottom w:val="0"/>
                  <w:divBdr>
                    <w:top w:val="none" w:sz="0" w:space="0" w:color="auto"/>
                    <w:left w:val="none" w:sz="0" w:space="0" w:color="auto"/>
                    <w:bottom w:val="none" w:sz="0" w:space="0" w:color="auto"/>
                    <w:right w:val="none" w:sz="0" w:space="0" w:color="auto"/>
                  </w:divBdr>
                </w:div>
                <w:div w:id="1130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735475">
          <w:marLeft w:val="0"/>
          <w:marRight w:val="0"/>
          <w:marTop w:val="0"/>
          <w:marBottom w:val="0"/>
          <w:divBdr>
            <w:top w:val="none" w:sz="0" w:space="0" w:color="auto"/>
            <w:left w:val="none" w:sz="0" w:space="0" w:color="auto"/>
            <w:bottom w:val="none" w:sz="0" w:space="0" w:color="auto"/>
            <w:right w:val="none" w:sz="0" w:space="0" w:color="auto"/>
          </w:divBdr>
        </w:div>
      </w:divsChild>
    </w:div>
    <w:div w:id="1818722159">
      <w:bodyDiv w:val="1"/>
      <w:marLeft w:val="0"/>
      <w:marRight w:val="0"/>
      <w:marTop w:val="0"/>
      <w:marBottom w:val="0"/>
      <w:divBdr>
        <w:top w:val="none" w:sz="0" w:space="0" w:color="auto"/>
        <w:left w:val="none" w:sz="0" w:space="0" w:color="auto"/>
        <w:bottom w:val="none" w:sz="0" w:space="0" w:color="auto"/>
        <w:right w:val="none" w:sz="0" w:space="0" w:color="auto"/>
      </w:divBdr>
    </w:div>
    <w:div w:id="1846431872">
      <w:bodyDiv w:val="1"/>
      <w:marLeft w:val="0"/>
      <w:marRight w:val="0"/>
      <w:marTop w:val="0"/>
      <w:marBottom w:val="0"/>
      <w:divBdr>
        <w:top w:val="none" w:sz="0" w:space="0" w:color="auto"/>
        <w:left w:val="none" w:sz="0" w:space="0" w:color="auto"/>
        <w:bottom w:val="none" w:sz="0" w:space="0" w:color="auto"/>
        <w:right w:val="none" w:sz="0" w:space="0" w:color="auto"/>
      </w:divBdr>
    </w:div>
    <w:div w:id="2018270545">
      <w:bodyDiv w:val="1"/>
      <w:marLeft w:val="0"/>
      <w:marRight w:val="0"/>
      <w:marTop w:val="0"/>
      <w:marBottom w:val="0"/>
      <w:divBdr>
        <w:top w:val="none" w:sz="0" w:space="0" w:color="auto"/>
        <w:left w:val="none" w:sz="0" w:space="0" w:color="auto"/>
        <w:bottom w:val="none" w:sz="0" w:space="0" w:color="auto"/>
        <w:right w:val="none" w:sz="0" w:space="0" w:color="auto"/>
      </w:divBdr>
    </w:div>
    <w:div w:id="2049597932">
      <w:bodyDiv w:val="1"/>
      <w:marLeft w:val="0"/>
      <w:marRight w:val="0"/>
      <w:marTop w:val="0"/>
      <w:marBottom w:val="0"/>
      <w:divBdr>
        <w:top w:val="none" w:sz="0" w:space="0" w:color="auto"/>
        <w:left w:val="none" w:sz="0" w:space="0" w:color="auto"/>
        <w:bottom w:val="none" w:sz="0" w:space="0" w:color="auto"/>
        <w:right w:val="none" w:sz="0" w:space="0" w:color="auto"/>
      </w:divBdr>
      <w:divsChild>
        <w:div w:id="2048335206">
          <w:marLeft w:val="0"/>
          <w:marRight w:val="0"/>
          <w:marTop w:val="0"/>
          <w:marBottom w:val="0"/>
          <w:divBdr>
            <w:top w:val="none" w:sz="0" w:space="0" w:color="auto"/>
            <w:left w:val="none" w:sz="0" w:space="0" w:color="auto"/>
            <w:bottom w:val="none" w:sz="0" w:space="0" w:color="auto"/>
            <w:right w:val="none" w:sz="0" w:space="0" w:color="auto"/>
          </w:divBdr>
        </w:div>
        <w:div w:id="1847399834">
          <w:marLeft w:val="0"/>
          <w:marRight w:val="0"/>
          <w:marTop w:val="0"/>
          <w:marBottom w:val="0"/>
          <w:divBdr>
            <w:top w:val="none" w:sz="0" w:space="0" w:color="auto"/>
            <w:left w:val="none" w:sz="0" w:space="0" w:color="auto"/>
            <w:bottom w:val="none" w:sz="0" w:space="0" w:color="auto"/>
            <w:right w:val="none" w:sz="0" w:space="0" w:color="auto"/>
          </w:divBdr>
        </w:div>
        <w:div w:id="908227435">
          <w:marLeft w:val="0"/>
          <w:marRight w:val="0"/>
          <w:marTop w:val="0"/>
          <w:marBottom w:val="0"/>
          <w:divBdr>
            <w:top w:val="none" w:sz="0" w:space="0" w:color="auto"/>
            <w:left w:val="none" w:sz="0" w:space="0" w:color="auto"/>
            <w:bottom w:val="none" w:sz="0" w:space="0" w:color="auto"/>
            <w:right w:val="none" w:sz="0" w:space="0" w:color="auto"/>
          </w:divBdr>
        </w:div>
      </w:divsChild>
    </w:div>
    <w:div w:id="208557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znanium.com/read?id=358194" TargetMode="External"/><Relationship Id="rId18" Type="http://schemas.openxmlformats.org/officeDocument/2006/relationships/hyperlink" Target="http://www.springer.com/references" TargetMode="External"/><Relationship Id="rId26" Type="http://schemas.openxmlformats.org/officeDocument/2006/relationships/hyperlink" Target="https://dlib.eastview.com/" TargetMode="External"/><Relationship Id="rId3" Type="http://schemas.openxmlformats.org/officeDocument/2006/relationships/styles" Target="styles.xml"/><Relationship Id="rId21" Type="http://schemas.openxmlformats.org/officeDocument/2006/relationships/hyperlink" Target="https://elibrary.ru/project_risc.asp" TargetMode="External"/><Relationship Id="rId7" Type="http://schemas.openxmlformats.org/officeDocument/2006/relationships/image" Target="media/image2.jpeg"/><Relationship Id="rId12" Type="http://schemas.openxmlformats.org/officeDocument/2006/relationships/hyperlink" Target="https://znanium.com/read?id=211044" TargetMode="External"/><Relationship Id="rId17" Type="http://schemas.openxmlformats.org/officeDocument/2006/relationships/hyperlink" Target="http://link.springer.com/" TargetMode="External"/><Relationship Id="rId25" Type="http://schemas.openxmlformats.org/officeDocument/2006/relationships/hyperlink" Target="http://ecsocman.hse.ru" TargetMode="Externa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scopu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znanium.com/read?id=335580" TargetMode="External"/><Relationship Id="rId24" Type="http://schemas.openxmlformats.org/officeDocument/2006/relationships/hyperlink" Target="https://uisrussia.msu.ru" TargetMode="External"/><Relationship Id="rId5" Type="http://schemas.openxmlformats.org/officeDocument/2006/relationships/webSettings" Target="webSettings.xml"/><Relationship Id="rId15" Type="http://schemas.openxmlformats.org/officeDocument/2006/relationships/hyperlink" Target="https://magtu.informsystema.ru/uploader/fileUpload?name=2549.pdf&amp;show=dcatalogues/1/1130351/2549.pdf&amp;view=true" TargetMode="External"/><Relationship Id="rId23" Type="http://schemas.openxmlformats.org/officeDocument/2006/relationships/hyperlink" Target="https://www.rsl.ru/ru/4readers/catalogues/" TargetMode="External"/><Relationship Id="rId28" Type="http://schemas.openxmlformats.org/officeDocument/2006/relationships/fontTable" Target="fontTable.xml"/><Relationship Id="rId10" Type="http://schemas.openxmlformats.org/officeDocument/2006/relationships/hyperlink" Target="https://znanium.com/read?id=356163" TargetMode="External"/><Relationship Id="rId19" Type="http://schemas.openxmlformats.org/officeDocument/2006/relationships/hyperlink" Target="http://webofscience.com" TargetMode="External"/><Relationship Id="rId4" Type="http://schemas.openxmlformats.org/officeDocument/2006/relationships/settings" Target="settings.xml"/><Relationship Id="rId9" Type="http://schemas.openxmlformats.org/officeDocument/2006/relationships/hyperlink" Target="https://znanium.com/read?id=111233" TargetMode="External"/><Relationship Id="rId14" Type="http://schemas.openxmlformats.org/officeDocument/2006/relationships/hyperlink" Target="https://znanium.com/read?id=72919" TargetMode="External"/><Relationship Id="rId22" Type="http://schemas.openxmlformats.org/officeDocument/2006/relationships/hyperlink" Target="https://scholar.google.ru/" TargetMode="External"/><Relationship Id="rId27" Type="http://schemas.openxmlformats.org/officeDocument/2006/relationships/hyperlink" Target="http://magtu.ru:8085/marcweb2/Default.as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E63B7-A2E5-4875-AF65-F539A085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41</Pages>
  <Words>11332</Words>
  <Characters>64595</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Домашний</cp:lastModifiedBy>
  <cp:revision>5</cp:revision>
  <cp:lastPrinted>2018-12-05T17:50:00Z</cp:lastPrinted>
  <dcterms:created xsi:type="dcterms:W3CDTF">2020-11-03T18:19:00Z</dcterms:created>
  <dcterms:modified xsi:type="dcterms:W3CDTF">2020-12-13T15:34:00Z</dcterms:modified>
</cp:coreProperties>
</file>