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2CA" w:rsidRDefault="009E6FA7" w:rsidP="00B83F18">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lang w:val="en-US" w:eastAsia="ru-RU"/>
        </w:rPr>
      </w:pPr>
      <w:r w:rsidRPr="009E6FA7">
        <w:rPr>
          <w:rFonts w:ascii="Times New Roman" w:eastAsia="Times New Roman" w:hAnsi="Times New Roman" w:cs="Times New Roman"/>
          <w:b/>
          <w:bCs/>
          <w:noProof/>
          <w:sz w:val="24"/>
          <w:szCs w:val="24"/>
          <w:lang w:eastAsia="ru-RU"/>
        </w:rPr>
        <w:drawing>
          <wp:inline distT="0" distB="0" distL="0" distR="0">
            <wp:extent cx="5934075" cy="79819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4075" cy="7981950"/>
                    </a:xfrm>
                    <a:prstGeom prst="rect">
                      <a:avLst/>
                    </a:prstGeom>
                    <a:noFill/>
                    <a:ln w="9525">
                      <a:noFill/>
                      <a:miter lim="800000"/>
                      <a:headEnd/>
                      <a:tailEnd/>
                    </a:ln>
                  </pic:spPr>
                </pic:pic>
              </a:graphicData>
            </a:graphic>
          </wp:inline>
        </w:drawing>
      </w:r>
    </w:p>
    <w:p w:rsidR="00766554" w:rsidRPr="00766554" w:rsidRDefault="00766554" w:rsidP="00B83F1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Pr>
          <w:rFonts w:ascii="Times New Roman" w:eastAsia="Times New Roman" w:hAnsi="Times New Roman" w:cs="Times New Roman"/>
          <w:b/>
          <w:bCs/>
          <w:noProof/>
          <w:sz w:val="24"/>
          <w:szCs w:val="24"/>
          <w:lang w:eastAsia="ru-RU"/>
        </w:rPr>
        <w:lastRenderedPageBreak/>
        <w:drawing>
          <wp:inline distT="0" distB="0" distL="0" distR="0">
            <wp:extent cx="5940425" cy="9784229"/>
            <wp:effectExtent l="19050" t="0" r="3175" b="0"/>
            <wp:docPr id="5" name="Рисунок 1" descr="C:\Users\d.simakov\Downloads\Рисунок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imakov\Downloads\Рисунок (207).jpg"/>
                    <pic:cNvPicPr>
                      <a:picLocks noChangeAspect="1" noChangeArrowheads="1"/>
                    </pic:cNvPicPr>
                  </pic:nvPicPr>
                  <pic:blipFill>
                    <a:blip r:embed="rId6" cstate="print"/>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rsidR="00DF3BA9" w:rsidRDefault="00DF3BA9" w:rsidP="0023177F">
      <w:pPr>
        <w:autoSpaceDE w:val="0"/>
        <w:autoSpaceDN w:val="0"/>
        <w:adjustRightInd w:val="0"/>
        <w:spacing w:after="0" w:line="240" w:lineRule="auto"/>
        <w:ind w:firstLine="284"/>
        <w:jc w:val="both"/>
        <w:rPr>
          <w:rFonts w:ascii="Times New Roman" w:eastAsia="Times New Roman" w:hAnsi="Times New Roman" w:cs="Times New Roman"/>
          <w:b/>
          <w:sz w:val="24"/>
          <w:szCs w:val="16"/>
          <w:lang w:val="en-US" w:eastAsia="ru-RU"/>
        </w:rPr>
      </w:pPr>
      <w:r>
        <w:rPr>
          <w:noProof/>
          <w:lang w:eastAsia="ru-RU"/>
        </w:rPr>
        <w:lastRenderedPageBreak/>
        <w:drawing>
          <wp:inline distT="0" distB="0" distL="0" distR="0">
            <wp:extent cx="5934075" cy="7620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B7EB1" w:rsidRDefault="00DB7EB1"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r w:rsidRPr="00AF4DAD">
        <w:rPr>
          <w:rFonts w:ascii="Times New Roman" w:eastAsia="Times New Roman" w:hAnsi="Times New Roman" w:cs="Times New Roman"/>
          <w:b/>
          <w:sz w:val="24"/>
          <w:szCs w:val="16"/>
          <w:lang w:eastAsia="ru-RU"/>
        </w:rPr>
        <w:lastRenderedPageBreak/>
        <w:t>1 Цели освоения дисциплины</w:t>
      </w: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AF4DAD">
        <w:rPr>
          <w:rFonts w:ascii="Times New Roman" w:eastAsia="Times New Roman" w:hAnsi="Times New Roman" w:cs="Times New Roman"/>
          <w:bCs/>
          <w:sz w:val="24"/>
          <w:lang w:eastAsia="ru-RU"/>
        </w:rPr>
        <w:t>Целями освоения дисциплины «Менеджмент» являются:</w:t>
      </w:r>
    </w:p>
    <w:p w:rsidR="00AF4DAD" w:rsidRPr="00AF4DAD" w:rsidRDefault="00AF4DAD" w:rsidP="00AF4D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bCs/>
          <w:sz w:val="24"/>
          <w:lang w:eastAsia="ru-RU"/>
        </w:rPr>
        <w:t xml:space="preserve">-  </w:t>
      </w:r>
      <w:r w:rsidRPr="00AF4DAD">
        <w:rPr>
          <w:rFonts w:ascii="Times New Roman" w:eastAsia="Times New Roman" w:hAnsi="Times New Roman" w:cs="Times New Roman"/>
          <w:sz w:val="24"/>
          <w:szCs w:val="24"/>
          <w:lang w:eastAsia="ru-RU"/>
        </w:rPr>
        <w:t>формирование основополагающих представлений об управлении социальными системами и об эволюции этих представлений;</w:t>
      </w:r>
    </w:p>
    <w:p w:rsid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F4DAD">
        <w:rPr>
          <w:rFonts w:ascii="Times New Roman" w:eastAsia="Calibri" w:hAnsi="Times New Roman" w:cs="Times New Roman"/>
          <w:sz w:val="24"/>
          <w:szCs w:val="24"/>
          <w:lang w:eastAsia="ru-RU"/>
        </w:rPr>
        <w:t>- изучение студентами концепций управления фирмой, основных составляющих менеджмента, в том числе: элементов организации и процесса управления, связующих процессов, функций управления, стилей руководства, обеспечения эффективности деятельности организации.</w:t>
      </w:r>
    </w:p>
    <w:p w:rsid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lang w:eastAsia="ru-RU"/>
        </w:rPr>
      </w:pPr>
    </w:p>
    <w:p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4DAD">
        <w:rPr>
          <w:rFonts w:ascii="Times New Roman" w:eastAsia="Times New Roman" w:hAnsi="Times New Roman" w:cs="Times New Roman"/>
          <w:b/>
          <w:sz w:val="24"/>
          <w:lang w:eastAsia="ru-RU"/>
        </w:rPr>
        <w:t>2 Место дисциплины в структуре образовательной программы подготовки бакалавра</w:t>
      </w:r>
    </w:p>
    <w:p w:rsidR="0023177F" w:rsidRDefault="00AF4DAD" w:rsidP="0023177F">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F4DAD">
        <w:rPr>
          <w:rFonts w:ascii="Times New Roman" w:eastAsia="Times New Roman" w:hAnsi="Times New Roman" w:cs="Times New Roman"/>
          <w:bCs/>
          <w:sz w:val="24"/>
          <w:szCs w:val="24"/>
          <w:lang w:eastAsia="ru-RU"/>
        </w:rPr>
        <w:t>Дисциплина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bCs/>
          <w:sz w:val="24"/>
          <w:szCs w:val="24"/>
          <w:lang w:eastAsia="ru-RU"/>
        </w:rPr>
        <w:t>» относится к базовой части.</w:t>
      </w:r>
    </w:p>
    <w:p w:rsidR="00AF4DAD" w:rsidRPr="0023177F" w:rsidRDefault="00AF4DAD" w:rsidP="0023177F">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F4DAD">
        <w:rPr>
          <w:rFonts w:ascii="Times New Roman" w:eastAsia="Times New Roman" w:hAnsi="Times New Roman" w:cs="Times New Roman"/>
          <w:color w:val="000000"/>
          <w:sz w:val="24"/>
          <w:szCs w:val="24"/>
          <w:lang w:eastAsia="ru-RU"/>
        </w:rPr>
        <w:t>Для освоения курса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color w:val="000000"/>
          <w:sz w:val="24"/>
          <w:szCs w:val="24"/>
          <w:lang w:eastAsia="ru-RU"/>
        </w:rPr>
        <w:t xml:space="preserve">» необходимы знания, сформированные в ходе изучения следующих дисциплин: </w:t>
      </w:r>
      <w:r w:rsidRPr="00AF4DAD">
        <w:rPr>
          <w:rFonts w:ascii="Times New Roman" w:eastAsia="Times New Roman" w:hAnsi="Times New Roman" w:cs="Times New Roman"/>
          <w:sz w:val="24"/>
          <w:szCs w:val="24"/>
          <w:lang w:eastAsia="ru-RU"/>
        </w:rPr>
        <w:t>«Экономическая теория».</w:t>
      </w:r>
    </w:p>
    <w:p w:rsidR="00AF4DAD" w:rsidRPr="00AF4DAD" w:rsidRDefault="00AF4DAD" w:rsidP="00AF4DAD">
      <w:pPr>
        <w:widowControl w:val="0"/>
        <w:shd w:val="clear" w:color="auto" w:fill="FFFFFF"/>
        <w:tabs>
          <w:tab w:val="left" w:pos="710"/>
        </w:tabs>
        <w:autoSpaceDE w:val="0"/>
        <w:autoSpaceDN w:val="0"/>
        <w:adjustRightInd w:val="0"/>
        <w:spacing w:after="0" w:line="240" w:lineRule="auto"/>
        <w:ind w:right="40" w:firstLine="567"/>
        <w:jc w:val="both"/>
        <w:rPr>
          <w:rFonts w:ascii="Times New Roman" w:eastAsia="Times New Roman" w:hAnsi="Times New Roman" w:cs="Times New Roman"/>
          <w:color w:val="000000"/>
          <w:sz w:val="24"/>
          <w:szCs w:val="24"/>
          <w:lang w:eastAsia="ru-RU"/>
        </w:rPr>
      </w:pPr>
      <w:r w:rsidRPr="00AF4DAD">
        <w:rPr>
          <w:rFonts w:ascii="Times New Roman" w:eastAsia="Times New Roman" w:hAnsi="Times New Roman" w:cs="Times New Roman"/>
          <w:color w:val="000000"/>
          <w:sz w:val="24"/>
          <w:szCs w:val="24"/>
          <w:lang w:eastAsia="ru-RU"/>
        </w:rPr>
        <w:t xml:space="preserve">Знания, полученные при изучении данной дисциплины, необходимы для освоения </w:t>
      </w:r>
      <w:r w:rsidR="00631559">
        <w:rPr>
          <w:rFonts w:ascii="Times New Roman" w:eastAsia="Times New Roman" w:hAnsi="Times New Roman" w:cs="Times New Roman"/>
          <w:color w:val="000000"/>
          <w:sz w:val="24"/>
          <w:szCs w:val="24"/>
          <w:lang w:eastAsia="ru-RU"/>
        </w:rPr>
        <w:t>дисциплин «Теория организации»</w:t>
      </w:r>
      <w:r w:rsidR="00944AE4">
        <w:rPr>
          <w:rFonts w:ascii="Times New Roman" w:eastAsia="Times New Roman" w:hAnsi="Times New Roman" w:cs="Times New Roman"/>
          <w:color w:val="000000"/>
          <w:sz w:val="24"/>
          <w:szCs w:val="24"/>
          <w:lang w:eastAsia="ru-RU"/>
        </w:rPr>
        <w:t>,</w:t>
      </w:r>
      <w:r w:rsidRPr="00AF4DAD">
        <w:rPr>
          <w:rFonts w:ascii="Times New Roman" w:eastAsia="Times New Roman" w:hAnsi="Times New Roman" w:cs="Times New Roman"/>
          <w:color w:val="000000"/>
          <w:sz w:val="24"/>
          <w:szCs w:val="24"/>
          <w:lang w:eastAsia="ru-RU"/>
        </w:rPr>
        <w:t xml:space="preserve"> «Бизнес-планирование»</w:t>
      </w:r>
      <w:r w:rsidR="00631559">
        <w:rPr>
          <w:rFonts w:ascii="Times New Roman" w:eastAsia="Times New Roman" w:hAnsi="Times New Roman" w:cs="Times New Roman"/>
          <w:color w:val="000000"/>
          <w:sz w:val="24"/>
          <w:szCs w:val="24"/>
          <w:lang w:eastAsia="ru-RU"/>
        </w:rPr>
        <w:t>.</w:t>
      </w:r>
    </w:p>
    <w:p w:rsidR="00AF4DAD" w:rsidRP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AF4DAD" w:rsidRPr="007D1CC6" w:rsidRDefault="00AF4DAD" w:rsidP="00AF4DAD">
      <w:pPr>
        <w:spacing w:after="0" w:line="240" w:lineRule="auto"/>
        <w:ind w:firstLine="709"/>
        <w:jc w:val="both"/>
        <w:rPr>
          <w:rFonts w:ascii="Times New Roman" w:eastAsia="Times New Roman" w:hAnsi="Times New Roman" w:cs="Times New Roman"/>
          <w:b/>
          <w:iCs/>
          <w:sz w:val="24"/>
          <w:lang w:eastAsia="ru-RU"/>
        </w:rPr>
      </w:pPr>
      <w:r w:rsidRPr="007D1CC6">
        <w:rPr>
          <w:rFonts w:ascii="Times New Roman" w:eastAsia="Times New Roman" w:hAnsi="Times New Roman" w:cs="Times New Roman"/>
          <w:b/>
          <w:iCs/>
          <w:sz w:val="24"/>
          <w:lang w:eastAsia="ru-RU"/>
        </w:rPr>
        <w:t xml:space="preserve">3 Компетенции обучающегося, формируемые в результате освоения </w:t>
      </w:r>
      <w:r w:rsidRPr="007D1CC6">
        <w:rPr>
          <w:rFonts w:ascii="Times New Roman" w:eastAsia="Times New Roman" w:hAnsi="Times New Roman" w:cs="Times New Roman"/>
          <w:b/>
          <w:iCs/>
          <w:sz w:val="24"/>
          <w:lang w:eastAsia="ru-RU"/>
        </w:rPr>
        <w:br/>
        <w:t>дисциплины (модуля) и планируемые результаты обучения</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r w:rsidRPr="007D1CC6">
        <w:rPr>
          <w:rFonts w:ascii="Times New Roman" w:eastAsia="Times New Roman" w:hAnsi="Times New Roman" w:cs="Times New Roman"/>
          <w:bCs/>
          <w:sz w:val="24"/>
          <w:lang w:eastAsia="ru-RU"/>
        </w:rPr>
        <w:t xml:space="preserve">В результате освоения дисциплины </w:t>
      </w:r>
      <w:r>
        <w:rPr>
          <w:rFonts w:ascii="Times New Roman" w:eastAsia="Times New Roman" w:hAnsi="Times New Roman" w:cs="Times New Roman"/>
          <w:sz w:val="24"/>
          <w:szCs w:val="24"/>
          <w:lang w:eastAsia="ru-RU"/>
        </w:rPr>
        <w:t>«М</w:t>
      </w:r>
      <w:r w:rsidRPr="007D1CC6">
        <w:rPr>
          <w:rFonts w:ascii="Times New Roman" w:eastAsia="Times New Roman" w:hAnsi="Times New Roman" w:cs="Times New Roman"/>
          <w:sz w:val="24"/>
          <w:szCs w:val="24"/>
          <w:lang w:eastAsia="ru-RU"/>
        </w:rPr>
        <w:t xml:space="preserve">енеджмент» </w:t>
      </w:r>
      <w:r w:rsidRPr="007D1CC6">
        <w:rPr>
          <w:rFonts w:ascii="Times New Roman" w:eastAsia="Times New Roman" w:hAnsi="Times New Roman" w:cs="Times New Roman"/>
          <w:bCs/>
          <w:sz w:val="24"/>
          <w:lang w:eastAsia="ru-RU"/>
        </w:rPr>
        <w:t xml:space="preserve"> обучающийся должен обладать следующими компетенциями:</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p>
    <w:tbl>
      <w:tblPr>
        <w:tblW w:w="5000" w:type="pct"/>
        <w:tblCellMar>
          <w:left w:w="0" w:type="dxa"/>
          <w:right w:w="0" w:type="dxa"/>
        </w:tblCellMar>
        <w:tblLook w:val="04A0" w:firstRow="1" w:lastRow="0" w:firstColumn="1" w:lastColumn="0" w:noHBand="0" w:noVBand="1"/>
      </w:tblPr>
      <w:tblGrid>
        <w:gridCol w:w="1678"/>
        <w:gridCol w:w="7837"/>
      </w:tblGrid>
      <w:tr w:rsidR="00AF4DAD" w:rsidRPr="007D1CC6"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sz w:val="24"/>
                <w:szCs w:val="24"/>
                <w:lang w:eastAsia="ru-RU"/>
              </w:rPr>
              <w:t xml:space="preserve">Структурный </w:t>
            </w:r>
            <w:r w:rsidRPr="007D1CC6">
              <w:rPr>
                <w:rFonts w:ascii="Times New Roman" w:eastAsia="Times New Roman" w:hAnsi="Times New Roman" w:cs="Times New Roman"/>
                <w:sz w:val="24"/>
                <w:szCs w:val="24"/>
                <w:lang w:eastAsia="ru-RU"/>
              </w:rPr>
              <w:br/>
              <w:t xml:space="preserve">элемент </w:t>
            </w:r>
            <w:r w:rsidRPr="007D1CC6">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bCs/>
                <w:sz w:val="24"/>
                <w:szCs w:val="24"/>
                <w:lang w:eastAsia="ru-RU"/>
              </w:rPr>
              <w:t xml:space="preserve">Планируемые результаты обучения </w:t>
            </w:r>
          </w:p>
        </w:tc>
      </w:tr>
      <w:tr w:rsidR="00AF4DAD" w:rsidRPr="007D1CC6"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7D1CC6" w:rsidRDefault="00866749" w:rsidP="005104DF">
            <w:pPr>
              <w:spacing w:after="0" w:line="240" w:lineRule="auto"/>
              <w:jc w:val="both"/>
              <w:rPr>
                <w:rFonts w:ascii="Times New Roman" w:eastAsia="Times New Roman" w:hAnsi="Times New Roman" w:cs="Times New Roman"/>
                <w:color w:val="C00000"/>
                <w:sz w:val="24"/>
                <w:szCs w:val="24"/>
                <w:highlight w:val="yellow"/>
                <w:lang w:eastAsia="ru-RU"/>
              </w:rPr>
            </w:pPr>
            <w:r>
              <w:rPr>
                <w:rFonts w:ascii="Times New Roman" w:eastAsia="Times New Roman" w:hAnsi="Times New Roman" w:cs="Times New Roman"/>
                <w:b/>
                <w:sz w:val="24"/>
                <w:szCs w:val="24"/>
                <w:lang w:eastAsia="ru-RU"/>
              </w:rPr>
              <w:t>ОК-3</w:t>
            </w:r>
            <w:r w:rsidR="00AF4DAD" w:rsidRPr="007D1CC6">
              <w:rPr>
                <w:rFonts w:ascii="Times New Roman" w:eastAsia="Times New Roman" w:hAnsi="Times New Roman" w:cs="Times New Roman"/>
                <w:b/>
                <w:sz w:val="24"/>
                <w:szCs w:val="24"/>
                <w:lang w:eastAsia="ru-RU"/>
              </w:rPr>
              <w:t xml:space="preserve"> - </w:t>
            </w:r>
            <w:r w:rsidRPr="00866749">
              <w:rPr>
                <w:rFonts w:ascii="Times New Roman" w:eastAsia="Times New Roman" w:hAnsi="Times New Roman" w:cs="Times New Roman"/>
                <w:b/>
                <w:sz w:val="24"/>
                <w:szCs w:val="24"/>
                <w:lang w:eastAsia="ru-RU"/>
              </w:rPr>
              <w:t>способностью использовать основы экономических знаний в различных сферах деятельности</w:t>
            </w:r>
          </w:p>
        </w:tc>
      </w:tr>
      <w:tr w:rsidR="00AF4DAD"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4DAD" w:rsidRPr="007D1CC6" w:rsidRDefault="00AF4DAD"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866749" w:rsidRDefault="00866749" w:rsidP="00866749">
            <w:pPr>
              <w:pStyle w:val="Default"/>
              <w:jc w:val="both"/>
              <w:rPr>
                <w:sz w:val="23"/>
                <w:szCs w:val="23"/>
              </w:rPr>
            </w:pPr>
            <w:r>
              <w:rPr>
                <w:sz w:val="23"/>
                <w:szCs w:val="23"/>
              </w:rPr>
              <w:t xml:space="preserve">закономерности и принципы экономического мышления, основы развития экономического образа мышления.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866749" w:rsidP="00866749">
            <w:pPr>
              <w:pStyle w:val="Default"/>
              <w:jc w:val="both"/>
              <w:rPr>
                <w:sz w:val="23"/>
                <w:szCs w:val="23"/>
              </w:rPr>
            </w:pPr>
            <w:r>
              <w:rPr>
                <w:sz w:val="23"/>
                <w:szCs w:val="23"/>
              </w:rPr>
              <w:t xml:space="preserve">экономически обосновывать принимаемые управленческие решения.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866749" w:rsidP="00866749">
            <w:pPr>
              <w:pStyle w:val="Default"/>
              <w:jc w:val="both"/>
              <w:rPr>
                <w:sz w:val="23"/>
                <w:szCs w:val="23"/>
              </w:rPr>
            </w:pPr>
            <w: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r>
      <w:tr w:rsidR="00866749" w:rsidRPr="007D1CC6"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866749" w:rsidRDefault="00866749" w:rsidP="00866749">
            <w:pPr>
              <w:pStyle w:val="Default"/>
              <w:jc w:val="both"/>
              <w:rPr>
                <w:b/>
              </w:rPr>
            </w:pPr>
            <w:r w:rsidRPr="00866749">
              <w:rPr>
                <w:b/>
              </w:rPr>
              <w:t>ОПК</w:t>
            </w:r>
            <w:r>
              <w:rPr>
                <w:b/>
              </w:rPr>
              <w:t xml:space="preserve">-4 - </w:t>
            </w:r>
            <w:r w:rsidRPr="00866749">
              <w:rPr>
                <w:b/>
              </w:rPr>
              <w:t>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основные понятия, профессиональную терминологию в области принятия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общий процесс, технологии, принципы и методы принятия организационно-управленческих решений и оценки их последствий;</w:t>
            </w:r>
          </w:p>
          <w:p w:rsidR="00866749" w:rsidRPr="007D1CC6" w:rsidRDefault="00866749" w:rsidP="005104DF">
            <w:pPr>
              <w:spacing w:after="0" w:line="240" w:lineRule="auto"/>
              <w:jc w:val="both"/>
              <w:rPr>
                <w:rFonts w:ascii="Times New Roman" w:eastAsia="Times New Roman" w:hAnsi="Times New Roman" w:cs="Times New Roman"/>
                <w:i/>
                <w:color w:val="C00000"/>
                <w:sz w:val="24"/>
                <w:szCs w:val="24"/>
                <w:lang w:eastAsia="ru-RU"/>
              </w:rPr>
            </w:pPr>
            <w:r w:rsidRPr="00231EEA">
              <w:rPr>
                <w:rFonts w:ascii="Times New Roman" w:eastAsia="Times New Roman" w:hAnsi="Times New Roman" w:cs="Times New Roman"/>
                <w:sz w:val="24"/>
                <w:szCs w:val="24"/>
                <w:lang w:eastAsia="ru-RU"/>
              </w:rPr>
              <w:t>формы ответственности за принятые организационно-управленческие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обосновывать выбор принимаемых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принимаемые организационно-управленческие решения и оценивать их последствия;</w:t>
            </w:r>
          </w:p>
          <w:p w:rsidR="00866749" w:rsidRPr="007D1CC6" w:rsidRDefault="00866749" w:rsidP="005104DF">
            <w:pPr>
              <w:spacing w:after="0" w:line="240" w:lineRule="auto"/>
              <w:jc w:val="both"/>
              <w:rPr>
                <w:rFonts w:ascii="Times New Roman" w:eastAsia="Times New Roman" w:hAnsi="Times New Roman" w:cs="Times New Roman"/>
                <w:i/>
                <w:sz w:val="24"/>
                <w:szCs w:val="24"/>
                <w:lang w:eastAsia="ru-RU"/>
              </w:rPr>
            </w:pPr>
            <w:r w:rsidRPr="00231EEA">
              <w:rPr>
                <w:rFonts w:ascii="Times New Roman" w:eastAsia="Times New Roman" w:hAnsi="Times New Roman" w:cs="Times New Roman"/>
                <w:sz w:val="24"/>
                <w:szCs w:val="24"/>
                <w:lang w:eastAsia="ru-RU"/>
              </w:rPr>
              <w:t>нести ответственность за принятые организационно-управленческие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 xml:space="preserve">навыками принятия организационно-управленческих решений для </w:t>
            </w:r>
            <w:r w:rsidRPr="00231EEA">
              <w:rPr>
                <w:rFonts w:ascii="Times New Roman" w:eastAsia="Times New Roman" w:hAnsi="Times New Roman" w:cs="Times New Roman"/>
                <w:sz w:val="24"/>
                <w:szCs w:val="24"/>
                <w:lang w:eastAsia="ru-RU"/>
              </w:rPr>
              <w:lastRenderedPageBreak/>
              <w:t>достижения максимального результата в профессиональной деятельности;</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и технологиями принятия организационно-управленческих решений;</w:t>
            </w:r>
          </w:p>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оценки их послед</w:t>
            </w:r>
            <w:r>
              <w:rPr>
                <w:rFonts w:ascii="Times New Roman" w:eastAsia="Times New Roman" w:hAnsi="Times New Roman" w:cs="Times New Roman"/>
                <w:sz w:val="24"/>
                <w:szCs w:val="24"/>
                <w:lang w:eastAsia="ru-RU"/>
              </w:rPr>
              <w:t>ствий и несения ответственности</w:t>
            </w:r>
          </w:p>
        </w:tc>
      </w:tr>
    </w:tbl>
    <w:p w:rsidR="00033E36" w:rsidRDefault="00033E36"/>
    <w:p w:rsidR="00866749" w:rsidRDefault="00866749">
      <w:r>
        <w:br w:type="page"/>
      </w:r>
    </w:p>
    <w:p w:rsidR="00866749" w:rsidRDefault="00866749">
      <w:pPr>
        <w:sectPr w:rsidR="00866749" w:rsidSect="00033E36">
          <w:pgSz w:w="11906" w:h="16838"/>
          <w:pgMar w:top="1134" w:right="850" w:bottom="1134" w:left="1701" w:header="708" w:footer="708" w:gutter="0"/>
          <w:cols w:space="708"/>
          <w:docGrid w:linePitch="360"/>
        </w:sectPr>
      </w:pPr>
    </w:p>
    <w:p w:rsidR="00C67062" w:rsidRPr="00C67062" w:rsidRDefault="00C67062" w:rsidP="00C67062">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lang w:eastAsia="ru-RU"/>
        </w:rPr>
      </w:pPr>
      <w:r w:rsidRPr="00C67062">
        <w:rPr>
          <w:rFonts w:ascii="Times New Roman" w:eastAsia="Times New Roman" w:hAnsi="Times New Roman" w:cs="Times New Roman"/>
          <w:b/>
          <w:bCs/>
          <w:iCs/>
          <w:sz w:val="24"/>
          <w:lang w:eastAsia="ru-RU"/>
        </w:rPr>
        <w:lastRenderedPageBreak/>
        <w:t xml:space="preserve">4 Структура и содержание дисциплины </w:t>
      </w:r>
    </w:p>
    <w:p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 xml:space="preserve">Общая трудоемкость дисциплины составляет </w:t>
      </w:r>
      <w:r w:rsidRPr="00C67062">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 xml:space="preserve">_ зачетных единиц </w:t>
      </w:r>
      <w:r w:rsidRPr="00C67062">
        <w:rPr>
          <w:rFonts w:ascii="Times New Roman" w:eastAsia="Times New Roman" w:hAnsi="Times New Roman" w:cs="Times New Roman"/>
          <w:bCs/>
          <w:sz w:val="24"/>
          <w:u w:val="single"/>
          <w:lang w:eastAsia="ru-RU"/>
        </w:rPr>
        <w:t>144</w:t>
      </w:r>
      <w:r w:rsidRPr="00C67062">
        <w:rPr>
          <w:rFonts w:ascii="Times New Roman" w:eastAsia="Times New Roman" w:hAnsi="Times New Roman" w:cs="Times New Roman"/>
          <w:bCs/>
          <w:sz w:val="24"/>
          <w:lang w:eastAsia="ru-RU"/>
        </w:rPr>
        <w:t xml:space="preserve">  акад. часов, в том числе:</w:t>
      </w:r>
    </w:p>
    <w:p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контактная работа – </w:t>
      </w:r>
      <w:r>
        <w:rPr>
          <w:rFonts w:ascii="Times New Roman" w:eastAsia="Times New Roman" w:hAnsi="Times New Roman" w:cs="Times New Roman"/>
          <w:bCs/>
          <w:sz w:val="24"/>
          <w:u w:val="single"/>
          <w:lang w:eastAsia="ru-RU"/>
        </w:rPr>
        <w:t>15</w:t>
      </w:r>
      <w:r w:rsidRPr="00C67062">
        <w:rPr>
          <w:rFonts w:ascii="Times New Roman" w:eastAsia="Times New Roman" w:hAnsi="Times New Roman" w:cs="Times New Roman"/>
          <w:bCs/>
          <w:sz w:val="24"/>
          <w:lang w:eastAsia="ru-RU"/>
        </w:rPr>
        <w:t>_ акад. часов:</w:t>
      </w:r>
    </w:p>
    <w:p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аудиторная – </w:t>
      </w:r>
      <w:r w:rsidRPr="00C67062">
        <w:rPr>
          <w:rFonts w:ascii="Times New Roman" w:eastAsia="Times New Roman" w:hAnsi="Times New Roman" w:cs="Times New Roman"/>
          <w:bCs/>
          <w:sz w:val="24"/>
          <w:u w:val="single"/>
          <w:lang w:eastAsia="ru-RU"/>
        </w:rPr>
        <w:t>1</w:t>
      </w:r>
      <w:r>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_ акад. часов;</w:t>
      </w:r>
    </w:p>
    <w:p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внеаудиторная – </w:t>
      </w:r>
      <w:r>
        <w:rPr>
          <w:rFonts w:ascii="Times New Roman" w:eastAsia="Times New Roman" w:hAnsi="Times New Roman" w:cs="Times New Roman"/>
          <w:bCs/>
          <w:sz w:val="24"/>
          <w:u w:val="single"/>
          <w:lang w:eastAsia="ru-RU"/>
        </w:rPr>
        <w:t>1</w:t>
      </w:r>
      <w:r w:rsidRPr="00C67062">
        <w:rPr>
          <w:rFonts w:ascii="Times New Roman" w:eastAsia="Times New Roman" w:hAnsi="Times New Roman" w:cs="Times New Roman"/>
          <w:bCs/>
          <w:sz w:val="24"/>
          <w:lang w:eastAsia="ru-RU"/>
        </w:rPr>
        <w:t xml:space="preserve"> акад. часов </w:t>
      </w:r>
    </w:p>
    <w:p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самостоятельная работа – </w:t>
      </w:r>
      <w:r w:rsidRPr="00C67062">
        <w:rPr>
          <w:rFonts w:ascii="Times New Roman" w:eastAsia="Times New Roman" w:hAnsi="Times New Roman" w:cs="Times New Roman"/>
          <w:bCs/>
          <w:sz w:val="24"/>
          <w:u w:val="single"/>
          <w:lang w:eastAsia="ru-RU"/>
        </w:rPr>
        <w:t>12</w:t>
      </w:r>
      <w:r>
        <w:rPr>
          <w:rFonts w:ascii="Times New Roman" w:eastAsia="Times New Roman" w:hAnsi="Times New Roman" w:cs="Times New Roman"/>
          <w:bCs/>
          <w:sz w:val="24"/>
          <w:u w:val="single"/>
          <w:lang w:eastAsia="ru-RU"/>
        </w:rPr>
        <w:t>5,1</w:t>
      </w:r>
      <w:r w:rsidRPr="00C67062">
        <w:rPr>
          <w:rFonts w:ascii="Times New Roman" w:eastAsia="Times New Roman" w:hAnsi="Times New Roman" w:cs="Times New Roman"/>
          <w:bCs/>
          <w:sz w:val="24"/>
          <w:lang w:eastAsia="ru-RU"/>
        </w:rPr>
        <w:t xml:space="preserve"> акад. часов;</w:t>
      </w:r>
    </w:p>
    <w:p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подготовка к зачету – 3,9 акад.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2"/>
        <w:gridCol w:w="545"/>
        <w:gridCol w:w="568"/>
        <w:gridCol w:w="654"/>
        <w:gridCol w:w="650"/>
        <w:gridCol w:w="973"/>
        <w:gridCol w:w="3150"/>
        <w:gridCol w:w="2854"/>
        <w:gridCol w:w="1084"/>
      </w:tblGrid>
      <w:tr w:rsidR="005104DF" w:rsidRPr="005104DF" w:rsidTr="005104DF">
        <w:trPr>
          <w:cantSplit/>
          <w:trHeight w:val="1156"/>
          <w:tblHeader/>
        </w:trPr>
        <w:tc>
          <w:tcPr>
            <w:tcW w:w="1424" w:type="pct"/>
            <w:vMerge w:val="restart"/>
            <w:vAlign w:val="center"/>
          </w:tcPr>
          <w:p w:rsidR="005104DF" w:rsidRPr="005104DF" w:rsidRDefault="005104DF" w:rsidP="005104DF">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Раздел/ тема</w:t>
            </w:r>
          </w:p>
          <w:p w:rsidR="005104DF" w:rsidRPr="005104DF" w:rsidRDefault="005104DF" w:rsidP="005104DF">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дисциплины</w:t>
            </w:r>
          </w:p>
        </w:tc>
        <w:tc>
          <w:tcPr>
            <w:tcW w:w="186" w:type="pct"/>
            <w:vMerge w:val="restart"/>
            <w:textDirection w:val="btLr"/>
            <w:vAlign w:val="center"/>
          </w:tcPr>
          <w:p w:rsidR="005104DF" w:rsidRPr="005104DF" w:rsidRDefault="00C67062" w:rsidP="00C67062">
            <w:pPr>
              <w:pStyle w:val="Style13"/>
              <w:ind w:firstLine="0"/>
              <w:jc w:val="center"/>
              <w:rPr>
                <w:rStyle w:val="FontStyle25"/>
                <w:i w:val="0"/>
                <w:sz w:val="24"/>
                <w:szCs w:val="24"/>
              </w:rPr>
            </w:pPr>
            <w:r>
              <w:rPr>
                <w:rStyle w:val="FontStyle25"/>
                <w:i w:val="0"/>
                <w:sz w:val="24"/>
                <w:szCs w:val="24"/>
              </w:rPr>
              <w:t>Курс</w:t>
            </w:r>
          </w:p>
        </w:tc>
        <w:tc>
          <w:tcPr>
            <w:tcW w:w="639" w:type="pct"/>
            <w:gridSpan w:val="3"/>
            <w:vAlign w:val="center"/>
          </w:tcPr>
          <w:p w:rsidR="005104DF" w:rsidRPr="005104DF" w:rsidRDefault="005104DF" w:rsidP="005104DF">
            <w:pPr>
              <w:pStyle w:val="Style8"/>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Аудиторная </w:t>
            </w:r>
            <w:r w:rsidRPr="005104DF">
              <w:rPr>
                <w:rStyle w:val="FontStyle31"/>
                <w:rFonts w:ascii="Times New Roman" w:hAnsi="Times New Roman" w:cs="Times New Roman"/>
                <w:sz w:val="24"/>
                <w:szCs w:val="24"/>
              </w:rPr>
              <w:br/>
              <w:t xml:space="preserve">контактная работа </w:t>
            </w:r>
            <w:r w:rsidRPr="005104DF">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5104DF" w:rsidRPr="005104DF" w:rsidRDefault="005104DF" w:rsidP="005104DF">
            <w:pPr>
              <w:pStyle w:val="Style8"/>
              <w:ind w:firstLine="0"/>
              <w:rPr>
                <w:rStyle w:val="FontStyle20"/>
                <w:rFonts w:ascii="Times New Roman" w:hAnsi="Times New Roman" w:cs="Times New Roman"/>
                <w:sz w:val="24"/>
                <w:szCs w:val="24"/>
              </w:rPr>
            </w:pPr>
            <w:r w:rsidRPr="005104DF">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5104DF" w:rsidRPr="005104DF" w:rsidRDefault="005104DF" w:rsidP="005104DF">
            <w:pPr>
              <w:pStyle w:val="Style8"/>
              <w:ind w:firstLine="0"/>
              <w:jc w:val="left"/>
              <w:rPr>
                <w:rStyle w:val="FontStyle31"/>
                <w:rFonts w:ascii="Times New Roman" w:hAnsi="Times New Roman" w:cs="Times New Roman"/>
                <w:sz w:val="24"/>
                <w:szCs w:val="24"/>
              </w:rPr>
            </w:pPr>
            <w:r w:rsidRPr="005104DF">
              <w:rPr>
                <w:rStyle w:val="FontStyle20"/>
                <w:rFonts w:ascii="Times New Roman" w:hAnsi="Times New Roman" w:cs="Times New Roman"/>
                <w:sz w:val="24"/>
                <w:szCs w:val="24"/>
              </w:rPr>
              <w:t xml:space="preserve">Вид самостоятельной </w:t>
            </w:r>
            <w:r w:rsidRPr="005104DF">
              <w:rPr>
                <w:rStyle w:val="FontStyle20"/>
                <w:rFonts w:ascii="Times New Roman" w:hAnsi="Times New Roman" w:cs="Times New Roman"/>
                <w:sz w:val="24"/>
                <w:szCs w:val="24"/>
              </w:rPr>
              <w:br/>
              <w:t>работы</w:t>
            </w:r>
          </w:p>
        </w:tc>
        <w:tc>
          <w:tcPr>
            <w:tcW w:w="974" w:type="pct"/>
            <w:vMerge w:val="restart"/>
            <w:vAlign w:val="center"/>
          </w:tcPr>
          <w:p w:rsidR="005104DF" w:rsidRPr="005104DF" w:rsidRDefault="005104DF" w:rsidP="005104DF">
            <w:pPr>
              <w:pStyle w:val="Style8"/>
              <w:ind w:firstLine="0"/>
              <w:rPr>
                <w:rStyle w:val="FontStyle32"/>
                <w:i w:val="0"/>
                <w:iCs w:val="0"/>
                <w:sz w:val="24"/>
                <w:szCs w:val="24"/>
              </w:rPr>
            </w:pPr>
            <w:r w:rsidRPr="005104DF">
              <w:rPr>
                <w:rStyle w:val="FontStyle31"/>
                <w:rFonts w:ascii="Times New Roman" w:hAnsi="Times New Roman" w:cs="Times New Roman"/>
                <w:sz w:val="24"/>
                <w:szCs w:val="24"/>
              </w:rPr>
              <w:t xml:space="preserve">Форма текущего контроля успеваемости и </w:t>
            </w:r>
            <w:r w:rsidRPr="005104DF">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rsidR="005104DF" w:rsidRPr="005104DF" w:rsidRDefault="005104DF" w:rsidP="005104DF">
            <w:pPr>
              <w:pStyle w:val="Style8"/>
              <w:ind w:firstLine="0"/>
              <w:jc w:val="left"/>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Код и структурный </w:t>
            </w:r>
            <w:r w:rsidRPr="005104DF">
              <w:rPr>
                <w:rStyle w:val="FontStyle31"/>
                <w:rFonts w:ascii="Times New Roman" w:hAnsi="Times New Roman" w:cs="Times New Roman"/>
                <w:sz w:val="24"/>
                <w:szCs w:val="24"/>
              </w:rPr>
              <w:br/>
              <w:t xml:space="preserve">элемент </w:t>
            </w:r>
            <w:r w:rsidRPr="005104DF">
              <w:rPr>
                <w:rStyle w:val="FontStyle31"/>
                <w:rFonts w:ascii="Times New Roman" w:hAnsi="Times New Roman" w:cs="Times New Roman"/>
                <w:sz w:val="24"/>
                <w:szCs w:val="24"/>
              </w:rPr>
              <w:br/>
              <w:t>компетенции</w:t>
            </w:r>
          </w:p>
        </w:tc>
      </w:tr>
      <w:tr w:rsidR="005104DF" w:rsidRPr="005104DF" w:rsidTr="005104DF">
        <w:trPr>
          <w:cantSplit/>
          <w:trHeight w:val="1134"/>
          <w:tblHeader/>
        </w:trPr>
        <w:tc>
          <w:tcPr>
            <w:tcW w:w="1424" w:type="pct"/>
            <w:vMerge/>
          </w:tcPr>
          <w:p w:rsidR="005104DF" w:rsidRPr="005104DF" w:rsidRDefault="005104DF" w:rsidP="005104DF">
            <w:pPr>
              <w:pStyle w:val="Style14"/>
              <w:ind w:firstLine="0"/>
            </w:pPr>
          </w:p>
        </w:tc>
        <w:tc>
          <w:tcPr>
            <w:tcW w:w="186" w:type="pct"/>
            <w:vMerge/>
          </w:tcPr>
          <w:p w:rsidR="005104DF" w:rsidRPr="005104DF" w:rsidRDefault="005104DF" w:rsidP="005104DF">
            <w:pPr>
              <w:pStyle w:val="Style14"/>
              <w:ind w:firstLine="0"/>
            </w:pPr>
          </w:p>
        </w:tc>
        <w:tc>
          <w:tcPr>
            <w:tcW w:w="194" w:type="pct"/>
            <w:textDirection w:val="btLr"/>
            <w:vAlign w:val="center"/>
          </w:tcPr>
          <w:p w:rsidR="005104DF" w:rsidRPr="005104DF" w:rsidRDefault="005104DF" w:rsidP="005104DF">
            <w:pPr>
              <w:pStyle w:val="Style14"/>
              <w:ind w:firstLine="0"/>
            </w:pPr>
            <w:r w:rsidRPr="005104DF">
              <w:t>лекции</w:t>
            </w:r>
          </w:p>
        </w:tc>
        <w:tc>
          <w:tcPr>
            <w:tcW w:w="223" w:type="pct"/>
            <w:textDirection w:val="btLr"/>
            <w:vAlign w:val="center"/>
          </w:tcPr>
          <w:p w:rsidR="005104DF" w:rsidRPr="005104DF" w:rsidRDefault="005104DF" w:rsidP="005104DF">
            <w:pPr>
              <w:pStyle w:val="Style14"/>
              <w:ind w:firstLine="0"/>
            </w:pPr>
            <w:proofErr w:type="spellStart"/>
            <w:r w:rsidRPr="005104DF">
              <w:t>лаборат</w:t>
            </w:r>
            <w:proofErr w:type="spellEnd"/>
            <w:r w:rsidRPr="005104DF">
              <w:t>.</w:t>
            </w:r>
          </w:p>
          <w:p w:rsidR="005104DF" w:rsidRPr="005104DF" w:rsidRDefault="005104DF" w:rsidP="005104DF">
            <w:pPr>
              <w:pStyle w:val="Style14"/>
              <w:ind w:firstLine="0"/>
            </w:pPr>
            <w:r w:rsidRPr="005104DF">
              <w:t>занятия</w:t>
            </w:r>
          </w:p>
        </w:tc>
        <w:tc>
          <w:tcPr>
            <w:tcW w:w="222" w:type="pct"/>
            <w:textDirection w:val="btLr"/>
            <w:vAlign w:val="center"/>
          </w:tcPr>
          <w:p w:rsidR="005104DF" w:rsidRPr="005104DF" w:rsidRDefault="005104DF" w:rsidP="005104DF">
            <w:pPr>
              <w:pStyle w:val="Style14"/>
              <w:ind w:firstLine="0"/>
            </w:pPr>
            <w:proofErr w:type="spellStart"/>
            <w:r w:rsidRPr="005104DF">
              <w:t>практич</w:t>
            </w:r>
            <w:proofErr w:type="spellEnd"/>
            <w:r w:rsidRPr="005104DF">
              <w:t>. занятия</w:t>
            </w:r>
          </w:p>
        </w:tc>
        <w:tc>
          <w:tcPr>
            <w:tcW w:w="332" w:type="pct"/>
            <w:vMerge/>
            <w:textDirection w:val="btLr"/>
          </w:tcPr>
          <w:p w:rsidR="005104DF" w:rsidRPr="005104DF" w:rsidRDefault="005104DF" w:rsidP="005104DF">
            <w:pPr>
              <w:pStyle w:val="Style14"/>
              <w:ind w:firstLine="0"/>
              <w:rPr>
                <w:highlight w:val="yellow"/>
              </w:rPr>
            </w:pPr>
          </w:p>
        </w:tc>
        <w:tc>
          <w:tcPr>
            <w:tcW w:w="1075" w:type="pct"/>
            <w:vMerge/>
            <w:textDirection w:val="btLr"/>
          </w:tcPr>
          <w:p w:rsidR="005104DF" w:rsidRPr="005104DF" w:rsidRDefault="005104DF" w:rsidP="005104DF">
            <w:pPr>
              <w:pStyle w:val="Style14"/>
              <w:ind w:firstLine="0"/>
              <w:jc w:val="left"/>
              <w:rPr>
                <w:highlight w:val="yellow"/>
              </w:rPr>
            </w:pPr>
          </w:p>
        </w:tc>
        <w:tc>
          <w:tcPr>
            <w:tcW w:w="974" w:type="pct"/>
            <w:vMerge/>
            <w:textDirection w:val="btLr"/>
            <w:vAlign w:val="center"/>
          </w:tcPr>
          <w:p w:rsidR="005104DF" w:rsidRPr="005104DF" w:rsidRDefault="005104DF" w:rsidP="005104DF">
            <w:pPr>
              <w:pStyle w:val="Style14"/>
              <w:ind w:firstLine="0"/>
            </w:pPr>
          </w:p>
        </w:tc>
        <w:tc>
          <w:tcPr>
            <w:tcW w:w="370" w:type="pct"/>
            <w:vMerge/>
            <w:textDirection w:val="btLr"/>
          </w:tcPr>
          <w:p w:rsidR="005104DF" w:rsidRPr="005104DF" w:rsidRDefault="005104DF" w:rsidP="005104DF">
            <w:pPr>
              <w:pStyle w:val="Style14"/>
              <w:ind w:firstLine="0"/>
            </w:pPr>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color w:val="C00000"/>
                <w:sz w:val="24"/>
                <w:szCs w:val="24"/>
              </w:rPr>
            </w:pPr>
            <w:r w:rsidRPr="005104DF">
              <w:rPr>
                <w:rFonts w:ascii="Times New Roman" w:hAnsi="Times New Roman" w:cs="Times New Roman"/>
                <w:sz w:val="24"/>
                <w:szCs w:val="24"/>
              </w:rPr>
              <w:t xml:space="preserve">1. </w:t>
            </w:r>
            <w:r>
              <w:rPr>
                <w:rFonts w:ascii="Times New Roman" w:eastAsia="Batang" w:hAnsi="Times New Roman" w:cs="Times New Roman"/>
                <w:sz w:val="24"/>
                <w:szCs w:val="24"/>
              </w:rPr>
              <w:t>О</w:t>
            </w:r>
            <w:r w:rsidRPr="005104DF">
              <w:rPr>
                <w:rFonts w:ascii="Times New Roman" w:eastAsia="Batang" w:hAnsi="Times New Roman" w:cs="Times New Roman"/>
                <w:sz w:val="24"/>
                <w:szCs w:val="24"/>
                <w:lang w:eastAsia="ru-RU"/>
              </w:rPr>
              <w:t>рганизаци</w:t>
            </w:r>
            <w:r>
              <w:rPr>
                <w:rFonts w:ascii="Times New Roman" w:eastAsia="Batang" w:hAnsi="Times New Roman" w:cs="Times New Roman"/>
                <w:sz w:val="24"/>
                <w:szCs w:val="24"/>
                <w:lang w:eastAsia="ru-RU"/>
              </w:rPr>
              <w:t>я</w:t>
            </w:r>
            <w:r w:rsidRPr="005104DF">
              <w:rPr>
                <w:rFonts w:ascii="Times New Roman" w:eastAsia="Batang" w:hAnsi="Times New Roman" w:cs="Times New Roman"/>
                <w:sz w:val="24"/>
                <w:szCs w:val="24"/>
                <w:lang w:eastAsia="ru-RU"/>
              </w:rPr>
              <w:t xml:space="preserve"> как объект управления</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rPr>
                <w:color w:val="C00000"/>
              </w:rPr>
            </w:pPr>
          </w:p>
        </w:tc>
        <w:tc>
          <w:tcPr>
            <w:tcW w:w="223" w:type="pct"/>
          </w:tcPr>
          <w:p w:rsidR="005104DF" w:rsidRPr="005104DF" w:rsidRDefault="005104DF" w:rsidP="005104DF">
            <w:pPr>
              <w:pStyle w:val="Style14"/>
              <w:ind w:firstLine="0"/>
              <w:rPr>
                <w:color w:val="C00000"/>
              </w:rPr>
            </w:pPr>
          </w:p>
        </w:tc>
        <w:tc>
          <w:tcPr>
            <w:tcW w:w="222" w:type="pct"/>
          </w:tcPr>
          <w:p w:rsidR="005104DF" w:rsidRPr="005104DF" w:rsidRDefault="005104DF" w:rsidP="005104DF">
            <w:pPr>
              <w:pStyle w:val="Style14"/>
              <w:ind w:firstLine="0"/>
              <w:rPr>
                <w:color w:val="C00000"/>
              </w:rPr>
            </w:pPr>
          </w:p>
        </w:tc>
        <w:tc>
          <w:tcPr>
            <w:tcW w:w="332" w:type="pct"/>
          </w:tcPr>
          <w:p w:rsidR="005104DF" w:rsidRPr="005104DF" w:rsidRDefault="005104DF" w:rsidP="005104DF">
            <w:pPr>
              <w:pStyle w:val="Style14"/>
              <w:ind w:firstLine="0"/>
              <w:rPr>
                <w:color w:val="C00000"/>
                <w:highlight w:val="yellow"/>
              </w:rPr>
            </w:pPr>
          </w:p>
        </w:tc>
        <w:tc>
          <w:tcPr>
            <w:tcW w:w="1075" w:type="pct"/>
          </w:tcPr>
          <w:p w:rsidR="005104DF" w:rsidRPr="005104DF" w:rsidRDefault="005104DF" w:rsidP="005104DF">
            <w:pPr>
              <w:spacing w:after="0" w:line="240" w:lineRule="auto"/>
              <w:rPr>
                <w:rFonts w:ascii="Times New Roman" w:hAnsi="Times New Roman" w:cs="Times New Roman"/>
                <w:sz w:val="24"/>
                <w:szCs w:val="24"/>
              </w:rPr>
            </w:pPr>
          </w:p>
        </w:tc>
        <w:tc>
          <w:tcPr>
            <w:tcW w:w="974" w:type="pct"/>
          </w:tcPr>
          <w:p w:rsidR="005104DF" w:rsidRPr="005104DF" w:rsidRDefault="005104DF" w:rsidP="00603FBC">
            <w:pPr>
              <w:pStyle w:val="Style14"/>
              <w:ind w:firstLine="0"/>
              <w:jc w:val="left"/>
              <w:rPr>
                <w:color w:val="C00000"/>
              </w:rPr>
            </w:pP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1.1 Необходимость управления</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5</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 xml:space="preserve"> 1.2. Среда организации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966AB8" w:rsidP="005104DF">
            <w:pPr>
              <w:pStyle w:val="Style14"/>
              <w:ind w:firstLine="0"/>
            </w:pPr>
            <w:r>
              <w:t>1</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10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C67062" w:rsidRPr="005104DF" w:rsidRDefault="00C67062" w:rsidP="005104DF">
            <w:pPr>
              <w:pStyle w:val="Style14"/>
              <w:ind w:firstLine="0"/>
            </w:pPr>
          </w:p>
        </w:tc>
        <w:tc>
          <w:tcPr>
            <w:tcW w:w="194" w:type="pct"/>
          </w:tcPr>
          <w:p w:rsidR="00C67062" w:rsidRPr="005104DF" w:rsidRDefault="00966AB8" w:rsidP="005104DF">
            <w:pPr>
              <w:pStyle w:val="Style14"/>
              <w:ind w:firstLine="0"/>
            </w:pPr>
            <w:r>
              <w:t>1</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15</w:t>
            </w: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 Эволюция управленческой мысли</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rPr>
                <w:color w:val="C00000"/>
              </w:rPr>
            </w:pPr>
          </w:p>
        </w:tc>
        <w:tc>
          <w:tcPr>
            <w:tcW w:w="223" w:type="pct"/>
          </w:tcPr>
          <w:p w:rsidR="00C67062" w:rsidRPr="005104DF" w:rsidRDefault="00C67062" w:rsidP="005104DF">
            <w:pPr>
              <w:pStyle w:val="Style14"/>
              <w:ind w:firstLine="0"/>
              <w:rPr>
                <w:color w:val="C00000"/>
              </w:rPr>
            </w:pPr>
          </w:p>
        </w:tc>
        <w:tc>
          <w:tcPr>
            <w:tcW w:w="222" w:type="pct"/>
          </w:tcPr>
          <w:p w:rsidR="00C67062" w:rsidRPr="005104DF" w:rsidRDefault="00C67062" w:rsidP="005104DF">
            <w:pPr>
              <w:pStyle w:val="Style14"/>
              <w:ind w:firstLine="0"/>
              <w:rPr>
                <w:color w:val="C00000"/>
              </w:rPr>
            </w:pPr>
          </w:p>
        </w:tc>
        <w:tc>
          <w:tcPr>
            <w:tcW w:w="332" w:type="pct"/>
          </w:tcPr>
          <w:p w:rsidR="00C67062" w:rsidRPr="005104DF" w:rsidRDefault="00C67062" w:rsidP="005104DF">
            <w:pPr>
              <w:pStyle w:val="Style14"/>
              <w:ind w:firstLine="0"/>
              <w:rPr>
                <w:color w:val="C00000"/>
                <w:highlight w:val="yellow"/>
              </w:rPr>
            </w:pP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 xml:space="preserve">Текущий контроль </w:t>
            </w:r>
            <w:r w:rsidRPr="009F6D4B">
              <w:rPr>
                <w:rStyle w:val="FontStyle31"/>
                <w:rFonts w:ascii="Times New Roman" w:eastAsia="Calibri" w:hAnsi="Times New Roman"/>
                <w:sz w:val="24"/>
                <w:szCs w:val="24"/>
              </w:rPr>
              <w:lastRenderedPageBreak/>
              <w:t>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2.1. Основные этапы развития управленческой мысли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20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2.2. Значение школ управления для современного менеджмента</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10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30</w:t>
            </w: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 Основные управленческие функции</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3.1. Функции управления</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966AB8" w:rsidP="005104DF">
            <w:pPr>
              <w:pStyle w:val="Style14"/>
              <w:ind w:firstLine="0"/>
            </w:pPr>
            <w:r>
              <w:t>1</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r>
              <w:t>4</w:t>
            </w:r>
            <w:r w:rsidR="00966AB8">
              <w:t>/1И</w:t>
            </w:r>
          </w:p>
        </w:tc>
        <w:tc>
          <w:tcPr>
            <w:tcW w:w="332" w:type="pct"/>
          </w:tcPr>
          <w:p w:rsidR="00C67062" w:rsidRPr="005104DF" w:rsidRDefault="00C67062" w:rsidP="005104DF">
            <w:pPr>
              <w:pStyle w:val="Style14"/>
              <w:ind w:firstLine="0"/>
            </w:pPr>
            <w:r>
              <w:t>35</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3.2 Процессы связи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966AB8" w:rsidP="005104DF">
            <w:pPr>
              <w:pStyle w:val="Style14"/>
              <w:ind w:firstLine="0"/>
            </w:pPr>
            <w:r>
              <w:t>1</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r>
              <w:t>2</w:t>
            </w:r>
            <w:r w:rsidR="00966AB8">
              <w:t>/1И</w:t>
            </w:r>
          </w:p>
        </w:tc>
        <w:tc>
          <w:tcPr>
            <w:tcW w:w="332" w:type="pct"/>
          </w:tcPr>
          <w:p w:rsidR="00C67062" w:rsidRPr="005104DF" w:rsidRDefault="00C67062" w:rsidP="005104DF">
            <w:pPr>
              <w:pStyle w:val="Style14"/>
              <w:ind w:firstLine="0"/>
            </w:pPr>
            <w:r>
              <w:t>20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 xml:space="preserve">работа </w:t>
            </w:r>
            <w:r w:rsidRPr="005104DF">
              <w:rPr>
                <w:rFonts w:ascii="Times New Roman" w:hAnsi="Times New Roman" w:cs="Times New Roman"/>
                <w:bCs/>
                <w:iCs/>
                <w:sz w:val="24"/>
                <w:szCs w:val="24"/>
              </w:rPr>
              <w:lastRenderedPageBreak/>
              <w:t>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lastRenderedPageBreak/>
              <w:t xml:space="preserve">Текущий контроль </w:t>
            </w:r>
            <w:r w:rsidRPr="009F6D4B">
              <w:rPr>
                <w:rStyle w:val="FontStyle31"/>
                <w:rFonts w:ascii="Times New Roman" w:eastAsia="Calibri" w:hAnsi="Times New Roman"/>
                <w:sz w:val="24"/>
                <w:szCs w:val="24"/>
              </w:rPr>
              <w:lastRenderedPageBreak/>
              <w:t>успеваемости</w:t>
            </w:r>
          </w:p>
        </w:tc>
        <w:tc>
          <w:tcPr>
            <w:tcW w:w="370" w:type="pct"/>
          </w:tcPr>
          <w:p w:rsidR="00C67062" w:rsidRPr="005104DF" w:rsidRDefault="00C67062" w:rsidP="005104DF">
            <w:pPr>
              <w:pStyle w:val="Style14"/>
              <w:ind w:firstLine="0"/>
            </w:pPr>
            <w:r>
              <w:lastRenderedPageBreak/>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lastRenderedPageBreak/>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lastRenderedPageBreak/>
              <w:t>Итого по разделу</w:t>
            </w:r>
          </w:p>
        </w:tc>
        <w:tc>
          <w:tcPr>
            <w:tcW w:w="186" w:type="pct"/>
          </w:tcPr>
          <w:p w:rsidR="00C67062" w:rsidRPr="005104DF" w:rsidRDefault="00C67062" w:rsidP="005104DF">
            <w:pPr>
              <w:pStyle w:val="Style14"/>
              <w:ind w:firstLine="0"/>
            </w:pPr>
          </w:p>
        </w:tc>
        <w:tc>
          <w:tcPr>
            <w:tcW w:w="194" w:type="pct"/>
          </w:tcPr>
          <w:p w:rsidR="00C67062" w:rsidRPr="005104DF" w:rsidRDefault="00966AB8" w:rsidP="005104DF">
            <w:pPr>
              <w:pStyle w:val="Style14"/>
              <w:ind w:firstLine="0"/>
            </w:pPr>
            <w:r>
              <w:t>2</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r>
              <w:t>6</w:t>
            </w:r>
            <w:r w:rsidR="00966AB8">
              <w:t>/2И</w:t>
            </w:r>
          </w:p>
        </w:tc>
        <w:tc>
          <w:tcPr>
            <w:tcW w:w="332" w:type="pct"/>
          </w:tcPr>
          <w:p w:rsidR="00C67062" w:rsidRPr="005104DF" w:rsidRDefault="00C67062" w:rsidP="005104DF">
            <w:pPr>
              <w:pStyle w:val="Style14"/>
              <w:ind w:firstLine="0"/>
            </w:pPr>
            <w:r>
              <w:t>55</w:t>
            </w: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 xml:space="preserve">4. Групповая динамика </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4.1.Формальные и неформальные организации.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966AB8" w:rsidP="005104DF">
            <w:pPr>
              <w:pStyle w:val="Style14"/>
              <w:ind w:firstLine="0"/>
            </w:pPr>
            <w:r>
              <w:t>2</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15</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4.2. Лидерство</w:t>
            </w:r>
          </w:p>
        </w:tc>
        <w:tc>
          <w:tcPr>
            <w:tcW w:w="186" w:type="pct"/>
          </w:tcPr>
          <w:p w:rsidR="005104DF" w:rsidRPr="005104DF" w:rsidRDefault="005104DF" w:rsidP="005104DF">
            <w:pPr>
              <w:pStyle w:val="Style14"/>
              <w:ind w:firstLine="0"/>
            </w:pPr>
            <w:r w:rsidRPr="005104DF">
              <w:t>2</w:t>
            </w:r>
          </w:p>
        </w:tc>
        <w:tc>
          <w:tcPr>
            <w:tcW w:w="194" w:type="pct"/>
          </w:tcPr>
          <w:p w:rsidR="005104DF" w:rsidRPr="005104DF" w:rsidRDefault="00966AB8" w:rsidP="005104DF">
            <w:pPr>
              <w:pStyle w:val="Style14"/>
              <w:ind w:firstLine="0"/>
            </w:pPr>
            <w:r>
              <w:t>1</w:t>
            </w:r>
          </w:p>
        </w:tc>
        <w:tc>
          <w:tcPr>
            <w:tcW w:w="223" w:type="pct"/>
          </w:tcPr>
          <w:p w:rsidR="005104DF" w:rsidRPr="005104DF" w:rsidRDefault="005104DF" w:rsidP="005104DF">
            <w:pPr>
              <w:pStyle w:val="Style14"/>
              <w:ind w:firstLine="0"/>
            </w:pPr>
          </w:p>
        </w:tc>
        <w:tc>
          <w:tcPr>
            <w:tcW w:w="222" w:type="pct"/>
          </w:tcPr>
          <w:p w:rsidR="005104DF" w:rsidRPr="005104DF" w:rsidRDefault="00966AB8" w:rsidP="005104DF">
            <w:pPr>
              <w:pStyle w:val="Style14"/>
              <w:ind w:firstLine="0"/>
            </w:pPr>
            <w:r>
              <w:t>2</w:t>
            </w:r>
          </w:p>
        </w:tc>
        <w:tc>
          <w:tcPr>
            <w:tcW w:w="332" w:type="pct"/>
          </w:tcPr>
          <w:p w:rsidR="005104DF" w:rsidRPr="005104DF" w:rsidRDefault="00C67062" w:rsidP="005104DF">
            <w:pPr>
              <w:pStyle w:val="Style14"/>
              <w:ind w:firstLine="0"/>
            </w:pPr>
            <w:r>
              <w:t>10,1</w:t>
            </w:r>
          </w:p>
        </w:tc>
        <w:tc>
          <w:tcPr>
            <w:tcW w:w="1075" w:type="pct"/>
          </w:tcPr>
          <w:p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5104DF" w:rsidRPr="005104DF" w:rsidRDefault="00C67062" w:rsidP="00603FBC">
            <w:pPr>
              <w:pStyle w:val="Style14"/>
              <w:ind w:firstLine="0"/>
              <w:jc w:val="left"/>
            </w:pPr>
            <w:r w:rsidRPr="00C67062">
              <w:t>Текущий контроль успеваемости</w:t>
            </w: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5104DF" w:rsidRPr="005104DF" w:rsidRDefault="005104DF" w:rsidP="005104DF">
            <w:pPr>
              <w:pStyle w:val="Style14"/>
              <w:ind w:firstLine="0"/>
            </w:pPr>
          </w:p>
        </w:tc>
        <w:tc>
          <w:tcPr>
            <w:tcW w:w="194" w:type="pct"/>
          </w:tcPr>
          <w:p w:rsidR="005104DF" w:rsidRPr="005104DF" w:rsidRDefault="00966AB8" w:rsidP="005104DF">
            <w:pPr>
              <w:pStyle w:val="Style14"/>
              <w:ind w:firstLine="0"/>
            </w:pPr>
            <w:r>
              <w:t>3</w:t>
            </w:r>
          </w:p>
        </w:tc>
        <w:tc>
          <w:tcPr>
            <w:tcW w:w="223" w:type="pct"/>
          </w:tcPr>
          <w:p w:rsidR="005104DF" w:rsidRPr="005104DF" w:rsidRDefault="005104DF" w:rsidP="005104DF">
            <w:pPr>
              <w:pStyle w:val="Style14"/>
              <w:ind w:firstLine="0"/>
            </w:pPr>
          </w:p>
        </w:tc>
        <w:tc>
          <w:tcPr>
            <w:tcW w:w="222" w:type="pct"/>
          </w:tcPr>
          <w:p w:rsidR="005104DF" w:rsidRPr="005104DF" w:rsidRDefault="00966AB8" w:rsidP="005104DF">
            <w:pPr>
              <w:pStyle w:val="Style14"/>
              <w:ind w:firstLine="0"/>
            </w:pPr>
            <w:r>
              <w:t>2</w:t>
            </w:r>
          </w:p>
        </w:tc>
        <w:tc>
          <w:tcPr>
            <w:tcW w:w="332" w:type="pct"/>
          </w:tcPr>
          <w:p w:rsidR="005104DF" w:rsidRPr="005104DF" w:rsidRDefault="00C67062" w:rsidP="005104DF">
            <w:pPr>
              <w:pStyle w:val="Style14"/>
              <w:ind w:firstLine="0"/>
            </w:pPr>
            <w:r>
              <w:t>25,1</w:t>
            </w:r>
          </w:p>
        </w:tc>
        <w:tc>
          <w:tcPr>
            <w:tcW w:w="1075" w:type="pct"/>
          </w:tcPr>
          <w:p w:rsidR="005104DF" w:rsidRPr="005104DF" w:rsidRDefault="005104DF" w:rsidP="005104DF">
            <w:pPr>
              <w:spacing w:after="0" w:line="240" w:lineRule="auto"/>
              <w:jc w:val="both"/>
              <w:rPr>
                <w:rFonts w:ascii="Times New Roman" w:hAnsi="Times New Roman" w:cs="Times New Roman"/>
                <w:sz w:val="24"/>
                <w:szCs w:val="24"/>
              </w:rPr>
            </w:pPr>
          </w:p>
        </w:tc>
        <w:tc>
          <w:tcPr>
            <w:tcW w:w="974" w:type="pct"/>
          </w:tcPr>
          <w:p w:rsidR="005104DF" w:rsidRPr="005104DF" w:rsidRDefault="005104DF" w:rsidP="005104DF">
            <w:pPr>
              <w:pStyle w:val="Style14"/>
              <w:ind w:firstLine="0"/>
            </w:pPr>
          </w:p>
        </w:tc>
        <w:tc>
          <w:tcPr>
            <w:tcW w:w="370" w:type="pct"/>
          </w:tcPr>
          <w:p w:rsidR="005104DF" w:rsidRPr="005104DF" w:rsidRDefault="005104DF"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 xml:space="preserve">Итого </w:t>
            </w:r>
            <w:r>
              <w:rPr>
                <w:rFonts w:ascii="Times New Roman" w:hAnsi="Times New Roman" w:cs="Times New Roman"/>
                <w:b/>
                <w:sz w:val="24"/>
                <w:szCs w:val="24"/>
              </w:rPr>
              <w:t>по курсу</w:t>
            </w:r>
          </w:p>
        </w:tc>
        <w:tc>
          <w:tcPr>
            <w:tcW w:w="186" w:type="pct"/>
          </w:tcPr>
          <w:p w:rsidR="00C67062" w:rsidRPr="005104DF" w:rsidRDefault="00C67062" w:rsidP="005104DF">
            <w:pPr>
              <w:pStyle w:val="Style14"/>
              <w:ind w:firstLine="0"/>
              <w:rPr>
                <w:b/>
              </w:rPr>
            </w:pPr>
          </w:p>
        </w:tc>
        <w:tc>
          <w:tcPr>
            <w:tcW w:w="194" w:type="pct"/>
          </w:tcPr>
          <w:p w:rsidR="00C67062" w:rsidRPr="005104DF" w:rsidRDefault="00C67062" w:rsidP="005104DF">
            <w:pPr>
              <w:pStyle w:val="Style14"/>
              <w:ind w:firstLine="0"/>
              <w:rPr>
                <w:b/>
              </w:rPr>
            </w:pPr>
          </w:p>
        </w:tc>
        <w:tc>
          <w:tcPr>
            <w:tcW w:w="223" w:type="pct"/>
          </w:tcPr>
          <w:p w:rsidR="00C67062" w:rsidRPr="005104DF" w:rsidRDefault="00C67062" w:rsidP="005104DF">
            <w:pPr>
              <w:pStyle w:val="Style14"/>
              <w:ind w:firstLine="0"/>
              <w:rPr>
                <w:b/>
              </w:rPr>
            </w:pPr>
          </w:p>
        </w:tc>
        <w:tc>
          <w:tcPr>
            <w:tcW w:w="222" w:type="pct"/>
          </w:tcPr>
          <w:p w:rsidR="00C67062" w:rsidRPr="005104DF" w:rsidRDefault="00C67062" w:rsidP="005104DF">
            <w:pPr>
              <w:pStyle w:val="Style14"/>
              <w:ind w:firstLine="0"/>
              <w:rPr>
                <w:b/>
              </w:rPr>
            </w:pPr>
          </w:p>
        </w:tc>
        <w:tc>
          <w:tcPr>
            <w:tcW w:w="332" w:type="pct"/>
          </w:tcPr>
          <w:p w:rsidR="00C67062" w:rsidRPr="005104DF" w:rsidRDefault="00C67062" w:rsidP="005104DF">
            <w:pPr>
              <w:pStyle w:val="Style14"/>
              <w:ind w:firstLine="0"/>
              <w:rPr>
                <w:b/>
              </w:rPr>
            </w:pPr>
            <w:r>
              <w:rPr>
                <w:b/>
              </w:rPr>
              <w:t>125,1</w:t>
            </w:r>
          </w:p>
        </w:tc>
        <w:tc>
          <w:tcPr>
            <w:tcW w:w="1075" w:type="pct"/>
          </w:tcPr>
          <w:p w:rsidR="00C67062" w:rsidRPr="005104DF" w:rsidRDefault="00C67062" w:rsidP="005104DF">
            <w:pPr>
              <w:spacing w:after="0" w:line="240" w:lineRule="auto"/>
              <w:jc w:val="both"/>
              <w:rPr>
                <w:rFonts w:ascii="Times New Roman" w:hAnsi="Times New Roman" w:cs="Times New Roman"/>
                <w:b/>
                <w:sz w:val="24"/>
                <w:szCs w:val="24"/>
              </w:rPr>
            </w:pPr>
          </w:p>
        </w:tc>
        <w:tc>
          <w:tcPr>
            <w:tcW w:w="974" w:type="pct"/>
          </w:tcPr>
          <w:p w:rsidR="00C67062" w:rsidRPr="002D2CD6" w:rsidRDefault="00C67062" w:rsidP="009E6FA7">
            <w:pPr>
              <w:pStyle w:val="Style14"/>
              <w:widowControl/>
              <w:ind w:firstLine="0"/>
              <w:jc w:val="left"/>
            </w:pPr>
            <w:r w:rsidRPr="002D2CD6">
              <w:t>Проверочный тест</w:t>
            </w:r>
            <w:r>
              <w:t xml:space="preserve"> по курсу</w:t>
            </w:r>
          </w:p>
        </w:tc>
        <w:tc>
          <w:tcPr>
            <w:tcW w:w="370" w:type="pct"/>
          </w:tcPr>
          <w:p w:rsidR="00C67062" w:rsidRPr="005104DF" w:rsidRDefault="00C67062" w:rsidP="005104DF">
            <w:pPr>
              <w:pStyle w:val="Style14"/>
              <w:ind w:firstLine="0"/>
              <w:rPr>
                <w:b/>
              </w:rPr>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Итого по дисциплине</w:t>
            </w:r>
          </w:p>
        </w:tc>
        <w:tc>
          <w:tcPr>
            <w:tcW w:w="186" w:type="pct"/>
          </w:tcPr>
          <w:p w:rsidR="00C67062" w:rsidRPr="005104DF" w:rsidRDefault="00C67062" w:rsidP="005104DF">
            <w:pPr>
              <w:pStyle w:val="Style14"/>
              <w:ind w:firstLine="0"/>
              <w:rPr>
                <w:b/>
              </w:rPr>
            </w:pPr>
          </w:p>
        </w:tc>
        <w:tc>
          <w:tcPr>
            <w:tcW w:w="194" w:type="pct"/>
          </w:tcPr>
          <w:p w:rsidR="00C67062" w:rsidRPr="005104DF" w:rsidRDefault="00966AB8" w:rsidP="005104DF">
            <w:pPr>
              <w:pStyle w:val="Style14"/>
              <w:ind w:firstLine="0"/>
              <w:rPr>
                <w:b/>
              </w:rPr>
            </w:pPr>
            <w:r>
              <w:rPr>
                <w:b/>
              </w:rPr>
              <w:t>6</w:t>
            </w:r>
          </w:p>
        </w:tc>
        <w:tc>
          <w:tcPr>
            <w:tcW w:w="223" w:type="pct"/>
          </w:tcPr>
          <w:p w:rsidR="00C67062" w:rsidRPr="005104DF" w:rsidRDefault="00C67062" w:rsidP="005104DF">
            <w:pPr>
              <w:pStyle w:val="Style14"/>
              <w:ind w:firstLine="0"/>
              <w:rPr>
                <w:b/>
              </w:rPr>
            </w:pPr>
          </w:p>
        </w:tc>
        <w:tc>
          <w:tcPr>
            <w:tcW w:w="222" w:type="pct"/>
          </w:tcPr>
          <w:p w:rsidR="00C67062" w:rsidRPr="005104DF" w:rsidRDefault="00C67062" w:rsidP="005104DF">
            <w:pPr>
              <w:pStyle w:val="Style14"/>
              <w:ind w:firstLine="0"/>
              <w:rPr>
                <w:b/>
              </w:rPr>
            </w:pPr>
            <w:r>
              <w:rPr>
                <w:b/>
              </w:rPr>
              <w:t>8</w:t>
            </w:r>
            <w:r w:rsidR="00966AB8">
              <w:rPr>
                <w:b/>
              </w:rPr>
              <w:t>/И4</w:t>
            </w:r>
          </w:p>
        </w:tc>
        <w:tc>
          <w:tcPr>
            <w:tcW w:w="332" w:type="pct"/>
          </w:tcPr>
          <w:p w:rsidR="00C67062" w:rsidRPr="005104DF" w:rsidRDefault="00C67062" w:rsidP="005104DF">
            <w:pPr>
              <w:pStyle w:val="Style14"/>
              <w:ind w:firstLine="0"/>
              <w:rPr>
                <w:b/>
              </w:rPr>
            </w:pPr>
            <w:r>
              <w:rPr>
                <w:b/>
              </w:rPr>
              <w:t>125,1</w:t>
            </w:r>
          </w:p>
        </w:tc>
        <w:tc>
          <w:tcPr>
            <w:tcW w:w="1075" w:type="pct"/>
          </w:tcPr>
          <w:p w:rsidR="00C67062" w:rsidRPr="005104DF" w:rsidRDefault="00C67062" w:rsidP="005104DF">
            <w:pPr>
              <w:spacing w:after="0" w:line="240" w:lineRule="auto"/>
              <w:jc w:val="both"/>
              <w:rPr>
                <w:rFonts w:ascii="Times New Roman" w:hAnsi="Times New Roman" w:cs="Times New Roman"/>
                <w:b/>
                <w:sz w:val="24"/>
                <w:szCs w:val="24"/>
              </w:rPr>
            </w:pPr>
          </w:p>
        </w:tc>
        <w:tc>
          <w:tcPr>
            <w:tcW w:w="974" w:type="pct"/>
          </w:tcPr>
          <w:p w:rsidR="00C67062" w:rsidRPr="00FA76BC" w:rsidRDefault="00E45B37" w:rsidP="00E45B37">
            <w:pPr>
              <w:pStyle w:val="Style14"/>
              <w:ind w:firstLine="0"/>
              <w:rPr>
                <w:b/>
                <w:color w:val="C00000"/>
                <w:sz w:val="22"/>
                <w:szCs w:val="22"/>
              </w:rPr>
            </w:pPr>
            <w:r>
              <w:rPr>
                <w:b/>
                <w:sz w:val="22"/>
                <w:szCs w:val="22"/>
              </w:rPr>
              <w:t>З</w:t>
            </w:r>
            <w:r w:rsidR="00C67062" w:rsidRPr="00FA76BC">
              <w:rPr>
                <w:b/>
                <w:sz w:val="22"/>
                <w:szCs w:val="22"/>
              </w:rPr>
              <w:t>ачет</w:t>
            </w:r>
          </w:p>
        </w:tc>
        <w:tc>
          <w:tcPr>
            <w:tcW w:w="370" w:type="pct"/>
          </w:tcPr>
          <w:p w:rsidR="00C67062" w:rsidRPr="005104DF" w:rsidRDefault="00C67062" w:rsidP="005104DF">
            <w:pPr>
              <w:pStyle w:val="Style14"/>
              <w:ind w:firstLine="0"/>
              <w:rPr>
                <w:b/>
              </w:rPr>
            </w:pPr>
          </w:p>
        </w:tc>
      </w:tr>
    </w:tbl>
    <w:p w:rsidR="005104DF" w:rsidRDefault="005104DF">
      <w:pPr>
        <w:rPr>
          <w:rFonts w:ascii="Times New Roman" w:hAnsi="Times New Roman" w:cs="Times New Roman"/>
          <w:sz w:val="24"/>
          <w:szCs w:val="24"/>
        </w:rPr>
      </w:pPr>
    </w:p>
    <w:p w:rsidR="005104DF" w:rsidRDefault="005104DF" w:rsidP="00FA76BC">
      <w:pPr>
        <w:spacing w:after="0" w:line="240" w:lineRule="auto"/>
        <w:jc w:val="both"/>
        <w:rPr>
          <w:rFonts w:ascii="Times New Roman" w:hAnsi="Times New Roman" w:cs="Times New Roman"/>
          <w:sz w:val="24"/>
          <w:szCs w:val="24"/>
        </w:rPr>
        <w:sectPr w:rsidR="005104DF" w:rsidSect="00866749">
          <w:pgSz w:w="16838" w:h="11906" w:orient="landscape"/>
          <w:pgMar w:top="1701" w:right="1134" w:bottom="851" w:left="1134" w:header="709" w:footer="709" w:gutter="0"/>
          <w:cols w:space="708"/>
          <w:docGrid w:linePitch="360"/>
        </w:sect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lastRenderedPageBreak/>
        <w:t>5 Образовательные и информационные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недостаточны для формирования ключевых компетенций будущего выпускника.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реализации компетентностного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(слайд-лекции, электронные тренажеры, компьютерные тесты);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дистанционную.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вызвать устойчивый интерес к изучаемой теме, мотивировать обучающегося к получению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rsidR="005104DF" w:rsidRPr="005104DF" w:rsidRDefault="005104DF" w:rsidP="005104DF">
      <w:pPr>
        <w:spacing w:after="0" w:line="240" w:lineRule="auto"/>
        <w:ind w:firstLine="709"/>
        <w:jc w:val="both"/>
        <w:rPr>
          <w:rFonts w:ascii="Times New Roman" w:hAnsi="Times New Roman" w:cs="Times New Roman"/>
          <w:b/>
          <w:sz w:val="24"/>
          <w:szCs w:val="24"/>
        </w:rPr>
      </w:pPr>
      <w:r w:rsidRPr="005104DF">
        <w:rPr>
          <w:rFonts w:ascii="Times New Roman" w:hAnsi="Times New Roman" w:cs="Times New Roman"/>
          <w:b/>
          <w:bCs/>
          <w:sz w:val="24"/>
          <w:szCs w:val="24"/>
        </w:rPr>
        <w:t>стадия «осмысление» предполагает: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слайд-лекциями. Основное требование к слайд-лекции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проведения практических занятий (семинаров), тематика которых носит проблемный характер, предлагается использовать стратегию «Аквариумной дискуссии». 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lastRenderedPageBreak/>
        <w:t>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экспресс-диагностики (например, эффективности лекции, содержания дисциплины).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лекционные.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компетентностного подхода при изучении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t>6 Учебно-методическое обеспечение самостоятельной работы обучающихся</w:t>
      </w:r>
    </w:p>
    <w:p w:rsidR="005104DF" w:rsidRPr="005104DF" w:rsidRDefault="005104DF" w:rsidP="005104DF">
      <w:pPr>
        <w:spacing w:after="0" w:line="240" w:lineRule="auto"/>
        <w:ind w:firstLine="709"/>
        <w:jc w:val="both"/>
        <w:rPr>
          <w:rFonts w:ascii="Times New Roman" w:hAnsi="Times New Roman" w:cs="Times New Roman"/>
          <w:i/>
          <w:sz w:val="24"/>
          <w:szCs w:val="24"/>
        </w:rPr>
      </w:pP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По дисциплине «Менеджмент» предусмотрена аудиторная и внеаудиторная самостоятельная работа обучающихся. </w:t>
      </w:r>
    </w:p>
    <w:p w:rsidR="000812CA" w:rsidRDefault="000812CA" w:rsidP="005104DF">
      <w:pPr>
        <w:spacing w:after="0" w:line="240" w:lineRule="auto"/>
        <w:ind w:firstLine="709"/>
        <w:jc w:val="both"/>
        <w:rPr>
          <w:rFonts w:ascii="Times New Roman" w:hAnsi="Times New Roman" w:cs="Times New Roman"/>
          <w:b/>
          <w:i/>
          <w:sz w:val="24"/>
          <w:szCs w:val="24"/>
        </w:rPr>
      </w:pPr>
    </w:p>
    <w:p w:rsidR="005104DF" w:rsidRPr="005104DF" w:rsidRDefault="000812CA"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Примерные</w:t>
      </w:r>
      <w:r w:rsidR="005104DF" w:rsidRPr="005104DF">
        <w:rPr>
          <w:rFonts w:ascii="Times New Roman" w:hAnsi="Times New Roman" w:cs="Times New Roman"/>
          <w:b/>
          <w:i/>
          <w:sz w:val="24"/>
          <w:szCs w:val="24"/>
        </w:rPr>
        <w:t xml:space="preserve"> контрольные работы </w:t>
      </w:r>
      <w:r>
        <w:rPr>
          <w:rFonts w:ascii="Times New Roman" w:hAnsi="Times New Roman" w:cs="Times New Roman"/>
          <w:b/>
          <w:i/>
          <w:sz w:val="24"/>
          <w:szCs w:val="24"/>
        </w:rPr>
        <w:t>для самопроверки (</w:t>
      </w:r>
      <w:r w:rsidR="005104DF" w:rsidRPr="005104DF">
        <w:rPr>
          <w:rFonts w:ascii="Times New Roman" w:hAnsi="Times New Roman" w:cs="Times New Roman"/>
          <w:b/>
          <w:i/>
          <w:sz w:val="24"/>
          <w:szCs w:val="24"/>
        </w:rPr>
        <w:t>КР):</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КР №1 «</w:t>
      </w:r>
      <w:r w:rsidRPr="005104DF">
        <w:rPr>
          <w:rFonts w:ascii="Times New Roman" w:hAnsi="Times New Roman" w:cs="Times New Roman"/>
          <w:b/>
          <w:sz w:val="24"/>
          <w:szCs w:val="24"/>
        </w:rPr>
        <w:t>Среда организации</w:t>
      </w:r>
      <w:r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Необходимо изучить факторы внешней и внутренней среды и выделить те из них, которые реально влияют на деятельность анализируемой организации или органа управления. На деятельность любой организации обязательно будут влиять следующие факторы: социальные (</w:t>
      </w:r>
      <w:r w:rsidRPr="005104DF">
        <w:rPr>
          <w:rFonts w:ascii="Times New Roman" w:hAnsi="Times New Roman" w:cs="Times New Roman"/>
          <w:sz w:val="24"/>
          <w:szCs w:val="24"/>
          <w:lang w:val="en-US"/>
        </w:rPr>
        <w:t>S</w:t>
      </w:r>
      <w:r w:rsidRPr="005104DF">
        <w:rPr>
          <w:rFonts w:ascii="Times New Roman" w:hAnsi="Times New Roman" w:cs="Times New Roman"/>
          <w:sz w:val="24"/>
          <w:szCs w:val="24"/>
        </w:rPr>
        <w:t xml:space="preserve">), технологические (Т), экономические (Е) и политические (Р). Также обязательно будут влиять факторы конкурентного окружения (КО-факторы): структура конкуренции и характеристика рынка. Если, по мнению автора, на реализацию товара будут влиять и другие факторы внешней среды, например природные, их также надо включить в анализ. Результаты анализа должны быть представлены в виде </w:t>
      </w:r>
      <w:r w:rsidRPr="005104DF">
        <w:rPr>
          <w:rFonts w:ascii="Times New Roman" w:hAnsi="Times New Roman" w:cs="Times New Roman"/>
          <w:sz w:val="24"/>
          <w:szCs w:val="24"/>
          <w:lang w:val="en-US"/>
        </w:rPr>
        <w:t>STEP</w:t>
      </w:r>
      <w:r w:rsidRPr="005104DF">
        <w:rPr>
          <w:rFonts w:ascii="Times New Roman" w:hAnsi="Times New Roman" w:cs="Times New Roman"/>
          <w:sz w:val="24"/>
          <w:szCs w:val="24"/>
        </w:rPr>
        <w:t xml:space="preserve">-матрицы.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КР №2 «</w:t>
      </w:r>
      <w:r w:rsidRPr="005104DF">
        <w:rPr>
          <w:rFonts w:ascii="Times New Roman" w:hAnsi="Times New Roman" w:cs="Times New Roman"/>
          <w:b/>
          <w:sz w:val="24"/>
          <w:szCs w:val="24"/>
        </w:rPr>
        <w:t>Влияние факторов микро- и макросреды на деятельность объекта исследования</w:t>
      </w:r>
      <w:r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Применяемый для анализа среды организации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сила (</w:t>
      </w:r>
      <w:r w:rsidRPr="005104DF">
        <w:rPr>
          <w:rFonts w:ascii="Times New Roman" w:hAnsi="Times New Roman" w:cs="Times New Roman"/>
          <w:sz w:val="24"/>
          <w:szCs w:val="24"/>
          <w:lang w:val="en-US"/>
        </w:rPr>
        <w:t>strength</w:t>
      </w:r>
      <w:r w:rsidRPr="005104DF">
        <w:rPr>
          <w:rFonts w:ascii="Times New Roman" w:hAnsi="Times New Roman" w:cs="Times New Roman"/>
          <w:sz w:val="24"/>
          <w:szCs w:val="24"/>
        </w:rPr>
        <w:t>), слабость (</w:t>
      </w:r>
      <w:r w:rsidRPr="005104DF">
        <w:rPr>
          <w:rFonts w:ascii="Times New Roman" w:hAnsi="Times New Roman" w:cs="Times New Roman"/>
          <w:sz w:val="24"/>
          <w:szCs w:val="24"/>
          <w:lang w:val="en-US"/>
        </w:rPr>
        <w:t>weakness</w:t>
      </w:r>
      <w:r w:rsidRPr="005104DF">
        <w:rPr>
          <w:rFonts w:ascii="Times New Roman" w:hAnsi="Times New Roman" w:cs="Times New Roman"/>
          <w:sz w:val="24"/>
          <w:szCs w:val="24"/>
        </w:rPr>
        <w:t>), возможности (</w:t>
      </w:r>
      <w:r w:rsidRPr="005104DF">
        <w:rPr>
          <w:rFonts w:ascii="Times New Roman" w:hAnsi="Times New Roman" w:cs="Times New Roman"/>
          <w:sz w:val="24"/>
          <w:szCs w:val="24"/>
          <w:lang w:val="en-US"/>
        </w:rPr>
        <w:t>opportunities</w:t>
      </w:r>
      <w:r w:rsidRPr="005104DF">
        <w:rPr>
          <w:rFonts w:ascii="Times New Roman" w:hAnsi="Times New Roman" w:cs="Times New Roman"/>
          <w:sz w:val="24"/>
          <w:szCs w:val="24"/>
        </w:rPr>
        <w:t>), и угрозы (</w:t>
      </w:r>
      <w:r w:rsidRPr="005104DF">
        <w:rPr>
          <w:rFonts w:ascii="Times New Roman" w:hAnsi="Times New Roman" w:cs="Times New Roman"/>
          <w:sz w:val="24"/>
          <w:szCs w:val="24"/>
          <w:lang w:val="en-US"/>
        </w:rPr>
        <w:t>threats</w:t>
      </w:r>
      <w:r w:rsidRPr="005104DF">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Провести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-анализ выбранного предприятия.</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ab/>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КР №3 «Организационное построение»</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Разработать организационную структуру объекта исследования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КР №4 «Организационный анализ»</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Разработать схему «Вход-выход» для объекта исследования</w:t>
      </w:r>
    </w:p>
    <w:p w:rsidR="005104DF" w:rsidRDefault="005104DF" w:rsidP="005104DF">
      <w:pPr>
        <w:spacing w:after="0" w:line="240" w:lineRule="auto"/>
        <w:ind w:firstLine="709"/>
        <w:jc w:val="both"/>
        <w:rPr>
          <w:rFonts w:ascii="Times New Roman" w:hAnsi="Times New Roman" w:cs="Times New Roman"/>
          <w:sz w:val="24"/>
          <w:szCs w:val="24"/>
        </w:rPr>
        <w:sectPr w:rsidR="005104DF" w:rsidSect="005104DF">
          <w:pgSz w:w="11906" w:h="16838"/>
          <w:pgMar w:top="1134" w:right="851" w:bottom="1134" w:left="1701" w:header="709" w:footer="709" w:gutter="0"/>
          <w:cols w:space="708"/>
          <w:docGrid w:linePitch="360"/>
        </w:sectPr>
      </w:pPr>
    </w:p>
    <w:p w:rsidR="005104DF" w:rsidRPr="00603FBC" w:rsidRDefault="005104D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p w:rsidR="005104DF" w:rsidRPr="00922225" w:rsidRDefault="005104DF" w:rsidP="005104DF">
      <w:pPr>
        <w:spacing w:after="0" w:line="240" w:lineRule="auto"/>
        <w:ind w:firstLine="709"/>
        <w:jc w:val="both"/>
        <w:rPr>
          <w:rFonts w:ascii="Times New Roman" w:hAnsi="Times New Roman" w:cs="Times New Roman"/>
          <w:b/>
          <w:sz w:val="24"/>
          <w:szCs w:val="24"/>
        </w:rPr>
      </w:pPr>
      <w:r w:rsidRPr="009222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647"/>
        <w:gridCol w:w="4372"/>
        <w:gridCol w:w="8711"/>
      </w:tblGrid>
      <w:tr w:rsidR="005104DF" w:rsidRPr="00922225" w:rsidTr="005104D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 xml:space="preserve">Структурный элемент </w:t>
            </w:r>
            <w:r w:rsidRPr="00922225">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Оценочные средства</w:t>
            </w:r>
          </w:p>
        </w:tc>
      </w:tr>
      <w:tr w:rsidR="005104DF" w:rsidRPr="00922225"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04DF" w:rsidRPr="00922225" w:rsidRDefault="00603FBC" w:rsidP="005104DF">
            <w:pPr>
              <w:spacing w:after="0" w:line="240" w:lineRule="auto"/>
              <w:jc w:val="both"/>
              <w:rPr>
                <w:rFonts w:ascii="Times New Roman" w:hAnsi="Times New Roman" w:cs="Times New Roman"/>
                <w:color w:val="C00000"/>
                <w:sz w:val="24"/>
                <w:szCs w:val="24"/>
                <w:highlight w:val="yellow"/>
              </w:rPr>
            </w:pPr>
            <w:r>
              <w:rPr>
                <w:rFonts w:ascii="Times New Roman" w:eastAsia="Times New Roman" w:hAnsi="Times New Roman" w:cs="Times New Roman"/>
                <w:b/>
                <w:sz w:val="24"/>
                <w:szCs w:val="24"/>
                <w:lang w:eastAsia="ru-RU"/>
              </w:rPr>
              <w:t>ОК-3</w:t>
            </w:r>
            <w:r w:rsidR="005104DF" w:rsidRPr="007D1CC6">
              <w:rPr>
                <w:rFonts w:ascii="Times New Roman" w:eastAsia="Times New Roman" w:hAnsi="Times New Roman" w:cs="Times New Roman"/>
                <w:b/>
                <w:sz w:val="24"/>
                <w:szCs w:val="24"/>
                <w:lang w:eastAsia="ru-RU"/>
              </w:rPr>
              <w:t xml:space="preserve"> - </w:t>
            </w:r>
            <w:r w:rsidRPr="00603FBC">
              <w:rPr>
                <w:rFonts w:ascii="Times New Roman" w:eastAsia="Times New Roman" w:hAnsi="Times New Roman" w:cs="Times New Roman"/>
                <w:b/>
                <w:sz w:val="24"/>
                <w:szCs w:val="24"/>
                <w:lang w:eastAsia="ru-RU"/>
              </w:rPr>
              <w:t xml:space="preserve"> способностью использовать основы экономических знаний в различных сферах деятельности</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5104DF" w:rsidP="005104DF">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603FBC" w:rsidP="005104DF">
            <w:pPr>
              <w:pStyle w:val="a4"/>
              <w:ind w:firstLine="0"/>
              <w:jc w:val="left"/>
              <w:rPr>
                <w:i/>
                <w:color w:val="C00000"/>
                <w:sz w:val="24"/>
                <w:szCs w:val="24"/>
              </w:rPr>
            </w:pPr>
            <w:r>
              <w:rPr>
                <w:i/>
                <w:sz w:val="24"/>
                <w:szCs w:val="24"/>
              </w:rPr>
              <w:t xml:space="preserve">- </w:t>
            </w:r>
            <w:r w:rsidRPr="00603FBC">
              <w:rPr>
                <w:i/>
                <w:sz w:val="24"/>
                <w:szCs w:val="24"/>
              </w:rPr>
              <w:t>закономерности и принципы экономического мышления, основы развития экономического образа мышления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1. Функции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bCs/>
                <w:iCs/>
                <w:sz w:val="24"/>
                <w:szCs w:val="24"/>
              </w:rPr>
              <w:t>2. Процесс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3. Организация взаимодействия и полномочия.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4. классификация схем построения организации.</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5. Организационная культура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6. Мотивация персонала. </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7. Виды и процесс контроля</w:t>
            </w:r>
          </w:p>
          <w:p w:rsidR="00603FBC" w:rsidRDefault="00603FBC" w:rsidP="00603FBC">
            <w:pPr>
              <w:spacing w:after="0" w:line="240" w:lineRule="auto"/>
              <w:rPr>
                <w:rFonts w:ascii="Times New Roman" w:hAnsi="Times New Roman" w:cs="Times New Roman"/>
                <w:b/>
                <w:i/>
                <w:sz w:val="24"/>
                <w:szCs w:val="24"/>
              </w:rPr>
            </w:pPr>
          </w:p>
          <w:p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Проверочный тест:</w:t>
            </w:r>
          </w:p>
          <w:p w:rsidR="00603FBC" w:rsidRPr="00C15CBA" w:rsidRDefault="00603FBC" w:rsidP="00603FBC">
            <w:pPr>
              <w:spacing w:after="0" w:line="240" w:lineRule="auto"/>
              <w:rPr>
                <w:rFonts w:ascii="Times New Roman" w:hAnsi="Times New Roman" w:cs="Times New Roman"/>
                <w:b/>
                <w:bCs/>
                <w:i/>
                <w:sz w:val="24"/>
                <w:szCs w:val="24"/>
              </w:rPr>
            </w:pPr>
            <w:r w:rsidRPr="00C15CBA">
              <w:rPr>
                <w:rFonts w:ascii="Times New Roman" w:hAnsi="Times New Roman" w:cs="Times New Roman"/>
                <w:b/>
                <w:bCs/>
                <w:i/>
                <w:sz w:val="24"/>
                <w:szCs w:val="24"/>
              </w:rPr>
              <w:t>Тест</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
                <w:bCs/>
                <w:i/>
                <w:iCs/>
                <w:sz w:val="24"/>
                <w:szCs w:val="24"/>
              </w:rPr>
              <w:t xml:space="preserve">1. </w:t>
            </w:r>
            <w:r w:rsidRPr="00C15CBA">
              <w:rPr>
                <w:rFonts w:ascii="Times New Roman" w:hAnsi="Times New Roman" w:cs="Times New Roman"/>
                <w:bCs/>
                <w:iCs/>
                <w:sz w:val="24"/>
                <w:szCs w:val="24"/>
              </w:rPr>
              <w:t>Уп</w:t>
            </w:r>
            <w:r>
              <w:rPr>
                <w:rFonts w:ascii="Times New Roman" w:hAnsi="Times New Roman" w:cs="Times New Roman"/>
                <w:bCs/>
                <w:iCs/>
                <w:sz w:val="24"/>
                <w:szCs w:val="24"/>
              </w:rPr>
              <w:t>равленческим обследованием</w:t>
            </w:r>
            <w:r w:rsidRPr="00C15CBA">
              <w:rPr>
                <w:rFonts w:ascii="Times New Roman" w:hAnsi="Times New Roman" w:cs="Times New Roman"/>
                <w:bCs/>
                <w:iCs/>
                <w:sz w:val="24"/>
                <w:szCs w:val="24"/>
              </w:rPr>
              <w:t xml:space="preserve">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стратегическое планирование;</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процесс диагностики внутренних проблем;</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процесс диагностики внешних проблем;</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обследование персонала организации.</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2. Метод оценки стратегического положения и действий организации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SWOT–анализ;</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метод сценариев;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метод ключевых вопросов;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метод</w:t>
            </w:r>
            <w:r>
              <w:rPr>
                <w:rFonts w:ascii="Times New Roman" w:hAnsi="Times New Roman" w:cs="Times New Roman"/>
                <w:sz w:val="24"/>
                <w:szCs w:val="24"/>
              </w:rPr>
              <w:t xml:space="preserve"> SPAС</w:t>
            </w:r>
            <w:r w:rsidRPr="00C15CBA">
              <w:rPr>
                <w:rFonts w:ascii="Times New Roman" w:hAnsi="Times New Roman" w:cs="Times New Roman"/>
                <w:sz w:val="24"/>
                <w:szCs w:val="24"/>
              </w:rPr>
              <w:t>E.</w:t>
            </w:r>
          </w:p>
          <w:p w:rsidR="00603FBC" w:rsidRDefault="00603FBC" w:rsidP="00603FBC">
            <w:pPr>
              <w:spacing w:after="0" w:line="240" w:lineRule="auto"/>
              <w:rPr>
                <w:rFonts w:ascii="Times New Roman" w:hAnsi="Times New Roman" w:cs="Times New Roman"/>
                <w:bCs/>
                <w:iCs/>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3. Стратегия роста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«звездный час»;</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lastRenderedPageBreak/>
              <w:t>б) «дойная корова»;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«дикая кошка»;</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«собака».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4. Решение об организационной структуре принимает: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менеджер;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главный бухгалтер;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главный инженер;</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руководитель высшего звена.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5. Процесс деления организации на отдельные блоки – это:</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централизация;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б) </w:t>
            </w:r>
            <w:proofErr w:type="spellStart"/>
            <w:r w:rsidRPr="00C15CBA">
              <w:rPr>
                <w:rFonts w:ascii="Times New Roman" w:hAnsi="Times New Roman" w:cs="Times New Roman"/>
                <w:sz w:val="24"/>
                <w:szCs w:val="24"/>
              </w:rPr>
              <w:t>департаментализация</w:t>
            </w:r>
            <w:proofErr w:type="spellEnd"/>
            <w:r w:rsidRPr="00C15CBA">
              <w:rPr>
                <w:rFonts w:ascii="Times New Roman"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децентрализация;</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коммерциализация.</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6. К бюрократическим структурам обычно относят: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функциональные;</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проектные;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матричные.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7. К адаптивным структурам относят:</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функциональные и линейные;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матричные и проектные;</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проектные и функциональные.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8. Не существует организационных структур:</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органических;</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lastRenderedPageBreak/>
              <w:t>б) неорганических;</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9</w:t>
            </w:r>
            <w:r w:rsidRPr="00C15CBA">
              <w:rPr>
                <w:rFonts w:ascii="Times New Roman" w:eastAsia="BookAntiqua" w:hAnsi="Times New Roman" w:cs="Times New Roman"/>
                <w:bCs/>
                <w:iCs/>
                <w:sz w:val="24"/>
                <w:szCs w:val="24"/>
              </w:rPr>
              <w:t>. Процесс воздействия на персонал с целью побуждения его копределенным действиям называется:</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мотивацией;</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б) мотивированием;</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мотивационной тенденцией;</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мотивационной структурой.</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10</w:t>
            </w:r>
            <w:r w:rsidRPr="00C15CBA">
              <w:rPr>
                <w:rFonts w:ascii="Times New Roman" w:eastAsia="BookAntiqua" w:hAnsi="Times New Roman" w:cs="Times New Roman"/>
                <w:bCs/>
                <w:iCs/>
                <w:sz w:val="24"/>
                <w:szCs w:val="24"/>
              </w:rPr>
              <w:t>. Концепция двухфакторной теории мотивации разработана:</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а) А. </w:t>
            </w:r>
            <w:proofErr w:type="spellStart"/>
            <w:r w:rsidRPr="00C15CBA">
              <w:rPr>
                <w:rFonts w:ascii="Times New Roman" w:eastAsia="BookAntiqua" w:hAnsi="Times New Roman" w:cs="Times New Roman"/>
                <w:sz w:val="24"/>
                <w:szCs w:val="24"/>
              </w:rPr>
              <w:t>Маслоу</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В. </w:t>
            </w:r>
            <w:proofErr w:type="spellStart"/>
            <w:r w:rsidRPr="00C15CBA">
              <w:rPr>
                <w:rFonts w:ascii="Times New Roman" w:eastAsia="BookAntiqua" w:hAnsi="Times New Roman" w:cs="Times New Roman"/>
                <w:sz w:val="24"/>
                <w:szCs w:val="24"/>
              </w:rPr>
              <w:t>Врумом</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в) М. </w:t>
            </w:r>
            <w:proofErr w:type="spellStart"/>
            <w:r w:rsidRPr="00C15CBA">
              <w:rPr>
                <w:rFonts w:ascii="Times New Roman" w:eastAsia="BookAntiqua" w:hAnsi="Times New Roman" w:cs="Times New Roman"/>
                <w:sz w:val="24"/>
                <w:szCs w:val="24"/>
              </w:rPr>
              <w:t>Месконом</w:t>
            </w:r>
            <w:proofErr w:type="spellEnd"/>
            <w:r w:rsidRPr="00C15CBA">
              <w:rPr>
                <w:rFonts w:ascii="Times New Roman" w:eastAsia="BookAntiqua"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eastAsia="BookAntiqua" w:hAnsi="Times New Roman" w:cs="Times New Roman"/>
                <w:sz w:val="24"/>
                <w:szCs w:val="24"/>
              </w:rPr>
              <w:t xml:space="preserve">г) Ф. </w:t>
            </w:r>
            <w:proofErr w:type="spellStart"/>
            <w:r w:rsidRPr="00C15CBA">
              <w:rPr>
                <w:rFonts w:ascii="Times New Roman" w:eastAsia="BookAntiqua" w:hAnsi="Times New Roman" w:cs="Times New Roman"/>
                <w:sz w:val="24"/>
                <w:szCs w:val="24"/>
              </w:rPr>
              <w:t>Герцбергом</w:t>
            </w:r>
            <w:proofErr w:type="spellEnd"/>
            <w:r w:rsidRPr="00C15CBA">
              <w:rPr>
                <w:rFonts w:ascii="Times New Roman" w:eastAsia="BookAntiqua" w:hAnsi="Times New Roman" w:cs="Times New Roman"/>
                <w:sz w:val="24"/>
                <w:szCs w:val="24"/>
              </w:rPr>
              <w:t>.</w:t>
            </w:r>
          </w:p>
          <w:p w:rsidR="00603FBC" w:rsidRDefault="00603FBC" w:rsidP="00603FBC">
            <w:pPr>
              <w:spacing w:after="0" w:line="240" w:lineRule="auto"/>
              <w:rPr>
                <w:rFonts w:ascii="Times New Roman" w:hAnsi="Times New Roman" w:cs="Times New Roman"/>
                <w:b/>
                <w:i/>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11. Исключить отклонения от намеченных планов и инструкций позволяет контроль:</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предварительный;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текущий;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заключительный;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итоговый.</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12</w:t>
            </w:r>
            <w:r w:rsidRPr="00C15CBA">
              <w:rPr>
                <w:rFonts w:ascii="Times New Roman" w:hAnsi="Times New Roman" w:cs="Times New Roman"/>
                <w:bCs/>
                <w:iCs/>
                <w:sz w:val="24"/>
                <w:szCs w:val="24"/>
              </w:rPr>
              <w:t>. Стратегия – это детальный комплексный план, обеспечивающий осуществление миссии организации и достижение ее целей: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13</w:t>
            </w:r>
            <w:r w:rsidRPr="00C15CBA">
              <w:rPr>
                <w:rFonts w:ascii="Times New Roman" w:hAnsi="Times New Roman" w:cs="Times New Roman"/>
                <w:bCs/>
                <w:iCs/>
                <w:sz w:val="24"/>
                <w:szCs w:val="24"/>
              </w:rPr>
              <w:t>. Интересы разработчика плана надо ставить выше интересов исполнителя плана: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14</w:t>
            </w:r>
            <w:r w:rsidRPr="00C15CBA">
              <w:rPr>
                <w:rFonts w:ascii="Times New Roman" w:hAnsi="Times New Roman" w:cs="Times New Roman"/>
                <w:bCs/>
                <w:iCs/>
                <w:sz w:val="24"/>
                <w:szCs w:val="24"/>
              </w:rPr>
              <w:t>. Для организаций, действующих на международном рынке,</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lastRenderedPageBreak/>
              <w:t>может применяться тензорная структура управления</w:t>
            </w:r>
            <w:r w:rsidRPr="00C15CBA">
              <w:rPr>
                <w:rFonts w:ascii="Times New Roman" w:hAnsi="Times New Roman" w:cs="Times New Roman"/>
                <w:bCs/>
                <w:iCs/>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15</w:t>
            </w:r>
            <w:r w:rsidRPr="00C15CBA">
              <w:rPr>
                <w:rFonts w:ascii="Times New Roman" w:hAnsi="Times New Roman" w:cs="Times New Roman"/>
                <w:bCs/>
                <w:iCs/>
                <w:sz w:val="24"/>
                <w:szCs w:val="24"/>
              </w:rPr>
              <w:t>. Мотивация не оказывает воздействие на старание, усилие</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исполнителей: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5104DF" w:rsidRPr="00D10D50"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Pr="00922225"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603FBC" w:rsidP="005104DF">
            <w:pPr>
              <w:pStyle w:val="a4"/>
              <w:ind w:firstLine="0"/>
              <w:jc w:val="left"/>
              <w:rPr>
                <w:i/>
                <w:sz w:val="24"/>
                <w:szCs w:val="24"/>
              </w:rPr>
            </w:pPr>
            <w:r>
              <w:rPr>
                <w:i/>
                <w:sz w:val="24"/>
                <w:szCs w:val="24"/>
              </w:rPr>
              <w:t xml:space="preserve">- </w:t>
            </w:r>
            <w:r w:rsidRPr="00603FBC">
              <w:rPr>
                <w:i/>
                <w:sz w:val="24"/>
                <w:szCs w:val="24"/>
              </w:rPr>
              <w:t>экономически обосновывать принимаемые 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603FBC" w:rsidRDefault="00603FBC" w:rsidP="00603FBC">
            <w:pPr>
              <w:spacing w:after="0" w:line="240" w:lineRule="auto"/>
              <w:rPr>
                <w:rFonts w:ascii="Times New Roman" w:hAnsi="Times New Roman" w:cs="Times New Roman"/>
                <w:b/>
                <w:i/>
                <w:sz w:val="24"/>
                <w:szCs w:val="24"/>
              </w:rPr>
            </w:pPr>
            <w:r w:rsidRPr="00603FBC">
              <w:rPr>
                <w:rFonts w:ascii="Times New Roman" w:hAnsi="Times New Roman" w:cs="Times New Roman"/>
                <w:b/>
                <w:i/>
                <w:sz w:val="24"/>
                <w:szCs w:val="24"/>
              </w:rPr>
              <w:t>Практические задания:</w:t>
            </w:r>
          </w:p>
          <w:p w:rsidR="00603FBC" w:rsidRPr="00603FBC" w:rsidRDefault="00603FBC" w:rsidP="00603FBC">
            <w:pPr>
              <w:spacing w:after="0" w:line="240" w:lineRule="auto"/>
              <w:rPr>
                <w:rFonts w:ascii="Times New Roman" w:hAnsi="Times New Roman" w:cs="Times New Roman"/>
                <w:sz w:val="24"/>
                <w:szCs w:val="24"/>
              </w:rPr>
            </w:pPr>
            <w:r w:rsidRPr="00603FBC">
              <w:rPr>
                <w:rFonts w:ascii="Times New Roman" w:hAnsi="Times New Roman" w:cs="Times New Roman"/>
                <w:sz w:val="24"/>
                <w:szCs w:val="24"/>
              </w:rPr>
              <w:t>1. Разработать проект организационной структуры</w:t>
            </w:r>
            <w:r>
              <w:rPr>
                <w:rFonts w:ascii="Times New Roman" w:hAnsi="Times New Roman" w:cs="Times New Roman"/>
                <w:sz w:val="24"/>
                <w:szCs w:val="24"/>
              </w:rPr>
              <w:t xml:space="preserve"> (отрасли по вариантам)</w:t>
            </w:r>
          </w:p>
          <w:p w:rsidR="005104DF" w:rsidRPr="00922225" w:rsidRDefault="005104DF" w:rsidP="005104DF">
            <w:pPr>
              <w:spacing w:after="0" w:line="240" w:lineRule="auto"/>
              <w:rPr>
                <w:rStyle w:val="FontStyle20"/>
                <w:rFonts w:ascii="Times New Roman" w:hAnsi="Times New Roman" w:cs="Times New Roman"/>
                <w:sz w:val="24"/>
                <w:szCs w:val="24"/>
              </w:rPr>
            </w:pP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603FBC" w:rsidP="005104DF">
            <w:pPr>
              <w:pStyle w:val="a4"/>
              <w:ind w:firstLine="0"/>
              <w:jc w:val="left"/>
              <w:rPr>
                <w:i/>
                <w:sz w:val="24"/>
                <w:szCs w:val="24"/>
              </w:rPr>
            </w:pPr>
            <w:r>
              <w:rPr>
                <w:i/>
                <w:sz w:val="24"/>
                <w:szCs w:val="24"/>
              </w:rPr>
              <w:t xml:space="preserve">- </w:t>
            </w:r>
            <w:r w:rsidRPr="00603FBC">
              <w:rPr>
                <w:i/>
                <w:sz w:val="24"/>
                <w:szCs w:val="24"/>
              </w:rP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603F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31494">
              <w:rPr>
                <w:rFonts w:ascii="Times New Roman" w:hAnsi="Times New Roman" w:cs="Times New Roman"/>
                <w:sz w:val="24"/>
                <w:szCs w:val="24"/>
              </w:rPr>
              <w:t xml:space="preserve">Применяемый для анализа среды организации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сила (</w:t>
            </w:r>
            <w:r w:rsidRPr="00B31494">
              <w:rPr>
                <w:rFonts w:ascii="Times New Roman" w:hAnsi="Times New Roman" w:cs="Times New Roman"/>
                <w:sz w:val="24"/>
                <w:szCs w:val="24"/>
                <w:lang w:val="en-US"/>
              </w:rPr>
              <w:t>strength</w:t>
            </w:r>
            <w:r w:rsidRPr="00B31494">
              <w:rPr>
                <w:rFonts w:ascii="Times New Roman" w:hAnsi="Times New Roman" w:cs="Times New Roman"/>
                <w:sz w:val="24"/>
                <w:szCs w:val="24"/>
              </w:rPr>
              <w:t>), слабость (</w:t>
            </w:r>
            <w:r w:rsidRPr="00B31494">
              <w:rPr>
                <w:rFonts w:ascii="Times New Roman" w:hAnsi="Times New Roman" w:cs="Times New Roman"/>
                <w:sz w:val="24"/>
                <w:szCs w:val="24"/>
                <w:lang w:val="en-US"/>
              </w:rPr>
              <w:t>weakness</w:t>
            </w:r>
            <w:r w:rsidRPr="00B31494">
              <w:rPr>
                <w:rFonts w:ascii="Times New Roman" w:hAnsi="Times New Roman" w:cs="Times New Roman"/>
                <w:sz w:val="24"/>
                <w:szCs w:val="24"/>
              </w:rPr>
              <w:t>), возможности (</w:t>
            </w:r>
            <w:r w:rsidRPr="00B31494">
              <w:rPr>
                <w:rFonts w:ascii="Times New Roman" w:hAnsi="Times New Roman" w:cs="Times New Roman"/>
                <w:sz w:val="24"/>
                <w:szCs w:val="24"/>
                <w:lang w:val="en-US"/>
              </w:rPr>
              <w:t>opportunities</w:t>
            </w:r>
            <w:r w:rsidRPr="00B31494">
              <w:rPr>
                <w:rFonts w:ascii="Times New Roman" w:hAnsi="Times New Roman" w:cs="Times New Roman"/>
                <w:sz w:val="24"/>
                <w:szCs w:val="24"/>
              </w:rPr>
              <w:t>), и угрозы (</w:t>
            </w:r>
            <w:r w:rsidRPr="00B31494">
              <w:rPr>
                <w:rFonts w:ascii="Times New Roman" w:hAnsi="Times New Roman" w:cs="Times New Roman"/>
                <w:sz w:val="24"/>
                <w:szCs w:val="24"/>
                <w:lang w:val="en-US"/>
              </w:rPr>
              <w:t>threats</w:t>
            </w:r>
            <w:r w:rsidRPr="00B31494">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603FBC" w:rsidRPr="00EF659C" w:rsidRDefault="00603FBC" w:rsidP="00603FBC">
            <w:pPr>
              <w:spacing w:after="0" w:line="240" w:lineRule="auto"/>
              <w:jc w:val="both"/>
              <w:rPr>
                <w:rFonts w:ascii="Times New Roman" w:hAnsi="Times New Roman" w:cs="Times New Roman"/>
                <w:sz w:val="24"/>
                <w:szCs w:val="24"/>
              </w:rPr>
            </w:pPr>
            <w:r w:rsidRPr="00EF659C">
              <w:rPr>
                <w:rFonts w:ascii="Times New Roman" w:hAnsi="Times New Roman" w:cs="Times New Roman"/>
                <w:sz w:val="24"/>
                <w:szCs w:val="24"/>
              </w:rPr>
              <w:t xml:space="preserve">Провести </w:t>
            </w:r>
            <w:r w:rsidRPr="00EF659C">
              <w:rPr>
                <w:rFonts w:ascii="Times New Roman" w:hAnsi="Times New Roman" w:cs="Times New Roman"/>
                <w:sz w:val="24"/>
                <w:szCs w:val="24"/>
                <w:lang w:val="en-US"/>
              </w:rPr>
              <w:t>SWOT</w:t>
            </w:r>
            <w:r>
              <w:rPr>
                <w:rFonts w:ascii="Times New Roman" w:hAnsi="Times New Roman" w:cs="Times New Roman"/>
                <w:sz w:val="24"/>
                <w:szCs w:val="24"/>
              </w:rPr>
              <w:t>-анализ выбранного объекта исследования</w:t>
            </w:r>
            <w:r w:rsidRPr="00EF659C">
              <w:rPr>
                <w:rFonts w:ascii="Times New Roman" w:hAnsi="Times New Roman" w:cs="Times New Roman"/>
                <w:sz w:val="24"/>
                <w:szCs w:val="24"/>
              </w:rPr>
              <w:t>.</w:t>
            </w:r>
          </w:p>
          <w:p w:rsidR="00603FBC" w:rsidRDefault="00603FBC" w:rsidP="00603FBC">
            <w:pPr>
              <w:spacing w:after="0" w:line="240" w:lineRule="auto"/>
              <w:rPr>
                <w:rFonts w:ascii="Times New Roman" w:hAnsi="Times New Roman" w:cs="Times New Roman"/>
                <w:sz w:val="24"/>
                <w:szCs w:val="24"/>
              </w:rPr>
            </w:pPr>
          </w:p>
          <w:p w:rsidR="00603FBC" w:rsidRPr="0027696C" w:rsidRDefault="00603FBC" w:rsidP="00603F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27696C">
              <w:rPr>
                <w:rFonts w:ascii="Times New Roman" w:hAnsi="Times New Roman" w:cs="Times New Roman"/>
                <w:sz w:val="24"/>
                <w:szCs w:val="24"/>
              </w:rPr>
              <w:t>Вам поручили составление стратегического плана, установите последовательность основных этапов процесса стратегического планирования: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а) анализ стратегических альтернатив;</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б) выбор миссии организации;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в) диагностика внутренней среды;</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 xml:space="preserve">г) анализ </w:t>
            </w:r>
            <w:r>
              <w:rPr>
                <w:rFonts w:ascii="Times New Roman" w:hAnsi="Times New Roman" w:cs="Times New Roman"/>
                <w:sz w:val="24"/>
                <w:szCs w:val="24"/>
              </w:rPr>
              <w:t>внешнего</w:t>
            </w:r>
            <w:r w:rsidRPr="0027696C">
              <w:rPr>
                <w:rFonts w:ascii="Times New Roman" w:hAnsi="Times New Roman" w:cs="Times New Roman"/>
                <w:sz w:val="24"/>
                <w:szCs w:val="24"/>
              </w:rPr>
              <w:t xml:space="preserve"> окружения;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д) выбор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е) оценка стратегии и корректировки;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ж) реализация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lastRenderedPageBreak/>
              <w:t>з) определение целей организации;</w:t>
            </w:r>
          </w:p>
          <w:p w:rsidR="005104DF" w:rsidRPr="002515B8" w:rsidRDefault="00603FBC" w:rsidP="00603FBC">
            <w:pPr>
              <w:spacing w:after="0" w:line="240" w:lineRule="auto"/>
              <w:rPr>
                <w:rFonts w:ascii="Times New Roman" w:hAnsi="Times New Roman" w:cs="Times New Roman"/>
                <w:b/>
                <w:sz w:val="24"/>
                <w:szCs w:val="24"/>
              </w:rPr>
            </w:pPr>
            <w:r w:rsidRPr="0027696C">
              <w:rPr>
                <w:rFonts w:ascii="Times New Roman" w:hAnsi="Times New Roman" w:cs="Times New Roman"/>
                <w:sz w:val="24"/>
                <w:szCs w:val="24"/>
              </w:rPr>
              <w:t>и) корректировка стратегии.</w:t>
            </w:r>
          </w:p>
        </w:tc>
      </w:tr>
      <w:tr w:rsidR="005104DF" w:rsidRPr="00922225"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104DF" w:rsidRPr="007C1EF3" w:rsidRDefault="00603FBC" w:rsidP="005104DF">
            <w:pPr>
              <w:spacing w:after="0" w:line="240" w:lineRule="auto"/>
              <w:rPr>
                <w:rFonts w:ascii="Times New Roman" w:hAnsi="Times New Roman" w:cs="Times New Roman"/>
                <w:b/>
                <w:i/>
                <w:sz w:val="24"/>
                <w:szCs w:val="24"/>
              </w:rPr>
            </w:pPr>
            <w:r w:rsidRPr="00603FBC">
              <w:rPr>
                <w:rFonts w:ascii="Times New Roman" w:eastAsia="Times New Roman" w:hAnsi="Times New Roman" w:cs="Times New Roman"/>
                <w:b/>
                <w:sz w:val="24"/>
                <w:szCs w:val="24"/>
                <w:lang w:eastAsia="ru-RU"/>
              </w:rPr>
              <w:lastRenderedPageBreak/>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9E6FA7">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EB14D5" w:rsidRDefault="00603FBC" w:rsidP="009E6FA7">
            <w:pPr>
              <w:pStyle w:val="a4"/>
              <w:ind w:firstLine="0"/>
              <w:jc w:val="left"/>
              <w:rPr>
                <w:i/>
                <w:sz w:val="24"/>
                <w:szCs w:val="24"/>
              </w:rPr>
            </w:pPr>
            <w:r>
              <w:rPr>
                <w:i/>
                <w:sz w:val="24"/>
                <w:szCs w:val="24"/>
              </w:rPr>
              <w:t xml:space="preserve">- </w:t>
            </w:r>
            <w:r w:rsidRPr="00EB14D5">
              <w:rPr>
                <w:i/>
                <w:sz w:val="24"/>
                <w:szCs w:val="24"/>
              </w:rPr>
              <w:t>основные понятия, профессиональную терминологию в области принятия организационно-управленческих решений;</w:t>
            </w:r>
          </w:p>
          <w:p w:rsidR="00603FBC" w:rsidRPr="00EB14D5" w:rsidRDefault="00603FBC" w:rsidP="009E6FA7">
            <w:pPr>
              <w:pStyle w:val="a4"/>
              <w:ind w:firstLine="0"/>
              <w:jc w:val="left"/>
              <w:rPr>
                <w:i/>
                <w:sz w:val="24"/>
                <w:szCs w:val="24"/>
              </w:rPr>
            </w:pPr>
            <w:r>
              <w:rPr>
                <w:i/>
                <w:sz w:val="24"/>
                <w:szCs w:val="24"/>
              </w:rPr>
              <w:t xml:space="preserve">- </w:t>
            </w:r>
            <w:r w:rsidRPr="00EB14D5">
              <w:rPr>
                <w:i/>
                <w:sz w:val="24"/>
                <w:szCs w:val="24"/>
              </w:rPr>
              <w:t>общий процесс, технологии, принципы и методы принятия организационно-управленческих решений и оценки их последствий;</w:t>
            </w:r>
          </w:p>
          <w:p w:rsidR="00603FBC" w:rsidRPr="00922225" w:rsidRDefault="00603FBC" w:rsidP="009E6FA7">
            <w:pPr>
              <w:pStyle w:val="a4"/>
              <w:ind w:firstLine="0"/>
              <w:jc w:val="left"/>
              <w:rPr>
                <w:i/>
                <w:color w:val="C00000"/>
                <w:sz w:val="24"/>
                <w:szCs w:val="24"/>
              </w:rPr>
            </w:pPr>
            <w:r>
              <w:rPr>
                <w:i/>
                <w:sz w:val="24"/>
                <w:szCs w:val="24"/>
              </w:rPr>
              <w:t xml:space="preserve">- </w:t>
            </w:r>
            <w:r w:rsidRPr="00EB14D5">
              <w:rPr>
                <w:i/>
                <w:sz w:val="24"/>
                <w:szCs w:val="24"/>
              </w:rPr>
              <w:t>формы ответственности за принятые организационно-управленческие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9E6FA7">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603FBC" w:rsidRPr="008B2C76"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1. Что такое принятие решения в управлении?</w:t>
            </w:r>
          </w:p>
          <w:p w:rsidR="00603FBC" w:rsidRPr="008B2C76"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 xml:space="preserve">2. Приведите примеры конкретных решений в планировании. </w:t>
            </w:r>
          </w:p>
          <w:p w:rsidR="00603FBC" w:rsidRPr="008B2C76"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3. Какие жизненно важные решения могут быть при выполн</w:t>
            </w:r>
            <w:r>
              <w:rPr>
                <w:rFonts w:ascii="Times New Roman" w:hAnsi="Times New Roman" w:cs="Times New Roman"/>
                <w:sz w:val="24"/>
                <w:szCs w:val="24"/>
              </w:rPr>
              <w:t>ении организационной функции</w:t>
            </w:r>
            <w:r w:rsidRPr="008B2C76">
              <w:rPr>
                <w:rFonts w:ascii="Times New Roman" w:hAnsi="Times New Roman" w:cs="Times New Roman"/>
                <w:sz w:val="24"/>
                <w:szCs w:val="24"/>
              </w:rPr>
              <w:t xml:space="preserve">? </w:t>
            </w:r>
          </w:p>
          <w:p w:rsidR="00603FBC" w:rsidRPr="008B2C76"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4. Приведите хотя бы три примера принятия решений при выпо</w:t>
            </w:r>
            <w:r>
              <w:rPr>
                <w:rFonts w:ascii="Times New Roman" w:hAnsi="Times New Roman" w:cs="Times New Roman"/>
                <w:sz w:val="24"/>
                <w:szCs w:val="24"/>
              </w:rPr>
              <w:t>лнении функции мотивации</w:t>
            </w:r>
            <w:r w:rsidRPr="008B2C76">
              <w:rPr>
                <w:rFonts w:ascii="Times New Roman" w:hAnsi="Times New Roman" w:cs="Times New Roman"/>
                <w:sz w:val="24"/>
                <w:szCs w:val="24"/>
              </w:rPr>
              <w:t xml:space="preserve">. </w:t>
            </w:r>
          </w:p>
          <w:p w:rsidR="00603FBC" w:rsidRPr="008B2C76"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5. Что Вы знаете о возможных решениях п</w:t>
            </w:r>
            <w:r>
              <w:rPr>
                <w:rFonts w:ascii="Times New Roman" w:hAnsi="Times New Roman" w:cs="Times New Roman"/>
                <w:sz w:val="24"/>
                <w:szCs w:val="24"/>
              </w:rPr>
              <w:t>ри выполнении контрольной функции</w:t>
            </w:r>
            <w:r w:rsidRPr="008B2C76">
              <w:rPr>
                <w:rFonts w:ascii="Times New Roman" w:hAnsi="Times New Roman" w:cs="Times New Roman"/>
                <w:sz w:val="24"/>
                <w:szCs w:val="24"/>
              </w:rPr>
              <w:t xml:space="preserve">? </w:t>
            </w:r>
          </w:p>
          <w:p w:rsidR="00603FBC" w:rsidRDefault="00603FBC" w:rsidP="009E6FA7">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6. Изложите основные требования к решен</w:t>
            </w:r>
            <w:r>
              <w:rPr>
                <w:rFonts w:ascii="Times New Roman" w:hAnsi="Times New Roman" w:cs="Times New Roman"/>
                <w:sz w:val="24"/>
                <w:szCs w:val="24"/>
              </w:rPr>
              <w:t>иям (несколько</w:t>
            </w:r>
            <w:r w:rsidRPr="008B2C76">
              <w:rPr>
                <w:rFonts w:ascii="Times New Roman" w:hAnsi="Times New Roman" w:cs="Times New Roman"/>
                <w:sz w:val="24"/>
                <w:szCs w:val="24"/>
              </w:rPr>
              <w:t>).</w:t>
            </w:r>
          </w:p>
          <w:p w:rsidR="00603FBC" w:rsidRPr="002515B8"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2515B8">
              <w:rPr>
                <w:rFonts w:ascii="Times New Roman" w:hAnsi="Times New Roman" w:cs="Times New Roman"/>
                <w:sz w:val="24"/>
                <w:szCs w:val="24"/>
              </w:rPr>
              <w:t>Чем, по Вашему мнению, социальные решения отличаются от экономических?</w:t>
            </w:r>
          </w:p>
          <w:p w:rsidR="00603FBC" w:rsidRDefault="00603FBC" w:rsidP="009E6FA7">
            <w:pPr>
              <w:spacing w:after="0" w:line="240" w:lineRule="auto"/>
              <w:rPr>
                <w:rFonts w:ascii="Times New Roman" w:hAnsi="Times New Roman" w:cs="Times New Roman"/>
                <w:b/>
                <w:i/>
                <w:sz w:val="24"/>
                <w:szCs w:val="24"/>
              </w:rPr>
            </w:pPr>
          </w:p>
          <w:p w:rsidR="00603FBC" w:rsidRDefault="00603FBC" w:rsidP="009E6FA7">
            <w:pPr>
              <w:spacing w:after="0" w:line="240" w:lineRule="auto"/>
              <w:rPr>
                <w:rFonts w:ascii="Times New Roman" w:hAnsi="Times New Roman" w:cs="Times New Roman"/>
                <w:b/>
                <w:i/>
                <w:sz w:val="24"/>
                <w:szCs w:val="24"/>
              </w:rPr>
            </w:pPr>
            <w:r w:rsidRPr="00AD4AFA">
              <w:rPr>
                <w:rFonts w:ascii="Times New Roman" w:hAnsi="Times New Roman" w:cs="Times New Roman"/>
                <w:b/>
                <w:i/>
                <w:sz w:val="24"/>
                <w:szCs w:val="24"/>
              </w:rPr>
              <w:t>Проверочный тест:</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Решение в менеджменте – это: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выбор альтернативы;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концентрированное выражение процесса управления;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соглашение о кооперации;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2. В менеджменте принятие решения – это:</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систематизированный процесс;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умение, развиваемое обучением и опытом;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отношения между менеджерами;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3. Рассмотрев множество вариантов, определить миссию организации – это важное решение связано с функцией менеджмента, получившей название: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планирование;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мотивация;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контроль.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4. Термин «запрограммированные» решения заимствован из языка: </w:t>
            </w: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а) математиков</w:t>
            </w:r>
            <w:r w:rsidRPr="00AD4AFA">
              <w:rPr>
                <w:rFonts w:ascii="Times New Roman" w:hAnsi="Times New Roman" w:cs="Times New Roman"/>
                <w:sz w:val="24"/>
                <w:szCs w:val="24"/>
              </w:rPr>
              <w:t xml:space="preserve">;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прогнозистов;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программистов;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компьютерных технологий.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5. Запрограммированные решения являются критерием: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содержания;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структурированности;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направленности.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6. По содержанию самыми сложными в большинстве случаев являются решения: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экономические;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социальные;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организационные;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инновационные.</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7. Экономические решения тесно взаимосвязаны, прежде всего, с решениями:</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инновационными;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технологическими;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организационными;</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социальными.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8. Классификация решений на одно– и многоуровневые относится к: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числу целей;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уровню принятия решения;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глубине воздействия.</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9. Первым этапом решения сложной проблемы считается: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сбор релевантной информации;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диагностика проблемы;</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составление списка всех альтернатив;</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выявление альтернатив. </w:t>
            </w: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AD4AFA">
              <w:rPr>
                <w:rFonts w:ascii="Times New Roman" w:hAnsi="Times New Roman" w:cs="Times New Roman"/>
                <w:sz w:val="24"/>
                <w:szCs w:val="24"/>
              </w:rPr>
              <w:t xml:space="preserve">. Установка ограничений и критериев для принятия решения – это ……этап: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а) первый;</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б) второй;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третий;</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четвертый. </w:t>
            </w: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AD4AFA">
              <w:rPr>
                <w:rFonts w:ascii="Times New Roman" w:hAnsi="Times New Roman" w:cs="Times New Roman"/>
                <w:sz w:val="24"/>
                <w:szCs w:val="24"/>
              </w:rPr>
              <w:t xml:space="preserve">. Решения, исключающие самостоятельность и полностью направляющие деятельность подчиненных, называются: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регламентирующие;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ориентирующие;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рекомендующие;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верно (</w:t>
            </w:r>
            <w:proofErr w:type="spellStart"/>
            <w:r w:rsidRPr="00AD4AFA">
              <w:rPr>
                <w:rFonts w:ascii="Times New Roman" w:hAnsi="Times New Roman" w:cs="Times New Roman"/>
                <w:sz w:val="24"/>
                <w:szCs w:val="24"/>
              </w:rPr>
              <w:t>а+б</w:t>
            </w:r>
            <w:proofErr w:type="spellEnd"/>
            <w:r w:rsidRPr="00AD4AFA">
              <w:rPr>
                <w:rFonts w:ascii="Times New Roman" w:hAnsi="Times New Roman" w:cs="Times New Roman"/>
                <w:sz w:val="24"/>
                <w:szCs w:val="24"/>
              </w:rPr>
              <w:t>).</w:t>
            </w: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AD4AFA">
              <w:rPr>
                <w:rFonts w:ascii="Times New Roman" w:hAnsi="Times New Roman" w:cs="Times New Roman"/>
                <w:sz w:val="24"/>
                <w:szCs w:val="24"/>
              </w:rPr>
              <w:t xml:space="preserve">. К качественным показателям эффективности разработки управленческих решений относят: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своевременность представления проекта решения;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степень научной обоснованности решений;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общий набор стандартов и процедур;</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нет верного ответа.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Pr="00AD4AFA">
              <w:rPr>
                <w:rFonts w:ascii="Times New Roman" w:hAnsi="Times New Roman" w:cs="Times New Roman"/>
                <w:sz w:val="24"/>
                <w:szCs w:val="24"/>
              </w:rPr>
              <w:t xml:space="preserve">. Методы, построенные на логических суждениях, последовательных доказательствах, опирающихся на практический опыт, в российской научной </w:t>
            </w:r>
            <w:r w:rsidRPr="00AD4AFA">
              <w:rPr>
                <w:rFonts w:ascii="Times New Roman" w:hAnsi="Times New Roman" w:cs="Times New Roman"/>
                <w:sz w:val="24"/>
                <w:szCs w:val="24"/>
              </w:rPr>
              <w:lastRenderedPageBreak/>
              <w:t xml:space="preserve">литературе получили название: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интуитивных методов;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методов «здравого смысла»;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методов научно–технического подхода;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9E6FA7">
            <w:pPr>
              <w:spacing w:after="0" w:line="240" w:lineRule="auto"/>
              <w:rPr>
                <w:rFonts w:ascii="Times New Roman" w:hAnsi="Times New Roman" w:cs="Times New Roman"/>
                <w:sz w:val="24"/>
                <w:szCs w:val="24"/>
              </w:rPr>
            </w:pP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AD4AFA">
              <w:rPr>
                <w:rFonts w:ascii="Times New Roman" w:hAnsi="Times New Roman" w:cs="Times New Roman"/>
                <w:sz w:val="24"/>
                <w:szCs w:val="24"/>
              </w:rPr>
              <w:t xml:space="preserve">. Для углубленной оценки эффективности принятых решений можно использовать методы основного массива, моментов, наименьших квадратов, которые называются: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w:t>
            </w:r>
            <w:proofErr w:type="spellStart"/>
            <w:r w:rsidRPr="00AD4AFA">
              <w:rPr>
                <w:rFonts w:ascii="Times New Roman" w:hAnsi="Times New Roman" w:cs="Times New Roman"/>
                <w:sz w:val="24"/>
                <w:szCs w:val="24"/>
              </w:rPr>
              <w:t>экономико</w:t>
            </w:r>
            <w:proofErr w:type="spellEnd"/>
            <w:r w:rsidRPr="00AD4AFA">
              <w:rPr>
                <w:rFonts w:ascii="Times New Roman" w:hAnsi="Times New Roman" w:cs="Times New Roman"/>
                <w:sz w:val="24"/>
                <w:szCs w:val="24"/>
              </w:rPr>
              <w:t xml:space="preserve">–статистические;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организационно–распорядительные; </w:t>
            </w:r>
          </w:p>
          <w:p w:rsidR="00603FBC"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социально–психологические;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9E6FA7">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AD4AFA">
              <w:rPr>
                <w:rFonts w:ascii="Times New Roman" w:hAnsi="Times New Roman" w:cs="Times New Roman"/>
                <w:sz w:val="24"/>
                <w:szCs w:val="24"/>
              </w:rPr>
              <w:t xml:space="preserve">. Решения в менеджменте целесообразно классифицировать: </w:t>
            </w:r>
          </w:p>
          <w:p w:rsidR="00603FBC" w:rsidRPr="00AD4AFA"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да; </w:t>
            </w:r>
          </w:p>
          <w:p w:rsidR="00603FBC" w:rsidRPr="00D10D50" w:rsidRDefault="00603FBC" w:rsidP="009E6FA7">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нет. </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9E6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D10D50" w:rsidRDefault="00603FBC" w:rsidP="009E6FA7">
            <w:pPr>
              <w:pStyle w:val="a4"/>
              <w:ind w:firstLine="0"/>
              <w:jc w:val="left"/>
              <w:rPr>
                <w:i/>
                <w:sz w:val="24"/>
                <w:szCs w:val="24"/>
              </w:rPr>
            </w:pPr>
            <w:r>
              <w:rPr>
                <w:i/>
                <w:sz w:val="24"/>
                <w:szCs w:val="24"/>
              </w:rPr>
              <w:t xml:space="preserve">- </w:t>
            </w:r>
            <w:r w:rsidRPr="00D10D50">
              <w:rPr>
                <w:i/>
                <w:sz w:val="24"/>
                <w:szCs w:val="24"/>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603FBC" w:rsidRPr="00D10D50" w:rsidRDefault="00603FBC" w:rsidP="009E6FA7">
            <w:pPr>
              <w:pStyle w:val="a4"/>
              <w:ind w:firstLine="0"/>
              <w:jc w:val="left"/>
              <w:rPr>
                <w:i/>
                <w:sz w:val="24"/>
                <w:szCs w:val="24"/>
              </w:rPr>
            </w:pPr>
            <w:r>
              <w:rPr>
                <w:i/>
                <w:sz w:val="24"/>
                <w:szCs w:val="24"/>
              </w:rPr>
              <w:t xml:space="preserve">- </w:t>
            </w:r>
            <w:r w:rsidRPr="00D10D50">
              <w:rPr>
                <w:i/>
                <w:sz w:val="24"/>
                <w:szCs w:val="24"/>
              </w:rPr>
              <w:t>обосновывать выбор принимаемых организационно-управленческих решений;</w:t>
            </w:r>
          </w:p>
          <w:p w:rsidR="00603FBC" w:rsidRDefault="00603FBC" w:rsidP="009E6FA7">
            <w:pPr>
              <w:pStyle w:val="a4"/>
              <w:ind w:firstLine="0"/>
              <w:jc w:val="left"/>
              <w:rPr>
                <w:i/>
                <w:sz w:val="24"/>
                <w:szCs w:val="24"/>
              </w:rPr>
            </w:pPr>
            <w:r>
              <w:rPr>
                <w:i/>
                <w:sz w:val="24"/>
                <w:szCs w:val="24"/>
              </w:rPr>
              <w:t xml:space="preserve">- </w:t>
            </w:r>
            <w:r w:rsidRPr="00D10D50">
              <w:rPr>
                <w:i/>
                <w:sz w:val="24"/>
                <w:szCs w:val="24"/>
              </w:rPr>
              <w:t>анализировать принимаемые организационно-управленческие решения и оценивать их последствия;</w:t>
            </w:r>
          </w:p>
          <w:p w:rsidR="00603FBC" w:rsidRDefault="00603FBC" w:rsidP="009E6FA7">
            <w:pPr>
              <w:pStyle w:val="a4"/>
              <w:ind w:firstLine="0"/>
              <w:jc w:val="left"/>
              <w:rPr>
                <w:i/>
                <w:sz w:val="24"/>
                <w:szCs w:val="24"/>
              </w:rPr>
            </w:pPr>
            <w:r>
              <w:rPr>
                <w:i/>
                <w:sz w:val="24"/>
                <w:szCs w:val="24"/>
              </w:rPr>
              <w:t xml:space="preserve">- </w:t>
            </w:r>
            <w:r w:rsidRPr="00D10D50">
              <w:rPr>
                <w:i/>
                <w:sz w:val="24"/>
                <w:szCs w:val="24"/>
              </w:rPr>
              <w:t xml:space="preserve">нести ответственность за принятые организационно-управленческие </w:t>
            </w:r>
            <w:r w:rsidRPr="00D10D50">
              <w:rPr>
                <w:i/>
                <w:sz w:val="24"/>
                <w:szCs w:val="24"/>
              </w:rPr>
              <w:lastRenderedPageBreak/>
              <w:t>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9E6FA7">
            <w:pPr>
              <w:spacing w:after="0" w:line="240" w:lineRule="auto"/>
              <w:rPr>
                <w:rFonts w:ascii="Times New Roman" w:hAnsi="Times New Roman" w:cs="Times New Roman"/>
                <w:b/>
                <w:i/>
                <w:sz w:val="24"/>
                <w:szCs w:val="24"/>
              </w:rPr>
            </w:pPr>
            <w:r w:rsidRPr="007C1EF3">
              <w:rPr>
                <w:rFonts w:ascii="Times New Roman" w:hAnsi="Times New Roman" w:cs="Times New Roman"/>
                <w:b/>
                <w:i/>
                <w:sz w:val="24"/>
                <w:szCs w:val="24"/>
              </w:rPr>
              <w:lastRenderedPageBreak/>
              <w:t>Практические задания</w:t>
            </w:r>
            <w:r>
              <w:rPr>
                <w:rFonts w:ascii="Times New Roman" w:hAnsi="Times New Roman" w:cs="Times New Roman"/>
                <w:b/>
                <w:i/>
                <w:sz w:val="24"/>
                <w:szCs w:val="24"/>
              </w:rPr>
              <w:t>:</w:t>
            </w:r>
          </w:p>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1. В группах по три человека рассмотрите последовательно каждый этап процесса принятия управленческого решения.  </w:t>
            </w:r>
          </w:p>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 вы считаете, какие факторы внутренней и внешней среды будут влиять на каждый из этапов? Результаты своей работы вынесите на дискуссию на практическом занятии. </w:t>
            </w:r>
          </w:p>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Проведите обсуждение на тему:</w:t>
            </w:r>
          </w:p>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 Из каких этапов состоит стадия подготовки к разработке управленческого решения? </w:t>
            </w:r>
          </w:p>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Какая информация используется в качестве входной на этапе получения информации о ситуации? </w:t>
            </w:r>
          </w:p>
          <w:p w:rsidR="00603FBC"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недостаточность информации при анализе неблагоприятной управленческой ситуации? </w:t>
            </w:r>
          </w:p>
          <w:p w:rsidR="00603FBC" w:rsidRPr="00922225" w:rsidRDefault="00603FBC" w:rsidP="009E6FA7">
            <w:pPr>
              <w:spacing w:after="0" w:line="240" w:lineRule="auto"/>
              <w:rPr>
                <w:rStyle w:val="FontStyle20"/>
                <w:rFonts w:ascii="Times New Roman" w:hAnsi="Times New Roman" w:cs="Times New Roman"/>
                <w:sz w:val="24"/>
                <w:szCs w:val="24"/>
              </w:rPr>
            </w:pPr>
            <w:r w:rsidRPr="002515B8">
              <w:rPr>
                <w:rFonts w:ascii="Times New Roman" w:hAnsi="Times New Roman" w:cs="Times New Roman"/>
                <w:sz w:val="24"/>
                <w:szCs w:val="24"/>
              </w:rPr>
              <w:t xml:space="preserve">Что значит избыточность информации при анализе неблагоприятной </w:t>
            </w:r>
            <w:r w:rsidRPr="002515B8">
              <w:rPr>
                <w:rFonts w:ascii="Times New Roman" w:hAnsi="Times New Roman" w:cs="Times New Roman"/>
                <w:sz w:val="24"/>
                <w:szCs w:val="24"/>
              </w:rPr>
              <w:lastRenderedPageBreak/>
              <w:t xml:space="preserve">управленческой ситуации? </w:t>
            </w:r>
            <w:bookmarkStart w:id="0" w:name="_GoBack"/>
            <w:bookmarkEnd w:id="0"/>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Default="00603FBC" w:rsidP="009E6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534158" w:rsidRDefault="00603FBC" w:rsidP="009E6FA7">
            <w:pPr>
              <w:pStyle w:val="a4"/>
              <w:ind w:firstLine="0"/>
              <w:jc w:val="left"/>
              <w:rPr>
                <w:i/>
                <w:sz w:val="24"/>
                <w:szCs w:val="24"/>
              </w:rPr>
            </w:pPr>
            <w:r>
              <w:rPr>
                <w:i/>
                <w:sz w:val="24"/>
                <w:szCs w:val="24"/>
              </w:rPr>
              <w:t xml:space="preserve">- </w:t>
            </w:r>
            <w:r w:rsidRPr="00534158">
              <w:rPr>
                <w:i/>
                <w:sz w:val="24"/>
                <w:szCs w:val="24"/>
              </w:rPr>
              <w:t>навыками принятия организационно-управленческих решений для достижения максимального результата в профессиональной деятельности;</w:t>
            </w:r>
          </w:p>
          <w:p w:rsidR="00603FBC" w:rsidRPr="00534158" w:rsidRDefault="00603FBC" w:rsidP="009E6FA7">
            <w:pPr>
              <w:pStyle w:val="a4"/>
              <w:ind w:firstLine="0"/>
              <w:jc w:val="left"/>
              <w:rPr>
                <w:i/>
                <w:sz w:val="24"/>
                <w:szCs w:val="24"/>
              </w:rPr>
            </w:pPr>
            <w:r>
              <w:rPr>
                <w:i/>
                <w:sz w:val="24"/>
                <w:szCs w:val="24"/>
              </w:rPr>
              <w:t xml:space="preserve">- </w:t>
            </w:r>
            <w:r w:rsidRPr="00534158">
              <w:rPr>
                <w:i/>
                <w:sz w:val="24"/>
                <w:szCs w:val="24"/>
              </w:rPr>
              <w:t>методами и технологиями принятия организационно-управленческих решений;</w:t>
            </w:r>
          </w:p>
          <w:p w:rsidR="00603FBC" w:rsidRDefault="00603FBC" w:rsidP="009E6FA7">
            <w:pPr>
              <w:pStyle w:val="a4"/>
              <w:ind w:firstLine="0"/>
              <w:jc w:val="left"/>
              <w:rPr>
                <w:i/>
                <w:sz w:val="24"/>
                <w:szCs w:val="24"/>
              </w:rPr>
            </w:pPr>
            <w:r>
              <w:rPr>
                <w:i/>
                <w:sz w:val="24"/>
                <w:szCs w:val="24"/>
              </w:rPr>
              <w:t xml:space="preserve">- </w:t>
            </w:r>
            <w:r w:rsidRPr="00534158">
              <w:rPr>
                <w:i/>
                <w:sz w:val="24"/>
                <w:szCs w:val="24"/>
              </w:rPr>
              <w:t>методами оценки их последствий и несения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2515B8" w:rsidRDefault="00603FBC" w:rsidP="009E6FA7">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В группах по три-четыре человека рассмотрите процесс реа</w:t>
            </w:r>
            <w:r>
              <w:rPr>
                <w:rFonts w:ascii="Times New Roman" w:hAnsi="Times New Roman" w:cs="Times New Roman"/>
                <w:sz w:val="24"/>
                <w:szCs w:val="24"/>
              </w:rPr>
              <w:t>лизации организационно-управленческих решений, оцените их последствия для персонала</w:t>
            </w:r>
          </w:p>
          <w:p w:rsidR="00603FBC" w:rsidRPr="002515B8" w:rsidRDefault="00603FBC" w:rsidP="009E6FA7">
            <w:pPr>
              <w:spacing w:after="0" w:line="240" w:lineRule="auto"/>
              <w:rPr>
                <w:rFonts w:ascii="Times New Roman" w:hAnsi="Times New Roman" w:cs="Times New Roman"/>
                <w:b/>
                <w:sz w:val="24"/>
                <w:szCs w:val="24"/>
              </w:rPr>
            </w:pPr>
          </w:p>
        </w:tc>
      </w:tr>
    </w:tbl>
    <w:p w:rsidR="005104DF" w:rsidRDefault="005104DF" w:rsidP="005104DF">
      <w:pPr>
        <w:spacing w:after="0" w:line="240" w:lineRule="auto"/>
        <w:ind w:firstLine="709"/>
        <w:jc w:val="both"/>
        <w:rPr>
          <w:rFonts w:ascii="Times New Roman" w:hAnsi="Times New Roman" w:cs="Times New Roman"/>
          <w:sz w:val="24"/>
          <w:szCs w:val="24"/>
        </w:rPr>
      </w:pPr>
    </w:p>
    <w:p w:rsidR="00603FBC" w:rsidRDefault="00603FBC">
      <w:pPr>
        <w:rPr>
          <w:rFonts w:ascii="Times New Roman" w:hAnsi="Times New Roman" w:cs="Times New Roman"/>
          <w:sz w:val="24"/>
          <w:szCs w:val="24"/>
        </w:rPr>
      </w:pPr>
      <w:r>
        <w:rPr>
          <w:rFonts w:ascii="Times New Roman" w:hAnsi="Times New Roman" w:cs="Times New Roman"/>
          <w:sz w:val="24"/>
          <w:szCs w:val="24"/>
        </w:rPr>
        <w:br w:type="page"/>
      </w:r>
    </w:p>
    <w:p w:rsidR="00603FBC" w:rsidRDefault="00603FBC" w:rsidP="005104DF">
      <w:pPr>
        <w:spacing w:after="0" w:line="240" w:lineRule="auto"/>
        <w:ind w:firstLine="709"/>
        <w:jc w:val="both"/>
        <w:rPr>
          <w:rFonts w:ascii="Times New Roman" w:hAnsi="Times New Roman" w:cs="Times New Roman"/>
          <w:sz w:val="24"/>
          <w:szCs w:val="24"/>
        </w:rPr>
        <w:sectPr w:rsidR="00603FBC" w:rsidSect="005104DF">
          <w:pgSz w:w="16838" w:h="11906" w:orient="landscape"/>
          <w:pgMar w:top="1701" w:right="1134" w:bottom="851" w:left="1134" w:header="709" w:footer="709" w:gutter="0"/>
          <w:cols w:space="708"/>
          <w:docGrid w:linePitch="360"/>
        </w:sectPr>
      </w:pPr>
    </w:p>
    <w:p w:rsidR="00603FBC" w:rsidRPr="00603FBC" w:rsidRDefault="00603FBC" w:rsidP="00603FBC">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sz w:val="24"/>
          <w:szCs w:val="24"/>
        </w:rPr>
        <w:t xml:space="preserve">Промежуточная аттестация по дисциплине «Менеджмент»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w:t>
      </w:r>
    </w:p>
    <w:p w:rsidR="00603FBC" w:rsidRPr="00603FBC" w:rsidRDefault="00603FBC" w:rsidP="00603FBC">
      <w:pPr>
        <w:spacing w:after="0" w:line="240" w:lineRule="auto"/>
        <w:ind w:firstLine="709"/>
        <w:jc w:val="both"/>
        <w:rPr>
          <w:rFonts w:ascii="Times New Roman" w:hAnsi="Times New Roman" w:cs="Times New Roman"/>
          <w:i/>
          <w:sz w:val="24"/>
          <w:szCs w:val="24"/>
        </w:rPr>
      </w:pPr>
      <w:r w:rsidRPr="00603FBC">
        <w:rPr>
          <w:rFonts w:ascii="Times New Roman" w:hAnsi="Times New Roman" w:cs="Times New Roman"/>
          <w:sz w:val="24"/>
          <w:szCs w:val="24"/>
        </w:rPr>
        <w:t>Зачет по данной дисциплине проводится в форме теста и выполнения одного практического задания.</w:t>
      </w:r>
    </w:p>
    <w:p w:rsidR="00603FBC" w:rsidRPr="00603FBC" w:rsidRDefault="00603FBC" w:rsidP="00603FBC">
      <w:pPr>
        <w:spacing w:after="0" w:line="240" w:lineRule="auto"/>
        <w:ind w:firstLine="709"/>
        <w:jc w:val="both"/>
        <w:rPr>
          <w:rFonts w:ascii="Times New Roman" w:hAnsi="Times New Roman" w:cs="Times New Roman"/>
          <w:b/>
          <w:i/>
          <w:sz w:val="24"/>
          <w:szCs w:val="24"/>
        </w:rPr>
      </w:pPr>
      <w:r w:rsidRPr="00603FBC">
        <w:rPr>
          <w:rFonts w:ascii="Times New Roman" w:hAnsi="Times New Roman" w:cs="Times New Roman"/>
          <w:b/>
          <w:i/>
          <w:sz w:val="24"/>
          <w:szCs w:val="24"/>
        </w:rPr>
        <w:t>Показатели и критерии оценивания зачета с оценкой:</w:t>
      </w:r>
    </w:p>
    <w:p w:rsidR="00603FBC" w:rsidRPr="00603FBC" w:rsidRDefault="00603FBC" w:rsidP="00603FBC">
      <w:pPr>
        <w:spacing w:after="0" w:line="240" w:lineRule="auto"/>
        <w:ind w:firstLine="709"/>
        <w:jc w:val="both"/>
        <w:rPr>
          <w:rFonts w:ascii="Times New Roman" w:hAnsi="Times New Roman" w:cs="Times New Roman"/>
          <w:bCs/>
          <w:sz w:val="24"/>
          <w:szCs w:val="24"/>
        </w:rPr>
      </w:pPr>
      <w:r w:rsidRPr="00603FBC">
        <w:rPr>
          <w:rFonts w:ascii="Times New Roman" w:hAnsi="Times New Roman" w:cs="Times New Roman"/>
          <w:sz w:val="24"/>
          <w:szCs w:val="24"/>
        </w:rPr>
        <w:t xml:space="preserve">- </w:t>
      </w:r>
      <w:r w:rsidRPr="00603FBC">
        <w:rPr>
          <w:rFonts w:ascii="Times New Roman" w:hAnsi="Times New Roman" w:cs="Times New Roman"/>
          <w:bCs/>
          <w:sz w:val="24"/>
          <w:szCs w:val="24"/>
        </w:rPr>
        <w:t>«</w:t>
      </w:r>
      <w:r w:rsidRPr="00603FBC">
        <w:rPr>
          <w:rFonts w:ascii="Times New Roman" w:hAnsi="Times New Roman" w:cs="Times New Roman"/>
          <w:b/>
          <w:bCs/>
          <w:sz w:val="24"/>
          <w:szCs w:val="24"/>
        </w:rPr>
        <w:t>зачтено</w:t>
      </w:r>
      <w:r w:rsidRPr="00603FBC">
        <w:rPr>
          <w:rFonts w:ascii="Times New Roman" w:hAnsi="Times New Roman" w:cs="Times New Roman"/>
          <w:bCs/>
          <w:sz w:val="24"/>
          <w:szCs w:val="24"/>
        </w:rPr>
        <w:t>» – обучающийся показывает как минимум пороговый уровень сформированности компетенций, т.е. обучающийся должен показать знания на уровне воспроизведения и объяснения информации, интеллектуальные навыки решения простых управленческих задач;</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bCs/>
          <w:sz w:val="24"/>
          <w:szCs w:val="24"/>
        </w:rPr>
        <w:t>- «</w:t>
      </w:r>
      <w:proofErr w:type="spellStart"/>
      <w:r w:rsidRPr="00603FBC">
        <w:rPr>
          <w:rFonts w:ascii="Times New Roman" w:hAnsi="Times New Roman" w:cs="Times New Roman"/>
          <w:b/>
          <w:bCs/>
          <w:sz w:val="24"/>
          <w:szCs w:val="24"/>
        </w:rPr>
        <w:t>незачтено</w:t>
      </w:r>
      <w:proofErr w:type="spellEnd"/>
      <w:r w:rsidRPr="00603FBC">
        <w:rPr>
          <w:rFonts w:ascii="Times New Roman" w:hAnsi="Times New Roman" w:cs="Times New Roman"/>
          <w:bCs/>
          <w:sz w:val="24"/>
          <w:szCs w:val="24"/>
        </w:rPr>
        <w:t>» –</w:t>
      </w:r>
      <w:r w:rsidRPr="00603FBC">
        <w:rPr>
          <w:rFonts w:ascii="Times New Roman" w:hAnsi="Times New Roman" w:cs="Times New Roman"/>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управленческих задач.</w:t>
      </w:r>
    </w:p>
    <w:p w:rsidR="00603FBC" w:rsidRPr="00603FBC" w:rsidRDefault="00603FBC" w:rsidP="00603FBC">
      <w:pPr>
        <w:spacing w:after="0" w:line="240" w:lineRule="auto"/>
        <w:ind w:firstLine="709"/>
        <w:jc w:val="both"/>
        <w:rPr>
          <w:rFonts w:ascii="Times New Roman" w:hAnsi="Times New Roman" w:cs="Times New Roman"/>
          <w:b/>
          <w:i/>
          <w:sz w:val="24"/>
          <w:szCs w:val="24"/>
        </w:rPr>
      </w:pPr>
    </w:p>
    <w:p w:rsidR="00603FBC" w:rsidRDefault="00603FBC" w:rsidP="00603FBC">
      <w:pPr>
        <w:spacing w:after="0" w:line="240" w:lineRule="auto"/>
        <w:ind w:firstLine="709"/>
        <w:jc w:val="both"/>
        <w:rPr>
          <w:rFonts w:ascii="Times New Roman" w:hAnsi="Times New Roman" w:cs="Times New Roman"/>
          <w:b/>
          <w:iCs/>
          <w:sz w:val="24"/>
          <w:szCs w:val="24"/>
        </w:rPr>
      </w:pPr>
      <w:r w:rsidRPr="00603FBC">
        <w:rPr>
          <w:rFonts w:ascii="Times New Roman" w:hAnsi="Times New Roman" w:cs="Times New Roman"/>
          <w:b/>
          <w:sz w:val="24"/>
          <w:szCs w:val="24"/>
        </w:rPr>
        <w:t xml:space="preserve">8 </w:t>
      </w:r>
      <w:r w:rsidRPr="00603FBC">
        <w:rPr>
          <w:rFonts w:ascii="Times New Roman" w:hAnsi="Times New Roman" w:cs="Times New Roman"/>
          <w:b/>
          <w:iCs/>
          <w:sz w:val="24"/>
          <w:szCs w:val="24"/>
        </w:rPr>
        <w:t>Учебно-методическое и информационное обеспечение дисциплины</w:t>
      </w:r>
    </w:p>
    <w:p w:rsidR="00FA76BC" w:rsidRPr="00B0573A" w:rsidRDefault="00FA76BC" w:rsidP="00FA76BC">
      <w:pPr>
        <w:spacing w:after="0" w:line="240" w:lineRule="auto"/>
        <w:ind w:firstLine="709"/>
        <w:jc w:val="both"/>
        <w:rPr>
          <w:rFonts w:ascii="Times New Roman" w:hAnsi="Times New Roman" w:cs="Times New Roman"/>
          <w:b/>
          <w:sz w:val="24"/>
          <w:szCs w:val="24"/>
          <w:lang w:val="en-US"/>
        </w:rPr>
      </w:pPr>
      <w:r w:rsidRPr="00B0573A">
        <w:rPr>
          <w:rFonts w:ascii="Times New Roman" w:hAnsi="Times New Roman" w:cs="Times New Roman"/>
          <w:b/>
          <w:sz w:val="24"/>
          <w:szCs w:val="24"/>
        </w:rPr>
        <w:t xml:space="preserve">а) </w:t>
      </w:r>
      <w:proofErr w:type="spellStart"/>
      <w:r w:rsidRPr="00B0573A">
        <w:rPr>
          <w:rFonts w:ascii="Times New Roman" w:hAnsi="Times New Roman" w:cs="Times New Roman"/>
          <w:b/>
          <w:sz w:val="24"/>
          <w:szCs w:val="24"/>
          <w:lang w:val="en-US"/>
        </w:rPr>
        <w:t>Основнаялитература</w:t>
      </w:r>
      <w:proofErr w:type="spellEnd"/>
      <w:r w:rsidRPr="00B0573A">
        <w:rPr>
          <w:rFonts w:ascii="Times New Roman" w:hAnsi="Times New Roman" w:cs="Times New Roman"/>
          <w:b/>
          <w:sz w:val="24"/>
          <w:szCs w:val="24"/>
          <w:lang w:val="en-US"/>
        </w:rPr>
        <w:t>:</w:t>
      </w:r>
    </w:p>
    <w:p w:rsidR="00FA76BC" w:rsidRPr="00D23D9D" w:rsidRDefault="00FA76BC" w:rsidP="00FA76BC">
      <w:pPr>
        <w:numPr>
          <w:ilvl w:val="0"/>
          <w:numId w:val="2"/>
        </w:numPr>
        <w:spacing w:after="0" w:line="240" w:lineRule="auto"/>
        <w:ind w:left="0" w:firstLine="709"/>
        <w:jc w:val="both"/>
        <w:rPr>
          <w:rFonts w:ascii="Times New Roman" w:hAnsi="Times New Roman" w:cs="Times New Roman"/>
          <w:sz w:val="24"/>
          <w:szCs w:val="24"/>
        </w:rPr>
      </w:pPr>
      <w:proofErr w:type="spellStart"/>
      <w:r w:rsidRPr="00D23D9D">
        <w:rPr>
          <w:rFonts w:ascii="Times New Roman" w:hAnsi="Times New Roman" w:cs="Times New Roman"/>
          <w:sz w:val="24"/>
          <w:szCs w:val="24"/>
        </w:rPr>
        <w:t>Виханский</w:t>
      </w:r>
      <w:proofErr w:type="spellEnd"/>
      <w:r w:rsidRPr="00D23D9D">
        <w:rPr>
          <w:rFonts w:ascii="Times New Roman" w:hAnsi="Times New Roman" w:cs="Times New Roman"/>
          <w:sz w:val="24"/>
          <w:szCs w:val="24"/>
        </w:rPr>
        <w:t xml:space="preserve"> О. С. Менеджмент: Учебник / О.С. </w:t>
      </w:r>
      <w:proofErr w:type="spellStart"/>
      <w:r w:rsidRPr="00D23D9D">
        <w:rPr>
          <w:rFonts w:ascii="Times New Roman" w:hAnsi="Times New Roman" w:cs="Times New Roman"/>
          <w:sz w:val="24"/>
          <w:szCs w:val="24"/>
        </w:rPr>
        <w:t>Виханский</w:t>
      </w:r>
      <w:proofErr w:type="spellEnd"/>
      <w:r w:rsidRPr="00D23D9D">
        <w:rPr>
          <w:rFonts w:ascii="Times New Roman" w:hAnsi="Times New Roman" w:cs="Times New Roman"/>
          <w:sz w:val="24"/>
          <w:szCs w:val="24"/>
        </w:rPr>
        <w:t>, А.И. Наумов. - 6-</w:t>
      </w:r>
      <w:r w:rsidRPr="00D23D9D">
        <w:rPr>
          <w:rFonts w:ascii="Times New Roman" w:hAnsi="Times New Roman" w:cs="Times New Roman"/>
          <w:sz w:val="24"/>
          <w:szCs w:val="24"/>
          <w:lang w:val="en-US"/>
        </w:rPr>
        <w:t>e</w:t>
      </w:r>
      <w:r w:rsidRPr="00D23D9D">
        <w:rPr>
          <w:rFonts w:ascii="Times New Roman" w:hAnsi="Times New Roman" w:cs="Times New Roman"/>
          <w:sz w:val="24"/>
          <w:szCs w:val="24"/>
        </w:rPr>
        <w:t xml:space="preserve"> изд., </w:t>
      </w:r>
      <w:proofErr w:type="spellStart"/>
      <w:r w:rsidRPr="00D23D9D">
        <w:rPr>
          <w:rFonts w:ascii="Times New Roman" w:hAnsi="Times New Roman" w:cs="Times New Roman"/>
          <w:sz w:val="24"/>
          <w:szCs w:val="24"/>
        </w:rPr>
        <w:t>перераб</w:t>
      </w:r>
      <w:proofErr w:type="spellEnd"/>
      <w:r w:rsidRPr="00D23D9D">
        <w:rPr>
          <w:rFonts w:ascii="Times New Roman" w:hAnsi="Times New Roman" w:cs="Times New Roman"/>
          <w:sz w:val="24"/>
          <w:szCs w:val="24"/>
        </w:rPr>
        <w:t xml:space="preserve">. и доп. - М.: Магистр: НИЦ ИНФРА-М, 2018. - 656 с. - Режим доступа: </w:t>
      </w:r>
      <w:hyperlink r:id="rId8" w:history="1">
        <w:r w:rsidRPr="00D23D9D">
          <w:rPr>
            <w:rStyle w:val="a6"/>
            <w:rFonts w:ascii="Times New Roman" w:hAnsi="Times New Roman" w:cs="Times New Roman"/>
            <w:sz w:val="24"/>
            <w:szCs w:val="24"/>
          </w:rPr>
          <w:t>http://znanium.com/bookread2.php?book=959874</w:t>
        </w:r>
      </w:hyperlink>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proofErr w:type="spellStart"/>
      <w:r w:rsidRPr="00D23D9D">
        <w:rPr>
          <w:rFonts w:ascii="Times New Roman" w:hAnsi="Times New Roman" w:cs="Times New Roman"/>
          <w:sz w:val="24"/>
          <w:szCs w:val="24"/>
        </w:rPr>
        <w:t>Загл</w:t>
      </w:r>
      <w:proofErr w:type="spellEnd"/>
      <w:r w:rsidRPr="00D23D9D">
        <w:rPr>
          <w:rFonts w:ascii="Times New Roman" w:hAnsi="Times New Roman" w:cs="Times New Roman"/>
          <w:sz w:val="24"/>
          <w:szCs w:val="24"/>
        </w:rPr>
        <w:t>. с экрана.-</w:t>
      </w:r>
      <w:r w:rsidRPr="00D23D9D">
        <w:rPr>
          <w:rFonts w:ascii="Times New Roman" w:hAnsi="Times New Roman" w:cs="Times New Roman"/>
          <w:sz w:val="24"/>
          <w:szCs w:val="24"/>
          <w:lang w:val="en-US"/>
        </w:rPr>
        <w:t>ISBN</w:t>
      </w:r>
      <w:r w:rsidRPr="00D23D9D">
        <w:rPr>
          <w:rFonts w:ascii="Times New Roman" w:hAnsi="Times New Roman" w:cs="Times New Roman"/>
          <w:sz w:val="24"/>
          <w:szCs w:val="24"/>
        </w:rPr>
        <w:t xml:space="preserve"> 978-5-9776-0320-1</w:t>
      </w:r>
    </w:p>
    <w:p w:rsidR="00FA76BC" w:rsidRPr="00D23D9D" w:rsidRDefault="00FA76BC" w:rsidP="00FA76BC">
      <w:pPr>
        <w:numPr>
          <w:ilvl w:val="0"/>
          <w:numId w:val="2"/>
        </w:numPr>
        <w:spacing w:after="0" w:line="240" w:lineRule="auto"/>
        <w:ind w:left="0" w:firstLine="709"/>
        <w:jc w:val="both"/>
        <w:rPr>
          <w:rFonts w:ascii="Times New Roman" w:hAnsi="Times New Roman" w:cs="Times New Roman"/>
          <w:sz w:val="24"/>
          <w:szCs w:val="24"/>
        </w:rPr>
      </w:pPr>
      <w:r w:rsidRPr="00D23D9D">
        <w:rPr>
          <w:rFonts w:ascii="Times New Roman" w:hAnsi="Times New Roman" w:cs="Times New Roman"/>
          <w:color w:val="001329"/>
          <w:sz w:val="24"/>
          <w:szCs w:val="24"/>
          <w:shd w:val="clear" w:color="auto" w:fill="FFFFFF"/>
        </w:rPr>
        <w:t xml:space="preserve">Маслова, Е. Л. </w:t>
      </w:r>
      <w:proofErr w:type="gramStart"/>
      <w:r w:rsidRPr="00D23D9D">
        <w:rPr>
          <w:rFonts w:ascii="Times New Roman" w:hAnsi="Times New Roman" w:cs="Times New Roman"/>
          <w:color w:val="001329"/>
          <w:sz w:val="24"/>
          <w:szCs w:val="24"/>
          <w:shd w:val="clear" w:color="auto" w:fill="FFFFFF"/>
        </w:rPr>
        <w:t>Менеджмент :</w:t>
      </w:r>
      <w:proofErr w:type="gramEnd"/>
      <w:r w:rsidRPr="00D23D9D">
        <w:rPr>
          <w:rFonts w:ascii="Times New Roman" w:hAnsi="Times New Roman" w:cs="Times New Roman"/>
          <w:color w:val="001329"/>
          <w:sz w:val="24"/>
          <w:szCs w:val="24"/>
          <w:shd w:val="clear" w:color="auto" w:fill="FFFFFF"/>
        </w:rPr>
        <w:t xml:space="preserve"> учебник для бакалавров / Е. Л. Маслова. — 2-е изд. — </w:t>
      </w:r>
      <w:proofErr w:type="gramStart"/>
      <w:r w:rsidRPr="00D23D9D">
        <w:rPr>
          <w:rFonts w:ascii="Times New Roman" w:hAnsi="Times New Roman" w:cs="Times New Roman"/>
          <w:color w:val="001329"/>
          <w:sz w:val="24"/>
          <w:szCs w:val="24"/>
          <w:shd w:val="clear" w:color="auto" w:fill="FFFFFF"/>
        </w:rPr>
        <w:t>Москва :</w:t>
      </w:r>
      <w:proofErr w:type="gramEnd"/>
      <w:r w:rsidRPr="00D23D9D">
        <w:rPr>
          <w:rFonts w:ascii="Times New Roman" w:hAnsi="Times New Roman" w:cs="Times New Roman"/>
          <w:color w:val="001329"/>
          <w:sz w:val="24"/>
          <w:szCs w:val="24"/>
          <w:shd w:val="clear" w:color="auto" w:fill="FFFFFF"/>
        </w:rPr>
        <w:t xml:space="preserve"> Издательско-торговая корпорация «Дашков и К°», 2020. - 332 с. - ISBN 978-5-394-03547-0. - </w:t>
      </w:r>
      <w:proofErr w:type="gramStart"/>
      <w:r w:rsidRPr="00D23D9D">
        <w:rPr>
          <w:rFonts w:ascii="Times New Roman" w:hAnsi="Times New Roman" w:cs="Times New Roman"/>
          <w:color w:val="001329"/>
          <w:sz w:val="24"/>
          <w:szCs w:val="24"/>
          <w:shd w:val="clear" w:color="auto" w:fill="FFFFFF"/>
        </w:rPr>
        <w:t>Текст :</w:t>
      </w:r>
      <w:proofErr w:type="gramEnd"/>
      <w:r w:rsidRPr="00D23D9D">
        <w:rPr>
          <w:rFonts w:ascii="Times New Roman" w:hAnsi="Times New Roman" w:cs="Times New Roman"/>
          <w:color w:val="001329"/>
          <w:sz w:val="24"/>
          <w:szCs w:val="24"/>
          <w:shd w:val="clear" w:color="auto" w:fill="FFFFFF"/>
        </w:rPr>
        <w:t xml:space="preserve"> электронный. - URL: </w:t>
      </w:r>
      <w:hyperlink r:id="rId9" w:history="1">
        <w:r w:rsidRPr="00D23D9D">
          <w:rPr>
            <w:rStyle w:val="a6"/>
            <w:rFonts w:ascii="Times New Roman" w:hAnsi="Times New Roman" w:cs="Times New Roman"/>
            <w:sz w:val="24"/>
            <w:szCs w:val="24"/>
            <w:shd w:val="clear" w:color="auto" w:fill="FFFFFF"/>
          </w:rPr>
          <w:t>https://znanium.com/read?id=358214</w:t>
        </w:r>
      </w:hyperlink>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p>
    <w:p w:rsidR="00FA76BC" w:rsidRPr="00B0573A" w:rsidRDefault="00FA76BC" w:rsidP="00FA76BC">
      <w:pPr>
        <w:spacing w:after="0" w:line="240" w:lineRule="auto"/>
        <w:ind w:firstLine="709"/>
        <w:jc w:val="both"/>
        <w:rPr>
          <w:rFonts w:ascii="Times New Roman" w:hAnsi="Times New Roman" w:cs="Times New Roman"/>
          <w:sz w:val="24"/>
          <w:szCs w:val="24"/>
        </w:rPr>
      </w:pPr>
    </w:p>
    <w:p w:rsidR="00FA76BC" w:rsidRPr="00B0573A" w:rsidRDefault="00FA76BC" w:rsidP="00FA76BC">
      <w:pPr>
        <w:spacing w:after="0" w:line="240" w:lineRule="auto"/>
        <w:ind w:firstLine="709"/>
        <w:jc w:val="both"/>
        <w:rPr>
          <w:rFonts w:ascii="Times New Roman" w:hAnsi="Times New Roman" w:cs="Times New Roman"/>
          <w:b/>
          <w:sz w:val="24"/>
          <w:szCs w:val="24"/>
        </w:rPr>
      </w:pPr>
      <w:r w:rsidRPr="00B0573A">
        <w:rPr>
          <w:rFonts w:ascii="Times New Roman" w:hAnsi="Times New Roman" w:cs="Times New Roman"/>
          <w:b/>
          <w:sz w:val="24"/>
          <w:szCs w:val="24"/>
        </w:rPr>
        <w:t>б) Дополнительная литература:</w:t>
      </w:r>
    </w:p>
    <w:p w:rsidR="00FA76BC" w:rsidRPr="00D23D9D" w:rsidRDefault="00FA76BC" w:rsidP="00FA76BC">
      <w:pPr>
        <w:spacing w:after="0" w:line="240" w:lineRule="auto"/>
        <w:ind w:firstLine="709"/>
        <w:jc w:val="both"/>
        <w:rPr>
          <w:rFonts w:ascii="Times New Roman" w:hAnsi="Times New Roman" w:cs="Times New Roman"/>
          <w:color w:val="001329"/>
          <w:sz w:val="24"/>
          <w:szCs w:val="24"/>
          <w:shd w:val="clear" w:color="auto" w:fill="FFFFFF"/>
        </w:rPr>
      </w:pPr>
      <w:r w:rsidRPr="00B0573A">
        <w:rPr>
          <w:rFonts w:ascii="Times New Roman" w:hAnsi="Times New Roman" w:cs="Times New Roman"/>
          <w:sz w:val="24"/>
          <w:szCs w:val="24"/>
        </w:rPr>
        <w:t xml:space="preserve">1. </w:t>
      </w:r>
      <w:r w:rsidRPr="00D23D9D">
        <w:rPr>
          <w:rFonts w:ascii="Times New Roman" w:hAnsi="Times New Roman" w:cs="Times New Roman"/>
          <w:color w:val="001329"/>
          <w:sz w:val="24"/>
          <w:szCs w:val="24"/>
          <w:shd w:val="clear" w:color="auto" w:fill="FFFFFF"/>
        </w:rPr>
        <w:t xml:space="preserve">Гапонова, О. С. Менеджмент : учебник / О. С. Гапонова, Л. С. Данилова, Ю. Ю. </w:t>
      </w:r>
      <w:proofErr w:type="spellStart"/>
      <w:r w:rsidRPr="00D23D9D">
        <w:rPr>
          <w:rFonts w:ascii="Times New Roman" w:hAnsi="Times New Roman" w:cs="Times New Roman"/>
          <w:color w:val="001329"/>
          <w:sz w:val="24"/>
          <w:szCs w:val="24"/>
          <w:shd w:val="clear" w:color="auto" w:fill="FFFFFF"/>
        </w:rPr>
        <w:t>Чилипенок</w:t>
      </w:r>
      <w:proofErr w:type="spellEnd"/>
      <w:r w:rsidRPr="00D23D9D">
        <w:rPr>
          <w:rFonts w:ascii="Times New Roman" w:hAnsi="Times New Roman" w:cs="Times New Roman"/>
          <w:color w:val="001329"/>
          <w:sz w:val="24"/>
          <w:szCs w:val="24"/>
          <w:shd w:val="clear" w:color="auto" w:fill="FFFFFF"/>
        </w:rPr>
        <w:t xml:space="preserve">. - </w:t>
      </w:r>
      <w:proofErr w:type="gramStart"/>
      <w:r w:rsidRPr="00D23D9D">
        <w:rPr>
          <w:rFonts w:ascii="Times New Roman" w:hAnsi="Times New Roman" w:cs="Times New Roman"/>
          <w:color w:val="001329"/>
          <w:sz w:val="24"/>
          <w:szCs w:val="24"/>
          <w:shd w:val="clear" w:color="auto" w:fill="FFFFFF"/>
        </w:rPr>
        <w:t>Москва :</w:t>
      </w:r>
      <w:proofErr w:type="gramEnd"/>
      <w:r w:rsidRPr="00D23D9D">
        <w:rPr>
          <w:rFonts w:ascii="Times New Roman" w:hAnsi="Times New Roman" w:cs="Times New Roman"/>
          <w:color w:val="001329"/>
          <w:sz w:val="24"/>
          <w:szCs w:val="24"/>
          <w:shd w:val="clear" w:color="auto" w:fill="FFFFFF"/>
        </w:rPr>
        <w:t xml:space="preserve"> РИОР : ИНФРА-М, 2019. - 480 с. - (Высшее образование). - ISBN 978-5-369-01819-4. - </w:t>
      </w:r>
      <w:proofErr w:type="gramStart"/>
      <w:r w:rsidRPr="00D23D9D">
        <w:rPr>
          <w:rFonts w:ascii="Times New Roman" w:hAnsi="Times New Roman" w:cs="Times New Roman"/>
          <w:color w:val="001329"/>
          <w:sz w:val="24"/>
          <w:szCs w:val="24"/>
          <w:shd w:val="clear" w:color="auto" w:fill="FFFFFF"/>
        </w:rPr>
        <w:t>Текст :</w:t>
      </w:r>
      <w:proofErr w:type="gramEnd"/>
      <w:r w:rsidRPr="00D23D9D">
        <w:rPr>
          <w:rFonts w:ascii="Times New Roman" w:hAnsi="Times New Roman" w:cs="Times New Roman"/>
          <w:color w:val="001329"/>
          <w:sz w:val="24"/>
          <w:szCs w:val="24"/>
          <w:shd w:val="clear" w:color="auto" w:fill="FFFFFF"/>
        </w:rPr>
        <w:t xml:space="preserve"> электронный. - URL: </w:t>
      </w:r>
      <w:hyperlink r:id="rId10" w:history="1">
        <w:r w:rsidRPr="00D23D9D">
          <w:rPr>
            <w:rStyle w:val="a6"/>
            <w:rFonts w:ascii="Times New Roman" w:hAnsi="Times New Roman" w:cs="Times New Roman"/>
            <w:sz w:val="24"/>
            <w:szCs w:val="24"/>
            <w:shd w:val="clear" w:color="auto" w:fill="FFFFFF"/>
          </w:rPr>
          <w:t>https://znanium.com/read?id=342913</w:t>
        </w:r>
      </w:hyperlink>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p>
    <w:p w:rsidR="00FA76BC" w:rsidRPr="00B0573A" w:rsidRDefault="00FA76BC" w:rsidP="00FA76BC">
      <w:pPr>
        <w:spacing w:after="0" w:line="240" w:lineRule="auto"/>
        <w:ind w:firstLine="709"/>
        <w:jc w:val="both"/>
        <w:rPr>
          <w:rFonts w:ascii="Times New Roman" w:hAnsi="Times New Roman" w:cs="Times New Roman"/>
          <w:bCs/>
          <w:sz w:val="24"/>
          <w:szCs w:val="24"/>
        </w:rPr>
      </w:pPr>
      <w:r w:rsidRPr="00D23D9D">
        <w:rPr>
          <w:rFonts w:ascii="Times New Roman" w:hAnsi="Times New Roman" w:cs="Times New Roman"/>
          <w:sz w:val="24"/>
          <w:szCs w:val="24"/>
        </w:rPr>
        <w:t xml:space="preserve">2. Симаков Д. Б. </w:t>
      </w:r>
      <w:proofErr w:type="gramStart"/>
      <w:r w:rsidRPr="00D23D9D">
        <w:rPr>
          <w:rFonts w:ascii="Times New Roman" w:hAnsi="Times New Roman" w:cs="Times New Roman"/>
          <w:sz w:val="24"/>
          <w:szCs w:val="24"/>
        </w:rPr>
        <w:t>Менеджмент :</w:t>
      </w:r>
      <w:proofErr w:type="gramEnd"/>
      <w:r w:rsidRPr="00D23D9D">
        <w:rPr>
          <w:rFonts w:ascii="Times New Roman" w:hAnsi="Times New Roman" w:cs="Times New Roman"/>
          <w:sz w:val="24"/>
          <w:szCs w:val="24"/>
        </w:rPr>
        <w:t xml:space="preserve"> учебное пособие / Д. Б. Симаков, Ю. Г. Терентьева ; МГТУ. - </w:t>
      </w:r>
      <w:proofErr w:type="gramStart"/>
      <w:r w:rsidRPr="00D23D9D">
        <w:rPr>
          <w:rFonts w:ascii="Times New Roman" w:hAnsi="Times New Roman" w:cs="Times New Roman"/>
          <w:sz w:val="24"/>
          <w:szCs w:val="24"/>
        </w:rPr>
        <w:t>Магнитогорск :</w:t>
      </w:r>
      <w:proofErr w:type="gramEnd"/>
      <w:r w:rsidRPr="00D23D9D">
        <w:rPr>
          <w:rFonts w:ascii="Times New Roman" w:hAnsi="Times New Roman" w:cs="Times New Roman"/>
          <w:sz w:val="24"/>
          <w:szCs w:val="24"/>
        </w:rPr>
        <w:t xml:space="preserve"> МГТУ, 2017. - 1 </w:t>
      </w:r>
      <w:proofErr w:type="spellStart"/>
      <w:proofErr w:type="gramStart"/>
      <w:r w:rsidRPr="00D23D9D">
        <w:rPr>
          <w:rFonts w:ascii="Times New Roman" w:hAnsi="Times New Roman" w:cs="Times New Roman"/>
          <w:sz w:val="24"/>
          <w:szCs w:val="24"/>
        </w:rPr>
        <w:t>электрон.опт</w:t>
      </w:r>
      <w:proofErr w:type="spellEnd"/>
      <w:proofErr w:type="gramEnd"/>
      <w:r w:rsidRPr="00D23D9D">
        <w:rPr>
          <w:rFonts w:ascii="Times New Roman" w:hAnsi="Times New Roman" w:cs="Times New Roman"/>
          <w:sz w:val="24"/>
          <w:szCs w:val="24"/>
        </w:rPr>
        <w:t xml:space="preserve">. диск (CD-ROM). - Режим доступа: </w:t>
      </w:r>
      <w:hyperlink r:id="rId11" w:history="1">
        <w:r w:rsidRPr="00D23D9D">
          <w:rPr>
            <w:rStyle w:val="a6"/>
            <w:rFonts w:ascii="Times New Roman" w:hAnsi="Times New Roman" w:cs="Times New Roman"/>
            <w:sz w:val="24"/>
            <w:szCs w:val="24"/>
          </w:rPr>
          <w:t>https://magtu.informsystema.ru/uploader/fileUpload?name=3134.pdf&amp;show=dcatalogues/1/1136396/3134.pdf&amp;view=true</w:t>
        </w:r>
      </w:hyperlink>
      <w:r w:rsidRPr="00F7678B">
        <w:rPr>
          <w:rStyle w:val="a6"/>
          <w:rFonts w:ascii="Times New Roman" w:hAnsi="Times New Roman" w:cs="Times New Roman"/>
          <w:color w:val="000000" w:themeColor="text1"/>
          <w:sz w:val="24"/>
          <w:szCs w:val="24"/>
          <w:u w:val="none"/>
        </w:rPr>
        <w:t>(дата обращения: 01.09.2020)</w:t>
      </w:r>
      <w:r w:rsidRPr="00B0573A">
        <w:rPr>
          <w:rFonts w:ascii="Times New Roman" w:hAnsi="Times New Roman" w:cs="Times New Roman"/>
          <w:sz w:val="24"/>
          <w:szCs w:val="24"/>
        </w:rPr>
        <w:t>. - Макрообъект.</w:t>
      </w:r>
    </w:p>
    <w:p w:rsidR="00FA76BC" w:rsidRPr="00B0573A" w:rsidRDefault="00FA76BC" w:rsidP="00FA76BC">
      <w:pPr>
        <w:spacing w:after="0" w:line="240" w:lineRule="auto"/>
        <w:ind w:firstLine="709"/>
        <w:jc w:val="both"/>
        <w:rPr>
          <w:rFonts w:ascii="Times New Roman" w:hAnsi="Times New Roman" w:cs="Times New Roman"/>
          <w:b/>
          <w:sz w:val="24"/>
          <w:szCs w:val="24"/>
        </w:rPr>
      </w:pPr>
      <w:r w:rsidRPr="00B0573A">
        <w:rPr>
          <w:rFonts w:ascii="Times New Roman" w:hAnsi="Times New Roman" w:cs="Times New Roman"/>
          <w:b/>
          <w:sz w:val="24"/>
          <w:szCs w:val="24"/>
        </w:rPr>
        <w:t>в) Методические указания</w:t>
      </w:r>
    </w:p>
    <w:p w:rsidR="00FA76BC" w:rsidRPr="00B0573A" w:rsidRDefault="00FA76BC" w:rsidP="00FA76BC">
      <w:pPr>
        <w:spacing w:after="0" w:line="240" w:lineRule="auto"/>
        <w:ind w:firstLine="709"/>
        <w:jc w:val="both"/>
        <w:rPr>
          <w:rFonts w:ascii="Times New Roman" w:hAnsi="Times New Roman" w:cs="Times New Roman"/>
          <w:sz w:val="24"/>
          <w:szCs w:val="24"/>
        </w:rPr>
      </w:pPr>
      <w:r w:rsidRPr="00B0573A">
        <w:rPr>
          <w:rFonts w:ascii="Times New Roman" w:hAnsi="Times New Roman" w:cs="Times New Roman"/>
          <w:sz w:val="24"/>
          <w:szCs w:val="24"/>
        </w:rPr>
        <w:t xml:space="preserve">1. Кузнецова, Н. В. Менеджмент: практикум / Н. В. Кузнецова; МГТУ. - Магнитогорск: МГТУ, 2016. - 89 с.: схемы, табл. - URL: </w:t>
      </w:r>
      <w:hyperlink r:id="rId12" w:history="1">
        <w:r w:rsidRPr="00B0573A">
          <w:rPr>
            <w:rStyle w:val="a6"/>
            <w:rFonts w:ascii="Times New Roman" w:hAnsi="Times New Roman" w:cs="Times New Roman"/>
            <w:sz w:val="24"/>
            <w:szCs w:val="24"/>
          </w:rPr>
          <w:t>https://magtu.informsystema.ru/uploader/fileUpload?name=2898.pdf&amp;show=dcatalogues/1/1134303/2898.pdf&amp;view=true</w:t>
        </w:r>
      </w:hyperlink>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r w:rsidRPr="00B0573A">
        <w:rPr>
          <w:rFonts w:ascii="Times New Roman" w:hAnsi="Times New Roman" w:cs="Times New Roman"/>
          <w:sz w:val="24"/>
          <w:szCs w:val="24"/>
        </w:rPr>
        <w:t>- Макрообъект. - Текст: электронный. - Имеется печатный аналог.</w:t>
      </w:r>
    </w:p>
    <w:p w:rsidR="00FA76BC" w:rsidRPr="00A866C2" w:rsidRDefault="00FA76BC" w:rsidP="00FA76BC">
      <w:pPr>
        <w:spacing w:after="0" w:line="240" w:lineRule="auto"/>
        <w:ind w:firstLine="709"/>
        <w:jc w:val="both"/>
        <w:rPr>
          <w:rFonts w:ascii="Times New Roman" w:eastAsia="Times New Roman" w:hAnsi="Times New Roman" w:cs="Times New Roman"/>
          <w:b/>
          <w:bCs/>
          <w:sz w:val="24"/>
          <w:szCs w:val="24"/>
          <w:lang w:eastAsia="ru-RU"/>
        </w:rPr>
      </w:pPr>
    </w:p>
    <w:p w:rsidR="00FA76BC" w:rsidRPr="00A866C2" w:rsidRDefault="00FA76BC" w:rsidP="00FA76BC">
      <w:pPr>
        <w:spacing w:after="0" w:line="240" w:lineRule="auto"/>
        <w:ind w:firstLine="709"/>
        <w:jc w:val="both"/>
        <w:rPr>
          <w:rFonts w:ascii="Times New Roman" w:eastAsia="Times New Roman" w:hAnsi="Times New Roman" w:cs="Times New Roman"/>
          <w:b/>
          <w:sz w:val="24"/>
          <w:szCs w:val="24"/>
          <w:lang w:eastAsia="ru-RU"/>
        </w:rPr>
      </w:pPr>
      <w:r w:rsidRPr="00A866C2">
        <w:rPr>
          <w:rFonts w:ascii="Times New Roman" w:eastAsia="Times New Roman" w:hAnsi="Times New Roman" w:cs="Times New Roman"/>
          <w:b/>
          <w:bCs/>
          <w:sz w:val="24"/>
          <w:szCs w:val="24"/>
          <w:lang w:eastAsia="ru-RU"/>
        </w:rPr>
        <w:t>г) Программное</w:t>
      </w:r>
      <w:r w:rsidRPr="00A866C2">
        <w:rPr>
          <w:rFonts w:ascii="Times New Roman" w:eastAsia="Times New Roman" w:hAnsi="Times New Roman" w:cs="Times New Roman"/>
          <w:b/>
          <w:sz w:val="24"/>
          <w:szCs w:val="24"/>
          <w:lang w:eastAsia="ru-RU"/>
        </w:rPr>
        <w:t xml:space="preserve"> обеспечение и Интернет-ресурсы:</w:t>
      </w:r>
    </w:p>
    <w:p w:rsidR="00FA76BC" w:rsidRPr="00A866C2" w:rsidRDefault="00FA76BC" w:rsidP="00FA76BC">
      <w:pPr>
        <w:spacing w:after="0" w:line="240" w:lineRule="auto"/>
        <w:ind w:firstLine="709"/>
        <w:jc w:val="both"/>
        <w:rPr>
          <w:rFonts w:ascii="Times New Roman" w:eastAsia="Times New Roman" w:hAnsi="Times New Roman" w:cs="Times New Roman"/>
          <w:b/>
          <w:sz w:val="24"/>
          <w:szCs w:val="24"/>
          <w:lang w:eastAsia="ru-RU"/>
        </w:rPr>
      </w:pPr>
      <w:r w:rsidRPr="00A866C2">
        <w:rPr>
          <w:rFonts w:ascii="Times New Roman" w:eastAsia="Times New Roman" w:hAnsi="Times New Roman" w:cs="Times New Roman"/>
          <w:b/>
          <w:bCs/>
          <w:sz w:val="24"/>
          <w:szCs w:val="24"/>
          <w:lang w:eastAsia="ru-RU"/>
        </w:rPr>
        <w:t>Программное</w:t>
      </w:r>
      <w:r w:rsidRPr="00A866C2">
        <w:rPr>
          <w:rFonts w:ascii="Times New Roman" w:eastAsia="Times New Roman" w:hAnsi="Times New Roman" w:cs="Times New Roman"/>
          <w:b/>
          <w:sz w:val="24"/>
          <w:szCs w:val="24"/>
          <w:lang w:eastAsia="ru-RU"/>
        </w:rPr>
        <w:t xml:space="preserve"> обеспечение</w:t>
      </w:r>
    </w:p>
    <w:tbl>
      <w:tblPr>
        <w:tblStyle w:val="a9"/>
        <w:tblW w:w="0" w:type="auto"/>
        <w:tblInd w:w="-5" w:type="dxa"/>
        <w:tblLook w:val="04A0" w:firstRow="1" w:lastRow="0" w:firstColumn="1" w:lastColumn="0" w:noHBand="0" w:noVBand="1"/>
      </w:tblPr>
      <w:tblGrid>
        <w:gridCol w:w="2835"/>
        <w:gridCol w:w="3803"/>
        <w:gridCol w:w="2712"/>
      </w:tblGrid>
      <w:tr w:rsidR="00FA76BC" w:rsidRPr="0053464B" w:rsidTr="00966AB8">
        <w:trPr>
          <w:trHeight w:val="537"/>
        </w:trPr>
        <w:tc>
          <w:tcPr>
            <w:tcW w:w="2835" w:type="dxa"/>
            <w:vAlign w:val="center"/>
          </w:tcPr>
          <w:p w:rsidR="00FA76BC" w:rsidRPr="0053464B" w:rsidRDefault="00FA76BC" w:rsidP="00966AB8">
            <w:pPr>
              <w:contextualSpacing/>
              <w:jc w:val="center"/>
              <w:rPr>
                <w:rFonts w:ascii="Times New Roman" w:hAnsi="Times New Roman" w:cs="Times New Roman"/>
                <w:sz w:val="24"/>
                <w:szCs w:val="24"/>
              </w:rPr>
            </w:pPr>
            <w:r w:rsidRPr="0053464B">
              <w:rPr>
                <w:rFonts w:ascii="Times New Roman" w:hAnsi="Times New Roman" w:cs="Times New Roman"/>
                <w:sz w:val="24"/>
                <w:szCs w:val="24"/>
              </w:rPr>
              <w:t>Наименование ПО</w:t>
            </w:r>
          </w:p>
        </w:tc>
        <w:tc>
          <w:tcPr>
            <w:tcW w:w="3803" w:type="dxa"/>
            <w:vAlign w:val="center"/>
          </w:tcPr>
          <w:p w:rsidR="00FA76BC" w:rsidRPr="0053464B" w:rsidRDefault="00FA76BC" w:rsidP="00966AB8">
            <w:pPr>
              <w:contextualSpacing/>
              <w:jc w:val="center"/>
              <w:rPr>
                <w:rFonts w:ascii="Times New Roman" w:hAnsi="Times New Roman" w:cs="Times New Roman"/>
                <w:sz w:val="24"/>
                <w:szCs w:val="24"/>
              </w:rPr>
            </w:pPr>
            <w:r w:rsidRPr="0053464B">
              <w:rPr>
                <w:rFonts w:ascii="Times New Roman" w:hAnsi="Times New Roman" w:cs="Times New Roman"/>
                <w:sz w:val="24"/>
                <w:szCs w:val="24"/>
              </w:rPr>
              <w:t>№ договора</w:t>
            </w:r>
          </w:p>
        </w:tc>
        <w:tc>
          <w:tcPr>
            <w:tcW w:w="2712" w:type="dxa"/>
            <w:vAlign w:val="center"/>
          </w:tcPr>
          <w:p w:rsidR="00FA76BC" w:rsidRPr="0053464B" w:rsidRDefault="00FA76BC" w:rsidP="00966AB8">
            <w:pPr>
              <w:contextualSpacing/>
              <w:jc w:val="center"/>
              <w:rPr>
                <w:rFonts w:ascii="Times New Roman" w:hAnsi="Times New Roman" w:cs="Times New Roman"/>
                <w:sz w:val="24"/>
                <w:szCs w:val="24"/>
              </w:rPr>
            </w:pPr>
            <w:r w:rsidRPr="0053464B">
              <w:rPr>
                <w:rFonts w:ascii="Times New Roman" w:hAnsi="Times New Roman" w:cs="Times New Roman"/>
                <w:sz w:val="24"/>
                <w:szCs w:val="24"/>
              </w:rPr>
              <w:t>Срок действия лицензии</w:t>
            </w:r>
          </w:p>
        </w:tc>
      </w:tr>
      <w:tr w:rsidR="00FA76BC" w:rsidRPr="0053464B" w:rsidTr="00966AB8">
        <w:tc>
          <w:tcPr>
            <w:tcW w:w="2835"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 xml:space="preserve">MS </w:t>
            </w:r>
            <w:proofErr w:type="spellStart"/>
            <w:r w:rsidRPr="0053464B">
              <w:rPr>
                <w:rFonts w:ascii="Times New Roman" w:hAnsi="Times New Roman" w:cs="Times New Roman"/>
                <w:sz w:val="24"/>
                <w:szCs w:val="24"/>
              </w:rPr>
              <w:t>Windows</w:t>
            </w:r>
            <w:proofErr w:type="spellEnd"/>
            <w:r w:rsidRPr="0053464B">
              <w:rPr>
                <w:rFonts w:ascii="Times New Roman" w:hAnsi="Times New Roman" w:cs="Times New Roman"/>
                <w:sz w:val="24"/>
                <w:szCs w:val="24"/>
              </w:rPr>
              <w:t xml:space="preserve"> 7</w:t>
            </w:r>
          </w:p>
        </w:tc>
        <w:tc>
          <w:tcPr>
            <w:tcW w:w="3803"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Д-1227 от 08.10.2018</w:t>
            </w:r>
          </w:p>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Д-757-17 от 27.06.2017</w:t>
            </w:r>
          </w:p>
        </w:tc>
        <w:tc>
          <w:tcPr>
            <w:tcW w:w="2712"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11.10.2021</w:t>
            </w:r>
          </w:p>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27.07.2018</w:t>
            </w:r>
          </w:p>
        </w:tc>
      </w:tr>
      <w:tr w:rsidR="00FA76BC" w:rsidRPr="0053464B" w:rsidTr="00966AB8">
        <w:tc>
          <w:tcPr>
            <w:tcW w:w="2835"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 xml:space="preserve">MS </w:t>
            </w:r>
            <w:proofErr w:type="spellStart"/>
            <w:r w:rsidRPr="0053464B">
              <w:rPr>
                <w:rFonts w:ascii="Times New Roman" w:hAnsi="Times New Roman" w:cs="Times New Roman"/>
                <w:sz w:val="24"/>
                <w:szCs w:val="24"/>
              </w:rPr>
              <w:t>Office</w:t>
            </w:r>
            <w:proofErr w:type="spellEnd"/>
            <w:r w:rsidRPr="0053464B">
              <w:rPr>
                <w:rFonts w:ascii="Times New Roman" w:hAnsi="Times New Roman" w:cs="Times New Roman"/>
                <w:sz w:val="24"/>
                <w:szCs w:val="24"/>
              </w:rPr>
              <w:t xml:space="preserve"> 2007</w:t>
            </w:r>
          </w:p>
        </w:tc>
        <w:tc>
          <w:tcPr>
            <w:tcW w:w="3803"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 135 от 17.09.2007</w:t>
            </w:r>
          </w:p>
        </w:tc>
        <w:tc>
          <w:tcPr>
            <w:tcW w:w="2712"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FA76BC" w:rsidRPr="0053464B" w:rsidTr="00966AB8">
        <w:tc>
          <w:tcPr>
            <w:tcW w:w="2835"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 xml:space="preserve">FAR </w:t>
            </w:r>
            <w:proofErr w:type="spellStart"/>
            <w:r w:rsidRPr="0053464B">
              <w:rPr>
                <w:rFonts w:ascii="Times New Roman" w:hAnsi="Times New Roman" w:cs="Times New Roman"/>
                <w:sz w:val="24"/>
                <w:szCs w:val="24"/>
              </w:rPr>
              <w:t>Manager</w:t>
            </w:r>
            <w:proofErr w:type="spellEnd"/>
          </w:p>
        </w:tc>
        <w:tc>
          <w:tcPr>
            <w:tcW w:w="3803"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2712"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FA76BC" w:rsidRPr="0053464B" w:rsidTr="00966AB8">
        <w:tc>
          <w:tcPr>
            <w:tcW w:w="2835"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lastRenderedPageBreak/>
              <w:t>7Zip</w:t>
            </w:r>
          </w:p>
        </w:tc>
        <w:tc>
          <w:tcPr>
            <w:tcW w:w="3803"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2712" w:type="dxa"/>
            <w:vAlign w:val="center"/>
          </w:tcPr>
          <w:p w:rsidR="00FA76BC" w:rsidRPr="0053464B" w:rsidRDefault="00FA76BC" w:rsidP="00966AB8">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bl>
    <w:p w:rsidR="00FA76BC" w:rsidRPr="00A866C2" w:rsidRDefault="00FA76BC" w:rsidP="00FA76BC">
      <w:pPr>
        <w:spacing w:after="0" w:line="240" w:lineRule="auto"/>
        <w:ind w:firstLine="709"/>
        <w:jc w:val="both"/>
        <w:rPr>
          <w:rFonts w:ascii="Times New Roman" w:eastAsia="Times New Roman" w:hAnsi="Times New Roman" w:cs="Times New Roman"/>
          <w:b/>
          <w:sz w:val="24"/>
          <w:szCs w:val="24"/>
          <w:lang w:eastAsia="ru-RU"/>
        </w:rPr>
      </w:pPr>
    </w:p>
    <w:p w:rsidR="00FA76BC" w:rsidRPr="00A866C2" w:rsidRDefault="00FA76BC" w:rsidP="00FA76BC">
      <w:pPr>
        <w:spacing w:after="0" w:line="240" w:lineRule="auto"/>
        <w:ind w:firstLine="709"/>
        <w:jc w:val="both"/>
        <w:rPr>
          <w:rFonts w:ascii="Times New Roman" w:eastAsia="Times New Roman" w:hAnsi="Times New Roman" w:cs="Times New Roman"/>
          <w:sz w:val="24"/>
          <w:szCs w:val="24"/>
          <w:lang w:eastAsia="ru-RU"/>
        </w:rPr>
      </w:pPr>
      <w:r w:rsidRPr="00A866C2">
        <w:rPr>
          <w:rFonts w:ascii="Times New Roman" w:eastAsia="Times New Roman" w:hAnsi="Times New Roman" w:cs="Times New Roman"/>
          <w:b/>
          <w:sz w:val="24"/>
          <w:szCs w:val="24"/>
          <w:lang w:eastAsia="ru-RU"/>
        </w:rPr>
        <w:t>Интернет-ресурсы</w:t>
      </w:r>
    </w:p>
    <w:p w:rsidR="00FA76BC" w:rsidRPr="00763288" w:rsidRDefault="00FA76BC" w:rsidP="00FA76BC">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Информационная система - Единое окно доступа к информационным ресурсам. - URL: </w:t>
      </w:r>
      <w:hyperlink r:id="rId13" w:history="1">
        <w:r w:rsidRPr="00763288">
          <w:rPr>
            <w:rStyle w:val="a6"/>
            <w:rFonts w:ascii="Times New Roman" w:hAnsi="Times New Roman" w:cs="Times New Roman"/>
            <w:bCs/>
            <w:sz w:val="24"/>
            <w:szCs w:val="24"/>
          </w:rPr>
          <w:t>http://window.edu.ru/</w:t>
        </w:r>
      </w:hyperlink>
      <w:r w:rsidRPr="00763288">
        <w:rPr>
          <w:rFonts w:ascii="Times New Roman" w:hAnsi="Times New Roman" w:cs="Times New Roman"/>
          <w:bCs/>
          <w:sz w:val="24"/>
          <w:szCs w:val="24"/>
        </w:rPr>
        <w:t>, свободный доступ</w:t>
      </w:r>
    </w:p>
    <w:p w:rsidR="00FA76BC" w:rsidRPr="00763288" w:rsidRDefault="00FA76BC" w:rsidP="00FA76BC">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полнотекстовых журналов </w:t>
      </w:r>
      <w:proofErr w:type="spellStart"/>
      <w:r w:rsidRPr="00763288">
        <w:rPr>
          <w:rFonts w:ascii="Times New Roman" w:hAnsi="Times New Roman" w:cs="Times New Roman"/>
          <w:bCs/>
          <w:sz w:val="24"/>
          <w:szCs w:val="24"/>
        </w:rPr>
        <w:t>SpringerJournals</w:t>
      </w:r>
      <w:proofErr w:type="spellEnd"/>
      <w:r w:rsidRPr="00763288">
        <w:rPr>
          <w:rFonts w:ascii="Times New Roman" w:hAnsi="Times New Roman" w:cs="Times New Roman"/>
          <w:bCs/>
          <w:sz w:val="24"/>
          <w:szCs w:val="24"/>
        </w:rPr>
        <w:t xml:space="preserve">. – Режим доступа: </w:t>
      </w:r>
      <w:hyperlink r:id="rId14" w:history="1">
        <w:r w:rsidRPr="00763288">
          <w:rPr>
            <w:rStyle w:val="a6"/>
            <w:rFonts w:ascii="Times New Roman" w:hAnsi="Times New Roman" w:cs="Times New Roman"/>
            <w:bCs/>
            <w:sz w:val="24"/>
            <w:szCs w:val="24"/>
          </w:rPr>
          <w:t>http://link.springer.com/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FA76BC" w:rsidRPr="00763288" w:rsidRDefault="00FA76BC" w:rsidP="00FA76BC">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справочных изданий по всем отраслям знаний </w:t>
      </w:r>
      <w:proofErr w:type="spellStart"/>
      <w:r w:rsidRPr="00763288">
        <w:rPr>
          <w:rFonts w:ascii="Times New Roman" w:hAnsi="Times New Roman" w:cs="Times New Roman"/>
          <w:bCs/>
          <w:sz w:val="24"/>
          <w:szCs w:val="24"/>
        </w:rPr>
        <w:t>SpringerReference</w:t>
      </w:r>
      <w:proofErr w:type="spellEnd"/>
      <w:r w:rsidRPr="00763288">
        <w:rPr>
          <w:rFonts w:ascii="Times New Roman" w:hAnsi="Times New Roman" w:cs="Times New Roman"/>
          <w:bCs/>
          <w:sz w:val="24"/>
          <w:szCs w:val="24"/>
        </w:rPr>
        <w:t xml:space="preserve">. – Режим доступа: </w:t>
      </w:r>
      <w:hyperlink r:id="rId15" w:history="1">
        <w:r w:rsidRPr="00763288">
          <w:rPr>
            <w:rStyle w:val="a6"/>
            <w:rFonts w:ascii="Times New Roman" w:hAnsi="Times New Roman" w:cs="Times New Roman"/>
            <w:bCs/>
            <w:sz w:val="24"/>
            <w:szCs w:val="24"/>
          </w:rPr>
          <w:t>http://www.springer.com/references</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FA76BC" w:rsidRPr="00763288" w:rsidRDefault="00FA76BC" w:rsidP="00FA76BC">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w:t>
      </w:r>
      <w:proofErr w:type="spellStart"/>
      <w:r w:rsidRPr="00763288">
        <w:rPr>
          <w:rFonts w:ascii="Times New Roman" w:hAnsi="Times New Roman" w:cs="Times New Roman"/>
          <w:bCs/>
          <w:sz w:val="24"/>
          <w:szCs w:val="24"/>
        </w:rPr>
        <w:t>наукометрическая</w:t>
      </w:r>
      <w:proofErr w:type="spellEnd"/>
      <w:r w:rsidRPr="00763288">
        <w:rPr>
          <w:rFonts w:ascii="Times New Roman" w:hAnsi="Times New Roman" w:cs="Times New Roman"/>
          <w:bCs/>
          <w:sz w:val="24"/>
          <w:szCs w:val="24"/>
        </w:rPr>
        <w:t xml:space="preserve"> реферативная и полнотекстовая база данных научных изданий «</w:t>
      </w:r>
      <w:proofErr w:type="spellStart"/>
      <w:r w:rsidRPr="00763288">
        <w:rPr>
          <w:rFonts w:ascii="Times New Roman" w:hAnsi="Times New Roman" w:cs="Times New Roman"/>
          <w:bCs/>
          <w:sz w:val="24"/>
          <w:szCs w:val="24"/>
        </w:rPr>
        <w:t>Webofscience</w:t>
      </w:r>
      <w:proofErr w:type="spellEnd"/>
      <w:r w:rsidRPr="00763288">
        <w:rPr>
          <w:rFonts w:ascii="Times New Roman" w:hAnsi="Times New Roman" w:cs="Times New Roman"/>
          <w:bCs/>
          <w:sz w:val="24"/>
          <w:szCs w:val="24"/>
        </w:rPr>
        <w:t xml:space="preserve">». – Режим доступа: </w:t>
      </w:r>
      <w:hyperlink r:id="rId16" w:history="1">
        <w:r w:rsidRPr="00763288">
          <w:rPr>
            <w:rStyle w:val="a6"/>
            <w:rFonts w:ascii="Times New Roman" w:hAnsi="Times New Roman" w:cs="Times New Roman"/>
            <w:bCs/>
            <w:sz w:val="24"/>
            <w:szCs w:val="24"/>
          </w:rPr>
          <w:t>http://webofscience.com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FA76BC" w:rsidRPr="00C006C1" w:rsidRDefault="00FA76BC" w:rsidP="00FA76BC">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Международная реферативная и полнотекстовая справочная база данных научных изданий «</w:t>
      </w:r>
      <w:proofErr w:type="spellStart"/>
      <w:r w:rsidRPr="00763288">
        <w:rPr>
          <w:rFonts w:ascii="Times New Roman" w:hAnsi="Times New Roman" w:cs="Times New Roman"/>
          <w:bCs/>
          <w:sz w:val="24"/>
          <w:szCs w:val="24"/>
        </w:rPr>
        <w:t>Scopus</w:t>
      </w:r>
      <w:proofErr w:type="spellEnd"/>
      <w:r w:rsidRPr="00763288">
        <w:rPr>
          <w:rFonts w:ascii="Times New Roman" w:hAnsi="Times New Roman" w:cs="Times New Roman"/>
          <w:bCs/>
          <w:sz w:val="24"/>
          <w:szCs w:val="24"/>
        </w:rPr>
        <w:t xml:space="preserve">». – Режим доступа: </w:t>
      </w:r>
      <w:hyperlink r:id="rId17" w:history="1">
        <w:r w:rsidRPr="00763288">
          <w:rPr>
            <w:rStyle w:val="a6"/>
            <w:rFonts w:ascii="Times New Roman" w:hAnsi="Times New Roman" w:cs="Times New Roman"/>
            <w:bCs/>
            <w:sz w:val="24"/>
            <w:szCs w:val="24"/>
          </w:rPr>
          <w:t>http://scopus.com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FA76BC" w:rsidRPr="00C006C1" w:rsidRDefault="00FA76BC" w:rsidP="00FA76BC">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Национальная информационно-аналитическая система – Российский индекс научного цитирования (РИНЦ). – Режим доступа: </w:t>
      </w:r>
      <w:hyperlink r:id="rId18" w:history="1">
        <w:r w:rsidRPr="00763288">
          <w:rPr>
            <w:rStyle w:val="a6"/>
            <w:rFonts w:ascii="Times New Roman" w:hAnsi="Times New Roman" w:cs="Times New Roman"/>
            <w:bCs/>
            <w:sz w:val="24"/>
            <w:szCs w:val="24"/>
          </w:rPr>
          <w:t>https://elibrary.ru/project_risc.asp</w:t>
        </w:r>
      </w:hyperlink>
      <w:r w:rsidRPr="00763288">
        <w:rPr>
          <w:rFonts w:ascii="Times New Roman" w:hAnsi="Times New Roman" w:cs="Times New Roman"/>
          <w:bCs/>
          <w:sz w:val="24"/>
          <w:szCs w:val="24"/>
        </w:rPr>
        <w:t xml:space="preserve"> , регистрация по логину и паролю</w:t>
      </w:r>
    </w:p>
    <w:p w:rsidR="00FA76BC" w:rsidRPr="00763288" w:rsidRDefault="00FA76BC" w:rsidP="00FA76BC">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Поисковая система Академия </w:t>
      </w:r>
      <w:proofErr w:type="spellStart"/>
      <w:r w:rsidRPr="00763288">
        <w:rPr>
          <w:rFonts w:ascii="Times New Roman" w:hAnsi="Times New Roman" w:cs="Times New Roman"/>
          <w:bCs/>
          <w:sz w:val="24"/>
          <w:szCs w:val="24"/>
        </w:rPr>
        <w:t>Google</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GoogleScholar</w:t>
      </w:r>
      <w:proofErr w:type="spellEnd"/>
      <w:r w:rsidRPr="00763288">
        <w:rPr>
          <w:rFonts w:ascii="Times New Roman" w:hAnsi="Times New Roman" w:cs="Times New Roman"/>
          <w:bCs/>
          <w:sz w:val="24"/>
          <w:szCs w:val="24"/>
        </w:rPr>
        <w:t xml:space="preserve">). - URL: </w:t>
      </w:r>
      <w:hyperlink r:id="rId19" w:history="1">
        <w:r w:rsidRPr="00763288">
          <w:rPr>
            <w:rStyle w:val="a6"/>
            <w:rFonts w:ascii="Times New Roman" w:hAnsi="Times New Roman" w:cs="Times New Roman"/>
            <w:bCs/>
            <w:sz w:val="24"/>
            <w:szCs w:val="24"/>
          </w:rPr>
          <w:t>https://scholar.google.ru/</w:t>
        </w:r>
      </w:hyperlink>
      <w:r w:rsidRPr="00763288">
        <w:rPr>
          <w:rFonts w:ascii="Times New Roman" w:hAnsi="Times New Roman" w:cs="Times New Roman"/>
          <w:bCs/>
          <w:sz w:val="24"/>
          <w:szCs w:val="24"/>
        </w:rPr>
        <w:tab/>
      </w:r>
    </w:p>
    <w:p w:rsidR="00FA76BC" w:rsidRPr="00C006C1" w:rsidRDefault="00FA76BC" w:rsidP="00FA76BC">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Российская Госуд</w:t>
      </w:r>
      <w:r>
        <w:rPr>
          <w:rFonts w:ascii="Times New Roman" w:hAnsi="Times New Roman" w:cs="Times New Roman"/>
          <w:bCs/>
          <w:sz w:val="24"/>
          <w:szCs w:val="24"/>
        </w:rPr>
        <w:t xml:space="preserve">арственная библиотека. Каталоги. – Режим обращения: </w:t>
      </w:r>
      <w:hyperlink r:id="rId20" w:history="1">
        <w:r w:rsidRPr="0071342A">
          <w:rPr>
            <w:rStyle w:val="a6"/>
            <w:rFonts w:ascii="Times New Roman" w:hAnsi="Times New Roman" w:cs="Times New Roman"/>
            <w:bCs/>
            <w:sz w:val="24"/>
            <w:szCs w:val="24"/>
          </w:rPr>
          <w:t>https://www.rsl.ru/ru/4readers/catalogues/</w:t>
        </w:r>
      </w:hyperlink>
      <w:r>
        <w:rPr>
          <w:rFonts w:ascii="Times New Roman" w:hAnsi="Times New Roman" w:cs="Times New Roman"/>
          <w:bCs/>
          <w:sz w:val="24"/>
          <w:szCs w:val="24"/>
        </w:rPr>
        <w:t xml:space="preserve"> , свободный доступ</w:t>
      </w:r>
    </w:p>
    <w:p w:rsidR="00FA76BC" w:rsidRPr="00763288" w:rsidRDefault="00FA76BC" w:rsidP="00FA76BC">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Университетская информационная система РОССИЯ. – Режим доступа: </w:t>
      </w:r>
      <w:hyperlink r:id="rId21" w:history="1">
        <w:r w:rsidRPr="00763288">
          <w:rPr>
            <w:rStyle w:val="a6"/>
            <w:rFonts w:ascii="Times New Roman" w:hAnsi="Times New Roman" w:cs="Times New Roman"/>
            <w:bCs/>
            <w:sz w:val="24"/>
            <w:szCs w:val="24"/>
          </w:rPr>
          <w:t>https://uisrussia.msu.ru</w:t>
        </w:r>
      </w:hyperlink>
      <w:r w:rsidRPr="00763288">
        <w:rPr>
          <w:rFonts w:ascii="Times New Roman" w:hAnsi="Times New Roman" w:cs="Times New Roman"/>
          <w:bCs/>
          <w:sz w:val="24"/>
          <w:szCs w:val="24"/>
        </w:rPr>
        <w:t>, свободный доступ</w:t>
      </w:r>
    </w:p>
    <w:p w:rsidR="00FA76BC" w:rsidRPr="00763288" w:rsidRDefault="00FA76BC" w:rsidP="00FA76BC">
      <w:pPr>
        <w:pStyle w:val="a3"/>
        <w:numPr>
          <w:ilvl w:val="0"/>
          <w:numId w:val="4"/>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Федеральный образовательный портал – Экономика. Социология.  Менеджмент. – Режим доступа: </w:t>
      </w:r>
      <w:hyperlink r:id="rId22" w:history="1">
        <w:r w:rsidRPr="00763288">
          <w:rPr>
            <w:rStyle w:val="a6"/>
            <w:rFonts w:ascii="Times New Roman" w:hAnsi="Times New Roman" w:cs="Times New Roman"/>
            <w:bCs/>
            <w:sz w:val="24"/>
            <w:szCs w:val="24"/>
          </w:rPr>
          <w:t>http://ecsocman.hse.ru</w:t>
        </w:r>
      </w:hyperlink>
      <w:r w:rsidRPr="00763288">
        <w:rPr>
          <w:rFonts w:ascii="Times New Roman" w:hAnsi="Times New Roman" w:cs="Times New Roman"/>
          <w:bCs/>
          <w:sz w:val="24"/>
          <w:szCs w:val="24"/>
        </w:rPr>
        <w:t>, свободный доступ</w:t>
      </w:r>
    </w:p>
    <w:p w:rsidR="00FA76BC" w:rsidRDefault="00FA76BC" w:rsidP="00FA76BC">
      <w:pPr>
        <w:pStyle w:val="a3"/>
        <w:numPr>
          <w:ilvl w:val="0"/>
          <w:numId w:val="4"/>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Электронная база периодических изданий </w:t>
      </w:r>
      <w:proofErr w:type="spellStart"/>
      <w:r w:rsidRPr="00763288">
        <w:rPr>
          <w:rFonts w:ascii="Times New Roman" w:hAnsi="Times New Roman" w:cs="Times New Roman"/>
          <w:bCs/>
          <w:sz w:val="24"/>
          <w:szCs w:val="24"/>
        </w:rPr>
        <w:t>EastViewInformationServices</w:t>
      </w:r>
      <w:proofErr w:type="spellEnd"/>
      <w:r w:rsidRPr="00763288">
        <w:rPr>
          <w:rFonts w:ascii="Times New Roman" w:hAnsi="Times New Roman" w:cs="Times New Roman"/>
          <w:bCs/>
          <w:sz w:val="24"/>
          <w:szCs w:val="24"/>
        </w:rPr>
        <w:t>, ООО «ИВИС»</w:t>
      </w:r>
      <w:r>
        <w:rPr>
          <w:rFonts w:ascii="Times New Roman" w:hAnsi="Times New Roman" w:cs="Times New Roman"/>
          <w:bCs/>
          <w:sz w:val="24"/>
          <w:szCs w:val="24"/>
        </w:rPr>
        <w:t>. – Режим доступа:</w:t>
      </w:r>
      <w:hyperlink r:id="rId23" w:history="1">
        <w:r w:rsidRPr="0071342A">
          <w:rPr>
            <w:rStyle w:val="a6"/>
            <w:rFonts w:ascii="Times New Roman" w:hAnsi="Times New Roman" w:cs="Times New Roman"/>
            <w:bCs/>
            <w:sz w:val="24"/>
            <w:szCs w:val="24"/>
          </w:rPr>
          <w:t>https://dlib.eastview.com/</w:t>
        </w:r>
      </w:hyperlink>
      <w:r>
        <w:rPr>
          <w:rFonts w:ascii="Times New Roman" w:hAnsi="Times New Roman" w:cs="Times New Roman"/>
          <w:bCs/>
          <w:sz w:val="24"/>
          <w:szCs w:val="24"/>
        </w:rPr>
        <w:t xml:space="preserve"> , </w:t>
      </w:r>
      <w:r w:rsidRPr="00763288">
        <w:rPr>
          <w:rFonts w:ascii="Times New Roman" w:hAnsi="Times New Roman" w:cs="Times New Roman"/>
          <w:bCs/>
          <w:sz w:val="24"/>
          <w:szCs w:val="24"/>
        </w:rPr>
        <w:t xml:space="preserve">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r>
        <w:rPr>
          <w:rFonts w:ascii="Times New Roman" w:hAnsi="Times New Roman" w:cs="Times New Roman"/>
          <w:bCs/>
          <w:sz w:val="24"/>
          <w:szCs w:val="24"/>
        </w:rPr>
        <w:t>, с внешней сети по логину и паролю</w:t>
      </w:r>
    </w:p>
    <w:p w:rsidR="00FA76BC" w:rsidRDefault="00FA76BC" w:rsidP="00FA76BC">
      <w:pPr>
        <w:pStyle w:val="a3"/>
        <w:numPr>
          <w:ilvl w:val="0"/>
          <w:numId w:val="4"/>
        </w:numPr>
        <w:tabs>
          <w:tab w:val="left" w:pos="993"/>
        </w:tabs>
        <w:spacing w:after="0" w:line="240" w:lineRule="auto"/>
        <w:ind w:left="0" w:firstLine="567"/>
        <w:jc w:val="both"/>
        <w:rPr>
          <w:rFonts w:ascii="Times New Roman" w:hAnsi="Times New Roman" w:cs="Times New Roman"/>
          <w:bCs/>
          <w:sz w:val="24"/>
          <w:szCs w:val="24"/>
        </w:rPr>
      </w:pPr>
      <w:r w:rsidRPr="00F7678B">
        <w:rPr>
          <w:rFonts w:ascii="Times New Roman" w:hAnsi="Times New Roman" w:cs="Times New Roman"/>
          <w:bCs/>
          <w:sz w:val="24"/>
          <w:szCs w:val="24"/>
        </w:rPr>
        <w:t xml:space="preserve">Электронные ресурсы библиотеки МГТУ им. Г.И. Носова. – Режим обращения: </w:t>
      </w:r>
      <w:hyperlink r:id="rId24" w:history="1">
        <w:r w:rsidRPr="00F7678B">
          <w:rPr>
            <w:rStyle w:val="a6"/>
            <w:rFonts w:ascii="Times New Roman" w:hAnsi="Times New Roman" w:cs="Times New Roman"/>
            <w:bCs/>
            <w:sz w:val="24"/>
            <w:szCs w:val="24"/>
          </w:rPr>
          <w:t>http://magtu.ru:8085/marcweb2/Default.asp</w:t>
        </w:r>
      </w:hyperlink>
      <w:r w:rsidRPr="00F7678B">
        <w:rPr>
          <w:rFonts w:ascii="Times New Roman" w:hAnsi="Times New Roman" w:cs="Times New Roman"/>
          <w:bCs/>
          <w:sz w:val="24"/>
          <w:szCs w:val="24"/>
        </w:rPr>
        <w:t>, вход с внешней сети по логину и паролю</w:t>
      </w:r>
    </w:p>
    <w:p w:rsidR="00FA76BC" w:rsidRDefault="00FA76BC" w:rsidP="00FA76BC">
      <w:pPr>
        <w:pStyle w:val="a3"/>
        <w:tabs>
          <w:tab w:val="left" w:pos="993"/>
        </w:tabs>
        <w:spacing w:after="0" w:line="240" w:lineRule="auto"/>
        <w:ind w:left="567"/>
        <w:jc w:val="both"/>
        <w:rPr>
          <w:rFonts w:ascii="Times New Roman" w:hAnsi="Times New Roman" w:cs="Times New Roman"/>
          <w:bCs/>
          <w:sz w:val="24"/>
          <w:szCs w:val="24"/>
        </w:rPr>
      </w:pPr>
    </w:p>
    <w:p w:rsidR="00FA76BC" w:rsidRPr="00F7678B" w:rsidRDefault="00FA76BC" w:rsidP="00FA76BC">
      <w:pPr>
        <w:pStyle w:val="a3"/>
        <w:tabs>
          <w:tab w:val="left" w:pos="993"/>
        </w:tabs>
        <w:spacing w:after="0" w:line="240" w:lineRule="auto"/>
        <w:ind w:left="567"/>
        <w:jc w:val="both"/>
        <w:rPr>
          <w:rFonts w:ascii="Times New Roman" w:hAnsi="Times New Roman" w:cs="Times New Roman"/>
          <w:bCs/>
          <w:sz w:val="24"/>
          <w:szCs w:val="24"/>
        </w:rPr>
      </w:pPr>
      <w:r w:rsidRPr="00F7678B">
        <w:rPr>
          <w:rFonts w:ascii="Times New Roman" w:eastAsia="Times New Roman" w:hAnsi="Times New Roman" w:cs="Times New Roman"/>
          <w:b/>
          <w:bCs/>
          <w:iCs/>
          <w:sz w:val="24"/>
          <w:lang w:eastAsia="ru-RU"/>
        </w:rPr>
        <w:t>9 Материально-техническое обеспечение дисциплины (модуля)</w:t>
      </w:r>
    </w:p>
    <w:p w:rsidR="00FA76BC" w:rsidRPr="00084066" w:rsidRDefault="00FA76BC" w:rsidP="00FA76B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FA76BC" w:rsidRPr="00084066" w:rsidTr="00966AB8">
        <w:trPr>
          <w:tblHeader/>
        </w:trPr>
        <w:tc>
          <w:tcPr>
            <w:tcW w:w="1928" w:type="pct"/>
            <w:vAlign w:val="center"/>
          </w:tcPr>
          <w:p w:rsidR="00FA76BC" w:rsidRPr="00084066" w:rsidRDefault="00FA76BC" w:rsidP="00966AB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 xml:space="preserve">Тип и название аудитории </w:t>
            </w:r>
          </w:p>
        </w:tc>
        <w:tc>
          <w:tcPr>
            <w:tcW w:w="3072" w:type="pct"/>
            <w:vAlign w:val="center"/>
          </w:tcPr>
          <w:p w:rsidR="00FA76BC" w:rsidRPr="00084066" w:rsidRDefault="00FA76BC" w:rsidP="00966AB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Оснащение аудитории</w:t>
            </w:r>
          </w:p>
        </w:tc>
      </w:tr>
      <w:tr w:rsidR="00FA76BC" w:rsidRPr="00084066" w:rsidTr="00966AB8">
        <w:tc>
          <w:tcPr>
            <w:tcW w:w="1928" w:type="pct"/>
            <w:vAlign w:val="center"/>
          </w:tcPr>
          <w:p w:rsidR="00FA76BC" w:rsidRPr="00084066" w:rsidRDefault="00FA76BC" w:rsidP="00966A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Учебные аудитории для проведения занятий лекционного типа</w:t>
            </w:r>
          </w:p>
        </w:tc>
        <w:tc>
          <w:tcPr>
            <w:tcW w:w="3072" w:type="pct"/>
            <w:vAlign w:val="center"/>
          </w:tcPr>
          <w:p w:rsidR="00FA76BC" w:rsidRPr="00084066" w:rsidRDefault="00FA76BC" w:rsidP="00966A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Мультимедийные средства хранения, передачи  и представления информации.</w:t>
            </w:r>
          </w:p>
        </w:tc>
      </w:tr>
      <w:tr w:rsidR="00FA76BC" w:rsidRPr="00084066" w:rsidTr="00966AB8">
        <w:tc>
          <w:tcPr>
            <w:tcW w:w="1928" w:type="pct"/>
            <w:vAlign w:val="center"/>
          </w:tcPr>
          <w:p w:rsidR="00FA76BC" w:rsidRPr="00084066" w:rsidRDefault="00FA76BC" w:rsidP="00966A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FA76BC" w:rsidRPr="00084066" w:rsidRDefault="00FA76BC" w:rsidP="00966A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Мультимедийные средства хранения, передачи  и представления информации.</w:t>
            </w:r>
          </w:p>
          <w:p w:rsidR="00FA76BC" w:rsidRPr="00084066" w:rsidRDefault="00FA76BC" w:rsidP="00966A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Комплекс тестовых заданий для проведения промежуточных и рубежных контролей.</w:t>
            </w:r>
          </w:p>
        </w:tc>
      </w:tr>
      <w:tr w:rsidR="00FA76BC" w:rsidRPr="00084066" w:rsidTr="00966AB8">
        <w:tc>
          <w:tcPr>
            <w:tcW w:w="1928" w:type="pct"/>
            <w:vAlign w:val="center"/>
          </w:tcPr>
          <w:p w:rsidR="00FA76BC" w:rsidRPr="00084066" w:rsidRDefault="00FA76BC" w:rsidP="00966A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Помещ</w:t>
            </w:r>
            <w:r>
              <w:rPr>
                <w:rFonts w:ascii="Times New Roman" w:eastAsia="Times New Roman" w:hAnsi="Times New Roman" w:cs="Times New Roman"/>
                <w:sz w:val="24"/>
                <w:szCs w:val="24"/>
                <w:lang w:eastAsia="ru-RU"/>
              </w:rPr>
              <w:t>ения для самостоятельной работы</w:t>
            </w:r>
            <w:r w:rsidRPr="00084066">
              <w:rPr>
                <w:rFonts w:ascii="Times New Roman" w:eastAsia="Times New Roman" w:hAnsi="Times New Roman" w:cs="Times New Roman"/>
                <w:sz w:val="24"/>
                <w:szCs w:val="24"/>
                <w:lang w:eastAsia="ru-RU"/>
              </w:rPr>
              <w:t xml:space="preserve"> обучающихся</w:t>
            </w:r>
          </w:p>
        </w:tc>
        <w:tc>
          <w:tcPr>
            <w:tcW w:w="3072" w:type="pct"/>
            <w:vAlign w:val="center"/>
          </w:tcPr>
          <w:p w:rsidR="00FA76BC" w:rsidRPr="00084066" w:rsidRDefault="00FA76BC" w:rsidP="00966A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 xml:space="preserve">Персональные компьютеры с пакетом </w:t>
            </w:r>
            <w:r w:rsidRPr="00084066">
              <w:rPr>
                <w:rFonts w:ascii="Times New Roman" w:eastAsia="Times New Roman" w:hAnsi="Times New Roman" w:cs="Times New Roman"/>
                <w:sz w:val="24"/>
                <w:szCs w:val="24"/>
                <w:lang w:val="en-US" w:eastAsia="ru-RU"/>
              </w:rPr>
              <w:t>MSOffice</w:t>
            </w:r>
            <w:r w:rsidRPr="00084066">
              <w:rPr>
                <w:rFonts w:ascii="Times New Roman" w:eastAsia="Times New Roman" w:hAnsi="Times New Roman" w:cs="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FA76BC" w:rsidRPr="00084066" w:rsidTr="00966AB8">
        <w:tc>
          <w:tcPr>
            <w:tcW w:w="1928" w:type="pct"/>
            <w:vAlign w:val="center"/>
          </w:tcPr>
          <w:p w:rsidR="00FA76BC" w:rsidRPr="00084066" w:rsidRDefault="00FA76BC" w:rsidP="00966A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Помещения для хранения и профилактического обслуживания учебного оборудования</w:t>
            </w:r>
          </w:p>
        </w:tc>
        <w:tc>
          <w:tcPr>
            <w:tcW w:w="3072" w:type="pct"/>
            <w:vAlign w:val="center"/>
          </w:tcPr>
          <w:p w:rsidR="00FA76BC" w:rsidRPr="00084066" w:rsidRDefault="00FA76BC" w:rsidP="00966A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rsidR="00FA76BC" w:rsidRPr="00084066" w:rsidRDefault="00FA76BC" w:rsidP="00FA76BC">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lang w:eastAsia="ru-RU"/>
        </w:rPr>
      </w:pPr>
    </w:p>
    <w:p w:rsidR="000371F4" w:rsidRPr="00603FBC" w:rsidRDefault="000371F4" w:rsidP="00603FBC">
      <w:pPr>
        <w:spacing w:after="0" w:line="240" w:lineRule="auto"/>
        <w:ind w:firstLine="709"/>
        <w:jc w:val="both"/>
        <w:rPr>
          <w:rFonts w:ascii="Times New Roman" w:hAnsi="Times New Roman" w:cs="Times New Roman"/>
          <w:b/>
          <w:iCs/>
          <w:sz w:val="24"/>
          <w:szCs w:val="24"/>
        </w:rPr>
      </w:pPr>
    </w:p>
    <w:sectPr w:rsidR="000371F4" w:rsidRPr="00603FBC" w:rsidSect="009E6FA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Antiqua">
    <w:altName w:val="Yu Gothic UI"/>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27C57"/>
    <w:multiLevelType w:val="hybridMultilevel"/>
    <w:tmpl w:val="5D12D6D6"/>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CD49DF"/>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AF4DAD"/>
    <w:rsid w:val="00033E36"/>
    <w:rsid w:val="000371F4"/>
    <w:rsid w:val="000812CA"/>
    <w:rsid w:val="00206858"/>
    <w:rsid w:val="0023177F"/>
    <w:rsid w:val="00397D74"/>
    <w:rsid w:val="005104DF"/>
    <w:rsid w:val="00523B5A"/>
    <w:rsid w:val="00603FBC"/>
    <w:rsid w:val="00631559"/>
    <w:rsid w:val="0072526A"/>
    <w:rsid w:val="00766554"/>
    <w:rsid w:val="007E5AB5"/>
    <w:rsid w:val="00866749"/>
    <w:rsid w:val="00944AE4"/>
    <w:rsid w:val="00964E5F"/>
    <w:rsid w:val="00966AB8"/>
    <w:rsid w:val="009E6FA7"/>
    <w:rsid w:val="00AB3DE1"/>
    <w:rsid w:val="00AF4DAD"/>
    <w:rsid w:val="00B83F18"/>
    <w:rsid w:val="00B868F8"/>
    <w:rsid w:val="00BC7DEB"/>
    <w:rsid w:val="00C67062"/>
    <w:rsid w:val="00D44680"/>
    <w:rsid w:val="00DB7EB1"/>
    <w:rsid w:val="00DF3BA9"/>
    <w:rsid w:val="00E45B37"/>
    <w:rsid w:val="00E51AC5"/>
    <w:rsid w:val="00F95FD7"/>
    <w:rsid w:val="00FA76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DA68C"/>
  <w15:docId w15:val="{1CCD55A8-FD7E-4934-8F84-D44D4314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3E36"/>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34"/>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037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FA76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nanium.com/bookread2.php?book=959874" TargetMode="External"/><Relationship Id="rId13" Type="http://schemas.openxmlformats.org/officeDocument/2006/relationships/hyperlink" Target="http://window.edu.ru/" TargetMode="External"/><Relationship Id="rId18" Type="http://schemas.openxmlformats.org/officeDocument/2006/relationships/hyperlink" Target="https://elibrary.ru/project_risc.as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image" Target="media/image3.png"/><Relationship Id="rId12" Type="http://schemas.openxmlformats.org/officeDocument/2006/relationships/hyperlink" Target="https://magtu.informsystema.ru/uploader/fileUpload?name=2898.pdf&amp;show=dcatalogues/1/1134303/2898.pdf&amp;view=true" TargetMode="External"/><Relationship Id="rId17" Type="http://schemas.openxmlformats.org/officeDocument/2006/relationships/hyperlink" Target="http://scopus.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134.pdf&amp;show=dcatalogues/1/1136396/3134.pdf&amp;view=true" TargetMode="External"/><Relationship Id="rId24" Type="http://schemas.openxmlformats.org/officeDocument/2006/relationships/hyperlink" Target="http://magtu.ru:8085/marcweb2/Default.asp" TargetMode="External"/><Relationship Id="rId5" Type="http://schemas.openxmlformats.org/officeDocument/2006/relationships/image" Target="media/image1.png"/><Relationship Id="rId15" Type="http://schemas.openxmlformats.org/officeDocument/2006/relationships/hyperlink" Target="http://www.springer.com/references" TargetMode="External"/><Relationship Id="rId23" Type="http://schemas.openxmlformats.org/officeDocument/2006/relationships/hyperlink" Target="https://dlib.eastview.com/" TargetMode="External"/><Relationship Id="rId10" Type="http://schemas.openxmlformats.org/officeDocument/2006/relationships/hyperlink" Target="https://znanium.com/read?id=342913"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s://znanium.com/read?id=358214" TargetMode="External"/><Relationship Id="rId14" Type="http://schemas.openxmlformats.org/officeDocument/2006/relationships/hyperlink" Target="http://link.springer.com/" TargetMode="External"/><Relationship Id="rId22" Type="http://schemas.openxmlformats.org/officeDocument/2006/relationships/hyperlink" Target="http://ecsocman.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4073</Words>
  <Characters>23217</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d.simakov</dc:creator>
  <cp:lastModifiedBy>User1</cp:lastModifiedBy>
  <cp:revision>4</cp:revision>
  <dcterms:created xsi:type="dcterms:W3CDTF">2020-12-21T16:51:00Z</dcterms:created>
  <dcterms:modified xsi:type="dcterms:W3CDTF">2021-01-17T16:41:00Z</dcterms:modified>
</cp:coreProperties>
</file>