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0895A2" w14:textId="77777777" w:rsidR="00FE5426" w:rsidRDefault="000501F0" w:rsidP="00B86EBE">
      <w:pPr>
        <w:spacing w:line="276" w:lineRule="auto"/>
        <w:rPr>
          <w:b/>
          <w:bCs/>
        </w:rPr>
      </w:pPr>
      <w:r>
        <w:rPr>
          <w:b/>
          <w:bCs/>
        </w:rPr>
        <w:pict w14:anchorId="403A0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5pt;height:661pt">
            <v:imagedata r:id="rId7" o:title="ИГАбак_1"/>
          </v:shape>
        </w:pict>
      </w:r>
    </w:p>
    <w:p w14:paraId="6D6131CE" w14:textId="77777777" w:rsidR="000501F0" w:rsidRDefault="000501F0" w:rsidP="00B86EBE">
      <w:pPr>
        <w:spacing w:line="276" w:lineRule="auto"/>
        <w:rPr>
          <w:b/>
          <w:bCs/>
        </w:rPr>
      </w:pPr>
      <w:r w:rsidRPr="000501F0">
        <w:rPr>
          <w:b/>
          <w:bCs/>
        </w:rPr>
        <w:lastRenderedPageBreak/>
        <w:pict w14:anchorId="0E1679BE">
          <v:shape id="_x0000_i1028" type="#_x0000_t75" style="width:467pt;height:660.5pt">
            <v:imagedata r:id="rId8" o:title=""/>
          </v:shape>
        </w:pict>
      </w:r>
    </w:p>
    <w:p w14:paraId="44C09064" w14:textId="77777777" w:rsidR="000501F0" w:rsidRDefault="000501F0" w:rsidP="00B86EBE">
      <w:pPr>
        <w:spacing w:line="276" w:lineRule="auto"/>
        <w:rPr>
          <w:b/>
          <w:bCs/>
        </w:rPr>
      </w:pPr>
    </w:p>
    <w:p w14:paraId="2A701D2D" w14:textId="77777777" w:rsidR="000501F0" w:rsidRDefault="000501F0" w:rsidP="00B86EBE">
      <w:pPr>
        <w:spacing w:line="276" w:lineRule="auto"/>
        <w:rPr>
          <w:b/>
          <w:bCs/>
        </w:rPr>
      </w:pPr>
    </w:p>
    <w:p w14:paraId="2A1C20D0" w14:textId="77777777" w:rsidR="000501F0" w:rsidRDefault="000501F0" w:rsidP="00B86EBE">
      <w:pPr>
        <w:spacing w:line="276" w:lineRule="auto"/>
        <w:rPr>
          <w:b/>
          <w:bCs/>
        </w:rPr>
      </w:pPr>
    </w:p>
    <w:p w14:paraId="1423A0C2" w14:textId="77777777" w:rsidR="00FE5426" w:rsidRDefault="00FE5426" w:rsidP="00B86EBE">
      <w:pPr>
        <w:spacing w:line="276" w:lineRule="auto"/>
        <w:rPr>
          <w:b/>
          <w:bCs/>
        </w:rPr>
      </w:pPr>
    </w:p>
    <w:p w14:paraId="35DAFA1C" w14:textId="77777777" w:rsidR="00AA5A3D" w:rsidRDefault="003323EA" w:rsidP="0057286C">
      <w:pPr>
        <w:numPr>
          <w:ilvl w:val="0"/>
          <w:numId w:val="1"/>
        </w:numPr>
        <w:spacing w:line="276" w:lineRule="auto"/>
        <w:ind w:left="0" w:firstLine="652"/>
        <w:rPr>
          <w:b/>
          <w:bCs/>
        </w:rPr>
      </w:pPr>
      <w:r w:rsidRPr="003323EA">
        <w:rPr>
          <w:b/>
          <w:bCs/>
        </w:rPr>
        <w:t>Общие положения</w:t>
      </w:r>
    </w:p>
    <w:p w14:paraId="2CB9D086" w14:textId="77777777" w:rsidR="00210B70" w:rsidRDefault="00210B70" w:rsidP="0057286C">
      <w:pPr>
        <w:spacing w:line="276" w:lineRule="auto"/>
        <w:ind w:firstLine="652"/>
        <w:jc w:val="both"/>
      </w:pPr>
      <w:r>
        <w:t>Государственная итоговая аттестация проводится государственными экзаменац</w:t>
      </w:r>
      <w:r>
        <w:t>и</w:t>
      </w:r>
      <w:r>
        <w:t>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w:t>
      </w:r>
      <w:r>
        <w:t>у</w:t>
      </w:r>
      <w:r>
        <w:t>дарственного образовательного стандарта.</w:t>
      </w:r>
    </w:p>
    <w:p w14:paraId="6F81820A" w14:textId="77777777" w:rsidR="00F0009A" w:rsidRDefault="00F0009A" w:rsidP="0057286C">
      <w:pPr>
        <w:spacing w:line="276" w:lineRule="auto"/>
        <w:ind w:firstLine="652"/>
        <w:jc w:val="both"/>
      </w:pPr>
      <w:r>
        <w:t xml:space="preserve">Бакалавр по </w:t>
      </w:r>
      <w:r w:rsidR="00FF4BB4">
        <w:t>направлению подготовки 27.03.04</w:t>
      </w:r>
      <w:r>
        <w:t xml:space="preserve"> </w:t>
      </w:r>
      <w:r w:rsidRPr="0093211B">
        <w:t>Управление в технических системах</w:t>
      </w:r>
      <w:r>
        <w:t xml:space="preserve"> должен быть подготовлен к решению профессиональных з</w:t>
      </w:r>
      <w:r w:rsidR="00FF4BB4">
        <w:t>адач в соответствии с</w:t>
      </w:r>
      <w:r>
        <w:t xml:space="preserve"> </w:t>
      </w:r>
      <w:r w:rsidR="00210B70">
        <w:t>профилем</w:t>
      </w:r>
      <w:r>
        <w:t xml:space="preserve"> </w:t>
      </w:r>
      <w:r w:rsidR="00FF4BB4">
        <w:t>образовательной</w:t>
      </w:r>
      <w:r>
        <w:t xml:space="preserve"> программы </w:t>
      </w:r>
      <w:r w:rsidRPr="00A74B7E">
        <w:t>Системы и средства автоматизации технологических процессов</w:t>
      </w:r>
      <w:r w:rsidRPr="00AB232D">
        <w:rPr>
          <w:i/>
        </w:rPr>
        <w:t xml:space="preserve"> </w:t>
      </w:r>
      <w:r>
        <w:t>и видам профессиональной деятельности:</w:t>
      </w:r>
    </w:p>
    <w:p w14:paraId="56669FE9" w14:textId="77777777" w:rsidR="008B31A6" w:rsidRPr="00A9679F" w:rsidRDefault="008B31A6" w:rsidP="008B31A6">
      <w:pPr>
        <w:ind w:firstLine="709"/>
      </w:pPr>
      <w:r w:rsidRPr="00A9679F">
        <w:t>– научно-исследовательская;</w:t>
      </w:r>
    </w:p>
    <w:p w14:paraId="3A11853D" w14:textId="77777777" w:rsidR="008B31A6" w:rsidRPr="00A9679F" w:rsidRDefault="008B31A6" w:rsidP="008B31A6">
      <w:pPr>
        <w:ind w:firstLine="709"/>
      </w:pPr>
      <w:r w:rsidRPr="00A9679F">
        <w:t xml:space="preserve">– проектно-конструкторская. </w:t>
      </w:r>
    </w:p>
    <w:p w14:paraId="4D313599" w14:textId="77777777" w:rsidR="00F0009A" w:rsidRDefault="00F0009A" w:rsidP="00F0009A">
      <w:pPr>
        <w:spacing w:line="276" w:lineRule="auto"/>
        <w:ind w:right="170" w:firstLine="567"/>
        <w:jc w:val="both"/>
      </w:pPr>
      <w:r w:rsidRPr="00D2112F">
        <w:t xml:space="preserve">В соответствии с видами и задачами </w:t>
      </w:r>
      <w:r w:rsidRPr="00FE20C4">
        <w:t>профессиональной</w:t>
      </w:r>
      <w:r w:rsidRPr="00D2112F">
        <w:t xml:space="preserve"> деятельности выпускник </w:t>
      </w:r>
      <w:r>
        <w:t xml:space="preserve">на государственной </w:t>
      </w:r>
      <w:r w:rsidR="00210B70">
        <w:t xml:space="preserve">итоговой </w:t>
      </w:r>
      <w:r>
        <w:t xml:space="preserve">аттестации </w:t>
      </w:r>
      <w:r w:rsidRPr="00D2112F">
        <w:t>до</w:t>
      </w:r>
      <w:r>
        <w:t xml:space="preserve">лжен показать соответствующий уровень </w:t>
      </w:r>
      <w:r w:rsidR="00513874">
        <w:t>освоения следующих компетенций</w:t>
      </w:r>
      <w:r w:rsidRPr="00916B34">
        <w:t>:</w:t>
      </w:r>
    </w:p>
    <w:p w14:paraId="73E21083"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 xml:space="preserve">способностью использовать основы философских знаний для формирования мировоззренческой позиции (ОК-1); </w:t>
      </w:r>
    </w:p>
    <w:p w14:paraId="42A05AF0"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способностью анализировать основные этапы и закономерности историческ</w:t>
      </w:r>
      <w:r w:rsidRPr="006E1DA8">
        <w:t>о</w:t>
      </w:r>
      <w:r w:rsidRPr="006E1DA8">
        <w:t xml:space="preserve">го развития общества для формирования гражданской позиции (ОК-2); </w:t>
      </w:r>
    </w:p>
    <w:p w14:paraId="1CCD9204"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способностью использовать основы экономических знаний в различных сф</w:t>
      </w:r>
      <w:r w:rsidRPr="006E1DA8">
        <w:t>е</w:t>
      </w:r>
      <w:r w:rsidRPr="006E1DA8">
        <w:t xml:space="preserve">рах жизнедеятельности (ОК-3); </w:t>
      </w:r>
    </w:p>
    <w:p w14:paraId="15675B5A"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способностью использовать основы правовых знаний в различных сферах жизнедеятельности (ОК-4);</w:t>
      </w:r>
    </w:p>
    <w:p w14:paraId="39285281"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 xml:space="preserve">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(ОК-5); </w:t>
      </w:r>
    </w:p>
    <w:p w14:paraId="5AF1EB4A"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 xml:space="preserve">способностью работать в коллективе, толерантно воспринимать социальные, этнические, конфессиональные и культурные различия (ОК-6); </w:t>
      </w:r>
    </w:p>
    <w:p w14:paraId="0DDC5A37"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 xml:space="preserve">способностью к самоорганизации и самообразованию (ОК-7); </w:t>
      </w:r>
    </w:p>
    <w:p w14:paraId="597DABC6"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 xml:space="preserve">способностью использовать методы и средства физической культуры для обеспечения полноценной социальной и профессиональной деятельности (ОК-8); </w:t>
      </w:r>
    </w:p>
    <w:p w14:paraId="4533A2D2"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rPr>
          <w:spacing w:val="-4"/>
        </w:rPr>
      </w:pPr>
      <w:r w:rsidRPr="006E1DA8">
        <w:t>способностью использовать приемы оказания первой помощи, методы защ</w:t>
      </w:r>
      <w:r w:rsidRPr="006E1DA8">
        <w:t>и</w:t>
      </w:r>
      <w:r w:rsidRPr="006E1DA8">
        <w:t>ты в услови</w:t>
      </w:r>
      <w:r>
        <w:t>ях чрезвычайных ситуаций (ОК-9);</w:t>
      </w:r>
    </w:p>
    <w:p w14:paraId="68FA2E99"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способностью представлять адекватную современному уровню знаний нау</w:t>
      </w:r>
      <w:r w:rsidRPr="006E1DA8">
        <w:t>ч</w:t>
      </w:r>
      <w:r w:rsidRPr="006E1DA8">
        <w:t>ную картину мира на основе знания основных положений, законов и методов естественных наук и математики (ОПК-1);</w:t>
      </w:r>
    </w:p>
    <w:p w14:paraId="60DA9B64"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 xml:space="preserve"> способностью выявлять естественнонаучную сущность проблем, возникающих в ходе профессиональной деятельности, привлекать для их решения с</w:t>
      </w:r>
      <w:r w:rsidRPr="006E1DA8">
        <w:t>о</w:t>
      </w:r>
      <w:r w:rsidRPr="006E1DA8">
        <w:t xml:space="preserve">ответствующий физико-математический аппарат (ОПК-2); </w:t>
      </w:r>
    </w:p>
    <w:p w14:paraId="3D88362D"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способностью решать задачи анализа и расчета характеристик электрических цепей (ОПК-3);</w:t>
      </w:r>
    </w:p>
    <w:p w14:paraId="2D9336F0"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 xml:space="preserve"> готовностью применять современные средства выполнения и редактирования изображений и чертежей и подготовки конструкторско-технологической д</w:t>
      </w:r>
      <w:r w:rsidRPr="006E1DA8">
        <w:t>о</w:t>
      </w:r>
      <w:r w:rsidRPr="006E1DA8">
        <w:t xml:space="preserve">кументации (ОПК-4); </w:t>
      </w:r>
    </w:p>
    <w:p w14:paraId="03AF5FD2"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 xml:space="preserve">способностью использовать основные приемы обработки и представления </w:t>
      </w:r>
      <w:r w:rsidRPr="006E1DA8">
        <w:lastRenderedPageBreak/>
        <w:t xml:space="preserve">экспериментальных данных (ОПК-5); </w:t>
      </w:r>
    </w:p>
    <w:p w14:paraId="79FBAB77"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способностью осуществлять поиск, хранение, обработку и анализ информ</w:t>
      </w:r>
      <w:r w:rsidRPr="006E1DA8">
        <w:t>а</w:t>
      </w:r>
      <w:r w:rsidRPr="006E1DA8">
        <w:t>ции из различных источников и баз данных, представлять ее в требуемом формате с использованием информационных, компьютерных и сетевых те</w:t>
      </w:r>
      <w:r w:rsidRPr="006E1DA8">
        <w:t>х</w:t>
      </w:r>
      <w:r w:rsidRPr="006E1DA8">
        <w:t xml:space="preserve">нологий (ОПК-6); </w:t>
      </w:r>
    </w:p>
    <w:p w14:paraId="46EDEC91"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способностью учитывать современные тенденции развития электроники, измерительной и вычислительной техники, информационных технологий в св</w:t>
      </w:r>
      <w:r w:rsidRPr="006E1DA8">
        <w:t>о</w:t>
      </w:r>
      <w:r w:rsidRPr="006E1DA8">
        <w:t xml:space="preserve">ей профессиональной деятельности (ОПК-7); </w:t>
      </w:r>
    </w:p>
    <w:p w14:paraId="309945BA"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 xml:space="preserve">способностью использовать нормативные документы в своей деятельности (ОПК-8); </w:t>
      </w:r>
    </w:p>
    <w:p w14:paraId="0314BC40"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rPr>
          <w:spacing w:val="-4"/>
        </w:rPr>
      </w:pPr>
      <w:r w:rsidRPr="006E1DA8">
        <w:t>способностью использовать навыки работы с компьютером, владеть методами информационных технологий, соблюдать основные требования информац</w:t>
      </w:r>
      <w:r w:rsidRPr="006E1DA8">
        <w:t>и</w:t>
      </w:r>
      <w:r>
        <w:t>онной безопасности (ОПК-9);</w:t>
      </w:r>
    </w:p>
    <w:p w14:paraId="4D86A842"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способностью выполнять эксперименты на действующих объектах по заданным методикам и обрабатывать результаты с применением современных и</w:t>
      </w:r>
      <w:r w:rsidRPr="006E1DA8">
        <w:t>н</w:t>
      </w:r>
      <w:r w:rsidRPr="006E1DA8">
        <w:t xml:space="preserve">формационных технологий и технических средств (ПК-1); </w:t>
      </w:r>
    </w:p>
    <w:p w14:paraId="41F1D0FC"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способностью проводить вычислительные эксперименты с использованием стандартных программных средств с целью получения математических мод</w:t>
      </w:r>
      <w:r w:rsidRPr="006E1DA8">
        <w:t>е</w:t>
      </w:r>
      <w:r w:rsidRPr="006E1DA8">
        <w:t xml:space="preserve">лей процессов и объектов автоматизации и управления (ПК-2); </w:t>
      </w:r>
    </w:p>
    <w:p w14:paraId="74EB1854"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готовностью участвовать в составлении аналитических обзоров и научно-технических отчетов по результатам выполненной работы, в подготовке пу</w:t>
      </w:r>
      <w:r w:rsidRPr="006E1DA8">
        <w:t>б</w:t>
      </w:r>
      <w:r w:rsidRPr="006E1DA8">
        <w:t>ликаций по результатам исследований и разработок (ПК-3);</w:t>
      </w:r>
    </w:p>
    <w:p w14:paraId="7A1144F9" w14:textId="77777777" w:rsidR="006E1DA8" w:rsidRPr="006E1DA8" w:rsidRDefault="006E1DA8" w:rsidP="006E1DA8">
      <w:pPr>
        <w:spacing w:line="276" w:lineRule="auto"/>
        <w:ind w:firstLine="709"/>
        <w:rPr>
          <w:spacing w:val="-4"/>
        </w:rPr>
      </w:pPr>
      <w:r w:rsidRPr="006E1DA8">
        <w:t>проектно-конструкторская деятельность</w:t>
      </w:r>
      <w:r w:rsidRPr="006E1DA8">
        <w:rPr>
          <w:spacing w:val="-4"/>
        </w:rPr>
        <w:t>:</w:t>
      </w:r>
    </w:p>
    <w:p w14:paraId="03900B68"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 xml:space="preserve">готовностью участвовать в подготовке технико-экономического обоснования проектов создания систем и средств автоматизации и управления (ПК-4); </w:t>
      </w:r>
    </w:p>
    <w:p w14:paraId="48124D80"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 xml:space="preserve">способностью осуществлять сбор и анализ исходных данных для расчета и проектирования систем и средств автоматизации и управления (ПК-5); </w:t>
      </w:r>
    </w:p>
    <w:p w14:paraId="0134149A"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способностью производить расчеты и проектирование отдельных блоков и устройств систем автоматизации и управления и выбирать стандартные средства автоматики, измерительной и вычислительной техники для проектиров</w:t>
      </w:r>
      <w:r w:rsidRPr="006E1DA8">
        <w:t>а</w:t>
      </w:r>
      <w:r w:rsidRPr="006E1DA8">
        <w:t>ния систем автоматизации и управления в соответствии с техническим зад</w:t>
      </w:r>
      <w:r w:rsidRPr="006E1DA8">
        <w:t>а</w:t>
      </w:r>
      <w:r w:rsidRPr="006E1DA8">
        <w:t xml:space="preserve">нием (ПК-6); </w:t>
      </w:r>
    </w:p>
    <w:p w14:paraId="4606F70A"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rPr>
          <w:spacing w:val="-4"/>
        </w:rPr>
      </w:pPr>
      <w:r w:rsidRPr="006E1DA8">
        <w:t xml:space="preserve">способностью разрабатывать проектную документацию в соответствии с имеющимися стандартами </w:t>
      </w:r>
      <w:r>
        <w:t>и техническими условиями (ПК-7);</w:t>
      </w:r>
    </w:p>
    <w:p w14:paraId="14402316"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способностью организовать метрологическое обеспечение производства с</w:t>
      </w:r>
      <w:r w:rsidRPr="006E1DA8">
        <w:t>и</w:t>
      </w:r>
      <w:r w:rsidRPr="006E1DA8">
        <w:t>стем и средств автоматизации и управления (ДПК-1);</w:t>
      </w:r>
    </w:p>
    <w:p w14:paraId="7B8EC9DF"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способностью проводить диагностику состояния и динамики производственных объектов, а также надежности их элементов с использованием необход</w:t>
      </w:r>
      <w:r w:rsidRPr="006E1DA8">
        <w:t>и</w:t>
      </w:r>
      <w:r w:rsidRPr="006E1DA8">
        <w:t>мых методов анализа (ДПК-2);</w:t>
      </w:r>
    </w:p>
    <w:p w14:paraId="2FE369C6" w14:textId="77777777" w:rsidR="006E1DA8" w:rsidRPr="006E1DA8" w:rsidRDefault="006E1DA8" w:rsidP="006E1DA8">
      <w:pPr>
        <w:widowControl w:val="0"/>
        <w:numPr>
          <w:ilvl w:val="0"/>
          <w:numId w:val="33"/>
        </w:numPr>
        <w:autoSpaceDE w:val="0"/>
        <w:autoSpaceDN w:val="0"/>
        <w:adjustRightInd w:val="0"/>
        <w:spacing w:line="276" w:lineRule="auto"/>
        <w:ind w:left="0" w:firstLine="709"/>
        <w:jc w:val="both"/>
      </w:pPr>
      <w:r w:rsidRPr="006E1DA8">
        <w:t>способностью разрабатывать новое программное обеспечение, необходимое для управления техническими системами и решения практических задач пр</w:t>
      </w:r>
      <w:r w:rsidRPr="006E1DA8">
        <w:t>о</w:t>
      </w:r>
      <w:r w:rsidRPr="006E1DA8">
        <w:t>фессиональной деятельности (ДПК-3).</w:t>
      </w:r>
    </w:p>
    <w:p w14:paraId="425D8AD9" w14:textId="77777777" w:rsidR="004900A5" w:rsidRDefault="004900A5" w:rsidP="004900A5">
      <w:pPr>
        <w:spacing w:line="276" w:lineRule="auto"/>
        <w:ind w:right="170" w:firstLine="567"/>
        <w:jc w:val="both"/>
      </w:pPr>
      <w:r>
        <w:t xml:space="preserve">На основании решения Ученого совета университета </w:t>
      </w:r>
      <w:r w:rsidRPr="00406222">
        <w:t>от</w:t>
      </w:r>
      <w:r w:rsidRPr="00406222">
        <w:rPr>
          <w:i/>
        </w:rPr>
        <w:t xml:space="preserve"> </w:t>
      </w:r>
      <w:r w:rsidR="00DC5899" w:rsidRPr="00187AD0">
        <w:t>2</w:t>
      </w:r>
      <w:r w:rsidR="0007270A">
        <w:t>9</w:t>
      </w:r>
      <w:r w:rsidRPr="00187AD0">
        <w:t>.</w:t>
      </w:r>
      <w:r w:rsidR="00A62007">
        <w:t>03.201</w:t>
      </w:r>
      <w:r w:rsidR="0007270A">
        <w:t>7</w:t>
      </w:r>
      <w:r w:rsidR="00A62007">
        <w:t xml:space="preserve"> (протокол № 3</w:t>
      </w:r>
      <w:r w:rsidRPr="00187AD0">
        <w:t>)</w:t>
      </w:r>
      <w:r w:rsidR="00CA1001" w:rsidRPr="00187AD0">
        <w:t xml:space="preserve"> </w:t>
      </w:r>
      <w:r w:rsidR="00CA1001">
        <w:t xml:space="preserve">– для очной формы обучения и от </w:t>
      </w:r>
      <w:r w:rsidR="00A62007" w:rsidRPr="00187AD0">
        <w:t>2</w:t>
      </w:r>
      <w:r w:rsidR="0007270A">
        <w:t>9</w:t>
      </w:r>
      <w:r w:rsidR="00A62007" w:rsidRPr="00187AD0">
        <w:t>.</w:t>
      </w:r>
      <w:r w:rsidR="00A62007">
        <w:t>03.201</w:t>
      </w:r>
      <w:r w:rsidR="0007270A">
        <w:t>7</w:t>
      </w:r>
      <w:r w:rsidR="00A62007">
        <w:t xml:space="preserve"> (протокол № 3</w:t>
      </w:r>
      <w:r w:rsidR="00A62007" w:rsidRPr="00187AD0">
        <w:t xml:space="preserve">) </w:t>
      </w:r>
      <w:r w:rsidR="00CA1001">
        <w:t xml:space="preserve">- для заочной формы </w:t>
      </w:r>
      <w:r w:rsidR="00CA1001">
        <w:lastRenderedPageBreak/>
        <w:t xml:space="preserve">обучения </w:t>
      </w:r>
      <w:r w:rsidR="002F2F43">
        <w:t>государственные</w:t>
      </w:r>
      <w:r>
        <w:t xml:space="preserve"> аттестационные испытания по </w:t>
      </w:r>
      <w:r w:rsidR="00E82C95">
        <w:t>направлению подготовки 27.03.04</w:t>
      </w:r>
      <w:r>
        <w:t xml:space="preserve"> </w:t>
      </w:r>
      <w:r w:rsidRPr="0093211B">
        <w:t>Управление в технических системах</w:t>
      </w:r>
      <w:r>
        <w:t xml:space="preserve"> </w:t>
      </w:r>
      <w:r w:rsidR="002F2F43">
        <w:t>проводятся в форме</w:t>
      </w:r>
      <w:r>
        <w:t>:</w:t>
      </w:r>
    </w:p>
    <w:p w14:paraId="19A49055" w14:textId="77777777" w:rsidR="004900A5" w:rsidRDefault="002F2F43" w:rsidP="00286687">
      <w:pPr>
        <w:numPr>
          <w:ilvl w:val="0"/>
          <w:numId w:val="9"/>
        </w:numPr>
        <w:spacing w:line="276" w:lineRule="auto"/>
        <w:jc w:val="both"/>
      </w:pPr>
      <w:r>
        <w:t>государственного</w:t>
      </w:r>
      <w:r w:rsidR="004900A5">
        <w:t xml:space="preserve"> экзамен</w:t>
      </w:r>
      <w:r>
        <w:t>а</w:t>
      </w:r>
      <w:r w:rsidR="00E82C95">
        <w:t>;</w:t>
      </w:r>
    </w:p>
    <w:p w14:paraId="5941DD20" w14:textId="77777777" w:rsidR="004900A5" w:rsidRDefault="009D75DA" w:rsidP="00286687">
      <w:pPr>
        <w:numPr>
          <w:ilvl w:val="0"/>
          <w:numId w:val="9"/>
        </w:numPr>
        <w:autoSpaceDE w:val="0"/>
        <w:spacing w:line="276" w:lineRule="auto"/>
        <w:jc w:val="both"/>
      </w:pPr>
      <w:r>
        <w:t>защ</w:t>
      </w:r>
      <w:r w:rsidR="002F2F43">
        <w:t>иты</w:t>
      </w:r>
      <w:r w:rsidR="004900A5" w:rsidRPr="00D80A49">
        <w:t xml:space="preserve"> выпускной квалификационной работы</w:t>
      </w:r>
      <w:r w:rsidR="00627632">
        <w:t>.</w:t>
      </w:r>
    </w:p>
    <w:p w14:paraId="4ECD0312" w14:textId="77777777" w:rsidR="00747354" w:rsidRPr="003813CD" w:rsidRDefault="00747354" w:rsidP="00747354">
      <w:pPr>
        <w:spacing w:line="276" w:lineRule="auto"/>
        <w:ind w:right="170" w:firstLine="709"/>
        <w:jc w:val="both"/>
      </w:pPr>
      <w:r w:rsidRPr="00747354">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w:t>
      </w:r>
      <w:r w:rsidRPr="00747354">
        <w:t>н</w:t>
      </w:r>
      <w:r w:rsidRPr="00747354">
        <w:t>дивидуальный учебный план по данной образовательной программе.</w:t>
      </w:r>
    </w:p>
    <w:p w14:paraId="29FB9957" w14:textId="77777777" w:rsidR="00101F37" w:rsidRPr="0057286C" w:rsidRDefault="00B63F10" w:rsidP="0057286C">
      <w:pPr>
        <w:numPr>
          <w:ilvl w:val="0"/>
          <w:numId w:val="1"/>
        </w:numPr>
        <w:spacing w:line="276" w:lineRule="auto"/>
        <w:ind w:left="0" w:firstLine="709"/>
        <w:jc w:val="both"/>
        <w:rPr>
          <w:b/>
          <w:bCs/>
        </w:rPr>
      </w:pPr>
      <w:r w:rsidRPr="00B63F10">
        <w:rPr>
          <w:b/>
          <w:bCs/>
        </w:rPr>
        <w:t>Программа и порядок проведения государственного экзамена</w:t>
      </w:r>
    </w:p>
    <w:p w14:paraId="3436633E" w14:textId="77777777" w:rsidR="00B63F10" w:rsidRDefault="00101F37" w:rsidP="002554FB">
      <w:pPr>
        <w:spacing w:line="276" w:lineRule="auto"/>
        <w:ind w:firstLine="709"/>
        <w:jc w:val="both"/>
      </w:pPr>
      <w:r>
        <w:t xml:space="preserve">Согласно учебному плану </w:t>
      </w:r>
      <w:r w:rsidR="008619A3">
        <w:t xml:space="preserve">подготовка к сдаче и сдача </w:t>
      </w:r>
      <w:r>
        <w:t>государствен</w:t>
      </w:r>
      <w:r w:rsidR="008619A3">
        <w:t>ного</w:t>
      </w:r>
      <w:r w:rsidR="002554FB">
        <w:t xml:space="preserve"> экзамен</w:t>
      </w:r>
      <w:r w:rsidR="008619A3">
        <w:t>а</w:t>
      </w:r>
      <w:r w:rsidR="002554FB">
        <w:t xml:space="preserve"> проводится в период</w:t>
      </w:r>
      <w:r>
        <w:t xml:space="preserve"> с </w:t>
      </w:r>
      <w:r w:rsidR="00E41BCA">
        <w:t>31.05.20</w:t>
      </w:r>
      <w:r w:rsidR="00831E7F">
        <w:t>21</w:t>
      </w:r>
      <w:r w:rsidR="00187AD0" w:rsidRPr="002554FB">
        <w:t xml:space="preserve">г. </w:t>
      </w:r>
      <w:r w:rsidR="00E41BCA">
        <w:t>по 14.06.20</w:t>
      </w:r>
      <w:r w:rsidR="00831E7F">
        <w:t>21</w:t>
      </w:r>
      <w:r w:rsidRPr="002554FB">
        <w:t>г</w:t>
      </w:r>
      <w:r w:rsidR="002554FB" w:rsidRPr="002554FB">
        <w:t>.</w:t>
      </w:r>
      <w:r w:rsidR="001F15FE">
        <w:t xml:space="preserve"> для очной формы обучения и </w:t>
      </w:r>
      <w:r w:rsidR="009A5EE3">
        <w:t xml:space="preserve">  </w:t>
      </w:r>
      <w:r w:rsidR="00E41BCA">
        <w:t>с 31.05.20</w:t>
      </w:r>
      <w:r w:rsidR="00831E7F">
        <w:t>22</w:t>
      </w:r>
      <w:r w:rsidR="001F15FE" w:rsidRPr="002554FB">
        <w:t xml:space="preserve">г. </w:t>
      </w:r>
      <w:r w:rsidR="00E41BCA">
        <w:t>по 14.06.20</w:t>
      </w:r>
      <w:r w:rsidR="00831E7F">
        <w:t>22</w:t>
      </w:r>
      <w:r w:rsidR="001F15FE" w:rsidRPr="002554FB">
        <w:t>г.</w:t>
      </w:r>
      <w:r w:rsidR="001F15FE">
        <w:t xml:space="preserve"> для заочной формы обучения.</w:t>
      </w:r>
      <w:r w:rsidR="009A5EE3">
        <w:t xml:space="preserve">  </w:t>
      </w:r>
      <w:r w:rsidR="002A3B52">
        <w:t xml:space="preserve">Для проведения государственного экзамена составляется расписание экзамена и </w:t>
      </w:r>
      <w:r w:rsidR="008619A3">
        <w:t>предэкзаменационных консультаций</w:t>
      </w:r>
      <w:r w:rsidR="002A3B52">
        <w:t xml:space="preserve"> </w:t>
      </w:r>
      <w:r w:rsidR="00C76114" w:rsidRPr="00AE1D4E">
        <w:t>(</w:t>
      </w:r>
      <w:r w:rsidR="00747354" w:rsidRPr="00747354">
        <w:t>консультирование обуча</w:t>
      </w:r>
      <w:r w:rsidR="00747354" w:rsidRPr="00747354">
        <w:t>ю</w:t>
      </w:r>
      <w:r w:rsidR="00747354" w:rsidRPr="00747354">
        <w:t>щихся по вопросам, включенным в программу государственного экзамена</w:t>
      </w:r>
      <w:r w:rsidR="00C76114" w:rsidRPr="00AE1D4E">
        <w:t>).</w:t>
      </w:r>
    </w:p>
    <w:p w14:paraId="258A03B0" w14:textId="77777777" w:rsidR="002F50DC" w:rsidRDefault="002F50DC" w:rsidP="00747354">
      <w:pPr>
        <w:spacing w:line="276" w:lineRule="auto"/>
        <w:ind w:firstLine="709"/>
        <w:jc w:val="both"/>
      </w:pPr>
      <w:r>
        <w:t xml:space="preserve">Государственный экзамен проводится на открытых заседаниях </w:t>
      </w:r>
      <w:r w:rsidR="00747354">
        <w:t xml:space="preserve">государственной </w:t>
      </w:r>
      <w:r>
        <w:t>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w14:paraId="3ABC3953" w14:textId="77777777" w:rsidR="00747354" w:rsidRDefault="00747354" w:rsidP="00747354">
      <w:pPr>
        <w:spacing w:line="276" w:lineRule="auto"/>
        <w:ind w:firstLine="709"/>
        <w:jc w:val="both"/>
      </w:pPr>
      <w:r w:rsidRPr="00747354">
        <w:t xml:space="preserve">Обучающимся и лицам, привлекаемым к государственной итоговой аттестации, во время ее проведения запрещается иметь при себе и использовать средства </w:t>
      </w:r>
      <w:r w:rsidR="002679D2">
        <w:t xml:space="preserve">оперативной и мобильной </w:t>
      </w:r>
      <w:r w:rsidRPr="00747354">
        <w:t>связи.</w:t>
      </w:r>
    </w:p>
    <w:p w14:paraId="61EFFC71" w14:textId="77777777" w:rsidR="002679D2" w:rsidRPr="002679D2" w:rsidRDefault="002679D2" w:rsidP="002679D2">
      <w:pPr>
        <w:spacing w:line="276" w:lineRule="auto"/>
        <w:ind w:firstLine="709"/>
        <w:jc w:val="both"/>
      </w:pPr>
      <w:r w:rsidRPr="002679D2">
        <w:t>Государственный экзамен проводится в два этапа:</w:t>
      </w:r>
    </w:p>
    <w:p w14:paraId="4EB46C57" w14:textId="77777777" w:rsidR="002679D2" w:rsidRPr="002679D2" w:rsidRDefault="002679D2" w:rsidP="002679D2">
      <w:pPr>
        <w:pStyle w:val="a5"/>
        <w:numPr>
          <w:ilvl w:val="0"/>
          <w:numId w:val="28"/>
        </w:numPr>
        <w:spacing w:after="0"/>
        <w:ind w:left="357" w:firstLine="357"/>
        <w:jc w:val="both"/>
        <w:rPr>
          <w:rFonts w:ascii="Times New Roman" w:hAnsi="Times New Roman"/>
          <w:sz w:val="24"/>
          <w:szCs w:val="24"/>
        </w:rPr>
      </w:pPr>
      <w:r w:rsidRPr="002679D2">
        <w:rPr>
          <w:rFonts w:ascii="Times New Roman" w:hAnsi="Times New Roman"/>
          <w:sz w:val="24"/>
          <w:szCs w:val="24"/>
        </w:rPr>
        <w:t>на первом этапе проверяется сформированность общекультурных компетенций;</w:t>
      </w:r>
    </w:p>
    <w:p w14:paraId="7AAD3805" w14:textId="77777777" w:rsidR="002679D2" w:rsidRPr="002679D2" w:rsidRDefault="002679D2" w:rsidP="002679D2">
      <w:pPr>
        <w:pStyle w:val="a5"/>
        <w:numPr>
          <w:ilvl w:val="0"/>
          <w:numId w:val="28"/>
        </w:numPr>
        <w:spacing w:after="0"/>
        <w:ind w:left="357" w:firstLine="357"/>
        <w:jc w:val="both"/>
        <w:rPr>
          <w:rFonts w:ascii="Times New Roman" w:hAnsi="Times New Roman"/>
          <w:sz w:val="24"/>
          <w:szCs w:val="24"/>
        </w:rPr>
      </w:pPr>
      <w:r w:rsidRPr="002679D2">
        <w:rPr>
          <w:rFonts w:ascii="Times New Roman" w:hAnsi="Times New Roman"/>
          <w:sz w:val="24"/>
          <w:szCs w:val="24"/>
        </w:rPr>
        <w:t>на втором этапе проверяется сформированность общепрофессиональных и профе</w:t>
      </w:r>
      <w:r w:rsidRPr="002679D2">
        <w:rPr>
          <w:rFonts w:ascii="Times New Roman" w:hAnsi="Times New Roman"/>
          <w:sz w:val="24"/>
          <w:szCs w:val="24"/>
        </w:rPr>
        <w:t>с</w:t>
      </w:r>
      <w:r w:rsidRPr="002679D2">
        <w:rPr>
          <w:rFonts w:ascii="Times New Roman" w:hAnsi="Times New Roman"/>
          <w:sz w:val="24"/>
          <w:szCs w:val="24"/>
        </w:rPr>
        <w:t>сиональных компетенций в соответствии с учебным планом.</w:t>
      </w:r>
    </w:p>
    <w:p w14:paraId="624AFFAA" w14:textId="77777777" w:rsidR="002679D2" w:rsidRPr="002679D2" w:rsidRDefault="002679D2" w:rsidP="002679D2">
      <w:pPr>
        <w:spacing w:line="276" w:lineRule="auto"/>
        <w:ind w:firstLine="709"/>
        <w:jc w:val="both"/>
        <w:rPr>
          <w:b/>
          <w:i/>
        </w:rPr>
      </w:pPr>
      <w:r w:rsidRPr="002679D2">
        <w:rPr>
          <w:b/>
          <w:i/>
        </w:rPr>
        <w:t>Подготовка к сдаче и сдача первого этапа государственного экзамена</w:t>
      </w:r>
    </w:p>
    <w:p w14:paraId="723F13AB" w14:textId="77777777" w:rsidR="002679D2" w:rsidRPr="002679D2" w:rsidRDefault="002679D2" w:rsidP="002679D2">
      <w:pPr>
        <w:spacing w:line="276" w:lineRule="auto"/>
        <w:ind w:firstLine="709"/>
        <w:jc w:val="both"/>
      </w:pPr>
      <w:r w:rsidRPr="002679D2">
        <w:t>Первый этап государственного экзамена проводится в форме компьютерного тестирования. Тест содержит вопросы и задания по проверке общекультурных компетенций соответствующего напра</w:t>
      </w:r>
      <w:r>
        <w:t>вления подготовки</w:t>
      </w:r>
      <w:r w:rsidRPr="002679D2">
        <w:t>. В заданиях использ</w:t>
      </w:r>
      <w:r w:rsidRPr="002679D2">
        <w:t>у</w:t>
      </w:r>
      <w:r w:rsidRPr="002679D2">
        <w:t xml:space="preserve">ются следующие типы вопросов: </w:t>
      </w:r>
    </w:p>
    <w:p w14:paraId="78E26B13" w14:textId="77777777" w:rsidR="002679D2" w:rsidRPr="002679D2" w:rsidRDefault="002679D2" w:rsidP="002679D2">
      <w:pPr>
        <w:pStyle w:val="a5"/>
        <w:numPr>
          <w:ilvl w:val="0"/>
          <w:numId w:val="29"/>
        </w:numPr>
        <w:spacing w:after="0"/>
        <w:ind w:left="0" w:firstLine="709"/>
        <w:jc w:val="both"/>
        <w:rPr>
          <w:rFonts w:ascii="Times New Roman" w:hAnsi="Times New Roman"/>
          <w:sz w:val="24"/>
          <w:szCs w:val="24"/>
        </w:rPr>
      </w:pPr>
      <w:r w:rsidRPr="002679D2">
        <w:rPr>
          <w:rFonts w:ascii="Times New Roman" w:hAnsi="Times New Roman"/>
          <w:sz w:val="24"/>
          <w:szCs w:val="24"/>
        </w:rPr>
        <w:t>выбор одного правильного ответа из заданного списка;</w:t>
      </w:r>
    </w:p>
    <w:p w14:paraId="21329DBB" w14:textId="77777777" w:rsidR="002679D2" w:rsidRPr="002679D2" w:rsidRDefault="002679D2" w:rsidP="002679D2">
      <w:pPr>
        <w:pStyle w:val="a5"/>
        <w:numPr>
          <w:ilvl w:val="0"/>
          <w:numId w:val="29"/>
        </w:numPr>
        <w:spacing w:after="0"/>
        <w:ind w:left="0" w:firstLine="709"/>
        <w:jc w:val="both"/>
        <w:rPr>
          <w:rFonts w:ascii="Times New Roman" w:hAnsi="Times New Roman"/>
          <w:sz w:val="24"/>
          <w:szCs w:val="24"/>
        </w:rPr>
      </w:pPr>
      <w:r w:rsidRPr="002679D2">
        <w:rPr>
          <w:rFonts w:ascii="Times New Roman" w:hAnsi="Times New Roman"/>
          <w:sz w:val="24"/>
          <w:szCs w:val="24"/>
        </w:rPr>
        <w:t>восстановление соответствия.</w:t>
      </w:r>
    </w:p>
    <w:p w14:paraId="2DD9E314" w14:textId="77777777" w:rsidR="002679D2" w:rsidRPr="002679D2" w:rsidRDefault="002679D2" w:rsidP="002679D2">
      <w:pPr>
        <w:spacing w:line="276" w:lineRule="auto"/>
        <w:ind w:firstLine="709"/>
        <w:jc w:val="both"/>
      </w:pPr>
      <w:r w:rsidRPr="002679D2">
        <w:t>Для подготовки к экзамену на образовательном портале за три недели до начала испытаний в блоке «Ваши курсы» становится доступным электронный курс «Демо-версия. Государственный экзамен (тестирование)». Доступ к демо-версии осуществляе</w:t>
      </w:r>
      <w:r w:rsidRPr="002679D2">
        <w:t>т</w:t>
      </w:r>
      <w:r w:rsidRPr="002679D2">
        <w:t>ся по логину и паролю, которые используются обучающимися для организации доступа к информационным ресурсам и сервисам университета.</w:t>
      </w:r>
    </w:p>
    <w:p w14:paraId="1AE94F6F" w14:textId="77777777" w:rsidR="002679D2" w:rsidRPr="002679D2" w:rsidRDefault="002679D2" w:rsidP="002679D2">
      <w:pPr>
        <w:spacing w:line="276" w:lineRule="auto"/>
        <w:ind w:firstLine="709"/>
        <w:jc w:val="both"/>
      </w:pPr>
      <w:r w:rsidRPr="002679D2">
        <w:t>Первый этап государственного экзамена проводится в компьютерном классе в с</w:t>
      </w:r>
      <w:r w:rsidRPr="002679D2">
        <w:t>о</w:t>
      </w:r>
      <w:r w:rsidRPr="002679D2">
        <w:t>ответствии с утвержденным расписанием государственных аттестационных испытаний.</w:t>
      </w:r>
    </w:p>
    <w:p w14:paraId="03990EA6" w14:textId="77777777" w:rsidR="002679D2" w:rsidRPr="002679D2" w:rsidRDefault="002679D2" w:rsidP="002679D2">
      <w:pPr>
        <w:spacing w:line="276" w:lineRule="auto"/>
        <w:ind w:firstLine="709"/>
        <w:jc w:val="both"/>
      </w:pPr>
      <w:r w:rsidRPr="002679D2">
        <w:t>Блок заданий первого этапа государственного экзамена включает 13 тестовых в</w:t>
      </w:r>
      <w:r w:rsidRPr="002679D2">
        <w:t>о</w:t>
      </w:r>
      <w:r w:rsidRPr="002679D2">
        <w:t>просов. Продолжительность</w:t>
      </w:r>
      <w:r w:rsidRPr="002679D2">
        <w:rPr>
          <w:color w:val="000000"/>
          <w:spacing w:val="3"/>
        </w:rPr>
        <w:t xml:space="preserve"> экзамена составляет </w:t>
      </w:r>
      <w:r w:rsidRPr="002679D2">
        <w:rPr>
          <w:color w:val="000000"/>
          <w:spacing w:val="2"/>
        </w:rPr>
        <w:t>30 минут.</w:t>
      </w:r>
    </w:p>
    <w:p w14:paraId="21D3A80F" w14:textId="77777777" w:rsidR="002679D2" w:rsidRPr="002679D2" w:rsidRDefault="002679D2" w:rsidP="002679D2">
      <w:pPr>
        <w:pStyle w:val="13"/>
        <w:shd w:val="clear" w:color="auto" w:fill="FFFFFF"/>
        <w:spacing w:before="0" w:line="276" w:lineRule="auto"/>
        <w:ind w:firstLine="709"/>
        <w:rPr>
          <w:sz w:val="24"/>
          <w:szCs w:val="24"/>
        </w:rPr>
      </w:pPr>
      <w:r w:rsidRPr="002679D2">
        <w:rPr>
          <w:sz w:val="24"/>
          <w:szCs w:val="24"/>
        </w:rPr>
        <w:t>Результаты первого этапа государственного экзамена определяются оценками «з</w:t>
      </w:r>
      <w:r w:rsidRPr="002679D2">
        <w:rPr>
          <w:sz w:val="24"/>
          <w:szCs w:val="24"/>
        </w:rPr>
        <w:t>а</w:t>
      </w:r>
      <w:r w:rsidRPr="002679D2">
        <w:rPr>
          <w:sz w:val="24"/>
          <w:szCs w:val="24"/>
        </w:rPr>
        <w:t>чтено» и «не зачтено» и объявляются сразу после приема экзамена.</w:t>
      </w:r>
    </w:p>
    <w:p w14:paraId="4FE3124D" w14:textId="77777777" w:rsidR="002679D2" w:rsidRPr="002679D2" w:rsidRDefault="002679D2" w:rsidP="002679D2">
      <w:pPr>
        <w:pStyle w:val="13"/>
        <w:shd w:val="clear" w:color="auto" w:fill="FFFFFF"/>
        <w:spacing w:before="0" w:line="276" w:lineRule="auto"/>
        <w:ind w:firstLine="709"/>
        <w:rPr>
          <w:color w:val="000000"/>
          <w:sz w:val="24"/>
          <w:szCs w:val="24"/>
        </w:rPr>
      </w:pPr>
      <w:r w:rsidRPr="002679D2">
        <w:rPr>
          <w:color w:val="000000"/>
          <w:sz w:val="24"/>
          <w:szCs w:val="24"/>
        </w:rPr>
        <w:t>Критерии оценки первого этапа государственного экзамена:</w:t>
      </w:r>
    </w:p>
    <w:p w14:paraId="5541FF6B" w14:textId="77777777" w:rsidR="002679D2" w:rsidRPr="002679D2" w:rsidRDefault="002679D2" w:rsidP="002679D2">
      <w:pPr>
        <w:pStyle w:val="13"/>
        <w:shd w:val="clear" w:color="auto" w:fill="FFFFFF"/>
        <w:spacing w:before="0" w:line="276" w:lineRule="auto"/>
        <w:ind w:firstLine="709"/>
        <w:rPr>
          <w:color w:val="000000"/>
          <w:sz w:val="24"/>
          <w:szCs w:val="24"/>
        </w:rPr>
      </w:pPr>
      <w:r w:rsidRPr="002679D2">
        <w:rPr>
          <w:color w:val="000000"/>
          <w:sz w:val="24"/>
          <w:szCs w:val="24"/>
        </w:rPr>
        <w:lastRenderedPageBreak/>
        <w:t xml:space="preserve">– на оценку </w:t>
      </w:r>
      <w:r w:rsidRPr="002679D2">
        <w:rPr>
          <w:b/>
          <w:color w:val="000000"/>
          <w:sz w:val="24"/>
          <w:szCs w:val="24"/>
        </w:rPr>
        <w:t xml:space="preserve">«зачтено» </w:t>
      </w:r>
      <w:r w:rsidRPr="002679D2">
        <w:rPr>
          <w:color w:val="000000"/>
          <w:sz w:val="24"/>
          <w:szCs w:val="24"/>
        </w:rPr>
        <w:t>– обучающийся должен показать, что обладает системой знаний и владеет определенными умениями, которые заключаются в способности к осуществлению комплексного поиска, анализа и интерпретации информации по определе</w:t>
      </w:r>
      <w:r w:rsidRPr="002679D2">
        <w:rPr>
          <w:color w:val="000000"/>
          <w:sz w:val="24"/>
          <w:szCs w:val="24"/>
        </w:rPr>
        <w:t>н</w:t>
      </w:r>
      <w:r w:rsidRPr="002679D2">
        <w:rPr>
          <w:color w:val="000000"/>
          <w:sz w:val="24"/>
          <w:szCs w:val="24"/>
        </w:rPr>
        <w:t>ной теме; установлению связей, интеграции, использованию материала из разных разд</w:t>
      </w:r>
      <w:r w:rsidRPr="002679D2">
        <w:rPr>
          <w:color w:val="000000"/>
          <w:sz w:val="24"/>
          <w:szCs w:val="24"/>
        </w:rPr>
        <w:t>е</w:t>
      </w:r>
      <w:r w:rsidRPr="002679D2">
        <w:rPr>
          <w:color w:val="000000"/>
          <w:sz w:val="24"/>
          <w:szCs w:val="24"/>
        </w:rPr>
        <w:t>лов и тем для решения поставленной задачи. Результат не менее 50% баллов за задания свидетельствует о достаточном уровне сформированности компетенций;</w:t>
      </w:r>
    </w:p>
    <w:p w14:paraId="5FF097D7" w14:textId="77777777" w:rsidR="002679D2" w:rsidRPr="002679D2" w:rsidRDefault="002679D2" w:rsidP="002679D2">
      <w:pPr>
        <w:pStyle w:val="13"/>
        <w:shd w:val="clear" w:color="auto" w:fill="FFFFFF"/>
        <w:spacing w:before="0" w:line="276" w:lineRule="auto"/>
        <w:ind w:firstLine="709"/>
        <w:rPr>
          <w:color w:val="000000"/>
          <w:sz w:val="24"/>
          <w:szCs w:val="24"/>
        </w:rPr>
      </w:pPr>
      <w:r w:rsidRPr="002679D2">
        <w:rPr>
          <w:color w:val="000000"/>
          <w:sz w:val="24"/>
          <w:szCs w:val="24"/>
        </w:rPr>
        <w:t xml:space="preserve">– на оценку </w:t>
      </w:r>
      <w:r w:rsidRPr="002679D2">
        <w:rPr>
          <w:b/>
          <w:color w:val="000000"/>
          <w:sz w:val="24"/>
          <w:szCs w:val="24"/>
        </w:rPr>
        <w:t>«не зачтено»</w:t>
      </w:r>
      <w:r w:rsidRPr="002679D2">
        <w:rPr>
          <w:color w:val="000000"/>
          <w:sz w:val="24"/>
          <w:szCs w:val="24"/>
        </w:rPr>
        <w:t xml:space="preserve"> – обучающийся не обладает необходимой системой знаний и не владеет необходимыми практическими умениями, не способен понимать и интерпр</w:t>
      </w:r>
      <w:r w:rsidRPr="002679D2">
        <w:rPr>
          <w:color w:val="000000"/>
          <w:sz w:val="24"/>
          <w:szCs w:val="24"/>
        </w:rPr>
        <w:t>е</w:t>
      </w:r>
      <w:r w:rsidRPr="002679D2">
        <w:rPr>
          <w:color w:val="000000"/>
          <w:sz w:val="24"/>
          <w:szCs w:val="24"/>
        </w:rPr>
        <w:t xml:space="preserve">тировать освоенную информацию. </w:t>
      </w:r>
      <w:r w:rsidRPr="002679D2">
        <w:rPr>
          <w:sz w:val="24"/>
          <w:szCs w:val="24"/>
        </w:rPr>
        <w:t>Результат менее 50% баллов за задания свидетельств</w:t>
      </w:r>
      <w:r w:rsidRPr="002679D2">
        <w:rPr>
          <w:sz w:val="24"/>
          <w:szCs w:val="24"/>
        </w:rPr>
        <w:t>у</w:t>
      </w:r>
      <w:r w:rsidRPr="002679D2">
        <w:rPr>
          <w:sz w:val="24"/>
          <w:szCs w:val="24"/>
        </w:rPr>
        <w:t>ет о недостаточном уровне сформированности компетенций.</w:t>
      </w:r>
    </w:p>
    <w:p w14:paraId="2BFE097E" w14:textId="77777777" w:rsidR="002679D2" w:rsidRPr="002679D2" w:rsidRDefault="002679D2" w:rsidP="002679D2">
      <w:pPr>
        <w:spacing w:line="276" w:lineRule="auto"/>
        <w:ind w:firstLine="709"/>
        <w:jc w:val="both"/>
        <w:rPr>
          <w:b/>
          <w:i/>
        </w:rPr>
      </w:pPr>
      <w:r w:rsidRPr="002679D2">
        <w:rPr>
          <w:b/>
          <w:i/>
        </w:rPr>
        <w:t>Подготовка к сдаче и сдача второго этапа государственного экзамена</w:t>
      </w:r>
    </w:p>
    <w:p w14:paraId="4BBF0050" w14:textId="77777777" w:rsidR="002679D2" w:rsidRPr="002679D2" w:rsidRDefault="002679D2" w:rsidP="002679D2">
      <w:pPr>
        <w:spacing w:line="276" w:lineRule="auto"/>
        <w:ind w:firstLine="709"/>
        <w:jc w:val="both"/>
      </w:pPr>
      <w:r w:rsidRPr="002679D2">
        <w:t>Ко второму этапу государственного экзамена допускается обучающийся, пол</w:t>
      </w:r>
      <w:r w:rsidRPr="002679D2">
        <w:t>у</w:t>
      </w:r>
      <w:r w:rsidRPr="002679D2">
        <w:t>чивший оценку «зачтено» на первом этапе.</w:t>
      </w:r>
    </w:p>
    <w:p w14:paraId="797BD939" w14:textId="77777777" w:rsidR="002679D2" w:rsidRPr="00AE1D4E" w:rsidRDefault="002679D2" w:rsidP="002679D2">
      <w:pPr>
        <w:spacing w:line="276" w:lineRule="auto"/>
        <w:ind w:firstLine="709"/>
        <w:jc w:val="both"/>
      </w:pPr>
      <w:r w:rsidRPr="002679D2">
        <w:t xml:space="preserve">Второй этап государственного </w:t>
      </w:r>
      <w:r>
        <w:t>экзамена проводится в устной</w:t>
      </w:r>
      <w:r w:rsidRPr="002679D2">
        <w:t xml:space="preserve"> форме.</w:t>
      </w:r>
    </w:p>
    <w:p w14:paraId="1F494995" w14:textId="77777777" w:rsidR="002F50DC" w:rsidRDefault="008C5915" w:rsidP="008C5915">
      <w:pPr>
        <w:spacing w:line="276" w:lineRule="auto"/>
        <w:ind w:firstLine="709"/>
        <w:jc w:val="both"/>
      </w:pPr>
      <w:r>
        <w:t>Второй этап г</w:t>
      </w:r>
      <w:r w:rsidRPr="00AE1D4E">
        <w:t>осударственн</w:t>
      </w:r>
      <w:r>
        <w:t>ого</w:t>
      </w:r>
      <w:r w:rsidRPr="00AE1D4E">
        <w:t xml:space="preserve"> экзамен</w:t>
      </w:r>
      <w:r>
        <w:t>а</w:t>
      </w:r>
      <w:r w:rsidRPr="00AE1D4E">
        <w:t xml:space="preserve"> </w:t>
      </w:r>
      <w:r w:rsidR="002F50DC">
        <w:t>включает 4 теоретических вопроса и 1 практическое задание.</w:t>
      </w:r>
      <w:r>
        <w:t xml:space="preserve"> </w:t>
      </w:r>
      <w:r w:rsidR="002F50DC">
        <w:t>Продолжительность экзамена составляет: 40 минут на подготовку, не менее 15 минут на ответ для каждого экзаменуемого.</w:t>
      </w:r>
    </w:p>
    <w:p w14:paraId="5998A5EE" w14:textId="77777777" w:rsidR="002F50DC" w:rsidRDefault="002F50DC" w:rsidP="00747354">
      <w:pPr>
        <w:spacing w:line="276" w:lineRule="auto"/>
        <w:ind w:firstLine="709"/>
        <w:jc w:val="both"/>
      </w:pPr>
      <w:r>
        <w:t xml:space="preserve">Во время </w:t>
      </w:r>
      <w:r w:rsidR="008C5915">
        <w:t xml:space="preserve">второго этапа </w:t>
      </w:r>
      <w:r>
        <w:t>государственного экзамена студент может пользоваться справочной литературой, функциональными схемами управления технологическими объектами.</w:t>
      </w:r>
    </w:p>
    <w:p w14:paraId="50227C45" w14:textId="77777777" w:rsidR="002F50DC" w:rsidRDefault="002F50DC" w:rsidP="00747354">
      <w:pPr>
        <w:spacing w:line="276" w:lineRule="auto"/>
        <w:ind w:firstLine="709"/>
        <w:jc w:val="both"/>
      </w:pPr>
      <w:r>
        <w:t>После устного ответа на вопросы экзаменационного билета экзаменуемому могут быть предложены дополнительные вопросы в пределах учебного материала, вынесенного на государственный экзамен.</w:t>
      </w:r>
    </w:p>
    <w:p w14:paraId="5606309E" w14:textId="77777777" w:rsidR="002F50DC" w:rsidRDefault="002F50DC" w:rsidP="00747354">
      <w:pPr>
        <w:spacing w:line="276" w:lineRule="auto"/>
        <w:ind w:firstLine="709"/>
        <w:jc w:val="both"/>
      </w:pPr>
      <w:r>
        <w:t xml:space="preserve">Результаты </w:t>
      </w:r>
      <w:r w:rsidR="00496B9E">
        <w:t xml:space="preserve">второго этапа </w:t>
      </w:r>
      <w:r>
        <w:t>государственного экзамена определяются оценками: «отлично», «хорошо», «удовлетворительно», «неудовлетворительно» и объявляются в день приема экзамена.</w:t>
      </w:r>
    </w:p>
    <w:p w14:paraId="4683F72A" w14:textId="77777777" w:rsidR="002F50DC" w:rsidRDefault="002F50DC" w:rsidP="00747354">
      <w:pPr>
        <w:pStyle w:val="13"/>
        <w:shd w:val="clear" w:color="auto" w:fill="FFFFFF"/>
        <w:spacing w:before="0" w:line="276" w:lineRule="auto"/>
        <w:ind w:firstLine="709"/>
        <w:rPr>
          <w:color w:val="000000"/>
          <w:sz w:val="24"/>
        </w:rPr>
      </w:pPr>
      <w:r w:rsidRPr="008D4D89">
        <w:rPr>
          <w:color w:val="000000"/>
          <w:sz w:val="24"/>
        </w:rPr>
        <w:t xml:space="preserve">Критерии оценки </w:t>
      </w:r>
      <w:r w:rsidR="00B90A0F">
        <w:t xml:space="preserve">второго этапа </w:t>
      </w:r>
      <w:r w:rsidRPr="008D4D89">
        <w:rPr>
          <w:color w:val="000000"/>
          <w:sz w:val="24"/>
        </w:rPr>
        <w:t>государственного экзамена:</w:t>
      </w:r>
    </w:p>
    <w:p w14:paraId="4FADD0F6" w14:textId="77777777" w:rsidR="00B90A0F" w:rsidRPr="00B90A0F" w:rsidRDefault="00B90A0F" w:rsidP="00B90A0F">
      <w:pPr>
        <w:pStyle w:val="13"/>
        <w:shd w:val="clear" w:color="auto" w:fill="FFFFFF"/>
        <w:ind w:right="-1" w:firstLine="567"/>
        <w:rPr>
          <w:color w:val="000000"/>
          <w:sz w:val="24"/>
        </w:rPr>
      </w:pPr>
      <w:r w:rsidRPr="00B90A0F">
        <w:rPr>
          <w:color w:val="000000"/>
          <w:sz w:val="24"/>
        </w:rPr>
        <w:t xml:space="preserve">– на оценку </w:t>
      </w:r>
      <w:r w:rsidRPr="00B90A0F">
        <w:rPr>
          <w:b/>
          <w:color w:val="000000"/>
          <w:sz w:val="24"/>
        </w:rPr>
        <w:t>«отлично»</w:t>
      </w:r>
      <w:r w:rsidRPr="00B90A0F">
        <w:rPr>
          <w:color w:val="000000"/>
          <w:sz w:val="24"/>
        </w:rPr>
        <w:t xml:space="preserve"> (5 баллов) – обучающийся должен показать высокий уровень сформированности компетенций, т.е. показать способность обобщать и оценивать информацию, полученную на основе исследования нестандартной ситуации; использовать св</w:t>
      </w:r>
      <w:r w:rsidRPr="00B90A0F">
        <w:rPr>
          <w:color w:val="000000"/>
          <w:sz w:val="24"/>
        </w:rPr>
        <w:t>е</w:t>
      </w:r>
      <w:r w:rsidRPr="00B90A0F">
        <w:rPr>
          <w:color w:val="000000"/>
          <w:sz w:val="24"/>
        </w:rPr>
        <w:t>дения из различных источников; выносить оценки и критические суждения, основанные на прочных знаниях;</w:t>
      </w:r>
    </w:p>
    <w:p w14:paraId="5A364AE0" w14:textId="77777777" w:rsidR="00B90A0F" w:rsidRPr="00B90A0F" w:rsidRDefault="00B90A0F" w:rsidP="00B90A0F">
      <w:pPr>
        <w:pStyle w:val="13"/>
        <w:shd w:val="clear" w:color="auto" w:fill="FFFFFF"/>
        <w:ind w:right="-1" w:firstLine="567"/>
        <w:rPr>
          <w:color w:val="000000"/>
          <w:sz w:val="24"/>
        </w:rPr>
      </w:pPr>
      <w:r w:rsidRPr="00B90A0F">
        <w:rPr>
          <w:color w:val="000000"/>
          <w:sz w:val="24"/>
        </w:rPr>
        <w:t xml:space="preserve">– на оценку </w:t>
      </w:r>
      <w:r w:rsidRPr="00B90A0F">
        <w:rPr>
          <w:b/>
          <w:color w:val="000000"/>
          <w:sz w:val="24"/>
        </w:rPr>
        <w:t>«хорошо»</w:t>
      </w:r>
      <w:r w:rsidRPr="00B90A0F">
        <w:rPr>
          <w:color w:val="000000"/>
          <w:sz w:val="24"/>
        </w:rPr>
        <w:t xml:space="preserve"> (4 балла) – обучающийся должен показать продвинутый ур</w:t>
      </w:r>
      <w:r w:rsidRPr="00B90A0F">
        <w:rPr>
          <w:color w:val="000000"/>
          <w:sz w:val="24"/>
        </w:rPr>
        <w:t>о</w:t>
      </w:r>
      <w:r w:rsidRPr="00B90A0F">
        <w:rPr>
          <w:color w:val="000000"/>
          <w:sz w:val="24"/>
        </w:rPr>
        <w:t>вень сформированности компетенций, т.е. продемонстрировать глубокие прочные знания и развитые практические умения и навыки, умение сравнивать, оценивать и выбирать м</w:t>
      </w:r>
      <w:r w:rsidRPr="00B90A0F">
        <w:rPr>
          <w:color w:val="000000"/>
          <w:sz w:val="24"/>
        </w:rPr>
        <w:t>е</w:t>
      </w:r>
      <w:r w:rsidRPr="00B90A0F">
        <w:rPr>
          <w:color w:val="000000"/>
          <w:sz w:val="24"/>
        </w:rPr>
        <w:t>тоды решения заданий, работать целенаправленно, используя связанные между собой формы представления информации;</w:t>
      </w:r>
    </w:p>
    <w:p w14:paraId="6FE36796" w14:textId="77777777" w:rsidR="00B90A0F" w:rsidRPr="00B90A0F" w:rsidRDefault="00B90A0F" w:rsidP="00B90A0F">
      <w:pPr>
        <w:pStyle w:val="13"/>
        <w:shd w:val="clear" w:color="auto" w:fill="FFFFFF"/>
        <w:ind w:right="-1" w:firstLine="567"/>
        <w:rPr>
          <w:color w:val="000000"/>
          <w:sz w:val="24"/>
        </w:rPr>
      </w:pPr>
      <w:r w:rsidRPr="00B90A0F">
        <w:rPr>
          <w:color w:val="000000"/>
          <w:sz w:val="24"/>
        </w:rPr>
        <w:t xml:space="preserve">– на оценку </w:t>
      </w:r>
      <w:r w:rsidRPr="00B90A0F">
        <w:rPr>
          <w:b/>
          <w:color w:val="000000"/>
          <w:sz w:val="24"/>
        </w:rPr>
        <w:t>«удовлетворительно»</w:t>
      </w:r>
      <w:r w:rsidRPr="00B90A0F">
        <w:rPr>
          <w:color w:val="000000"/>
          <w:sz w:val="24"/>
        </w:rPr>
        <w:t xml:space="preserve"> (3 балла) – обучающийся должен показать базовый уровень сформированности компетенций, т.е. показать знания на уровне воспроизв</w:t>
      </w:r>
      <w:r w:rsidRPr="00B90A0F">
        <w:rPr>
          <w:color w:val="000000"/>
          <w:sz w:val="24"/>
        </w:rPr>
        <w:t>е</w:t>
      </w:r>
      <w:r w:rsidRPr="00B90A0F">
        <w:rPr>
          <w:color w:val="000000"/>
          <w:sz w:val="24"/>
        </w:rPr>
        <w:t>дения и объяснения информации, профессиональные, интеллектуальные навыки решения стандартных задач.</w:t>
      </w:r>
    </w:p>
    <w:p w14:paraId="0209DB22" w14:textId="77777777" w:rsidR="00B90A0F" w:rsidRPr="00B90A0F" w:rsidRDefault="00B90A0F" w:rsidP="00B90A0F">
      <w:pPr>
        <w:pStyle w:val="13"/>
        <w:shd w:val="clear" w:color="auto" w:fill="FFFFFF"/>
        <w:ind w:right="-1" w:firstLine="567"/>
        <w:rPr>
          <w:color w:val="000000"/>
          <w:sz w:val="24"/>
        </w:rPr>
      </w:pPr>
      <w:r w:rsidRPr="00B90A0F">
        <w:rPr>
          <w:color w:val="000000"/>
          <w:sz w:val="24"/>
        </w:rPr>
        <w:t xml:space="preserve">–на оценку </w:t>
      </w:r>
      <w:r w:rsidRPr="00B90A0F">
        <w:rPr>
          <w:b/>
          <w:color w:val="000000"/>
          <w:sz w:val="24"/>
        </w:rPr>
        <w:t xml:space="preserve">«неудовлетворительно» </w:t>
      </w:r>
      <w:r w:rsidRPr="00B90A0F">
        <w:rPr>
          <w:color w:val="000000"/>
          <w:sz w:val="24"/>
        </w:rPr>
        <w:t>(2 балла) – обучающийся не обладает необходимой системой знаний, допускает существенные ошибки, не может показать интеллект</w:t>
      </w:r>
      <w:r w:rsidRPr="00B90A0F">
        <w:rPr>
          <w:color w:val="000000"/>
          <w:sz w:val="24"/>
        </w:rPr>
        <w:t>у</w:t>
      </w:r>
      <w:r w:rsidRPr="00B90A0F">
        <w:rPr>
          <w:color w:val="000000"/>
          <w:sz w:val="24"/>
        </w:rPr>
        <w:t>альные навыки решения простых задач.</w:t>
      </w:r>
    </w:p>
    <w:p w14:paraId="4F2861B8" w14:textId="77777777" w:rsidR="00B90A0F" w:rsidRPr="008D4D89" w:rsidRDefault="00B90A0F" w:rsidP="00B90A0F">
      <w:pPr>
        <w:pStyle w:val="13"/>
        <w:shd w:val="clear" w:color="auto" w:fill="FFFFFF"/>
        <w:ind w:right="-1" w:firstLine="567"/>
        <w:rPr>
          <w:color w:val="000000"/>
          <w:sz w:val="24"/>
        </w:rPr>
      </w:pPr>
      <w:r w:rsidRPr="00B90A0F">
        <w:rPr>
          <w:color w:val="000000"/>
          <w:sz w:val="24"/>
        </w:rPr>
        <w:t xml:space="preserve">– на оценку </w:t>
      </w:r>
      <w:r w:rsidRPr="00B90A0F">
        <w:rPr>
          <w:b/>
          <w:color w:val="000000"/>
          <w:sz w:val="24"/>
        </w:rPr>
        <w:t xml:space="preserve">«неудовлетворительно» </w:t>
      </w:r>
      <w:r w:rsidRPr="00B90A0F">
        <w:rPr>
          <w:color w:val="000000"/>
          <w:sz w:val="24"/>
        </w:rPr>
        <w:t xml:space="preserve">(1 балл) – обучающийся не может показать </w:t>
      </w:r>
      <w:r w:rsidRPr="00B90A0F">
        <w:rPr>
          <w:color w:val="000000"/>
          <w:sz w:val="24"/>
        </w:rPr>
        <w:lastRenderedPageBreak/>
        <w:t>знания на уровне воспроизведения и объяснения информации, не может показать инте</w:t>
      </w:r>
      <w:r w:rsidRPr="00B90A0F">
        <w:rPr>
          <w:color w:val="000000"/>
          <w:sz w:val="24"/>
        </w:rPr>
        <w:t>л</w:t>
      </w:r>
      <w:r w:rsidRPr="00B90A0F">
        <w:rPr>
          <w:color w:val="000000"/>
          <w:sz w:val="24"/>
        </w:rPr>
        <w:t>лектуальные навыки решения простых задач.</w:t>
      </w:r>
    </w:p>
    <w:p w14:paraId="5B39BCCA" w14:textId="77777777" w:rsidR="002F50DC" w:rsidRDefault="00A219ED" w:rsidP="00747354">
      <w:pPr>
        <w:widowControl w:val="0"/>
        <w:spacing w:line="276" w:lineRule="auto"/>
        <w:ind w:firstLine="709"/>
        <w:rPr>
          <w:i/>
          <w:iCs/>
          <w:color w:val="FF0000"/>
        </w:rPr>
      </w:pPr>
      <w:r>
        <w:rPr>
          <w:iCs/>
        </w:rPr>
        <w:t xml:space="preserve"> </w:t>
      </w:r>
      <w:r w:rsidR="002F50DC" w:rsidRPr="001951BB">
        <w:rPr>
          <w:iCs/>
        </w:rPr>
        <w:t xml:space="preserve">Результаты </w:t>
      </w:r>
      <w:r w:rsidR="00B90A0F">
        <w:t xml:space="preserve">второго этапа </w:t>
      </w:r>
      <w:r w:rsidR="002F50DC" w:rsidRPr="001951BB">
        <w:rPr>
          <w:iCs/>
        </w:rPr>
        <w:t>государственного экзамена объявляются</w:t>
      </w:r>
      <w:r w:rsidR="002F50DC" w:rsidRPr="001951BB">
        <w:rPr>
          <w:i/>
          <w:iCs/>
          <w:color w:val="FF0000"/>
        </w:rPr>
        <w:t xml:space="preserve"> </w:t>
      </w:r>
      <w:r w:rsidR="002F50DC" w:rsidRPr="00350ECD">
        <w:rPr>
          <w:iCs/>
        </w:rPr>
        <w:t>в день его проведения</w:t>
      </w:r>
      <w:r w:rsidR="002F50DC" w:rsidRPr="00350ECD">
        <w:rPr>
          <w:iCs/>
          <w:color w:val="FF0000"/>
        </w:rPr>
        <w:t>.</w:t>
      </w:r>
    </w:p>
    <w:p w14:paraId="510C8645" w14:textId="77777777" w:rsidR="006657EE" w:rsidRPr="007A6F76" w:rsidRDefault="00A219ED" w:rsidP="007A6F76">
      <w:pPr>
        <w:spacing w:line="276" w:lineRule="auto"/>
        <w:ind w:firstLine="709"/>
        <w:jc w:val="both"/>
        <w:rPr>
          <w:color w:val="000000"/>
          <w:spacing w:val="2"/>
        </w:rPr>
      </w:pPr>
      <w:r>
        <w:rPr>
          <w:color w:val="000000"/>
          <w:spacing w:val="2"/>
        </w:rPr>
        <w:t xml:space="preserve"> </w:t>
      </w:r>
      <w:r w:rsidR="002F50DC">
        <w:rPr>
          <w:color w:val="000000"/>
          <w:spacing w:val="2"/>
        </w:rPr>
        <w:t xml:space="preserve">Обучающийся, успешно </w:t>
      </w:r>
      <w:r w:rsidR="002F50DC" w:rsidRPr="001B06F0">
        <w:t>сдавший</w:t>
      </w:r>
      <w:r w:rsidR="002F50DC">
        <w:rPr>
          <w:color w:val="000000"/>
          <w:spacing w:val="2"/>
        </w:rPr>
        <w:t xml:space="preserve"> государственный экзамен, допускается к в</w:t>
      </w:r>
      <w:r w:rsidR="002F50DC">
        <w:rPr>
          <w:color w:val="000000"/>
          <w:spacing w:val="2"/>
        </w:rPr>
        <w:t>ы</w:t>
      </w:r>
      <w:r w:rsidR="002F50DC">
        <w:rPr>
          <w:color w:val="000000"/>
          <w:spacing w:val="2"/>
        </w:rPr>
        <w:t>полнению и защите выпускной квалификационной работе.</w:t>
      </w:r>
      <w:r>
        <w:rPr>
          <w:color w:val="000000"/>
          <w:spacing w:val="2"/>
        </w:rPr>
        <w:t xml:space="preserve"> </w:t>
      </w:r>
    </w:p>
    <w:p w14:paraId="6887ECB1" w14:textId="77777777" w:rsidR="0057286C" w:rsidRDefault="0057286C" w:rsidP="00350ECD">
      <w:pPr>
        <w:spacing w:line="276" w:lineRule="auto"/>
        <w:ind w:firstLine="709"/>
        <w:jc w:val="both"/>
        <w:rPr>
          <w:b/>
          <w:color w:val="000000"/>
          <w:spacing w:val="2"/>
        </w:rPr>
      </w:pPr>
    </w:p>
    <w:p w14:paraId="41902428" w14:textId="77777777" w:rsidR="0009436E" w:rsidRDefault="00350ECD" w:rsidP="00350ECD">
      <w:pPr>
        <w:spacing w:line="276" w:lineRule="auto"/>
        <w:ind w:firstLine="709"/>
        <w:jc w:val="both"/>
        <w:rPr>
          <w:b/>
          <w:bCs/>
        </w:rPr>
      </w:pPr>
      <w:r w:rsidRPr="00350ECD">
        <w:rPr>
          <w:b/>
          <w:color w:val="000000"/>
          <w:spacing w:val="2"/>
        </w:rPr>
        <w:t>2.1</w:t>
      </w:r>
      <w:r>
        <w:rPr>
          <w:color w:val="000000"/>
          <w:spacing w:val="2"/>
        </w:rPr>
        <w:t xml:space="preserve"> </w:t>
      </w:r>
      <w:r w:rsidR="0009436E" w:rsidRPr="0009436E">
        <w:rPr>
          <w:b/>
          <w:bCs/>
        </w:rPr>
        <w:t>Содержание государственного экзамена</w:t>
      </w:r>
    </w:p>
    <w:p w14:paraId="51C7F4E9" w14:textId="77777777" w:rsidR="007A6F76" w:rsidRPr="007A6F76" w:rsidRDefault="007A6F76" w:rsidP="007A6F76">
      <w:pPr>
        <w:pStyle w:val="2"/>
        <w:spacing w:after="0"/>
        <w:ind w:firstLine="709"/>
        <w:rPr>
          <w:szCs w:val="24"/>
        </w:rPr>
      </w:pPr>
      <w:r w:rsidRPr="007A6F76">
        <w:rPr>
          <w:szCs w:val="24"/>
        </w:rPr>
        <w:t>2.1.1 Перечень тем, проверяемых на первом этапе государственного экзамена</w:t>
      </w:r>
    </w:p>
    <w:p w14:paraId="7F0B7B70"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Философия, ее место в культуре</w:t>
      </w:r>
    </w:p>
    <w:p w14:paraId="768B6DFF"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Исторические типы философии</w:t>
      </w:r>
    </w:p>
    <w:p w14:paraId="5E07C8A5"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Проблема идеального. Сознание как форма психического отражения</w:t>
      </w:r>
    </w:p>
    <w:p w14:paraId="6BA94944"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Особенности человеческого бытия</w:t>
      </w:r>
    </w:p>
    <w:p w14:paraId="586CA20C"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Общество как развивающаяся система. Культура и цивилизация</w:t>
      </w:r>
    </w:p>
    <w:p w14:paraId="5A91995F"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История в системе гуманитарных наук</w:t>
      </w:r>
    </w:p>
    <w:p w14:paraId="1EB5CAC0"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Цивилизации Древнего мира</w:t>
      </w:r>
    </w:p>
    <w:p w14:paraId="3F2FD72E"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Эпоха средневековья</w:t>
      </w:r>
    </w:p>
    <w:p w14:paraId="295ED8BA"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Новое время XVI-XVIII вв.</w:t>
      </w:r>
    </w:p>
    <w:p w14:paraId="36AD2951"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Модернизация и становление индустриального общества во второй половине XVIII – начале XX вв.</w:t>
      </w:r>
    </w:p>
    <w:p w14:paraId="2C16E8C9"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Россия и мир в ХХ – начале XXI в.</w:t>
      </w:r>
    </w:p>
    <w:p w14:paraId="05ED3121"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Новое время и эпоха модернизации</w:t>
      </w:r>
    </w:p>
    <w:p w14:paraId="778264C0"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Спрос, предложение, рыночное равновесие, эластичность</w:t>
      </w:r>
    </w:p>
    <w:p w14:paraId="60600891"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Основы теории производства: издержки производства, выручка, прибыль</w:t>
      </w:r>
    </w:p>
    <w:p w14:paraId="5F359564"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Основные макроэкономические показатели</w:t>
      </w:r>
    </w:p>
    <w:p w14:paraId="25B0FAB1"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Макроэкономическая нестабильность: безработица, инфляция</w:t>
      </w:r>
    </w:p>
    <w:p w14:paraId="118E1838"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Предприятие и фирма. Экономическая природа и целевая функция фирмы</w:t>
      </w:r>
    </w:p>
    <w:p w14:paraId="1343CD80"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Конституционное право</w:t>
      </w:r>
    </w:p>
    <w:p w14:paraId="2B2F60F9"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Гражданское право</w:t>
      </w:r>
    </w:p>
    <w:p w14:paraId="53A7F025"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Трудовое право</w:t>
      </w:r>
    </w:p>
    <w:p w14:paraId="6CB4A46A"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Семейное право</w:t>
      </w:r>
    </w:p>
    <w:p w14:paraId="691462B4"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Уголовное право</w:t>
      </w:r>
    </w:p>
    <w:p w14:paraId="4E1B7852"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Я и моё окружение (на иностранном языке)</w:t>
      </w:r>
    </w:p>
    <w:p w14:paraId="0EE3AEF8"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Я и моя учеба (на иностранном языке)</w:t>
      </w:r>
    </w:p>
    <w:p w14:paraId="4FBC1704"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Я и мир вокруг меня (на иностранном языке)</w:t>
      </w:r>
    </w:p>
    <w:p w14:paraId="7DCBD3C2"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Я и моя будущая профессия (на иностранном языке)</w:t>
      </w:r>
    </w:p>
    <w:p w14:paraId="0F87BB7B"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Страна изучаемого языка (на иностранном языке)</w:t>
      </w:r>
    </w:p>
    <w:p w14:paraId="653016DA"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Формы существования языка</w:t>
      </w:r>
    </w:p>
    <w:p w14:paraId="00E999BE"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Функциональные стили литературного языка</w:t>
      </w:r>
    </w:p>
    <w:p w14:paraId="1CBBBAC2"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Проблема межкультурного взаимодействия</w:t>
      </w:r>
    </w:p>
    <w:p w14:paraId="68F868CF"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Речевое взаимодействие</w:t>
      </w:r>
    </w:p>
    <w:p w14:paraId="1CD9CBB8"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Деловая коммуникация</w:t>
      </w:r>
    </w:p>
    <w:p w14:paraId="6A690D09"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Основные понятия культурологии</w:t>
      </w:r>
    </w:p>
    <w:p w14:paraId="5B25FF24"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Христианский тип культуры как взаимодействие конфессий</w:t>
      </w:r>
    </w:p>
    <w:p w14:paraId="5BB9DEFE"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Исламский тип культуры в духовно-историческом контексте взаимодействия</w:t>
      </w:r>
    </w:p>
    <w:p w14:paraId="04ACAB17"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lastRenderedPageBreak/>
        <w:t>Теоретико-методологические основы командообразования и саморазвития</w:t>
      </w:r>
    </w:p>
    <w:p w14:paraId="6F2C4BA6"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Личностные характеристики членов команды</w:t>
      </w:r>
    </w:p>
    <w:p w14:paraId="115F0549"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Организационно-процессуальные аспекты командной работы</w:t>
      </w:r>
    </w:p>
    <w:p w14:paraId="055A7D3E"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Технология создания команды</w:t>
      </w:r>
    </w:p>
    <w:p w14:paraId="7B835E14"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Саморазвитие как условие повышения эффективности личности</w:t>
      </w:r>
    </w:p>
    <w:p w14:paraId="79BD2C0F"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Диагностика и самодиагностика организма при регулярных занятиях физической культурой и спортом</w:t>
      </w:r>
    </w:p>
    <w:p w14:paraId="695032F5"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Техническая подготовка и обучение двигательным действиям</w:t>
      </w:r>
    </w:p>
    <w:p w14:paraId="44BFD66B"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 xml:space="preserve">Методики воспитания физических качеств.  </w:t>
      </w:r>
    </w:p>
    <w:p w14:paraId="0E91928D"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Виды спорта</w:t>
      </w:r>
    </w:p>
    <w:p w14:paraId="01AFF03C"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Классификация чрезвычайных ситуаций. Система чрезвычайных ситуаций</w:t>
      </w:r>
    </w:p>
    <w:p w14:paraId="559FEC70" w14:textId="77777777" w:rsidR="007A6F76" w:rsidRPr="007A6F76" w:rsidRDefault="007A6F76" w:rsidP="007A6F76">
      <w:pPr>
        <w:pStyle w:val="a5"/>
        <w:numPr>
          <w:ilvl w:val="0"/>
          <w:numId w:val="31"/>
        </w:numPr>
        <w:spacing w:after="0"/>
        <w:jc w:val="both"/>
        <w:rPr>
          <w:rFonts w:ascii="Times New Roman" w:hAnsi="Times New Roman"/>
          <w:sz w:val="24"/>
          <w:szCs w:val="24"/>
        </w:rPr>
      </w:pPr>
      <w:r w:rsidRPr="007A6F76">
        <w:rPr>
          <w:rFonts w:ascii="Times New Roman" w:hAnsi="Times New Roman"/>
          <w:sz w:val="24"/>
          <w:szCs w:val="24"/>
        </w:rPr>
        <w:t>Методы защиты в условиях чрезвычайных ситуаций</w:t>
      </w:r>
    </w:p>
    <w:p w14:paraId="733E58D5" w14:textId="77777777" w:rsidR="007A6F76" w:rsidRPr="007A6F76" w:rsidRDefault="007A6F76" w:rsidP="007A6F76">
      <w:pPr>
        <w:pStyle w:val="2"/>
        <w:spacing w:after="0"/>
        <w:ind w:firstLine="709"/>
        <w:rPr>
          <w:szCs w:val="24"/>
        </w:rPr>
      </w:pPr>
      <w:r w:rsidRPr="007A6F76">
        <w:rPr>
          <w:szCs w:val="24"/>
        </w:rPr>
        <w:t>2.1.2 Перечень теоретических вопросов, выносимых на второй этап госуда</w:t>
      </w:r>
      <w:r w:rsidRPr="007A6F76">
        <w:rPr>
          <w:szCs w:val="24"/>
        </w:rPr>
        <w:t>р</w:t>
      </w:r>
      <w:r w:rsidRPr="007A6F76">
        <w:rPr>
          <w:szCs w:val="24"/>
        </w:rPr>
        <w:t>ственного экзамена</w:t>
      </w:r>
    </w:p>
    <w:p w14:paraId="39E2D38C" w14:textId="77777777" w:rsidR="0009436E" w:rsidRPr="009A33F6" w:rsidRDefault="00B0233F" w:rsidP="00B86EBE">
      <w:pPr>
        <w:pStyle w:val="31"/>
        <w:tabs>
          <w:tab w:val="left" w:pos="142"/>
        </w:tabs>
        <w:spacing w:line="276" w:lineRule="auto"/>
        <w:jc w:val="both"/>
        <w:rPr>
          <w:i/>
          <w:sz w:val="24"/>
          <w:szCs w:val="24"/>
        </w:rPr>
      </w:pPr>
      <w:r>
        <w:rPr>
          <w:bCs/>
          <w:i/>
          <w:sz w:val="24"/>
          <w:szCs w:val="24"/>
        </w:rPr>
        <w:t>Б1.Б.12</w:t>
      </w:r>
      <w:r w:rsidR="009A33F6" w:rsidRPr="009A33F6">
        <w:rPr>
          <w:bCs/>
          <w:i/>
          <w:sz w:val="24"/>
          <w:szCs w:val="24"/>
        </w:rPr>
        <w:t xml:space="preserve"> </w:t>
      </w:r>
      <w:r w:rsidR="0009436E" w:rsidRPr="009A33F6">
        <w:rPr>
          <w:i/>
          <w:sz w:val="24"/>
          <w:szCs w:val="24"/>
        </w:rPr>
        <w:t>Теория автоматического управления.</w:t>
      </w:r>
    </w:p>
    <w:p w14:paraId="4DDA788D" w14:textId="77777777" w:rsidR="0009436E" w:rsidRPr="0009436E" w:rsidRDefault="0009436E" w:rsidP="00286687">
      <w:pPr>
        <w:numPr>
          <w:ilvl w:val="0"/>
          <w:numId w:val="2"/>
        </w:numPr>
        <w:spacing w:line="276" w:lineRule="auto"/>
        <w:jc w:val="both"/>
      </w:pPr>
      <w:r w:rsidRPr="0009436E">
        <w:t>Основные понятия ТАУ: объект управления, регулируемая величина, внешнее возмущение, управление. Функциональная схема системы автоматического управления.</w:t>
      </w:r>
    </w:p>
    <w:p w14:paraId="514F9921" w14:textId="77777777" w:rsidR="0009436E" w:rsidRPr="0009436E" w:rsidRDefault="0009436E" w:rsidP="00286687">
      <w:pPr>
        <w:numPr>
          <w:ilvl w:val="0"/>
          <w:numId w:val="2"/>
        </w:numPr>
        <w:spacing w:line="276" w:lineRule="auto"/>
        <w:jc w:val="both"/>
      </w:pPr>
      <w:r w:rsidRPr="0009436E">
        <w:t>Основные принципы управления. Классификация систем управл</w:t>
      </w:r>
      <w:r w:rsidRPr="0009436E">
        <w:t>е</w:t>
      </w:r>
      <w:r w:rsidRPr="0009436E">
        <w:t>ния.</w:t>
      </w:r>
    </w:p>
    <w:p w14:paraId="75B27402" w14:textId="77777777" w:rsidR="0009436E" w:rsidRPr="0009436E" w:rsidRDefault="0009436E" w:rsidP="00286687">
      <w:pPr>
        <w:numPr>
          <w:ilvl w:val="0"/>
          <w:numId w:val="2"/>
        </w:numPr>
        <w:spacing w:line="276" w:lineRule="auto"/>
        <w:jc w:val="both"/>
      </w:pPr>
      <w:r w:rsidRPr="0009436E">
        <w:t>Основные разновидности сигналов и воздействий в САУ: регуля</w:t>
      </w:r>
      <w:r w:rsidRPr="0009436E">
        <w:t>р</w:t>
      </w:r>
      <w:r w:rsidRPr="0009436E">
        <w:t>ные сигналы (единичная ступенька, синусоида) и случайные сигн</w:t>
      </w:r>
      <w:r w:rsidRPr="0009436E">
        <w:t>а</w:t>
      </w:r>
      <w:r w:rsidRPr="0009436E">
        <w:t>лы. Характеристики случайного сигнала (средняя величина, дисперсия, корреляционная фун</w:t>
      </w:r>
      <w:r w:rsidRPr="0009436E">
        <w:t>к</w:t>
      </w:r>
      <w:r w:rsidRPr="0009436E">
        <w:t xml:space="preserve">ция).  </w:t>
      </w:r>
    </w:p>
    <w:p w14:paraId="5A195594" w14:textId="77777777" w:rsidR="0009436E" w:rsidRPr="0009436E" w:rsidRDefault="0009436E" w:rsidP="00286687">
      <w:pPr>
        <w:numPr>
          <w:ilvl w:val="0"/>
          <w:numId w:val="2"/>
        </w:numPr>
        <w:spacing w:line="276" w:lineRule="auto"/>
        <w:jc w:val="both"/>
      </w:pPr>
      <w:r w:rsidRPr="0009436E">
        <w:t>Дайте определение передаточного коэффициента линейного звена. Запишите передаточный коэффициент для последовательного, параллельного и всте</w:t>
      </w:r>
      <w:r w:rsidRPr="0009436E">
        <w:t>ч</w:t>
      </w:r>
      <w:r w:rsidRPr="0009436E">
        <w:t>но-параллельного соединения двух элементов.</w:t>
      </w:r>
    </w:p>
    <w:p w14:paraId="18F4FB7D" w14:textId="77777777" w:rsidR="0009436E" w:rsidRPr="0009436E" w:rsidRDefault="0009436E" w:rsidP="00286687">
      <w:pPr>
        <w:numPr>
          <w:ilvl w:val="0"/>
          <w:numId w:val="2"/>
        </w:numPr>
        <w:spacing w:line="276" w:lineRule="auto"/>
        <w:jc w:val="both"/>
      </w:pPr>
      <w:r w:rsidRPr="0009436E">
        <w:t>Математические модели линейных элементов систем управления   – дифференциальное уравнение и передаточная функция. Связь между н</w:t>
      </w:r>
      <w:r w:rsidRPr="0009436E">
        <w:t>и</w:t>
      </w:r>
      <w:r w:rsidRPr="0009436E">
        <w:t>ми.</w:t>
      </w:r>
    </w:p>
    <w:p w14:paraId="0960B365" w14:textId="77777777" w:rsidR="0009436E" w:rsidRPr="0009436E" w:rsidRDefault="0009436E" w:rsidP="00286687">
      <w:pPr>
        <w:numPr>
          <w:ilvl w:val="0"/>
          <w:numId w:val="2"/>
        </w:numPr>
        <w:spacing w:line="276" w:lineRule="auto"/>
        <w:jc w:val="both"/>
      </w:pPr>
      <w:r w:rsidRPr="0009436E">
        <w:t>Математические модели линейных элементов систем управления   – переходная функция и импульсная переходная функция. Связь пер</w:t>
      </w:r>
      <w:r w:rsidRPr="0009436E">
        <w:t>е</w:t>
      </w:r>
      <w:r w:rsidRPr="0009436E">
        <w:t>ходной функции с передаточной функцией.</w:t>
      </w:r>
    </w:p>
    <w:p w14:paraId="5DCEDA05" w14:textId="77777777" w:rsidR="0009436E" w:rsidRPr="0009436E" w:rsidRDefault="0009436E" w:rsidP="00286687">
      <w:pPr>
        <w:numPr>
          <w:ilvl w:val="0"/>
          <w:numId w:val="2"/>
        </w:numPr>
        <w:spacing w:line="276" w:lineRule="auto"/>
        <w:jc w:val="both"/>
      </w:pPr>
      <w:r w:rsidRPr="0009436E">
        <w:t>Математические модели линейных элементов систем управления   – амплитудная и фазовая частотные характеристики и АФХ. Опред</w:t>
      </w:r>
      <w:r w:rsidRPr="0009436E">
        <w:t>е</w:t>
      </w:r>
      <w:r w:rsidRPr="0009436E">
        <w:t>ление АФХ по передаточной функции для устойчивого элемента.</w:t>
      </w:r>
    </w:p>
    <w:p w14:paraId="638ED1B9" w14:textId="77777777" w:rsidR="0009436E" w:rsidRPr="0009436E" w:rsidRDefault="0009436E" w:rsidP="00286687">
      <w:pPr>
        <w:numPr>
          <w:ilvl w:val="0"/>
          <w:numId w:val="2"/>
        </w:numPr>
        <w:spacing w:line="276" w:lineRule="auto"/>
        <w:jc w:val="both"/>
      </w:pPr>
      <w:r w:rsidRPr="0009436E">
        <w:t>Пропорциональное звено, его динамические характеристики – ди</w:t>
      </w:r>
      <w:r w:rsidRPr="0009436E">
        <w:t>ф</w:t>
      </w:r>
      <w:r w:rsidRPr="0009436E">
        <w:t>ференциальное уравнение, передаточная и переходная функции, АФХ.</w:t>
      </w:r>
    </w:p>
    <w:p w14:paraId="79109339" w14:textId="77777777" w:rsidR="0009436E" w:rsidRPr="0009436E" w:rsidRDefault="0009436E" w:rsidP="00286687">
      <w:pPr>
        <w:numPr>
          <w:ilvl w:val="0"/>
          <w:numId w:val="2"/>
        </w:numPr>
        <w:spacing w:line="276" w:lineRule="auto"/>
        <w:jc w:val="both"/>
      </w:pPr>
      <w:r w:rsidRPr="0009436E">
        <w:t>Инерционное звено первого порядка, его динамические характер</w:t>
      </w:r>
      <w:r w:rsidRPr="0009436E">
        <w:t>и</w:t>
      </w:r>
      <w:r w:rsidRPr="0009436E">
        <w:t>стики – дифференциальное уравнение, передаточная и переходная функции, АФХ.</w:t>
      </w:r>
    </w:p>
    <w:p w14:paraId="0BECFCED" w14:textId="77777777" w:rsidR="0009436E" w:rsidRPr="0009436E" w:rsidRDefault="0009436E" w:rsidP="00286687">
      <w:pPr>
        <w:numPr>
          <w:ilvl w:val="0"/>
          <w:numId w:val="2"/>
        </w:numPr>
        <w:spacing w:line="276" w:lineRule="auto"/>
        <w:jc w:val="both"/>
      </w:pPr>
      <w:r w:rsidRPr="0009436E">
        <w:t>Интегрирующее звено,  примеры таких звеньев, его динамические характеристики – дифференциальное уравнение, передаточная и п</w:t>
      </w:r>
      <w:r w:rsidRPr="0009436E">
        <w:t>е</w:t>
      </w:r>
      <w:r w:rsidRPr="0009436E">
        <w:t>реходная функции, АФХ.</w:t>
      </w:r>
    </w:p>
    <w:p w14:paraId="1DAFD675" w14:textId="77777777" w:rsidR="0009436E" w:rsidRPr="0009436E" w:rsidRDefault="0009436E" w:rsidP="00286687">
      <w:pPr>
        <w:numPr>
          <w:ilvl w:val="0"/>
          <w:numId w:val="2"/>
        </w:numPr>
        <w:spacing w:line="276" w:lineRule="auto"/>
        <w:jc w:val="both"/>
      </w:pPr>
      <w:r w:rsidRPr="0009436E">
        <w:t>При каком соотношении между постоянными времени Т</w:t>
      </w:r>
      <w:r w:rsidRPr="0009436E">
        <w:rPr>
          <w:vertAlign w:val="subscript"/>
        </w:rPr>
        <w:t xml:space="preserve">1 </w:t>
      </w:r>
      <w:r w:rsidRPr="0009436E">
        <w:t>и</w:t>
      </w:r>
      <w:r w:rsidRPr="0009436E">
        <w:rPr>
          <w:vertAlign w:val="subscript"/>
        </w:rPr>
        <w:t xml:space="preserve"> </w:t>
      </w:r>
      <w:r w:rsidRPr="0009436E">
        <w:t>Т</w:t>
      </w:r>
      <w:r w:rsidRPr="0009436E">
        <w:rPr>
          <w:vertAlign w:val="subscript"/>
        </w:rPr>
        <w:t xml:space="preserve">2 </w:t>
      </w:r>
      <w:r w:rsidRPr="0009436E">
        <w:t xml:space="preserve"> звена второго порядка оно будет инерционным а когда колебательным?. Привести переходную функцию инерционного звена второго поря</w:t>
      </w:r>
      <w:r w:rsidRPr="0009436E">
        <w:t>д</w:t>
      </w:r>
      <w:r w:rsidRPr="0009436E">
        <w:t>ка.</w:t>
      </w:r>
    </w:p>
    <w:p w14:paraId="7DC30F7B" w14:textId="77777777" w:rsidR="0009436E" w:rsidRPr="0009436E" w:rsidRDefault="0009436E" w:rsidP="00286687">
      <w:pPr>
        <w:numPr>
          <w:ilvl w:val="0"/>
          <w:numId w:val="2"/>
        </w:numPr>
        <w:spacing w:line="276" w:lineRule="auto"/>
        <w:jc w:val="both"/>
      </w:pPr>
      <w:r w:rsidRPr="0009436E">
        <w:t>Колебательное звено,  примеры таких звеньев, его динамические х</w:t>
      </w:r>
      <w:r w:rsidRPr="0009436E">
        <w:t>а</w:t>
      </w:r>
      <w:r w:rsidRPr="0009436E">
        <w:t>рактеристики – дифференциальное уравнение, передаточная и пер</w:t>
      </w:r>
      <w:r w:rsidRPr="0009436E">
        <w:t>е</w:t>
      </w:r>
      <w:r w:rsidRPr="0009436E">
        <w:t>ходная функции, АФХ.</w:t>
      </w:r>
    </w:p>
    <w:p w14:paraId="3F35DEBD" w14:textId="77777777" w:rsidR="0009436E" w:rsidRPr="0009436E" w:rsidRDefault="0009436E" w:rsidP="00286687">
      <w:pPr>
        <w:numPr>
          <w:ilvl w:val="0"/>
          <w:numId w:val="2"/>
        </w:numPr>
        <w:spacing w:line="276" w:lineRule="auto"/>
        <w:jc w:val="both"/>
      </w:pPr>
      <w:r w:rsidRPr="0009436E">
        <w:lastRenderedPageBreak/>
        <w:t>Звено чистого запаздывания, примеры таких звеньев, его динамические характеристики – дифференциальное уравнение, передаточная и переходная фун</w:t>
      </w:r>
      <w:r w:rsidRPr="0009436E">
        <w:t>к</w:t>
      </w:r>
      <w:r w:rsidRPr="0009436E">
        <w:t>ции, АФХ.</w:t>
      </w:r>
    </w:p>
    <w:p w14:paraId="10AED8A6" w14:textId="77777777" w:rsidR="0009436E" w:rsidRPr="0009436E" w:rsidRDefault="0009436E" w:rsidP="00286687">
      <w:pPr>
        <w:numPr>
          <w:ilvl w:val="0"/>
          <w:numId w:val="2"/>
        </w:numPr>
        <w:spacing w:line="276" w:lineRule="auto"/>
        <w:jc w:val="both"/>
      </w:pPr>
      <w:r w:rsidRPr="0009436E">
        <w:t>Идеальное дифференцирующее звено, примеры таких звеньев, его динамические характеристики – дифференциальное уравнение, пер</w:t>
      </w:r>
      <w:r w:rsidRPr="0009436E">
        <w:t>е</w:t>
      </w:r>
      <w:r w:rsidRPr="0009436E">
        <w:t xml:space="preserve">даточная и переходная функции, АФХ. </w:t>
      </w:r>
    </w:p>
    <w:p w14:paraId="1EB9FF92" w14:textId="77777777" w:rsidR="0009436E" w:rsidRPr="0009436E" w:rsidRDefault="0009436E" w:rsidP="00286687">
      <w:pPr>
        <w:numPr>
          <w:ilvl w:val="0"/>
          <w:numId w:val="2"/>
        </w:numPr>
        <w:spacing w:line="276" w:lineRule="auto"/>
        <w:jc w:val="both"/>
      </w:pPr>
      <w:r w:rsidRPr="0009436E">
        <w:t>Что такое разомкнутый контур системы и чему равна его передато</w:t>
      </w:r>
      <w:r w:rsidRPr="0009436E">
        <w:t>ч</w:t>
      </w:r>
      <w:r w:rsidRPr="0009436E">
        <w:t>ная функция?</w:t>
      </w:r>
    </w:p>
    <w:p w14:paraId="608E3E68" w14:textId="77777777" w:rsidR="0009436E" w:rsidRPr="0009436E" w:rsidRDefault="0009436E" w:rsidP="00286687">
      <w:pPr>
        <w:numPr>
          <w:ilvl w:val="0"/>
          <w:numId w:val="2"/>
        </w:numPr>
        <w:spacing w:line="276" w:lineRule="auto"/>
        <w:jc w:val="both"/>
      </w:pPr>
      <w:r w:rsidRPr="0009436E">
        <w:t>По какому общему правилу получают передаточную функцию зам</w:t>
      </w:r>
      <w:r w:rsidRPr="0009436E">
        <w:t>к</w:t>
      </w:r>
      <w:r w:rsidRPr="0009436E">
        <w:t>нутой системы для произвольного канала ? Запишите передаточную функцию по задающему воздействию.</w:t>
      </w:r>
    </w:p>
    <w:p w14:paraId="4BFD08BA" w14:textId="77777777" w:rsidR="0009436E" w:rsidRPr="0009436E" w:rsidRDefault="0009436E" w:rsidP="00286687">
      <w:pPr>
        <w:numPr>
          <w:ilvl w:val="0"/>
          <w:numId w:val="2"/>
        </w:numPr>
        <w:spacing w:line="276" w:lineRule="auto"/>
        <w:jc w:val="both"/>
      </w:pPr>
      <w:r w:rsidRPr="0009436E">
        <w:t>Поясните физическую сущность устойчивого поведения системы управления. Каково основное условие устойчивости линейной си</w:t>
      </w:r>
      <w:r w:rsidRPr="0009436E">
        <w:t>с</w:t>
      </w:r>
      <w:r w:rsidRPr="0009436E">
        <w:t>темы управления?</w:t>
      </w:r>
    </w:p>
    <w:p w14:paraId="4544A575" w14:textId="77777777" w:rsidR="0009436E" w:rsidRPr="0009436E" w:rsidRDefault="0009436E" w:rsidP="00286687">
      <w:pPr>
        <w:numPr>
          <w:ilvl w:val="0"/>
          <w:numId w:val="2"/>
        </w:numPr>
        <w:spacing w:line="276" w:lineRule="auto"/>
        <w:jc w:val="both"/>
      </w:pPr>
      <w:r w:rsidRPr="0009436E">
        <w:t>Как вычислить характеристический многочлен замкнутой системы и с помощью критерия Гурвица  определить устойчивость системы управления?</w:t>
      </w:r>
    </w:p>
    <w:p w14:paraId="758C43D4" w14:textId="77777777" w:rsidR="0009436E" w:rsidRPr="0009436E" w:rsidRDefault="0009436E" w:rsidP="00286687">
      <w:pPr>
        <w:numPr>
          <w:ilvl w:val="0"/>
          <w:numId w:val="2"/>
        </w:numPr>
        <w:spacing w:line="276" w:lineRule="auto"/>
        <w:jc w:val="both"/>
      </w:pPr>
      <w:r w:rsidRPr="0009436E">
        <w:t>Принцип аргумента. Критерий устойчивости Михайлова.</w:t>
      </w:r>
    </w:p>
    <w:p w14:paraId="2113236A" w14:textId="77777777" w:rsidR="0009436E" w:rsidRPr="0009436E" w:rsidRDefault="0009436E" w:rsidP="00286687">
      <w:pPr>
        <w:numPr>
          <w:ilvl w:val="0"/>
          <w:numId w:val="2"/>
        </w:numPr>
        <w:spacing w:line="276" w:lineRule="auto"/>
        <w:jc w:val="both"/>
      </w:pPr>
      <w:r w:rsidRPr="0009436E">
        <w:t>Сформулируйте частотные критерии устойчивости Найквиста.</w:t>
      </w:r>
    </w:p>
    <w:p w14:paraId="764255AC" w14:textId="77777777" w:rsidR="0009436E" w:rsidRPr="0009436E" w:rsidRDefault="0009436E" w:rsidP="00286687">
      <w:pPr>
        <w:numPr>
          <w:ilvl w:val="0"/>
          <w:numId w:val="2"/>
        </w:numPr>
        <w:spacing w:line="276" w:lineRule="auto"/>
        <w:jc w:val="both"/>
      </w:pPr>
      <w:r w:rsidRPr="0009436E">
        <w:t>Связь импульсной переходной функции и передаточной функции у</w:t>
      </w:r>
      <w:r w:rsidRPr="0009436E">
        <w:t>с</w:t>
      </w:r>
      <w:r w:rsidRPr="0009436E">
        <w:t>тойчивого элемента с его вещественной частотной характеристикой Р(ω).</w:t>
      </w:r>
    </w:p>
    <w:p w14:paraId="69DDA237" w14:textId="77777777" w:rsidR="0009436E" w:rsidRPr="0009436E" w:rsidRDefault="0009436E" w:rsidP="00286687">
      <w:pPr>
        <w:numPr>
          <w:ilvl w:val="0"/>
          <w:numId w:val="2"/>
        </w:numPr>
        <w:spacing w:line="276" w:lineRule="auto"/>
        <w:jc w:val="both"/>
      </w:pPr>
      <w:r w:rsidRPr="0009436E">
        <w:t>Перечислите основные показатели качества работы замкнутой си</w:t>
      </w:r>
      <w:r w:rsidRPr="0009436E">
        <w:t>с</w:t>
      </w:r>
      <w:r w:rsidRPr="0009436E">
        <w:t>темы управления по её переходной функции (прямые оценки качес</w:t>
      </w:r>
      <w:r w:rsidRPr="0009436E">
        <w:t>т</w:t>
      </w:r>
      <w:r w:rsidRPr="0009436E">
        <w:t>ва).</w:t>
      </w:r>
    </w:p>
    <w:p w14:paraId="76A50632" w14:textId="77777777" w:rsidR="0009436E" w:rsidRPr="0009436E" w:rsidRDefault="0009436E" w:rsidP="00286687">
      <w:pPr>
        <w:numPr>
          <w:ilvl w:val="0"/>
          <w:numId w:val="2"/>
        </w:numPr>
        <w:spacing w:line="276" w:lineRule="auto"/>
        <w:jc w:val="both"/>
      </w:pPr>
      <w:r w:rsidRPr="0009436E">
        <w:t>Перечислите частотные (косвенные) показатели качества работы системы управления (частота среза, запас устойчивости по фазе и модулю, критический передаточный коэффициент, показатель кол</w:t>
      </w:r>
      <w:r w:rsidRPr="0009436E">
        <w:t>е</w:t>
      </w:r>
      <w:r w:rsidRPr="0009436E">
        <w:t>бательности).</w:t>
      </w:r>
    </w:p>
    <w:p w14:paraId="33EBB3C9" w14:textId="77777777" w:rsidR="0009436E" w:rsidRPr="0009436E" w:rsidRDefault="0009436E" w:rsidP="00286687">
      <w:pPr>
        <w:numPr>
          <w:ilvl w:val="0"/>
          <w:numId w:val="2"/>
        </w:numPr>
        <w:spacing w:line="276" w:lineRule="auto"/>
        <w:jc w:val="both"/>
      </w:pPr>
      <w:r w:rsidRPr="0009436E">
        <w:t>Определение передаточного коэффициента пропорционального з</w:t>
      </w:r>
      <w:r w:rsidRPr="0009436E">
        <w:t>а</w:t>
      </w:r>
      <w:r w:rsidRPr="0009436E">
        <w:t>кона управления по заданному показателю колебательности.</w:t>
      </w:r>
    </w:p>
    <w:p w14:paraId="745CF72A" w14:textId="77777777" w:rsidR="0009436E" w:rsidRPr="0009436E" w:rsidRDefault="0009436E" w:rsidP="00286687">
      <w:pPr>
        <w:numPr>
          <w:ilvl w:val="0"/>
          <w:numId w:val="2"/>
        </w:numPr>
        <w:spacing w:line="276" w:lineRule="auto"/>
        <w:jc w:val="both"/>
      </w:pPr>
      <w:r w:rsidRPr="0009436E">
        <w:t>Как с помощью показателя колебательности М определить постоя</w:t>
      </w:r>
      <w:r w:rsidRPr="0009436E">
        <w:t>н</w:t>
      </w:r>
      <w:r w:rsidRPr="0009436E">
        <w:t>ную времени Т</w:t>
      </w:r>
      <w:r w:rsidRPr="0009436E">
        <w:rPr>
          <w:vertAlign w:val="subscript"/>
        </w:rPr>
        <w:t>и</w:t>
      </w:r>
      <w:r w:rsidRPr="0009436E">
        <w:t xml:space="preserve"> интегрального закона управления (методика Рот</w:t>
      </w:r>
      <w:r w:rsidRPr="0009436E">
        <w:t>о</w:t>
      </w:r>
      <w:r w:rsidRPr="0009436E">
        <w:t>ча)?</w:t>
      </w:r>
    </w:p>
    <w:p w14:paraId="2D82FB99" w14:textId="77777777" w:rsidR="0009436E" w:rsidRPr="0009436E" w:rsidRDefault="0009436E" w:rsidP="00286687">
      <w:pPr>
        <w:numPr>
          <w:ilvl w:val="0"/>
          <w:numId w:val="2"/>
        </w:numPr>
        <w:spacing w:line="276" w:lineRule="auto"/>
        <w:jc w:val="both"/>
      </w:pPr>
      <w:r w:rsidRPr="0009436E">
        <w:t>Идеальный пропорционально-интегральный закон управления и его переходная функция. Как определить параметры ПИ закона управл</w:t>
      </w:r>
      <w:r w:rsidRPr="0009436E">
        <w:t>е</w:t>
      </w:r>
      <w:r w:rsidRPr="0009436E">
        <w:t>ния по показателю колебательности и минимуму линейной инт</w:t>
      </w:r>
      <w:r w:rsidRPr="0009436E">
        <w:t>е</w:t>
      </w:r>
      <w:r w:rsidRPr="0009436E">
        <w:t>гральной оценки (методика Роточа).</w:t>
      </w:r>
    </w:p>
    <w:p w14:paraId="14FAE172" w14:textId="77777777" w:rsidR="0009436E" w:rsidRPr="0009436E" w:rsidRDefault="0009436E" w:rsidP="00286687">
      <w:pPr>
        <w:numPr>
          <w:ilvl w:val="0"/>
          <w:numId w:val="2"/>
        </w:numPr>
        <w:spacing w:line="276" w:lineRule="auto"/>
        <w:jc w:val="both"/>
      </w:pPr>
      <w:r w:rsidRPr="0009436E">
        <w:t>Дайте определение комплексного передаточного коэффициента н</w:t>
      </w:r>
      <w:r w:rsidRPr="0009436E">
        <w:t>е</w:t>
      </w:r>
      <w:r w:rsidRPr="0009436E">
        <w:t>линейного элемента (КПКНЭ). Приведите формулы для вычисления  КПКНЭ нелинейного элемента с релейной характеристикой типа «зона нечувствительности» и его годограф.</w:t>
      </w:r>
    </w:p>
    <w:p w14:paraId="77A7831D" w14:textId="77777777" w:rsidR="0009436E" w:rsidRPr="0009436E" w:rsidRDefault="0009436E" w:rsidP="00B86EBE">
      <w:pPr>
        <w:numPr>
          <w:ilvl w:val="0"/>
          <w:numId w:val="2"/>
        </w:numPr>
        <w:spacing w:line="276" w:lineRule="auto"/>
        <w:jc w:val="both"/>
      </w:pPr>
      <w:r w:rsidRPr="0009436E">
        <w:t>Приведите уравнение гармонического баланса для нелинейной си</w:t>
      </w:r>
      <w:r w:rsidRPr="0009436E">
        <w:t>с</w:t>
      </w:r>
      <w:r w:rsidRPr="0009436E">
        <w:t>темы и графический метод определения частоты и амплитуды авт</w:t>
      </w:r>
      <w:r w:rsidRPr="0009436E">
        <w:t>о</w:t>
      </w:r>
      <w:r w:rsidRPr="0009436E">
        <w:t>колебаний.</w:t>
      </w:r>
    </w:p>
    <w:p w14:paraId="705DF248" w14:textId="77777777" w:rsidR="009A33F6" w:rsidRDefault="00B0233F" w:rsidP="009A33F6">
      <w:pPr>
        <w:pStyle w:val="31"/>
        <w:tabs>
          <w:tab w:val="left" w:pos="142"/>
        </w:tabs>
        <w:spacing w:line="276" w:lineRule="auto"/>
        <w:jc w:val="both"/>
        <w:rPr>
          <w:i/>
          <w:sz w:val="24"/>
          <w:szCs w:val="24"/>
        </w:rPr>
      </w:pPr>
      <w:r>
        <w:rPr>
          <w:bCs/>
          <w:i/>
          <w:sz w:val="24"/>
          <w:szCs w:val="24"/>
        </w:rPr>
        <w:t>Б1.В</w:t>
      </w:r>
      <w:r w:rsidR="009A33F6" w:rsidRPr="009A33F6">
        <w:rPr>
          <w:bCs/>
          <w:i/>
          <w:sz w:val="24"/>
          <w:szCs w:val="24"/>
        </w:rPr>
        <w:t>.</w:t>
      </w:r>
      <w:r>
        <w:rPr>
          <w:bCs/>
          <w:i/>
          <w:sz w:val="24"/>
          <w:szCs w:val="24"/>
        </w:rPr>
        <w:t>ОД.17</w:t>
      </w:r>
      <w:r w:rsidR="009A33F6" w:rsidRPr="009A33F6">
        <w:rPr>
          <w:bCs/>
          <w:i/>
          <w:sz w:val="24"/>
          <w:szCs w:val="24"/>
        </w:rPr>
        <w:t xml:space="preserve"> </w:t>
      </w:r>
      <w:r w:rsidR="009A33F6" w:rsidRPr="009A33F6">
        <w:rPr>
          <w:i/>
          <w:sz w:val="24"/>
          <w:szCs w:val="24"/>
        </w:rPr>
        <w:t>Программирование и основы алгоритмизации.</w:t>
      </w:r>
    </w:p>
    <w:p w14:paraId="5F24B302" w14:textId="77777777" w:rsidR="00556F37" w:rsidRPr="007C69E2"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Алгоритмы, определение, способы записи. Методы разработки</w:t>
      </w:r>
    </w:p>
    <w:p w14:paraId="1DF44180" w14:textId="77777777" w:rsidR="00556F37"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Программирование на языках С/С++. Алфавит, типы данных, спецификаторы класса памяти</w:t>
      </w:r>
    </w:p>
    <w:p w14:paraId="3E8182F3" w14:textId="77777777" w:rsidR="00556F37"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П</w:t>
      </w:r>
      <w:r>
        <w:rPr>
          <w:rFonts w:ascii="Times New Roman" w:hAnsi="Times New Roman"/>
          <w:sz w:val="24"/>
          <w:szCs w:val="24"/>
        </w:rPr>
        <w:t>рограммирование на языках С/С++, форматированный ввод-вывод</w:t>
      </w:r>
    </w:p>
    <w:p w14:paraId="098967A4" w14:textId="77777777" w:rsidR="00556F37" w:rsidRPr="00A3657E" w:rsidRDefault="00556F37" w:rsidP="00286687">
      <w:pPr>
        <w:pStyle w:val="a5"/>
        <w:numPr>
          <w:ilvl w:val="0"/>
          <w:numId w:val="23"/>
        </w:numPr>
        <w:spacing w:after="0"/>
        <w:ind w:left="0" w:firstLine="357"/>
        <w:jc w:val="both"/>
        <w:rPr>
          <w:rFonts w:ascii="Times New Roman" w:hAnsi="Times New Roman"/>
          <w:sz w:val="24"/>
          <w:szCs w:val="24"/>
        </w:rPr>
      </w:pPr>
      <w:r w:rsidRPr="00A3657E">
        <w:rPr>
          <w:rFonts w:ascii="Times New Roman" w:hAnsi="Times New Roman"/>
          <w:sz w:val="24"/>
          <w:szCs w:val="24"/>
        </w:rPr>
        <w:t xml:space="preserve">Ввод/вывод в С/С++. Открытие и </w:t>
      </w:r>
      <w:r>
        <w:rPr>
          <w:rFonts w:ascii="Times New Roman" w:hAnsi="Times New Roman"/>
          <w:sz w:val="24"/>
          <w:szCs w:val="24"/>
        </w:rPr>
        <w:t>закрытие потоков. Файловый ввод-</w:t>
      </w:r>
      <w:r w:rsidRPr="00A3657E">
        <w:rPr>
          <w:rFonts w:ascii="Times New Roman" w:hAnsi="Times New Roman"/>
          <w:sz w:val="24"/>
          <w:szCs w:val="24"/>
        </w:rPr>
        <w:t>вывод</w:t>
      </w:r>
    </w:p>
    <w:p w14:paraId="7759BD5D" w14:textId="77777777" w:rsidR="00556F37" w:rsidRPr="007C69E2"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Понятие указателя в С/С++: определение, инициализация, разыменование</w:t>
      </w:r>
    </w:p>
    <w:p w14:paraId="48C2A13B" w14:textId="77777777" w:rsidR="00556F37"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Выражения и операций в С/С++: классификация, операции инкремента и декремента, тернарная операция</w:t>
      </w:r>
    </w:p>
    <w:p w14:paraId="6DB0256E" w14:textId="77777777" w:rsidR="00556F37" w:rsidRPr="007C69E2"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lastRenderedPageBreak/>
        <w:t>Выражения и операций в С/С++: классификация,</w:t>
      </w:r>
      <w:r>
        <w:rPr>
          <w:rFonts w:ascii="Times New Roman" w:hAnsi="Times New Roman"/>
          <w:sz w:val="24"/>
          <w:szCs w:val="24"/>
        </w:rPr>
        <w:t xml:space="preserve"> логические операции, побитовые логические операции</w:t>
      </w:r>
    </w:p>
    <w:p w14:paraId="1998D45D" w14:textId="77777777" w:rsidR="00556F37" w:rsidRPr="007C69E2"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Массивы: одномерные и многомерные массивы, обращение к отдельным элементам, инициализация, имя массива как указатель; доступ к элементам массива по указателю</w:t>
      </w:r>
    </w:p>
    <w:p w14:paraId="1717C0BD" w14:textId="77777777" w:rsidR="00556F37" w:rsidRPr="007C69E2"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 xml:space="preserve">Структуры, синтаксис. Объявление типа: </w:t>
      </w:r>
      <w:r w:rsidRPr="007C69E2">
        <w:rPr>
          <w:rFonts w:ascii="Times New Roman" w:hAnsi="Times New Roman"/>
          <w:sz w:val="24"/>
          <w:szCs w:val="24"/>
          <w:lang w:val="en-US"/>
        </w:rPr>
        <w:t>typedef</w:t>
      </w:r>
      <w:r w:rsidRPr="007C69E2">
        <w:rPr>
          <w:rFonts w:ascii="Times New Roman" w:hAnsi="Times New Roman"/>
          <w:sz w:val="24"/>
          <w:szCs w:val="24"/>
        </w:rPr>
        <w:t>. Перечисления. Объединения</w:t>
      </w:r>
    </w:p>
    <w:p w14:paraId="0549DB0B" w14:textId="77777777" w:rsidR="00556F37" w:rsidRPr="007C69E2"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Функции. Объявления и определения функции. Структуры и массивы как параметры функции</w:t>
      </w:r>
    </w:p>
    <w:p w14:paraId="7D64FA4D" w14:textId="77777777" w:rsidR="00556F37" w:rsidRPr="007C69E2"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Операторы выбора: условный оператор if и переключатель switch</w:t>
      </w:r>
    </w:p>
    <w:p w14:paraId="25E35CDA" w14:textId="77777777" w:rsidR="00556F37" w:rsidRPr="007C69E2" w:rsidRDefault="00556F37" w:rsidP="00286687">
      <w:pPr>
        <w:pStyle w:val="a5"/>
        <w:numPr>
          <w:ilvl w:val="0"/>
          <w:numId w:val="23"/>
        </w:numPr>
        <w:spacing w:after="0"/>
        <w:ind w:left="0" w:firstLine="357"/>
        <w:jc w:val="both"/>
        <w:rPr>
          <w:rFonts w:ascii="Times New Roman" w:hAnsi="Times New Roman"/>
          <w:sz w:val="24"/>
          <w:szCs w:val="24"/>
          <w:lang w:val="en-US"/>
        </w:rPr>
      </w:pPr>
      <w:r w:rsidRPr="007C69E2">
        <w:rPr>
          <w:rFonts w:ascii="Times New Roman" w:hAnsi="Times New Roman"/>
          <w:sz w:val="24"/>
          <w:szCs w:val="24"/>
        </w:rPr>
        <w:t>Операторы</w:t>
      </w:r>
      <w:r w:rsidRPr="007C69E2">
        <w:rPr>
          <w:rFonts w:ascii="Times New Roman" w:hAnsi="Times New Roman"/>
          <w:sz w:val="24"/>
          <w:szCs w:val="24"/>
          <w:lang w:val="en-US"/>
        </w:rPr>
        <w:t xml:space="preserve"> </w:t>
      </w:r>
      <w:r w:rsidRPr="007C69E2">
        <w:rPr>
          <w:rFonts w:ascii="Times New Roman" w:hAnsi="Times New Roman"/>
          <w:sz w:val="24"/>
          <w:szCs w:val="24"/>
        </w:rPr>
        <w:t>цикла</w:t>
      </w:r>
      <w:r w:rsidRPr="007C69E2">
        <w:rPr>
          <w:rFonts w:ascii="Times New Roman" w:hAnsi="Times New Roman"/>
          <w:sz w:val="24"/>
          <w:szCs w:val="24"/>
          <w:lang w:val="en-US"/>
        </w:rPr>
        <w:t>: for, while, do … while</w:t>
      </w:r>
    </w:p>
    <w:p w14:paraId="1E6DDADC" w14:textId="77777777" w:rsidR="00556F37" w:rsidRPr="007C69E2"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От С к С++. Понятие объектно-ориентированного программирования</w:t>
      </w:r>
    </w:p>
    <w:p w14:paraId="7771DE38" w14:textId="77777777" w:rsidR="00556F37" w:rsidRPr="007C69E2"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Основы ООП. Классы. Описание класса и определение объектов. Конструкторы и деструкторы</w:t>
      </w:r>
    </w:p>
    <w:p w14:paraId="6667024D" w14:textId="77777777" w:rsidR="00556F37" w:rsidRPr="007C69E2"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Механизм наследования, области видимости класс и прав доступа (public, private, protected)</w:t>
      </w:r>
    </w:p>
    <w:p w14:paraId="18D03CD6" w14:textId="77777777" w:rsidR="00556F37"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 xml:space="preserve">Перегрузка функций. Конструктор копий. </w:t>
      </w:r>
    </w:p>
    <w:p w14:paraId="07BA90B2" w14:textId="77777777" w:rsidR="00556F37" w:rsidRPr="007C69E2"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Перегрузка оператор. Применение полиморфизма. Виртуальные функции</w:t>
      </w:r>
    </w:p>
    <w:p w14:paraId="1B4DC3EC" w14:textId="77777777" w:rsidR="00556F37" w:rsidRPr="007C69E2"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Прикладное программирование: Динамические структуры. Сортировка</w:t>
      </w:r>
    </w:p>
    <w:p w14:paraId="1162049C" w14:textId="77777777" w:rsidR="00556F37" w:rsidRPr="007C69E2"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Прикладное программирование: Рекурсия и итерация. Рекурсия как метод вычислений.</w:t>
      </w:r>
    </w:p>
    <w:p w14:paraId="7857A045" w14:textId="77777777" w:rsidR="00556F37" w:rsidRPr="007C69E2"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Прикладное программирование: Графы. Поиск, постановка задачи, виды</w:t>
      </w:r>
    </w:p>
    <w:p w14:paraId="54AC81D5" w14:textId="77777777" w:rsidR="00556F37" w:rsidRPr="007C69E2"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Библиотека стандартных шаблонов (</w:t>
      </w:r>
      <w:r w:rsidRPr="007C69E2">
        <w:rPr>
          <w:rFonts w:ascii="Times New Roman" w:hAnsi="Times New Roman"/>
          <w:sz w:val="24"/>
          <w:szCs w:val="24"/>
          <w:lang w:val="en-US"/>
        </w:rPr>
        <w:t>STL</w:t>
      </w:r>
      <w:r w:rsidRPr="007C69E2">
        <w:rPr>
          <w:rFonts w:ascii="Times New Roman" w:hAnsi="Times New Roman"/>
          <w:sz w:val="24"/>
          <w:szCs w:val="24"/>
        </w:rPr>
        <w:t xml:space="preserve"> – </w:t>
      </w:r>
      <w:r w:rsidRPr="007C69E2">
        <w:rPr>
          <w:rFonts w:ascii="Times New Roman" w:hAnsi="Times New Roman"/>
          <w:sz w:val="24"/>
          <w:szCs w:val="24"/>
          <w:lang w:val="en-US"/>
        </w:rPr>
        <w:t>Standard</w:t>
      </w:r>
      <w:r w:rsidRPr="007C69E2">
        <w:rPr>
          <w:rFonts w:ascii="Times New Roman" w:hAnsi="Times New Roman"/>
          <w:sz w:val="24"/>
          <w:szCs w:val="24"/>
        </w:rPr>
        <w:t xml:space="preserve"> </w:t>
      </w:r>
      <w:r w:rsidRPr="007C69E2">
        <w:rPr>
          <w:rFonts w:ascii="Times New Roman" w:hAnsi="Times New Roman"/>
          <w:sz w:val="24"/>
          <w:szCs w:val="24"/>
          <w:lang w:val="en-US"/>
        </w:rPr>
        <w:t>template</w:t>
      </w:r>
      <w:r w:rsidRPr="007C69E2">
        <w:rPr>
          <w:rFonts w:ascii="Times New Roman" w:hAnsi="Times New Roman"/>
          <w:sz w:val="24"/>
          <w:szCs w:val="24"/>
        </w:rPr>
        <w:t xml:space="preserve"> </w:t>
      </w:r>
      <w:r w:rsidRPr="007C69E2">
        <w:rPr>
          <w:rFonts w:ascii="Times New Roman" w:hAnsi="Times New Roman"/>
          <w:sz w:val="24"/>
          <w:szCs w:val="24"/>
          <w:lang w:val="en-US"/>
        </w:rPr>
        <w:t>library</w:t>
      </w:r>
      <w:r w:rsidRPr="007C69E2">
        <w:rPr>
          <w:rFonts w:ascii="Times New Roman" w:hAnsi="Times New Roman"/>
          <w:sz w:val="24"/>
          <w:szCs w:val="24"/>
        </w:rPr>
        <w:t>): контейнеры, алгоритмы и итераторы</w:t>
      </w:r>
    </w:p>
    <w:p w14:paraId="78FDB180" w14:textId="77777777" w:rsidR="00556F37"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Библиотека</w:t>
      </w:r>
      <w:r w:rsidRPr="00105817">
        <w:rPr>
          <w:rFonts w:ascii="Times New Roman" w:hAnsi="Times New Roman"/>
          <w:sz w:val="24"/>
          <w:szCs w:val="24"/>
        </w:rPr>
        <w:t xml:space="preserve"> </w:t>
      </w:r>
      <w:r w:rsidRPr="007C69E2">
        <w:rPr>
          <w:rFonts w:ascii="Times New Roman" w:hAnsi="Times New Roman"/>
          <w:sz w:val="24"/>
          <w:szCs w:val="24"/>
        </w:rPr>
        <w:t>стандартных</w:t>
      </w:r>
      <w:r w:rsidRPr="00105817">
        <w:rPr>
          <w:rFonts w:ascii="Times New Roman" w:hAnsi="Times New Roman"/>
          <w:sz w:val="24"/>
          <w:szCs w:val="24"/>
        </w:rPr>
        <w:t xml:space="preserve"> </w:t>
      </w:r>
      <w:r w:rsidRPr="007C69E2">
        <w:rPr>
          <w:rFonts w:ascii="Times New Roman" w:hAnsi="Times New Roman"/>
          <w:sz w:val="24"/>
          <w:szCs w:val="24"/>
        </w:rPr>
        <w:t>шаблонов</w:t>
      </w:r>
      <w:r w:rsidRPr="00105817">
        <w:rPr>
          <w:rFonts w:ascii="Times New Roman" w:hAnsi="Times New Roman"/>
          <w:sz w:val="24"/>
          <w:szCs w:val="24"/>
        </w:rPr>
        <w:t xml:space="preserve"> (</w:t>
      </w:r>
      <w:r w:rsidRPr="007C69E2">
        <w:rPr>
          <w:rFonts w:ascii="Times New Roman" w:hAnsi="Times New Roman"/>
          <w:sz w:val="24"/>
          <w:szCs w:val="24"/>
          <w:lang w:val="en-US"/>
        </w:rPr>
        <w:t>STL</w:t>
      </w:r>
      <w:r w:rsidRPr="00105817">
        <w:rPr>
          <w:rFonts w:ascii="Times New Roman" w:hAnsi="Times New Roman"/>
          <w:sz w:val="24"/>
          <w:szCs w:val="24"/>
        </w:rPr>
        <w:t xml:space="preserve"> – </w:t>
      </w:r>
      <w:r w:rsidRPr="007C69E2">
        <w:rPr>
          <w:rFonts w:ascii="Times New Roman" w:hAnsi="Times New Roman"/>
          <w:sz w:val="24"/>
          <w:szCs w:val="24"/>
          <w:lang w:val="en-US"/>
        </w:rPr>
        <w:t>Standard</w:t>
      </w:r>
      <w:r w:rsidRPr="00105817">
        <w:rPr>
          <w:rFonts w:ascii="Times New Roman" w:hAnsi="Times New Roman"/>
          <w:sz w:val="24"/>
          <w:szCs w:val="24"/>
        </w:rPr>
        <w:t xml:space="preserve"> </w:t>
      </w:r>
      <w:r w:rsidRPr="007C69E2">
        <w:rPr>
          <w:rFonts w:ascii="Times New Roman" w:hAnsi="Times New Roman"/>
          <w:sz w:val="24"/>
          <w:szCs w:val="24"/>
          <w:lang w:val="en-US"/>
        </w:rPr>
        <w:t>template</w:t>
      </w:r>
      <w:r w:rsidRPr="00105817">
        <w:rPr>
          <w:rFonts w:ascii="Times New Roman" w:hAnsi="Times New Roman"/>
          <w:sz w:val="24"/>
          <w:szCs w:val="24"/>
        </w:rPr>
        <w:t xml:space="preserve"> </w:t>
      </w:r>
      <w:r w:rsidRPr="007C69E2">
        <w:rPr>
          <w:rFonts w:ascii="Times New Roman" w:hAnsi="Times New Roman"/>
          <w:sz w:val="24"/>
          <w:szCs w:val="24"/>
          <w:lang w:val="en-US"/>
        </w:rPr>
        <w:t>library</w:t>
      </w:r>
      <w:r w:rsidRPr="00105817">
        <w:rPr>
          <w:rFonts w:ascii="Times New Roman" w:hAnsi="Times New Roman"/>
          <w:sz w:val="24"/>
          <w:szCs w:val="24"/>
        </w:rPr>
        <w:t>): распределители памяти, предикаты, функции сравнения и объекты-функции</w:t>
      </w:r>
    </w:p>
    <w:p w14:paraId="378F75A2" w14:textId="77777777" w:rsidR="00556F37" w:rsidRPr="00534CBB" w:rsidRDefault="00556F37" w:rsidP="00286687">
      <w:pPr>
        <w:pStyle w:val="a5"/>
        <w:numPr>
          <w:ilvl w:val="0"/>
          <w:numId w:val="23"/>
        </w:numPr>
        <w:spacing w:after="0"/>
        <w:ind w:left="0" w:firstLine="357"/>
        <w:jc w:val="both"/>
        <w:rPr>
          <w:rFonts w:ascii="Times New Roman" w:hAnsi="Times New Roman"/>
          <w:sz w:val="24"/>
          <w:szCs w:val="24"/>
        </w:rPr>
      </w:pPr>
      <w:r w:rsidRPr="007C69E2">
        <w:rPr>
          <w:rFonts w:ascii="Times New Roman" w:hAnsi="Times New Roman"/>
          <w:sz w:val="24"/>
          <w:szCs w:val="24"/>
        </w:rPr>
        <w:t>Библиотека</w:t>
      </w:r>
      <w:r w:rsidRPr="00534CBB">
        <w:rPr>
          <w:rFonts w:ascii="Times New Roman" w:hAnsi="Times New Roman"/>
          <w:sz w:val="24"/>
          <w:szCs w:val="24"/>
        </w:rPr>
        <w:t xml:space="preserve"> </w:t>
      </w:r>
      <w:r w:rsidRPr="007C69E2">
        <w:rPr>
          <w:rFonts w:ascii="Times New Roman" w:hAnsi="Times New Roman"/>
          <w:sz w:val="24"/>
          <w:szCs w:val="24"/>
        </w:rPr>
        <w:t>стандартных</w:t>
      </w:r>
      <w:r w:rsidRPr="00534CBB">
        <w:rPr>
          <w:rFonts w:ascii="Times New Roman" w:hAnsi="Times New Roman"/>
          <w:sz w:val="24"/>
          <w:szCs w:val="24"/>
        </w:rPr>
        <w:t xml:space="preserve"> </w:t>
      </w:r>
      <w:r w:rsidRPr="007C69E2">
        <w:rPr>
          <w:rFonts w:ascii="Times New Roman" w:hAnsi="Times New Roman"/>
          <w:sz w:val="24"/>
          <w:szCs w:val="24"/>
        </w:rPr>
        <w:t>шаблонов</w:t>
      </w:r>
      <w:r w:rsidRPr="00534CBB">
        <w:rPr>
          <w:rFonts w:ascii="Times New Roman" w:hAnsi="Times New Roman"/>
          <w:sz w:val="24"/>
          <w:szCs w:val="24"/>
        </w:rPr>
        <w:t xml:space="preserve"> (</w:t>
      </w:r>
      <w:r w:rsidRPr="007C69E2">
        <w:rPr>
          <w:rFonts w:ascii="Times New Roman" w:hAnsi="Times New Roman"/>
          <w:sz w:val="24"/>
          <w:szCs w:val="24"/>
          <w:lang w:val="en-US"/>
        </w:rPr>
        <w:t>STL</w:t>
      </w:r>
      <w:r w:rsidRPr="00534CBB">
        <w:rPr>
          <w:rFonts w:ascii="Times New Roman" w:hAnsi="Times New Roman"/>
          <w:sz w:val="24"/>
          <w:szCs w:val="24"/>
        </w:rPr>
        <w:t xml:space="preserve"> – </w:t>
      </w:r>
      <w:r w:rsidRPr="007C69E2">
        <w:rPr>
          <w:rFonts w:ascii="Times New Roman" w:hAnsi="Times New Roman"/>
          <w:sz w:val="24"/>
          <w:szCs w:val="24"/>
          <w:lang w:val="en-US"/>
        </w:rPr>
        <w:t>Standard</w:t>
      </w:r>
      <w:r w:rsidRPr="00534CBB">
        <w:rPr>
          <w:rFonts w:ascii="Times New Roman" w:hAnsi="Times New Roman"/>
          <w:sz w:val="24"/>
          <w:szCs w:val="24"/>
        </w:rPr>
        <w:t xml:space="preserve"> </w:t>
      </w:r>
      <w:r w:rsidRPr="007C69E2">
        <w:rPr>
          <w:rFonts w:ascii="Times New Roman" w:hAnsi="Times New Roman"/>
          <w:sz w:val="24"/>
          <w:szCs w:val="24"/>
          <w:lang w:val="en-US"/>
        </w:rPr>
        <w:t>template</w:t>
      </w:r>
      <w:r w:rsidRPr="00534CBB">
        <w:rPr>
          <w:rFonts w:ascii="Times New Roman" w:hAnsi="Times New Roman"/>
          <w:sz w:val="24"/>
          <w:szCs w:val="24"/>
        </w:rPr>
        <w:t xml:space="preserve"> </w:t>
      </w:r>
      <w:r w:rsidRPr="007C69E2">
        <w:rPr>
          <w:rFonts w:ascii="Times New Roman" w:hAnsi="Times New Roman"/>
          <w:sz w:val="24"/>
          <w:szCs w:val="24"/>
          <w:lang w:val="en-US"/>
        </w:rPr>
        <w:t>library</w:t>
      </w:r>
      <w:r w:rsidRPr="00534CBB">
        <w:rPr>
          <w:rFonts w:ascii="Times New Roman" w:hAnsi="Times New Roman"/>
          <w:sz w:val="24"/>
          <w:szCs w:val="24"/>
        </w:rPr>
        <w:t>):</w:t>
      </w:r>
      <w:r>
        <w:rPr>
          <w:rFonts w:ascii="Times New Roman" w:hAnsi="Times New Roman"/>
          <w:sz w:val="24"/>
          <w:szCs w:val="24"/>
        </w:rPr>
        <w:t xml:space="preserve"> строковый класс</w:t>
      </w:r>
    </w:p>
    <w:p w14:paraId="15A0A4B1" w14:textId="77777777" w:rsidR="00556F37" w:rsidRDefault="00556F37" w:rsidP="00286687">
      <w:pPr>
        <w:pStyle w:val="a5"/>
        <w:numPr>
          <w:ilvl w:val="0"/>
          <w:numId w:val="23"/>
        </w:numPr>
        <w:spacing w:after="0"/>
        <w:ind w:left="0" w:firstLine="357"/>
        <w:jc w:val="both"/>
        <w:rPr>
          <w:rFonts w:ascii="Times New Roman" w:hAnsi="Times New Roman"/>
          <w:sz w:val="24"/>
          <w:szCs w:val="24"/>
          <w:lang w:val="en-US"/>
        </w:rPr>
      </w:pPr>
      <w:r w:rsidRPr="007C69E2">
        <w:rPr>
          <w:rFonts w:ascii="Times New Roman" w:hAnsi="Times New Roman"/>
          <w:sz w:val="24"/>
          <w:szCs w:val="24"/>
        </w:rPr>
        <w:t>Библиотека</w:t>
      </w:r>
      <w:r w:rsidRPr="005C5D5A">
        <w:rPr>
          <w:rFonts w:ascii="Times New Roman" w:hAnsi="Times New Roman"/>
          <w:sz w:val="24"/>
          <w:szCs w:val="24"/>
          <w:lang w:val="en-US"/>
        </w:rPr>
        <w:t xml:space="preserve"> </w:t>
      </w:r>
      <w:r w:rsidRPr="007C69E2">
        <w:rPr>
          <w:rFonts w:ascii="Times New Roman" w:hAnsi="Times New Roman"/>
          <w:sz w:val="24"/>
          <w:szCs w:val="24"/>
        </w:rPr>
        <w:t>стандартных</w:t>
      </w:r>
      <w:r w:rsidRPr="005C5D5A">
        <w:rPr>
          <w:rFonts w:ascii="Times New Roman" w:hAnsi="Times New Roman"/>
          <w:sz w:val="24"/>
          <w:szCs w:val="24"/>
          <w:lang w:val="en-US"/>
        </w:rPr>
        <w:t xml:space="preserve"> </w:t>
      </w:r>
      <w:r w:rsidRPr="007C69E2">
        <w:rPr>
          <w:rFonts w:ascii="Times New Roman" w:hAnsi="Times New Roman"/>
          <w:sz w:val="24"/>
          <w:szCs w:val="24"/>
        </w:rPr>
        <w:t>шаблонов</w:t>
      </w:r>
      <w:r w:rsidRPr="005C5D5A">
        <w:rPr>
          <w:rFonts w:ascii="Times New Roman" w:hAnsi="Times New Roman"/>
          <w:sz w:val="24"/>
          <w:szCs w:val="24"/>
          <w:lang w:val="en-US"/>
        </w:rPr>
        <w:t xml:space="preserve"> (</w:t>
      </w:r>
      <w:r w:rsidRPr="007C69E2">
        <w:rPr>
          <w:rFonts w:ascii="Times New Roman" w:hAnsi="Times New Roman"/>
          <w:sz w:val="24"/>
          <w:szCs w:val="24"/>
          <w:lang w:val="en-US"/>
        </w:rPr>
        <w:t>STL</w:t>
      </w:r>
      <w:r w:rsidRPr="005C5D5A">
        <w:rPr>
          <w:rFonts w:ascii="Times New Roman" w:hAnsi="Times New Roman"/>
          <w:sz w:val="24"/>
          <w:szCs w:val="24"/>
          <w:lang w:val="en-US"/>
        </w:rPr>
        <w:t xml:space="preserve"> – </w:t>
      </w:r>
      <w:r w:rsidRPr="007C69E2">
        <w:rPr>
          <w:rFonts w:ascii="Times New Roman" w:hAnsi="Times New Roman"/>
          <w:sz w:val="24"/>
          <w:szCs w:val="24"/>
          <w:lang w:val="en-US"/>
        </w:rPr>
        <w:t>Standard</w:t>
      </w:r>
      <w:r w:rsidRPr="005C5D5A">
        <w:rPr>
          <w:rFonts w:ascii="Times New Roman" w:hAnsi="Times New Roman"/>
          <w:sz w:val="24"/>
          <w:szCs w:val="24"/>
          <w:lang w:val="en-US"/>
        </w:rPr>
        <w:t xml:space="preserve"> </w:t>
      </w:r>
      <w:r w:rsidRPr="007C69E2">
        <w:rPr>
          <w:rFonts w:ascii="Times New Roman" w:hAnsi="Times New Roman"/>
          <w:sz w:val="24"/>
          <w:szCs w:val="24"/>
          <w:lang w:val="en-US"/>
        </w:rPr>
        <w:t>template</w:t>
      </w:r>
      <w:r w:rsidRPr="005C5D5A">
        <w:rPr>
          <w:rFonts w:ascii="Times New Roman" w:hAnsi="Times New Roman"/>
          <w:sz w:val="24"/>
          <w:szCs w:val="24"/>
          <w:lang w:val="en-US"/>
        </w:rPr>
        <w:t xml:space="preserve"> </w:t>
      </w:r>
      <w:r w:rsidRPr="007C69E2">
        <w:rPr>
          <w:rFonts w:ascii="Times New Roman" w:hAnsi="Times New Roman"/>
          <w:sz w:val="24"/>
          <w:szCs w:val="24"/>
          <w:lang w:val="en-US"/>
        </w:rPr>
        <w:t>library</w:t>
      </w:r>
      <w:r w:rsidRPr="005C5D5A">
        <w:rPr>
          <w:rFonts w:ascii="Times New Roman" w:hAnsi="Times New Roman"/>
          <w:sz w:val="24"/>
          <w:szCs w:val="24"/>
          <w:lang w:val="en-US"/>
        </w:rPr>
        <w:t xml:space="preserve">): </w:t>
      </w:r>
      <w:r>
        <w:rPr>
          <w:rFonts w:ascii="Times New Roman" w:hAnsi="Times New Roman"/>
          <w:sz w:val="24"/>
          <w:szCs w:val="24"/>
        </w:rPr>
        <w:t>класс</w:t>
      </w:r>
      <w:r w:rsidRPr="005C5D5A">
        <w:rPr>
          <w:rFonts w:ascii="Times New Roman" w:hAnsi="Times New Roman"/>
          <w:sz w:val="24"/>
          <w:szCs w:val="24"/>
          <w:lang w:val="en-US"/>
        </w:rPr>
        <w:t xml:space="preserve"> </w:t>
      </w:r>
      <w:r>
        <w:rPr>
          <w:rFonts w:ascii="Times New Roman" w:hAnsi="Times New Roman"/>
          <w:sz w:val="24"/>
          <w:szCs w:val="24"/>
          <w:lang w:val="en-US"/>
        </w:rPr>
        <w:t>vector</w:t>
      </w:r>
    </w:p>
    <w:p w14:paraId="4EDACFCD" w14:textId="77777777" w:rsidR="009A33F6" w:rsidRPr="0057286C" w:rsidRDefault="00556F37" w:rsidP="0057286C">
      <w:pPr>
        <w:pStyle w:val="a5"/>
        <w:numPr>
          <w:ilvl w:val="0"/>
          <w:numId w:val="23"/>
        </w:numPr>
        <w:spacing w:after="0"/>
        <w:ind w:left="0" w:firstLine="357"/>
        <w:jc w:val="both"/>
        <w:rPr>
          <w:rFonts w:ascii="Times New Roman" w:hAnsi="Times New Roman"/>
          <w:sz w:val="24"/>
          <w:szCs w:val="24"/>
          <w:lang w:val="en-US"/>
        </w:rPr>
      </w:pPr>
      <w:r w:rsidRPr="007C69E2">
        <w:rPr>
          <w:rFonts w:ascii="Times New Roman" w:hAnsi="Times New Roman"/>
          <w:sz w:val="24"/>
          <w:szCs w:val="24"/>
        </w:rPr>
        <w:t>Библиотека</w:t>
      </w:r>
      <w:r w:rsidRPr="005C5D5A">
        <w:rPr>
          <w:rFonts w:ascii="Times New Roman" w:hAnsi="Times New Roman"/>
          <w:sz w:val="24"/>
          <w:szCs w:val="24"/>
          <w:lang w:val="en-US"/>
        </w:rPr>
        <w:t xml:space="preserve"> </w:t>
      </w:r>
      <w:r w:rsidRPr="007C69E2">
        <w:rPr>
          <w:rFonts w:ascii="Times New Roman" w:hAnsi="Times New Roman"/>
          <w:sz w:val="24"/>
          <w:szCs w:val="24"/>
        </w:rPr>
        <w:t>стандартных</w:t>
      </w:r>
      <w:r w:rsidRPr="005C5D5A">
        <w:rPr>
          <w:rFonts w:ascii="Times New Roman" w:hAnsi="Times New Roman"/>
          <w:sz w:val="24"/>
          <w:szCs w:val="24"/>
          <w:lang w:val="en-US"/>
        </w:rPr>
        <w:t xml:space="preserve"> </w:t>
      </w:r>
      <w:r w:rsidRPr="007C69E2">
        <w:rPr>
          <w:rFonts w:ascii="Times New Roman" w:hAnsi="Times New Roman"/>
          <w:sz w:val="24"/>
          <w:szCs w:val="24"/>
        </w:rPr>
        <w:t>шаблонов</w:t>
      </w:r>
      <w:r w:rsidRPr="005C5D5A">
        <w:rPr>
          <w:rFonts w:ascii="Times New Roman" w:hAnsi="Times New Roman"/>
          <w:sz w:val="24"/>
          <w:szCs w:val="24"/>
          <w:lang w:val="en-US"/>
        </w:rPr>
        <w:t xml:space="preserve"> (</w:t>
      </w:r>
      <w:r w:rsidRPr="007C69E2">
        <w:rPr>
          <w:rFonts w:ascii="Times New Roman" w:hAnsi="Times New Roman"/>
          <w:sz w:val="24"/>
          <w:szCs w:val="24"/>
          <w:lang w:val="en-US"/>
        </w:rPr>
        <w:t>STL</w:t>
      </w:r>
      <w:r w:rsidRPr="005C5D5A">
        <w:rPr>
          <w:rFonts w:ascii="Times New Roman" w:hAnsi="Times New Roman"/>
          <w:sz w:val="24"/>
          <w:szCs w:val="24"/>
          <w:lang w:val="en-US"/>
        </w:rPr>
        <w:t xml:space="preserve"> – </w:t>
      </w:r>
      <w:r w:rsidRPr="007C69E2">
        <w:rPr>
          <w:rFonts w:ascii="Times New Roman" w:hAnsi="Times New Roman"/>
          <w:sz w:val="24"/>
          <w:szCs w:val="24"/>
          <w:lang w:val="en-US"/>
        </w:rPr>
        <w:t>Standard</w:t>
      </w:r>
      <w:r w:rsidRPr="005C5D5A">
        <w:rPr>
          <w:rFonts w:ascii="Times New Roman" w:hAnsi="Times New Roman"/>
          <w:sz w:val="24"/>
          <w:szCs w:val="24"/>
          <w:lang w:val="en-US"/>
        </w:rPr>
        <w:t xml:space="preserve"> </w:t>
      </w:r>
      <w:r w:rsidRPr="007C69E2">
        <w:rPr>
          <w:rFonts w:ascii="Times New Roman" w:hAnsi="Times New Roman"/>
          <w:sz w:val="24"/>
          <w:szCs w:val="24"/>
          <w:lang w:val="en-US"/>
        </w:rPr>
        <w:t>template</w:t>
      </w:r>
      <w:r w:rsidRPr="005C5D5A">
        <w:rPr>
          <w:rFonts w:ascii="Times New Roman" w:hAnsi="Times New Roman"/>
          <w:sz w:val="24"/>
          <w:szCs w:val="24"/>
          <w:lang w:val="en-US"/>
        </w:rPr>
        <w:t xml:space="preserve"> </w:t>
      </w:r>
      <w:r w:rsidRPr="007C69E2">
        <w:rPr>
          <w:rFonts w:ascii="Times New Roman" w:hAnsi="Times New Roman"/>
          <w:sz w:val="24"/>
          <w:szCs w:val="24"/>
          <w:lang w:val="en-US"/>
        </w:rPr>
        <w:t>library</w:t>
      </w:r>
      <w:r w:rsidRPr="005C5D5A">
        <w:rPr>
          <w:rFonts w:ascii="Times New Roman" w:hAnsi="Times New Roman"/>
          <w:sz w:val="24"/>
          <w:szCs w:val="24"/>
          <w:lang w:val="en-US"/>
        </w:rPr>
        <w:t xml:space="preserve">): </w:t>
      </w:r>
      <w:r>
        <w:rPr>
          <w:rFonts w:ascii="Times New Roman" w:hAnsi="Times New Roman"/>
          <w:sz w:val="24"/>
          <w:szCs w:val="24"/>
        </w:rPr>
        <w:t>класс</w:t>
      </w:r>
      <w:r>
        <w:rPr>
          <w:rFonts w:ascii="Times New Roman" w:hAnsi="Times New Roman"/>
          <w:sz w:val="24"/>
          <w:szCs w:val="24"/>
          <w:lang w:val="en-US"/>
        </w:rPr>
        <w:t xml:space="preserve"> list</w:t>
      </w:r>
    </w:p>
    <w:p w14:paraId="3B62B979" w14:textId="77777777" w:rsidR="009A33F6" w:rsidRDefault="00B0233F" w:rsidP="009A33F6">
      <w:pPr>
        <w:pStyle w:val="31"/>
        <w:tabs>
          <w:tab w:val="left" w:pos="142"/>
        </w:tabs>
        <w:spacing w:line="276" w:lineRule="auto"/>
        <w:jc w:val="both"/>
        <w:rPr>
          <w:i/>
          <w:sz w:val="24"/>
          <w:szCs w:val="24"/>
        </w:rPr>
      </w:pPr>
      <w:r>
        <w:rPr>
          <w:bCs/>
          <w:i/>
          <w:sz w:val="24"/>
          <w:szCs w:val="24"/>
        </w:rPr>
        <w:t>Б1.В</w:t>
      </w:r>
      <w:r w:rsidR="009A33F6" w:rsidRPr="009A33F6">
        <w:rPr>
          <w:bCs/>
          <w:i/>
          <w:sz w:val="24"/>
          <w:szCs w:val="24"/>
        </w:rPr>
        <w:t>.</w:t>
      </w:r>
      <w:r>
        <w:rPr>
          <w:bCs/>
          <w:i/>
          <w:sz w:val="24"/>
          <w:szCs w:val="24"/>
        </w:rPr>
        <w:t>ОД.15</w:t>
      </w:r>
      <w:r w:rsidR="009A33F6" w:rsidRPr="009A33F6">
        <w:rPr>
          <w:bCs/>
          <w:i/>
          <w:sz w:val="24"/>
          <w:szCs w:val="24"/>
        </w:rPr>
        <w:t xml:space="preserve"> </w:t>
      </w:r>
      <w:r w:rsidR="009A33F6" w:rsidRPr="009A33F6">
        <w:rPr>
          <w:i/>
          <w:sz w:val="24"/>
          <w:szCs w:val="24"/>
        </w:rPr>
        <w:t>Технические средства автоматизации и управления.</w:t>
      </w:r>
    </w:p>
    <w:p w14:paraId="5572342B" w14:textId="77777777" w:rsidR="00556F37" w:rsidRDefault="00556F37" w:rsidP="00286687">
      <w:pPr>
        <w:numPr>
          <w:ilvl w:val="0"/>
          <w:numId w:val="22"/>
        </w:numPr>
        <w:spacing w:line="276" w:lineRule="auto"/>
        <w:ind w:left="0" w:firstLine="357"/>
        <w:jc w:val="both"/>
      </w:pPr>
      <w:r>
        <w:t>Регулирующие органы (дросселирующие) основные параметры (пропускная способность, условная пропускная способность, условный диаметр, условный коэффициент сопротивления дроссельного РО, условный коэффициент сопротивления линии)</w:t>
      </w:r>
    </w:p>
    <w:p w14:paraId="19482DF7" w14:textId="77777777" w:rsidR="00556F37" w:rsidRDefault="00556F37" w:rsidP="00286687">
      <w:pPr>
        <w:numPr>
          <w:ilvl w:val="0"/>
          <w:numId w:val="22"/>
        </w:numPr>
        <w:spacing w:line="276" w:lineRule="auto"/>
        <w:ind w:left="0" w:firstLine="357"/>
        <w:jc w:val="both"/>
      </w:pPr>
      <w:r>
        <w:t>Расчетное определение условного коэффициента сопротивления линии и распределение потерь давления в трубопроводе и регулирующем органе</w:t>
      </w:r>
    </w:p>
    <w:p w14:paraId="01181621" w14:textId="77777777" w:rsidR="00556F37" w:rsidRDefault="00556F37" w:rsidP="00286687">
      <w:pPr>
        <w:numPr>
          <w:ilvl w:val="0"/>
          <w:numId w:val="22"/>
        </w:numPr>
        <w:spacing w:line="276" w:lineRule="auto"/>
        <w:ind w:left="0" w:firstLine="357"/>
        <w:jc w:val="both"/>
      </w:pPr>
      <w:r>
        <w:t>Влияние внутренних и внешних возмущений на ход рабочих расходных характеристик регулирующих органов, выбор целесообразного вида расходных характеристик</w:t>
      </w:r>
    </w:p>
    <w:p w14:paraId="1415A8B6" w14:textId="77777777" w:rsidR="00556F37" w:rsidRDefault="00556F37" w:rsidP="00286687">
      <w:pPr>
        <w:numPr>
          <w:ilvl w:val="0"/>
          <w:numId w:val="22"/>
        </w:numPr>
        <w:spacing w:line="276" w:lineRule="auto"/>
        <w:ind w:left="0" w:firstLine="357"/>
        <w:jc w:val="both"/>
      </w:pPr>
      <w:r>
        <w:t>Экспериментальное определение условного коэффициента сопротивления линии и распределение потерь давления в трубопроводе и регулирующем органе</w:t>
      </w:r>
    </w:p>
    <w:p w14:paraId="1DF614DA" w14:textId="77777777" w:rsidR="00556F37" w:rsidRDefault="00556F37" w:rsidP="00286687">
      <w:pPr>
        <w:numPr>
          <w:ilvl w:val="0"/>
          <w:numId w:val="22"/>
        </w:numPr>
        <w:spacing w:line="276" w:lineRule="auto"/>
        <w:ind w:left="0" w:firstLine="357"/>
        <w:jc w:val="both"/>
      </w:pPr>
      <w:r>
        <w:t>Влияние гидравлических сопротивлений в трубопроводах на вид рабочих расходных характеристик регулирующих органов</w:t>
      </w:r>
    </w:p>
    <w:p w14:paraId="048AC029" w14:textId="77777777" w:rsidR="00556F37" w:rsidRDefault="00556F37" w:rsidP="00286687">
      <w:pPr>
        <w:numPr>
          <w:ilvl w:val="0"/>
          <w:numId w:val="22"/>
        </w:numPr>
        <w:spacing w:line="276" w:lineRule="auto"/>
        <w:ind w:left="0" w:firstLine="357"/>
        <w:jc w:val="both"/>
      </w:pPr>
      <w:r>
        <w:t>Регулирующие органы, характеристики (пропускная, конструктивная, расходная)</w:t>
      </w:r>
    </w:p>
    <w:p w14:paraId="59FA8F44" w14:textId="77777777" w:rsidR="00556F37" w:rsidRDefault="00556F37" w:rsidP="00286687">
      <w:pPr>
        <w:numPr>
          <w:ilvl w:val="0"/>
          <w:numId w:val="22"/>
        </w:numPr>
        <w:spacing w:line="276" w:lineRule="auto"/>
        <w:ind w:left="0" w:firstLine="357"/>
        <w:jc w:val="both"/>
      </w:pPr>
      <w:r>
        <w:t>Регулирующие клапаны, их конструкции, характеристики</w:t>
      </w:r>
    </w:p>
    <w:p w14:paraId="7C5705E5" w14:textId="77777777" w:rsidR="00556F37" w:rsidRDefault="00556F37" w:rsidP="00286687">
      <w:pPr>
        <w:numPr>
          <w:ilvl w:val="0"/>
          <w:numId w:val="22"/>
        </w:numPr>
        <w:spacing w:line="276" w:lineRule="auto"/>
        <w:ind w:left="0" w:firstLine="357"/>
        <w:jc w:val="both"/>
      </w:pPr>
      <w:r>
        <w:lastRenderedPageBreak/>
        <w:t>Поворотные заслонки, их конструкции и характеристики</w:t>
      </w:r>
    </w:p>
    <w:p w14:paraId="318A10C9" w14:textId="77777777" w:rsidR="00556F37" w:rsidRDefault="00556F37" w:rsidP="00286687">
      <w:pPr>
        <w:numPr>
          <w:ilvl w:val="0"/>
          <w:numId w:val="22"/>
        </w:numPr>
        <w:spacing w:line="276" w:lineRule="auto"/>
        <w:ind w:left="0" w:firstLine="357"/>
        <w:jc w:val="both"/>
      </w:pPr>
      <w:r>
        <w:t>Шиберы и их конструктивные характеристики</w:t>
      </w:r>
    </w:p>
    <w:p w14:paraId="18B2CCC2" w14:textId="77777777" w:rsidR="00556F37" w:rsidRDefault="00556F37" w:rsidP="00286687">
      <w:pPr>
        <w:numPr>
          <w:ilvl w:val="0"/>
          <w:numId w:val="22"/>
        </w:numPr>
        <w:spacing w:line="276" w:lineRule="auto"/>
        <w:ind w:left="0" w:firstLine="357"/>
        <w:jc w:val="both"/>
      </w:pPr>
      <w:r>
        <w:t>Определение количества вещества, проходящего через систему «линия – РО»</w:t>
      </w:r>
    </w:p>
    <w:p w14:paraId="1E65EADF" w14:textId="77777777" w:rsidR="00556F37" w:rsidRDefault="00556F37" w:rsidP="00286687">
      <w:pPr>
        <w:numPr>
          <w:ilvl w:val="0"/>
          <w:numId w:val="22"/>
        </w:numPr>
        <w:spacing w:line="276" w:lineRule="auto"/>
        <w:ind w:left="0" w:firstLine="357"/>
        <w:jc w:val="both"/>
      </w:pPr>
      <w:r>
        <w:t>Исполнительные механизмы, основные характеристики</w:t>
      </w:r>
    </w:p>
    <w:p w14:paraId="46F02FEC" w14:textId="77777777" w:rsidR="00556F37" w:rsidRDefault="00556F37" w:rsidP="00286687">
      <w:pPr>
        <w:numPr>
          <w:ilvl w:val="0"/>
          <w:numId w:val="22"/>
        </w:numPr>
        <w:spacing w:line="276" w:lineRule="auto"/>
        <w:ind w:left="0" w:firstLine="357"/>
        <w:jc w:val="both"/>
      </w:pPr>
      <w:r>
        <w:t>Электрические ИМ, структурная схема, основные принципы работы</w:t>
      </w:r>
    </w:p>
    <w:p w14:paraId="076B5272" w14:textId="77777777" w:rsidR="00556F37" w:rsidRDefault="00556F37" w:rsidP="00286687">
      <w:pPr>
        <w:numPr>
          <w:ilvl w:val="0"/>
          <w:numId w:val="22"/>
        </w:numPr>
        <w:spacing w:line="276" w:lineRule="auto"/>
        <w:ind w:left="0" w:firstLine="357"/>
        <w:jc w:val="both"/>
      </w:pPr>
      <w:r>
        <w:t>Динамические характеристики электрических ИМ и их влияние на параметры регуляторов</w:t>
      </w:r>
    </w:p>
    <w:p w14:paraId="3B468D7F" w14:textId="77777777" w:rsidR="00556F37" w:rsidRDefault="00556F37" w:rsidP="00286687">
      <w:pPr>
        <w:numPr>
          <w:ilvl w:val="0"/>
          <w:numId w:val="22"/>
        </w:numPr>
        <w:spacing w:line="276" w:lineRule="auto"/>
        <w:ind w:left="0" w:firstLine="357"/>
        <w:jc w:val="both"/>
      </w:pPr>
      <w:r>
        <w:t>Однооборотный ИМ МЭО, параметры МЭО, конструкция. ИМ МЭОК, МЭОБ, схемы управления</w:t>
      </w:r>
    </w:p>
    <w:p w14:paraId="1CAF0FD0" w14:textId="77777777" w:rsidR="00556F37" w:rsidRDefault="00556F37" w:rsidP="00286687">
      <w:pPr>
        <w:numPr>
          <w:ilvl w:val="0"/>
          <w:numId w:val="22"/>
        </w:numPr>
        <w:spacing w:line="276" w:lineRule="auto"/>
        <w:ind w:left="0" w:firstLine="357"/>
        <w:jc w:val="both"/>
      </w:pPr>
      <w:r>
        <w:t>Пусковые устройства для ИМ, назначение, виды</w:t>
      </w:r>
    </w:p>
    <w:p w14:paraId="02FE6DC4" w14:textId="77777777" w:rsidR="00556F37" w:rsidRDefault="00556F37" w:rsidP="00286687">
      <w:pPr>
        <w:numPr>
          <w:ilvl w:val="0"/>
          <w:numId w:val="22"/>
        </w:numPr>
        <w:spacing w:line="276" w:lineRule="auto"/>
        <w:ind w:left="0" w:firstLine="357"/>
        <w:jc w:val="both"/>
      </w:pPr>
      <w:r>
        <w:t>ПБР, схема, характеристики, схема подключения к ИМ</w:t>
      </w:r>
    </w:p>
    <w:p w14:paraId="75C5AB73" w14:textId="77777777" w:rsidR="00556F37" w:rsidRDefault="00556F37" w:rsidP="00286687">
      <w:pPr>
        <w:numPr>
          <w:ilvl w:val="0"/>
          <w:numId w:val="22"/>
        </w:numPr>
        <w:spacing w:line="276" w:lineRule="auto"/>
        <w:ind w:left="0" w:firstLine="357"/>
        <w:jc w:val="both"/>
      </w:pPr>
      <w:r>
        <w:t>Пневматические ИМ, структурная схема, основные характеристики</w:t>
      </w:r>
    </w:p>
    <w:p w14:paraId="3B4F6446" w14:textId="77777777" w:rsidR="00556F37" w:rsidRDefault="00556F37" w:rsidP="00286687">
      <w:pPr>
        <w:numPr>
          <w:ilvl w:val="0"/>
          <w:numId w:val="22"/>
        </w:numPr>
        <w:spacing w:line="276" w:lineRule="auto"/>
        <w:ind w:left="0" w:firstLine="357"/>
        <w:jc w:val="both"/>
      </w:pPr>
      <w:r>
        <w:t>Гидравлические ИМ, структурная схема, основные характеристики</w:t>
      </w:r>
    </w:p>
    <w:p w14:paraId="6FC6A7D2" w14:textId="77777777" w:rsidR="00556F37" w:rsidRPr="00B85780" w:rsidRDefault="00556F37" w:rsidP="00286687">
      <w:pPr>
        <w:numPr>
          <w:ilvl w:val="0"/>
          <w:numId w:val="22"/>
        </w:numPr>
        <w:spacing w:line="276" w:lineRule="auto"/>
        <w:ind w:left="0" w:firstLine="357"/>
        <w:jc w:val="both"/>
      </w:pPr>
      <w:r>
        <w:t>Промышленные регуляторы, основные понятия и схемы</w:t>
      </w:r>
    </w:p>
    <w:p w14:paraId="33210DB0" w14:textId="77777777" w:rsidR="00556F37" w:rsidRDefault="00556F37" w:rsidP="00286687">
      <w:pPr>
        <w:numPr>
          <w:ilvl w:val="0"/>
          <w:numId w:val="22"/>
        </w:numPr>
        <w:spacing w:line="276" w:lineRule="auto"/>
        <w:ind w:left="0" w:firstLine="357"/>
        <w:jc w:val="both"/>
      </w:pPr>
      <w:r>
        <w:t>Структурная схема П-регулятора. Передаточная функция регулятора. Балластное звено. Влияние балластного звена на переходный процесс.</w:t>
      </w:r>
    </w:p>
    <w:p w14:paraId="1616F015" w14:textId="77777777" w:rsidR="00556F37" w:rsidRDefault="00556F37" w:rsidP="00286687">
      <w:pPr>
        <w:numPr>
          <w:ilvl w:val="0"/>
          <w:numId w:val="22"/>
        </w:numPr>
        <w:spacing w:line="276" w:lineRule="auto"/>
        <w:ind w:left="0" w:firstLine="357"/>
        <w:jc w:val="both"/>
      </w:pPr>
      <w:r>
        <w:t>Структурная схема И-регулятора. Передаточная функция регулятора, структурные схемы</w:t>
      </w:r>
    </w:p>
    <w:p w14:paraId="090512A0" w14:textId="77777777" w:rsidR="00556F37" w:rsidRDefault="00556F37" w:rsidP="00286687">
      <w:pPr>
        <w:numPr>
          <w:ilvl w:val="0"/>
          <w:numId w:val="22"/>
        </w:numPr>
        <w:spacing w:line="276" w:lineRule="auto"/>
        <w:ind w:left="0" w:firstLine="357"/>
        <w:jc w:val="both"/>
      </w:pPr>
      <w:r>
        <w:t>Структурная схема, передаточная функция, понятие балластного звена и влияние его параметров на переходный процесс в ПИ-регуляторе, построенном на основе идеального ПИ-регулятора</w:t>
      </w:r>
    </w:p>
    <w:p w14:paraId="22A8320F" w14:textId="77777777" w:rsidR="00556F37" w:rsidRDefault="00556F37" w:rsidP="00286687">
      <w:pPr>
        <w:numPr>
          <w:ilvl w:val="0"/>
          <w:numId w:val="22"/>
        </w:numPr>
        <w:spacing w:line="276" w:lineRule="auto"/>
        <w:ind w:left="0" w:firstLine="357"/>
        <w:jc w:val="both"/>
      </w:pPr>
      <w:r>
        <w:t>Применение ИМ постоянной скорости с автоматическими регуляторами</w:t>
      </w:r>
    </w:p>
    <w:p w14:paraId="29952A30" w14:textId="77777777" w:rsidR="00556F37" w:rsidRDefault="00556F37" w:rsidP="00286687">
      <w:pPr>
        <w:numPr>
          <w:ilvl w:val="0"/>
          <w:numId w:val="22"/>
        </w:numPr>
        <w:spacing w:line="276" w:lineRule="auto"/>
        <w:ind w:left="0" w:firstLine="357"/>
        <w:jc w:val="both"/>
      </w:pPr>
      <w:r>
        <w:t>Выбор РО при известном диапазоне изменения нагрузки</w:t>
      </w:r>
    </w:p>
    <w:p w14:paraId="5A804AE1" w14:textId="77777777" w:rsidR="009A33F6" w:rsidRPr="0057286C" w:rsidRDefault="00556F37" w:rsidP="0057286C">
      <w:pPr>
        <w:numPr>
          <w:ilvl w:val="0"/>
          <w:numId w:val="22"/>
        </w:numPr>
        <w:spacing w:line="276" w:lineRule="auto"/>
        <w:ind w:left="0" w:firstLine="357"/>
        <w:jc w:val="both"/>
      </w:pPr>
      <w:r>
        <w:rPr>
          <w:rFonts w:cs="Arial"/>
          <w:szCs w:val="20"/>
        </w:rPr>
        <w:t>Принцип автоматического двухпозиционного регулирования, статическую характеристику релейного элемента</w:t>
      </w:r>
    </w:p>
    <w:p w14:paraId="06C5729B" w14:textId="77777777" w:rsidR="009A33F6" w:rsidRPr="009A33F6" w:rsidRDefault="00B0233F" w:rsidP="009A33F6">
      <w:pPr>
        <w:pStyle w:val="31"/>
        <w:tabs>
          <w:tab w:val="left" w:pos="142"/>
        </w:tabs>
        <w:spacing w:line="276" w:lineRule="auto"/>
        <w:jc w:val="both"/>
        <w:rPr>
          <w:i/>
          <w:sz w:val="24"/>
          <w:szCs w:val="24"/>
        </w:rPr>
      </w:pPr>
      <w:r>
        <w:rPr>
          <w:bCs/>
          <w:i/>
          <w:sz w:val="24"/>
          <w:szCs w:val="24"/>
        </w:rPr>
        <w:t>Б1.В.ДВ.8</w:t>
      </w:r>
      <w:r w:rsidR="00350ECD">
        <w:rPr>
          <w:bCs/>
          <w:i/>
          <w:sz w:val="24"/>
          <w:szCs w:val="24"/>
        </w:rPr>
        <w:t>.1</w:t>
      </w:r>
      <w:r>
        <w:rPr>
          <w:bCs/>
          <w:i/>
          <w:sz w:val="24"/>
          <w:szCs w:val="24"/>
        </w:rPr>
        <w:t xml:space="preserve"> </w:t>
      </w:r>
      <w:r w:rsidR="009A33F6" w:rsidRPr="009A33F6">
        <w:rPr>
          <w:bCs/>
          <w:i/>
          <w:sz w:val="24"/>
          <w:szCs w:val="24"/>
        </w:rPr>
        <w:t xml:space="preserve"> </w:t>
      </w:r>
      <w:r w:rsidR="009A33F6" w:rsidRPr="009A33F6">
        <w:rPr>
          <w:i/>
          <w:sz w:val="24"/>
          <w:szCs w:val="24"/>
        </w:rPr>
        <w:t>Автоматизация технологических процессов и производств.</w:t>
      </w:r>
    </w:p>
    <w:p w14:paraId="5FCA681E" w14:textId="77777777" w:rsidR="0009436E" w:rsidRPr="00EA4CEA" w:rsidRDefault="0009436E" w:rsidP="00286687">
      <w:pPr>
        <w:numPr>
          <w:ilvl w:val="0"/>
          <w:numId w:val="3"/>
        </w:numPr>
        <w:spacing w:line="276" w:lineRule="auto"/>
        <w:jc w:val="both"/>
      </w:pPr>
      <w:r w:rsidRPr="00EA4CEA">
        <w:t>Автоматизация процесса мелкого дробления.</w:t>
      </w:r>
    </w:p>
    <w:p w14:paraId="73092F7F" w14:textId="77777777" w:rsidR="0009436E" w:rsidRPr="00EA4CEA" w:rsidRDefault="0009436E" w:rsidP="00286687">
      <w:pPr>
        <w:numPr>
          <w:ilvl w:val="0"/>
          <w:numId w:val="3"/>
        </w:numPr>
        <w:spacing w:line="276" w:lineRule="auto"/>
        <w:jc w:val="both"/>
      </w:pPr>
      <w:r w:rsidRPr="00EA4CEA">
        <w:t>Контроль наличия сыпучих материалов в расходных бункерах.</w:t>
      </w:r>
    </w:p>
    <w:p w14:paraId="42700ADB" w14:textId="77777777" w:rsidR="0009436E" w:rsidRPr="00EA4CEA" w:rsidRDefault="0009436E" w:rsidP="00286687">
      <w:pPr>
        <w:numPr>
          <w:ilvl w:val="0"/>
          <w:numId w:val="3"/>
        </w:numPr>
        <w:spacing w:line="276" w:lineRule="auto"/>
        <w:jc w:val="both"/>
      </w:pPr>
      <w:r w:rsidRPr="00EA4CEA">
        <w:t>Дозирование сыпучих материалов.</w:t>
      </w:r>
    </w:p>
    <w:p w14:paraId="5F5D46CD" w14:textId="77777777" w:rsidR="0009436E" w:rsidRPr="00EA4CEA" w:rsidRDefault="0009436E" w:rsidP="00286687">
      <w:pPr>
        <w:numPr>
          <w:ilvl w:val="0"/>
          <w:numId w:val="3"/>
        </w:numPr>
        <w:spacing w:line="276" w:lineRule="auto"/>
        <w:jc w:val="both"/>
      </w:pPr>
      <w:r w:rsidRPr="00EA4CEA">
        <w:t>Управление дозированием сыпучих материалов при формировании шихты из нескольких материалов (объемное пропорционирование).</w:t>
      </w:r>
    </w:p>
    <w:p w14:paraId="18721F1C" w14:textId="77777777" w:rsidR="0009436E" w:rsidRPr="00EA4CEA" w:rsidRDefault="0009436E" w:rsidP="00286687">
      <w:pPr>
        <w:numPr>
          <w:ilvl w:val="0"/>
          <w:numId w:val="3"/>
        </w:numPr>
        <w:spacing w:line="276" w:lineRule="auto"/>
        <w:jc w:val="both"/>
      </w:pPr>
      <w:r w:rsidRPr="00EA4CEA">
        <w:t>Автоматизация процесса спекания шихты на агломерационных машинах.</w:t>
      </w:r>
    </w:p>
    <w:p w14:paraId="6D203994" w14:textId="77777777" w:rsidR="0009436E" w:rsidRPr="00EA4CEA" w:rsidRDefault="0009436E" w:rsidP="00286687">
      <w:pPr>
        <w:numPr>
          <w:ilvl w:val="0"/>
          <w:numId w:val="3"/>
        </w:numPr>
        <w:spacing w:line="276" w:lineRule="auto"/>
        <w:jc w:val="both"/>
      </w:pPr>
      <w:r w:rsidRPr="00EA4CEA">
        <w:t>Автоматизация технологического процесса выплавки чугуна в доменных печах.</w:t>
      </w:r>
    </w:p>
    <w:p w14:paraId="084DDCC1" w14:textId="77777777" w:rsidR="0009436E" w:rsidRPr="00EA4CEA" w:rsidRDefault="0009436E" w:rsidP="00286687">
      <w:pPr>
        <w:numPr>
          <w:ilvl w:val="0"/>
          <w:numId w:val="3"/>
        </w:numPr>
        <w:spacing w:line="276" w:lineRule="auto"/>
        <w:jc w:val="both"/>
      </w:pPr>
      <w:r w:rsidRPr="00EA4CEA">
        <w:t>Автоматизация теплового режима воздухонагревателя доменной печи.</w:t>
      </w:r>
    </w:p>
    <w:p w14:paraId="2E1A8080" w14:textId="77777777" w:rsidR="0009436E" w:rsidRPr="00EA4CEA" w:rsidRDefault="0009436E" w:rsidP="00286687">
      <w:pPr>
        <w:numPr>
          <w:ilvl w:val="0"/>
          <w:numId w:val="3"/>
        </w:numPr>
        <w:spacing w:line="276" w:lineRule="auto"/>
        <w:jc w:val="both"/>
      </w:pPr>
      <w:r w:rsidRPr="00EA4CEA">
        <w:t>Управление тепловым режимом доменной печи.</w:t>
      </w:r>
    </w:p>
    <w:p w14:paraId="49C084AB" w14:textId="77777777" w:rsidR="0009436E" w:rsidRPr="00EA4CEA" w:rsidRDefault="0009436E" w:rsidP="00286687">
      <w:pPr>
        <w:numPr>
          <w:ilvl w:val="0"/>
          <w:numId w:val="3"/>
        </w:numPr>
        <w:spacing w:line="276" w:lineRule="auto"/>
        <w:jc w:val="both"/>
      </w:pPr>
      <w:r w:rsidRPr="00EA4CEA">
        <w:t>Управление распределением газового потока по сечению колошника доменной печи.</w:t>
      </w:r>
    </w:p>
    <w:p w14:paraId="79AE699C" w14:textId="77777777" w:rsidR="0009436E" w:rsidRPr="00EA4CEA" w:rsidRDefault="0009436E" w:rsidP="00286687">
      <w:pPr>
        <w:numPr>
          <w:ilvl w:val="0"/>
          <w:numId w:val="3"/>
        </w:numPr>
        <w:spacing w:line="276" w:lineRule="auto"/>
        <w:jc w:val="both"/>
      </w:pPr>
      <w:r w:rsidRPr="00EA4CEA">
        <w:t>Автоматическое регулирование хода доменной печи.</w:t>
      </w:r>
    </w:p>
    <w:p w14:paraId="33168F8B" w14:textId="77777777" w:rsidR="0009436E" w:rsidRPr="00EA4CEA" w:rsidRDefault="0009436E" w:rsidP="00286687">
      <w:pPr>
        <w:numPr>
          <w:ilvl w:val="0"/>
          <w:numId w:val="3"/>
        </w:numPr>
        <w:spacing w:line="276" w:lineRule="auto"/>
        <w:jc w:val="both"/>
      </w:pPr>
      <w:r w:rsidRPr="00EA4CEA">
        <w:t>Автоматизация теплового и технологического р</w:t>
      </w:r>
      <w:r w:rsidR="00EA4CEA">
        <w:t>ежимов выплавки стали в конверте</w:t>
      </w:r>
      <w:r w:rsidRPr="00EA4CEA">
        <w:t>ре.</w:t>
      </w:r>
    </w:p>
    <w:p w14:paraId="038D835E" w14:textId="77777777" w:rsidR="0009436E" w:rsidRPr="00EA4CEA" w:rsidRDefault="0009436E" w:rsidP="00286687">
      <w:pPr>
        <w:numPr>
          <w:ilvl w:val="0"/>
          <w:numId w:val="3"/>
        </w:numPr>
        <w:spacing w:line="276" w:lineRule="auto"/>
        <w:jc w:val="both"/>
      </w:pPr>
      <w:r w:rsidRPr="00EA4CEA">
        <w:t>Автоматизация технологического процесса выплавки стали в дуговых сталеплавильных печах.</w:t>
      </w:r>
    </w:p>
    <w:p w14:paraId="66F565A4" w14:textId="77777777" w:rsidR="0009436E" w:rsidRPr="00EA4CEA" w:rsidRDefault="0009436E" w:rsidP="00286687">
      <w:pPr>
        <w:numPr>
          <w:ilvl w:val="0"/>
          <w:numId w:val="3"/>
        </w:numPr>
        <w:spacing w:line="276" w:lineRule="auto"/>
        <w:jc w:val="both"/>
      </w:pPr>
      <w:r w:rsidRPr="00EA4CEA">
        <w:t>Автоматизация электрического режима дуговых сталеплавильных печей.</w:t>
      </w:r>
    </w:p>
    <w:p w14:paraId="6F494321" w14:textId="77777777" w:rsidR="0009436E" w:rsidRPr="00EA4CEA" w:rsidRDefault="0009436E" w:rsidP="00286687">
      <w:pPr>
        <w:numPr>
          <w:ilvl w:val="0"/>
          <w:numId w:val="3"/>
        </w:numPr>
        <w:spacing w:line="276" w:lineRule="auto"/>
        <w:jc w:val="both"/>
      </w:pPr>
      <w:r w:rsidRPr="00EA4CEA">
        <w:t>Автоматизация теплового режима дуговых сталеплавильных печей.</w:t>
      </w:r>
    </w:p>
    <w:p w14:paraId="68A1412C" w14:textId="77777777" w:rsidR="0009436E" w:rsidRPr="00EA4CEA" w:rsidRDefault="0009436E" w:rsidP="00286687">
      <w:pPr>
        <w:numPr>
          <w:ilvl w:val="0"/>
          <w:numId w:val="3"/>
        </w:numPr>
        <w:spacing w:line="276" w:lineRule="auto"/>
        <w:jc w:val="both"/>
      </w:pPr>
      <w:r w:rsidRPr="00EA4CEA">
        <w:t>Автоматизация теплового и технологического режимов разливки стали на МНЛЗ.</w:t>
      </w:r>
    </w:p>
    <w:p w14:paraId="0D4E1C50" w14:textId="77777777" w:rsidR="0009436E" w:rsidRPr="00EA4CEA" w:rsidRDefault="0009436E" w:rsidP="00286687">
      <w:pPr>
        <w:numPr>
          <w:ilvl w:val="0"/>
          <w:numId w:val="3"/>
        </w:numPr>
        <w:spacing w:line="276" w:lineRule="auto"/>
        <w:jc w:val="both"/>
      </w:pPr>
      <w:r w:rsidRPr="00EA4CEA">
        <w:lastRenderedPageBreak/>
        <w:t>Автоматизация теплового режима печей камерного типа.</w:t>
      </w:r>
    </w:p>
    <w:p w14:paraId="08A0EF0D" w14:textId="77777777" w:rsidR="0009436E" w:rsidRPr="00EA4CEA" w:rsidRDefault="0009436E" w:rsidP="00286687">
      <w:pPr>
        <w:numPr>
          <w:ilvl w:val="0"/>
          <w:numId w:val="3"/>
        </w:numPr>
        <w:spacing w:line="276" w:lineRule="auto"/>
        <w:jc w:val="both"/>
      </w:pPr>
      <w:r w:rsidRPr="00EA4CEA">
        <w:t>Автоматизация теплового режима методических многозонных печей.</w:t>
      </w:r>
    </w:p>
    <w:p w14:paraId="20FF6BDD" w14:textId="77777777" w:rsidR="0009436E" w:rsidRPr="00EA4CEA" w:rsidRDefault="0009436E" w:rsidP="00286687">
      <w:pPr>
        <w:numPr>
          <w:ilvl w:val="0"/>
          <w:numId w:val="3"/>
        </w:numPr>
        <w:spacing w:line="276" w:lineRule="auto"/>
        <w:jc w:val="both"/>
      </w:pPr>
      <w:r w:rsidRPr="00EA4CEA">
        <w:t>Автоматизация процесса производства окатышей.</w:t>
      </w:r>
    </w:p>
    <w:p w14:paraId="01D9C239" w14:textId="77777777" w:rsidR="0009436E" w:rsidRPr="00EA4CEA" w:rsidRDefault="0009436E" w:rsidP="00286687">
      <w:pPr>
        <w:numPr>
          <w:ilvl w:val="0"/>
          <w:numId w:val="3"/>
        </w:numPr>
        <w:spacing w:line="276" w:lineRule="auto"/>
        <w:jc w:val="both"/>
      </w:pPr>
      <w:r w:rsidRPr="00EA4CEA">
        <w:t>Автоматизация коксовой батареи.</w:t>
      </w:r>
    </w:p>
    <w:p w14:paraId="19FCBC62" w14:textId="77777777" w:rsidR="0009436E" w:rsidRPr="00EA4CEA" w:rsidRDefault="0009436E" w:rsidP="00286687">
      <w:pPr>
        <w:numPr>
          <w:ilvl w:val="0"/>
          <w:numId w:val="3"/>
        </w:numPr>
        <w:spacing w:line="276" w:lineRule="auto"/>
        <w:jc w:val="both"/>
      </w:pPr>
      <w:r w:rsidRPr="00EA4CEA">
        <w:t>Система управления набором, взвешиванием и доставкой материала к скиповому подъемнику и на колошник доменной печи.</w:t>
      </w:r>
    </w:p>
    <w:p w14:paraId="0FD3AD82" w14:textId="77777777" w:rsidR="0009436E" w:rsidRPr="00EA4CEA" w:rsidRDefault="0009436E" w:rsidP="00286687">
      <w:pPr>
        <w:numPr>
          <w:ilvl w:val="0"/>
          <w:numId w:val="3"/>
        </w:numPr>
        <w:spacing w:line="276" w:lineRule="auto"/>
        <w:jc w:val="both"/>
      </w:pPr>
      <w:r w:rsidRPr="00EA4CEA">
        <w:t>Автоматизация миксерного отделения металлургических цехов.</w:t>
      </w:r>
    </w:p>
    <w:p w14:paraId="46B41DA8" w14:textId="77777777" w:rsidR="0009436E" w:rsidRPr="00EA4CEA" w:rsidRDefault="0009436E" w:rsidP="00286687">
      <w:pPr>
        <w:numPr>
          <w:ilvl w:val="0"/>
          <w:numId w:val="3"/>
        </w:numPr>
        <w:spacing w:line="276" w:lineRule="auto"/>
        <w:jc w:val="both"/>
      </w:pPr>
      <w:r w:rsidRPr="00EA4CEA">
        <w:t>Автоматизация процесса вакуумирования стали в установках циркуляционного типа.</w:t>
      </w:r>
    </w:p>
    <w:p w14:paraId="06E2902C" w14:textId="77777777" w:rsidR="0009436E" w:rsidRPr="00EA4CEA" w:rsidRDefault="0009436E" w:rsidP="00286687">
      <w:pPr>
        <w:numPr>
          <w:ilvl w:val="0"/>
          <w:numId w:val="3"/>
        </w:numPr>
        <w:spacing w:line="276" w:lineRule="auto"/>
        <w:jc w:val="both"/>
      </w:pPr>
      <w:r w:rsidRPr="00EA4CEA">
        <w:t>Математические экспериментально-статистические модели технологических процессов.</w:t>
      </w:r>
    </w:p>
    <w:p w14:paraId="3CC1AF2B" w14:textId="77777777" w:rsidR="0009436E" w:rsidRPr="00EA4CEA" w:rsidRDefault="0009436E" w:rsidP="00286687">
      <w:pPr>
        <w:numPr>
          <w:ilvl w:val="0"/>
          <w:numId w:val="3"/>
        </w:numPr>
        <w:spacing w:line="276" w:lineRule="auto"/>
        <w:jc w:val="both"/>
      </w:pPr>
      <w:r w:rsidRPr="00EA4CEA">
        <w:t>Нейросетевые модели технологических процессов (достоинства и недостатки).</w:t>
      </w:r>
    </w:p>
    <w:p w14:paraId="6D69CD86" w14:textId="77777777" w:rsidR="006762A5" w:rsidRDefault="0009436E" w:rsidP="00B86EBE">
      <w:pPr>
        <w:numPr>
          <w:ilvl w:val="0"/>
          <w:numId w:val="3"/>
        </w:numPr>
        <w:spacing w:line="276" w:lineRule="auto"/>
        <w:jc w:val="both"/>
      </w:pPr>
      <w:r w:rsidRPr="00EA4CEA">
        <w:t>Модели управления технологическими процессами на принципе нечетких множеств и нечеткой логики.</w:t>
      </w:r>
    </w:p>
    <w:p w14:paraId="0EFE83C5" w14:textId="77777777" w:rsidR="00831301" w:rsidRPr="006F5187" w:rsidRDefault="00831301" w:rsidP="00831301">
      <w:pPr>
        <w:pStyle w:val="2"/>
      </w:pPr>
      <w:r>
        <w:t>2.1</w:t>
      </w:r>
      <w:r w:rsidRPr="006F5187">
        <w:t>.</w:t>
      </w:r>
      <w:r>
        <w:t>3</w:t>
      </w:r>
      <w:r w:rsidRPr="006F5187">
        <w:t xml:space="preserve"> Перечень практических заданий, выносимых </w:t>
      </w:r>
      <w:r w:rsidRPr="00D46035">
        <w:t xml:space="preserve">на </w:t>
      </w:r>
      <w:r w:rsidRPr="00831301">
        <w:t>второй этап</w:t>
      </w:r>
      <w:r>
        <w:t xml:space="preserve"> </w:t>
      </w:r>
      <w:r w:rsidRPr="00FE683B">
        <w:t>государстве</w:t>
      </w:r>
      <w:r w:rsidRPr="00FE683B">
        <w:t>н</w:t>
      </w:r>
      <w:r w:rsidRPr="00FE683B">
        <w:t>н</w:t>
      </w:r>
      <w:r>
        <w:t>ого</w:t>
      </w:r>
      <w:r w:rsidRPr="00FE683B">
        <w:t xml:space="preserve"> экзамен</w:t>
      </w:r>
      <w:r>
        <w:t>а</w:t>
      </w:r>
    </w:p>
    <w:p w14:paraId="5511DA3B" w14:textId="77777777" w:rsidR="001F191D" w:rsidRPr="009A33F6" w:rsidRDefault="00B0233F" w:rsidP="00B86EBE">
      <w:pPr>
        <w:pStyle w:val="31"/>
        <w:tabs>
          <w:tab w:val="left" w:pos="142"/>
        </w:tabs>
        <w:spacing w:line="276" w:lineRule="auto"/>
        <w:jc w:val="both"/>
        <w:rPr>
          <w:i/>
          <w:sz w:val="24"/>
          <w:szCs w:val="24"/>
        </w:rPr>
      </w:pPr>
      <w:r>
        <w:rPr>
          <w:bCs/>
          <w:i/>
          <w:sz w:val="24"/>
          <w:szCs w:val="24"/>
        </w:rPr>
        <w:t>Б1.Б.12</w:t>
      </w:r>
      <w:r w:rsidR="009A33F6" w:rsidRPr="009A33F6">
        <w:rPr>
          <w:bCs/>
          <w:i/>
          <w:sz w:val="24"/>
          <w:szCs w:val="24"/>
        </w:rPr>
        <w:t xml:space="preserve"> </w:t>
      </w:r>
      <w:r w:rsidR="001F191D" w:rsidRPr="009A33F6">
        <w:rPr>
          <w:i/>
          <w:sz w:val="24"/>
          <w:szCs w:val="24"/>
        </w:rPr>
        <w:t>Теория автоматического управления.</w:t>
      </w:r>
    </w:p>
    <w:p w14:paraId="28EDF615" w14:textId="77777777" w:rsidR="008135A6" w:rsidRPr="008135A6" w:rsidRDefault="008135A6" w:rsidP="00B86EBE">
      <w:pPr>
        <w:spacing w:line="276" w:lineRule="auto"/>
        <w:jc w:val="both"/>
      </w:pPr>
      <w:r w:rsidRPr="008135A6">
        <w:t>1</w:t>
      </w:r>
      <w:r>
        <w:t xml:space="preserve">. </w:t>
      </w:r>
      <w:r w:rsidRPr="008135A6">
        <w:t>Выполнить структурное преобразование линейной системы (пр</w:t>
      </w:r>
      <w:r w:rsidRPr="008135A6">
        <w:t>и</w:t>
      </w:r>
      <w:r w:rsidRPr="008135A6">
        <w:t xml:space="preserve">вести её к эквивалентной одноконтурной), которая приведена на рис. 1. Написать выражение для передаточной функции разомкнутой системы. </w:t>
      </w:r>
      <w:r w:rsidRPr="008135A6">
        <w:rPr>
          <w:noProof/>
        </w:rPr>
      </w:r>
      <w:r w:rsidRPr="008135A6">
        <w:pict w14:anchorId="148868F5">
          <v:group id="_x0000_s1027" editas="canvas" style="width:407.6pt;height:185.2pt;mso-position-horizontal-relative:char;mso-position-vertical-relative:line" coordorigin="1713,2674" coordsize="7084,3230">
            <o:lock v:ext="edit" aspectratio="t"/>
            <v:shape id="_x0000_s1028" type="#_x0000_t75" style="position:absolute;left:1713;top:2674;width:7084;height:3230" o:preferrelative="f">
              <v:fill o:detectmouseclick="t"/>
              <v:path o:extrusionok="t" o:connecttype="none"/>
              <o:lock v:ext="edit" text="t"/>
            </v:shape>
            <v:rect id="_x0000_s1029" style="position:absolute;left:2605;top:3518;width:644;height:448"/>
            <v:shapetype id="_x0000_t202" coordsize="21600,21600" o:spt="202" path="m,l,21600r21600,l21600,xe">
              <v:stroke joinstyle="miter"/>
              <v:path gradientshapeok="t" o:connecttype="rect"/>
            </v:shapetype>
            <v:shape id="_x0000_s1030" type="#_x0000_t202" style="position:absolute;left:2556;top:3518;width:743;height:448" filled="f" stroked="f">
              <v:textbox style="mso-next-textbox:#_x0000_s1030">
                <w:txbxContent>
                  <w:p w14:paraId="562318AF" w14:textId="77777777" w:rsidR="00F6363A" w:rsidRPr="00184E33" w:rsidRDefault="00F6363A" w:rsidP="008135A6">
                    <w:pPr>
                      <w:rPr>
                        <w:lang w:val="en-US"/>
                      </w:rPr>
                    </w:pPr>
                    <w:r>
                      <w:rPr>
                        <w:lang w:val="en-US"/>
                      </w:rPr>
                      <w:t>H</w:t>
                    </w:r>
                    <w:r>
                      <w:rPr>
                        <w:vertAlign w:val="subscript"/>
                        <w:lang w:val="en-US"/>
                      </w:rPr>
                      <w:t>1</w:t>
                    </w:r>
                    <w:r>
                      <w:rPr>
                        <w:lang w:val="en-US"/>
                      </w:rPr>
                      <w:t>(p)</w:t>
                    </w:r>
                  </w:p>
                </w:txbxContent>
              </v:textbox>
            </v:shape>
            <v:oval id="_x0000_s1031" style="position:absolute;left:3497;top:3717;width:163;height:157"/>
            <v:line id="_x0000_s1032" style="position:absolute;flip:y" from="3695,3866" to="3843,3867"/>
            <v:rect id="_x0000_s1033" style="position:absolute;left:3992;top:3518;width:693;height:448"/>
            <v:shape id="_x0000_s1034" type="#_x0000_t202" style="position:absolute;left:3992;top:3518;width:712;height:399" filled="f" stroked="f">
              <v:textbox style="mso-next-textbox:#_x0000_s1034">
                <w:txbxContent>
                  <w:p w14:paraId="3A51D18E" w14:textId="77777777" w:rsidR="00F6363A" w:rsidRPr="00674CB5" w:rsidRDefault="00F6363A" w:rsidP="008135A6">
                    <w:pPr>
                      <w:rPr>
                        <w:lang w:val="en-US"/>
                      </w:rPr>
                    </w:pPr>
                    <w:r>
                      <w:rPr>
                        <w:lang w:val="en-US"/>
                      </w:rPr>
                      <w:t>H</w:t>
                    </w:r>
                    <w:r>
                      <w:rPr>
                        <w:vertAlign w:val="subscript"/>
                        <w:lang w:val="en-US"/>
                      </w:rPr>
                      <w:t>2</w:t>
                    </w:r>
                    <w:r>
                      <w:rPr>
                        <w:lang w:val="en-US"/>
                      </w:rPr>
                      <w:t>(p)</w:t>
                    </w:r>
                  </w:p>
                </w:txbxContent>
              </v:textbox>
            </v:shape>
            <v:line id="_x0000_s1035" style="position:absolute;flip:y" from="3249,3767" to="3497,3768">
              <v:stroke endarrow="block"/>
            </v:line>
            <v:line id="_x0000_s1036" style="position:absolute" from="3664,3792" to="4010,3793">
              <v:stroke endarrow="block"/>
            </v:line>
            <v:oval id="_x0000_s1037" style="position:absolute;left:5131;top:3717;width:165;height:157"/>
            <v:line id="_x0000_s1038" style="position:absolute" from="4685,3767" to="5131,3768">
              <v:stroke endarrow="block"/>
            </v:line>
            <v:line id="_x0000_s1039" style="position:absolute" from="5379,3667" to="5528,3668"/>
            <v:rect id="_x0000_s1040" style="position:absolute;left:5874;top:3569;width:644;height:445"/>
            <v:shape id="_x0000_s1041" type="#_x0000_t202" style="position:absolute;left:5874;top:3569;width:743;height:444" filled="f" stroked="f">
              <v:textbox style="mso-next-textbox:#_x0000_s1041">
                <w:txbxContent>
                  <w:p w14:paraId="28497964" w14:textId="77777777" w:rsidR="00F6363A" w:rsidRPr="00184E33" w:rsidRDefault="00F6363A" w:rsidP="008135A6">
                    <w:pPr>
                      <w:rPr>
                        <w:lang w:val="en-US"/>
                      </w:rPr>
                    </w:pPr>
                    <w:r>
                      <w:rPr>
                        <w:lang w:val="en-US"/>
                      </w:rPr>
                      <w:t>H</w:t>
                    </w:r>
                    <w:r>
                      <w:rPr>
                        <w:vertAlign w:val="subscript"/>
                        <w:lang w:val="en-US"/>
                      </w:rPr>
                      <w:t>3</w:t>
                    </w:r>
                    <w:r>
                      <w:rPr>
                        <w:lang w:val="en-US"/>
                      </w:rPr>
                      <w:t>(p)</w:t>
                    </w:r>
                  </w:p>
                </w:txbxContent>
              </v:textbox>
            </v:shape>
            <v:line id="_x0000_s1042" style="position:absolute" from="5329,3767" to="5874,3768">
              <v:stroke endarrow="block"/>
            </v:line>
            <v:rect id="_x0000_s1043" style="position:absolute;left:7162;top:3569;width:644;height:445"/>
            <v:shape id="_x0000_s1044" type="#_x0000_t202" style="position:absolute;left:7162;top:3569;width:743;height:443" filled="f" stroked="f">
              <v:textbox style="mso-next-textbox:#_x0000_s1044">
                <w:txbxContent>
                  <w:p w14:paraId="3BA011D0" w14:textId="77777777" w:rsidR="00F6363A" w:rsidRPr="00184E33" w:rsidRDefault="00F6363A" w:rsidP="008135A6">
                    <w:pPr>
                      <w:rPr>
                        <w:lang w:val="en-US"/>
                      </w:rPr>
                    </w:pPr>
                    <w:r>
                      <w:rPr>
                        <w:lang w:val="en-US"/>
                      </w:rPr>
                      <w:t>H</w:t>
                    </w:r>
                    <w:r>
                      <w:rPr>
                        <w:vertAlign w:val="subscript"/>
                        <w:lang w:val="en-US"/>
                      </w:rPr>
                      <w:t>5</w:t>
                    </w:r>
                    <w:r>
                      <w:rPr>
                        <w:lang w:val="en-US"/>
                      </w:rPr>
                      <w:t>(p)</w:t>
                    </w:r>
                  </w:p>
                </w:txbxContent>
              </v:textbox>
            </v:shape>
            <v:line id="_x0000_s1045" style="position:absolute" from="6518,3767" to="7162,3768">
              <v:stroke endarrow="block"/>
            </v:line>
            <v:line id="_x0000_s1046" style="position:absolute" from="7806,3767" to="8549,3768">
              <v:stroke endarrow="block"/>
            </v:line>
            <v:line id="_x0000_s1047" style="position:absolute;flip:y" from="8202,3171" to="8203,3767"/>
            <v:line id="_x0000_s1048" style="position:absolute;flip:x" from="6073,3171" to="8153,3172">
              <v:stroke endarrow="block"/>
            </v:line>
            <v:line id="_x0000_s1049" style="position:absolute;flip:x" from="5181,3171" to="5923,3172"/>
            <v:line id="_x0000_s1050" style="position:absolute" from="5181,3170" to="5182,3717">
              <v:stroke endarrow="block"/>
            </v:line>
            <v:rect id="_x0000_s1051" style="position:absolute;left:4834;top:4263;width:693;height:447"/>
            <v:shape id="_x0000_s1052" type="#_x0000_t202" style="position:absolute;left:4834;top:4263;width:712;height:399" filled="f" stroked="f">
              <v:textbox style="mso-next-textbox:#_x0000_s1052">
                <w:txbxContent>
                  <w:p w14:paraId="2E60331C" w14:textId="77777777" w:rsidR="00F6363A" w:rsidRPr="00674CB5" w:rsidRDefault="00F6363A" w:rsidP="008135A6">
                    <w:pPr>
                      <w:rPr>
                        <w:lang w:val="en-US"/>
                      </w:rPr>
                    </w:pPr>
                    <w:r>
                      <w:rPr>
                        <w:lang w:val="en-US"/>
                      </w:rPr>
                      <w:t>H</w:t>
                    </w:r>
                    <w:r>
                      <w:rPr>
                        <w:vertAlign w:val="subscript"/>
                        <w:lang w:val="en-US"/>
                      </w:rPr>
                      <w:t>4</w:t>
                    </w:r>
                    <w:r>
                      <w:rPr>
                        <w:lang w:val="en-US"/>
                      </w:rPr>
                      <w:t>(p)</w:t>
                    </w:r>
                  </w:p>
                </w:txbxContent>
              </v:textbox>
            </v:shape>
            <v:line id="_x0000_s1053" style="position:absolute" from="6815,3767" to="6816,4512"/>
            <v:line id="_x0000_s1054" style="position:absolute;flip:x" from="5528,4512" to="6815,4513">
              <v:stroke endarrow="block"/>
            </v:line>
            <v:line id="_x0000_s1055" style="position:absolute;flip:x" from="3596,4463" to="4834,4464"/>
            <v:line id="_x0000_s1056" style="position:absolute;flip:y" from="3596,3866" to="3597,4463">
              <v:stroke endarrow="block"/>
            </v:line>
            <v:line id="_x0000_s1057" style="position:absolute" from="8202,3767" to="8203,5059"/>
            <v:oval id="_x0000_s1058" style="position:absolute;left:2060;top:3717;width:164;height:157"/>
            <v:line id="_x0000_s1059" style="position:absolute" from="2209,3767" to="2596,3768">
              <v:stroke endarrow="block"/>
            </v:line>
            <v:line id="_x0000_s1060" style="position:absolute" from="1713,3768" to="2060,3769">
              <v:stroke endarrow="block"/>
            </v:line>
            <v:line id="_x0000_s1061" style="position:absolute" from="2273,3927" to="2422,3928"/>
            <v:line id="_x0000_s1062" style="position:absolute;flip:x" from="2159,5059" to="8202,5060"/>
            <v:line id="_x0000_s1063" style="position:absolute;flip:y" from="2159,3866" to="2160,5059">
              <v:stroke endarrow="block"/>
            </v:line>
            <v:shape id="_x0000_s1064" type="#_x0000_t202" style="position:absolute;left:2605;top:5110;width:5399;height:794" filled="f" stroked="f">
              <v:textbox>
                <w:txbxContent>
                  <w:p w14:paraId="7230430A" w14:textId="77777777" w:rsidR="00F6363A" w:rsidRDefault="00F6363A" w:rsidP="008135A6">
                    <w:pPr>
                      <w:rPr>
                        <w:lang w:val="en-US"/>
                      </w:rPr>
                    </w:pPr>
                    <w:r w:rsidRPr="00C177FD">
                      <w:t>Рис. 1</w:t>
                    </w:r>
                    <w:r>
                      <w:t xml:space="preserve">, где </w:t>
                    </w:r>
                    <w:r>
                      <w:rPr>
                        <w:lang w:val="en-US"/>
                      </w:rPr>
                      <w:t>H</w:t>
                    </w:r>
                    <w:r w:rsidRPr="00C177FD">
                      <w:rPr>
                        <w:vertAlign w:val="subscript"/>
                      </w:rPr>
                      <w:t>1</w:t>
                    </w:r>
                    <w:r w:rsidRPr="00C177FD">
                      <w:t>(</w:t>
                    </w:r>
                    <w:r>
                      <w:rPr>
                        <w:lang w:val="en-US"/>
                      </w:rPr>
                      <w:t>p</w:t>
                    </w:r>
                    <w:r w:rsidRPr="00C177FD">
                      <w:t>)=</w:t>
                    </w:r>
                    <w:r>
                      <w:rPr>
                        <w:lang w:val="en-US"/>
                      </w:rPr>
                      <w:t>k</w:t>
                    </w:r>
                    <w:r w:rsidRPr="00C177FD">
                      <w:rPr>
                        <w:vertAlign w:val="subscript"/>
                      </w:rPr>
                      <w:t>1</w:t>
                    </w:r>
                    <w:r w:rsidRPr="00C177FD">
                      <w:t>/(</w:t>
                    </w:r>
                    <w:r>
                      <w:rPr>
                        <w:lang w:val="en-US"/>
                      </w:rPr>
                      <w:t>T</w:t>
                    </w:r>
                    <w:r w:rsidRPr="00C177FD">
                      <w:rPr>
                        <w:vertAlign w:val="subscript"/>
                      </w:rPr>
                      <w:t>1</w:t>
                    </w:r>
                    <w:r>
                      <w:rPr>
                        <w:lang w:val="en-US"/>
                      </w:rPr>
                      <w:t>p</w:t>
                    </w:r>
                    <w:r w:rsidRPr="00C177FD">
                      <w:t>+1),</w:t>
                    </w:r>
                    <w:r>
                      <w:rPr>
                        <w:lang w:val="en-US"/>
                      </w:rPr>
                      <w:t>H</w:t>
                    </w:r>
                    <w:r>
                      <w:rPr>
                        <w:vertAlign w:val="subscript"/>
                        <w:lang w:val="en-US"/>
                      </w:rPr>
                      <w:t>2</w:t>
                    </w:r>
                    <w:r>
                      <w:rPr>
                        <w:lang w:val="en-US"/>
                      </w:rPr>
                      <w:t>(p)=k</w:t>
                    </w:r>
                    <w:r>
                      <w:rPr>
                        <w:vertAlign w:val="subscript"/>
                        <w:lang w:val="en-US"/>
                      </w:rPr>
                      <w:t>2</w:t>
                    </w:r>
                    <w:r>
                      <w:rPr>
                        <w:lang w:val="en-US"/>
                      </w:rPr>
                      <w:t>/(T</w:t>
                    </w:r>
                    <w:r>
                      <w:rPr>
                        <w:vertAlign w:val="subscript"/>
                        <w:lang w:val="en-US"/>
                      </w:rPr>
                      <w:t>2</w:t>
                    </w:r>
                    <w:r>
                      <w:rPr>
                        <w:lang w:val="en-US"/>
                      </w:rPr>
                      <w:t>p+1),H</w:t>
                    </w:r>
                    <w:r>
                      <w:rPr>
                        <w:vertAlign w:val="subscript"/>
                        <w:lang w:val="en-US"/>
                      </w:rPr>
                      <w:t>3</w:t>
                    </w:r>
                    <w:r>
                      <w:rPr>
                        <w:lang w:val="en-US"/>
                      </w:rPr>
                      <w:t>(p)=k</w:t>
                    </w:r>
                    <w:r>
                      <w:rPr>
                        <w:vertAlign w:val="subscript"/>
                        <w:lang w:val="en-US"/>
                      </w:rPr>
                      <w:t>3</w:t>
                    </w:r>
                    <w:r>
                      <w:rPr>
                        <w:lang w:val="en-US"/>
                      </w:rPr>
                      <w:t>/p,</w:t>
                    </w:r>
                  </w:p>
                  <w:p w14:paraId="4088BCE9" w14:textId="77777777" w:rsidR="00F6363A" w:rsidRPr="003B374E" w:rsidRDefault="00F6363A" w:rsidP="008135A6">
                    <w:pPr>
                      <w:rPr>
                        <w:lang w:val="en-US"/>
                      </w:rPr>
                    </w:pPr>
                    <w:r>
                      <w:rPr>
                        <w:lang w:val="en-US"/>
                      </w:rPr>
                      <w:t>H</w:t>
                    </w:r>
                    <w:r>
                      <w:rPr>
                        <w:vertAlign w:val="subscript"/>
                        <w:lang w:val="en-US"/>
                      </w:rPr>
                      <w:t>4</w:t>
                    </w:r>
                    <w:r>
                      <w:rPr>
                        <w:lang w:val="en-US"/>
                      </w:rPr>
                      <w:t>(p)=k</w:t>
                    </w:r>
                    <w:r>
                      <w:rPr>
                        <w:vertAlign w:val="subscript"/>
                        <w:lang w:val="en-US"/>
                      </w:rPr>
                      <w:t>4</w:t>
                    </w:r>
                    <w:r>
                      <w:rPr>
                        <w:lang w:val="en-US"/>
                      </w:rPr>
                      <w:t>,H</w:t>
                    </w:r>
                    <w:r>
                      <w:rPr>
                        <w:vertAlign w:val="subscript"/>
                        <w:lang w:val="en-US"/>
                      </w:rPr>
                      <w:t>5</w:t>
                    </w:r>
                    <w:r>
                      <w:rPr>
                        <w:lang w:val="en-US"/>
                      </w:rPr>
                      <w:t>(p)=k</w:t>
                    </w:r>
                    <w:r>
                      <w:rPr>
                        <w:vertAlign w:val="subscript"/>
                        <w:lang w:val="en-US"/>
                      </w:rPr>
                      <w:t>5</w:t>
                    </w:r>
                    <w:r>
                      <w:rPr>
                        <w:lang w:val="en-US"/>
                      </w:rPr>
                      <w:t>,H</w:t>
                    </w:r>
                    <w:r>
                      <w:rPr>
                        <w:vertAlign w:val="subscript"/>
                        <w:lang w:val="en-US"/>
                      </w:rPr>
                      <w:t>6</w:t>
                    </w:r>
                    <w:r>
                      <w:rPr>
                        <w:lang w:val="en-US"/>
                      </w:rPr>
                      <w:t>(p)=k</w:t>
                    </w:r>
                    <w:r>
                      <w:rPr>
                        <w:vertAlign w:val="subscript"/>
                        <w:lang w:val="en-US"/>
                      </w:rPr>
                      <w:t>6*</w:t>
                    </w:r>
                    <w:r>
                      <w:rPr>
                        <w:lang w:val="en-US"/>
                      </w:rPr>
                      <w:t>p.</w:t>
                    </w:r>
                  </w:p>
                </w:txbxContent>
              </v:textbox>
            </v:shape>
            <v:rect id="_x0000_s1065" style="position:absolute;left:5923;top:2923;width:793;height:497"/>
            <v:shape id="_x0000_s1066" type="#_x0000_t202" style="position:absolute;left:5923;top:2972;width:693;height:348" filled="f" stroked="f">
              <v:textbox>
                <w:txbxContent>
                  <w:p w14:paraId="7462FA98" w14:textId="77777777" w:rsidR="00F6363A" w:rsidRPr="003B374E" w:rsidRDefault="00F6363A" w:rsidP="008135A6">
                    <w:pPr>
                      <w:rPr>
                        <w:lang w:val="en-US"/>
                      </w:rPr>
                    </w:pPr>
                    <w:r>
                      <w:rPr>
                        <w:lang w:val="en-US"/>
                      </w:rPr>
                      <w:t>H</w:t>
                    </w:r>
                    <w:r>
                      <w:rPr>
                        <w:vertAlign w:val="subscript"/>
                        <w:lang w:val="en-US"/>
                      </w:rPr>
                      <w:t>6</w:t>
                    </w:r>
                    <w:r>
                      <w:rPr>
                        <w:lang w:val="en-US"/>
                      </w:rPr>
                      <w:t>(p)</w:t>
                    </w:r>
                  </w:p>
                </w:txbxContent>
              </v:textbox>
            </v:shape>
            <w10:anchorlock/>
          </v:group>
        </w:pict>
      </w:r>
    </w:p>
    <w:p w14:paraId="4C0645A4" w14:textId="77777777" w:rsidR="008135A6" w:rsidRPr="008135A6" w:rsidRDefault="008135A6" w:rsidP="00B86EBE">
      <w:pPr>
        <w:spacing w:line="276" w:lineRule="auto"/>
        <w:jc w:val="both"/>
      </w:pPr>
      <w:r w:rsidRPr="008135A6">
        <w:t>2</w:t>
      </w:r>
      <w:r>
        <w:t xml:space="preserve">. </w:t>
      </w:r>
      <w:r w:rsidRPr="008135A6">
        <w:t>Для системы приведённой на рис.1 вычислить квадратичную интеграл</w:t>
      </w:r>
      <w:r w:rsidRPr="008135A6">
        <w:t>ь</w:t>
      </w:r>
      <w:r w:rsidRPr="008135A6">
        <w:t xml:space="preserve">ную оценку для переходной составляющей ошибки управления при единичном изменении эталона. При вычислении интеграла                       </w:t>
      </w:r>
      <w:r w:rsidRPr="008135A6">
        <w:rPr>
          <w:position w:val="-30"/>
          <w:lang w:val="en-US"/>
        </w:rPr>
        <w:object w:dxaOrig="3000" w:dyaOrig="740" w14:anchorId="0F491DD5">
          <v:shape id="_x0000_i1029" type="#_x0000_t75" style="width:150pt;height:37pt" o:ole="">
            <v:imagedata r:id="rId9" o:title=""/>
          </v:shape>
          <o:OLEObject Type="Embed" ProgID="Equation.3" ShapeID="_x0000_i1029" DrawAspect="Content" ObjectID="_1665322579" r:id="rId10"/>
        </w:object>
      </w:r>
      <w:r w:rsidRPr="008135A6">
        <w:t>,</w:t>
      </w:r>
    </w:p>
    <w:p w14:paraId="27AA7F65" w14:textId="77777777" w:rsidR="008135A6" w:rsidRPr="008135A6" w:rsidRDefault="008135A6" w:rsidP="00B86EBE">
      <w:pPr>
        <w:spacing w:line="276" w:lineRule="auto"/>
        <w:jc w:val="both"/>
      </w:pPr>
      <w:r w:rsidRPr="008135A6">
        <w:t xml:space="preserve">где </w:t>
      </w:r>
      <w:r w:rsidRPr="008135A6">
        <w:rPr>
          <w:position w:val="-12"/>
        </w:rPr>
        <w:object w:dxaOrig="8020" w:dyaOrig="380" w14:anchorId="030A2383">
          <v:shape id="_x0000_i1030" type="#_x0000_t75" style="width:401pt;height:19pt" o:ole="">
            <v:imagedata r:id="rId11" o:title=""/>
          </v:shape>
          <o:OLEObject Type="Embed" ProgID="Equation.3" ShapeID="_x0000_i1030" DrawAspect="Content" ObjectID="_1665322580" r:id="rId12"/>
        </w:object>
      </w:r>
      <w:r w:rsidRPr="008135A6">
        <w:t xml:space="preserve">, для небольших </w:t>
      </w:r>
      <w:r w:rsidRPr="008135A6">
        <w:rPr>
          <w:lang w:val="en-US"/>
        </w:rPr>
        <w:t>n</w:t>
      </w:r>
      <w:r w:rsidRPr="008135A6">
        <w:t xml:space="preserve"> (</w:t>
      </w:r>
      <w:r w:rsidRPr="008135A6">
        <w:rPr>
          <w:lang w:val="en-US"/>
        </w:rPr>
        <w:t>n</w:t>
      </w:r>
      <w:r w:rsidRPr="008135A6">
        <w:t>=1÷4), следует воспользоваться следующими формулами</w:t>
      </w:r>
    </w:p>
    <w:p w14:paraId="52E5FEDC" w14:textId="77777777" w:rsidR="008135A6" w:rsidRPr="008135A6" w:rsidRDefault="008135A6" w:rsidP="00B86EBE">
      <w:pPr>
        <w:spacing w:line="276" w:lineRule="auto"/>
        <w:jc w:val="both"/>
      </w:pPr>
      <w:r w:rsidRPr="008135A6">
        <w:rPr>
          <w:lang w:val="en-US"/>
        </w:rPr>
        <w:t>n=1 J</w:t>
      </w:r>
      <w:r w:rsidRPr="008135A6">
        <w:rPr>
          <w:vertAlign w:val="subscript"/>
          <w:lang w:val="en-US"/>
        </w:rPr>
        <w:t>1</w:t>
      </w:r>
      <w:r w:rsidRPr="008135A6">
        <w:rPr>
          <w:lang w:val="en-US"/>
        </w:rPr>
        <w:t>=</w:t>
      </w:r>
      <w:r w:rsidRPr="008135A6">
        <w:rPr>
          <w:position w:val="-30"/>
          <w:lang w:val="en-US"/>
        </w:rPr>
        <w:object w:dxaOrig="660" w:dyaOrig="700" w14:anchorId="370115BB">
          <v:shape id="_x0000_i1031" type="#_x0000_t75" style="width:33pt;height:35pt" o:ole="">
            <v:imagedata r:id="rId13" o:title=""/>
          </v:shape>
          <o:OLEObject Type="Embed" ProgID="Equation.3" ShapeID="_x0000_i1031" DrawAspect="Content" ObjectID="_1665322581" r:id="rId14"/>
        </w:object>
      </w:r>
      <w:r w:rsidRPr="008135A6">
        <w:rPr>
          <w:lang w:val="en-US"/>
        </w:rPr>
        <w:t>;</w:t>
      </w:r>
      <w:r>
        <w:t xml:space="preserve">    </w:t>
      </w:r>
      <w:r w:rsidRPr="008135A6">
        <w:rPr>
          <w:position w:val="-6"/>
          <w:lang w:val="en-US"/>
        </w:rPr>
        <w:object w:dxaOrig="580" w:dyaOrig="279" w14:anchorId="3FAB892B">
          <v:shape id="_x0000_i1032" type="#_x0000_t75" style="width:29pt;height:14pt" o:ole="">
            <v:imagedata r:id="rId15" o:title=""/>
          </v:shape>
          <o:OLEObject Type="Embed" ProgID="Equation.3" ShapeID="_x0000_i1032" DrawAspect="Content" ObjectID="_1665322582" r:id="rId16"/>
        </w:object>
      </w:r>
      <w:r w:rsidRPr="008135A6">
        <w:rPr>
          <w:position w:val="-30"/>
          <w:lang w:val="en-US"/>
        </w:rPr>
        <w:object w:dxaOrig="1840" w:dyaOrig="760" w14:anchorId="32BA061F">
          <v:shape id="_x0000_i1033" type="#_x0000_t75" style="width:92pt;height:38pt" o:ole="">
            <v:imagedata r:id="rId17" o:title=""/>
          </v:shape>
          <o:OLEObject Type="Embed" ProgID="Equation.3" ShapeID="_x0000_i1033" DrawAspect="Content" ObjectID="_1665322583" r:id="rId18"/>
        </w:object>
      </w:r>
      <w:r>
        <w:t xml:space="preserve">   </w:t>
      </w:r>
      <w:r w:rsidRPr="008135A6">
        <w:rPr>
          <w:lang w:val="en-US"/>
        </w:rPr>
        <w:t>n</w:t>
      </w:r>
      <w:r w:rsidRPr="008135A6">
        <w:t xml:space="preserve">=3  </w:t>
      </w:r>
      <w:r w:rsidRPr="008135A6">
        <w:rPr>
          <w:position w:val="-30"/>
          <w:lang w:val="en-US"/>
        </w:rPr>
        <w:object w:dxaOrig="3660" w:dyaOrig="720" w14:anchorId="2589A263">
          <v:shape id="_x0000_i1034" type="#_x0000_t75" style="width:183pt;height:36pt" o:ole="">
            <v:imagedata r:id="rId19" o:title=""/>
          </v:shape>
          <o:OLEObject Type="Embed" ProgID="Equation.3" ShapeID="_x0000_i1034" DrawAspect="Content" ObjectID="_1665322584" r:id="rId20"/>
        </w:object>
      </w:r>
      <w:r w:rsidRPr="008135A6">
        <w:t>.</w:t>
      </w:r>
    </w:p>
    <w:p w14:paraId="5C6F2E76" w14:textId="77777777" w:rsidR="008135A6" w:rsidRPr="008135A6" w:rsidRDefault="008135A6" w:rsidP="00B86EBE">
      <w:pPr>
        <w:spacing w:line="276" w:lineRule="auto"/>
        <w:jc w:val="both"/>
      </w:pPr>
      <w:r w:rsidRPr="008135A6">
        <w:rPr>
          <w:noProof/>
        </w:rPr>
        <w:lastRenderedPageBreak/>
        <w:pict w14:anchorId="7A45E8B0">
          <v:group id="_x0000_s1067" editas="canvas" style="position:absolute;left:0;text-align:left;margin-left:43.5pt;margin-top:1.45pt;width:273.6pt;height:131.1pt;z-index:3" coordorigin="2274,2703" coordsize="4758,2331">
            <o:lock v:ext="edit" aspectratio="t"/>
            <v:shape id="_x0000_s1068" type="#_x0000_t75" style="position:absolute;left:2274;top:2703;width:4758;height:2331" o:preferrelative="f">
              <v:fill o:detectmouseclick="t"/>
              <v:path o:extrusionok="t" o:connecttype="none"/>
              <o:lock v:ext="edit" text="t"/>
            </v:shape>
            <v:oval id="_x0000_s1069" style="position:absolute;left:3464;top:3412;width:247;height:254"/>
            <v:line id="_x0000_s1070" style="position:absolute" from="3017,3564" to="3464,3564">
              <v:stroke endarrow="block"/>
            </v:line>
            <v:line id="_x0000_s1071" style="position:absolute" from="3811,3666" to="3910,3666"/>
            <v:shape id="_x0000_s1072" type="#_x0000_t202" style="position:absolute;left:4554;top:3159;width:1388;height:861">
              <v:textbox style="mso-next-textbox:#_x0000_s1072">
                <w:txbxContent>
                  <w:p w14:paraId="42250804" w14:textId="77777777" w:rsidR="00F6363A" w:rsidRDefault="00F6363A" w:rsidP="008135A6">
                    <w:pPr>
                      <w:rPr>
                        <w:lang w:val="en-US"/>
                      </w:rPr>
                    </w:pPr>
                    <w:r w:rsidRPr="002458F4">
                      <w:rPr>
                        <w:position w:val="-28"/>
                        <w:lang w:val="en-US"/>
                      </w:rPr>
                      <w:object w:dxaOrig="999" w:dyaOrig="660" w14:anchorId="39D858BF">
                        <v:shape id="_x0000_i1043" type="#_x0000_t75" style="width:50pt;height:33pt">
                          <v:imagedata r:id="rId21" o:title=""/>
                        </v:shape>
                        <o:OLEObject Type="Embed" ProgID="Equation.3" ShapeID="_x0000_i1043" DrawAspect="Content" ObjectID="_1665322594" r:id="rId22"/>
                      </w:object>
                    </w:r>
                  </w:p>
                  <w:p w14:paraId="21B14ABC" w14:textId="77777777" w:rsidR="00F6363A" w:rsidRPr="002458F4" w:rsidRDefault="00F6363A" w:rsidP="008135A6">
                    <w:pPr>
                      <w:rPr>
                        <w:lang w:val="en-US"/>
                      </w:rPr>
                    </w:pPr>
                  </w:p>
                </w:txbxContent>
              </v:textbox>
            </v:shape>
            <v:line id="_x0000_s1073" style="position:absolute" from="3711,3564" to="4554,3564">
              <v:stroke endarrow="block"/>
            </v:line>
            <v:line id="_x0000_s1074" style="position:absolute" from="5942,3564" to="6685,3564">
              <v:stroke endarrow="block"/>
            </v:line>
            <v:line id="_x0000_s1075" style="position:absolute" from="6239,3564" to="6239,4375"/>
            <v:line id="_x0000_s1076" style="position:absolute;flip:x" from="3563,4375" to="6239,4376"/>
            <v:line id="_x0000_s1077" style="position:absolute;flip:y" from="3563,3666" to="3564,4375">
              <v:stroke endarrow="block"/>
            </v:line>
            <v:shape id="_x0000_s1078" type="#_x0000_t202" style="position:absolute;left:2621;top:3007;width:892;height:456" filled="f" stroked="f">
              <v:textbox style="mso-next-textbox:#_x0000_s1078">
                <w:txbxContent>
                  <w:p w14:paraId="1BA72FED" w14:textId="77777777" w:rsidR="00F6363A" w:rsidRPr="002458F4" w:rsidRDefault="00F6363A" w:rsidP="008135A6">
                    <w:pPr>
                      <w:rPr>
                        <w:lang w:val="en-US"/>
                      </w:rPr>
                    </w:pPr>
                    <w:r>
                      <w:rPr>
                        <w:lang w:val="en-US"/>
                      </w:rPr>
                      <w:t>x</w:t>
                    </w:r>
                    <w:r>
                      <w:rPr>
                        <w:vertAlign w:val="subscript"/>
                        <w:lang w:val="en-US"/>
                      </w:rPr>
                      <w:t>p</w:t>
                    </w:r>
                    <w:r>
                      <w:rPr>
                        <w:vertAlign w:val="superscript"/>
                        <w:lang w:val="en-US"/>
                      </w:rPr>
                      <w:t>0</w:t>
                    </w:r>
                    <w:r>
                      <w:rPr>
                        <w:lang w:val="en-US"/>
                      </w:rPr>
                      <w:t>(t)</w:t>
                    </w:r>
                  </w:p>
                </w:txbxContent>
              </v:textbox>
            </v:shape>
            <v:shape id="_x0000_s1079" type="#_x0000_t202" style="position:absolute;left:3860;top:3058;width:595;height:354" filled="f" stroked="f">
              <v:textbox style="mso-next-textbox:#_x0000_s1079">
                <w:txbxContent>
                  <w:p w14:paraId="5BE11761" w14:textId="77777777" w:rsidR="00F6363A" w:rsidRPr="00B668A9" w:rsidRDefault="00F6363A" w:rsidP="008135A6">
                    <w:pPr>
                      <w:rPr>
                        <w:lang w:val="en-US"/>
                      </w:rPr>
                    </w:pPr>
                    <w:r>
                      <w:t>ε</w:t>
                    </w:r>
                    <w:r>
                      <w:rPr>
                        <w:lang w:val="en-US"/>
                      </w:rPr>
                      <w:t>(t)</w:t>
                    </w:r>
                  </w:p>
                </w:txbxContent>
              </v:textbox>
            </v:shape>
            <v:shape id="_x0000_s1080" type="#_x0000_t202" style="position:absolute;left:3761;top:4578;width:1933;height:354" filled="f" stroked="f">
              <v:textbox style="mso-next-textbox:#_x0000_s1080">
                <w:txbxContent>
                  <w:p w14:paraId="0164C02E" w14:textId="77777777" w:rsidR="00F6363A" w:rsidRPr="00B668A9" w:rsidRDefault="00F6363A" w:rsidP="008135A6">
                    <w:pPr>
                      <w:jc w:val="center"/>
                    </w:pPr>
                    <w:r>
                      <w:t>Рис. 1.</w:t>
                    </w:r>
                  </w:p>
                </w:txbxContent>
              </v:textbox>
            </v:shape>
            <w10:wrap type="square"/>
          </v:group>
        </w:pict>
      </w:r>
    </w:p>
    <w:p w14:paraId="30565E54" w14:textId="77777777" w:rsidR="008135A6" w:rsidRPr="008135A6" w:rsidRDefault="008135A6" w:rsidP="00B86EBE">
      <w:pPr>
        <w:spacing w:line="276" w:lineRule="auto"/>
        <w:jc w:val="both"/>
      </w:pPr>
    </w:p>
    <w:p w14:paraId="7C6D80D9" w14:textId="77777777" w:rsidR="008135A6" w:rsidRPr="008135A6" w:rsidRDefault="008135A6" w:rsidP="00B86EBE">
      <w:pPr>
        <w:spacing w:line="276" w:lineRule="auto"/>
        <w:jc w:val="both"/>
      </w:pPr>
    </w:p>
    <w:p w14:paraId="0FF4F7DA" w14:textId="77777777" w:rsidR="008135A6" w:rsidRPr="008135A6" w:rsidRDefault="008135A6" w:rsidP="00B86EBE">
      <w:pPr>
        <w:spacing w:line="276" w:lineRule="auto"/>
        <w:jc w:val="both"/>
      </w:pPr>
    </w:p>
    <w:p w14:paraId="43D512C7" w14:textId="77777777" w:rsidR="008135A6" w:rsidRPr="008135A6" w:rsidRDefault="008135A6" w:rsidP="00B86EBE">
      <w:pPr>
        <w:spacing w:line="276" w:lineRule="auto"/>
        <w:jc w:val="both"/>
      </w:pPr>
    </w:p>
    <w:p w14:paraId="603E390D" w14:textId="77777777" w:rsidR="008135A6" w:rsidRPr="008135A6" w:rsidRDefault="008135A6" w:rsidP="00B86EBE">
      <w:pPr>
        <w:spacing w:line="276" w:lineRule="auto"/>
        <w:jc w:val="both"/>
      </w:pPr>
    </w:p>
    <w:p w14:paraId="4E1FA2FB" w14:textId="77777777" w:rsidR="00B86EBE" w:rsidRPr="008135A6" w:rsidRDefault="00B86EBE" w:rsidP="00B86EBE">
      <w:pPr>
        <w:spacing w:line="276" w:lineRule="auto"/>
        <w:jc w:val="both"/>
      </w:pPr>
      <w:r w:rsidRPr="008135A6">
        <w:t>3</w:t>
      </w:r>
      <w:r>
        <w:t xml:space="preserve">. </w:t>
      </w:r>
      <w:r w:rsidRPr="008135A6">
        <w:t xml:space="preserve">Используя критерий устойчивости Михайлова, определить устойчивость замкнутой системы управления, передаточная функция которой в разомкнутом состоянии равна </w:t>
      </w:r>
      <w:r w:rsidRPr="008135A6">
        <w:rPr>
          <w:position w:val="-30"/>
        </w:rPr>
        <w:object w:dxaOrig="2840" w:dyaOrig="680" w14:anchorId="2C27829D">
          <v:shape id="_x0000_i1035" type="#_x0000_t75" style="width:142pt;height:34pt" o:ole="">
            <v:imagedata r:id="rId23" o:title=""/>
          </v:shape>
          <o:OLEObject Type="Embed" ProgID="Equation.3" ShapeID="_x0000_i1035" DrawAspect="Content" ObjectID="_1665322585" r:id="rId24"/>
        </w:object>
      </w:r>
      <w:r w:rsidRPr="008135A6">
        <w:t xml:space="preserve">, где </w:t>
      </w:r>
      <w:r w:rsidRPr="008135A6">
        <w:rPr>
          <w:lang w:val="en-US"/>
        </w:rPr>
        <w:t>k</w:t>
      </w:r>
      <w:r w:rsidRPr="008135A6">
        <w:t xml:space="preserve">=58, </w:t>
      </w:r>
      <w:r w:rsidRPr="008135A6">
        <w:rPr>
          <w:lang w:val="en-US"/>
        </w:rPr>
        <w:t>T</w:t>
      </w:r>
      <w:r w:rsidRPr="008135A6">
        <w:rPr>
          <w:vertAlign w:val="subscript"/>
        </w:rPr>
        <w:t>1</w:t>
      </w:r>
      <w:r w:rsidRPr="008135A6">
        <w:t xml:space="preserve">=0.57 </w:t>
      </w:r>
      <w:r w:rsidRPr="008135A6">
        <w:rPr>
          <w:lang w:val="en-US"/>
        </w:rPr>
        <w:t>c</w:t>
      </w:r>
      <w:r w:rsidRPr="008135A6">
        <w:t xml:space="preserve">., </w:t>
      </w:r>
      <w:r w:rsidRPr="008135A6">
        <w:rPr>
          <w:lang w:val="en-US"/>
        </w:rPr>
        <w:t>T</w:t>
      </w:r>
      <w:r w:rsidRPr="008135A6">
        <w:rPr>
          <w:vertAlign w:val="subscript"/>
        </w:rPr>
        <w:t>2</w:t>
      </w:r>
      <w:r w:rsidRPr="008135A6">
        <w:t xml:space="preserve">=0.01 </w:t>
      </w:r>
      <w:r w:rsidRPr="008135A6">
        <w:rPr>
          <w:lang w:val="en-US"/>
        </w:rPr>
        <w:t>c</w:t>
      </w:r>
      <w:r w:rsidRPr="008135A6">
        <w:t>.</w:t>
      </w:r>
    </w:p>
    <w:p w14:paraId="2EBC494E" w14:textId="77777777" w:rsidR="008135A6" w:rsidRDefault="008135A6" w:rsidP="00B86EBE">
      <w:pPr>
        <w:spacing w:line="276" w:lineRule="auto"/>
        <w:jc w:val="both"/>
      </w:pPr>
    </w:p>
    <w:p w14:paraId="0855122D" w14:textId="77777777" w:rsidR="008135A6" w:rsidRPr="008135A6" w:rsidRDefault="008135A6" w:rsidP="00B86EBE">
      <w:pPr>
        <w:spacing w:line="276" w:lineRule="auto"/>
        <w:jc w:val="both"/>
      </w:pPr>
      <w:r w:rsidRPr="008135A6">
        <w:t>4</w:t>
      </w:r>
      <w:r>
        <w:t xml:space="preserve">. </w:t>
      </w:r>
      <w:r w:rsidRPr="008135A6">
        <w:t xml:space="preserve">Система управления имеет в разомкнутом состоянии передаточную функцию </w:t>
      </w:r>
      <w:r w:rsidRPr="008135A6">
        <w:rPr>
          <w:position w:val="-30"/>
        </w:rPr>
        <w:object w:dxaOrig="3500" w:dyaOrig="680" w14:anchorId="02CA81ED">
          <v:shape id="_x0000_i1036" type="#_x0000_t75" style="width:175pt;height:34pt" o:ole="">
            <v:imagedata r:id="rId25" o:title=""/>
          </v:shape>
          <o:OLEObject Type="Embed" ProgID="Equation.3" ShapeID="_x0000_i1036" DrawAspect="Content" ObjectID="_1665322586" r:id="rId26"/>
        </w:object>
      </w:r>
      <w:r w:rsidRPr="008135A6">
        <w:t xml:space="preserve">, где </w:t>
      </w:r>
      <w:r w:rsidRPr="008135A6">
        <w:rPr>
          <w:lang w:val="en-US"/>
        </w:rPr>
        <w:t>K</w:t>
      </w:r>
      <w:r w:rsidRPr="008135A6">
        <w:t xml:space="preserve">=10, </w:t>
      </w:r>
      <w:r w:rsidRPr="008135A6">
        <w:rPr>
          <w:lang w:val="en-US"/>
        </w:rPr>
        <w:t>T</w:t>
      </w:r>
      <w:r w:rsidRPr="008135A6">
        <w:rPr>
          <w:vertAlign w:val="subscript"/>
        </w:rPr>
        <w:t>1</w:t>
      </w:r>
      <w:r w:rsidRPr="008135A6">
        <w:t xml:space="preserve">=1 </w:t>
      </w:r>
      <w:r w:rsidRPr="008135A6">
        <w:rPr>
          <w:lang w:val="en-US"/>
        </w:rPr>
        <w:t>c</w:t>
      </w:r>
      <w:r w:rsidRPr="008135A6">
        <w:t xml:space="preserve">., </w:t>
      </w:r>
      <w:r w:rsidRPr="008135A6">
        <w:rPr>
          <w:lang w:val="en-US"/>
        </w:rPr>
        <w:t>T</w:t>
      </w:r>
      <w:r w:rsidRPr="008135A6">
        <w:rPr>
          <w:vertAlign w:val="subscript"/>
        </w:rPr>
        <w:t>2</w:t>
      </w:r>
      <w:r w:rsidRPr="008135A6">
        <w:t xml:space="preserve">=0.5 </w:t>
      </w:r>
      <w:r w:rsidRPr="008135A6">
        <w:rPr>
          <w:lang w:val="en-US"/>
        </w:rPr>
        <w:t>c</w:t>
      </w:r>
      <w:r w:rsidRPr="008135A6">
        <w:t xml:space="preserve">., </w:t>
      </w:r>
      <w:r w:rsidRPr="008135A6">
        <w:rPr>
          <w:lang w:val="en-US"/>
        </w:rPr>
        <w:t>T</w:t>
      </w:r>
      <w:r w:rsidRPr="008135A6">
        <w:t xml:space="preserve">3=0.1 </w:t>
      </w:r>
      <w:r w:rsidRPr="008135A6">
        <w:rPr>
          <w:lang w:val="en-US"/>
        </w:rPr>
        <w:t>c</w:t>
      </w:r>
      <w:r w:rsidRPr="008135A6">
        <w:t>. Используя алгебраический критерий Гурвица, определить устойчивость зам</w:t>
      </w:r>
      <w:r w:rsidRPr="008135A6">
        <w:t>к</w:t>
      </w:r>
      <w:r w:rsidRPr="008135A6">
        <w:t>нутой системы.</w:t>
      </w:r>
    </w:p>
    <w:p w14:paraId="42A6FDD9" w14:textId="77777777" w:rsidR="008135A6" w:rsidRPr="008135A6" w:rsidRDefault="008135A6" w:rsidP="00B86EBE">
      <w:pPr>
        <w:spacing w:line="276" w:lineRule="auto"/>
        <w:jc w:val="both"/>
      </w:pPr>
      <w:r w:rsidRPr="008135A6">
        <w:t>5</w:t>
      </w:r>
      <w:r>
        <w:t xml:space="preserve">. </w:t>
      </w:r>
      <w:r w:rsidRPr="008135A6">
        <w:t xml:space="preserve">Передаточная функция разомкнутой системы имеет вид </w:t>
      </w:r>
      <w:r w:rsidRPr="008135A6">
        <w:rPr>
          <w:position w:val="-30"/>
        </w:rPr>
        <w:object w:dxaOrig="2840" w:dyaOrig="680" w14:anchorId="2DE7201D">
          <v:shape id="_x0000_i1037" type="#_x0000_t75" style="width:142pt;height:34pt" o:ole="">
            <v:imagedata r:id="rId23" o:title=""/>
          </v:shape>
          <o:OLEObject Type="Embed" ProgID="Equation.3" ShapeID="_x0000_i1037" DrawAspect="Content" ObjectID="_1665322587" r:id="rId27"/>
        </w:object>
      </w:r>
      <w:r w:rsidRPr="008135A6">
        <w:t xml:space="preserve">, где </w:t>
      </w:r>
      <w:r w:rsidRPr="008135A6">
        <w:rPr>
          <w:lang w:val="en-US"/>
        </w:rPr>
        <w:t>k</w:t>
      </w:r>
      <w:r w:rsidRPr="008135A6">
        <w:t xml:space="preserve">=100,  </w:t>
      </w:r>
      <w:r w:rsidRPr="008135A6">
        <w:rPr>
          <w:lang w:val="en-US"/>
        </w:rPr>
        <w:t>T</w:t>
      </w:r>
      <w:r w:rsidRPr="008135A6">
        <w:rPr>
          <w:vertAlign w:val="subscript"/>
        </w:rPr>
        <w:t>1</w:t>
      </w:r>
      <w:r w:rsidRPr="008135A6">
        <w:t xml:space="preserve">=0.5 </w:t>
      </w:r>
      <w:r w:rsidRPr="008135A6">
        <w:rPr>
          <w:lang w:val="en-US"/>
        </w:rPr>
        <w:t>c</w:t>
      </w:r>
      <w:r w:rsidRPr="008135A6">
        <w:t xml:space="preserve">., </w:t>
      </w:r>
      <w:r w:rsidRPr="008135A6">
        <w:rPr>
          <w:lang w:val="en-US"/>
        </w:rPr>
        <w:t>T</w:t>
      </w:r>
      <w:r w:rsidRPr="008135A6">
        <w:rPr>
          <w:vertAlign w:val="subscript"/>
        </w:rPr>
        <w:t>2</w:t>
      </w:r>
      <w:r w:rsidRPr="008135A6">
        <w:t xml:space="preserve">=0.01 </w:t>
      </w:r>
      <w:r w:rsidRPr="008135A6">
        <w:rPr>
          <w:lang w:val="en-US"/>
        </w:rPr>
        <w:t>c</w:t>
      </w:r>
      <w:r w:rsidRPr="008135A6">
        <w:t>. Определить первые три коэффициенты ошибок, а также установившуюся ошибку при входном си</w:t>
      </w:r>
      <w:r w:rsidRPr="008135A6">
        <w:t>г</w:t>
      </w:r>
      <w:r w:rsidRPr="008135A6">
        <w:t xml:space="preserve">нале </w:t>
      </w:r>
      <w:r w:rsidRPr="008135A6">
        <w:rPr>
          <w:lang w:val="en-US"/>
        </w:rPr>
        <w:t>x</w:t>
      </w:r>
      <w:r w:rsidRPr="008135A6">
        <w:rPr>
          <w:vertAlign w:val="subscript"/>
          <w:lang w:val="en-US"/>
        </w:rPr>
        <w:t>p</w:t>
      </w:r>
      <w:r w:rsidRPr="008135A6">
        <w:rPr>
          <w:vertAlign w:val="superscript"/>
        </w:rPr>
        <w:t>0</w:t>
      </w:r>
      <w:r w:rsidRPr="008135A6">
        <w:t>(</w:t>
      </w:r>
      <w:r w:rsidRPr="008135A6">
        <w:rPr>
          <w:lang w:val="en-US"/>
        </w:rPr>
        <w:t>t</w:t>
      </w:r>
      <w:r w:rsidRPr="008135A6">
        <w:t>)=5+20</w:t>
      </w:r>
      <w:r w:rsidRPr="008135A6">
        <w:rPr>
          <w:lang w:val="en-US"/>
        </w:rPr>
        <w:t>t</w:t>
      </w:r>
      <w:r w:rsidRPr="008135A6">
        <w:t>+10</w:t>
      </w:r>
      <w:r w:rsidRPr="008135A6">
        <w:rPr>
          <w:lang w:val="en-US"/>
        </w:rPr>
        <w:t>t</w:t>
      </w:r>
      <w:r w:rsidRPr="008135A6">
        <w:rPr>
          <w:vertAlign w:val="superscript"/>
        </w:rPr>
        <w:t>2</w:t>
      </w:r>
      <w:r w:rsidRPr="008135A6">
        <w:t>.</w:t>
      </w:r>
    </w:p>
    <w:p w14:paraId="1B653BD6" w14:textId="77777777" w:rsidR="008135A6" w:rsidRPr="008135A6" w:rsidRDefault="008135A6" w:rsidP="00B86EBE">
      <w:pPr>
        <w:spacing w:line="276" w:lineRule="auto"/>
        <w:jc w:val="both"/>
      </w:pPr>
      <w:r w:rsidRPr="008135A6">
        <w:t>6</w:t>
      </w:r>
      <w:r>
        <w:t xml:space="preserve">. </w:t>
      </w:r>
      <w:r w:rsidRPr="008135A6">
        <w:t>Методом гармонического баланса определить амплитуду и частоту авт</w:t>
      </w:r>
      <w:r w:rsidRPr="008135A6">
        <w:t>о</w:t>
      </w:r>
      <w:r w:rsidRPr="008135A6">
        <w:t xml:space="preserve">колебаний в системе, представленной на рис. 1. Эквивалентный комплексный передаточный коэффициент (описывающая функция) нелинейного элемента принять </w:t>
      </w:r>
      <w:r w:rsidRPr="008135A6">
        <w:rPr>
          <w:lang w:val="en-US"/>
        </w:rPr>
        <w:t>J</w:t>
      </w:r>
      <w:r w:rsidRPr="008135A6">
        <w:t>(</w:t>
      </w:r>
      <w:r w:rsidRPr="008135A6">
        <w:rPr>
          <w:lang w:val="en-US"/>
        </w:rPr>
        <w:t>A</w:t>
      </w:r>
      <w:r w:rsidRPr="008135A6">
        <w:t>)=</w:t>
      </w:r>
      <w:r w:rsidRPr="008135A6">
        <w:rPr>
          <w:position w:val="-24"/>
          <w:lang w:val="en-US"/>
        </w:rPr>
        <w:object w:dxaOrig="560" w:dyaOrig="620" w14:anchorId="16C7C92A">
          <v:shape id="_x0000_i1038" type="#_x0000_t75" style="width:28pt;height:31pt" o:ole="">
            <v:imagedata r:id="rId28" o:title=""/>
          </v:shape>
          <o:OLEObject Type="Embed" ProgID="Equation.3" ShapeID="_x0000_i1038" DrawAspect="Content" ObjectID="_1665322588" r:id="rId29"/>
        </w:object>
      </w:r>
      <w:r w:rsidRPr="008135A6">
        <w:t>.</w:t>
      </w:r>
    </w:p>
    <w:p w14:paraId="15B53798" w14:textId="77777777" w:rsidR="008135A6" w:rsidRPr="008135A6" w:rsidRDefault="008135A6" w:rsidP="00B86EBE">
      <w:pPr>
        <w:spacing w:line="276" w:lineRule="auto"/>
        <w:jc w:val="both"/>
      </w:pPr>
      <w:r w:rsidRPr="008135A6">
        <w:rPr>
          <w:noProof/>
        </w:rPr>
      </w:r>
      <w:r w:rsidRPr="008135A6">
        <w:pict w14:anchorId="502F436A">
          <v:group id="_x0000_s1081" editas="canvas" style="width:410.4pt;height:135.9pt;mso-position-horizontal-relative:char;mso-position-vertical-relative:line" coordorigin="2274,3023" coordsize="7138,2416">
            <o:lock v:ext="edit" aspectratio="t"/>
            <v:shape id="_x0000_s1082" type="#_x0000_t75" style="position:absolute;left:2274;top:3023;width:7138;height:2416" o:preferrelative="f">
              <v:fill o:detectmouseclick="t"/>
              <v:path o:extrusionok="t" o:connecttype="none"/>
              <o:lock v:ext="edit" text="t"/>
            </v:shape>
            <v:oval id="_x0000_s1083" style="position:absolute;left:3464;top:3666;width:198;height:202"/>
            <v:line id="_x0000_s1084" style="position:absolute" from="3213,3767" to="8378,3768">
              <v:stroke dashstyle="dash"/>
            </v:line>
            <v:rect id="_x0000_s1085" style="position:absolute;left:4058;top:3260;width:992;height:963"/>
            <v:line id="_x0000_s1086" style="position:absolute" from="4207,3767" to="4752,3767"/>
            <v:line id="_x0000_s1087" style="position:absolute" from="4455,3311" to="4455,4172"/>
            <v:line id="_x0000_s1088" style="position:absolute" from="4157,4020" to="4455,4021" strokeweight="2.25pt"/>
            <v:line id="_x0000_s1089" style="position:absolute;flip:y" from="4455,3463" to="4455,4020" strokeweight="2.25pt"/>
            <v:line id="_x0000_s1090" style="position:absolute" from="4455,3463" to="4851,3464" strokeweight="2.25pt"/>
            <v:line id="_x0000_s1091" style="position:absolute" from="4653,3463" to="4653,3767">
              <v:stroke startarrow="block" endarrow="block"/>
            </v:line>
            <v:shape id="_x0000_s1092" type="#_x0000_t202" style="position:absolute;left:4653;top:3412;width:347;height:406" filled="f" stroked="f">
              <v:textbox>
                <w:txbxContent>
                  <w:p w14:paraId="1415B5AF" w14:textId="77777777" w:rsidR="00F6363A" w:rsidRPr="000405AF" w:rsidRDefault="00F6363A" w:rsidP="008135A6">
                    <w:r w:rsidRPr="000405AF">
                      <w:t>с</w:t>
                    </w:r>
                  </w:p>
                </w:txbxContent>
              </v:textbox>
            </v:shape>
            <v:line id="_x0000_s1093" style="position:absolute" from="3662,3767" to="4058,3767">
              <v:stroke endarrow="block"/>
            </v:line>
            <v:shape id="_x0000_s1094" type="#_x0000_t202" style="position:absolute;left:5744;top:3362;width:2230;height:861">
              <v:textbox>
                <w:txbxContent>
                  <w:p w14:paraId="14C3D935" w14:textId="77777777" w:rsidR="00F6363A" w:rsidRDefault="00F6363A" w:rsidP="008135A6">
                    <w:r w:rsidRPr="000405AF">
                      <w:rPr>
                        <w:position w:val="-10"/>
                      </w:rPr>
                      <w:object w:dxaOrig="180" w:dyaOrig="340" w14:anchorId="7255CAF7">
                        <v:shape id="_x0000_i1041" type="#_x0000_t75" style="width:9pt;height:17pt">
                          <v:imagedata r:id="rId30" o:title=""/>
                        </v:shape>
                        <o:OLEObject Type="Embed" ProgID="Equation.3" ShapeID="_x0000_i1041" DrawAspect="Content" ObjectID="_1665322595" r:id="rId31"/>
                      </w:object>
                    </w:r>
                    <w:r w:rsidRPr="000405AF">
                      <w:rPr>
                        <w:position w:val="-30"/>
                      </w:rPr>
                      <w:object w:dxaOrig="1920" w:dyaOrig="680" w14:anchorId="605862EF">
                        <v:shape id="_x0000_i1042" type="#_x0000_t75" style="width:96pt;height:34pt">
                          <v:imagedata r:id="rId32" o:title=""/>
                        </v:shape>
                        <o:OLEObject Type="Embed" ProgID="Equation.3" ShapeID="_x0000_i1042" DrawAspect="Content" ObjectID="_1665322596" r:id="rId33"/>
                      </w:object>
                    </w:r>
                  </w:p>
                </w:txbxContent>
              </v:textbox>
            </v:shape>
            <v:line id="_x0000_s1095" style="position:absolute" from="5050,3767" to="5744,3767">
              <v:stroke endarrow="block"/>
            </v:line>
            <v:line id="_x0000_s1096" style="position:absolute" from="7974,3767" to="8569,3767">
              <v:stroke endarrow="block"/>
            </v:line>
            <v:line id="_x0000_s1097" style="position:absolute" from="3563,3868" to="3564,4882">
              <v:stroke startarrow="block"/>
            </v:line>
            <v:line id="_x0000_s1098" style="position:absolute" from="8222,3767" to="8222,4882"/>
            <v:line id="_x0000_s1099" style="position:absolute;flip:x" from="3563,4882" to="8222,4882"/>
            <v:line id="_x0000_s1100" style="position:absolute" from="3662,3919" to="3811,3919"/>
            <v:shape id="_x0000_s1101" type="#_x0000_t202" style="position:absolute;left:3711;top:4983;width:4065;height:405" filled="f" stroked="f">
              <v:textbox>
                <w:txbxContent>
                  <w:p w14:paraId="4CC2EAA3" w14:textId="77777777" w:rsidR="00F6363A" w:rsidRPr="000405AF" w:rsidRDefault="00F6363A" w:rsidP="008135A6">
                    <w:pPr>
                      <w:jc w:val="center"/>
                    </w:pPr>
                    <w:r w:rsidRPr="000405AF">
                      <w:t>Рис. 1.</w:t>
                    </w:r>
                  </w:p>
                </w:txbxContent>
              </v:textbox>
            </v:shape>
            <w10:wrap side="left"/>
            <w10:anchorlock/>
          </v:group>
        </w:pict>
      </w:r>
    </w:p>
    <w:p w14:paraId="64227432" w14:textId="77777777" w:rsidR="008135A6" w:rsidRPr="008135A6" w:rsidRDefault="008135A6" w:rsidP="00B86EBE">
      <w:pPr>
        <w:spacing w:line="276" w:lineRule="auto"/>
        <w:jc w:val="both"/>
      </w:pPr>
      <w:r w:rsidRPr="008135A6">
        <w:t xml:space="preserve">Где </w:t>
      </w:r>
      <w:r w:rsidRPr="008135A6">
        <w:rPr>
          <w:lang w:val="en-US"/>
        </w:rPr>
        <w:t>c</w:t>
      </w:r>
      <w:r w:rsidRPr="008135A6">
        <w:t xml:space="preserve">=1, </w:t>
      </w:r>
      <w:r w:rsidRPr="008135A6">
        <w:rPr>
          <w:lang w:val="en-US"/>
        </w:rPr>
        <w:t>k</w:t>
      </w:r>
      <w:r w:rsidRPr="008135A6">
        <w:t xml:space="preserve">=1, </w:t>
      </w:r>
      <w:r w:rsidRPr="008135A6">
        <w:rPr>
          <w:lang w:val="en-US"/>
        </w:rPr>
        <w:t>T</w:t>
      </w:r>
      <w:r w:rsidRPr="008135A6">
        <w:rPr>
          <w:vertAlign w:val="subscript"/>
        </w:rPr>
        <w:t>1</w:t>
      </w:r>
      <w:r w:rsidRPr="008135A6">
        <w:t xml:space="preserve">=1 </w:t>
      </w:r>
      <w:r w:rsidRPr="008135A6">
        <w:rPr>
          <w:lang w:val="en-US"/>
        </w:rPr>
        <w:t>c</w:t>
      </w:r>
      <w:r w:rsidRPr="008135A6">
        <w:t xml:space="preserve">., </w:t>
      </w:r>
      <w:r w:rsidRPr="008135A6">
        <w:rPr>
          <w:lang w:val="en-US"/>
        </w:rPr>
        <w:t>T</w:t>
      </w:r>
      <w:r w:rsidRPr="008135A6">
        <w:rPr>
          <w:vertAlign w:val="subscript"/>
        </w:rPr>
        <w:t>2</w:t>
      </w:r>
      <w:r w:rsidRPr="008135A6">
        <w:t xml:space="preserve">=1 </w:t>
      </w:r>
      <w:r w:rsidRPr="008135A6">
        <w:rPr>
          <w:lang w:val="en-US"/>
        </w:rPr>
        <w:t>c</w:t>
      </w:r>
      <w:r w:rsidRPr="008135A6">
        <w:t>.</w:t>
      </w:r>
    </w:p>
    <w:p w14:paraId="18D081ED" w14:textId="77777777" w:rsidR="00674AC4" w:rsidRDefault="008135A6" w:rsidP="00B86EBE">
      <w:pPr>
        <w:spacing w:line="276" w:lineRule="auto"/>
        <w:jc w:val="both"/>
      </w:pPr>
      <w:r w:rsidRPr="008135A6">
        <w:t>7</w:t>
      </w:r>
      <w:r>
        <w:t xml:space="preserve">. </w:t>
      </w:r>
      <w:r w:rsidRPr="008135A6">
        <w:t xml:space="preserve">Структура амплитудно-импульсной системы приведена на рис. 1. Период </w:t>
      </w:r>
      <w:r w:rsidRPr="008135A6">
        <w:rPr>
          <w:b/>
          <w:i/>
          <w:lang w:val="en-US"/>
        </w:rPr>
        <w:t>T</w:t>
      </w:r>
      <w:r w:rsidRPr="008135A6">
        <w:rPr>
          <w:b/>
          <w:i/>
        </w:rPr>
        <w:t xml:space="preserve">=1 </w:t>
      </w:r>
      <w:r w:rsidRPr="008135A6">
        <w:rPr>
          <w:b/>
          <w:i/>
          <w:lang w:val="en-US"/>
        </w:rPr>
        <w:t>c</w:t>
      </w:r>
      <w:r w:rsidRPr="008135A6">
        <w:t xml:space="preserve">. Экстраполятор имеет передаточную функцию </w:t>
      </w:r>
      <w:r w:rsidRPr="008135A6">
        <w:rPr>
          <w:position w:val="-28"/>
        </w:rPr>
        <w:object w:dxaOrig="1800" w:dyaOrig="700" w14:anchorId="097D0576">
          <v:shape id="_x0000_i1039" type="#_x0000_t75" style="width:90pt;height:35pt" o:ole="">
            <v:imagedata r:id="rId34" o:title=""/>
          </v:shape>
          <o:OLEObject Type="Embed" ProgID="Equation.3" ShapeID="_x0000_i1039" DrawAspect="Content" ObjectID="_1665322589" r:id="rId35"/>
        </w:object>
      </w:r>
      <w:r>
        <w:t xml:space="preserve">. </w:t>
      </w:r>
      <w:r w:rsidRPr="008135A6">
        <w:t>Найти передаточную функцию разомкнутой и замкнутой импульсной системы.</w:t>
      </w:r>
    </w:p>
    <w:p w14:paraId="121519D2" w14:textId="77777777" w:rsidR="00755DE0" w:rsidRPr="008135A6" w:rsidRDefault="008135A6" w:rsidP="00B86EBE">
      <w:pPr>
        <w:spacing w:line="276" w:lineRule="auto"/>
        <w:jc w:val="both"/>
      </w:pPr>
      <w:r w:rsidRPr="008135A6">
        <w:t xml:space="preserve">При вычислении воспользоваться таблицей </w:t>
      </w:r>
      <w:r w:rsidRPr="008135A6">
        <w:rPr>
          <w:b/>
          <w:i/>
          <w:lang w:val="en-US"/>
        </w:rPr>
        <w:t>L</w:t>
      </w:r>
      <w:r w:rsidRPr="008135A6">
        <w:t xml:space="preserve"> и</w:t>
      </w:r>
      <w:r w:rsidRPr="008135A6">
        <w:rPr>
          <w:b/>
          <w:i/>
        </w:rPr>
        <w:t xml:space="preserve"> z</w:t>
      </w:r>
      <w:r w:rsidRPr="008135A6">
        <w:t xml:space="preserve"> преобразований.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8135A6" w:rsidRPr="008135A6" w14:paraId="52AC23B0" w14:textId="77777777">
        <w:trPr>
          <w:jc w:val="center"/>
        </w:trPr>
        <w:tc>
          <w:tcPr>
            <w:tcW w:w="2840" w:type="dxa"/>
          </w:tcPr>
          <w:p w14:paraId="4E8C5405" w14:textId="77777777" w:rsidR="008135A6" w:rsidRPr="009D5352" w:rsidRDefault="008135A6" w:rsidP="009D5352">
            <w:pPr>
              <w:spacing w:line="276" w:lineRule="auto"/>
              <w:jc w:val="both"/>
              <w:rPr>
                <w:b/>
                <w:i/>
                <w:lang w:val="en-US"/>
              </w:rPr>
            </w:pPr>
            <w:r w:rsidRPr="009D5352">
              <w:rPr>
                <w:b/>
                <w:i/>
                <w:lang w:val="en-US"/>
              </w:rPr>
              <w:t>x (t)</w:t>
            </w:r>
          </w:p>
        </w:tc>
        <w:tc>
          <w:tcPr>
            <w:tcW w:w="2841" w:type="dxa"/>
          </w:tcPr>
          <w:p w14:paraId="78802FA3" w14:textId="77777777" w:rsidR="008135A6" w:rsidRPr="009D5352" w:rsidRDefault="008135A6" w:rsidP="009D5352">
            <w:pPr>
              <w:spacing w:line="276" w:lineRule="auto"/>
              <w:jc w:val="both"/>
              <w:rPr>
                <w:b/>
                <w:i/>
                <w:lang w:val="en-US"/>
              </w:rPr>
            </w:pPr>
            <w:r w:rsidRPr="009D5352">
              <w:rPr>
                <w:b/>
                <w:i/>
                <w:lang w:val="en-US"/>
              </w:rPr>
              <w:t>L(x(t))=X(p)</w:t>
            </w:r>
          </w:p>
        </w:tc>
        <w:tc>
          <w:tcPr>
            <w:tcW w:w="2841" w:type="dxa"/>
          </w:tcPr>
          <w:p w14:paraId="68B068AA" w14:textId="77777777" w:rsidR="008135A6" w:rsidRPr="009D5352" w:rsidRDefault="008135A6" w:rsidP="009D5352">
            <w:pPr>
              <w:spacing w:line="276" w:lineRule="auto"/>
              <w:jc w:val="both"/>
              <w:rPr>
                <w:lang w:val="en-US"/>
              </w:rPr>
            </w:pPr>
            <w:r w:rsidRPr="009D5352">
              <w:rPr>
                <w:b/>
                <w:i/>
              </w:rPr>
              <w:t>Z</w:t>
            </w:r>
            <w:r w:rsidRPr="009D5352">
              <w:rPr>
                <w:b/>
                <w:i/>
                <w:lang w:val="en-US"/>
              </w:rPr>
              <w:t>(X(p))</w:t>
            </w:r>
          </w:p>
        </w:tc>
      </w:tr>
      <w:tr w:rsidR="008135A6" w:rsidRPr="008135A6" w14:paraId="416C4176" w14:textId="77777777">
        <w:trPr>
          <w:jc w:val="center"/>
        </w:trPr>
        <w:tc>
          <w:tcPr>
            <w:tcW w:w="2840" w:type="dxa"/>
          </w:tcPr>
          <w:p w14:paraId="30E2004A" w14:textId="77777777" w:rsidR="008135A6" w:rsidRPr="009D5352" w:rsidRDefault="008135A6" w:rsidP="009D5352">
            <w:pPr>
              <w:spacing w:line="276" w:lineRule="auto"/>
              <w:jc w:val="both"/>
              <w:rPr>
                <w:b/>
                <w:i/>
                <w:lang w:val="en-US"/>
              </w:rPr>
            </w:pPr>
            <w:r w:rsidRPr="009D5352">
              <w:rPr>
                <w:b/>
                <w:i/>
                <w:lang w:val="en-US"/>
              </w:rPr>
              <w:t>1(t)</w:t>
            </w:r>
          </w:p>
        </w:tc>
        <w:tc>
          <w:tcPr>
            <w:tcW w:w="2841" w:type="dxa"/>
          </w:tcPr>
          <w:p w14:paraId="6931D931" w14:textId="77777777" w:rsidR="008135A6" w:rsidRPr="009D5352" w:rsidRDefault="008135A6" w:rsidP="009D5352">
            <w:pPr>
              <w:spacing w:line="276" w:lineRule="auto"/>
              <w:jc w:val="both"/>
              <w:rPr>
                <w:b/>
                <w:i/>
                <w:lang w:val="en-US"/>
              </w:rPr>
            </w:pPr>
            <w:r w:rsidRPr="009D5352">
              <w:rPr>
                <w:b/>
                <w:i/>
                <w:lang w:val="en-US"/>
              </w:rPr>
              <w:t>1/p</w:t>
            </w:r>
          </w:p>
        </w:tc>
        <w:tc>
          <w:tcPr>
            <w:tcW w:w="2841" w:type="dxa"/>
          </w:tcPr>
          <w:p w14:paraId="3866237D" w14:textId="77777777" w:rsidR="008135A6" w:rsidRPr="009D5352" w:rsidRDefault="008135A6" w:rsidP="009D5352">
            <w:pPr>
              <w:spacing w:line="276" w:lineRule="auto"/>
              <w:jc w:val="both"/>
              <w:rPr>
                <w:b/>
                <w:i/>
              </w:rPr>
            </w:pPr>
            <w:r w:rsidRPr="009D5352">
              <w:rPr>
                <w:b/>
                <w:i/>
                <w:position w:val="-24"/>
              </w:rPr>
              <w:object w:dxaOrig="540" w:dyaOrig="620" w14:anchorId="1C4731FF">
                <v:shape id="_x0000_i1040" type="#_x0000_t75" style="width:27pt;height:31pt" o:ole="">
                  <v:imagedata r:id="rId36" o:title=""/>
                </v:shape>
                <o:OLEObject Type="Embed" ProgID="Equation.3" ShapeID="_x0000_i1040" DrawAspect="Content" ObjectID="_1665322590" r:id="rId37"/>
              </w:object>
            </w:r>
          </w:p>
        </w:tc>
      </w:tr>
      <w:tr w:rsidR="008135A6" w:rsidRPr="008135A6" w14:paraId="09F609B0" w14:textId="77777777">
        <w:trPr>
          <w:jc w:val="center"/>
        </w:trPr>
        <w:tc>
          <w:tcPr>
            <w:tcW w:w="2840" w:type="dxa"/>
          </w:tcPr>
          <w:p w14:paraId="7118178B" w14:textId="77777777" w:rsidR="008135A6" w:rsidRPr="009D5352" w:rsidRDefault="008135A6" w:rsidP="009D5352">
            <w:pPr>
              <w:spacing w:line="276" w:lineRule="auto"/>
              <w:jc w:val="both"/>
              <w:rPr>
                <w:b/>
                <w:i/>
                <w:lang w:val="en-US"/>
              </w:rPr>
            </w:pPr>
            <w:r w:rsidRPr="009D5352">
              <w:rPr>
                <w:b/>
                <w:i/>
                <w:lang w:val="en-US"/>
              </w:rPr>
              <w:lastRenderedPageBreak/>
              <w:t>t</w:t>
            </w:r>
          </w:p>
        </w:tc>
        <w:tc>
          <w:tcPr>
            <w:tcW w:w="2841" w:type="dxa"/>
          </w:tcPr>
          <w:p w14:paraId="444C1ADE" w14:textId="77777777" w:rsidR="008135A6" w:rsidRPr="009D5352" w:rsidRDefault="008135A6" w:rsidP="009D5352">
            <w:pPr>
              <w:spacing w:line="276" w:lineRule="auto"/>
              <w:jc w:val="both"/>
              <w:rPr>
                <w:b/>
                <w:i/>
                <w:lang w:val="en-US"/>
              </w:rPr>
            </w:pPr>
            <w:r w:rsidRPr="009D5352">
              <w:rPr>
                <w:b/>
                <w:i/>
                <w:lang w:val="en-US"/>
              </w:rPr>
              <w:t>1/p</w:t>
            </w:r>
            <w:r w:rsidRPr="009D5352">
              <w:rPr>
                <w:b/>
                <w:i/>
                <w:vertAlign w:val="superscript"/>
                <w:lang w:val="en-US"/>
              </w:rPr>
              <w:t>2</w:t>
            </w:r>
          </w:p>
        </w:tc>
        <w:tc>
          <w:tcPr>
            <w:tcW w:w="2841" w:type="dxa"/>
          </w:tcPr>
          <w:p w14:paraId="36AF9BBA" w14:textId="77777777" w:rsidR="008135A6" w:rsidRPr="008135A6" w:rsidRDefault="008135A6" w:rsidP="009D5352">
            <w:pPr>
              <w:spacing w:line="276" w:lineRule="auto"/>
              <w:jc w:val="both"/>
            </w:pPr>
            <w:r w:rsidRPr="009D5352">
              <w:rPr>
                <w:position w:val="-30"/>
              </w:rPr>
              <w:object w:dxaOrig="820" w:dyaOrig="680" w14:anchorId="3BD15CC5">
                <v:shape id="_x0000_i1044" type="#_x0000_t75" style="width:41pt;height:34pt" o:ole="">
                  <v:imagedata r:id="rId38" o:title=""/>
                </v:shape>
                <o:OLEObject Type="Embed" ProgID="Equation.3" ShapeID="_x0000_i1044" DrawAspect="Content" ObjectID="_1665322591" r:id="rId39"/>
              </w:object>
            </w:r>
          </w:p>
        </w:tc>
      </w:tr>
      <w:tr w:rsidR="008135A6" w:rsidRPr="008135A6" w14:paraId="49E1B8C5" w14:textId="77777777">
        <w:trPr>
          <w:jc w:val="center"/>
        </w:trPr>
        <w:tc>
          <w:tcPr>
            <w:tcW w:w="2840" w:type="dxa"/>
          </w:tcPr>
          <w:p w14:paraId="3EDE539E" w14:textId="77777777" w:rsidR="008135A6" w:rsidRPr="009D5352" w:rsidRDefault="008135A6" w:rsidP="009D5352">
            <w:pPr>
              <w:spacing w:line="276" w:lineRule="auto"/>
              <w:jc w:val="both"/>
              <w:rPr>
                <w:b/>
                <w:i/>
                <w:lang w:val="en-US"/>
              </w:rPr>
            </w:pPr>
            <w:r w:rsidRPr="009D5352">
              <w:rPr>
                <w:b/>
                <w:i/>
                <w:lang w:val="en-US"/>
              </w:rPr>
              <w:t>e</w:t>
            </w:r>
            <w:r w:rsidRPr="009D5352">
              <w:rPr>
                <w:b/>
                <w:i/>
                <w:vertAlign w:val="superscript"/>
                <w:lang w:val="en-US"/>
              </w:rPr>
              <w:t>-at</w:t>
            </w:r>
          </w:p>
        </w:tc>
        <w:tc>
          <w:tcPr>
            <w:tcW w:w="2841" w:type="dxa"/>
          </w:tcPr>
          <w:p w14:paraId="723AB474" w14:textId="77777777" w:rsidR="008135A6" w:rsidRPr="009D5352" w:rsidRDefault="008135A6" w:rsidP="009D5352">
            <w:pPr>
              <w:spacing w:line="276" w:lineRule="auto"/>
              <w:jc w:val="both"/>
              <w:rPr>
                <w:b/>
                <w:i/>
                <w:lang w:val="en-US"/>
              </w:rPr>
            </w:pPr>
            <w:r w:rsidRPr="009D5352">
              <w:rPr>
                <w:b/>
                <w:i/>
                <w:lang w:val="en-US"/>
              </w:rPr>
              <w:t>1/(p+a)</w:t>
            </w:r>
          </w:p>
        </w:tc>
        <w:tc>
          <w:tcPr>
            <w:tcW w:w="2841" w:type="dxa"/>
          </w:tcPr>
          <w:p w14:paraId="5129C119" w14:textId="77777777" w:rsidR="008135A6" w:rsidRPr="008135A6" w:rsidRDefault="008135A6" w:rsidP="009D5352">
            <w:pPr>
              <w:spacing w:line="276" w:lineRule="auto"/>
              <w:jc w:val="both"/>
            </w:pPr>
            <w:r w:rsidRPr="009D5352">
              <w:rPr>
                <w:position w:val="-24"/>
              </w:rPr>
              <w:object w:dxaOrig="859" w:dyaOrig="620" w14:anchorId="69E0D30C">
                <v:shape id="_x0000_i1045" type="#_x0000_t75" style="width:43pt;height:31pt" o:ole="">
                  <v:imagedata r:id="rId40" o:title=""/>
                </v:shape>
                <o:OLEObject Type="Embed" ProgID="Equation.3" ShapeID="_x0000_i1045" DrawAspect="Content" ObjectID="_1665322592" r:id="rId41"/>
              </w:object>
            </w:r>
          </w:p>
        </w:tc>
      </w:tr>
      <w:tr w:rsidR="008135A6" w:rsidRPr="008135A6" w14:paraId="112EA044" w14:textId="77777777">
        <w:trPr>
          <w:jc w:val="center"/>
        </w:trPr>
        <w:tc>
          <w:tcPr>
            <w:tcW w:w="2840" w:type="dxa"/>
          </w:tcPr>
          <w:p w14:paraId="737A2B7D" w14:textId="77777777" w:rsidR="008135A6" w:rsidRPr="009D5352" w:rsidRDefault="008135A6" w:rsidP="009D5352">
            <w:pPr>
              <w:spacing w:line="276" w:lineRule="auto"/>
              <w:jc w:val="both"/>
              <w:rPr>
                <w:b/>
                <w:i/>
                <w:lang w:val="en-US"/>
              </w:rPr>
            </w:pPr>
            <w:r w:rsidRPr="009D5352">
              <w:rPr>
                <w:b/>
                <w:i/>
                <w:lang w:val="en-US"/>
              </w:rPr>
              <w:t>1-e</w:t>
            </w:r>
            <w:r w:rsidRPr="009D5352">
              <w:rPr>
                <w:b/>
                <w:i/>
                <w:vertAlign w:val="superscript"/>
                <w:lang w:val="en-US"/>
              </w:rPr>
              <w:t>-at</w:t>
            </w:r>
          </w:p>
        </w:tc>
        <w:tc>
          <w:tcPr>
            <w:tcW w:w="2841" w:type="dxa"/>
          </w:tcPr>
          <w:p w14:paraId="30E35704" w14:textId="77777777" w:rsidR="008135A6" w:rsidRPr="009D5352" w:rsidRDefault="008135A6" w:rsidP="009D5352">
            <w:pPr>
              <w:spacing w:line="276" w:lineRule="auto"/>
              <w:jc w:val="both"/>
              <w:rPr>
                <w:b/>
                <w:i/>
                <w:lang w:val="en-US"/>
              </w:rPr>
            </w:pPr>
            <w:r w:rsidRPr="009D5352">
              <w:rPr>
                <w:b/>
                <w:i/>
                <w:lang w:val="en-US"/>
              </w:rPr>
              <w:t>a/(p(p+a))</w:t>
            </w:r>
          </w:p>
        </w:tc>
        <w:tc>
          <w:tcPr>
            <w:tcW w:w="2841" w:type="dxa"/>
          </w:tcPr>
          <w:p w14:paraId="1C8E10FE" w14:textId="77777777" w:rsidR="008135A6" w:rsidRPr="008135A6" w:rsidRDefault="008135A6" w:rsidP="009D5352">
            <w:pPr>
              <w:spacing w:line="276" w:lineRule="auto"/>
              <w:jc w:val="both"/>
            </w:pPr>
            <w:r w:rsidRPr="009D5352">
              <w:rPr>
                <w:position w:val="-30"/>
              </w:rPr>
              <w:object w:dxaOrig="1640" w:dyaOrig="720" w14:anchorId="710D5942">
                <v:shape id="_x0000_i1046" type="#_x0000_t75" style="width:82pt;height:36pt" o:ole="">
                  <v:imagedata r:id="rId42" o:title=""/>
                </v:shape>
                <o:OLEObject Type="Embed" ProgID="Equation.3" ShapeID="_x0000_i1046" DrawAspect="Content" ObjectID="_1665322593" r:id="rId43"/>
              </w:object>
            </w:r>
          </w:p>
        </w:tc>
      </w:tr>
    </w:tbl>
    <w:p w14:paraId="44C708D3" w14:textId="77777777" w:rsidR="00B86EBE" w:rsidRDefault="00B86EBE" w:rsidP="00B86EBE">
      <w:pPr>
        <w:pStyle w:val="31"/>
        <w:tabs>
          <w:tab w:val="left" w:pos="142"/>
        </w:tabs>
        <w:spacing w:line="276" w:lineRule="auto"/>
        <w:jc w:val="both"/>
        <w:rPr>
          <w:bCs/>
          <w:sz w:val="24"/>
          <w:szCs w:val="24"/>
        </w:rPr>
      </w:pPr>
    </w:p>
    <w:p w14:paraId="22AA625E" w14:textId="77777777" w:rsidR="00831301" w:rsidRDefault="00831301" w:rsidP="009A33F6">
      <w:pPr>
        <w:pStyle w:val="31"/>
        <w:tabs>
          <w:tab w:val="left" w:pos="142"/>
        </w:tabs>
        <w:spacing w:line="276" w:lineRule="auto"/>
        <w:jc w:val="both"/>
        <w:rPr>
          <w:bCs/>
          <w:i/>
          <w:sz w:val="24"/>
          <w:szCs w:val="24"/>
        </w:rPr>
      </w:pPr>
    </w:p>
    <w:p w14:paraId="7D8C7035" w14:textId="77777777" w:rsidR="009A33F6" w:rsidRDefault="00B0233F" w:rsidP="009A33F6">
      <w:pPr>
        <w:pStyle w:val="31"/>
        <w:tabs>
          <w:tab w:val="left" w:pos="142"/>
        </w:tabs>
        <w:spacing w:line="276" w:lineRule="auto"/>
        <w:jc w:val="both"/>
        <w:rPr>
          <w:i/>
          <w:sz w:val="24"/>
          <w:szCs w:val="24"/>
        </w:rPr>
      </w:pPr>
      <w:r>
        <w:rPr>
          <w:bCs/>
          <w:i/>
          <w:sz w:val="24"/>
          <w:szCs w:val="24"/>
        </w:rPr>
        <w:t>Б1.В</w:t>
      </w:r>
      <w:r w:rsidR="009A33F6" w:rsidRPr="009A33F6">
        <w:rPr>
          <w:bCs/>
          <w:i/>
          <w:sz w:val="24"/>
          <w:szCs w:val="24"/>
        </w:rPr>
        <w:t>.</w:t>
      </w:r>
      <w:r>
        <w:rPr>
          <w:bCs/>
          <w:i/>
          <w:sz w:val="24"/>
          <w:szCs w:val="24"/>
        </w:rPr>
        <w:t>ОД.17</w:t>
      </w:r>
      <w:r w:rsidR="009A33F6" w:rsidRPr="009A33F6">
        <w:rPr>
          <w:bCs/>
          <w:i/>
          <w:sz w:val="24"/>
          <w:szCs w:val="24"/>
        </w:rPr>
        <w:t xml:space="preserve"> </w:t>
      </w:r>
      <w:r w:rsidR="009A33F6" w:rsidRPr="009A33F6">
        <w:rPr>
          <w:i/>
          <w:sz w:val="24"/>
          <w:szCs w:val="24"/>
        </w:rPr>
        <w:t>Программирование и основы алгоритмизации.</w:t>
      </w:r>
    </w:p>
    <w:p w14:paraId="0FB9AD13" w14:textId="77777777" w:rsidR="00960608" w:rsidRDefault="00960608" w:rsidP="0057286C">
      <w:pPr>
        <w:pStyle w:val="a5"/>
        <w:numPr>
          <w:ilvl w:val="0"/>
          <w:numId w:val="25"/>
        </w:numPr>
        <w:spacing w:after="0"/>
        <w:ind w:left="0" w:firstLine="709"/>
        <w:jc w:val="both"/>
        <w:rPr>
          <w:rFonts w:ascii="Times New Roman" w:hAnsi="Times New Roman"/>
          <w:sz w:val="24"/>
          <w:szCs w:val="24"/>
        </w:rPr>
      </w:pPr>
      <w:r w:rsidRPr="00CC0A9A">
        <w:rPr>
          <w:rFonts w:ascii="Times New Roman" w:hAnsi="Times New Roman"/>
          <w:sz w:val="24"/>
          <w:szCs w:val="24"/>
        </w:rPr>
        <w:t>Определить выходной сигнал терморезистора в заданном температурном диапазоне. Вывести в два столбца, начальное сопротивление и температурный коэффициент задать как именованные константы</w:t>
      </w:r>
      <w:r w:rsidR="002554FB">
        <w:rPr>
          <w:rFonts w:ascii="Times New Roman" w:hAnsi="Times New Roman"/>
          <w:sz w:val="24"/>
          <w:szCs w:val="24"/>
        </w:rPr>
        <w:t>.</w:t>
      </w:r>
    </w:p>
    <w:p w14:paraId="61316347" w14:textId="77777777" w:rsidR="00960608" w:rsidRDefault="00960608" w:rsidP="0057286C">
      <w:pPr>
        <w:pStyle w:val="a5"/>
        <w:numPr>
          <w:ilvl w:val="0"/>
          <w:numId w:val="25"/>
        </w:numPr>
        <w:spacing w:after="0"/>
        <w:ind w:left="0" w:firstLine="709"/>
        <w:jc w:val="both"/>
        <w:rPr>
          <w:rFonts w:ascii="Times New Roman" w:hAnsi="Times New Roman"/>
          <w:sz w:val="24"/>
          <w:szCs w:val="24"/>
        </w:rPr>
      </w:pPr>
      <w:r>
        <w:rPr>
          <w:rFonts w:ascii="Times New Roman" w:hAnsi="Times New Roman"/>
          <w:sz w:val="24"/>
          <w:szCs w:val="24"/>
        </w:rPr>
        <w:t>Структура спецификация, поля структуры: позиция, наименование технического средства, количество. Программа выводит необходимое техническое средство, по выбранной позиции</w:t>
      </w:r>
      <w:r w:rsidR="002554FB">
        <w:rPr>
          <w:rFonts w:ascii="Times New Roman" w:hAnsi="Times New Roman"/>
          <w:sz w:val="24"/>
          <w:szCs w:val="24"/>
        </w:rPr>
        <w:t>.</w:t>
      </w:r>
    </w:p>
    <w:p w14:paraId="3EBA8F88" w14:textId="77777777" w:rsidR="00960608" w:rsidRDefault="00960608" w:rsidP="0057286C">
      <w:pPr>
        <w:pStyle w:val="a5"/>
        <w:numPr>
          <w:ilvl w:val="0"/>
          <w:numId w:val="25"/>
        </w:numPr>
        <w:spacing w:after="0"/>
        <w:ind w:left="0" w:firstLine="709"/>
        <w:jc w:val="both"/>
        <w:rPr>
          <w:rFonts w:ascii="Times New Roman" w:hAnsi="Times New Roman"/>
          <w:sz w:val="24"/>
          <w:szCs w:val="24"/>
        </w:rPr>
      </w:pPr>
      <w:r>
        <w:rPr>
          <w:rFonts w:ascii="Times New Roman" w:hAnsi="Times New Roman"/>
          <w:sz w:val="24"/>
          <w:szCs w:val="24"/>
        </w:rPr>
        <w:t xml:space="preserve">Рассчитать и вывести относительную погрешность </w:t>
      </w:r>
      <w:r>
        <w:rPr>
          <w:rFonts w:ascii="Times New Roman" w:hAnsi="Times New Roman"/>
          <w:sz w:val="24"/>
          <w:szCs w:val="24"/>
          <w:lang w:val="en-US"/>
        </w:rPr>
        <w:t>n</w:t>
      </w:r>
      <w:r>
        <w:rPr>
          <w:rFonts w:ascii="Times New Roman" w:hAnsi="Times New Roman"/>
          <w:sz w:val="24"/>
          <w:szCs w:val="24"/>
        </w:rPr>
        <w:t xml:space="preserve"> измерений тока и определить укладывается ли данная погрешность в класс точности прибора</w:t>
      </w:r>
      <w:r w:rsidR="002554FB">
        <w:rPr>
          <w:rFonts w:ascii="Times New Roman" w:hAnsi="Times New Roman"/>
          <w:sz w:val="24"/>
          <w:szCs w:val="24"/>
        </w:rPr>
        <w:t>.</w:t>
      </w:r>
    </w:p>
    <w:p w14:paraId="16212E19" w14:textId="77777777" w:rsidR="00960608" w:rsidRDefault="00960608" w:rsidP="0057286C">
      <w:pPr>
        <w:pStyle w:val="a5"/>
        <w:numPr>
          <w:ilvl w:val="0"/>
          <w:numId w:val="25"/>
        </w:numPr>
        <w:spacing w:after="0"/>
        <w:ind w:left="0" w:firstLine="709"/>
        <w:jc w:val="both"/>
        <w:rPr>
          <w:rFonts w:ascii="Times New Roman" w:hAnsi="Times New Roman"/>
          <w:sz w:val="24"/>
          <w:szCs w:val="24"/>
        </w:rPr>
      </w:pPr>
      <w:r>
        <w:rPr>
          <w:rFonts w:ascii="Times New Roman" w:hAnsi="Times New Roman"/>
          <w:sz w:val="24"/>
          <w:szCs w:val="24"/>
        </w:rPr>
        <w:t xml:space="preserve">Оценить </w:t>
      </w:r>
      <w:r>
        <w:rPr>
          <w:rFonts w:ascii="Times New Roman" w:hAnsi="Times New Roman"/>
          <w:sz w:val="24"/>
          <w:szCs w:val="24"/>
          <w:lang w:val="en-US"/>
        </w:rPr>
        <w:t>n</w:t>
      </w:r>
      <w:r>
        <w:rPr>
          <w:rFonts w:ascii="Times New Roman" w:hAnsi="Times New Roman"/>
          <w:sz w:val="24"/>
          <w:szCs w:val="24"/>
        </w:rPr>
        <w:t xml:space="preserve"> количество измерений температуры, на наличие грубой погрешности</w:t>
      </w:r>
      <w:r w:rsidR="002554FB">
        <w:rPr>
          <w:rFonts w:ascii="Times New Roman" w:hAnsi="Times New Roman"/>
          <w:sz w:val="24"/>
          <w:szCs w:val="24"/>
        </w:rPr>
        <w:t>.</w:t>
      </w:r>
    </w:p>
    <w:p w14:paraId="11F238D2" w14:textId="77777777" w:rsidR="00960608" w:rsidRDefault="00960608" w:rsidP="0057286C">
      <w:pPr>
        <w:pStyle w:val="a5"/>
        <w:numPr>
          <w:ilvl w:val="0"/>
          <w:numId w:val="25"/>
        </w:numPr>
        <w:spacing w:after="0"/>
        <w:ind w:left="0" w:firstLine="709"/>
        <w:jc w:val="both"/>
        <w:rPr>
          <w:rFonts w:ascii="Times New Roman" w:hAnsi="Times New Roman"/>
          <w:sz w:val="24"/>
          <w:szCs w:val="24"/>
        </w:rPr>
      </w:pPr>
      <w:r>
        <w:rPr>
          <w:rFonts w:ascii="Times New Roman" w:hAnsi="Times New Roman"/>
          <w:sz w:val="24"/>
          <w:szCs w:val="24"/>
        </w:rPr>
        <w:t>Рассчитать выходной сигнал заданного регулятора, расчет выполняет функция</w:t>
      </w:r>
      <w:r w:rsidR="002554FB">
        <w:rPr>
          <w:rFonts w:ascii="Times New Roman" w:hAnsi="Times New Roman"/>
          <w:sz w:val="24"/>
          <w:szCs w:val="24"/>
        </w:rPr>
        <w:t>.</w:t>
      </w:r>
    </w:p>
    <w:p w14:paraId="147A8B8F" w14:textId="77777777" w:rsidR="009A33F6" w:rsidRPr="0057286C" w:rsidRDefault="00960608" w:rsidP="0057286C">
      <w:pPr>
        <w:pStyle w:val="a5"/>
        <w:numPr>
          <w:ilvl w:val="0"/>
          <w:numId w:val="25"/>
        </w:numPr>
        <w:spacing w:after="0"/>
        <w:ind w:left="0" w:firstLine="709"/>
        <w:jc w:val="both"/>
        <w:rPr>
          <w:rFonts w:ascii="Times New Roman" w:hAnsi="Times New Roman"/>
          <w:sz w:val="24"/>
          <w:szCs w:val="24"/>
        </w:rPr>
      </w:pPr>
      <w:r>
        <w:rPr>
          <w:rFonts w:ascii="Times New Roman" w:hAnsi="Times New Roman"/>
          <w:sz w:val="24"/>
          <w:szCs w:val="24"/>
        </w:rPr>
        <w:t>Определить выходной сигнал нормирующего преобразователя (на основе неинвертирующего операционного усилителя), работающего совместно с термоэлектрическим преобразователем (считать, что термопара инерционное звено 1-го порядка, с заданной постоянной времени). Расчет выполнить с помощью класса</w:t>
      </w:r>
      <w:r w:rsidR="002554FB">
        <w:rPr>
          <w:rFonts w:ascii="Times New Roman" w:hAnsi="Times New Roman"/>
          <w:sz w:val="24"/>
          <w:szCs w:val="24"/>
        </w:rPr>
        <w:t>.</w:t>
      </w:r>
    </w:p>
    <w:p w14:paraId="3C48BA6D" w14:textId="77777777" w:rsidR="009A33F6" w:rsidRDefault="00B0233F" w:rsidP="009A33F6">
      <w:pPr>
        <w:pStyle w:val="31"/>
        <w:tabs>
          <w:tab w:val="left" w:pos="142"/>
        </w:tabs>
        <w:spacing w:line="276" w:lineRule="auto"/>
        <w:jc w:val="both"/>
        <w:rPr>
          <w:i/>
          <w:sz w:val="24"/>
          <w:szCs w:val="24"/>
        </w:rPr>
      </w:pPr>
      <w:r>
        <w:rPr>
          <w:bCs/>
          <w:i/>
          <w:sz w:val="24"/>
          <w:szCs w:val="24"/>
        </w:rPr>
        <w:t>Б1.В</w:t>
      </w:r>
      <w:r w:rsidR="009A33F6" w:rsidRPr="009A33F6">
        <w:rPr>
          <w:bCs/>
          <w:i/>
          <w:sz w:val="24"/>
          <w:szCs w:val="24"/>
        </w:rPr>
        <w:t>.</w:t>
      </w:r>
      <w:r>
        <w:rPr>
          <w:bCs/>
          <w:i/>
          <w:sz w:val="24"/>
          <w:szCs w:val="24"/>
        </w:rPr>
        <w:t>ОД.15</w:t>
      </w:r>
      <w:r w:rsidR="009A33F6" w:rsidRPr="009A33F6">
        <w:rPr>
          <w:bCs/>
          <w:i/>
          <w:sz w:val="24"/>
          <w:szCs w:val="24"/>
        </w:rPr>
        <w:t xml:space="preserve"> </w:t>
      </w:r>
      <w:r w:rsidR="009A33F6" w:rsidRPr="009A33F6">
        <w:rPr>
          <w:i/>
          <w:sz w:val="24"/>
          <w:szCs w:val="24"/>
        </w:rPr>
        <w:t>Технические средства автоматизации и управления.</w:t>
      </w:r>
    </w:p>
    <w:p w14:paraId="4D24BA65" w14:textId="77777777" w:rsidR="00556F37" w:rsidRDefault="00556F37" w:rsidP="00286687">
      <w:pPr>
        <w:numPr>
          <w:ilvl w:val="0"/>
          <w:numId w:val="24"/>
        </w:numPr>
        <w:spacing w:line="276" w:lineRule="auto"/>
        <w:ind w:left="0" w:firstLine="357"/>
        <w:jc w:val="both"/>
      </w:pPr>
      <w:r>
        <w:t>Для лабораторной установки с гладким трубопроводом с внутренним диаметром D = 36 мм, по которому протекает воздух со скоростью 2 м/с, рассчитать потери давления на участке длинной 28D, плотность воздуха 1,29 кг/м</w:t>
      </w:r>
      <w:r w:rsidRPr="00E25950">
        <w:rPr>
          <w:vertAlign w:val="superscript"/>
        </w:rPr>
        <w:t>3</w:t>
      </w:r>
      <w:r>
        <w:t>, динамическая вязкость воздуха 1,87</w:t>
      </w:r>
      <w:r>
        <w:sym w:font="Symbol" w:char="F0D7"/>
      </w:r>
      <w:r>
        <w:t>10</w:t>
      </w:r>
      <w:r w:rsidRPr="00E25950">
        <w:rPr>
          <w:vertAlign w:val="superscript"/>
        </w:rPr>
        <w:t>-6</w:t>
      </w:r>
      <w:r>
        <w:t xml:space="preserve"> кгс</w:t>
      </w:r>
      <w:r>
        <w:sym w:font="Symbol" w:char="F0D7"/>
      </w:r>
      <w:r>
        <w:t>с/м</w:t>
      </w:r>
      <w:r w:rsidRPr="00E25950">
        <w:rPr>
          <w:vertAlign w:val="superscript"/>
        </w:rPr>
        <w:t>2</w:t>
      </w:r>
      <w:r>
        <w:t>, коэффициент трения определить по формуле Блазиуса</w:t>
      </w:r>
      <w:r w:rsidR="006435D0">
        <w:t>.</w:t>
      </w:r>
    </w:p>
    <w:p w14:paraId="150F8385" w14:textId="77777777" w:rsidR="00556F37" w:rsidRDefault="00556F37" w:rsidP="00286687">
      <w:pPr>
        <w:numPr>
          <w:ilvl w:val="0"/>
          <w:numId w:val="24"/>
        </w:numPr>
        <w:spacing w:line="276" w:lineRule="auto"/>
        <w:ind w:left="0" w:firstLine="357"/>
        <w:jc w:val="both"/>
      </w:pPr>
      <w:r>
        <w:t>Проверить, обеспечивает ли двухседельный регулирующий клапан с диаметром D=80 мм при полном его открытии расход воды 140 м</w:t>
      </w:r>
      <w:r w:rsidRPr="00B06490">
        <w:rPr>
          <w:vertAlign w:val="superscript"/>
        </w:rPr>
        <w:t>3</w:t>
      </w:r>
      <w:r>
        <w:t>/ч, при температуре 20</w:t>
      </w:r>
      <w:r w:rsidRPr="00B06490">
        <w:rPr>
          <w:vertAlign w:val="superscript"/>
        </w:rPr>
        <w:t>о</w:t>
      </w:r>
      <w:r>
        <w:t>С, ожидаем</w:t>
      </w:r>
      <w:r w:rsidR="006435D0">
        <w:t>ый перепад давления на РО 0,5 МП</w:t>
      </w:r>
      <w:r>
        <w:t>а</w:t>
      </w:r>
      <w:r w:rsidR="006435D0">
        <w:t>.</w:t>
      </w:r>
    </w:p>
    <w:p w14:paraId="0F353C18" w14:textId="77777777" w:rsidR="00556F37" w:rsidRPr="00F11ABD" w:rsidRDefault="00556F37" w:rsidP="00286687">
      <w:pPr>
        <w:numPr>
          <w:ilvl w:val="0"/>
          <w:numId w:val="24"/>
        </w:numPr>
        <w:spacing w:line="276" w:lineRule="auto"/>
        <w:ind w:left="0" w:firstLine="357"/>
        <w:jc w:val="both"/>
      </w:pPr>
      <w:r w:rsidRPr="00F11ABD">
        <w:rPr>
          <w:color w:val="000000"/>
          <w:shd w:val="clear" w:color="auto" w:fill="FFFFFF"/>
        </w:rPr>
        <w:t xml:space="preserve">Определить максимальный расход газа для режима </w:t>
      </w:r>
      <w:r w:rsidRPr="00F11ABD">
        <w:rPr>
          <w:color w:val="000000"/>
        </w:rPr>
        <w:t>∆Р</w:t>
      </w:r>
      <w:r w:rsidRPr="00F11ABD">
        <w:rPr>
          <w:color w:val="000000"/>
          <w:vertAlign w:val="subscript"/>
        </w:rPr>
        <w:t>ро</w:t>
      </w:r>
      <w:r w:rsidRPr="00F11ABD">
        <w:rPr>
          <w:color w:val="000000"/>
        </w:rPr>
        <w:t xml:space="preserve"> ≥ Р</w:t>
      </w:r>
      <w:r w:rsidRPr="00F11ABD">
        <w:rPr>
          <w:color w:val="000000"/>
          <w:vertAlign w:val="subscript"/>
        </w:rPr>
        <w:t>1</w:t>
      </w:r>
      <w:r w:rsidRPr="00F11ABD">
        <w:rPr>
          <w:color w:val="000000"/>
        </w:rPr>
        <w:t>/2</w:t>
      </w:r>
      <w:r w:rsidRPr="00F11ABD">
        <w:rPr>
          <w:color w:val="000000"/>
          <w:shd w:val="clear" w:color="auto" w:fill="FFFFFF"/>
        </w:rPr>
        <w:t>, если его плотность газа 1,25 кг/м</w:t>
      </w:r>
      <w:r w:rsidRPr="00F11ABD">
        <w:rPr>
          <w:color w:val="000000"/>
          <w:shd w:val="clear" w:color="auto" w:fill="FFFFFF"/>
          <w:vertAlign w:val="superscript"/>
        </w:rPr>
        <w:t>3</w:t>
      </w:r>
      <w:r w:rsidRPr="00F11ABD">
        <w:rPr>
          <w:color w:val="000000"/>
          <w:shd w:val="clear" w:color="auto" w:fill="FFFFFF"/>
        </w:rPr>
        <w:t xml:space="preserve">, перед давления на регулирующем органе 0,8 МПа и </w:t>
      </w:r>
      <w:r w:rsidRPr="00F11ABD">
        <w:rPr>
          <w:color w:val="000000"/>
        </w:rPr>
        <w:t>условная пропускная способность</w:t>
      </w:r>
      <w:r w:rsidRPr="00F11ABD">
        <w:rPr>
          <w:color w:val="000000"/>
          <w:shd w:val="clear" w:color="auto" w:fill="FFFFFF"/>
        </w:rPr>
        <w:t xml:space="preserve"> 31</w:t>
      </w:r>
      <w:r>
        <w:rPr>
          <w:color w:val="000000"/>
          <w:shd w:val="clear" w:color="auto" w:fill="FFFFFF"/>
        </w:rPr>
        <w:t> </w:t>
      </w:r>
      <w:r w:rsidR="006435D0">
        <w:rPr>
          <w:color w:val="000000"/>
          <w:shd w:val="clear" w:color="auto" w:fill="FFFFFF"/>
        </w:rPr>
        <w:t>м</w:t>
      </w:r>
      <w:r w:rsidR="006435D0">
        <w:rPr>
          <w:color w:val="000000"/>
          <w:shd w:val="clear" w:color="auto" w:fill="FFFFFF"/>
          <w:vertAlign w:val="superscript"/>
        </w:rPr>
        <w:t>3</w:t>
      </w:r>
      <w:r w:rsidRPr="00F11ABD">
        <w:rPr>
          <w:color w:val="000000"/>
          <w:shd w:val="clear" w:color="auto" w:fill="FFFFFF"/>
        </w:rPr>
        <w:t>/ч, температура перед РО 15 0С (k=1)</w:t>
      </w:r>
      <w:r w:rsidR="006435D0">
        <w:rPr>
          <w:color w:val="000000"/>
          <w:shd w:val="clear" w:color="auto" w:fill="FFFFFF"/>
        </w:rPr>
        <w:t>.</w:t>
      </w:r>
    </w:p>
    <w:p w14:paraId="084F0FBB" w14:textId="77777777" w:rsidR="00556F37" w:rsidRPr="00C37EDB" w:rsidRDefault="00556F37" w:rsidP="00286687">
      <w:pPr>
        <w:numPr>
          <w:ilvl w:val="0"/>
          <w:numId w:val="24"/>
        </w:numPr>
        <w:spacing w:line="276" w:lineRule="auto"/>
        <w:ind w:left="0" w:firstLine="357"/>
        <w:jc w:val="both"/>
        <w:rPr>
          <w:color w:val="000000"/>
          <w:sz w:val="20"/>
          <w:szCs w:val="20"/>
        </w:rPr>
      </w:pPr>
      <w:r>
        <w:t xml:space="preserve">Расчет и сочленение электрического исполнительного механизма с поворотной заслонкой со следующими параметрами: </w:t>
      </w:r>
      <w:r w:rsidRPr="00061761">
        <w:rPr>
          <w:color w:val="000000"/>
        </w:rPr>
        <w:t>абсолютное давление газа перед РО (Р</w:t>
      </w:r>
      <w:r w:rsidRPr="00061761">
        <w:rPr>
          <w:color w:val="000000"/>
          <w:vertAlign w:val="subscript"/>
        </w:rPr>
        <w:t>1</w:t>
      </w:r>
      <w:r w:rsidRPr="00061761">
        <w:rPr>
          <w:color w:val="000000"/>
        </w:rPr>
        <w:t>) 2,1 кгс/см</w:t>
      </w:r>
      <w:r w:rsidRPr="00061761">
        <w:rPr>
          <w:color w:val="000000"/>
          <w:vertAlign w:val="superscript"/>
        </w:rPr>
        <w:t>2</w:t>
      </w:r>
      <w:r w:rsidRPr="00061761">
        <w:rPr>
          <w:color w:val="000000"/>
        </w:rPr>
        <w:t xml:space="preserve"> и после (Р</w:t>
      </w:r>
      <w:r w:rsidRPr="00061761">
        <w:rPr>
          <w:color w:val="000000"/>
          <w:vertAlign w:val="subscript"/>
        </w:rPr>
        <w:t>2</w:t>
      </w:r>
      <w:r w:rsidRPr="00061761">
        <w:rPr>
          <w:color w:val="000000"/>
        </w:rPr>
        <w:t>) 1,2 кгс/см</w:t>
      </w:r>
      <w:r w:rsidRPr="00061761">
        <w:rPr>
          <w:color w:val="000000"/>
          <w:vertAlign w:val="superscript"/>
        </w:rPr>
        <w:t>2</w:t>
      </w:r>
      <w:r w:rsidRPr="00061761">
        <w:rPr>
          <w:color w:val="000000"/>
        </w:rPr>
        <w:t xml:space="preserve"> при максимальном расходе, условный (присоединительный) диаметр регулирующего органа 400 мм, радиус шейки вала заслоночного регулирующего органа (</w:t>
      </w:r>
      <w:r w:rsidRPr="00061761">
        <w:rPr>
          <w:iCs/>
          <w:color w:val="000000"/>
        </w:rPr>
        <w:t>r</w:t>
      </w:r>
      <w:r w:rsidRPr="00061761">
        <w:rPr>
          <w:iCs/>
          <w:color w:val="000000"/>
          <w:vertAlign w:val="subscript"/>
        </w:rPr>
        <w:t>ш</w:t>
      </w:r>
      <w:r w:rsidRPr="00061761">
        <w:rPr>
          <w:color w:val="000000"/>
        </w:rPr>
        <w:t>) 35 мм, коэффициент трения в опорах (</w:t>
      </w:r>
      <w:r w:rsidRPr="00061761">
        <w:rPr>
          <w:iCs/>
          <w:color w:val="000000"/>
        </w:rPr>
        <w:t>f</w:t>
      </w:r>
      <w:r w:rsidRPr="00061761">
        <w:rPr>
          <w:color w:val="000000"/>
        </w:rPr>
        <w:t>) 0,15, время запаздывания объекта (τ</w:t>
      </w:r>
      <w:r w:rsidRPr="00061761">
        <w:rPr>
          <w:color w:val="000000"/>
          <w:vertAlign w:val="subscript"/>
        </w:rPr>
        <w:t>з</w:t>
      </w:r>
      <w:r w:rsidRPr="00061761">
        <w:rPr>
          <w:color w:val="000000"/>
        </w:rPr>
        <w:t xml:space="preserve">) 36 с, отношение пускового крутящего момента ЭИМ к номинальному </w:t>
      </w:r>
      <w:r w:rsidRPr="00061761">
        <w:rPr>
          <w:iCs/>
          <w:color w:val="000000"/>
        </w:rPr>
        <w:t>k</w:t>
      </w:r>
      <w:r w:rsidRPr="00061761">
        <w:rPr>
          <w:color w:val="000000"/>
        </w:rPr>
        <w:t xml:space="preserve"> = 1,7. Закон регулирования ПИ и </w:t>
      </w:r>
      <w:r>
        <w:rPr>
          <w:color w:val="000000"/>
        </w:rPr>
        <w:t>н</w:t>
      </w:r>
      <w:r w:rsidRPr="00061761">
        <w:rPr>
          <w:color w:val="000000"/>
        </w:rPr>
        <w:t xml:space="preserve">еобходимая характеристика сочленения </w:t>
      </w:r>
      <w:r>
        <w:rPr>
          <w:color w:val="000000"/>
        </w:rPr>
        <w:t>–</w:t>
      </w:r>
      <w:r w:rsidRPr="00061761">
        <w:rPr>
          <w:color w:val="000000"/>
        </w:rPr>
        <w:t xml:space="preserve"> вогнутая</w:t>
      </w:r>
      <w:r w:rsidR="006435D0">
        <w:rPr>
          <w:color w:val="000000"/>
        </w:rPr>
        <w:t>.</w:t>
      </w:r>
    </w:p>
    <w:p w14:paraId="5C1B3673" w14:textId="77777777" w:rsidR="00556F37" w:rsidRPr="00C37EDB" w:rsidRDefault="00556F37" w:rsidP="00286687">
      <w:pPr>
        <w:numPr>
          <w:ilvl w:val="0"/>
          <w:numId w:val="24"/>
        </w:numPr>
        <w:spacing w:line="276" w:lineRule="auto"/>
        <w:ind w:left="0" w:firstLine="357"/>
        <w:jc w:val="both"/>
        <w:rPr>
          <w:color w:val="000000"/>
          <w:sz w:val="20"/>
          <w:szCs w:val="20"/>
        </w:rPr>
      </w:pPr>
      <w:r w:rsidRPr="00C37EDB">
        <w:lastRenderedPageBreak/>
        <w:t xml:space="preserve">Определить пропускную способность </w:t>
      </w:r>
      <w:r w:rsidR="006435D0">
        <w:t>жидкости с плотностью 0,99 г/см</w:t>
      </w:r>
      <w:r w:rsidR="006435D0">
        <w:rPr>
          <w:vertAlign w:val="superscript"/>
        </w:rPr>
        <w:t>3</w:t>
      </w:r>
      <w:r w:rsidRPr="00C37EDB">
        <w:t> при макс</w:t>
      </w:r>
      <w:r w:rsidR="006435D0">
        <w:t>имальном расходе через РО 200 м</w:t>
      </w:r>
      <w:r w:rsidR="006435D0">
        <w:rPr>
          <w:vertAlign w:val="superscript"/>
        </w:rPr>
        <w:t>3</w:t>
      </w:r>
      <w:r w:rsidRPr="00C37EDB">
        <w:t>/ч, перепадом давления 0,1 МПа и диаметром трубопровода 100 мм</w:t>
      </w:r>
      <w:r w:rsidR="006435D0">
        <w:t>.</w:t>
      </w:r>
    </w:p>
    <w:p w14:paraId="1B04B87D" w14:textId="77777777" w:rsidR="00831301" w:rsidRPr="0057286C" w:rsidRDefault="00556F37" w:rsidP="0057286C">
      <w:pPr>
        <w:numPr>
          <w:ilvl w:val="0"/>
          <w:numId w:val="24"/>
        </w:numPr>
        <w:spacing w:line="276" w:lineRule="auto"/>
        <w:ind w:left="0" w:firstLine="357"/>
        <w:jc w:val="both"/>
        <w:rPr>
          <w:color w:val="000000"/>
        </w:rPr>
      </w:pPr>
      <w:r w:rsidRPr="00802173">
        <w:rPr>
          <w:color w:val="000000"/>
        </w:rPr>
        <w:t xml:space="preserve">Построить </w:t>
      </w:r>
      <w:r>
        <w:t>характеристику перемещения МЭО 40/63-0,25 постоянной скорости при поступлении на его вход серии импульсов, период следования импульсов 2 с. Время импульса взять равным контрольной длительности управля</w:t>
      </w:r>
      <w:r>
        <w:t>ю</w:t>
      </w:r>
      <w:r>
        <w:t>щих импульсов. По характеристике определить постоянную и среднюю скорость перемещения РО</w:t>
      </w:r>
      <w:r w:rsidR="006435D0">
        <w:t>.</w:t>
      </w:r>
    </w:p>
    <w:p w14:paraId="1F265DAB" w14:textId="77777777" w:rsidR="009A33F6" w:rsidRPr="009A33F6" w:rsidRDefault="00B0233F" w:rsidP="009A33F6">
      <w:pPr>
        <w:pStyle w:val="31"/>
        <w:tabs>
          <w:tab w:val="left" w:pos="142"/>
        </w:tabs>
        <w:spacing w:line="276" w:lineRule="auto"/>
        <w:jc w:val="both"/>
        <w:rPr>
          <w:i/>
          <w:sz w:val="24"/>
          <w:szCs w:val="24"/>
        </w:rPr>
      </w:pPr>
      <w:r>
        <w:rPr>
          <w:bCs/>
          <w:i/>
          <w:sz w:val="24"/>
          <w:szCs w:val="24"/>
        </w:rPr>
        <w:t>Б1.В.ДВ.8</w:t>
      </w:r>
      <w:r w:rsidR="009A33F6" w:rsidRPr="009A33F6">
        <w:rPr>
          <w:bCs/>
          <w:i/>
          <w:sz w:val="24"/>
          <w:szCs w:val="24"/>
        </w:rPr>
        <w:t xml:space="preserve"> </w:t>
      </w:r>
      <w:r w:rsidR="009A33F6" w:rsidRPr="009A33F6">
        <w:rPr>
          <w:i/>
          <w:sz w:val="24"/>
          <w:szCs w:val="24"/>
        </w:rPr>
        <w:t>Автоматизация технологических процессов и производств.</w:t>
      </w:r>
    </w:p>
    <w:p w14:paraId="1DE41CD3" w14:textId="77777777" w:rsidR="008D1DDF" w:rsidRDefault="009D2C71" w:rsidP="00286687">
      <w:pPr>
        <w:numPr>
          <w:ilvl w:val="0"/>
          <w:numId w:val="8"/>
        </w:numPr>
        <w:spacing w:line="276" w:lineRule="auto"/>
        <w:jc w:val="both"/>
      </w:pPr>
      <w:r>
        <w:t>Составить структурную схему контура управления уровнем металла в кристаллизаторе МНЛЗ при постоянной скорости разливки. Определить оптимальные настройки контура для ПИ</w:t>
      </w:r>
      <w:r w:rsidR="00B17CFE">
        <w:t xml:space="preserve"> регулятора, дать характеристику переходного процесса.</w:t>
      </w:r>
    </w:p>
    <w:p w14:paraId="53328ADD" w14:textId="77777777" w:rsidR="00B17CFE" w:rsidRDefault="00B17CFE" w:rsidP="00286687">
      <w:pPr>
        <w:numPr>
          <w:ilvl w:val="0"/>
          <w:numId w:val="8"/>
        </w:numPr>
        <w:spacing w:line="276" w:lineRule="auto"/>
        <w:jc w:val="both"/>
      </w:pPr>
      <w:r>
        <w:t>Разработать математическую модель и составить структурную схему шаговой САОУ влажностью аглошихты с целью обеспечения максимальной производительности агломашины.</w:t>
      </w:r>
    </w:p>
    <w:p w14:paraId="550633AC" w14:textId="77777777" w:rsidR="00B17CFE" w:rsidRDefault="00B17CFE" w:rsidP="00286687">
      <w:pPr>
        <w:numPr>
          <w:ilvl w:val="0"/>
          <w:numId w:val="8"/>
        </w:numPr>
        <w:spacing w:line="276" w:lineRule="auto"/>
        <w:jc w:val="both"/>
      </w:pPr>
      <w:r>
        <w:t>Составить математическую модель и структурную схему САОУ процессом сжигания топлива с использованием метода по запоминанию экстремума скорости изменения оптимизируемого параметра и остановки поиска в момент достижения экстремума.</w:t>
      </w:r>
    </w:p>
    <w:p w14:paraId="69F94332" w14:textId="77777777" w:rsidR="00B17CFE" w:rsidRDefault="00B17CFE" w:rsidP="00286687">
      <w:pPr>
        <w:numPr>
          <w:ilvl w:val="0"/>
          <w:numId w:val="8"/>
        </w:numPr>
        <w:spacing w:line="276" w:lineRule="auto"/>
        <w:jc w:val="both"/>
      </w:pPr>
      <w:r>
        <w:t>Составить математическую модель и структурную схему контура стабилизации температуры при условии использования ПИ регулятора. Определить оптимальные настройки и характеристики типового переходного процесса при применении метода «ОМ».</w:t>
      </w:r>
    </w:p>
    <w:p w14:paraId="1A93BCB8" w14:textId="77777777" w:rsidR="00B17CFE" w:rsidRDefault="00B17CFE" w:rsidP="00286687">
      <w:pPr>
        <w:numPr>
          <w:ilvl w:val="0"/>
          <w:numId w:val="8"/>
        </w:numPr>
        <w:spacing w:line="276" w:lineRule="auto"/>
        <w:jc w:val="both"/>
      </w:pPr>
      <w:r>
        <w:t>Определить уравнение статической характеристики процесса сжигания топлива в рабочем пространств</w:t>
      </w:r>
      <w:r w:rsidR="00905ACA">
        <w:t>е методической печи стана 2500 П</w:t>
      </w:r>
      <w:r>
        <w:t>АО «ММК» по экспериментальным данным.</w:t>
      </w:r>
    </w:p>
    <w:p w14:paraId="30BB935F" w14:textId="77777777" w:rsidR="00B17CFE" w:rsidRDefault="00A507F0" w:rsidP="00286687">
      <w:pPr>
        <w:numPr>
          <w:ilvl w:val="0"/>
          <w:numId w:val="8"/>
        </w:numPr>
        <w:spacing w:line="276" w:lineRule="auto"/>
        <w:jc w:val="both"/>
      </w:pPr>
      <w:r>
        <w:t>Составить математическую модель, обосновать целесообразность и разработать структурную схему САОУ расходом транспортирующего газа в установке вакуумировани</w:t>
      </w:r>
      <w:r w:rsidR="00B80F0F">
        <w:t>я</w:t>
      </w:r>
      <w:r>
        <w:t xml:space="preserve"> циркуляционного типа с целью обеспечения максимальной производительности.</w:t>
      </w:r>
    </w:p>
    <w:p w14:paraId="271163A7" w14:textId="77777777" w:rsidR="00831301" w:rsidRPr="00831301" w:rsidRDefault="00831301" w:rsidP="00831301">
      <w:pPr>
        <w:pStyle w:val="2"/>
      </w:pPr>
      <w:r w:rsidRPr="00831301">
        <w:t>2.1.4 Учебно-методическое обеспечение</w:t>
      </w:r>
    </w:p>
    <w:p w14:paraId="6128C3B9" w14:textId="77777777" w:rsidR="003132BB" w:rsidRPr="00924318" w:rsidRDefault="003132BB" w:rsidP="003132BB">
      <w:pPr>
        <w:pStyle w:val="Style10"/>
        <w:widowControl/>
        <w:numPr>
          <w:ilvl w:val="0"/>
          <w:numId w:val="34"/>
        </w:numPr>
        <w:spacing w:line="276" w:lineRule="auto"/>
        <w:jc w:val="both"/>
      </w:pPr>
      <w:r w:rsidRPr="00924318">
        <w:t xml:space="preserve">Самарина, И. Г. Программирование и основы алгоритмизации : учебное пособие. Ч. 1. Курс лекций / И. Г. Самарина. - Магнитогорск : МГТУ, 2013. - 1 электрон. опт. диск (CD-ROM). - Загл. с титул. экрана. - URL: </w:t>
      </w:r>
      <w:hyperlink r:id="rId44" w:history="1">
        <w:r w:rsidRPr="00924318">
          <w:rPr>
            <w:rStyle w:val="a9"/>
          </w:rPr>
          <w:t>https://magtu.informsystema.ru/uploader/fileUpload?name=908.pdf&amp;show=dcatalogues/1/1118881/908.pdf&amp;view=true</w:t>
        </w:r>
      </w:hyperlink>
      <w:r w:rsidRPr="00924318">
        <w:t xml:space="preserve">  (дата обращения: 18.09.2020). - Макрообъект. - Текст : электронный. - Сведения доступны также на CD-ROM.</w:t>
      </w:r>
    </w:p>
    <w:p w14:paraId="73E98A0A" w14:textId="77777777" w:rsidR="003132BB" w:rsidRPr="00924318" w:rsidRDefault="003132BB" w:rsidP="003132BB">
      <w:pPr>
        <w:pStyle w:val="Style10"/>
        <w:widowControl/>
        <w:numPr>
          <w:ilvl w:val="0"/>
          <w:numId w:val="34"/>
        </w:numPr>
        <w:spacing w:line="276" w:lineRule="auto"/>
        <w:jc w:val="both"/>
        <w:rPr>
          <w:color w:val="001329"/>
          <w:shd w:val="clear" w:color="auto" w:fill="FFFFFF"/>
        </w:rPr>
      </w:pPr>
      <w:r w:rsidRPr="00924318">
        <w:rPr>
          <w:color w:val="001329"/>
          <w:shd w:val="clear" w:color="auto" w:fill="FFFFFF"/>
        </w:rPr>
        <w:t xml:space="preserve">Давыдова, Н. А. Программирование / Давыдова Н.А., Боровская Е.В., - 3-е изд., (эл.) - Москва :БИНОМ. ЛЗ, 2015. - 241 с.: ISBN 978-5-9963-2647-1. - Текст : электронный. - URL: </w:t>
      </w:r>
      <w:hyperlink r:id="rId45" w:history="1">
        <w:r w:rsidRPr="00924318">
          <w:rPr>
            <w:rStyle w:val="a9"/>
            <w:shd w:val="clear" w:color="auto" w:fill="FFFFFF"/>
          </w:rPr>
          <w:t>https://znanium.com/catalog/product/544438</w:t>
        </w:r>
      </w:hyperlink>
      <w:r w:rsidRPr="00924318">
        <w:rPr>
          <w:color w:val="001329"/>
          <w:shd w:val="clear" w:color="auto" w:fill="FFFFFF"/>
        </w:rPr>
        <w:t xml:space="preserve"> (дата обращения: 18.09.2020). – Режим доступа: по подписке.</w:t>
      </w:r>
    </w:p>
    <w:p w14:paraId="616188CF" w14:textId="77777777" w:rsidR="003132BB" w:rsidRPr="002566CE" w:rsidRDefault="003132BB" w:rsidP="003132BB">
      <w:pPr>
        <w:pStyle w:val="Style10"/>
        <w:widowControl/>
        <w:numPr>
          <w:ilvl w:val="0"/>
          <w:numId w:val="34"/>
        </w:numPr>
        <w:spacing w:line="276" w:lineRule="auto"/>
        <w:jc w:val="both"/>
        <w:rPr>
          <w:color w:val="000000"/>
          <w:shd w:val="clear" w:color="auto" w:fill="FFFFFF"/>
        </w:rPr>
      </w:pPr>
      <w:r w:rsidRPr="002566CE">
        <w:rPr>
          <w:color w:val="000000"/>
          <w:shd w:val="clear" w:color="auto" w:fill="FFFFFF"/>
        </w:rPr>
        <w:t xml:space="preserve">Полубенцева М. C/C++. Процедурное программирование / М. Полубенцева. - Санкт-Петербург : БХВ-Петербург, 2010. - 448 с. - ISBN 978-5-9775-0145-3. - URL: </w:t>
      </w:r>
      <w:hyperlink r:id="rId46" w:history="1">
        <w:r w:rsidRPr="00924318">
          <w:rPr>
            <w:rStyle w:val="a9"/>
            <w:shd w:val="clear" w:color="auto" w:fill="FFFFFF"/>
          </w:rPr>
          <w:t>https://ibooks.ru/reading.php?productid=18410</w:t>
        </w:r>
      </w:hyperlink>
      <w:r w:rsidRPr="002566CE">
        <w:rPr>
          <w:color w:val="000000"/>
          <w:shd w:val="clear" w:color="auto" w:fill="FFFFFF"/>
        </w:rPr>
        <w:t xml:space="preserve"> (дата обращения: 18.09.2020). - Текст: электронный.</w:t>
      </w:r>
    </w:p>
    <w:p w14:paraId="75CA4BAE" w14:textId="77777777" w:rsidR="003132BB" w:rsidRPr="002566CE" w:rsidRDefault="003132BB" w:rsidP="003132BB">
      <w:pPr>
        <w:pStyle w:val="Style10"/>
        <w:widowControl/>
        <w:numPr>
          <w:ilvl w:val="0"/>
          <w:numId w:val="34"/>
        </w:numPr>
        <w:spacing w:line="276" w:lineRule="auto"/>
        <w:jc w:val="both"/>
        <w:rPr>
          <w:color w:val="000000"/>
          <w:shd w:val="clear" w:color="auto" w:fill="FFFFFF"/>
        </w:rPr>
      </w:pPr>
      <w:r w:rsidRPr="002566CE">
        <w:rPr>
          <w:color w:val="000000"/>
          <w:shd w:val="clear" w:color="auto" w:fill="FFFFFF"/>
        </w:rPr>
        <w:lastRenderedPageBreak/>
        <w:t xml:space="preserve">Павловская Т. C/C++. Структурное и объектно-ориентированное программирование. Практикум / Т. Павловская, Ю. Щупак. - Санкт-Петербург : Питер, 2011. - 352 с. - ISBN 978-5-459-00613-1. - URL: </w:t>
      </w:r>
      <w:hyperlink r:id="rId47" w:history="1">
        <w:r w:rsidRPr="00924318">
          <w:rPr>
            <w:rStyle w:val="a9"/>
            <w:shd w:val="clear" w:color="auto" w:fill="FFFFFF"/>
          </w:rPr>
          <w:t>https://ibooks.ru/reading.php?productid=21762</w:t>
        </w:r>
      </w:hyperlink>
      <w:r w:rsidRPr="002566CE">
        <w:rPr>
          <w:color w:val="000000"/>
          <w:shd w:val="clear" w:color="auto" w:fill="FFFFFF"/>
        </w:rPr>
        <w:t xml:space="preserve">  (дата обращения: 18.09.2020). - Текст: электронный.</w:t>
      </w:r>
    </w:p>
    <w:p w14:paraId="6CC65449" w14:textId="77777777" w:rsidR="003132BB" w:rsidRPr="002566CE" w:rsidRDefault="003132BB" w:rsidP="003132BB">
      <w:pPr>
        <w:pStyle w:val="Style10"/>
        <w:widowControl/>
        <w:numPr>
          <w:ilvl w:val="0"/>
          <w:numId w:val="34"/>
        </w:numPr>
        <w:spacing w:line="276" w:lineRule="auto"/>
        <w:jc w:val="both"/>
        <w:rPr>
          <w:color w:val="000000"/>
          <w:shd w:val="clear" w:color="auto" w:fill="FFFFFF"/>
        </w:rPr>
      </w:pPr>
      <w:r w:rsidRPr="002566CE">
        <w:rPr>
          <w:color w:val="000000"/>
          <w:shd w:val="clear" w:color="auto" w:fill="FFFFFF"/>
        </w:rPr>
        <w:t xml:space="preserve">Шишов, О. В. Технические средства автоматизации и управления : учеб. пособие / О.В. Шишов. — Москва : ИНФРА-М, 2017. — 396 с. + Доп. материалы [Электронный ресурс; Режим доступа: https://new.znanium.com]. — (Высшее образование: Бакалавриат). - ISBN 978-5-16-010325-9. - Текст: электронный. - URL: </w:t>
      </w:r>
      <w:hyperlink r:id="rId48" w:history="1">
        <w:r w:rsidRPr="00924318">
          <w:rPr>
            <w:rStyle w:val="a9"/>
            <w:shd w:val="clear" w:color="auto" w:fill="FFFFFF"/>
          </w:rPr>
          <w:t>https://znanium.com/catalog/product/600381</w:t>
        </w:r>
      </w:hyperlink>
      <w:r w:rsidRPr="002566CE">
        <w:rPr>
          <w:color w:val="000000"/>
          <w:shd w:val="clear" w:color="auto" w:fill="FFFFFF"/>
        </w:rPr>
        <w:t xml:space="preserve">  (дата обращения: 18.09.2020). – Режим доступа: по подписке.</w:t>
      </w:r>
    </w:p>
    <w:p w14:paraId="0F9C5AF3" w14:textId="77777777" w:rsidR="003132BB" w:rsidRPr="002566CE" w:rsidRDefault="003132BB" w:rsidP="003132BB">
      <w:pPr>
        <w:pStyle w:val="Style10"/>
        <w:widowControl/>
        <w:numPr>
          <w:ilvl w:val="0"/>
          <w:numId w:val="34"/>
        </w:numPr>
        <w:spacing w:line="276" w:lineRule="auto"/>
        <w:jc w:val="both"/>
        <w:rPr>
          <w:color w:val="000000"/>
          <w:shd w:val="clear" w:color="auto" w:fill="FFFFFF"/>
        </w:rPr>
      </w:pPr>
      <w:r w:rsidRPr="002566CE">
        <w:rPr>
          <w:color w:val="000000"/>
          <w:shd w:val="clear" w:color="auto" w:fill="FFFFFF"/>
        </w:rPr>
        <w:t xml:space="preserve">Артамонов, Ю. С. Технические средства автоматизации: лабораторный практикум / Ю. С. Артамонов; МГТУ. - Магнитогорск : МГТУ, 2014. - 1 электрон. опт. диск (CD-ROM). - Загл. с титул. экрана. - URL: </w:t>
      </w:r>
      <w:hyperlink r:id="rId49" w:history="1">
        <w:r w:rsidRPr="00924318">
          <w:rPr>
            <w:rStyle w:val="a9"/>
            <w:shd w:val="clear" w:color="auto" w:fill="FFFFFF"/>
          </w:rPr>
          <w:t>https://magtu.informsystema.ru/uploader/fileUpload?name=1334.pdf&amp;show=dcatalogues/1/1123638/1334.pdf&amp;view=true</w:t>
        </w:r>
      </w:hyperlink>
      <w:r w:rsidRPr="002566CE">
        <w:rPr>
          <w:color w:val="000000"/>
          <w:shd w:val="clear" w:color="auto" w:fill="FFFFFF"/>
        </w:rPr>
        <w:t xml:space="preserve">  (дата обращения: 14.05.2020). - Макрообъект. - Текст : электронный. - Сведения доступны также на CD-ROM.</w:t>
      </w:r>
    </w:p>
    <w:p w14:paraId="7C59DB70" w14:textId="77777777" w:rsidR="003132BB" w:rsidRPr="002566CE" w:rsidRDefault="003132BB" w:rsidP="003132BB">
      <w:pPr>
        <w:pStyle w:val="Style10"/>
        <w:widowControl/>
        <w:numPr>
          <w:ilvl w:val="0"/>
          <w:numId w:val="34"/>
        </w:numPr>
        <w:spacing w:line="276" w:lineRule="auto"/>
        <w:jc w:val="both"/>
        <w:rPr>
          <w:color w:val="000000"/>
          <w:shd w:val="clear" w:color="auto" w:fill="FFFFFF"/>
        </w:rPr>
      </w:pPr>
      <w:r w:rsidRPr="002566CE">
        <w:rPr>
          <w:color w:val="000000"/>
          <w:shd w:val="clear" w:color="auto" w:fill="FFFFFF"/>
        </w:rPr>
        <w:t xml:space="preserve">Смирнов, Ю. А. Технические средства автоматизации и управления : учебное пособие / Ю. А. Смирнов. — 3-е изд., стер. — Санкт-Петербург : Лань, 2020. — 456 с. — ISBN 978-5-8114-5413-6. — Текст : электронный // Лань : электронно-библиотечная система. — URL: </w:t>
      </w:r>
      <w:hyperlink r:id="rId50" w:history="1">
        <w:r w:rsidRPr="00924318">
          <w:rPr>
            <w:rStyle w:val="a9"/>
            <w:shd w:val="clear" w:color="auto" w:fill="FFFFFF"/>
          </w:rPr>
          <w:t>https://e.lanbook.com/book/140779</w:t>
        </w:r>
      </w:hyperlink>
      <w:r w:rsidRPr="002566CE">
        <w:rPr>
          <w:color w:val="000000"/>
          <w:shd w:val="clear" w:color="auto" w:fill="FFFFFF"/>
        </w:rPr>
        <w:t xml:space="preserve">  (дата обращения: 18.09.2020). — Режим доступа: для авториз. пользователей.</w:t>
      </w:r>
    </w:p>
    <w:p w14:paraId="1E445C9D" w14:textId="77777777" w:rsidR="003132BB" w:rsidRPr="002566CE" w:rsidRDefault="003132BB" w:rsidP="003132BB">
      <w:pPr>
        <w:pStyle w:val="Style10"/>
        <w:widowControl/>
        <w:numPr>
          <w:ilvl w:val="0"/>
          <w:numId w:val="34"/>
        </w:numPr>
        <w:spacing w:line="276" w:lineRule="auto"/>
        <w:jc w:val="both"/>
        <w:rPr>
          <w:color w:val="000000"/>
          <w:shd w:val="clear" w:color="auto" w:fill="FFFFFF"/>
        </w:rPr>
      </w:pPr>
      <w:r w:rsidRPr="002566CE">
        <w:rPr>
          <w:color w:val="000000"/>
          <w:shd w:val="clear" w:color="auto" w:fill="FFFFFF"/>
        </w:rPr>
        <w:t xml:space="preserve">Артамонов, Ю. С. Электрические измерения : учебно-методическое пособие / Ю. С. Артамонов, В. В. Гребенникова. - Магнитогорск : МГТУ, 2012. - 1 электрон. опт. диск (CD-ROM). - Загл. с титул. экрана. - URL: </w:t>
      </w:r>
      <w:hyperlink r:id="rId51" w:history="1">
        <w:r w:rsidRPr="00924318">
          <w:rPr>
            <w:rStyle w:val="a9"/>
            <w:shd w:val="clear" w:color="auto" w:fill="FFFFFF"/>
          </w:rPr>
          <w:t>https://magtu.informsystema.ru/uploader/fileUpload?name=1000.pdf&amp;show=dcatalogues/1/1119172/1000.pdf&amp;view=true</w:t>
        </w:r>
      </w:hyperlink>
      <w:r w:rsidRPr="002566CE">
        <w:rPr>
          <w:color w:val="000000"/>
          <w:shd w:val="clear" w:color="auto" w:fill="FFFFFF"/>
        </w:rPr>
        <w:t xml:space="preserve"> (дата обращения: 18.09.2020). - Макрообъект. - Текст: электронный. - Сведения доступны также на CD-ROM.</w:t>
      </w:r>
    </w:p>
    <w:p w14:paraId="3FA1AF81" w14:textId="77777777" w:rsidR="003132BB" w:rsidRPr="002566CE" w:rsidRDefault="003132BB" w:rsidP="003132BB">
      <w:pPr>
        <w:pStyle w:val="Style10"/>
        <w:widowControl/>
        <w:numPr>
          <w:ilvl w:val="0"/>
          <w:numId w:val="34"/>
        </w:numPr>
        <w:spacing w:line="276" w:lineRule="auto"/>
        <w:jc w:val="both"/>
        <w:rPr>
          <w:color w:val="000000"/>
          <w:shd w:val="clear" w:color="auto" w:fill="FFFFFF"/>
        </w:rPr>
      </w:pPr>
      <w:r w:rsidRPr="002566CE">
        <w:rPr>
          <w:color w:val="000000"/>
          <w:shd w:val="clear" w:color="auto" w:fill="FFFFFF"/>
        </w:rPr>
        <w:t xml:space="preserve">Ягодкина, Т. В.  Теория автоматического управления : учебник и практикум для вузов / Т. В. Ягодкина, В. М. Беседин. — Москва : Издательство Юрайт, 2020. — 470 с. — (Высшее образование). — ISBN 978-5-534-06483-4. — Текст : электронный // ЭБС Юрайт [сайт]. — URL: </w:t>
      </w:r>
      <w:hyperlink r:id="rId52" w:history="1">
        <w:r w:rsidRPr="00924318">
          <w:rPr>
            <w:rStyle w:val="a9"/>
            <w:shd w:val="clear" w:color="auto" w:fill="FFFFFF"/>
          </w:rPr>
          <w:t>https://urait.ru/bcode/450572</w:t>
        </w:r>
      </w:hyperlink>
      <w:r w:rsidRPr="002566CE">
        <w:rPr>
          <w:color w:val="000000"/>
          <w:shd w:val="clear" w:color="auto" w:fill="FFFFFF"/>
        </w:rPr>
        <w:t xml:space="preserve"> (дата обращения: 20.09.2020).</w:t>
      </w:r>
    </w:p>
    <w:p w14:paraId="38D6B1BE" w14:textId="77777777" w:rsidR="003132BB" w:rsidRPr="002566CE" w:rsidRDefault="003132BB" w:rsidP="003132BB">
      <w:pPr>
        <w:pStyle w:val="Style10"/>
        <w:widowControl/>
        <w:numPr>
          <w:ilvl w:val="0"/>
          <w:numId w:val="34"/>
        </w:numPr>
        <w:spacing w:line="276" w:lineRule="auto"/>
        <w:jc w:val="both"/>
        <w:rPr>
          <w:color w:val="000000"/>
          <w:shd w:val="clear" w:color="auto" w:fill="FFFFFF"/>
        </w:rPr>
      </w:pPr>
      <w:r w:rsidRPr="002566CE">
        <w:rPr>
          <w:color w:val="000000"/>
          <w:shd w:val="clear" w:color="auto" w:fill="FFFFFF"/>
        </w:rPr>
        <w:t xml:space="preserve">Ким, Д. П.  Теория автоматического управления. Многомерные, нелинейные, оптимальные и адаптивные системы. Задачник : учебное пособие для вузов / Д. П. Ким. — 2-е изд., испр. и доп. — Москва : Издательство Юрайт, 2020. — 331 с. — (Высшее образование). — ISBN 978-5-534-01459-4. — Текст : электронный // ЭБС Юрайт [сайт]. — URL: </w:t>
      </w:r>
      <w:hyperlink r:id="rId53" w:history="1">
        <w:r w:rsidRPr="00924318">
          <w:rPr>
            <w:rStyle w:val="a9"/>
            <w:shd w:val="clear" w:color="auto" w:fill="FFFFFF"/>
          </w:rPr>
          <w:t>https://urait.ru/bcode/452303</w:t>
        </w:r>
      </w:hyperlink>
      <w:r w:rsidRPr="002566CE">
        <w:rPr>
          <w:color w:val="000000"/>
          <w:shd w:val="clear" w:color="auto" w:fill="FFFFFF"/>
        </w:rPr>
        <w:t xml:space="preserve"> (дата обращения: 20.09.2020).</w:t>
      </w:r>
    </w:p>
    <w:p w14:paraId="1F6DA39C" w14:textId="77777777" w:rsidR="003132BB" w:rsidRPr="00924318" w:rsidRDefault="003132BB" w:rsidP="003132BB">
      <w:pPr>
        <w:pStyle w:val="Style10"/>
        <w:widowControl/>
        <w:numPr>
          <w:ilvl w:val="0"/>
          <w:numId w:val="34"/>
        </w:numPr>
        <w:spacing w:line="276" w:lineRule="auto"/>
        <w:jc w:val="both"/>
      </w:pPr>
      <w:r w:rsidRPr="00924318">
        <w:t xml:space="preserve">Парсункин, Б. Н. Автоматизация технологических процессов и производств в металлургии: учебное пособие / Б. Н. Парсункин, С. М. Андреев, Е. С. Рябчикова ; под ред. Б. Н. Парсункина ; МГТУ, [каф. ПКиСУ]. - Магнитогорск, 2011. - 151 с. : ил., табл. - URL: </w:t>
      </w:r>
      <w:hyperlink r:id="rId54" w:history="1">
        <w:r w:rsidRPr="00924318">
          <w:rPr>
            <w:color w:val="0000FF"/>
            <w:u w:val="single"/>
          </w:rPr>
          <w:t>https://magtu.informsystema.ru/uploader/fileUpload?name=482.pdf&amp;show=dcatalogues/</w:t>
        </w:r>
        <w:r w:rsidRPr="00924318">
          <w:rPr>
            <w:color w:val="0000FF"/>
            <w:u w:val="single"/>
          </w:rPr>
          <w:lastRenderedPageBreak/>
          <w:t>1/1087745/482.pdf&amp;view=true</w:t>
        </w:r>
      </w:hyperlink>
      <w:r w:rsidRPr="00924318">
        <w:t xml:space="preserve"> (дата обращения: 14.09.2020). - Макрообъект. - Текст: электронный. - Имеется печатный аналог.</w:t>
      </w:r>
    </w:p>
    <w:p w14:paraId="4C2A6C7E" w14:textId="77777777" w:rsidR="003132BB" w:rsidRPr="00924318" w:rsidRDefault="003132BB" w:rsidP="003132BB">
      <w:pPr>
        <w:pStyle w:val="Style10"/>
        <w:widowControl/>
        <w:numPr>
          <w:ilvl w:val="0"/>
          <w:numId w:val="34"/>
        </w:numPr>
        <w:spacing w:line="276" w:lineRule="auto"/>
        <w:jc w:val="both"/>
      </w:pPr>
      <w:r w:rsidRPr="00924318">
        <w:t xml:space="preserve">Современные системы автоматизации и управления : учебное пособие / С. М. Андреев, Е. С. Рябчикова, Е. Ю. Мухина, Т. Г. Сухоносова ; МГТУ. - Магнитогорск : МГТУ, 2015. - 1 электрон. опт. диск (CD-ROM). - Загл. с титул. экрана. - URL: </w:t>
      </w:r>
      <w:hyperlink r:id="rId55" w:history="1">
        <w:r w:rsidRPr="00924318">
          <w:rPr>
            <w:color w:val="0000FF"/>
            <w:u w:val="single"/>
          </w:rPr>
          <w:t>https://magtu.informsystema.ru/uploader/fileUpload?name=71.pdf&amp;show=dcatalogues/1/1123963/71.pdf&amp;view=true</w:t>
        </w:r>
      </w:hyperlink>
      <w:r w:rsidRPr="00924318">
        <w:t xml:space="preserve"> (дата обращения: 14.09.2020). - Макрообъект. - Текст : электронный. - Сведения доступны также на CD-ROM.</w:t>
      </w:r>
    </w:p>
    <w:p w14:paraId="1290E8EE" w14:textId="77777777" w:rsidR="003132BB" w:rsidRPr="00924318" w:rsidRDefault="003132BB" w:rsidP="003132BB">
      <w:pPr>
        <w:pStyle w:val="Style10"/>
        <w:widowControl/>
        <w:numPr>
          <w:ilvl w:val="0"/>
          <w:numId w:val="34"/>
        </w:numPr>
        <w:spacing w:line="276" w:lineRule="auto"/>
        <w:jc w:val="both"/>
      </w:pPr>
      <w:r w:rsidRPr="00924318">
        <w:t xml:space="preserve">Парсункин, Б. Н. Использование экспериментально-статистических методов моделирования для управления технологическими процессами : учебное пособие / Б. Н. Парсункин, С. М. Андреев, Е. С. Рябчикова ; МГТУ. - Магнитогорск, 2012. - 177 с. : ил., граф., схемы, табл. - URL: </w:t>
      </w:r>
      <w:hyperlink r:id="rId56" w:history="1">
        <w:r w:rsidRPr="00924318">
          <w:rPr>
            <w:rStyle w:val="a9"/>
          </w:rPr>
          <w:t>https://magtu.informsystema.ru/uploader/fileUpload?name=597.pdf&amp;show=dcatalogues/1/1103150/597.pdf&amp;view=true</w:t>
        </w:r>
      </w:hyperlink>
      <w:r w:rsidRPr="00924318">
        <w:rPr>
          <w:rStyle w:val="a9"/>
        </w:rPr>
        <w:t xml:space="preserve"> </w:t>
      </w:r>
      <w:r w:rsidRPr="00924318">
        <w:t>(дата обращения: 18.09.2020). - Макрообъект. - Текст : электронный. - ISBN 978-5-9967-0292-3. - Имеется печатный аналог.</w:t>
      </w:r>
    </w:p>
    <w:p w14:paraId="5C44AD0E" w14:textId="77777777" w:rsidR="003132BB" w:rsidRPr="00924318" w:rsidRDefault="003132BB" w:rsidP="003132BB">
      <w:pPr>
        <w:pStyle w:val="Style10"/>
        <w:widowControl/>
        <w:numPr>
          <w:ilvl w:val="0"/>
          <w:numId w:val="34"/>
        </w:numPr>
        <w:spacing w:line="276" w:lineRule="auto"/>
        <w:jc w:val="both"/>
      </w:pPr>
      <w:r w:rsidRPr="00924318">
        <w:t xml:space="preserve">Парсункин, Б. Н. Задачи по синтезу автоматизированных систем управления технологическими процессами и производством : учебное пособие / Б. Н. Парсункин, Т. Г. Сухоносова ; МГТУ. - Магнитогорск : МГТУ, 2016. - 54 с. : ил., табл., схем. - URL: </w:t>
      </w:r>
      <w:hyperlink r:id="rId57" w:history="1">
        <w:r w:rsidRPr="00924318">
          <w:rPr>
            <w:rStyle w:val="a9"/>
          </w:rPr>
          <w:t>https://magtu.informsystema.ru/uploader/fileUpload?name=2248.pdf&amp;show=dcatalogues/1/1129743/2248.pdf&amp;view=true</w:t>
        </w:r>
      </w:hyperlink>
      <w:r w:rsidRPr="00924318">
        <w:rPr>
          <w:rStyle w:val="a9"/>
        </w:rPr>
        <w:t xml:space="preserve"> </w:t>
      </w:r>
      <w:r w:rsidRPr="00924318">
        <w:t>(дата обращения: 18.09.2020). - Макрообъект. - Текст : электронный. - Имеется печатный аналог.</w:t>
      </w:r>
    </w:p>
    <w:p w14:paraId="51AFCD93" w14:textId="77777777" w:rsidR="003132BB" w:rsidRPr="00924318" w:rsidRDefault="003132BB" w:rsidP="003132BB">
      <w:pPr>
        <w:pStyle w:val="a5"/>
        <w:numPr>
          <w:ilvl w:val="0"/>
          <w:numId w:val="34"/>
        </w:numPr>
        <w:spacing w:after="0"/>
        <w:rPr>
          <w:rFonts w:ascii="Times New Roman" w:hAnsi="Times New Roman"/>
          <w:sz w:val="24"/>
          <w:szCs w:val="24"/>
        </w:rPr>
      </w:pPr>
      <w:bookmarkStart w:id="0" w:name="_Hlk51331731"/>
      <w:r w:rsidRPr="00924318">
        <w:rPr>
          <w:rFonts w:ascii="Times New Roman" w:hAnsi="Times New Roman"/>
          <w:sz w:val="24"/>
          <w:szCs w:val="24"/>
        </w:rPr>
        <w:t xml:space="preserve">Парсункин, Б. Н. Автоматизация технологических процессов и производств. Производство стали в мартеновских печах, двухванных агрегатах и кислородных конвертерах : учебное пособие / Б. Н. Парсункин, Т. Г. Сухоносова, А. Р. Бондарева ; МГТУ. - Магнитогорск : МГТУ, 2016. - 264 с. : ил., табл. - URL: </w:t>
      </w:r>
      <w:hyperlink r:id="rId58" w:history="1">
        <w:r w:rsidRPr="00924318">
          <w:rPr>
            <w:rStyle w:val="a9"/>
            <w:rFonts w:ascii="Times New Roman" w:hAnsi="Times New Roman"/>
            <w:sz w:val="24"/>
            <w:szCs w:val="24"/>
          </w:rPr>
          <w:t>https://magtu.informsystema.ru/uploader/fileUpload?name=2913.pdf&amp;show=dcatalogues/1/1134463/2913.pdf&amp;view=true</w:t>
        </w:r>
      </w:hyperlink>
      <w:r w:rsidRPr="00924318">
        <w:rPr>
          <w:rFonts w:ascii="Times New Roman" w:hAnsi="Times New Roman"/>
          <w:sz w:val="24"/>
          <w:szCs w:val="24"/>
        </w:rPr>
        <w:t xml:space="preserve"> (дата обращения: 18.09.2020). - Макрообъект. - Текст : электронный. - Имеется печатный аналог.</w:t>
      </w:r>
    </w:p>
    <w:bookmarkEnd w:id="0"/>
    <w:p w14:paraId="606E51EC" w14:textId="77777777" w:rsidR="003132BB" w:rsidRPr="00924318" w:rsidRDefault="003132BB" w:rsidP="003132BB">
      <w:pPr>
        <w:pStyle w:val="Style10"/>
        <w:widowControl/>
        <w:numPr>
          <w:ilvl w:val="0"/>
          <w:numId w:val="34"/>
        </w:numPr>
        <w:spacing w:line="276" w:lineRule="auto"/>
        <w:jc w:val="both"/>
      </w:pPr>
      <w:r w:rsidRPr="00924318">
        <w:t xml:space="preserve">Парсункин, Б. Н. Автоматизация технологических процессов и производств. Коксохимическое производство : учебное пособие / Б. Н. Парсункин, Т. Г. Сухоносова. - Магнитогорск : МГТУ, 2015. - 226 с. : ил., табл. - URL: </w:t>
      </w:r>
      <w:hyperlink r:id="rId59" w:history="1">
        <w:r w:rsidRPr="00924318">
          <w:rPr>
            <w:rStyle w:val="a9"/>
          </w:rPr>
          <w:t>https://magtu.informsystema.ru/uploader/fileUpload?name=900.pdf&amp;show=dcatalogues/1/1118840/900.pdf&amp;view=true</w:t>
        </w:r>
      </w:hyperlink>
      <w:r w:rsidRPr="00924318">
        <w:rPr>
          <w:rStyle w:val="a9"/>
        </w:rPr>
        <w:t xml:space="preserve"> </w:t>
      </w:r>
      <w:r w:rsidRPr="00924318">
        <w:t>(дата обращения: 18.09.2020). - Макрообъект. - Текст : электронный. - ISBN 978-5-9967-0586-3. - Имеется печатный аналог.</w:t>
      </w:r>
    </w:p>
    <w:p w14:paraId="0349BC8E" w14:textId="77777777" w:rsidR="003132BB" w:rsidRPr="00924318" w:rsidRDefault="003132BB" w:rsidP="003132BB">
      <w:pPr>
        <w:pStyle w:val="Style10"/>
        <w:widowControl/>
        <w:numPr>
          <w:ilvl w:val="0"/>
          <w:numId w:val="34"/>
        </w:numPr>
        <w:spacing w:line="276" w:lineRule="auto"/>
        <w:jc w:val="both"/>
      </w:pPr>
      <w:r w:rsidRPr="00924318">
        <w:t xml:space="preserve">Парсункин, Б. Н. Автоматизация и оптимизация управления тепловым режимом работы блока воздухонагревателей доменной печи : учебное пособие / Б. Н. Парсункин, С. М. Андреев, М. Ю. Рябчиков ; МГТУ, [каф. ПКиСУ] . - Магнитогорск, 2009. - 148 с. : ил., граф., схемы, табл. - URL: </w:t>
      </w:r>
      <w:hyperlink r:id="rId60" w:history="1">
        <w:r w:rsidRPr="00924318">
          <w:rPr>
            <w:rStyle w:val="a9"/>
          </w:rPr>
          <w:t>https://magtu.informsystema.ru/uploader/fileUpload?name=269.pdf&amp;show=dcatalogues/1/1060896/269.pdf&amp;view=true</w:t>
        </w:r>
      </w:hyperlink>
      <w:r w:rsidRPr="00924318">
        <w:rPr>
          <w:rStyle w:val="a9"/>
        </w:rPr>
        <w:t xml:space="preserve"> </w:t>
      </w:r>
      <w:r w:rsidRPr="00924318">
        <w:t>(дата обращения: 18.09.2020). - Макрообъект. - Текст : электронный. - Имеется печатный аналог.</w:t>
      </w:r>
    </w:p>
    <w:p w14:paraId="3ED343B1" w14:textId="77777777" w:rsidR="003132BB" w:rsidRPr="00924318" w:rsidRDefault="003132BB" w:rsidP="003132BB">
      <w:pPr>
        <w:pStyle w:val="Style10"/>
        <w:widowControl/>
        <w:numPr>
          <w:ilvl w:val="0"/>
          <w:numId w:val="34"/>
        </w:numPr>
        <w:spacing w:line="276" w:lineRule="auto"/>
        <w:jc w:val="both"/>
      </w:pPr>
      <w:r w:rsidRPr="00924318">
        <w:t xml:space="preserve">Парсункин, Б. Н. Автоматизация и оптимизация управления процессом выплавки чугуна в доменных печах : учебное пособие / Б. Н. Парсункин, С. М. Андреев, Т. Г. Сухоносова ; МГТУ. - Магнитогорск : МГТУ, 2018. - 215 с. : ил., табл., схемы, </w:t>
      </w:r>
      <w:r w:rsidRPr="00924318">
        <w:lastRenderedPageBreak/>
        <w:t xml:space="preserve">граф., диагр., номогр., эскизы. - ISBN 978-5-9967-1208-3. - URL: </w:t>
      </w:r>
      <w:hyperlink r:id="rId61" w:history="1">
        <w:r w:rsidRPr="00924318">
          <w:rPr>
            <w:rStyle w:val="a9"/>
          </w:rPr>
          <w:t>https://magtu.informsystema.ru/uploader/fileUpload?name=3635.pdf&amp;show=dcatalogues/1/1524803/3635.pdf&amp;view=true</w:t>
        </w:r>
      </w:hyperlink>
      <w:r w:rsidRPr="00924318">
        <w:rPr>
          <w:rStyle w:val="a9"/>
        </w:rPr>
        <w:t xml:space="preserve"> </w:t>
      </w:r>
      <w:r w:rsidRPr="00924318">
        <w:t>(дата обращения: 18.09.2020). - Макрообъект. - Текст : электронный. - Имеется печатный аналог.</w:t>
      </w:r>
    </w:p>
    <w:p w14:paraId="49D8A84E" w14:textId="77777777" w:rsidR="003132BB" w:rsidRPr="00924318" w:rsidRDefault="003132BB" w:rsidP="003132BB">
      <w:pPr>
        <w:pStyle w:val="Style10"/>
        <w:widowControl/>
        <w:numPr>
          <w:ilvl w:val="0"/>
          <w:numId w:val="34"/>
        </w:numPr>
        <w:spacing w:line="276" w:lineRule="auto"/>
        <w:jc w:val="both"/>
      </w:pPr>
      <w:r w:rsidRPr="00924318">
        <w:t xml:space="preserve">Андреев, С. М. Аппаратные средства и программное обеспечение промышленных контроллеров SIMATIC S7 : учебное пособие / С. М. Андреев, М. Ю. Рябчиков, Е. С. Рябчикова ; МГТУ. - Магнитогорск : [МГТУ], 2017. - 231 с. : ил., схемы, табл., граф. - URL: </w:t>
      </w:r>
      <w:hyperlink r:id="rId62" w:history="1">
        <w:r w:rsidRPr="00924318">
          <w:rPr>
            <w:rStyle w:val="a9"/>
          </w:rPr>
          <w:t>https://magtu.informsystema.ru/uploader/fileUpload?name=3447.pdf&amp;show=dcatalogues/1/1514278/3447.pdf&amp;view=true</w:t>
        </w:r>
      </w:hyperlink>
      <w:r w:rsidRPr="00924318">
        <w:rPr>
          <w:rStyle w:val="a9"/>
        </w:rPr>
        <w:t xml:space="preserve"> </w:t>
      </w:r>
      <w:r w:rsidRPr="00924318">
        <w:t>(дата обращения: 18.09.2020). - Макрообъект. - Текст : электронный. - ISBN 978-5-9967-0940-3. - Имеется печатный аналог.</w:t>
      </w:r>
    </w:p>
    <w:p w14:paraId="17BDA25D" w14:textId="77777777" w:rsidR="003132BB" w:rsidRPr="00924318" w:rsidRDefault="003132BB" w:rsidP="003132BB">
      <w:pPr>
        <w:pStyle w:val="a5"/>
        <w:numPr>
          <w:ilvl w:val="0"/>
          <w:numId w:val="34"/>
        </w:numPr>
        <w:rPr>
          <w:rFonts w:ascii="Times New Roman" w:hAnsi="Times New Roman"/>
          <w:sz w:val="24"/>
          <w:szCs w:val="24"/>
        </w:rPr>
      </w:pPr>
      <w:r w:rsidRPr="00924318">
        <w:rPr>
          <w:rFonts w:ascii="Times New Roman" w:hAnsi="Times New Roman"/>
          <w:sz w:val="24"/>
          <w:szCs w:val="24"/>
        </w:rPr>
        <w:t xml:space="preserve">Андреев, С. М. Комплексы технических средств в системах автоматического управления. Курсовая работа : учебное пособие / С. М. Андреев. - Магнитогорск : МГТУ, 2013. - 1 электрон. опт. диск (CD-ROM). - Загл. с титул. экрана. - URL: </w:t>
      </w:r>
      <w:hyperlink r:id="rId63" w:history="1">
        <w:r w:rsidRPr="00924318">
          <w:rPr>
            <w:rStyle w:val="a9"/>
            <w:rFonts w:ascii="Times New Roman" w:hAnsi="Times New Roman"/>
            <w:sz w:val="24"/>
            <w:szCs w:val="24"/>
          </w:rPr>
          <w:t>https://magtu.informsystema.ru/uploader/fileUpload?name=919.pdf&amp;show=dcatalogues/1/1118907/919.pdf&amp;view=true</w:t>
        </w:r>
      </w:hyperlink>
      <w:r w:rsidRPr="00924318">
        <w:rPr>
          <w:rFonts w:ascii="Times New Roman" w:hAnsi="Times New Roman"/>
          <w:sz w:val="24"/>
          <w:szCs w:val="24"/>
        </w:rPr>
        <w:t xml:space="preserve"> (дата обращения: 18.09.2020). - Макрообъект. - Текст : электронный. - Сведения доступны также на CD-ROM.</w:t>
      </w:r>
    </w:p>
    <w:p w14:paraId="610A7E15" w14:textId="77777777" w:rsidR="0099389F" w:rsidRDefault="0099389F" w:rsidP="0099389F">
      <w:pPr>
        <w:pStyle w:val="Style10"/>
        <w:widowControl/>
        <w:spacing w:line="276" w:lineRule="auto"/>
        <w:jc w:val="both"/>
      </w:pPr>
    </w:p>
    <w:p w14:paraId="6A93E396" w14:textId="77777777" w:rsidR="008D1DDF" w:rsidRPr="000A2BB2" w:rsidRDefault="000A2BB2" w:rsidP="00286687">
      <w:pPr>
        <w:numPr>
          <w:ilvl w:val="0"/>
          <w:numId w:val="5"/>
        </w:numPr>
        <w:spacing w:line="276" w:lineRule="auto"/>
        <w:ind w:left="0" w:firstLine="709"/>
        <w:jc w:val="both"/>
        <w:rPr>
          <w:b/>
          <w:bCs/>
        </w:rPr>
      </w:pPr>
      <w:r w:rsidRPr="000A2BB2">
        <w:rPr>
          <w:b/>
          <w:bCs/>
        </w:rPr>
        <w:t>Порядок подготовки и защиты выпускной квалификационной работы</w:t>
      </w:r>
    </w:p>
    <w:p w14:paraId="468EEA47" w14:textId="77777777" w:rsidR="004B135A" w:rsidRPr="00091410" w:rsidRDefault="00091410" w:rsidP="00091410">
      <w:pPr>
        <w:spacing w:line="276" w:lineRule="auto"/>
        <w:jc w:val="both"/>
        <w:rPr>
          <w:color w:val="000000"/>
          <w:spacing w:val="2"/>
        </w:rPr>
      </w:pPr>
      <w:r>
        <w:t xml:space="preserve">            </w:t>
      </w:r>
      <w:r w:rsidR="004B135A">
        <w:t xml:space="preserve">Выполнение </w:t>
      </w:r>
      <w:r w:rsidR="0039105C">
        <w:t xml:space="preserve">и защита </w:t>
      </w:r>
      <w:r w:rsidR="004B135A">
        <w:t>выпускной квалификационной работы является одной из форм государственной итоговой аттестации.</w:t>
      </w:r>
      <w:r w:rsidRPr="00091410">
        <w:rPr>
          <w:color w:val="000000"/>
          <w:spacing w:val="2"/>
        </w:rPr>
        <w:t xml:space="preserve"> </w:t>
      </w:r>
    </w:p>
    <w:p w14:paraId="73BE7823" w14:textId="77777777" w:rsidR="004B135A" w:rsidRPr="00506564" w:rsidRDefault="00091410" w:rsidP="004B135A">
      <w:pPr>
        <w:spacing w:line="276" w:lineRule="auto"/>
        <w:ind w:firstLine="709"/>
        <w:jc w:val="both"/>
        <w:rPr>
          <w:i/>
          <w:color w:val="000000"/>
          <w:spacing w:val="2"/>
        </w:rPr>
      </w:pPr>
      <w:r>
        <w:t xml:space="preserve"> </w:t>
      </w:r>
      <w:r w:rsidR="004B135A">
        <w:rPr>
          <w:color w:val="000000"/>
          <w:spacing w:val="2"/>
        </w:rPr>
        <w:t>При выполнении выпускной квалификационной работы, 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14:paraId="6D13C874" w14:textId="77777777" w:rsidR="004B135A" w:rsidRDefault="004B135A" w:rsidP="004B135A">
      <w:pPr>
        <w:pStyle w:val="aa"/>
        <w:spacing w:after="0"/>
        <w:ind w:firstLine="709"/>
        <w:rPr>
          <w:i/>
        </w:rPr>
      </w:pPr>
      <w:r>
        <w:t>Обучающий</w:t>
      </w:r>
      <w:r w:rsidRPr="00B31A30">
        <w:t>,</w:t>
      </w:r>
      <w:r>
        <w:t xml:space="preserve"> выполняющий выпускную квалификационную работу должен показать свою способность и умение:</w:t>
      </w:r>
    </w:p>
    <w:p w14:paraId="2AFE0028" w14:textId="77777777" w:rsidR="004B135A" w:rsidRDefault="004B135A" w:rsidP="00286687">
      <w:pPr>
        <w:numPr>
          <w:ilvl w:val="0"/>
          <w:numId w:val="10"/>
        </w:numPr>
        <w:spacing w:line="276" w:lineRule="auto"/>
        <w:jc w:val="both"/>
      </w:pPr>
      <w:r w:rsidRPr="003D5676">
        <w:t>определять и формулировать проблему исследования с учетом ее актуальности;</w:t>
      </w:r>
    </w:p>
    <w:p w14:paraId="6D58B54D" w14:textId="77777777" w:rsidR="004B135A" w:rsidRDefault="004B135A" w:rsidP="00286687">
      <w:pPr>
        <w:numPr>
          <w:ilvl w:val="0"/>
          <w:numId w:val="10"/>
        </w:numPr>
        <w:spacing w:line="276" w:lineRule="auto"/>
        <w:jc w:val="both"/>
      </w:pPr>
      <w:r w:rsidRPr="003D5676">
        <w:t>ставить цели исследования и определять задачи, необходимые для их достижения;</w:t>
      </w:r>
    </w:p>
    <w:p w14:paraId="7F3042B4" w14:textId="77777777" w:rsidR="004B135A" w:rsidRDefault="004B135A" w:rsidP="00286687">
      <w:pPr>
        <w:numPr>
          <w:ilvl w:val="0"/>
          <w:numId w:val="10"/>
        </w:numPr>
        <w:spacing w:line="276" w:lineRule="auto"/>
        <w:jc w:val="both"/>
      </w:pPr>
      <w:r w:rsidRPr="003D5676">
        <w:t>анализировать и обобщать теоретический и эмпирический материал по теме иссл</w:t>
      </w:r>
      <w:r w:rsidRPr="003D5676">
        <w:t>е</w:t>
      </w:r>
      <w:r w:rsidRPr="003D5676">
        <w:t>дования, выявлять противоречия, делать выводы;</w:t>
      </w:r>
    </w:p>
    <w:p w14:paraId="797BFDC8" w14:textId="77777777" w:rsidR="004B135A" w:rsidRDefault="004B135A" w:rsidP="00286687">
      <w:pPr>
        <w:numPr>
          <w:ilvl w:val="0"/>
          <w:numId w:val="10"/>
        </w:numPr>
        <w:spacing w:line="276" w:lineRule="auto"/>
        <w:jc w:val="both"/>
      </w:pPr>
      <w:r w:rsidRPr="003D5676">
        <w:t>применять теоретические знания при решении практических задач;</w:t>
      </w:r>
    </w:p>
    <w:p w14:paraId="24C3CE61" w14:textId="77777777" w:rsidR="004B135A" w:rsidRDefault="004B135A" w:rsidP="00286687">
      <w:pPr>
        <w:numPr>
          <w:ilvl w:val="0"/>
          <w:numId w:val="10"/>
        </w:numPr>
        <w:spacing w:line="276" w:lineRule="auto"/>
        <w:jc w:val="both"/>
      </w:pPr>
      <w:r w:rsidRPr="003D5676">
        <w:t>делать заключение по теме исследования, обозначать перспективы дальнейшего изучения исследуемого вопроса;</w:t>
      </w:r>
    </w:p>
    <w:p w14:paraId="06D1284C" w14:textId="77777777" w:rsidR="004B135A" w:rsidRDefault="004B135A" w:rsidP="00286687">
      <w:pPr>
        <w:numPr>
          <w:ilvl w:val="0"/>
          <w:numId w:val="10"/>
        </w:numPr>
        <w:spacing w:line="276" w:lineRule="auto"/>
        <w:jc w:val="both"/>
      </w:pPr>
      <w:r w:rsidRPr="003D5676">
        <w:t>оформлять работу в соответстви</w:t>
      </w:r>
      <w:r>
        <w:t>и с установленными требованиями;</w:t>
      </w:r>
    </w:p>
    <w:p w14:paraId="2103A2E9" w14:textId="77777777" w:rsidR="00755DE0" w:rsidRDefault="006619AF" w:rsidP="00286687">
      <w:pPr>
        <w:numPr>
          <w:ilvl w:val="0"/>
          <w:numId w:val="10"/>
        </w:numPr>
        <w:spacing w:line="276" w:lineRule="auto"/>
        <w:jc w:val="both"/>
      </w:pPr>
      <w:r>
        <w:t xml:space="preserve">применять </w:t>
      </w:r>
      <w:r w:rsidR="00755DE0" w:rsidRPr="00755DE0">
        <w:t>постановления, распоряжения, приказы, методические и нормати</w:t>
      </w:r>
      <w:r w:rsidR="00755DE0" w:rsidRPr="00755DE0">
        <w:t>в</w:t>
      </w:r>
      <w:r w:rsidR="00755DE0" w:rsidRPr="00755DE0">
        <w:t>ные материалы по  проектированию, производству и эксплуатации средств и систем автоматизации и управления;</w:t>
      </w:r>
    </w:p>
    <w:p w14:paraId="238D7A12" w14:textId="77777777" w:rsidR="00755DE0" w:rsidRDefault="006619AF" w:rsidP="00286687">
      <w:pPr>
        <w:numPr>
          <w:ilvl w:val="0"/>
          <w:numId w:val="10"/>
        </w:numPr>
        <w:spacing w:line="276" w:lineRule="auto"/>
        <w:jc w:val="both"/>
      </w:pPr>
      <w:r>
        <w:t xml:space="preserve">анализировать </w:t>
      </w:r>
      <w:r w:rsidR="00755DE0" w:rsidRPr="006619AF">
        <w:t>технологию проектирования, производства и эксплуатации средств и систем автоматизации и управления;</w:t>
      </w:r>
    </w:p>
    <w:p w14:paraId="0590CB93" w14:textId="77777777" w:rsidR="00755DE0" w:rsidRDefault="006619AF" w:rsidP="00286687">
      <w:pPr>
        <w:numPr>
          <w:ilvl w:val="0"/>
          <w:numId w:val="10"/>
        </w:numPr>
        <w:spacing w:line="276" w:lineRule="auto"/>
        <w:jc w:val="both"/>
      </w:pPr>
      <w:r>
        <w:t xml:space="preserve">оценивать </w:t>
      </w:r>
      <w:r w:rsidR="00755DE0" w:rsidRPr="006619AF">
        <w:t>перспективы и тенденции развития информационных технологий управления;</w:t>
      </w:r>
    </w:p>
    <w:p w14:paraId="1EDE8160" w14:textId="77777777" w:rsidR="00755DE0" w:rsidRDefault="006619AF" w:rsidP="00286687">
      <w:pPr>
        <w:numPr>
          <w:ilvl w:val="0"/>
          <w:numId w:val="10"/>
        </w:numPr>
        <w:spacing w:line="276" w:lineRule="auto"/>
        <w:jc w:val="both"/>
      </w:pPr>
      <w:r>
        <w:t xml:space="preserve">выбирать </w:t>
      </w:r>
      <w:r w:rsidR="00755DE0" w:rsidRPr="006619AF">
        <w:t>современные средства вычислительной техники, коммуникаций и связи;</w:t>
      </w:r>
    </w:p>
    <w:p w14:paraId="5915F17A" w14:textId="77777777" w:rsidR="00755DE0" w:rsidRDefault="003D2009" w:rsidP="00286687">
      <w:pPr>
        <w:numPr>
          <w:ilvl w:val="0"/>
          <w:numId w:val="10"/>
        </w:numPr>
        <w:spacing w:line="276" w:lineRule="auto"/>
        <w:jc w:val="both"/>
      </w:pPr>
      <w:r>
        <w:lastRenderedPageBreak/>
        <w:t xml:space="preserve">применять </w:t>
      </w:r>
      <w:r w:rsidR="00755DE0" w:rsidRPr="003D2009">
        <w:t>основные требования к организации труда при проектировании средств и систем автоматизации и управления;</w:t>
      </w:r>
    </w:p>
    <w:p w14:paraId="39DDB89A" w14:textId="77777777" w:rsidR="00755DE0" w:rsidRDefault="003D2009" w:rsidP="00286687">
      <w:pPr>
        <w:numPr>
          <w:ilvl w:val="0"/>
          <w:numId w:val="10"/>
        </w:numPr>
        <w:spacing w:line="276" w:lineRule="auto"/>
        <w:jc w:val="both"/>
      </w:pPr>
      <w:r>
        <w:t xml:space="preserve">применять </w:t>
      </w:r>
      <w:r w:rsidR="00755DE0" w:rsidRPr="003D2009">
        <w:t>правила, методы и средства подготовки технической документации;</w:t>
      </w:r>
    </w:p>
    <w:p w14:paraId="09FFB946" w14:textId="77777777" w:rsidR="00755DE0" w:rsidRPr="003D2009" w:rsidRDefault="003D2009" w:rsidP="00286687">
      <w:pPr>
        <w:numPr>
          <w:ilvl w:val="0"/>
          <w:numId w:val="10"/>
        </w:numPr>
        <w:spacing w:line="276" w:lineRule="auto"/>
        <w:jc w:val="both"/>
      </w:pPr>
      <w:r>
        <w:t xml:space="preserve">применять </w:t>
      </w:r>
      <w:r w:rsidR="00755DE0" w:rsidRPr="003D2009">
        <w:t>правила и нормы охраны труда.</w:t>
      </w:r>
    </w:p>
    <w:p w14:paraId="3273774A" w14:textId="77777777" w:rsidR="00755DE0" w:rsidRDefault="00755DE0" w:rsidP="00B86EBE">
      <w:pPr>
        <w:spacing w:line="276" w:lineRule="auto"/>
        <w:jc w:val="both"/>
      </w:pPr>
    </w:p>
    <w:p w14:paraId="12B428F4" w14:textId="77777777" w:rsidR="00C50BA5" w:rsidRPr="009E6104" w:rsidRDefault="00C50BA5" w:rsidP="0057286C">
      <w:pPr>
        <w:spacing w:line="276" w:lineRule="auto"/>
        <w:ind w:firstLine="709"/>
        <w:jc w:val="both"/>
        <w:rPr>
          <w:b/>
          <w:bCs/>
        </w:rPr>
      </w:pPr>
      <w:r w:rsidRPr="009E6104">
        <w:rPr>
          <w:b/>
          <w:bCs/>
        </w:rPr>
        <w:t>3.1 Подготовительный этап выполнения выпускной квалификационной работы</w:t>
      </w:r>
    </w:p>
    <w:p w14:paraId="2493CEAA" w14:textId="77777777" w:rsidR="00C50BA5" w:rsidRPr="009E6104" w:rsidRDefault="00C50BA5" w:rsidP="0057286C">
      <w:pPr>
        <w:spacing w:line="276" w:lineRule="auto"/>
        <w:ind w:firstLine="709"/>
        <w:jc w:val="both"/>
        <w:rPr>
          <w:b/>
          <w:bCs/>
          <w:i/>
          <w:iCs/>
        </w:rPr>
      </w:pPr>
      <w:r w:rsidRPr="009E6104">
        <w:rPr>
          <w:b/>
          <w:bCs/>
          <w:i/>
          <w:iCs/>
        </w:rPr>
        <w:t xml:space="preserve">3.1.1 Выбор темы </w:t>
      </w:r>
      <w:r w:rsidR="008506E0">
        <w:rPr>
          <w:b/>
          <w:bCs/>
          <w:i/>
          <w:iCs/>
        </w:rPr>
        <w:t>выпускной квалификационной работы</w:t>
      </w:r>
    </w:p>
    <w:p w14:paraId="556C282C" w14:textId="77777777" w:rsidR="00DD57E4" w:rsidRDefault="00DD57E4" w:rsidP="0057286C">
      <w:pPr>
        <w:spacing w:line="276" w:lineRule="auto"/>
        <w:ind w:firstLine="709"/>
        <w:jc w:val="both"/>
      </w:pPr>
      <w:r>
        <w:t>Обучающийся</w:t>
      </w:r>
      <w:r w:rsidRPr="003D5676">
        <w:t xml:space="preserve"> </w:t>
      </w:r>
      <w:r w:rsidRPr="005F41C2">
        <w:rPr>
          <w:color w:val="000000"/>
          <w:spacing w:val="2"/>
        </w:rPr>
        <w:t>самостоятельно</w:t>
      </w:r>
      <w:r w:rsidRPr="003D5676">
        <w:t xml:space="preserve"> выбирает тему из рекомендуемого перечня тем ВКР, пред</w:t>
      </w:r>
      <w:r>
        <w:t>ставленного в приложении 1</w:t>
      </w:r>
      <w:r w:rsidRPr="003D5676">
        <w:t xml:space="preserve">. </w:t>
      </w:r>
      <w:r w:rsidRPr="0082381E">
        <w:t>Обучающийся (несколько обучающихся, выполняющих ВКР совместно), по письменному заявлению, имеет право предложить свою тему для выпускной квалификационной работы, в случае ее обоснованности и целесообразности ее разработки для практического применения в соответствующей области пр</w:t>
      </w:r>
      <w:r w:rsidRPr="0082381E">
        <w:t>о</w:t>
      </w:r>
      <w:r w:rsidRPr="0082381E">
        <w:t>фессиональной деятельности или на конкретном объекте профессиональной деятельности.</w:t>
      </w:r>
      <w:r w:rsidRPr="003D5676">
        <w:t xml:space="preserve"> </w:t>
      </w:r>
      <w:r>
        <w:t>Утверждение тем ВКР и назначение руководителя утверждается приказом по ун</w:t>
      </w:r>
      <w:r>
        <w:t>и</w:t>
      </w:r>
      <w:r>
        <w:t>верситету.</w:t>
      </w:r>
    </w:p>
    <w:p w14:paraId="314E06B6" w14:textId="77777777" w:rsidR="009E6104" w:rsidRPr="009E6104" w:rsidRDefault="009E6104" w:rsidP="0057286C">
      <w:pPr>
        <w:spacing w:line="276" w:lineRule="auto"/>
        <w:ind w:firstLine="709"/>
        <w:jc w:val="both"/>
        <w:rPr>
          <w:b/>
          <w:bCs/>
          <w:i/>
          <w:iCs/>
        </w:rPr>
      </w:pPr>
      <w:r w:rsidRPr="009E6104">
        <w:rPr>
          <w:b/>
          <w:bCs/>
          <w:i/>
          <w:iCs/>
        </w:rPr>
        <w:t xml:space="preserve"> 3.1.2 Функции руководителя</w:t>
      </w:r>
      <w:r w:rsidR="008506E0">
        <w:rPr>
          <w:b/>
          <w:bCs/>
          <w:i/>
          <w:iCs/>
        </w:rPr>
        <w:t xml:space="preserve"> выпускной квалификационной работы</w:t>
      </w:r>
    </w:p>
    <w:p w14:paraId="19644F15" w14:textId="77777777" w:rsidR="00DD57E4" w:rsidRDefault="00DD57E4" w:rsidP="0057286C">
      <w:pPr>
        <w:spacing w:line="276" w:lineRule="auto"/>
        <w:ind w:firstLine="709"/>
        <w:jc w:val="both"/>
      </w:pPr>
      <w:r>
        <w:t>Для подготовки выпускной квалификационной работы обучающемуся назначается руководитель и, при необходимости, консультанты.</w:t>
      </w:r>
    </w:p>
    <w:p w14:paraId="383A9FBD" w14:textId="77777777" w:rsidR="00DD57E4" w:rsidRDefault="00DD57E4" w:rsidP="0057286C">
      <w:pPr>
        <w:spacing w:line="276" w:lineRule="auto"/>
        <w:ind w:firstLine="709"/>
        <w:jc w:val="both"/>
      </w:pPr>
      <w:r>
        <w:t>Руководитель ВКР помогает обучающемуся сформулировать объект, предмет исследования, выявить его актуальность, научную новизну, разработать план исследования; в процессе работы проводит систематические консультации.</w:t>
      </w:r>
    </w:p>
    <w:p w14:paraId="3C0ED799" w14:textId="77777777" w:rsidR="00DD57E4" w:rsidRDefault="00DD57E4" w:rsidP="0057286C">
      <w:pPr>
        <w:spacing w:line="276" w:lineRule="auto"/>
        <w:ind w:firstLine="709"/>
        <w:jc w:val="both"/>
      </w:pPr>
      <w:r>
        <w:t>Подготовка ВКР обучающимся и отчет перед руководителем реализуется согласно календарному графику работы.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студента по выполнению работы перед руководителем.</w:t>
      </w:r>
    </w:p>
    <w:p w14:paraId="2071DC6E" w14:textId="77777777" w:rsidR="00E62DB1" w:rsidRDefault="00E62DB1" w:rsidP="0057286C">
      <w:pPr>
        <w:spacing w:line="276" w:lineRule="auto"/>
        <w:ind w:firstLine="709"/>
        <w:jc w:val="both"/>
      </w:pPr>
    </w:p>
    <w:p w14:paraId="4B222540" w14:textId="77777777" w:rsidR="003A33C4" w:rsidRPr="002026BE" w:rsidRDefault="003A33C4" w:rsidP="0057286C">
      <w:pPr>
        <w:numPr>
          <w:ilvl w:val="1"/>
          <w:numId w:val="5"/>
        </w:numPr>
        <w:spacing w:line="276" w:lineRule="auto"/>
        <w:ind w:left="0" w:firstLine="709"/>
        <w:jc w:val="both"/>
        <w:rPr>
          <w:b/>
          <w:bCs/>
        </w:rPr>
      </w:pPr>
      <w:r w:rsidRPr="002026BE">
        <w:rPr>
          <w:b/>
          <w:bCs/>
        </w:rPr>
        <w:t>Требования к выпускной квалификационной работе</w:t>
      </w:r>
    </w:p>
    <w:p w14:paraId="77FBF86A" w14:textId="77777777" w:rsidR="0050232A" w:rsidRPr="00DD363B" w:rsidRDefault="003A33C4" w:rsidP="0057286C">
      <w:pPr>
        <w:spacing w:line="276" w:lineRule="auto"/>
        <w:ind w:firstLine="709"/>
        <w:jc w:val="both"/>
      </w:pPr>
      <w:r>
        <w:t xml:space="preserve">При подготовке выпускной квалификационной работы </w:t>
      </w:r>
      <w:r w:rsidR="00DD57E4">
        <w:t>обучающийся</w:t>
      </w:r>
      <w:r>
        <w:t xml:space="preserve"> руководствуется</w:t>
      </w:r>
      <w:r w:rsidR="001E3CB2">
        <w:t xml:space="preserve"> методическими указаниями (Приложение 2) и локальным нормативным актом университета </w:t>
      </w:r>
      <w:r>
        <w:t xml:space="preserve"> </w:t>
      </w:r>
      <w:r w:rsidR="0050232A" w:rsidRPr="00DD363B">
        <w:t>СМК-О-СМГТУ-36-16 Выпускная квалификационная работа: структура, содержание, общие правила выполнения и оформления.</w:t>
      </w:r>
    </w:p>
    <w:p w14:paraId="1875F77E" w14:textId="77777777" w:rsidR="002026BE" w:rsidRPr="00177489" w:rsidRDefault="002026BE" w:rsidP="0057286C">
      <w:pPr>
        <w:spacing w:line="276" w:lineRule="auto"/>
        <w:ind w:firstLine="709"/>
        <w:jc w:val="both"/>
      </w:pPr>
    </w:p>
    <w:p w14:paraId="00A44F5B" w14:textId="77777777" w:rsidR="00344279" w:rsidRPr="00344279" w:rsidRDefault="00344279" w:rsidP="002328F9">
      <w:pPr>
        <w:spacing w:line="276" w:lineRule="auto"/>
        <w:ind w:firstLine="709"/>
        <w:jc w:val="both"/>
        <w:rPr>
          <w:b/>
          <w:bCs/>
        </w:rPr>
      </w:pPr>
      <w:r w:rsidRPr="00344279">
        <w:rPr>
          <w:b/>
          <w:bCs/>
        </w:rPr>
        <w:t>3.3 Порядок защиты выпускной квалификационной работы</w:t>
      </w:r>
    </w:p>
    <w:p w14:paraId="3A84FA79" w14:textId="77777777" w:rsidR="004B07BB" w:rsidRDefault="004B07BB" w:rsidP="0057286C">
      <w:pPr>
        <w:spacing w:line="276" w:lineRule="auto"/>
        <w:ind w:firstLine="709"/>
        <w:jc w:val="both"/>
      </w:pPr>
      <w:r>
        <w:t>Выпускная квалификационная работа, выполненная студентом в полном объеме, представляется на предварительную за</w:t>
      </w:r>
      <w:r w:rsidR="00A77017">
        <w:t xml:space="preserve">щиту. Предварительная защита </w:t>
      </w:r>
      <w:r w:rsidR="00D35487">
        <w:t xml:space="preserve"> проводится за несколько дней</w:t>
      </w:r>
      <w:r>
        <w:t xml:space="preserve"> до начала работы </w:t>
      </w:r>
      <w:r w:rsidR="00A77017">
        <w:t xml:space="preserve">государственной экзаменационной комиссии по защите ВКР. В состав комиссии по предварительной защите ВКР входят преподаватели выпускающей кафедры. </w:t>
      </w:r>
      <w:r w:rsidR="00AB59E2">
        <w:t xml:space="preserve">Во время предварительной защиты высказываются замечания по содержанию и оформлению работы, которые необходимо устранить до процедуры нормононтроля выпускной работы. </w:t>
      </w:r>
    </w:p>
    <w:p w14:paraId="1A89D871" w14:textId="77777777" w:rsidR="00DF1340" w:rsidRDefault="00DF1340" w:rsidP="0057286C">
      <w:pPr>
        <w:spacing w:line="276" w:lineRule="auto"/>
        <w:ind w:firstLine="709"/>
        <w:jc w:val="both"/>
      </w:pPr>
      <w:r>
        <w:t xml:space="preserve">Законченная выпускная квалификационная работа должна пройти процедуру нормоконтроля, включая проверку на объем заимствований, а затем представлена руководителю для оформления письменного отзыва. </w:t>
      </w:r>
      <w:r w:rsidR="00B85584">
        <w:t xml:space="preserve">     </w:t>
      </w:r>
    </w:p>
    <w:p w14:paraId="354115E2" w14:textId="77777777" w:rsidR="00DF1340" w:rsidRDefault="00DF1340" w:rsidP="0057286C">
      <w:pPr>
        <w:spacing w:line="276" w:lineRule="auto"/>
        <w:ind w:firstLine="709"/>
        <w:jc w:val="both"/>
      </w:pPr>
      <w:r>
        <w:lastRenderedPageBreak/>
        <w:t>Выпускная квалификационная работа, подписанная заведующим кафедрой, имеющая отзыв руководителя работы, допускается к защите и передается в государственную экзаменационную комиссию не позднее, чем за 2 календарных дня до даты защиты, также работа размещается в электронно-библиотечной системе университета.</w:t>
      </w:r>
    </w:p>
    <w:p w14:paraId="1CF146BC" w14:textId="77777777" w:rsidR="00DF1340" w:rsidRDefault="00DF1340" w:rsidP="0057286C">
      <w:pPr>
        <w:spacing w:line="276" w:lineRule="auto"/>
        <w:ind w:firstLine="709"/>
        <w:jc w:val="both"/>
      </w:pPr>
      <w:r>
        <w:t xml:space="preserve"> Объявление о защите выпускных работ вывешивается на кафедре за несколько дней до защиты.</w:t>
      </w:r>
    </w:p>
    <w:p w14:paraId="6F3366A5" w14:textId="77777777" w:rsidR="00DF1340" w:rsidRPr="00F63064" w:rsidRDefault="00DF1340" w:rsidP="0057286C">
      <w:pPr>
        <w:spacing w:line="276" w:lineRule="auto"/>
        <w:ind w:firstLine="709"/>
        <w:jc w:val="both"/>
        <w:rPr>
          <w:b/>
          <w:bCs/>
          <w:i/>
          <w:iCs/>
        </w:rPr>
      </w:pPr>
      <w:r>
        <w:t xml:space="preserve">     Защита выпускной квалификационной работы проводится на заседании государственной экзаменационной комиссии и является публичной. Защита одной выпускной работы </w:t>
      </w:r>
      <w:r w:rsidRPr="00F63064">
        <w:rPr>
          <w:b/>
          <w:bCs/>
          <w:i/>
          <w:iCs/>
        </w:rPr>
        <w:t>не должна превышать 30 минут.</w:t>
      </w:r>
    </w:p>
    <w:p w14:paraId="21F5CBAB" w14:textId="77777777" w:rsidR="00DF1340" w:rsidRDefault="00DF1340" w:rsidP="0057286C">
      <w:pPr>
        <w:spacing w:line="276" w:lineRule="auto"/>
        <w:ind w:firstLine="709"/>
        <w:jc w:val="both"/>
      </w:pPr>
      <w:r>
        <w:t xml:space="preserve">     Для сообщения обучающемуся предоставляется </w:t>
      </w:r>
      <w:r w:rsidRPr="00F63064">
        <w:rPr>
          <w:b/>
          <w:bCs/>
          <w:i/>
          <w:iCs/>
        </w:rPr>
        <w:t>не более 10 минут</w:t>
      </w:r>
      <w:r>
        <w:t>. Сообщение по содержанию ВКР сопровождается необходимыми графическими материалами и</w:t>
      </w:r>
      <w:r w:rsidRPr="00F63064">
        <w:t>/</w:t>
      </w:r>
      <w:r>
        <w:t>или презентацией с раздаточным материалом для членов ГЭК. В ГЭК могут быть представлены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указывающие на практическое применение ВКР, макеты, образцы материалов, изделий и т.п.</w:t>
      </w:r>
    </w:p>
    <w:p w14:paraId="6D931F2F" w14:textId="77777777" w:rsidR="00DF1340" w:rsidRDefault="00DF1340" w:rsidP="0057286C">
      <w:pPr>
        <w:spacing w:line="276" w:lineRule="auto"/>
        <w:ind w:firstLine="709"/>
        <w:jc w:val="both"/>
      </w:pPr>
      <w:r>
        <w:t xml:space="preserve">     В своем выступлении обучающийся должен отразить:</w:t>
      </w:r>
    </w:p>
    <w:p w14:paraId="40203387" w14:textId="77777777" w:rsidR="00DF1340" w:rsidRDefault="00DF1340" w:rsidP="0057286C">
      <w:pPr>
        <w:numPr>
          <w:ilvl w:val="0"/>
          <w:numId w:val="4"/>
        </w:numPr>
        <w:spacing w:line="276" w:lineRule="auto"/>
        <w:ind w:left="0" w:firstLine="709"/>
        <w:jc w:val="both"/>
      </w:pPr>
      <w:r>
        <w:t>содержание проблемы и актуальность исследования;</w:t>
      </w:r>
    </w:p>
    <w:p w14:paraId="2E6599C9" w14:textId="77777777" w:rsidR="00DF1340" w:rsidRDefault="00DF1340" w:rsidP="0057286C">
      <w:pPr>
        <w:numPr>
          <w:ilvl w:val="0"/>
          <w:numId w:val="4"/>
        </w:numPr>
        <w:spacing w:line="276" w:lineRule="auto"/>
        <w:ind w:left="0" w:firstLine="709"/>
        <w:jc w:val="both"/>
      </w:pPr>
      <w:r>
        <w:t>цель и задачи исследования;</w:t>
      </w:r>
    </w:p>
    <w:p w14:paraId="0AC98266" w14:textId="77777777" w:rsidR="00DF1340" w:rsidRDefault="00DF1340" w:rsidP="0057286C">
      <w:pPr>
        <w:numPr>
          <w:ilvl w:val="0"/>
          <w:numId w:val="4"/>
        </w:numPr>
        <w:spacing w:line="276" w:lineRule="auto"/>
        <w:ind w:left="0" w:firstLine="709"/>
        <w:jc w:val="both"/>
      </w:pPr>
      <w:r>
        <w:t>объект и предмет исследования;</w:t>
      </w:r>
    </w:p>
    <w:p w14:paraId="6F9C3661" w14:textId="77777777" w:rsidR="00DF1340" w:rsidRDefault="00DF1340" w:rsidP="0057286C">
      <w:pPr>
        <w:numPr>
          <w:ilvl w:val="0"/>
          <w:numId w:val="4"/>
        </w:numPr>
        <w:spacing w:line="276" w:lineRule="auto"/>
        <w:ind w:left="0" w:firstLine="709"/>
        <w:jc w:val="both"/>
      </w:pPr>
      <w:r>
        <w:t>методику своего исследования;</w:t>
      </w:r>
    </w:p>
    <w:p w14:paraId="56DF1156" w14:textId="77777777" w:rsidR="00DF1340" w:rsidRDefault="00DF1340" w:rsidP="0057286C">
      <w:pPr>
        <w:numPr>
          <w:ilvl w:val="0"/>
          <w:numId w:val="4"/>
        </w:numPr>
        <w:spacing w:line="276" w:lineRule="auto"/>
        <w:ind w:left="0" w:firstLine="709"/>
        <w:jc w:val="both"/>
      </w:pPr>
      <w:r>
        <w:t>полученные теоретические и практические результаты исследования;</w:t>
      </w:r>
    </w:p>
    <w:p w14:paraId="46A8F1E0" w14:textId="77777777" w:rsidR="00DF1340" w:rsidRDefault="00DF1340" w:rsidP="0057286C">
      <w:pPr>
        <w:numPr>
          <w:ilvl w:val="0"/>
          <w:numId w:val="4"/>
        </w:numPr>
        <w:spacing w:line="276" w:lineRule="auto"/>
        <w:ind w:left="0" w:firstLine="709"/>
        <w:jc w:val="both"/>
      </w:pPr>
      <w:r>
        <w:t>выводы и заключение.</w:t>
      </w:r>
    </w:p>
    <w:p w14:paraId="5A53EBD9" w14:textId="77777777" w:rsidR="00DF1340" w:rsidRDefault="00DF1340" w:rsidP="0057286C">
      <w:pPr>
        <w:spacing w:line="276" w:lineRule="auto"/>
        <w:ind w:firstLine="709"/>
        <w:jc w:val="both"/>
      </w:pPr>
      <w:r>
        <w:t xml:space="preserve">     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w:t>
      </w:r>
    </w:p>
    <w:p w14:paraId="608BDCFD" w14:textId="77777777" w:rsidR="00DF1340" w:rsidRDefault="00DF1340" w:rsidP="0057286C">
      <w:pPr>
        <w:spacing w:line="276" w:lineRule="auto"/>
        <w:ind w:firstLine="709"/>
        <w:jc w:val="both"/>
      </w:pPr>
      <w:r>
        <w:t xml:space="preserve">     По окончании выступления выпускнику задаются вопросы по теме его работы. Вопросы могут задать все присутствующие. Все вопросы протоколируются.</w:t>
      </w:r>
    </w:p>
    <w:p w14:paraId="70A9CB18" w14:textId="77777777" w:rsidR="00DF1340" w:rsidRDefault="00DF1340" w:rsidP="0057286C">
      <w:pPr>
        <w:spacing w:line="276" w:lineRule="auto"/>
        <w:ind w:firstLine="709"/>
        <w:jc w:val="both"/>
      </w:pPr>
      <w:r>
        <w:t xml:space="preserve">     Затем слово предоставляется научному руководителю, который дает характеристику работы. При отсутствии руководителя отзыв зачитывается одним из членов ГЭК.</w:t>
      </w:r>
    </w:p>
    <w:p w14:paraId="3CE15B38" w14:textId="77777777" w:rsidR="00DF1340" w:rsidRDefault="00DF1340" w:rsidP="0057286C">
      <w:pPr>
        <w:spacing w:line="276" w:lineRule="auto"/>
        <w:ind w:firstLine="709"/>
        <w:jc w:val="both"/>
      </w:pPr>
      <w:r>
        <w:t xml:space="preserve">     Затем председатель ГЭК просит присутствующих выступить по существу выпускной квалификационной 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отсутствия желающих выступить, он может быть отпущен.</w:t>
      </w:r>
    </w:p>
    <w:p w14:paraId="2C7544CB" w14:textId="77777777" w:rsidR="000B5FC3" w:rsidRDefault="00DF1340" w:rsidP="0057286C">
      <w:pPr>
        <w:spacing w:line="276" w:lineRule="auto"/>
        <w:ind w:firstLine="709"/>
        <w:jc w:val="both"/>
      </w:pPr>
      <w:r>
        <w:t xml:space="preserve">     После дискуссии по теме работы студент выступает с заключительным словом. Этика защиты предписывает при этом выразить благода</w:t>
      </w:r>
      <w:r w:rsidR="002328F9">
        <w:t>рность руководителю</w:t>
      </w:r>
      <w:r>
        <w:t xml:space="preserve"> за проделанную работу, а также членам ГЭК и всем присутствующим за внимание. </w:t>
      </w:r>
    </w:p>
    <w:p w14:paraId="29DCE43B" w14:textId="77777777" w:rsidR="000D2806" w:rsidRPr="000D2806" w:rsidRDefault="000D2806" w:rsidP="0057286C">
      <w:pPr>
        <w:spacing w:line="276" w:lineRule="auto"/>
        <w:ind w:firstLine="709"/>
        <w:jc w:val="both"/>
        <w:rPr>
          <w:b/>
          <w:bCs/>
        </w:rPr>
      </w:pPr>
      <w:r w:rsidRPr="000D2806">
        <w:rPr>
          <w:b/>
          <w:bCs/>
        </w:rPr>
        <w:t xml:space="preserve">     3.4 Критерии оценки выпускной квалификационной работы</w:t>
      </w:r>
    </w:p>
    <w:p w14:paraId="1A2C8606" w14:textId="77777777" w:rsidR="00DF1340" w:rsidRDefault="00DF1340" w:rsidP="0057286C">
      <w:pPr>
        <w:spacing w:line="276" w:lineRule="auto"/>
        <w:ind w:firstLine="709"/>
        <w:jc w:val="both"/>
      </w:pPr>
      <w:r>
        <w:t xml:space="preserve">Результаты защиты ВКР определяются оценками: «отлично», «хорошо», «удовлетворительно», «неудовлетворительно» и объявляются </w:t>
      </w:r>
      <w:r w:rsidRPr="000D2806">
        <w:rPr>
          <w:b/>
          <w:bCs/>
          <w:i/>
          <w:iCs/>
        </w:rPr>
        <w:t>в день защиты</w:t>
      </w:r>
      <w:r>
        <w:t>.</w:t>
      </w:r>
    </w:p>
    <w:p w14:paraId="391E5ECF" w14:textId="77777777" w:rsidR="00DF1340" w:rsidRDefault="00DF1340" w:rsidP="0057286C">
      <w:pPr>
        <w:spacing w:line="276" w:lineRule="auto"/>
        <w:ind w:firstLine="709"/>
        <w:jc w:val="both"/>
      </w:pPr>
      <w:r>
        <w:t>Решение об оценке принимается на закрытом заседании ГЭК по окончании процедуры защиты всех работ, намеченных на данное заседание. Для оценки ВКР госуда</w:t>
      </w:r>
      <w:r>
        <w:t>р</w:t>
      </w:r>
      <w:r>
        <w:t>ственная экзаменационная комиссия руководствуется следующими критериями:</w:t>
      </w:r>
    </w:p>
    <w:p w14:paraId="5D2801BD" w14:textId="77777777" w:rsidR="00DF1340" w:rsidRDefault="00DF1340" w:rsidP="0057286C">
      <w:pPr>
        <w:spacing w:line="276" w:lineRule="auto"/>
        <w:ind w:firstLine="709"/>
        <w:jc w:val="both"/>
      </w:pPr>
      <w:r>
        <w:lastRenderedPageBreak/>
        <w:t>– актуальность темы;</w:t>
      </w:r>
    </w:p>
    <w:p w14:paraId="62D7A7FE" w14:textId="77777777" w:rsidR="00DF1340" w:rsidRDefault="00D71297" w:rsidP="0057286C">
      <w:pPr>
        <w:spacing w:line="276" w:lineRule="auto"/>
        <w:ind w:firstLine="709"/>
        <w:jc w:val="both"/>
      </w:pPr>
      <w:r>
        <w:t>– научно-практическое значение</w:t>
      </w:r>
      <w:r w:rsidR="00DF1340">
        <w:t xml:space="preserve"> темы;</w:t>
      </w:r>
    </w:p>
    <w:p w14:paraId="0654B08A" w14:textId="77777777" w:rsidR="00DF1340" w:rsidRDefault="00DF1340" w:rsidP="0057286C">
      <w:pPr>
        <w:spacing w:line="276" w:lineRule="auto"/>
        <w:ind w:firstLine="709"/>
        <w:jc w:val="both"/>
      </w:pPr>
      <w:r>
        <w:t>– качество выполнения работы, включая демонстрационные и презентационные материалы;</w:t>
      </w:r>
    </w:p>
    <w:p w14:paraId="7A055BDF" w14:textId="77777777" w:rsidR="00DF1340" w:rsidRDefault="00DF1340" w:rsidP="0057286C">
      <w:pPr>
        <w:spacing w:line="276" w:lineRule="auto"/>
        <w:ind w:firstLine="709"/>
        <w:jc w:val="both"/>
      </w:pPr>
      <w:r>
        <w:t>– содержательность доклада и ответов на вопросы;</w:t>
      </w:r>
    </w:p>
    <w:p w14:paraId="3AA26DA0" w14:textId="77777777" w:rsidR="00DF1340" w:rsidRDefault="00DF1340" w:rsidP="0057286C">
      <w:pPr>
        <w:spacing w:line="276" w:lineRule="auto"/>
        <w:ind w:firstLine="709"/>
        <w:jc w:val="both"/>
      </w:pPr>
      <w:r>
        <w:t>– умение представлять работу на защите, уровень речевой культуры.</w:t>
      </w:r>
    </w:p>
    <w:p w14:paraId="04547775" w14:textId="77777777" w:rsidR="00D71297" w:rsidRPr="00D71297" w:rsidRDefault="00D71297" w:rsidP="00D71297">
      <w:pPr>
        <w:pStyle w:val="13"/>
        <w:shd w:val="clear" w:color="auto" w:fill="FFFFFF"/>
        <w:ind w:right="-1" w:firstLine="567"/>
        <w:rPr>
          <w:color w:val="000000"/>
          <w:sz w:val="24"/>
        </w:rPr>
      </w:pPr>
      <w:r w:rsidRPr="00D71297">
        <w:rPr>
          <w:color w:val="000000"/>
          <w:sz w:val="24"/>
        </w:rPr>
        <w:t xml:space="preserve">Оценка </w:t>
      </w:r>
      <w:r w:rsidRPr="00D71297">
        <w:rPr>
          <w:b/>
          <w:color w:val="000000"/>
          <w:sz w:val="24"/>
        </w:rPr>
        <w:t xml:space="preserve">«отлично» </w:t>
      </w:r>
      <w:r w:rsidRPr="00D71297">
        <w:rPr>
          <w:color w:val="000000"/>
          <w:sz w:val="24"/>
        </w:rPr>
        <w:t>(5 баллов) выставляется за глубокое раскрытие темы, полное выполнение поставленных задач, логично изложенное содержание, качественное оформл</w:t>
      </w:r>
      <w:r w:rsidRPr="00D71297">
        <w:rPr>
          <w:color w:val="000000"/>
          <w:sz w:val="24"/>
        </w:rPr>
        <w:t>е</w:t>
      </w:r>
      <w:r w:rsidRPr="00D71297">
        <w:rPr>
          <w:color w:val="000000"/>
          <w:sz w:val="24"/>
        </w:rPr>
        <w:t>ние работы, соответствующее требованиям локальных актов, высокую содержательность доклада и демонстрационного материала, за развернутые и полные ответы на вопросы членов ГЭК;</w:t>
      </w:r>
    </w:p>
    <w:p w14:paraId="37777F4C" w14:textId="77777777" w:rsidR="00D71297" w:rsidRPr="00D71297" w:rsidRDefault="00D71297" w:rsidP="00D71297">
      <w:pPr>
        <w:pStyle w:val="13"/>
        <w:shd w:val="clear" w:color="auto" w:fill="FFFFFF"/>
        <w:ind w:right="-1" w:firstLine="567"/>
        <w:rPr>
          <w:color w:val="000000"/>
          <w:sz w:val="24"/>
        </w:rPr>
      </w:pPr>
      <w:r w:rsidRPr="00D71297">
        <w:rPr>
          <w:color w:val="000000"/>
          <w:sz w:val="24"/>
        </w:rPr>
        <w:t xml:space="preserve">Оценка </w:t>
      </w:r>
      <w:r w:rsidRPr="00D71297">
        <w:rPr>
          <w:b/>
          <w:color w:val="000000"/>
          <w:sz w:val="24"/>
        </w:rPr>
        <w:t>«хорошо»</w:t>
      </w:r>
      <w:r w:rsidRPr="00D71297">
        <w:rPr>
          <w:color w:val="000000"/>
          <w:sz w:val="24"/>
        </w:rPr>
        <w:t xml:space="preserve"> (4 балла) выставляется за полное раскрытие темы, хорошо проработанное содержание без значительных противоречий, в оформлении работы имеются н</w:t>
      </w:r>
      <w:r w:rsidRPr="00D71297">
        <w:rPr>
          <w:color w:val="000000"/>
          <w:sz w:val="24"/>
        </w:rPr>
        <w:t>е</w:t>
      </w:r>
      <w:r w:rsidRPr="00D71297">
        <w:rPr>
          <w:color w:val="000000"/>
          <w:sz w:val="24"/>
        </w:rPr>
        <w:t>значительные отклонения от требований, высокую содержательность доклада и демо</w:t>
      </w:r>
      <w:r w:rsidRPr="00D71297">
        <w:rPr>
          <w:color w:val="000000"/>
          <w:sz w:val="24"/>
        </w:rPr>
        <w:t>н</w:t>
      </w:r>
      <w:r w:rsidRPr="00D71297">
        <w:rPr>
          <w:color w:val="000000"/>
          <w:sz w:val="24"/>
        </w:rPr>
        <w:t>страционного материала, за небольшие неточности при ответах на вопросы членов ГЭК.</w:t>
      </w:r>
    </w:p>
    <w:p w14:paraId="7E5B5E7F" w14:textId="77777777" w:rsidR="00D71297" w:rsidRPr="00D71297" w:rsidRDefault="00D71297" w:rsidP="00D71297">
      <w:pPr>
        <w:pStyle w:val="13"/>
        <w:shd w:val="clear" w:color="auto" w:fill="FFFFFF"/>
        <w:ind w:right="-1" w:firstLine="567"/>
        <w:rPr>
          <w:color w:val="000000"/>
          <w:sz w:val="24"/>
        </w:rPr>
      </w:pPr>
      <w:r w:rsidRPr="00D71297">
        <w:rPr>
          <w:color w:val="000000"/>
          <w:sz w:val="24"/>
        </w:rPr>
        <w:t xml:space="preserve">Оценка </w:t>
      </w:r>
      <w:r w:rsidRPr="00D71297">
        <w:rPr>
          <w:b/>
          <w:color w:val="000000"/>
          <w:sz w:val="24"/>
        </w:rPr>
        <w:t>«удовлетворительно»</w:t>
      </w:r>
      <w:r w:rsidRPr="00D71297">
        <w:rPr>
          <w:color w:val="000000"/>
          <w:sz w:val="24"/>
        </w:rPr>
        <w:t xml:space="preserve"> (3 балла) выставляется за неполное раскрытие темы, выводов и предложений, носящих общий характер, в оформлении работы имеются незначительные отклонения от требовании, отсутствие наглядного представления работы и з</w:t>
      </w:r>
      <w:r w:rsidRPr="00D71297">
        <w:rPr>
          <w:color w:val="000000"/>
          <w:sz w:val="24"/>
        </w:rPr>
        <w:t>а</w:t>
      </w:r>
      <w:r w:rsidRPr="00D71297">
        <w:rPr>
          <w:color w:val="000000"/>
          <w:sz w:val="24"/>
        </w:rPr>
        <w:t>труднения при ответах на вопросы членов ГЭК.</w:t>
      </w:r>
    </w:p>
    <w:p w14:paraId="124530D1" w14:textId="77777777" w:rsidR="00D71297" w:rsidRPr="00D71297" w:rsidRDefault="00D71297" w:rsidP="00D71297">
      <w:pPr>
        <w:pStyle w:val="13"/>
        <w:shd w:val="clear" w:color="auto" w:fill="FFFFFF"/>
        <w:ind w:right="-1" w:firstLine="567"/>
        <w:rPr>
          <w:i/>
          <w:iCs/>
          <w:color w:val="FF0000"/>
          <w:sz w:val="24"/>
          <w:szCs w:val="24"/>
        </w:rPr>
      </w:pPr>
      <w:r w:rsidRPr="00D71297">
        <w:rPr>
          <w:color w:val="000000"/>
          <w:sz w:val="24"/>
        </w:rPr>
        <w:t xml:space="preserve">Оценка </w:t>
      </w:r>
      <w:r w:rsidRPr="00D71297">
        <w:rPr>
          <w:b/>
          <w:color w:val="000000"/>
          <w:sz w:val="24"/>
        </w:rPr>
        <w:t>«неудовлетворительно»</w:t>
      </w:r>
      <w:r w:rsidRPr="00D71297">
        <w:rPr>
          <w:color w:val="000000"/>
          <w:sz w:val="24"/>
        </w:rPr>
        <w:t xml:space="preserve"> (2 балла) выставляется за частичное раскрытие т</w:t>
      </w:r>
      <w:r w:rsidRPr="00D71297">
        <w:rPr>
          <w:color w:val="000000"/>
          <w:sz w:val="24"/>
        </w:rPr>
        <w:t>е</w:t>
      </w:r>
      <w:r w:rsidRPr="00D71297">
        <w:rPr>
          <w:color w:val="000000"/>
          <w:sz w:val="24"/>
        </w:rPr>
        <w:t>мы, необоснованные выводы, за значительные отклонения от требований в оформлении и представлении работы, когда обучающийся допускает существенные ошибки при ответе на вопросы членов ГЭК.</w:t>
      </w:r>
      <w:r w:rsidRPr="00D71297">
        <w:rPr>
          <w:i/>
          <w:iCs/>
          <w:color w:val="FF0000"/>
          <w:sz w:val="24"/>
          <w:szCs w:val="24"/>
        </w:rPr>
        <w:t xml:space="preserve"> </w:t>
      </w:r>
    </w:p>
    <w:p w14:paraId="036E6D03" w14:textId="77777777" w:rsidR="00DF1340" w:rsidRDefault="00D71297" w:rsidP="00D71297">
      <w:pPr>
        <w:pStyle w:val="13"/>
        <w:shd w:val="clear" w:color="auto" w:fill="FFFFFF"/>
        <w:ind w:right="-1" w:firstLine="567"/>
        <w:rPr>
          <w:i/>
          <w:iCs/>
          <w:color w:val="FF0000"/>
          <w:sz w:val="24"/>
          <w:szCs w:val="24"/>
        </w:rPr>
      </w:pPr>
      <w:r w:rsidRPr="00D71297">
        <w:rPr>
          <w:color w:val="000000"/>
          <w:sz w:val="24"/>
        </w:rPr>
        <w:t xml:space="preserve">Оценка </w:t>
      </w:r>
      <w:r w:rsidRPr="00D71297">
        <w:rPr>
          <w:b/>
          <w:color w:val="000000"/>
          <w:sz w:val="24"/>
        </w:rPr>
        <w:t>«неудовлетворительно»</w:t>
      </w:r>
      <w:r w:rsidRPr="00D71297">
        <w:rPr>
          <w:color w:val="000000"/>
          <w:sz w:val="24"/>
        </w:rPr>
        <w:t xml:space="preserve"> (1 балл) выставляется за необоснованные выводы, за значительные отклонения от требований в оформлении и представлении работы, отсутствие наглядного представления работы, когда обучающийся не может ответить на вопр</w:t>
      </w:r>
      <w:r w:rsidRPr="00D71297">
        <w:rPr>
          <w:color w:val="000000"/>
          <w:sz w:val="24"/>
        </w:rPr>
        <w:t>о</w:t>
      </w:r>
      <w:r w:rsidRPr="00D71297">
        <w:rPr>
          <w:color w:val="000000"/>
          <w:sz w:val="24"/>
        </w:rPr>
        <w:t>сы членов ГЭК.</w:t>
      </w:r>
      <w:r w:rsidR="00DF1340" w:rsidRPr="0054146E">
        <w:rPr>
          <w:i/>
          <w:iCs/>
          <w:color w:val="FF0000"/>
          <w:sz w:val="24"/>
          <w:szCs w:val="24"/>
        </w:rPr>
        <w:t xml:space="preserve"> </w:t>
      </w:r>
    </w:p>
    <w:p w14:paraId="3E58D093" w14:textId="77777777" w:rsidR="00DF1340" w:rsidRDefault="00DF1340" w:rsidP="0057286C">
      <w:pPr>
        <w:spacing w:line="276" w:lineRule="auto"/>
        <w:ind w:firstLine="709"/>
        <w:jc w:val="both"/>
      </w:pPr>
      <w:r w:rsidRPr="002827A1">
        <w:rPr>
          <w:color w:val="000000"/>
        </w:rPr>
        <w:t>Оценки «отлично», «хорошо», «удовлетворительно» означают успешное прохожд</w:t>
      </w:r>
      <w:r w:rsidRPr="002827A1">
        <w:rPr>
          <w:color w:val="000000"/>
        </w:rPr>
        <w:t>е</w:t>
      </w:r>
      <w:r w:rsidRPr="002827A1">
        <w:rPr>
          <w:color w:val="000000"/>
        </w:rPr>
        <w:t>ние государственного аттестационного испытания, что является основанием для выдачи обучающемуся документа о высшем образовании и о квалификации образца, установле</w:t>
      </w:r>
      <w:r w:rsidRPr="002827A1">
        <w:rPr>
          <w:color w:val="000000"/>
        </w:rPr>
        <w:t>н</w:t>
      </w:r>
      <w:r w:rsidRPr="002827A1">
        <w:rPr>
          <w:color w:val="000000"/>
        </w:rPr>
        <w:t xml:space="preserve">ного Министерством </w:t>
      </w:r>
      <w:r w:rsidR="00AC2E75" w:rsidRPr="002827A1">
        <w:rPr>
          <w:color w:val="000000"/>
        </w:rPr>
        <w:t>науки</w:t>
      </w:r>
      <w:r w:rsidR="00AC2E75">
        <w:rPr>
          <w:color w:val="000000"/>
        </w:rPr>
        <w:t xml:space="preserve"> и высшего</w:t>
      </w:r>
      <w:r w:rsidR="00AC2E75" w:rsidRPr="002827A1">
        <w:rPr>
          <w:color w:val="000000"/>
        </w:rPr>
        <w:t xml:space="preserve"> </w:t>
      </w:r>
      <w:r w:rsidR="00AC2E75">
        <w:rPr>
          <w:color w:val="000000"/>
        </w:rPr>
        <w:t>образования</w:t>
      </w:r>
      <w:r w:rsidRPr="002827A1">
        <w:rPr>
          <w:color w:val="000000"/>
        </w:rPr>
        <w:t xml:space="preserve"> Российской Федерации</w:t>
      </w:r>
      <w:r w:rsidR="00AC2E75">
        <w:rPr>
          <w:color w:val="000000"/>
        </w:rPr>
        <w:t>.</w:t>
      </w:r>
    </w:p>
    <w:p w14:paraId="704671FD" w14:textId="77777777" w:rsidR="004F272C" w:rsidRDefault="004F272C" w:rsidP="00B86EBE">
      <w:pPr>
        <w:spacing w:line="276" w:lineRule="auto"/>
        <w:jc w:val="right"/>
      </w:pPr>
    </w:p>
    <w:p w14:paraId="598FE7E7" w14:textId="77777777" w:rsidR="004F272C" w:rsidRDefault="004F272C" w:rsidP="00B86EBE">
      <w:pPr>
        <w:spacing w:line="276" w:lineRule="auto"/>
        <w:jc w:val="right"/>
      </w:pPr>
    </w:p>
    <w:p w14:paraId="00C05F77" w14:textId="77777777" w:rsidR="004F272C" w:rsidRDefault="004F272C" w:rsidP="00B86EBE">
      <w:pPr>
        <w:spacing w:line="276" w:lineRule="auto"/>
        <w:jc w:val="right"/>
      </w:pPr>
    </w:p>
    <w:p w14:paraId="6F1B03D6" w14:textId="77777777" w:rsidR="004F272C" w:rsidRDefault="004F272C" w:rsidP="00B86EBE">
      <w:pPr>
        <w:spacing w:line="276" w:lineRule="auto"/>
        <w:jc w:val="right"/>
      </w:pPr>
    </w:p>
    <w:p w14:paraId="7A6F1E01" w14:textId="77777777" w:rsidR="004F272C" w:rsidRDefault="004F272C" w:rsidP="00B86EBE">
      <w:pPr>
        <w:spacing w:line="276" w:lineRule="auto"/>
        <w:jc w:val="right"/>
      </w:pPr>
    </w:p>
    <w:p w14:paraId="13DEFC16" w14:textId="77777777" w:rsidR="004F272C" w:rsidRDefault="004F272C" w:rsidP="00B86EBE">
      <w:pPr>
        <w:spacing w:line="276" w:lineRule="auto"/>
        <w:jc w:val="right"/>
      </w:pPr>
    </w:p>
    <w:p w14:paraId="6C7984DF" w14:textId="77777777" w:rsidR="004F272C" w:rsidRDefault="004F272C" w:rsidP="00B86EBE">
      <w:pPr>
        <w:spacing w:line="276" w:lineRule="auto"/>
        <w:jc w:val="right"/>
      </w:pPr>
    </w:p>
    <w:p w14:paraId="0CEB57A6" w14:textId="77777777" w:rsidR="004F272C" w:rsidRDefault="004F272C" w:rsidP="00B86EBE">
      <w:pPr>
        <w:spacing w:line="276" w:lineRule="auto"/>
        <w:jc w:val="right"/>
      </w:pPr>
    </w:p>
    <w:p w14:paraId="3B8E3FDD" w14:textId="77777777" w:rsidR="004F272C" w:rsidRDefault="004F272C" w:rsidP="00B86EBE">
      <w:pPr>
        <w:spacing w:line="276" w:lineRule="auto"/>
        <w:jc w:val="right"/>
      </w:pPr>
    </w:p>
    <w:p w14:paraId="5B34E2D7" w14:textId="77777777" w:rsidR="00357E70" w:rsidRDefault="00357E70" w:rsidP="00B86EBE">
      <w:pPr>
        <w:spacing w:line="276" w:lineRule="auto"/>
        <w:jc w:val="right"/>
      </w:pPr>
    </w:p>
    <w:p w14:paraId="16EF3EFB" w14:textId="77777777" w:rsidR="00357E70" w:rsidRDefault="00357E70" w:rsidP="00B86EBE">
      <w:pPr>
        <w:spacing w:line="276" w:lineRule="auto"/>
        <w:jc w:val="right"/>
      </w:pPr>
    </w:p>
    <w:p w14:paraId="734FD3BC" w14:textId="77777777" w:rsidR="00357E70" w:rsidRDefault="00357E70" w:rsidP="00B86EBE">
      <w:pPr>
        <w:spacing w:line="276" w:lineRule="auto"/>
        <w:jc w:val="right"/>
      </w:pPr>
    </w:p>
    <w:p w14:paraId="587AC81C" w14:textId="77777777" w:rsidR="004F272C" w:rsidRDefault="004F272C" w:rsidP="00B86EBE">
      <w:pPr>
        <w:spacing w:line="276" w:lineRule="auto"/>
        <w:jc w:val="right"/>
      </w:pPr>
    </w:p>
    <w:p w14:paraId="795BBAE7" w14:textId="77777777" w:rsidR="0050201A" w:rsidRDefault="0050201A" w:rsidP="00B86EBE">
      <w:pPr>
        <w:spacing w:line="276" w:lineRule="auto"/>
        <w:jc w:val="right"/>
      </w:pPr>
      <w:r>
        <w:lastRenderedPageBreak/>
        <w:t>Приложение 1</w:t>
      </w:r>
    </w:p>
    <w:p w14:paraId="4F1E1CDD" w14:textId="77777777" w:rsidR="0050201A" w:rsidRDefault="0050201A" w:rsidP="00B86EBE">
      <w:pPr>
        <w:spacing w:line="276" w:lineRule="auto"/>
        <w:jc w:val="center"/>
        <w:rPr>
          <w:b/>
          <w:bCs/>
        </w:rPr>
      </w:pPr>
      <w:r w:rsidRPr="0050201A">
        <w:rPr>
          <w:b/>
          <w:bCs/>
        </w:rPr>
        <w:t>Примерный перечень тем выпускных квалификационных работ</w:t>
      </w:r>
    </w:p>
    <w:p w14:paraId="51462852" w14:textId="77777777" w:rsidR="000C3067" w:rsidRDefault="000C3067" w:rsidP="00B86EBE">
      <w:pPr>
        <w:spacing w:line="276" w:lineRule="auto"/>
        <w:jc w:val="center"/>
        <w:rPr>
          <w:b/>
          <w:bCs/>
        </w:rPr>
      </w:pPr>
    </w:p>
    <w:p w14:paraId="0B85AA0F" w14:textId="77777777" w:rsidR="000C3067" w:rsidRPr="00032126" w:rsidRDefault="000C3067" w:rsidP="00286687">
      <w:pPr>
        <w:numPr>
          <w:ilvl w:val="0"/>
          <w:numId w:val="11"/>
        </w:numPr>
        <w:spacing w:line="276" w:lineRule="auto"/>
        <w:jc w:val="both"/>
      </w:pPr>
      <w:r w:rsidRPr="00032126">
        <w:t>Управление температурным режимом  отделения нагрева агрегата непрерывного горячего цинкования</w:t>
      </w:r>
      <w:r w:rsidR="00032126" w:rsidRPr="00032126">
        <w:t>.</w:t>
      </w:r>
    </w:p>
    <w:p w14:paraId="21D9B3E1" w14:textId="77777777" w:rsidR="000C3067" w:rsidRPr="00032126" w:rsidRDefault="000C3067" w:rsidP="00286687">
      <w:pPr>
        <w:numPr>
          <w:ilvl w:val="0"/>
          <w:numId w:val="11"/>
        </w:numPr>
        <w:spacing w:line="276" w:lineRule="auto"/>
        <w:jc w:val="both"/>
      </w:pPr>
      <w:r w:rsidRPr="00032126">
        <w:t>Система регулирования уровня металла в промежуточном ковше МНЛЗ</w:t>
      </w:r>
      <w:r w:rsidR="00032126" w:rsidRPr="00032126">
        <w:t>.</w:t>
      </w:r>
    </w:p>
    <w:p w14:paraId="37D67B95" w14:textId="77777777" w:rsidR="000C3067" w:rsidRPr="00032126" w:rsidRDefault="00032126" w:rsidP="00286687">
      <w:pPr>
        <w:numPr>
          <w:ilvl w:val="0"/>
          <w:numId w:val="11"/>
        </w:numPr>
        <w:spacing w:line="276" w:lineRule="auto"/>
        <w:jc w:val="both"/>
      </w:pPr>
      <w:r w:rsidRPr="00032126">
        <w:t>Система автоматического регулирования расхода аргона в процессе доводки стали на АДС.</w:t>
      </w:r>
    </w:p>
    <w:p w14:paraId="3A4FC97D" w14:textId="77777777" w:rsidR="00032126" w:rsidRPr="00032126" w:rsidRDefault="00032126" w:rsidP="00286687">
      <w:pPr>
        <w:pStyle w:val="a5"/>
        <w:numPr>
          <w:ilvl w:val="0"/>
          <w:numId w:val="11"/>
        </w:numPr>
        <w:tabs>
          <w:tab w:val="left" w:pos="709"/>
        </w:tabs>
        <w:spacing w:after="0"/>
        <w:jc w:val="both"/>
        <w:rPr>
          <w:rFonts w:ascii="Times New Roman" w:hAnsi="Times New Roman"/>
          <w:sz w:val="24"/>
          <w:szCs w:val="24"/>
        </w:rPr>
      </w:pPr>
      <w:r w:rsidRPr="00032126">
        <w:rPr>
          <w:rFonts w:ascii="Times New Roman" w:hAnsi="Times New Roman"/>
          <w:sz w:val="24"/>
          <w:szCs w:val="24"/>
        </w:rPr>
        <w:t>Управление процессом дозирования компонентов аглошихты.</w:t>
      </w:r>
    </w:p>
    <w:p w14:paraId="21F18964" w14:textId="77777777" w:rsidR="00032126" w:rsidRPr="00032126" w:rsidRDefault="00032126" w:rsidP="00286687">
      <w:pPr>
        <w:pStyle w:val="a5"/>
        <w:numPr>
          <w:ilvl w:val="0"/>
          <w:numId w:val="11"/>
        </w:numPr>
        <w:tabs>
          <w:tab w:val="left" w:pos="709"/>
        </w:tabs>
        <w:spacing w:after="0"/>
        <w:jc w:val="both"/>
        <w:rPr>
          <w:rFonts w:ascii="Times New Roman" w:hAnsi="Times New Roman"/>
          <w:sz w:val="24"/>
          <w:szCs w:val="24"/>
        </w:rPr>
      </w:pPr>
      <w:r w:rsidRPr="00032126">
        <w:rPr>
          <w:rFonts w:ascii="Times New Roman" w:hAnsi="Times New Roman"/>
          <w:sz w:val="24"/>
          <w:szCs w:val="24"/>
        </w:rPr>
        <w:t>Регулирование положения электрода ДСП с целью обеспечения максимальной мощности, выделяемой в дуге.</w:t>
      </w:r>
    </w:p>
    <w:p w14:paraId="4A309805" w14:textId="77777777" w:rsidR="00032126" w:rsidRPr="00032126" w:rsidRDefault="00032126" w:rsidP="00286687">
      <w:pPr>
        <w:pStyle w:val="a5"/>
        <w:numPr>
          <w:ilvl w:val="0"/>
          <w:numId w:val="11"/>
        </w:numPr>
        <w:tabs>
          <w:tab w:val="left" w:pos="709"/>
        </w:tabs>
        <w:spacing w:after="0"/>
        <w:jc w:val="both"/>
        <w:rPr>
          <w:rFonts w:ascii="Times New Roman" w:hAnsi="Times New Roman"/>
          <w:sz w:val="24"/>
          <w:szCs w:val="24"/>
        </w:rPr>
      </w:pPr>
      <w:r w:rsidRPr="00032126">
        <w:rPr>
          <w:rFonts w:ascii="Times New Roman" w:hAnsi="Times New Roman"/>
          <w:sz w:val="24"/>
          <w:szCs w:val="24"/>
        </w:rPr>
        <w:t>Автоматизация процесса циркуляционного вакуумирования  путем разработки системы автоматического регулирования расхода аргона.</w:t>
      </w:r>
    </w:p>
    <w:p w14:paraId="4544D7BA" w14:textId="77777777" w:rsidR="00032126" w:rsidRPr="00032126" w:rsidRDefault="00032126" w:rsidP="00286687">
      <w:pPr>
        <w:pStyle w:val="a5"/>
        <w:numPr>
          <w:ilvl w:val="0"/>
          <w:numId w:val="1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толщины полосы в последней клети чистовой группы в процессе горячей прокатки.</w:t>
      </w:r>
    </w:p>
    <w:p w14:paraId="7D14C139" w14:textId="77777777" w:rsidR="00032126" w:rsidRPr="00032126" w:rsidRDefault="00032126" w:rsidP="00286687">
      <w:pPr>
        <w:pStyle w:val="a5"/>
        <w:numPr>
          <w:ilvl w:val="0"/>
          <w:numId w:val="11"/>
        </w:numPr>
        <w:tabs>
          <w:tab w:val="left" w:pos="709"/>
        </w:tabs>
        <w:spacing w:after="0"/>
        <w:jc w:val="both"/>
        <w:rPr>
          <w:rFonts w:ascii="Times New Roman" w:hAnsi="Times New Roman"/>
          <w:sz w:val="24"/>
          <w:szCs w:val="24"/>
        </w:rPr>
      </w:pPr>
      <w:r w:rsidRPr="00032126">
        <w:rPr>
          <w:rFonts w:ascii="Times New Roman" w:hAnsi="Times New Roman"/>
          <w:sz w:val="24"/>
          <w:szCs w:val="24"/>
        </w:rPr>
        <w:t>Разработка системы регулирования толщины полосы в процессе прокатки на двухклетьевом реверсивном стане.</w:t>
      </w:r>
    </w:p>
    <w:p w14:paraId="2045B2ED" w14:textId="77777777" w:rsidR="00032126" w:rsidRPr="00032126" w:rsidRDefault="00032126" w:rsidP="00286687">
      <w:pPr>
        <w:pStyle w:val="a5"/>
        <w:numPr>
          <w:ilvl w:val="0"/>
          <w:numId w:val="11"/>
        </w:numPr>
        <w:tabs>
          <w:tab w:val="left" w:pos="709"/>
        </w:tabs>
        <w:spacing w:after="0"/>
        <w:jc w:val="both"/>
        <w:rPr>
          <w:rFonts w:ascii="Times New Roman" w:hAnsi="Times New Roman"/>
          <w:sz w:val="24"/>
          <w:szCs w:val="24"/>
        </w:rPr>
      </w:pPr>
      <w:r w:rsidRPr="00032126">
        <w:rPr>
          <w:rFonts w:ascii="Times New Roman" w:hAnsi="Times New Roman"/>
          <w:sz w:val="24"/>
          <w:szCs w:val="24"/>
        </w:rPr>
        <w:t>Разработка системы регулирования температуры рабочего пространства во вращающейся печи для получения цемента.</w:t>
      </w:r>
    </w:p>
    <w:p w14:paraId="2CEDF475" w14:textId="77777777" w:rsidR="00032126" w:rsidRPr="00032126" w:rsidRDefault="00032126" w:rsidP="00286687">
      <w:pPr>
        <w:pStyle w:val="a5"/>
        <w:numPr>
          <w:ilvl w:val="0"/>
          <w:numId w:val="11"/>
        </w:numPr>
        <w:tabs>
          <w:tab w:val="left" w:pos="709"/>
        </w:tabs>
        <w:spacing w:after="0"/>
        <w:jc w:val="both"/>
        <w:rPr>
          <w:rFonts w:ascii="Times New Roman" w:hAnsi="Times New Roman"/>
          <w:sz w:val="24"/>
          <w:szCs w:val="24"/>
        </w:rPr>
      </w:pPr>
      <w:r w:rsidRPr="00032126">
        <w:rPr>
          <w:rFonts w:ascii="Times New Roman" w:hAnsi="Times New Roman"/>
          <w:sz w:val="24"/>
          <w:szCs w:val="24"/>
        </w:rPr>
        <w:t>Разработка системы охлаждения полосы с целью стабилизации температуры смотки в условиях стана горячей прокатки.</w:t>
      </w:r>
    </w:p>
    <w:p w14:paraId="3FC7F57C" w14:textId="77777777" w:rsidR="00032126" w:rsidRPr="00032126" w:rsidRDefault="00032126" w:rsidP="00286687">
      <w:pPr>
        <w:pStyle w:val="a5"/>
        <w:numPr>
          <w:ilvl w:val="0"/>
          <w:numId w:val="1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разряжением в дымовом борове коксовой батареи.</w:t>
      </w:r>
    </w:p>
    <w:p w14:paraId="75216CBC" w14:textId="77777777" w:rsidR="00032126" w:rsidRPr="00032126" w:rsidRDefault="00032126" w:rsidP="00286687">
      <w:pPr>
        <w:pStyle w:val="a5"/>
        <w:numPr>
          <w:ilvl w:val="0"/>
          <w:numId w:val="1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расхода воды в секциях зоны вторичного охлаждения.</w:t>
      </w:r>
    </w:p>
    <w:p w14:paraId="1E556E92" w14:textId="77777777" w:rsidR="00032126" w:rsidRPr="00032126" w:rsidRDefault="00032126" w:rsidP="00286687">
      <w:pPr>
        <w:pStyle w:val="a5"/>
        <w:numPr>
          <w:ilvl w:val="0"/>
          <w:numId w:val="1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автоматического управления нагревом воздухонагревателя доменной печи.</w:t>
      </w:r>
    </w:p>
    <w:p w14:paraId="4E7F9DB2" w14:textId="77777777" w:rsidR="00032126" w:rsidRPr="00032126" w:rsidRDefault="00032126" w:rsidP="00286687">
      <w:pPr>
        <w:pStyle w:val="a5"/>
        <w:numPr>
          <w:ilvl w:val="0"/>
          <w:numId w:val="1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автоматической  оптимизации температурой в зоне нагревательной печи ЛПЦ-1</w:t>
      </w:r>
      <w:r w:rsidR="003013F3">
        <w:rPr>
          <w:rFonts w:ascii="Times New Roman" w:hAnsi="Times New Roman"/>
          <w:sz w:val="24"/>
          <w:szCs w:val="24"/>
        </w:rPr>
        <w:t>0 П</w:t>
      </w:r>
      <w:r w:rsidRPr="00032126">
        <w:rPr>
          <w:rFonts w:ascii="Times New Roman" w:hAnsi="Times New Roman"/>
          <w:sz w:val="24"/>
          <w:szCs w:val="24"/>
        </w:rPr>
        <w:t>АО «ММК».</w:t>
      </w:r>
    </w:p>
    <w:p w14:paraId="10D19A85" w14:textId="77777777" w:rsidR="00032126" w:rsidRPr="00032126" w:rsidRDefault="00032126" w:rsidP="00286687">
      <w:pPr>
        <w:pStyle w:val="a5"/>
        <w:numPr>
          <w:ilvl w:val="0"/>
          <w:numId w:val="1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теплового режима камер коксовой батареи с учетом температуры в камерах.</w:t>
      </w:r>
    </w:p>
    <w:p w14:paraId="5421A686" w14:textId="77777777" w:rsidR="00032126" w:rsidRPr="00032126" w:rsidRDefault="00032126" w:rsidP="00286687">
      <w:pPr>
        <w:pStyle w:val="a5"/>
        <w:numPr>
          <w:ilvl w:val="0"/>
          <w:numId w:val="1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автоматического управления дутьевым режимом кислородного конвертера.</w:t>
      </w:r>
    </w:p>
    <w:p w14:paraId="29FE4417" w14:textId="77777777" w:rsidR="00032126" w:rsidRPr="00032126" w:rsidRDefault="00032126" w:rsidP="00286687">
      <w:pPr>
        <w:pStyle w:val="a5"/>
        <w:numPr>
          <w:ilvl w:val="0"/>
          <w:numId w:val="1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автоматического управления сжиганием коксового газа в зоне термической печи №1 ПТЛ.</w:t>
      </w:r>
    </w:p>
    <w:p w14:paraId="1A86DEEE" w14:textId="77777777" w:rsidR="00032126" w:rsidRPr="00032126" w:rsidRDefault="00032126" w:rsidP="00286687">
      <w:pPr>
        <w:pStyle w:val="a5"/>
        <w:numPr>
          <w:ilvl w:val="0"/>
          <w:numId w:val="1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автоматического управления сжиганием топлива в зонах методической пе</w:t>
      </w:r>
      <w:r w:rsidR="003013F3">
        <w:rPr>
          <w:rFonts w:ascii="Times New Roman" w:hAnsi="Times New Roman"/>
          <w:sz w:val="24"/>
          <w:szCs w:val="24"/>
        </w:rPr>
        <w:t>чи стана 2000 горячей прокатки П</w:t>
      </w:r>
      <w:r w:rsidRPr="00032126">
        <w:rPr>
          <w:rFonts w:ascii="Times New Roman" w:hAnsi="Times New Roman"/>
          <w:sz w:val="24"/>
          <w:szCs w:val="24"/>
        </w:rPr>
        <w:t>АО «ММК».</w:t>
      </w:r>
    </w:p>
    <w:p w14:paraId="43230942" w14:textId="77777777" w:rsidR="00032126" w:rsidRPr="00032126" w:rsidRDefault="00032126" w:rsidP="00286687">
      <w:pPr>
        <w:pStyle w:val="a5"/>
        <w:numPr>
          <w:ilvl w:val="0"/>
          <w:numId w:val="1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распределения и стабилизации температуры по зонам методической печи стана 2500 ЛПЦ-4 в условия</w:t>
      </w:r>
      <w:r w:rsidR="003013F3">
        <w:rPr>
          <w:rFonts w:ascii="Times New Roman" w:hAnsi="Times New Roman"/>
          <w:sz w:val="24"/>
          <w:szCs w:val="24"/>
        </w:rPr>
        <w:t>х П</w:t>
      </w:r>
      <w:r w:rsidRPr="00032126">
        <w:rPr>
          <w:rFonts w:ascii="Times New Roman" w:hAnsi="Times New Roman"/>
          <w:sz w:val="24"/>
          <w:szCs w:val="24"/>
        </w:rPr>
        <w:t>АО «ММК».</w:t>
      </w:r>
    </w:p>
    <w:p w14:paraId="3226F6AE" w14:textId="77777777" w:rsidR="00032126" w:rsidRPr="00032126" w:rsidRDefault="00032126" w:rsidP="00286687">
      <w:pPr>
        <w:pStyle w:val="a5"/>
        <w:numPr>
          <w:ilvl w:val="0"/>
          <w:numId w:val="1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давлением</w:t>
      </w:r>
      <w:r w:rsidR="003013F3">
        <w:rPr>
          <w:rFonts w:ascii="Times New Roman" w:hAnsi="Times New Roman"/>
          <w:sz w:val="24"/>
          <w:szCs w:val="24"/>
        </w:rPr>
        <w:t xml:space="preserve"> на колошнике доменной печи №4 П</w:t>
      </w:r>
      <w:r w:rsidRPr="00032126">
        <w:rPr>
          <w:rFonts w:ascii="Times New Roman" w:hAnsi="Times New Roman"/>
          <w:sz w:val="24"/>
          <w:szCs w:val="24"/>
        </w:rPr>
        <w:t>АО «ММК».</w:t>
      </w:r>
    </w:p>
    <w:p w14:paraId="1BD2328D" w14:textId="77777777" w:rsidR="00032126" w:rsidRPr="00032126" w:rsidRDefault="00032126" w:rsidP="00286687">
      <w:pPr>
        <w:pStyle w:val="a5"/>
        <w:numPr>
          <w:ilvl w:val="0"/>
          <w:numId w:val="1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уровня воды в шламовом отстойнике насосной ста</w:t>
      </w:r>
      <w:r w:rsidR="003013F3">
        <w:rPr>
          <w:rFonts w:ascii="Times New Roman" w:hAnsi="Times New Roman"/>
          <w:sz w:val="24"/>
          <w:szCs w:val="24"/>
        </w:rPr>
        <w:t>нции цеха водоподготовки ЛПЦ-4 П</w:t>
      </w:r>
      <w:r w:rsidRPr="00032126">
        <w:rPr>
          <w:rFonts w:ascii="Times New Roman" w:hAnsi="Times New Roman"/>
          <w:sz w:val="24"/>
          <w:szCs w:val="24"/>
        </w:rPr>
        <w:t>АО «ММК».</w:t>
      </w:r>
    </w:p>
    <w:p w14:paraId="69EA0DAF" w14:textId="77777777" w:rsidR="00032126" w:rsidRPr="00032126" w:rsidRDefault="00032126" w:rsidP="00286687">
      <w:pPr>
        <w:pStyle w:val="a5"/>
        <w:numPr>
          <w:ilvl w:val="0"/>
          <w:numId w:val="1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подачи аргона на установке печь-ковш.</w:t>
      </w:r>
    </w:p>
    <w:p w14:paraId="531BD0D5" w14:textId="77777777" w:rsidR="00032126" w:rsidRPr="00032126" w:rsidRDefault="00032126" w:rsidP="00286687">
      <w:pPr>
        <w:pStyle w:val="a5"/>
        <w:numPr>
          <w:ilvl w:val="0"/>
          <w:numId w:val="1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lastRenderedPageBreak/>
        <w:t>Система автоматического регулирования температуры в зоне сушильной печи агрегата полимерных покрытий.</w:t>
      </w:r>
    </w:p>
    <w:p w14:paraId="6D27688C" w14:textId="77777777" w:rsidR="00032126" w:rsidRPr="00032126" w:rsidRDefault="00032126" w:rsidP="00286687">
      <w:pPr>
        <w:pStyle w:val="a5"/>
        <w:numPr>
          <w:ilvl w:val="0"/>
          <w:numId w:val="1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температуры в томильной зоне нагревательной печи с учетом стабилизации температуры поверхности заготовки.</w:t>
      </w:r>
    </w:p>
    <w:p w14:paraId="1BE2B5A7" w14:textId="77777777" w:rsidR="00032126" w:rsidRPr="00032126" w:rsidRDefault="00032126" w:rsidP="00286687">
      <w:pPr>
        <w:pStyle w:val="a5"/>
        <w:numPr>
          <w:ilvl w:val="0"/>
          <w:numId w:val="1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Автоматизация процесса измельчения медно-цинковых руд в мельницах типа МШЦ-3,85х5.</w:t>
      </w:r>
    </w:p>
    <w:p w14:paraId="635F85A2" w14:textId="77777777" w:rsidR="00032126" w:rsidRPr="00032126" w:rsidRDefault="00032126" w:rsidP="00286687">
      <w:pPr>
        <w:pStyle w:val="a5"/>
        <w:numPr>
          <w:ilvl w:val="0"/>
          <w:numId w:val="1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регулирования уровня шихты на аглол</w:t>
      </w:r>
      <w:r w:rsidR="003013F3">
        <w:rPr>
          <w:rFonts w:ascii="Times New Roman" w:hAnsi="Times New Roman"/>
          <w:sz w:val="24"/>
          <w:szCs w:val="24"/>
        </w:rPr>
        <w:t>енте в условиях аглофабрики №2 П</w:t>
      </w:r>
      <w:r w:rsidRPr="00032126">
        <w:rPr>
          <w:rFonts w:ascii="Times New Roman" w:hAnsi="Times New Roman"/>
          <w:sz w:val="24"/>
          <w:szCs w:val="24"/>
        </w:rPr>
        <w:t>АО  «ММК».</w:t>
      </w:r>
    </w:p>
    <w:p w14:paraId="62967A01" w14:textId="77777777" w:rsidR="00032126" w:rsidRPr="00032126" w:rsidRDefault="00032126" w:rsidP="00286687">
      <w:pPr>
        <w:pStyle w:val="a5"/>
        <w:numPr>
          <w:ilvl w:val="0"/>
          <w:numId w:val="1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влажности аглошихты.</w:t>
      </w:r>
    </w:p>
    <w:p w14:paraId="41D3769E" w14:textId="77777777" w:rsidR="00032126" w:rsidRPr="00032126" w:rsidRDefault="00032126" w:rsidP="00286687">
      <w:pPr>
        <w:pStyle w:val="a5"/>
        <w:numPr>
          <w:ilvl w:val="0"/>
          <w:numId w:val="1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управления дробильно-сортировочным комплексом.</w:t>
      </w:r>
    </w:p>
    <w:p w14:paraId="687A67B5" w14:textId="77777777" w:rsidR="00032126" w:rsidRPr="00032126" w:rsidRDefault="00032126" w:rsidP="00286687">
      <w:pPr>
        <w:pStyle w:val="a5"/>
        <w:numPr>
          <w:ilvl w:val="0"/>
          <w:numId w:val="1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температуры зажигательного горна аглома</w:t>
      </w:r>
      <w:r w:rsidR="003013F3">
        <w:rPr>
          <w:rFonts w:ascii="Times New Roman" w:hAnsi="Times New Roman"/>
          <w:sz w:val="24"/>
          <w:szCs w:val="24"/>
        </w:rPr>
        <w:t>шины в условиях аглофабрики №3 П</w:t>
      </w:r>
      <w:r w:rsidRPr="00032126">
        <w:rPr>
          <w:rFonts w:ascii="Times New Roman" w:hAnsi="Times New Roman"/>
          <w:sz w:val="24"/>
          <w:szCs w:val="24"/>
        </w:rPr>
        <w:t>АО «ММК».</w:t>
      </w:r>
    </w:p>
    <w:p w14:paraId="3AE98291" w14:textId="77777777" w:rsidR="00032126" w:rsidRPr="00032126" w:rsidRDefault="00032126" w:rsidP="00286687">
      <w:pPr>
        <w:pStyle w:val="a5"/>
        <w:numPr>
          <w:ilvl w:val="0"/>
          <w:numId w:val="1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Оптимизация контура управления дозированием компонентов шихты.</w:t>
      </w:r>
    </w:p>
    <w:p w14:paraId="2B42B929" w14:textId="77777777" w:rsidR="00032126" w:rsidRDefault="00032126" w:rsidP="00286687">
      <w:pPr>
        <w:pStyle w:val="a5"/>
        <w:numPr>
          <w:ilvl w:val="0"/>
          <w:numId w:val="1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автоматического управления процессом обогащения медно-цинковых руд в условиях Учалинского ГОК.</w:t>
      </w:r>
    </w:p>
    <w:p w14:paraId="39C6347C" w14:textId="77777777" w:rsidR="00406222" w:rsidRPr="00406222" w:rsidRDefault="00406222" w:rsidP="00286687">
      <w:pPr>
        <w:pStyle w:val="a5"/>
        <w:numPr>
          <w:ilvl w:val="0"/>
          <w:numId w:val="11"/>
        </w:numPr>
        <w:tabs>
          <w:tab w:val="left" w:pos="709"/>
        </w:tabs>
        <w:spacing w:after="0"/>
        <w:contextualSpacing w:val="0"/>
        <w:jc w:val="both"/>
        <w:rPr>
          <w:rFonts w:ascii="Times New Roman" w:hAnsi="Times New Roman"/>
          <w:sz w:val="24"/>
          <w:szCs w:val="24"/>
        </w:rPr>
      </w:pPr>
      <w:r w:rsidRPr="00406222">
        <w:rPr>
          <w:rFonts w:ascii="Times New Roman" w:hAnsi="Times New Roman"/>
          <w:sz w:val="24"/>
          <w:szCs w:val="24"/>
        </w:rPr>
        <w:t>Управление охлаждением непрерывнолитых заготовок при изменяющихся условиях разливки.</w:t>
      </w:r>
    </w:p>
    <w:p w14:paraId="03D843AE" w14:textId="77777777" w:rsidR="00406222" w:rsidRPr="00406222" w:rsidRDefault="00406222" w:rsidP="00286687">
      <w:pPr>
        <w:pStyle w:val="a5"/>
        <w:numPr>
          <w:ilvl w:val="0"/>
          <w:numId w:val="11"/>
        </w:numPr>
        <w:tabs>
          <w:tab w:val="left" w:pos="709"/>
        </w:tabs>
        <w:spacing w:after="0"/>
        <w:contextualSpacing w:val="0"/>
        <w:jc w:val="both"/>
        <w:rPr>
          <w:rFonts w:ascii="Times New Roman" w:hAnsi="Times New Roman"/>
          <w:sz w:val="24"/>
          <w:szCs w:val="24"/>
        </w:rPr>
      </w:pPr>
      <w:r w:rsidRPr="00406222">
        <w:rPr>
          <w:rFonts w:ascii="Times New Roman" w:hAnsi="Times New Roman"/>
          <w:sz w:val="24"/>
          <w:szCs w:val="24"/>
        </w:rPr>
        <w:t>Регулирование толщины цинкового покрытия в зависимости от производительности АНГЦ.</w:t>
      </w:r>
    </w:p>
    <w:p w14:paraId="1AA91A64" w14:textId="77777777" w:rsidR="00406222" w:rsidRPr="00406222" w:rsidRDefault="00406222" w:rsidP="00286687">
      <w:pPr>
        <w:pStyle w:val="a5"/>
        <w:numPr>
          <w:ilvl w:val="0"/>
          <w:numId w:val="11"/>
        </w:numPr>
        <w:tabs>
          <w:tab w:val="left" w:pos="709"/>
        </w:tabs>
        <w:spacing w:after="0"/>
        <w:contextualSpacing w:val="0"/>
        <w:jc w:val="both"/>
        <w:rPr>
          <w:rFonts w:ascii="Times New Roman" w:hAnsi="Times New Roman"/>
          <w:sz w:val="24"/>
          <w:szCs w:val="24"/>
        </w:rPr>
      </w:pPr>
      <w:r w:rsidRPr="00406222">
        <w:rPr>
          <w:rFonts w:ascii="Times New Roman" w:hAnsi="Times New Roman"/>
          <w:sz w:val="24"/>
          <w:szCs w:val="24"/>
        </w:rPr>
        <w:t>Проектирование контура регулирования температурного режима и подсистемы контроля доступа в помещение в рамках системы «Умный дом».</w:t>
      </w:r>
    </w:p>
    <w:p w14:paraId="6466404C" w14:textId="77777777" w:rsidR="00406222" w:rsidRDefault="00406222" w:rsidP="00286687">
      <w:pPr>
        <w:pStyle w:val="a5"/>
        <w:numPr>
          <w:ilvl w:val="0"/>
          <w:numId w:val="11"/>
        </w:numPr>
        <w:tabs>
          <w:tab w:val="left" w:pos="709"/>
        </w:tabs>
        <w:spacing w:after="0"/>
        <w:contextualSpacing w:val="0"/>
        <w:jc w:val="both"/>
        <w:rPr>
          <w:rFonts w:ascii="Times New Roman" w:hAnsi="Times New Roman"/>
          <w:sz w:val="24"/>
          <w:szCs w:val="24"/>
        </w:rPr>
      </w:pPr>
      <w:r w:rsidRPr="00406222">
        <w:rPr>
          <w:rFonts w:ascii="Times New Roman" w:hAnsi="Times New Roman"/>
          <w:sz w:val="24"/>
          <w:szCs w:val="24"/>
        </w:rPr>
        <w:t>Система автоматического регулирования температуры рабочего пространства в промышленной нагревательной печи.</w:t>
      </w:r>
    </w:p>
    <w:p w14:paraId="41BD98DF" w14:textId="77777777" w:rsidR="00B832DE" w:rsidRDefault="00B832DE" w:rsidP="00286687">
      <w:pPr>
        <w:numPr>
          <w:ilvl w:val="0"/>
          <w:numId w:val="11"/>
        </w:numPr>
        <w:spacing w:line="276" w:lineRule="auto"/>
        <w:jc w:val="both"/>
      </w:pPr>
      <w:r>
        <w:t>Автоматизация теплового режима светлого отжига металла в печах колпакового т</w:t>
      </w:r>
      <w:r w:rsidR="003013F3">
        <w:t>ипа листопрокатного цеха ЛПЦ-5 П</w:t>
      </w:r>
      <w:r>
        <w:t>АО «ММК».</w:t>
      </w:r>
    </w:p>
    <w:p w14:paraId="219E871E" w14:textId="77777777" w:rsidR="00B832DE" w:rsidRDefault="00B832DE" w:rsidP="00286687">
      <w:pPr>
        <w:numPr>
          <w:ilvl w:val="0"/>
          <w:numId w:val="11"/>
        </w:numPr>
        <w:spacing w:line="276" w:lineRule="auto"/>
        <w:jc w:val="both"/>
      </w:pPr>
      <w:r>
        <w:t>Автоматизация теплового режима отжига ленты в электрических печах колпакового типа в условиях ОАО «ММК-Метиз».</w:t>
      </w:r>
    </w:p>
    <w:p w14:paraId="59B25726" w14:textId="77777777" w:rsidR="00B832DE" w:rsidRDefault="00B832DE" w:rsidP="00286687">
      <w:pPr>
        <w:numPr>
          <w:ilvl w:val="0"/>
          <w:numId w:val="11"/>
        </w:numPr>
        <w:spacing w:line="276" w:lineRule="auto"/>
        <w:jc w:val="both"/>
      </w:pPr>
      <w:r>
        <w:t>Автоматизированная система включения горелок ба</w:t>
      </w:r>
      <w:r w:rsidR="003013F3">
        <w:t>шенной печи АГНЦ цеха покрытий П</w:t>
      </w:r>
      <w:r>
        <w:t>АО «ММК» с целью стабилизации температуры полосы на выходе из участка нагрева и обеспечения сохранности радиационных труб.</w:t>
      </w:r>
    </w:p>
    <w:p w14:paraId="29C6310F" w14:textId="77777777" w:rsidR="00B832DE" w:rsidRDefault="00B832DE" w:rsidP="00286687">
      <w:pPr>
        <w:numPr>
          <w:ilvl w:val="0"/>
          <w:numId w:val="11"/>
        </w:numPr>
        <w:spacing w:line="276" w:lineRule="auto"/>
        <w:jc w:val="both"/>
      </w:pPr>
      <w:r>
        <w:t>Автоматизация теплового режима в зонах н</w:t>
      </w:r>
      <w:r w:rsidR="003013F3">
        <w:t>агрева башенной печи АНО ЛПЦ-3 П</w:t>
      </w:r>
      <w:r>
        <w:t xml:space="preserve">АО «ММК». </w:t>
      </w:r>
    </w:p>
    <w:p w14:paraId="3354E7A3" w14:textId="77777777" w:rsidR="00B832DE" w:rsidRDefault="00B832DE" w:rsidP="00286687">
      <w:pPr>
        <w:numPr>
          <w:ilvl w:val="0"/>
          <w:numId w:val="11"/>
        </w:numPr>
        <w:spacing w:line="276" w:lineRule="auto"/>
        <w:jc w:val="both"/>
      </w:pPr>
      <w:r>
        <w:t>Автоматизированная система коррекции теплового режима парогенератора (котла) ТЭЦ при изменении количества вырабатываемой электроэнергии.</w:t>
      </w:r>
    </w:p>
    <w:p w14:paraId="5B47343A" w14:textId="77777777" w:rsidR="00B832DE" w:rsidRDefault="00B832DE" w:rsidP="00286687">
      <w:pPr>
        <w:numPr>
          <w:ilvl w:val="0"/>
          <w:numId w:val="11"/>
        </w:numPr>
        <w:spacing w:line="276" w:lineRule="auto"/>
        <w:jc w:val="both"/>
      </w:pPr>
      <w:r>
        <w:t>Автоматизированная система регулирования уровня воды в барабане пар</w:t>
      </w:r>
      <w:r w:rsidR="003013F3">
        <w:t>ового котла парогенератора ПВС П</w:t>
      </w:r>
      <w:r>
        <w:t>АО «ММК».</w:t>
      </w:r>
    </w:p>
    <w:p w14:paraId="55AB7102" w14:textId="77777777" w:rsidR="00B832DE" w:rsidRDefault="00B832DE" w:rsidP="00286687">
      <w:pPr>
        <w:numPr>
          <w:ilvl w:val="0"/>
          <w:numId w:val="11"/>
        </w:numPr>
        <w:spacing w:line="276" w:lineRule="auto"/>
        <w:jc w:val="both"/>
      </w:pPr>
      <w:r>
        <w:t>Автоматизация теплового режима распылительного сушила для приготовления гранулированных шлакообразующих смесей.</w:t>
      </w:r>
    </w:p>
    <w:p w14:paraId="2D1B2EB2" w14:textId="77777777" w:rsidR="00B832DE" w:rsidRDefault="00B832DE" w:rsidP="00286687">
      <w:pPr>
        <w:numPr>
          <w:ilvl w:val="0"/>
          <w:numId w:val="11"/>
        </w:numPr>
        <w:spacing w:line="276" w:lineRule="auto"/>
        <w:jc w:val="both"/>
      </w:pPr>
      <w:r>
        <w:t>Система автоматического контроля хода процесса выплавки стали в кислородном конверторе, обеспечивающая предотвращение и недопущение выбросов расплава и шлака из конвертера.</w:t>
      </w:r>
    </w:p>
    <w:p w14:paraId="06DB3BC2" w14:textId="77777777" w:rsidR="00B832DE" w:rsidRDefault="00B832DE" w:rsidP="00286687">
      <w:pPr>
        <w:numPr>
          <w:ilvl w:val="0"/>
          <w:numId w:val="11"/>
        </w:numPr>
        <w:spacing w:line="276" w:lineRule="auto"/>
        <w:jc w:val="both"/>
      </w:pPr>
      <w:r>
        <w:t>Автоматическая система прогнозирование текущего содержания углерода в процессе конвертерной плавки по анализу отходящих конвертерных газов.</w:t>
      </w:r>
    </w:p>
    <w:p w14:paraId="239033D5" w14:textId="77777777" w:rsidR="00B832DE" w:rsidRDefault="00B832DE" w:rsidP="00286687">
      <w:pPr>
        <w:numPr>
          <w:ilvl w:val="0"/>
          <w:numId w:val="11"/>
        </w:numPr>
        <w:spacing w:line="276" w:lineRule="auto"/>
        <w:jc w:val="both"/>
      </w:pPr>
      <w:r>
        <w:t>Автоматическая система непрерывного расчетного определения температуры стали в процессе конвертерной плавки.</w:t>
      </w:r>
    </w:p>
    <w:p w14:paraId="6E212840" w14:textId="77777777" w:rsidR="001969BF" w:rsidRPr="003C64BE" w:rsidRDefault="001969BF" w:rsidP="001969BF">
      <w:pPr>
        <w:spacing w:line="276" w:lineRule="auto"/>
        <w:ind w:firstLine="709"/>
        <w:jc w:val="right"/>
      </w:pPr>
      <w:r>
        <w:lastRenderedPageBreak/>
        <w:t>Приложение 2</w:t>
      </w:r>
    </w:p>
    <w:p w14:paraId="09121018" w14:textId="77777777" w:rsidR="001969BF" w:rsidRDefault="001969BF" w:rsidP="001969BF">
      <w:pPr>
        <w:spacing w:line="276" w:lineRule="auto"/>
        <w:ind w:firstLine="709"/>
        <w:jc w:val="center"/>
        <w:rPr>
          <w:b/>
        </w:rPr>
      </w:pPr>
      <w:r w:rsidRPr="003C64BE">
        <w:rPr>
          <w:b/>
        </w:rPr>
        <w:t xml:space="preserve">Методические указания по выполнению </w:t>
      </w:r>
    </w:p>
    <w:p w14:paraId="1500317A" w14:textId="77777777" w:rsidR="001969BF" w:rsidRDefault="001969BF" w:rsidP="001969BF">
      <w:pPr>
        <w:spacing w:line="276" w:lineRule="auto"/>
        <w:ind w:firstLine="709"/>
        <w:jc w:val="center"/>
        <w:rPr>
          <w:b/>
        </w:rPr>
      </w:pPr>
      <w:r w:rsidRPr="003C64BE">
        <w:rPr>
          <w:b/>
        </w:rPr>
        <w:t xml:space="preserve">выпускных квалификационных работ </w:t>
      </w:r>
    </w:p>
    <w:p w14:paraId="4376D71C" w14:textId="77777777" w:rsidR="001969BF" w:rsidRPr="003C64BE" w:rsidRDefault="001969BF" w:rsidP="001969BF">
      <w:pPr>
        <w:spacing w:line="276" w:lineRule="auto"/>
        <w:ind w:firstLine="709"/>
        <w:jc w:val="center"/>
        <w:rPr>
          <w:b/>
        </w:rPr>
      </w:pPr>
      <w:r>
        <w:rPr>
          <w:b/>
        </w:rPr>
        <w:t>по направлению подготовки 27.03</w:t>
      </w:r>
      <w:r w:rsidRPr="003C64BE">
        <w:rPr>
          <w:b/>
        </w:rPr>
        <w:t xml:space="preserve">.04 Управление в технических системах, профиль </w:t>
      </w:r>
      <w:r>
        <w:rPr>
          <w:b/>
        </w:rPr>
        <w:t>Системы и средства автоматизации технологических процессов</w:t>
      </w:r>
    </w:p>
    <w:p w14:paraId="41271315" w14:textId="77777777" w:rsidR="001969BF" w:rsidRDefault="001969BF" w:rsidP="001969BF">
      <w:pPr>
        <w:spacing w:line="276" w:lineRule="auto"/>
        <w:ind w:firstLine="709"/>
        <w:rPr>
          <w:b/>
          <w:spacing w:val="2"/>
        </w:rPr>
      </w:pPr>
    </w:p>
    <w:p w14:paraId="1313D22A" w14:textId="77777777" w:rsidR="001969BF" w:rsidRPr="005D5C9E" w:rsidRDefault="001969BF" w:rsidP="001969BF">
      <w:pPr>
        <w:spacing w:line="276" w:lineRule="auto"/>
        <w:ind w:firstLine="709"/>
        <w:rPr>
          <w:b/>
          <w:spacing w:val="2"/>
        </w:rPr>
      </w:pPr>
      <w:r w:rsidRPr="005D5C9E">
        <w:rPr>
          <w:b/>
          <w:spacing w:val="2"/>
        </w:rPr>
        <w:t>1 Общие положения</w:t>
      </w:r>
    </w:p>
    <w:p w14:paraId="7A725E4F" w14:textId="77777777" w:rsidR="001969BF" w:rsidRPr="00C402F2" w:rsidRDefault="001969BF" w:rsidP="001969BF">
      <w:pPr>
        <w:spacing w:line="276" w:lineRule="auto"/>
        <w:ind w:firstLine="709"/>
        <w:rPr>
          <w:spacing w:val="2"/>
        </w:rPr>
      </w:pPr>
      <w:r w:rsidRPr="00C402F2">
        <w:rPr>
          <w:spacing w:val="2"/>
        </w:rPr>
        <w:t xml:space="preserve">Выполнение и защита </w:t>
      </w:r>
      <w:r w:rsidRPr="00C402F2">
        <w:t>выпускной</w:t>
      </w:r>
      <w:r w:rsidRPr="00C402F2">
        <w:rPr>
          <w:spacing w:val="2"/>
        </w:rPr>
        <w:t xml:space="preserve"> квалификационной работы является одной из форм государственной итоговой аттестации.</w:t>
      </w:r>
    </w:p>
    <w:p w14:paraId="109900BA" w14:textId="77777777" w:rsidR="001969BF" w:rsidRPr="00506564" w:rsidRDefault="001969BF" w:rsidP="001969BF">
      <w:pPr>
        <w:spacing w:line="276" w:lineRule="auto"/>
        <w:ind w:firstLine="709"/>
        <w:jc w:val="both"/>
        <w:rPr>
          <w:i/>
          <w:color w:val="000000"/>
          <w:spacing w:val="2"/>
        </w:rPr>
      </w:pPr>
      <w:r>
        <w:rPr>
          <w:color w:val="000000"/>
          <w:spacing w:val="2"/>
        </w:rPr>
        <w:t>При выполнении выпускной квалификационной работы, 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14:paraId="58BD9525" w14:textId="77777777" w:rsidR="001969BF" w:rsidRDefault="001969BF" w:rsidP="001969BF">
      <w:pPr>
        <w:pStyle w:val="aa"/>
        <w:spacing w:after="0"/>
        <w:ind w:firstLine="709"/>
        <w:rPr>
          <w:i/>
        </w:rPr>
      </w:pPr>
      <w:r>
        <w:t>Обучающий</w:t>
      </w:r>
      <w:r w:rsidRPr="00B31A30">
        <w:t>,</w:t>
      </w:r>
      <w:r>
        <w:t xml:space="preserve"> выполняющий выпускную квалификационную работу должен показать свою способность и умение:</w:t>
      </w:r>
    </w:p>
    <w:p w14:paraId="7C0F8168" w14:textId="77777777" w:rsidR="001969BF" w:rsidRDefault="001969BF" w:rsidP="001969BF">
      <w:pPr>
        <w:spacing w:line="276" w:lineRule="auto"/>
        <w:ind w:firstLine="709"/>
        <w:jc w:val="both"/>
      </w:pPr>
      <w:r>
        <w:t>–</w:t>
      </w:r>
      <w:r w:rsidRPr="003D5676">
        <w:t xml:space="preserve"> определять и формулировать проблему исследования с учетом ее актуальности;</w:t>
      </w:r>
    </w:p>
    <w:p w14:paraId="79E4723B" w14:textId="77777777" w:rsidR="001969BF" w:rsidRDefault="001969BF" w:rsidP="001969BF">
      <w:pPr>
        <w:spacing w:line="276" w:lineRule="auto"/>
        <w:ind w:firstLine="709"/>
        <w:jc w:val="both"/>
      </w:pPr>
      <w:r>
        <w:t>–</w:t>
      </w:r>
      <w:r w:rsidRPr="003D5676">
        <w:t xml:space="preserve"> ставить цели исследования и определять задачи, необходимые для их достижения;</w:t>
      </w:r>
    </w:p>
    <w:p w14:paraId="4BFF4096" w14:textId="77777777" w:rsidR="001969BF" w:rsidRDefault="001969BF" w:rsidP="001969BF">
      <w:pPr>
        <w:spacing w:line="276" w:lineRule="auto"/>
        <w:ind w:firstLine="709"/>
        <w:jc w:val="both"/>
      </w:pPr>
      <w:r>
        <w:t>–</w:t>
      </w:r>
      <w:r w:rsidRPr="003D5676">
        <w:t xml:space="preserve"> анализировать и обобщать теоретический и эмпирический материал по теме иссл</w:t>
      </w:r>
      <w:r w:rsidRPr="003D5676">
        <w:t>е</w:t>
      </w:r>
      <w:r w:rsidRPr="003D5676">
        <w:t>дования, выявлять противоречия, делать выводы;</w:t>
      </w:r>
    </w:p>
    <w:p w14:paraId="1A5D9DC6" w14:textId="77777777" w:rsidR="001969BF" w:rsidRDefault="001969BF" w:rsidP="001969BF">
      <w:pPr>
        <w:spacing w:line="276" w:lineRule="auto"/>
        <w:ind w:firstLine="709"/>
        <w:jc w:val="both"/>
      </w:pPr>
      <w:r>
        <w:t>–</w:t>
      </w:r>
      <w:r w:rsidRPr="003D5676">
        <w:t xml:space="preserve"> применять теоретические знания при решении практических задач;</w:t>
      </w:r>
    </w:p>
    <w:p w14:paraId="147A8242" w14:textId="77777777" w:rsidR="001969BF" w:rsidRDefault="001969BF" w:rsidP="001969BF">
      <w:pPr>
        <w:spacing w:line="276" w:lineRule="auto"/>
        <w:ind w:firstLine="709"/>
        <w:jc w:val="both"/>
      </w:pPr>
      <w:r>
        <w:t>–</w:t>
      </w:r>
      <w:r w:rsidRPr="003D5676">
        <w:t xml:space="preserve"> делать заключение по теме исследования, обозначать перспективы дальнейшего изучения исследуемого вопроса;</w:t>
      </w:r>
    </w:p>
    <w:p w14:paraId="3AE3E2D6" w14:textId="77777777" w:rsidR="001969BF" w:rsidRDefault="001969BF" w:rsidP="001969BF">
      <w:pPr>
        <w:spacing w:line="276" w:lineRule="auto"/>
        <w:ind w:firstLine="709"/>
        <w:jc w:val="both"/>
      </w:pPr>
      <w:r w:rsidRPr="001A40D3">
        <w:t>–</w:t>
      </w:r>
      <w:r w:rsidRPr="003D5676">
        <w:t xml:space="preserve"> оформлять работу в соответстви</w:t>
      </w:r>
      <w:r>
        <w:t>и с установленными требованиями;</w:t>
      </w:r>
    </w:p>
    <w:p w14:paraId="538202CF" w14:textId="77777777" w:rsidR="001969BF" w:rsidRDefault="001969BF" w:rsidP="00286687">
      <w:pPr>
        <w:numPr>
          <w:ilvl w:val="0"/>
          <w:numId w:val="15"/>
        </w:numPr>
        <w:spacing w:line="276" w:lineRule="auto"/>
        <w:ind w:firstLine="709"/>
        <w:jc w:val="both"/>
      </w:pPr>
      <w:r>
        <w:t>проектировать средства и системы автоматизации и управления с использованием современных пакетов прикладного программного обеспечения автоматизированного проектирования;</w:t>
      </w:r>
    </w:p>
    <w:p w14:paraId="3DB29B96" w14:textId="77777777" w:rsidR="001969BF" w:rsidRDefault="001969BF" w:rsidP="00286687">
      <w:pPr>
        <w:numPr>
          <w:ilvl w:val="0"/>
          <w:numId w:val="15"/>
        </w:numPr>
        <w:spacing w:line="276" w:lineRule="auto"/>
        <w:ind w:firstLine="709"/>
        <w:jc w:val="both"/>
      </w:pPr>
      <w:r>
        <w:t>разрабатывать проектно-конструкторскую документацию в соответствии с нормативными требованиями;</w:t>
      </w:r>
    </w:p>
    <w:p w14:paraId="0807A1E9" w14:textId="77777777" w:rsidR="001969BF" w:rsidRDefault="001969BF" w:rsidP="00286687">
      <w:pPr>
        <w:numPr>
          <w:ilvl w:val="0"/>
          <w:numId w:val="15"/>
        </w:numPr>
        <w:spacing w:line="276" w:lineRule="auto"/>
        <w:ind w:firstLine="709"/>
        <w:jc w:val="both"/>
      </w:pPr>
      <w:r>
        <w:t>разрабатывать рабочие планы и программы проведения научных исследований и технических разработок;</w:t>
      </w:r>
    </w:p>
    <w:p w14:paraId="27DB2802" w14:textId="77777777" w:rsidR="001969BF" w:rsidRDefault="001969BF" w:rsidP="00286687">
      <w:pPr>
        <w:numPr>
          <w:ilvl w:val="0"/>
          <w:numId w:val="15"/>
        </w:numPr>
        <w:spacing w:line="276" w:lineRule="auto"/>
        <w:ind w:firstLine="709"/>
        <w:jc w:val="both"/>
      </w:pPr>
      <w:r>
        <w:t>разрабатывать техническое, информационное и алгоритмическое обеспечение проектируемых систем автоматизации и управления;</w:t>
      </w:r>
    </w:p>
    <w:p w14:paraId="1D9AAFB1" w14:textId="77777777" w:rsidR="001969BF" w:rsidRDefault="001969BF" w:rsidP="00286687">
      <w:pPr>
        <w:numPr>
          <w:ilvl w:val="0"/>
          <w:numId w:val="15"/>
        </w:numPr>
        <w:spacing w:line="276" w:lineRule="auto"/>
        <w:ind w:firstLine="709"/>
        <w:jc w:val="both"/>
      </w:pPr>
      <w:r>
        <w:t>проводить компьютерное моделирование объектов и процессов управления с применением современных математических методов, технических и программных средств.</w:t>
      </w:r>
    </w:p>
    <w:p w14:paraId="5252E068" w14:textId="77777777" w:rsidR="001969BF" w:rsidRDefault="001969BF" w:rsidP="001969BF">
      <w:pPr>
        <w:spacing w:line="276" w:lineRule="auto"/>
        <w:ind w:firstLine="709"/>
        <w:jc w:val="both"/>
        <w:rPr>
          <w:rFonts w:ascii="Calibri" w:eastAsia="Calibri" w:hAnsi="Calibri"/>
          <w:i/>
          <w:color w:val="C00000"/>
          <w:sz w:val="22"/>
          <w:szCs w:val="22"/>
          <w:lang w:eastAsia="en-US"/>
        </w:rPr>
      </w:pPr>
    </w:p>
    <w:p w14:paraId="5077DE15" w14:textId="77777777" w:rsidR="001969BF" w:rsidRPr="005F41C2" w:rsidRDefault="001969BF" w:rsidP="001969BF">
      <w:pPr>
        <w:spacing w:line="276" w:lineRule="auto"/>
        <w:ind w:firstLine="709"/>
        <w:rPr>
          <w:b/>
        </w:rPr>
      </w:pPr>
      <w:r>
        <w:rPr>
          <w:b/>
        </w:rPr>
        <w:t>2 Э</w:t>
      </w:r>
      <w:r w:rsidRPr="005F41C2">
        <w:rPr>
          <w:b/>
        </w:rPr>
        <w:t>тап</w:t>
      </w:r>
      <w:r>
        <w:rPr>
          <w:b/>
        </w:rPr>
        <w:t>ы</w:t>
      </w:r>
      <w:r w:rsidRPr="005F41C2">
        <w:rPr>
          <w:b/>
        </w:rPr>
        <w:t xml:space="preserve"> выполнения выпускной квалификационной работы</w:t>
      </w:r>
    </w:p>
    <w:p w14:paraId="218F9F7A" w14:textId="77777777" w:rsidR="001969BF" w:rsidRPr="005F41C2" w:rsidRDefault="001969BF" w:rsidP="001969BF">
      <w:pPr>
        <w:spacing w:line="276" w:lineRule="auto"/>
        <w:ind w:firstLine="709"/>
        <w:jc w:val="both"/>
        <w:rPr>
          <w:b/>
          <w:i/>
        </w:rPr>
      </w:pPr>
      <w:r>
        <w:rPr>
          <w:b/>
          <w:i/>
        </w:rPr>
        <w:t>2.1</w:t>
      </w:r>
      <w:r w:rsidRPr="005F41C2">
        <w:rPr>
          <w:b/>
          <w:i/>
        </w:rPr>
        <w:t xml:space="preserve"> Выбор темы </w:t>
      </w:r>
      <w:r>
        <w:rPr>
          <w:b/>
          <w:i/>
        </w:rPr>
        <w:t>выпускной квалификационной работы</w:t>
      </w:r>
    </w:p>
    <w:p w14:paraId="1DE5C89D" w14:textId="77777777" w:rsidR="001969BF" w:rsidRDefault="001969BF" w:rsidP="001969BF">
      <w:pPr>
        <w:spacing w:line="276" w:lineRule="auto"/>
        <w:ind w:firstLine="709"/>
        <w:jc w:val="both"/>
      </w:pPr>
      <w:r>
        <w:t>Обучающийся</w:t>
      </w:r>
      <w:r w:rsidRPr="003D5676">
        <w:t xml:space="preserve"> </w:t>
      </w:r>
      <w:r w:rsidRPr="005F41C2">
        <w:rPr>
          <w:color w:val="000000"/>
          <w:spacing w:val="2"/>
        </w:rPr>
        <w:t>самостоятельно</w:t>
      </w:r>
      <w:r w:rsidRPr="003D5676">
        <w:t xml:space="preserve"> выбирает тему из рекомендуемого перечня тем ВКР, пред</w:t>
      </w:r>
      <w:r>
        <w:t>ставленного в приложении А</w:t>
      </w:r>
      <w:r w:rsidRPr="003D5676">
        <w:t xml:space="preserve">. </w:t>
      </w:r>
      <w:r w:rsidRPr="00B95B04">
        <w:t>Обучающийся  по письменному заявлению, имеет право предложить свою тему для выпускной квалификационной работы, в случае ее обоснованности и целесообразности ее разработки для практического применения в соответствующей области пр</w:t>
      </w:r>
      <w:r w:rsidRPr="00B95B04">
        <w:t>о</w:t>
      </w:r>
      <w:r w:rsidRPr="00B95B04">
        <w:t xml:space="preserve">фессиональной деятельности или на конкретном объекте </w:t>
      </w:r>
      <w:r w:rsidRPr="00B95B04">
        <w:lastRenderedPageBreak/>
        <w:t>профессиональной деятельности.</w:t>
      </w:r>
      <w:r w:rsidRPr="003D5676">
        <w:t xml:space="preserve"> </w:t>
      </w:r>
      <w:r>
        <w:t>Утверждение тем ВКР и назначение руководителя утверждается приказом по ун</w:t>
      </w:r>
      <w:r>
        <w:t>и</w:t>
      </w:r>
      <w:r>
        <w:t>верситету.</w:t>
      </w:r>
    </w:p>
    <w:p w14:paraId="134DF8D8" w14:textId="77777777" w:rsidR="001969BF" w:rsidRPr="005F41C2" w:rsidRDefault="001969BF" w:rsidP="001969BF">
      <w:pPr>
        <w:spacing w:line="276" w:lineRule="auto"/>
        <w:ind w:firstLine="709"/>
        <w:jc w:val="both"/>
        <w:rPr>
          <w:b/>
          <w:i/>
        </w:rPr>
      </w:pPr>
      <w:r>
        <w:rPr>
          <w:b/>
          <w:i/>
        </w:rPr>
        <w:t>2.</w:t>
      </w:r>
      <w:r w:rsidRPr="005F41C2">
        <w:rPr>
          <w:b/>
          <w:i/>
        </w:rPr>
        <w:t>2 Функции руководителя</w:t>
      </w:r>
      <w:r w:rsidRPr="00B95B04">
        <w:rPr>
          <w:b/>
          <w:i/>
        </w:rPr>
        <w:t xml:space="preserve"> </w:t>
      </w:r>
      <w:r>
        <w:rPr>
          <w:b/>
          <w:i/>
        </w:rPr>
        <w:t>выпускной квалификационной работы</w:t>
      </w:r>
    </w:p>
    <w:p w14:paraId="315026B9" w14:textId="77777777" w:rsidR="001969BF" w:rsidRDefault="001969BF" w:rsidP="001969BF">
      <w:pPr>
        <w:spacing w:line="276" w:lineRule="auto"/>
        <w:ind w:firstLine="709"/>
        <w:jc w:val="both"/>
      </w:pPr>
      <w:r>
        <w:t>Для подготовки выпускной квалификационной работы обучающемуся назначается рук</w:t>
      </w:r>
      <w:r>
        <w:t>о</w:t>
      </w:r>
      <w:r>
        <w:t>водитель и, при необходимости, консультанты.</w:t>
      </w:r>
    </w:p>
    <w:p w14:paraId="6AEA6025" w14:textId="77777777" w:rsidR="001969BF" w:rsidRDefault="001969BF" w:rsidP="001969BF">
      <w:pPr>
        <w:spacing w:line="276" w:lineRule="auto"/>
        <w:ind w:firstLine="709"/>
        <w:jc w:val="both"/>
      </w:pPr>
      <w:r>
        <w:t xml:space="preserve">Руководитель ВКР </w:t>
      </w:r>
      <w:r w:rsidRPr="005F41C2">
        <w:rPr>
          <w:color w:val="000000"/>
          <w:spacing w:val="2"/>
        </w:rPr>
        <w:t>помогает</w:t>
      </w:r>
      <w:r w:rsidRPr="005975AE">
        <w:t xml:space="preserve"> </w:t>
      </w:r>
      <w:r>
        <w:t xml:space="preserve">обучающемуся </w:t>
      </w:r>
      <w:r w:rsidRPr="005975AE">
        <w:t>сформулировать объект, предмет исследов</w:t>
      </w:r>
      <w:r w:rsidRPr="005975AE">
        <w:t>а</w:t>
      </w:r>
      <w:r w:rsidRPr="005975AE">
        <w:t>ния, выявить его актуальность, науч</w:t>
      </w:r>
      <w:r>
        <w:t xml:space="preserve">ную новизну, </w:t>
      </w:r>
      <w:r w:rsidRPr="003D5676">
        <w:t>разработать план исследования;</w:t>
      </w:r>
      <w:r>
        <w:t xml:space="preserve"> </w:t>
      </w:r>
      <w:r w:rsidRPr="003D5676">
        <w:t>в пр</w:t>
      </w:r>
      <w:r w:rsidRPr="003D5676">
        <w:t>о</w:t>
      </w:r>
      <w:r w:rsidRPr="003D5676">
        <w:t xml:space="preserve">цессе </w:t>
      </w:r>
      <w:r>
        <w:t>работы</w:t>
      </w:r>
      <w:r w:rsidRPr="003D5676">
        <w:t xml:space="preserve"> провод</w:t>
      </w:r>
      <w:r>
        <w:t>ит систематические консультации.</w:t>
      </w:r>
    </w:p>
    <w:p w14:paraId="3C775C95" w14:textId="77777777" w:rsidR="001969BF" w:rsidRDefault="001969BF" w:rsidP="001969BF">
      <w:pPr>
        <w:spacing w:line="276" w:lineRule="auto"/>
        <w:ind w:firstLine="709"/>
        <w:jc w:val="both"/>
      </w:pPr>
      <w:r>
        <w:t xml:space="preserve">Подготовка </w:t>
      </w:r>
      <w:r w:rsidRPr="005F41C2">
        <w:rPr>
          <w:color w:val="000000"/>
          <w:spacing w:val="2"/>
        </w:rPr>
        <w:t>ВКР</w:t>
      </w:r>
      <w:r>
        <w:t xml:space="preserve"> обучающимся и отчет перед руководителем реализуется согласно к</w:t>
      </w:r>
      <w:r>
        <w:t>а</w:t>
      </w:r>
      <w:r>
        <w:t>лендарному графику работы. Календарный график работы обучающегося составляется на весь период выполнения ВКР с указанием очередности выполнения отдельных этапов и ср</w:t>
      </w:r>
      <w:r>
        <w:t>о</w:t>
      </w:r>
      <w:r>
        <w:t>ков отчетности студента по выполнению работы перед руководителем. Форма календарного графика выполнения выпускной квалификационной работы приведена в приложении Б.</w:t>
      </w:r>
    </w:p>
    <w:p w14:paraId="4A27A4C2" w14:textId="77777777" w:rsidR="001969BF" w:rsidRPr="00CB5087" w:rsidRDefault="001969BF" w:rsidP="00286687">
      <w:pPr>
        <w:numPr>
          <w:ilvl w:val="1"/>
          <w:numId w:val="14"/>
        </w:numPr>
        <w:spacing w:line="276" w:lineRule="auto"/>
        <w:jc w:val="both"/>
        <w:rPr>
          <w:b/>
          <w:i/>
        </w:rPr>
      </w:pPr>
      <w:r w:rsidRPr="00CB5087">
        <w:rPr>
          <w:b/>
          <w:i/>
        </w:rPr>
        <w:t>Предварительная защита ВКР</w:t>
      </w:r>
    </w:p>
    <w:p w14:paraId="6DE87E24" w14:textId="77777777" w:rsidR="001969BF" w:rsidRDefault="001969BF" w:rsidP="001969BF">
      <w:pPr>
        <w:pStyle w:val="aa"/>
        <w:spacing w:after="0"/>
        <w:ind w:firstLine="709"/>
        <w:rPr>
          <w:rStyle w:val="ab"/>
          <w:color w:val="000000"/>
        </w:rPr>
      </w:pPr>
      <w:r>
        <w:rPr>
          <w:rStyle w:val="ab"/>
          <w:color w:val="000000"/>
        </w:rPr>
        <w:t xml:space="preserve">Первый этап -  предварительная защита ВКР. </w:t>
      </w:r>
      <w:r w:rsidRPr="005B597B">
        <w:rPr>
          <w:rStyle w:val="ab"/>
          <w:color w:val="000000"/>
        </w:rPr>
        <w:t>Прохождение предварительной защиты является обязательной процедурой, на которой излагается готовность по разделам выпускной работы. Предварительная защита проводится в период с 20 по 25 учебную неделю выпускного года обучения. На предварительной защите присутствуют: выпускник, за</w:t>
      </w:r>
      <w:r>
        <w:rPr>
          <w:rStyle w:val="ab"/>
          <w:color w:val="000000"/>
        </w:rPr>
        <w:t>ведующий кафедрой, секретарь государственной экзаменационной комиссии</w:t>
      </w:r>
      <w:r w:rsidRPr="005B597B">
        <w:rPr>
          <w:rStyle w:val="ab"/>
          <w:color w:val="000000"/>
        </w:rPr>
        <w:t>, руководитель работы, другие работники кафедры по усмотрению заведующего.</w:t>
      </w:r>
      <w:r>
        <w:t xml:space="preserve"> </w:t>
      </w:r>
      <w:r w:rsidRPr="005B597B">
        <w:rPr>
          <w:rStyle w:val="ab"/>
          <w:color w:val="000000"/>
        </w:rPr>
        <w:t>Выпускник на предварительном слушании должен охарактеризовать направление работы, коротко изложить ее суть и огласить готовность отдельных частей. Руководитель работы подтверждает уровень разработки представленных результатов и предлагает возможные сроки заключительной защиты.</w:t>
      </w:r>
    </w:p>
    <w:p w14:paraId="0B3C18DA" w14:textId="77777777" w:rsidR="001969BF" w:rsidRDefault="001969BF" w:rsidP="001969BF">
      <w:pPr>
        <w:spacing w:line="276" w:lineRule="auto"/>
        <w:ind w:firstLine="709"/>
        <w:jc w:val="both"/>
      </w:pPr>
      <w:r w:rsidRPr="009100D7">
        <w:t>На пре</w:t>
      </w:r>
      <w:r>
        <w:t>дварительную защиту представить ВКР выполненную в полном объеме (текст ВКР</w:t>
      </w:r>
      <w:r w:rsidRPr="009100D7">
        <w:t xml:space="preserve"> </w:t>
      </w:r>
      <w:r>
        <w:t>80-100</w:t>
      </w:r>
      <w:r w:rsidRPr="009100D7">
        <w:t xml:space="preserve"> стр., презентация 10-20 слайдов)</w:t>
      </w:r>
      <w:r>
        <w:t>, доклад 5-7 мин. Презентацию распечатать в двух экземплярах и иметь при себе электронную версию.</w:t>
      </w:r>
    </w:p>
    <w:p w14:paraId="1B921AB8" w14:textId="77777777" w:rsidR="001969BF" w:rsidRDefault="001969BF" w:rsidP="001969BF">
      <w:pPr>
        <w:pStyle w:val="aa"/>
        <w:spacing w:after="0"/>
        <w:ind w:firstLine="709"/>
        <w:rPr>
          <w:rStyle w:val="ae"/>
          <w:color w:val="000000"/>
        </w:rPr>
      </w:pPr>
      <w:r w:rsidRPr="005B597B">
        <w:rPr>
          <w:rStyle w:val="ab"/>
          <w:color w:val="000000"/>
        </w:rPr>
        <w:t xml:space="preserve">При неудовлетворительной оценке на предварительной защите она может назначаться повторно с подробным отчетом </w:t>
      </w:r>
      <w:r>
        <w:rPr>
          <w:rStyle w:val="ab"/>
          <w:color w:val="000000"/>
        </w:rPr>
        <w:t>обучающегося</w:t>
      </w:r>
      <w:r w:rsidRPr="005B597B">
        <w:rPr>
          <w:rStyle w:val="ab"/>
          <w:color w:val="000000"/>
        </w:rPr>
        <w:t xml:space="preserve"> и предоставлением всей документации. </w:t>
      </w:r>
      <w:r w:rsidRPr="005B597B">
        <w:rPr>
          <w:rStyle w:val="ae"/>
          <w:color w:val="000000"/>
        </w:rPr>
        <w:t xml:space="preserve">При отрицательной оценке на предварительной защите студент к защите </w:t>
      </w:r>
      <w:r>
        <w:rPr>
          <w:rStyle w:val="ae"/>
          <w:color w:val="000000"/>
        </w:rPr>
        <w:t xml:space="preserve">ВКР </w:t>
      </w:r>
      <w:r w:rsidRPr="005B597B">
        <w:rPr>
          <w:rStyle w:val="ae"/>
          <w:color w:val="000000"/>
        </w:rPr>
        <w:t>не допускается.</w:t>
      </w:r>
    </w:p>
    <w:p w14:paraId="4F17CF2C" w14:textId="77777777" w:rsidR="001969BF" w:rsidRPr="00DF3C4D" w:rsidRDefault="001969BF" w:rsidP="00286687">
      <w:pPr>
        <w:pStyle w:val="aa"/>
        <w:numPr>
          <w:ilvl w:val="1"/>
          <w:numId w:val="14"/>
        </w:numPr>
        <w:spacing w:after="0"/>
        <w:rPr>
          <w:rStyle w:val="ae"/>
          <w:b/>
          <w:color w:val="000000"/>
        </w:rPr>
      </w:pPr>
      <w:r w:rsidRPr="00DF3C4D">
        <w:rPr>
          <w:rStyle w:val="ae"/>
          <w:b/>
          <w:color w:val="000000"/>
        </w:rPr>
        <w:t>Нормоконтроль и проверка ВКР на объем заимствования</w:t>
      </w:r>
    </w:p>
    <w:p w14:paraId="5F73AC04" w14:textId="77777777" w:rsidR="001969BF" w:rsidRDefault="001969BF" w:rsidP="001969BF">
      <w:pPr>
        <w:pStyle w:val="aa"/>
        <w:spacing w:after="0"/>
        <w:ind w:firstLine="709"/>
      </w:pPr>
      <w:r>
        <w:t>Законченная выпускная квалификационная работа должна пройти процедуру нормоконтроля, включая проверку на объем заимствований в системе «Антиплагиат.ВУЗ».</w:t>
      </w:r>
    </w:p>
    <w:p w14:paraId="739AF7E8" w14:textId="77777777" w:rsidR="001969BF" w:rsidRPr="00DD68C1" w:rsidRDefault="001969BF" w:rsidP="001969BF">
      <w:pPr>
        <w:spacing w:line="276" w:lineRule="auto"/>
        <w:ind w:firstLine="709"/>
        <w:jc w:val="both"/>
      </w:pPr>
      <w:r>
        <w:t>На нормоконтроль студент предоставляет ВКР в полном объеме и процент заимствования в тексте ВКР (распечатать с экрана).</w:t>
      </w:r>
    </w:p>
    <w:p w14:paraId="1B25730C" w14:textId="77777777" w:rsidR="001969BF" w:rsidRDefault="001969BF" w:rsidP="001969BF">
      <w:pPr>
        <w:spacing w:line="276" w:lineRule="auto"/>
        <w:ind w:firstLine="709"/>
        <w:jc w:val="both"/>
      </w:pPr>
      <w:r>
        <w:t>До нормоконтроля студент самостоятельно проверяет свою работу на объем заимствования (</w:t>
      </w:r>
      <w:hyperlink r:id="rId64" w:history="1">
        <w:r w:rsidRPr="00AA6C28">
          <w:rPr>
            <w:rStyle w:val="a9"/>
            <w:lang w:val="en-US"/>
          </w:rPr>
          <w:t>http</w:t>
        </w:r>
        <w:r w:rsidRPr="00AA6C28">
          <w:rPr>
            <w:rStyle w:val="a9"/>
          </w:rPr>
          <w:t>://</w:t>
        </w:r>
        <w:r w:rsidRPr="00AA6C28">
          <w:rPr>
            <w:rStyle w:val="a9"/>
            <w:lang w:val="en-US"/>
          </w:rPr>
          <w:t>www</w:t>
        </w:r>
        <w:r w:rsidRPr="00AA6C28">
          <w:rPr>
            <w:rStyle w:val="a9"/>
          </w:rPr>
          <w:t>.</w:t>
        </w:r>
        <w:r w:rsidRPr="00AA6C28">
          <w:rPr>
            <w:rStyle w:val="a9"/>
            <w:lang w:val="en-US"/>
          </w:rPr>
          <w:t>antiplagiat</w:t>
        </w:r>
        <w:r w:rsidRPr="00DD68C1">
          <w:rPr>
            <w:rStyle w:val="a9"/>
          </w:rPr>
          <w:t>.</w:t>
        </w:r>
        <w:r w:rsidRPr="00AA6C28">
          <w:rPr>
            <w:rStyle w:val="a9"/>
            <w:lang w:val="en-US"/>
          </w:rPr>
          <w:t>ru</w:t>
        </w:r>
      </w:hyperlink>
      <w:r w:rsidRPr="00DD68C1">
        <w:t xml:space="preserve">, </w:t>
      </w:r>
      <w:hyperlink r:id="rId65" w:history="1">
        <w:r w:rsidRPr="00AA6C28">
          <w:rPr>
            <w:rStyle w:val="a9"/>
          </w:rPr>
          <w:t>http://</w:t>
        </w:r>
        <w:r w:rsidRPr="00AA6C28">
          <w:rPr>
            <w:rStyle w:val="a9"/>
            <w:lang w:val="en-US"/>
          </w:rPr>
          <w:t>text</w:t>
        </w:r>
        <w:r w:rsidRPr="00AA6C28">
          <w:rPr>
            <w:rStyle w:val="a9"/>
          </w:rPr>
          <w:t>.</w:t>
        </w:r>
        <w:r w:rsidRPr="00AA6C28">
          <w:rPr>
            <w:rStyle w:val="a9"/>
            <w:lang w:val="en-US"/>
          </w:rPr>
          <w:t>ru</w:t>
        </w:r>
      </w:hyperlink>
      <w:r w:rsidRPr="00DD68C1">
        <w:t xml:space="preserve">, </w:t>
      </w:r>
      <w:hyperlink r:id="rId66" w:history="1">
        <w:r w:rsidRPr="00AA6C28">
          <w:rPr>
            <w:rStyle w:val="a9"/>
            <w:lang w:val="en-US"/>
          </w:rPr>
          <w:t>http</w:t>
        </w:r>
        <w:r w:rsidRPr="00AA6C28">
          <w:rPr>
            <w:rStyle w:val="a9"/>
          </w:rPr>
          <w:t>://</w:t>
        </w:r>
        <w:r w:rsidRPr="00AA6C28">
          <w:rPr>
            <w:rStyle w:val="a9"/>
            <w:lang w:val="en-US"/>
          </w:rPr>
          <w:t>advego</w:t>
        </w:r>
        <w:r w:rsidRPr="00AA6C28">
          <w:rPr>
            <w:rStyle w:val="a9"/>
          </w:rPr>
          <w:t>.</w:t>
        </w:r>
        <w:r w:rsidRPr="00AA6C28">
          <w:rPr>
            <w:rStyle w:val="a9"/>
            <w:lang w:val="en-US"/>
          </w:rPr>
          <w:t>ru</w:t>
        </w:r>
        <w:r w:rsidRPr="00AA6C28">
          <w:rPr>
            <w:rStyle w:val="a9"/>
          </w:rPr>
          <w:t>/</w:t>
        </w:r>
        <w:r w:rsidRPr="00AA6C28">
          <w:rPr>
            <w:rStyle w:val="a9"/>
            <w:lang w:val="en-US"/>
          </w:rPr>
          <w:t>plagiatus</w:t>
        </w:r>
      </w:hyperlink>
      <w:r>
        <w:t>) и при необходимости вносит изменения. ВКР считается прошедшей проверку: ВКР бакалавра – не менее 50% оригинального текста.</w:t>
      </w:r>
    </w:p>
    <w:p w14:paraId="06BB5F44" w14:textId="77777777" w:rsidR="001969BF" w:rsidRPr="009100D7" w:rsidRDefault="001969BF" w:rsidP="001969BF">
      <w:pPr>
        <w:spacing w:line="276" w:lineRule="auto"/>
        <w:ind w:firstLine="709"/>
        <w:jc w:val="both"/>
      </w:pPr>
      <w:r>
        <w:t xml:space="preserve">В систему Антиплагиат ВУЗ загружается файл пояснительной записки в составе: тит.лист без подписей, реферат, содержание, введение, разделы основной части, заключение, список источников в форматах </w:t>
      </w:r>
      <w:r w:rsidRPr="00905ACA">
        <w:rPr>
          <w:lang w:val="en-US"/>
        </w:rPr>
        <w:t>doc</w:t>
      </w:r>
      <w:r w:rsidRPr="00905ACA">
        <w:t xml:space="preserve"> или </w:t>
      </w:r>
      <w:r w:rsidRPr="00905ACA">
        <w:rPr>
          <w:lang w:val="en-US"/>
        </w:rPr>
        <w:t>docx</w:t>
      </w:r>
      <w:r w:rsidRPr="00905ACA">
        <w:t xml:space="preserve"> или </w:t>
      </w:r>
      <w:r w:rsidRPr="00905ACA">
        <w:rPr>
          <w:lang w:val="en-US"/>
        </w:rPr>
        <w:t>pdf</w:t>
      </w:r>
      <w:r>
        <w:rPr>
          <w:b/>
        </w:rPr>
        <w:t xml:space="preserve"> </w:t>
      </w:r>
      <w:r w:rsidRPr="00362DE6">
        <w:t>(</w:t>
      </w:r>
      <w:r>
        <w:t xml:space="preserve">подготовить все </w:t>
      </w:r>
      <w:r>
        <w:lastRenderedPageBreak/>
        <w:t>форматы)</w:t>
      </w:r>
      <w:r w:rsidRPr="00362DE6">
        <w:t>.</w:t>
      </w:r>
      <w:r>
        <w:t xml:space="preserve"> Название файлов с текстом ВКР формировать по форме Фамилия_Группа (например, Иванов_АТСб-16). </w:t>
      </w:r>
    </w:p>
    <w:p w14:paraId="5D426741" w14:textId="77777777" w:rsidR="001969BF" w:rsidRDefault="001969BF" w:rsidP="001969BF">
      <w:pPr>
        <w:spacing w:line="276" w:lineRule="auto"/>
        <w:ind w:firstLine="709"/>
        <w:jc w:val="both"/>
      </w:pPr>
      <w:r w:rsidRPr="009100D7">
        <w:t xml:space="preserve">Для правильного заполнения титульных листов </w:t>
      </w:r>
      <w:r>
        <w:t>проверить темы ВКР по приказам. Приказы на темы ВКР и ф</w:t>
      </w:r>
      <w:r w:rsidRPr="009100D7">
        <w:t xml:space="preserve">ормы титульных листов ВКР взять в эл.виде </w:t>
      </w:r>
      <w:r>
        <w:t xml:space="preserve">на образовательном портале. </w:t>
      </w:r>
    </w:p>
    <w:p w14:paraId="57800141" w14:textId="77777777" w:rsidR="001969BF" w:rsidRDefault="001969BF" w:rsidP="001969BF">
      <w:pPr>
        <w:spacing w:line="276" w:lineRule="auto"/>
        <w:ind w:firstLine="709"/>
        <w:jc w:val="both"/>
      </w:pPr>
      <w:r>
        <w:t>Проверка в системе Антиплагиат всех ВКР будет проводиться по графику.</w:t>
      </w:r>
    </w:p>
    <w:p w14:paraId="64BCEFE1" w14:textId="77777777" w:rsidR="001969BF" w:rsidRDefault="001969BF" w:rsidP="001969BF">
      <w:pPr>
        <w:spacing w:line="276" w:lineRule="auto"/>
        <w:ind w:firstLine="709"/>
        <w:jc w:val="both"/>
      </w:pPr>
      <w:r>
        <w:t>При положительном результате проверки на объем заимствования предоставить в эл. виде скан подписанного титульного листа (подписи: обучающегося, руководителя ВКР, нормоконтролера, консультантов, рецензентов, зав.кафедрой), отзыв руководителя, рецензию с печатью организации рецензента.</w:t>
      </w:r>
    </w:p>
    <w:p w14:paraId="3F4B7FB4" w14:textId="77777777" w:rsidR="001969BF" w:rsidRDefault="001969BF" w:rsidP="001969BF">
      <w:pPr>
        <w:pStyle w:val="aa"/>
        <w:spacing w:after="0"/>
        <w:ind w:firstLine="709"/>
      </w:pPr>
      <w:r>
        <w:t>Проверка на объем заимствований в системе «Антиплагиат.ВУЗ» должна быть выполнена не позднее, чем за 12 дней до даты защиты ВКР, согласно графику защит на текущий учебный год. На проверку на объем заимствований принимаются только те работы, которые прошли нормоконтроль, т.е. оформленные полностью в соответствии с требованиями государственных и отраслевых стандартов и локальных нормативных актов университета.</w:t>
      </w:r>
    </w:p>
    <w:p w14:paraId="4E6EE49F" w14:textId="77777777" w:rsidR="001969BF" w:rsidRDefault="001969BF" w:rsidP="001969BF">
      <w:pPr>
        <w:spacing w:line="276" w:lineRule="auto"/>
        <w:ind w:firstLine="709"/>
        <w:jc w:val="both"/>
      </w:pPr>
      <w:r>
        <w:t xml:space="preserve">После получения подписи нормоконтролера и зав. кафедрой обучающийся предоставляет на кафедру техническому секретарю ГЭК ВКР в полном объеме в форматах </w:t>
      </w:r>
      <w:r w:rsidRPr="00905ACA">
        <w:rPr>
          <w:lang w:val="en-US"/>
        </w:rPr>
        <w:t>doc</w:t>
      </w:r>
      <w:r w:rsidRPr="00905ACA">
        <w:t>+</w:t>
      </w:r>
      <w:r w:rsidRPr="00905ACA">
        <w:rPr>
          <w:lang w:val="en-US"/>
        </w:rPr>
        <w:t>docx</w:t>
      </w:r>
      <w:r w:rsidRPr="00905ACA">
        <w:t>+</w:t>
      </w:r>
      <w:r w:rsidRPr="00905ACA">
        <w:rPr>
          <w:lang w:val="en-US"/>
        </w:rPr>
        <w:t>pdf</w:t>
      </w:r>
      <w:r w:rsidRPr="006E6BBF">
        <w:t xml:space="preserve"> (</w:t>
      </w:r>
      <w:r>
        <w:rPr>
          <w:lang w:val="en-US"/>
        </w:rPr>
        <w:t>pdf</w:t>
      </w:r>
      <w:r w:rsidRPr="006E6BBF">
        <w:t xml:space="preserve"> </w:t>
      </w:r>
      <w:r>
        <w:t>файл объемом более 20 Мб должен быть заархивирован)+презентация</w:t>
      </w:r>
      <w:r w:rsidRPr="004667AE">
        <w:t>/</w:t>
      </w:r>
      <w:r>
        <w:t xml:space="preserve">графическая часть. Название файлов с текстом ВКР формировать по форме Фамилия_Группа (например, Иванов_АТСб-16). </w:t>
      </w:r>
    </w:p>
    <w:p w14:paraId="0F458580" w14:textId="77777777" w:rsidR="001969BF" w:rsidRDefault="001969BF" w:rsidP="001969BF">
      <w:pPr>
        <w:spacing w:line="276" w:lineRule="auto"/>
        <w:ind w:firstLine="709"/>
        <w:jc w:val="both"/>
      </w:pPr>
      <w:r>
        <w:t xml:space="preserve">ВКР, презентация и электронный вид ВКР для библиотеки (текст ВКР с тит. листом с подписями в формате </w:t>
      </w:r>
      <w:r w:rsidRPr="00D3232F">
        <w:rPr>
          <w:lang w:val="en-US"/>
        </w:rPr>
        <w:t>pdf</w:t>
      </w:r>
      <w:r>
        <w:t>, который должен полностью совпадать с текстом, загруженным в систему «Антиплагиат.ВУЗ» ранее)  сдаются в комиссию по защите техническому секретарю ГЭК  не позднее, чем за 5 дней до основной защиты.</w:t>
      </w:r>
    </w:p>
    <w:p w14:paraId="791F3BE4" w14:textId="77777777" w:rsidR="001969BF" w:rsidRPr="009932DA" w:rsidRDefault="001969BF" w:rsidP="001969BF">
      <w:pPr>
        <w:jc w:val="both"/>
        <w:rPr>
          <w:sz w:val="20"/>
          <w:szCs w:val="20"/>
        </w:rPr>
      </w:pPr>
      <w:r w:rsidRPr="009932DA">
        <w:rPr>
          <w:sz w:val="20"/>
          <w:szCs w:val="20"/>
        </w:rPr>
        <w:t>Примечания:</w:t>
      </w:r>
    </w:p>
    <w:p w14:paraId="3E49831A" w14:textId="77777777" w:rsidR="001969BF" w:rsidRPr="009932DA" w:rsidRDefault="001969BF" w:rsidP="00286687">
      <w:pPr>
        <w:numPr>
          <w:ilvl w:val="0"/>
          <w:numId w:val="17"/>
        </w:numPr>
        <w:jc w:val="both"/>
        <w:rPr>
          <w:sz w:val="20"/>
          <w:szCs w:val="20"/>
        </w:rPr>
      </w:pPr>
      <w:r w:rsidRPr="009932DA">
        <w:rPr>
          <w:sz w:val="20"/>
          <w:szCs w:val="20"/>
        </w:rPr>
        <w:t>На первый нормоконтроль предоставить ВКР в полном объеме (страницы ПЗ пронумерованы, ПЗ не сшита, ВСЕ элементы ПЗ, включая тит.лист, задание (двусторонний), реферат, ведомость и т.д.); скрин с проверки на антиплагиат, все листы презентации.</w:t>
      </w:r>
    </w:p>
    <w:p w14:paraId="25375E3B" w14:textId="77777777" w:rsidR="001969BF" w:rsidRPr="009932DA" w:rsidRDefault="001969BF" w:rsidP="00286687">
      <w:pPr>
        <w:numPr>
          <w:ilvl w:val="0"/>
          <w:numId w:val="17"/>
        </w:numPr>
        <w:jc w:val="both"/>
        <w:rPr>
          <w:sz w:val="20"/>
          <w:szCs w:val="20"/>
        </w:rPr>
      </w:pPr>
      <w:r w:rsidRPr="009932DA">
        <w:rPr>
          <w:sz w:val="20"/>
          <w:szCs w:val="20"/>
        </w:rPr>
        <w:t>На повторный: ПЗ сшита, отзыв подшит (3 стр.), подписанный календарный график (не подшивается).</w:t>
      </w:r>
    </w:p>
    <w:p w14:paraId="5826B27B" w14:textId="77777777" w:rsidR="001969BF" w:rsidRPr="009932DA" w:rsidRDefault="001969BF" w:rsidP="00286687">
      <w:pPr>
        <w:numPr>
          <w:ilvl w:val="0"/>
          <w:numId w:val="17"/>
        </w:numPr>
        <w:jc w:val="both"/>
        <w:rPr>
          <w:sz w:val="20"/>
          <w:szCs w:val="20"/>
        </w:rPr>
      </w:pPr>
      <w:r w:rsidRPr="009932DA">
        <w:rPr>
          <w:sz w:val="20"/>
          <w:szCs w:val="20"/>
        </w:rPr>
        <w:t>В день проверки на антиплагиат при себе иметь флэшку с ВКР со всеми требуемыми форматами.</w:t>
      </w:r>
    </w:p>
    <w:p w14:paraId="5F9A0999" w14:textId="77777777" w:rsidR="001969BF" w:rsidRPr="009932DA" w:rsidRDefault="001969BF" w:rsidP="00286687">
      <w:pPr>
        <w:numPr>
          <w:ilvl w:val="0"/>
          <w:numId w:val="17"/>
        </w:numPr>
        <w:jc w:val="both"/>
        <w:rPr>
          <w:sz w:val="20"/>
          <w:szCs w:val="20"/>
        </w:rPr>
      </w:pPr>
      <w:r>
        <w:rPr>
          <w:sz w:val="20"/>
          <w:szCs w:val="20"/>
        </w:rPr>
        <w:t>На</w:t>
      </w:r>
      <w:r w:rsidRPr="009932DA">
        <w:rPr>
          <w:sz w:val="20"/>
          <w:szCs w:val="20"/>
        </w:rPr>
        <w:t xml:space="preserve"> флэшку сформировать папку с именем по форме</w:t>
      </w:r>
    </w:p>
    <w:p w14:paraId="336F2885" w14:textId="77777777" w:rsidR="001969BF" w:rsidRPr="009932DA" w:rsidRDefault="001969BF" w:rsidP="001969BF">
      <w:pPr>
        <w:jc w:val="both"/>
        <w:rPr>
          <w:sz w:val="20"/>
          <w:szCs w:val="20"/>
        </w:rPr>
      </w:pPr>
      <w:r w:rsidRPr="009932DA">
        <w:rPr>
          <w:sz w:val="20"/>
          <w:szCs w:val="20"/>
        </w:rPr>
        <w:t>Иванов_</w:t>
      </w:r>
      <w:r>
        <w:rPr>
          <w:sz w:val="20"/>
          <w:szCs w:val="20"/>
        </w:rPr>
        <w:t>АТСб-16</w:t>
      </w:r>
      <w:r w:rsidRPr="009932DA">
        <w:rPr>
          <w:sz w:val="20"/>
          <w:szCs w:val="20"/>
        </w:rPr>
        <w:t xml:space="preserve">-1 </w:t>
      </w:r>
    </w:p>
    <w:p w14:paraId="4A724C69" w14:textId="77777777" w:rsidR="001969BF" w:rsidRPr="009932DA" w:rsidRDefault="001969BF" w:rsidP="001969BF">
      <w:pPr>
        <w:jc w:val="both"/>
        <w:rPr>
          <w:sz w:val="20"/>
          <w:szCs w:val="20"/>
        </w:rPr>
      </w:pPr>
      <w:r w:rsidRPr="009932DA">
        <w:rPr>
          <w:sz w:val="20"/>
          <w:szCs w:val="20"/>
        </w:rPr>
        <w:t xml:space="preserve"> В папку записать:</w:t>
      </w:r>
    </w:p>
    <w:p w14:paraId="1DEA26AC" w14:textId="77777777" w:rsidR="001969BF" w:rsidRPr="009932DA" w:rsidRDefault="001969BF" w:rsidP="00286687">
      <w:pPr>
        <w:numPr>
          <w:ilvl w:val="0"/>
          <w:numId w:val="18"/>
        </w:numPr>
        <w:jc w:val="both"/>
        <w:rPr>
          <w:sz w:val="20"/>
          <w:szCs w:val="20"/>
        </w:rPr>
      </w:pPr>
      <w:r w:rsidRPr="009932DA">
        <w:rPr>
          <w:sz w:val="20"/>
          <w:szCs w:val="20"/>
        </w:rPr>
        <w:t xml:space="preserve">ПЗ (от тит. листа (листы без подписей) до последнего листа, </w:t>
      </w:r>
      <w:r w:rsidRPr="008A3A1F">
        <w:rPr>
          <w:b/>
          <w:i/>
          <w:sz w:val="20"/>
          <w:szCs w:val="20"/>
        </w:rPr>
        <w:t>без</w:t>
      </w:r>
      <w:r w:rsidRPr="009932DA">
        <w:rPr>
          <w:sz w:val="20"/>
          <w:szCs w:val="20"/>
        </w:rPr>
        <w:t xml:space="preserve"> листа задания, отзыва, приложений, ведомости) в трех файлах (.</w:t>
      </w:r>
      <w:r w:rsidRPr="009932DA">
        <w:rPr>
          <w:sz w:val="20"/>
          <w:szCs w:val="20"/>
          <w:lang w:val="en-US"/>
        </w:rPr>
        <w:t>doc</w:t>
      </w:r>
      <w:r w:rsidRPr="009932DA">
        <w:rPr>
          <w:sz w:val="20"/>
          <w:szCs w:val="20"/>
        </w:rPr>
        <w:t>, .</w:t>
      </w:r>
      <w:r w:rsidRPr="009932DA">
        <w:rPr>
          <w:sz w:val="20"/>
          <w:szCs w:val="20"/>
          <w:lang w:val="en-US"/>
        </w:rPr>
        <w:t>docx</w:t>
      </w:r>
      <w:r w:rsidRPr="009932DA">
        <w:rPr>
          <w:sz w:val="20"/>
          <w:szCs w:val="20"/>
        </w:rPr>
        <w:t>, .</w:t>
      </w:r>
      <w:r w:rsidRPr="009932DA">
        <w:rPr>
          <w:sz w:val="20"/>
          <w:szCs w:val="20"/>
          <w:lang w:val="en-US"/>
        </w:rPr>
        <w:t>pdf</w:t>
      </w:r>
      <w:r w:rsidRPr="009932DA">
        <w:rPr>
          <w:sz w:val="20"/>
          <w:szCs w:val="20"/>
        </w:rPr>
        <w:t>), имя каждого файла совпадает с именем папки</w:t>
      </w:r>
      <w:r>
        <w:rPr>
          <w:sz w:val="20"/>
          <w:szCs w:val="20"/>
        </w:rPr>
        <w:t>.</w:t>
      </w:r>
    </w:p>
    <w:p w14:paraId="3ADA55BF" w14:textId="77777777" w:rsidR="001969BF" w:rsidRPr="009932DA" w:rsidRDefault="001969BF" w:rsidP="00286687">
      <w:pPr>
        <w:numPr>
          <w:ilvl w:val="0"/>
          <w:numId w:val="18"/>
        </w:numPr>
        <w:jc w:val="both"/>
        <w:rPr>
          <w:sz w:val="20"/>
          <w:szCs w:val="20"/>
        </w:rPr>
      </w:pPr>
      <w:r w:rsidRPr="009932DA">
        <w:rPr>
          <w:sz w:val="20"/>
          <w:szCs w:val="20"/>
        </w:rPr>
        <w:t>Презентацию</w:t>
      </w:r>
      <w:r>
        <w:rPr>
          <w:sz w:val="20"/>
          <w:szCs w:val="20"/>
        </w:rPr>
        <w:t>.</w:t>
      </w:r>
    </w:p>
    <w:p w14:paraId="6518623E" w14:textId="77777777" w:rsidR="001969BF" w:rsidRPr="009932DA" w:rsidRDefault="001969BF" w:rsidP="00286687">
      <w:pPr>
        <w:numPr>
          <w:ilvl w:val="0"/>
          <w:numId w:val="18"/>
        </w:numPr>
        <w:jc w:val="both"/>
        <w:rPr>
          <w:sz w:val="20"/>
          <w:szCs w:val="20"/>
        </w:rPr>
      </w:pPr>
      <w:r w:rsidRPr="009932DA">
        <w:rPr>
          <w:sz w:val="20"/>
          <w:szCs w:val="20"/>
        </w:rPr>
        <w:t>Ведомость ВКР</w:t>
      </w:r>
      <w:r>
        <w:rPr>
          <w:sz w:val="20"/>
          <w:szCs w:val="20"/>
        </w:rPr>
        <w:t>. Схемы (если есть).</w:t>
      </w:r>
    </w:p>
    <w:p w14:paraId="737DC6E7" w14:textId="77777777" w:rsidR="001969BF" w:rsidRPr="009932DA" w:rsidRDefault="001969BF" w:rsidP="00286687">
      <w:pPr>
        <w:numPr>
          <w:ilvl w:val="0"/>
          <w:numId w:val="18"/>
        </w:numPr>
        <w:jc w:val="both"/>
        <w:rPr>
          <w:sz w:val="20"/>
          <w:szCs w:val="20"/>
        </w:rPr>
      </w:pPr>
      <w:r w:rsidRPr="009932DA">
        <w:rPr>
          <w:sz w:val="20"/>
          <w:szCs w:val="20"/>
        </w:rPr>
        <w:t xml:space="preserve">В один файл тит.лист+задание+отзыв </w:t>
      </w:r>
      <w:r>
        <w:rPr>
          <w:sz w:val="20"/>
          <w:szCs w:val="20"/>
        </w:rPr>
        <w:t>(без подписей</w:t>
      </w:r>
      <w:r w:rsidRPr="009932DA">
        <w:rPr>
          <w:sz w:val="20"/>
          <w:szCs w:val="20"/>
        </w:rPr>
        <w:t>)+ПЗ (.</w:t>
      </w:r>
      <w:r w:rsidRPr="009932DA">
        <w:rPr>
          <w:sz w:val="20"/>
          <w:szCs w:val="20"/>
          <w:lang w:val="en-US"/>
        </w:rPr>
        <w:t>doc</w:t>
      </w:r>
      <w:r w:rsidRPr="009932DA">
        <w:rPr>
          <w:sz w:val="20"/>
          <w:szCs w:val="20"/>
        </w:rPr>
        <w:t>, .</w:t>
      </w:r>
      <w:r w:rsidRPr="009932DA">
        <w:rPr>
          <w:sz w:val="20"/>
          <w:szCs w:val="20"/>
          <w:lang w:val="en-US"/>
        </w:rPr>
        <w:t>docx</w:t>
      </w:r>
      <w:r w:rsidRPr="009932DA">
        <w:rPr>
          <w:sz w:val="20"/>
          <w:szCs w:val="20"/>
        </w:rPr>
        <w:t>, .</w:t>
      </w:r>
      <w:r w:rsidRPr="009932DA">
        <w:rPr>
          <w:sz w:val="20"/>
          <w:szCs w:val="20"/>
          <w:lang w:val="en-US"/>
        </w:rPr>
        <w:t>pdf</w:t>
      </w:r>
      <w:r w:rsidRPr="009932DA">
        <w:rPr>
          <w:sz w:val="20"/>
          <w:szCs w:val="20"/>
        </w:rPr>
        <w:t>), имя каждого файла начинать с 1, например: 1_Иванов_</w:t>
      </w:r>
      <w:r w:rsidRPr="001D1634">
        <w:rPr>
          <w:sz w:val="20"/>
          <w:szCs w:val="20"/>
        </w:rPr>
        <w:t xml:space="preserve"> </w:t>
      </w:r>
      <w:r>
        <w:rPr>
          <w:sz w:val="20"/>
          <w:szCs w:val="20"/>
        </w:rPr>
        <w:t>АТСб-16</w:t>
      </w:r>
      <w:r w:rsidRPr="009932DA">
        <w:rPr>
          <w:sz w:val="20"/>
          <w:szCs w:val="20"/>
        </w:rPr>
        <w:t>-1</w:t>
      </w:r>
      <w:r>
        <w:rPr>
          <w:sz w:val="20"/>
          <w:szCs w:val="20"/>
        </w:rPr>
        <w:t>.</w:t>
      </w:r>
    </w:p>
    <w:p w14:paraId="3B4478B7" w14:textId="77777777" w:rsidR="001969BF" w:rsidRPr="009932DA" w:rsidRDefault="001969BF" w:rsidP="00286687">
      <w:pPr>
        <w:numPr>
          <w:ilvl w:val="0"/>
          <w:numId w:val="18"/>
        </w:numPr>
        <w:jc w:val="both"/>
        <w:rPr>
          <w:sz w:val="20"/>
          <w:szCs w:val="20"/>
        </w:rPr>
      </w:pPr>
      <w:r w:rsidRPr="009932DA">
        <w:rPr>
          <w:sz w:val="20"/>
          <w:szCs w:val="20"/>
        </w:rPr>
        <w:t xml:space="preserve">В один файл тит.лист+задание+отзыв </w:t>
      </w:r>
      <w:r>
        <w:rPr>
          <w:sz w:val="20"/>
          <w:szCs w:val="20"/>
        </w:rPr>
        <w:t>(с</w:t>
      </w:r>
      <w:r w:rsidRPr="009932DA">
        <w:rPr>
          <w:sz w:val="20"/>
          <w:szCs w:val="20"/>
        </w:rPr>
        <w:t xml:space="preserve"> подписями)+ПЗ (.</w:t>
      </w:r>
      <w:r w:rsidRPr="009932DA">
        <w:rPr>
          <w:sz w:val="20"/>
          <w:szCs w:val="20"/>
          <w:lang w:val="en-US"/>
        </w:rPr>
        <w:t>doc</w:t>
      </w:r>
      <w:r w:rsidRPr="009932DA">
        <w:rPr>
          <w:sz w:val="20"/>
          <w:szCs w:val="20"/>
        </w:rPr>
        <w:t>, .</w:t>
      </w:r>
      <w:r w:rsidRPr="009932DA">
        <w:rPr>
          <w:sz w:val="20"/>
          <w:szCs w:val="20"/>
          <w:lang w:val="en-US"/>
        </w:rPr>
        <w:t>docx</w:t>
      </w:r>
      <w:r w:rsidRPr="009932DA">
        <w:rPr>
          <w:sz w:val="20"/>
          <w:szCs w:val="20"/>
        </w:rPr>
        <w:t>, .</w:t>
      </w:r>
      <w:r w:rsidRPr="009932DA">
        <w:rPr>
          <w:sz w:val="20"/>
          <w:szCs w:val="20"/>
          <w:lang w:val="en-US"/>
        </w:rPr>
        <w:t>pdf</w:t>
      </w:r>
      <w:r w:rsidRPr="009932DA">
        <w:rPr>
          <w:sz w:val="20"/>
          <w:szCs w:val="20"/>
        </w:rPr>
        <w:t>), имя каждого файла нач</w:t>
      </w:r>
      <w:r>
        <w:rPr>
          <w:sz w:val="20"/>
          <w:szCs w:val="20"/>
        </w:rPr>
        <w:t>инать с 2, например: 2</w:t>
      </w:r>
      <w:r w:rsidRPr="009932DA">
        <w:rPr>
          <w:sz w:val="20"/>
          <w:szCs w:val="20"/>
        </w:rPr>
        <w:t>_Иванов_</w:t>
      </w:r>
      <w:r w:rsidRPr="001D1634">
        <w:rPr>
          <w:sz w:val="20"/>
          <w:szCs w:val="20"/>
        </w:rPr>
        <w:t xml:space="preserve"> </w:t>
      </w:r>
      <w:r>
        <w:rPr>
          <w:sz w:val="20"/>
          <w:szCs w:val="20"/>
        </w:rPr>
        <w:t>АТСб-16</w:t>
      </w:r>
      <w:r w:rsidRPr="009932DA">
        <w:rPr>
          <w:sz w:val="20"/>
          <w:szCs w:val="20"/>
        </w:rPr>
        <w:t>-1</w:t>
      </w:r>
      <w:r>
        <w:rPr>
          <w:sz w:val="20"/>
          <w:szCs w:val="20"/>
        </w:rPr>
        <w:t>.</w:t>
      </w:r>
    </w:p>
    <w:p w14:paraId="4CD7D46E" w14:textId="77777777" w:rsidR="001969BF" w:rsidRPr="001523D9" w:rsidRDefault="001969BF" w:rsidP="00286687">
      <w:pPr>
        <w:pStyle w:val="aa"/>
        <w:numPr>
          <w:ilvl w:val="1"/>
          <w:numId w:val="14"/>
        </w:numPr>
        <w:spacing w:after="0"/>
        <w:rPr>
          <w:rStyle w:val="ae"/>
          <w:b/>
          <w:color w:val="000000"/>
        </w:rPr>
      </w:pPr>
      <w:r w:rsidRPr="001523D9">
        <w:rPr>
          <w:rStyle w:val="ae"/>
          <w:b/>
          <w:color w:val="000000"/>
        </w:rPr>
        <w:t xml:space="preserve">Оценка результатов работы </w:t>
      </w:r>
    </w:p>
    <w:p w14:paraId="0EFD5289" w14:textId="77777777" w:rsidR="001969BF" w:rsidRDefault="001969BF" w:rsidP="001969BF">
      <w:pPr>
        <w:spacing w:line="276" w:lineRule="auto"/>
        <w:ind w:firstLine="709"/>
        <w:jc w:val="both"/>
      </w:pPr>
      <w:r>
        <w:t xml:space="preserve">Законченная выпускная квалификационная работа должна быть представлена руководителю для оформления письменного отзыва. </w:t>
      </w:r>
    </w:p>
    <w:p w14:paraId="27540BB1" w14:textId="77777777" w:rsidR="001969BF" w:rsidRDefault="001969BF" w:rsidP="001969BF">
      <w:pPr>
        <w:spacing w:line="276" w:lineRule="auto"/>
        <w:ind w:firstLine="709"/>
        <w:jc w:val="both"/>
      </w:pPr>
      <w:r>
        <w:t xml:space="preserve">В </w:t>
      </w:r>
      <w:r w:rsidRPr="00905ACA">
        <w:rPr>
          <w:i/>
        </w:rPr>
        <w:t>отзыве руководителя</w:t>
      </w:r>
      <w:r>
        <w:t xml:space="preserve"> дается характеристика проделанной работы обучающегося в процессе выполнения ВКР. Отзыв </w:t>
      </w:r>
      <w:r w:rsidRPr="00905ACA">
        <w:rPr>
          <w:i/>
        </w:rPr>
        <w:t>подшивается</w:t>
      </w:r>
      <w:r>
        <w:t xml:space="preserve"> в пояснительную записку третьей страницей.  Отзыв руководителя должен отражать следующее:</w:t>
      </w:r>
    </w:p>
    <w:p w14:paraId="5E51486F" w14:textId="77777777" w:rsidR="001969BF" w:rsidRPr="00612398" w:rsidRDefault="001969BF" w:rsidP="00286687">
      <w:pPr>
        <w:pStyle w:val="a5"/>
        <w:numPr>
          <w:ilvl w:val="0"/>
          <w:numId w:val="20"/>
        </w:numPr>
        <w:spacing w:after="0"/>
        <w:ind w:left="0" w:firstLine="709"/>
        <w:jc w:val="both"/>
        <w:rPr>
          <w:rFonts w:ascii="Times New Roman" w:hAnsi="Times New Roman"/>
          <w:sz w:val="24"/>
          <w:szCs w:val="24"/>
        </w:rPr>
      </w:pPr>
      <w:r w:rsidRPr="00612398">
        <w:rPr>
          <w:rFonts w:ascii="Times New Roman" w:hAnsi="Times New Roman"/>
          <w:sz w:val="24"/>
          <w:szCs w:val="24"/>
        </w:rPr>
        <w:t>степень достижения целей и задач ВКР;</w:t>
      </w:r>
    </w:p>
    <w:p w14:paraId="6F54C0EF" w14:textId="77777777" w:rsidR="001969BF" w:rsidRPr="00612398" w:rsidRDefault="001969BF" w:rsidP="00286687">
      <w:pPr>
        <w:pStyle w:val="a5"/>
        <w:numPr>
          <w:ilvl w:val="0"/>
          <w:numId w:val="20"/>
        </w:numPr>
        <w:spacing w:after="0"/>
        <w:ind w:left="0" w:firstLine="709"/>
        <w:jc w:val="both"/>
        <w:rPr>
          <w:rFonts w:ascii="Times New Roman" w:hAnsi="Times New Roman"/>
          <w:sz w:val="24"/>
          <w:szCs w:val="24"/>
        </w:rPr>
      </w:pPr>
      <w:r w:rsidRPr="00612398">
        <w:rPr>
          <w:rFonts w:ascii="Times New Roman" w:hAnsi="Times New Roman"/>
          <w:sz w:val="24"/>
          <w:szCs w:val="24"/>
        </w:rPr>
        <w:lastRenderedPageBreak/>
        <w:t>актуальность и общая характеристика работы;</w:t>
      </w:r>
    </w:p>
    <w:p w14:paraId="217A7F45" w14:textId="77777777" w:rsidR="001969BF" w:rsidRPr="00612398" w:rsidRDefault="001969BF" w:rsidP="00286687">
      <w:pPr>
        <w:pStyle w:val="a5"/>
        <w:numPr>
          <w:ilvl w:val="0"/>
          <w:numId w:val="20"/>
        </w:numPr>
        <w:spacing w:after="0"/>
        <w:ind w:left="0" w:firstLine="709"/>
        <w:jc w:val="both"/>
        <w:rPr>
          <w:rFonts w:ascii="Times New Roman" w:hAnsi="Times New Roman"/>
          <w:sz w:val="24"/>
          <w:szCs w:val="24"/>
        </w:rPr>
      </w:pPr>
      <w:r w:rsidRPr="00612398">
        <w:rPr>
          <w:rFonts w:ascii="Times New Roman" w:hAnsi="Times New Roman"/>
          <w:sz w:val="24"/>
          <w:szCs w:val="24"/>
        </w:rPr>
        <w:t>наличие и значимость практических предложений и рекомендаций, сформулированных в ВКР;</w:t>
      </w:r>
    </w:p>
    <w:p w14:paraId="73714A03" w14:textId="77777777" w:rsidR="001969BF" w:rsidRPr="00612398" w:rsidRDefault="001969BF" w:rsidP="00286687">
      <w:pPr>
        <w:pStyle w:val="a5"/>
        <w:numPr>
          <w:ilvl w:val="0"/>
          <w:numId w:val="20"/>
        </w:numPr>
        <w:spacing w:after="0"/>
        <w:ind w:left="0" w:firstLine="709"/>
        <w:jc w:val="both"/>
        <w:rPr>
          <w:rFonts w:ascii="Times New Roman" w:hAnsi="Times New Roman"/>
          <w:sz w:val="24"/>
          <w:szCs w:val="24"/>
        </w:rPr>
      </w:pPr>
      <w:r w:rsidRPr="00612398">
        <w:rPr>
          <w:rFonts w:ascii="Times New Roman" w:hAnsi="Times New Roman"/>
          <w:sz w:val="24"/>
          <w:szCs w:val="24"/>
        </w:rPr>
        <w:t>правильность оформления ВКР, включая оценку структуры, стиля, языка изложения, а также использования табличных и графических средств представления информации;</w:t>
      </w:r>
    </w:p>
    <w:p w14:paraId="5C314E06" w14:textId="77777777" w:rsidR="001969BF" w:rsidRPr="00612398" w:rsidRDefault="001969BF" w:rsidP="00286687">
      <w:pPr>
        <w:pStyle w:val="a5"/>
        <w:numPr>
          <w:ilvl w:val="0"/>
          <w:numId w:val="20"/>
        </w:numPr>
        <w:spacing w:after="0"/>
        <w:ind w:left="0" w:firstLine="709"/>
        <w:jc w:val="both"/>
        <w:rPr>
          <w:rFonts w:ascii="Times New Roman" w:hAnsi="Times New Roman"/>
          <w:sz w:val="24"/>
          <w:szCs w:val="24"/>
        </w:rPr>
      </w:pPr>
      <w:r w:rsidRPr="00612398">
        <w:rPr>
          <w:rFonts w:ascii="Times New Roman" w:hAnsi="Times New Roman"/>
          <w:sz w:val="24"/>
          <w:szCs w:val="24"/>
        </w:rPr>
        <w:t>владение автором работы профессиональными знаниями, умениями и навыками, компетенциями в соответствии с требованиями ФГОС;</w:t>
      </w:r>
    </w:p>
    <w:p w14:paraId="6A8B1C9C" w14:textId="77777777" w:rsidR="001969BF" w:rsidRPr="00612398" w:rsidRDefault="001969BF" w:rsidP="00286687">
      <w:pPr>
        <w:pStyle w:val="a5"/>
        <w:numPr>
          <w:ilvl w:val="0"/>
          <w:numId w:val="20"/>
        </w:numPr>
        <w:spacing w:after="0"/>
        <w:ind w:left="0" w:firstLine="709"/>
        <w:jc w:val="both"/>
        <w:rPr>
          <w:rFonts w:ascii="Times New Roman" w:hAnsi="Times New Roman"/>
          <w:sz w:val="24"/>
          <w:szCs w:val="24"/>
        </w:rPr>
      </w:pPr>
      <w:r w:rsidRPr="00612398">
        <w:rPr>
          <w:rFonts w:ascii="Times New Roman" w:hAnsi="Times New Roman"/>
          <w:sz w:val="24"/>
          <w:szCs w:val="24"/>
        </w:rPr>
        <w:t>недостатки работы, если таковые имеются;</w:t>
      </w:r>
    </w:p>
    <w:p w14:paraId="75D5841B" w14:textId="77777777" w:rsidR="001969BF" w:rsidRDefault="001969BF" w:rsidP="00286687">
      <w:pPr>
        <w:pStyle w:val="a5"/>
        <w:numPr>
          <w:ilvl w:val="0"/>
          <w:numId w:val="20"/>
        </w:numPr>
        <w:spacing w:after="0"/>
        <w:ind w:left="0" w:firstLine="709"/>
        <w:jc w:val="both"/>
        <w:rPr>
          <w:rFonts w:ascii="Times New Roman" w:hAnsi="Times New Roman"/>
          <w:sz w:val="24"/>
          <w:szCs w:val="24"/>
        </w:rPr>
      </w:pPr>
      <w:r w:rsidRPr="00612398">
        <w:rPr>
          <w:rFonts w:ascii="Times New Roman" w:hAnsi="Times New Roman"/>
          <w:sz w:val="24"/>
          <w:szCs w:val="24"/>
        </w:rPr>
        <w:t>рекомендация ВКР к защите.</w:t>
      </w:r>
    </w:p>
    <w:p w14:paraId="1B39EE2E" w14:textId="77777777" w:rsidR="001969BF" w:rsidRDefault="001969BF" w:rsidP="001969BF">
      <w:pPr>
        <w:spacing w:line="276" w:lineRule="auto"/>
        <w:ind w:firstLine="709"/>
        <w:jc w:val="both"/>
      </w:pPr>
      <w:r>
        <w:t>Выпускная квалификационная работа, подписанная заведующим кафедрой, имеющая отзыв руководителя работы, допускается к защите и передается в государственную экзаменационную комиссию не позднее, чем за 5 календарных дней до даты защиты, также работа размещается в электронно-библиотечной системе университета.</w:t>
      </w:r>
    </w:p>
    <w:p w14:paraId="1873239E" w14:textId="77777777" w:rsidR="001969BF" w:rsidRDefault="001969BF" w:rsidP="001969BF">
      <w:pPr>
        <w:spacing w:line="276" w:lineRule="auto"/>
        <w:ind w:firstLine="709"/>
        <w:jc w:val="both"/>
      </w:pPr>
      <w:r>
        <w:t>Объявление о защите выпускных работ вывешивается на кафедре за несколько дней до защиты.</w:t>
      </w:r>
    </w:p>
    <w:p w14:paraId="142A3420" w14:textId="77777777" w:rsidR="001969BF" w:rsidRPr="00AE03AE" w:rsidRDefault="001969BF" w:rsidP="00286687">
      <w:pPr>
        <w:numPr>
          <w:ilvl w:val="1"/>
          <w:numId w:val="14"/>
        </w:numPr>
        <w:spacing w:line="276" w:lineRule="auto"/>
        <w:jc w:val="both"/>
        <w:rPr>
          <w:b/>
          <w:i/>
        </w:rPr>
      </w:pPr>
      <w:r w:rsidRPr="00AE03AE">
        <w:rPr>
          <w:b/>
          <w:i/>
        </w:rPr>
        <w:t>Защита выпускной квалификационной работы</w:t>
      </w:r>
    </w:p>
    <w:p w14:paraId="321E6D4B" w14:textId="77777777" w:rsidR="001969BF" w:rsidRPr="00AE03AE" w:rsidRDefault="001969BF" w:rsidP="001969BF">
      <w:pPr>
        <w:spacing w:line="276" w:lineRule="auto"/>
        <w:ind w:firstLine="709"/>
        <w:jc w:val="both"/>
        <w:rPr>
          <w:bCs/>
          <w:i/>
          <w:iCs/>
        </w:rPr>
      </w:pPr>
      <w:r>
        <w:t xml:space="preserve">Защита выпускной квалификационной работы проводится на заседании государственной экзаменационной комиссии и является публичной. Защита одной выпускной работы </w:t>
      </w:r>
      <w:r w:rsidRPr="00AE03AE">
        <w:rPr>
          <w:bCs/>
          <w:i/>
          <w:iCs/>
        </w:rPr>
        <w:t>не должна превышать 30 минут.</w:t>
      </w:r>
    </w:p>
    <w:p w14:paraId="54539C87" w14:textId="77777777" w:rsidR="001969BF" w:rsidRDefault="001969BF" w:rsidP="001969BF">
      <w:pPr>
        <w:spacing w:line="276" w:lineRule="auto"/>
        <w:ind w:firstLine="709"/>
        <w:jc w:val="both"/>
      </w:pPr>
      <w:r>
        <w:t xml:space="preserve">     Для сообщения обучающемуся предоставляется </w:t>
      </w:r>
      <w:r w:rsidRPr="00AE03AE">
        <w:rPr>
          <w:bCs/>
          <w:i/>
          <w:iCs/>
        </w:rPr>
        <w:t>не более 10 минут</w:t>
      </w:r>
      <w:r>
        <w:t>. Сообщение по содержанию ВКР сопровождается необходимыми графическими материалами и</w:t>
      </w:r>
      <w:r w:rsidRPr="00F63064">
        <w:t>/</w:t>
      </w:r>
      <w:r>
        <w:t>или презентацией с раздаточным материалом для членов ГЭК. В ГЭК могут быть представлены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указывающие на практическое применение ВКР, макеты, образцы материалов, изделий и т.п.</w:t>
      </w:r>
    </w:p>
    <w:p w14:paraId="26A8CF6C" w14:textId="77777777" w:rsidR="001969BF" w:rsidRDefault="001969BF" w:rsidP="001969BF">
      <w:pPr>
        <w:spacing w:line="276" w:lineRule="auto"/>
        <w:ind w:firstLine="709"/>
        <w:jc w:val="both"/>
      </w:pPr>
      <w:r>
        <w:t xml:space="preserve">     В своем выступлении обучающийся должен отразить:</w:t>
      </w:r>
    </w:p>
    <w:p w14:paraId="352A16AF" w14:textId="77777777" w:rsidR="001969BF" w:rsidRDefault="001969BF" w:rsidP="00286687">
      <w:pPr>
        <w:numPr>
          <w:ilvl w:val="0"/>
          <w:numId w:val="4"/>
        </w:numPr>
        <w:spacing w:line="276" w:lineRule="auto"/>
        <w:ind w:left="0" w:firstLine="709"/>
        <w:jc w:val="both"/>
      </w:pPr>
      <w:r>
        <w:t>содержание проблемы и актуальность исследования;</w:t>
      </w:r>
    </w:p>
    <w:p w14:paraId="2AB5171C" w14:textId="77777777" w:rsidR="001969BF" w:rsidRDefault="001969BF" w:rsidP="00286687">
      <w:pPr>
        <w:numPr>
          <w:ilvl w:val="0"/>
          <w:numId w:val="4"/>
        </w:numPr>
        <w:spacing w:line="276" w:lineRule="auto"/>
        <w:ind w:left="0" w:firstLine="709"/>
        <w:jc w:val="both"/>
      </w:pPr>
      <w:r>
        <w:t>цель и задачи исследования;</w:t>
      </w:r>
    </w:p>
    <w:p w14:paraId="0044575B" w14:textId="77777777" w:rsidR="001969BF" w:rsidRDefault="001969BF" w:rsidP="00286687">
      <w:pPr>
        <w:numPr>
          <w:ilvl w:val="0"/>
          <w:numId w:val="4"/>
        </w:numPr>
        <w:spacing w:line="276" w:lineRule="auto"/>
        <w:ind w:left="0" w:firstLine="709"/>
        <w:jc w:val="both"/>
      </w:pPr>
      <w:r>
        <w:t>объект и предмет исследования;</w:t>
      </w:r>
    </w:p>
    <w:p w14:paraId="58D7EACA" w14:textId="77777777" w:rsidR="001969BF" w:rsidRDefault="001969BF" w:rsidP="00286687">
      <w:pPr>
        <w:numPr>
          <w:ilvl w:val="0"/>
          <w:numId w:val="4"/>
        </w:numPr>
        <w:spacing w:line="276" w:lineRule="auto"/>
        <w:ind w:left="0" w:firstLine="709"/>
        <w:jc w:val="both"/>
      </w:pPr>
      <w:r>
        <w:t>методику своего исследования;</w:t>
      </w:r>
    </w:p>
    <w:p w14:paraId="6E573214" w14:textId="77777777" w:rsidR="001969BF" w:rsidRDefault="001969BF" w:rsidP="00286687">
      <w:pPr>
        <w:numPr>
          <w:ilvl w:val="0"/>
          <w:numId w:val="4"/>
        </w:numPr>
        <w:spacing w:line="276" w:lineRule="auto"/>
        <w:ind w:left="0" w:firstLine="709"/>
        <w:jc w:val="both"/>
      </w:pPr>
      <w:r>
        <w:t>полученные теоретические и практические результаты исследования;</w:t>
      </w:r>
    </w:p>
    <w:p w14:paraId="22292AAB" w14:textId="77777777" w:rsidR="001969BF" w:rsidRDefault="001969BF" w:rsidP="00286687">
      <w:pPr>
        <w:numPr>
          <w:ilvl w:val="0"/>
          <w:numId w:val="4"/>
        </w:numPr>
        <w:spacing w:line="276" w:lineRule="auto"/>
        <w:ind w:left="0" w:firstLine="709"/>
        <w:jc w:val="both"/>
      </w:pPr>
      <w:r>
        <w:t>выводы и заключение.</w:t>
      </w:r>
    </w:p>
    <w:p w14:paraId="2056B046" w14:textId="77777777" w:rsidR="001969BF" w:rsidRDefault="001969BF" w:rsidP="001969BF">
      <w:pPr>
        <w:spacing w:line="276" w:lineRule="auto"/>
        <w:ind w:firstLine="709"/>
        <w:jc w:val="both"/>
      </w:pPr>
      <w:r>
        <w:t xml:space="preserve">     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w:t>
      </w:r>
    </w:p>
    <w:p w14:paraId="38B53237" w14:textId="77777777" w:rsidR="001969BF" w:rsidRDefault="001969BF" w:rsidP="001969BF">
      <w:pPr>
        <w:spacing w:line="276" w:lineRule="auto"/>
        <w:ind w:firstLine="709"/>
        <w:jc w:val="both"/>
      </w:pPr>
      <w:r>
        <w:t xml:space="preserve">     По окончании выступления выпускнику задаются вопросы по теме его работы. Вопросы могут задать все присутствующие. Все вопросы протоколируются.</w:t>
      </w:r>
    </w:p>
    <w:p w14:paraId="1A543815" w14:textId="77777777" w:rsidR="001969BF" w:rsidRDefault="001969BF" w:rsidP="001969BF">
      <w:pPr>
        <w:spacing w:line="276" w:lineRule="auto"/>
        <w:ind w:firstLine="709"/>
        <w:jc w:val="both"/>
      </w:pPr>
      <w:r>
        <w:t xml:space="preserve">     Затем слово предоставляется научному руководителю, который дает характеристику работы. При отсутствии руководителя отзыв зачитывается одним из членов ГЭК.</w:t>
      </w:r>
    </w:p>
    <w:p w14:paraId="2BF837C6" w14:textId="77777777" w:rsidR="001969BF" w:rsidRDefault="001969BF" w:rsidP="003013F3">
      <w:pPr>
        <w:spacing w:line="276" w:lineRule="auto"/>
        <w:ind w:firstLine="709"/>
        <w:jc w:val="both"/>
      </w:pPr>
      <w:r>
        <w:t xml:space="preserve">     </w:t>
      </w:r>
    </w:p>
    <w:p w14:paraId="6C807EF8" w14:textId="77777777" w:rsidR="001969BF" w:rsidRDefault="001969BF" w:rsidP="001969BF">
      <w:pPr>
        <w:spacing w:line="276" w:lineRule="auto"/>
        <w:ind w:firstLine="709"/>
        <w:jc w:val="both"/>
      </w:pPr>
      <w:r>
        <w:lastRenderedPageBreak/>
        <w:t xml:space="preserve">     Затем председатель ГЭК просит присутствующих выступить по существу выпускной квалификационной 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отсутствия желающих выступить, он может быть отпущен.</w:t>
      </w:r>
    </w:p>
    <w:p w14:paraId="1893DA58" w14:textId="77777777" w:rsidR="001969BF" w:rsidRDefault="001969BF" w:rsidP="001969BF">
      <w:pPr>
        <w:spacing w:line="276" w:lineRule="auto"/>
        <w:ind w:firstLine="709"/>
        <w:jc w:val="both"/>
      </w:pPr>
      <w:r>
        <w:t xml:space="preserve">     После дискуссии по теме работы студент выступает с заключительным словом. Этика защиты предписывает при этом выразить благодарность руководителю и рецензенту за проделанную работу, а также членам ГЭК и всем присутствующим за внимание. </w:t>
      </w:r>
    </w:p>
    <w:p w14:paraId="7B2C2B52" w14:textId="77777777" w:rsidR="001969BF" w:rsidRPr="00197E69" w:rsidRDefault="001969BF" w:rsidP="00286687">
      <w:pPr>
        <w:numPr>
          <w:ilvl w:val="1"/>
          <w:numId w:val="14"/>
        </w:numPr>
        <w:spacing w:line="276" w:lineRule="auto"/>
        <w:jc w:val="both"/>
        <w:rPr>
          <w:b/>
          <w:i/>
        </w:rPr>
      </w:pPr>
      <w:r w:rsidRPr="00197E69">
        <w:rPr>
          <w:b/>
          <w:i/>
        </w:rPr>
        <w:t>Критерии оценки выпускной квалификационной работы</w:t>
      </w:r>
    </w:p>
    <w:p w14:paraId="6886E252" w14:textId="77777777" w:rsidR="001969BF" w:rsidRDefault="001969BF" w:rsidP="001969BF">
      <w:pPr>
        <w:spacing w:line="276" w:lineRule="auto"/>
        <w:ind w:firstLine="709"/>
        <w:jc w:val="both"/>
      </w:pPr>
      <w:r>
        <w:t xml:space="preserve">Результаты защиты ВКР определяются оценками: «отлично», «хорошо», «удовлетворительно», «неудовлетворительно» и объявляются </w:t>
      </w:r>
      <w:r w:rsidRPr="000D2806">
        <w:rPr>
          <w:b/>
          <w:bCs/>
          <w:i/>
          <w:iCs/>
        </w:rPr>
        <w:t>в день защиты</w:t>
      </w:r>
      <w:r>
        <w:t>.</w:t>
      </w:r>
    </w:p>
    <w:p w14:paraId="19A5559C" w14:textId="77777777" w:rsidR="001969BF" w:rsidRDefault="001969BF" w:rsidP="001969BF">
      <w:pPr>
        <w:spacing w:line="276" w:lineRule="auto"/>
        <w:ind w:firstLine="709"/>
        <w:jc w:val="both"/>
      </w:pPr>
      <w:r>
        <w:t>Решение об оценке принимается на закрытом заседании ГЭК по окончании процедуры защиты всех работ, намеченных на данное заседание. Для оценки ВКР госуда</w:t>
      </w:r>
      <w:r>
        <w:t>р</w:t>
      </w:r>
      <w:r>
        <w:t>ственная экзаменационная комиссия руководствуется следующими критериями:</w:t>
      </w:r>
    </w:p>
    <w:p w14:paraId="76D1F1C6" w14:textId="77777777" w:rsidR="001969BF" w:rsidRDefault="001969BF" w:rsidP="001969BF">
      <w:pPr>
        <w:spacing w:line="276" w:lineRule="auto"/>
        <w:ind w:left="600" w:firstLine="709"/>
        <w:jc w:val="both"/>
      </w:pPr>
      <w:r>
        <w:t>– актуальность темы;</w:t>
      </w:r>
    </w:p>
    <w:p w14:paraId="6F352A4B" w14:textId="77777777" w:rsidR="001969BF" w:rsidRDefault="001969BF" w:rsidP="001969BF">
      <w:pPr>
        <w:spacing w:line="276" w:lineRule="auto"/>
        <w:ind w:left="600" w:firstLine="709"/>
        <w:jc w:val="both"/>
      </w:pPr>
      <w:r>
        <w:t>– научно-практическое значением темы;</w:t>
      </w:r>
    </w:p>
    <w:p w14:paraId="65A478B4" w14:textId="77777777" w:rsidR="001969BF" w:rsidRDefault="001969BF" w:rsidP="001969BF">
      <w:pPr>
        <w:spacing w:line="276" w:lineRule="auto"/>
        <w:ind w:left="600" w:firstLine="709"/>
        <w:jc w:val="both"/>
      </w:pPr>
      <w:r>
        <w:t>– качество выполнения работы, включая демонстрационные и презентационные материалы;</w:t>
      </w:r>
    </w:p>
    <w:p w14:paraId="71B77C29" w14:textId="77777777" w:rsidR="001969BF" w:rsidRDefault="001969BF" w:rsidP="001969BF">
      <w:pPr>
        <w:spacing w:line="276" w:lineRule="auto"/>
        <w:ind w:left="600" w:firstLine="709"/>
        <w:jc w:val="both"/>
      </w:pPr>
      <w:r>
        <w:t>– содержательность доклада и ответов на вопросы;</w:t>
      </w:r>
    </w:p>
    <w:p w14:paraId="27232AE1" w14:textId="77777777" w:rsidR="001969BF" w:rsidRDefault="001969BF" w:rsidP="001969BF">
      <w:pPr>
        <w:spacing w:line="276" w:lineRule="auto"/>
        <w:ind w:left="600" w:firstLine="709"/>
        <w:jc w:val="both"/>
      </w:pPr>
      <w:r>
        <w:t>– умение представлять работу на защите, уровень речевой культуры.</w:t>
      </w:r>
    </w:p>
    <w:p w14:paraId="0B30C87E" w14:textId="77777777" w:rsidR="001969BF" w:rsidRDefault="001969BF" w:rsidP="001969BF">
      <w:pPr>
        <w:spacing w:line="276" w:lineRule="auto"/>
        <w:ind w:left="709"/>
        <w:jc w:val="both"/>
      </w:pPr>
    </w:p>
    <w:p w14:paraId="69883993" w14:textId="77777777" w:rsidR="001969BF" w:rsidRPr="00197E69" w:rsidRDefault="001969BF" w:rsidP="00286687">
      <w:pPr>
        <w:numPr>
          <w:ilvl w:val="0"/>
          <w:numId w:val="19"/>
        </w:numPr>
        <w:spacing w:line="276" w:lineRule="auto"/>
        <w:jc w:val="both"/>
        <w:rPr>
          <w:b/>
          <w:bCs/>
        </w:rPr>
      </w:pPr>
      <w:r w:rsidRPr="00197E69">
        <w:rPr>
          <w:b/>
          <w:bCs/>
        </w:rPr>
        <w:t xml:space="preserve">Требования к </w:t>
      </w:r>
      <w:r>
        <w:rPr>
          <w:b/>
          <w:bCs/>
        </w:rPr>
        <w:t xml:space="preserve">оформлению </w:t>
      </w:r>
      <w:r w:rsidRPr="00197E69">
        <w:rPr>
          <w:b/>
          <w:bCs/>
        </w:rPr>
        <w:t>вып</w:t>
      </w:r>
      <w:r>
        <w:rPr>
          <w:b/>
          <w:bCs/>
        </w:rPr>
        <w:t>ускной квалификационной работы</w:t>
      </w:r>
    </w:p>
    <w:p w14:paraId="2A15B843" w14:textId="77777777" w:rsidR="001969BF" w:rsidRDefault="001969BF" w:rsidP="001969BF">
      <w:pPr>
        <w:spacing w:line="276" w:lineRule="auto"/>
        <w:ind w:firstLine="709"/>
        <w:jc w:val="both"/>
      </w:pPr>
      <w:r>
        <w:t>При подготовке выпускной квалификационной работы обучающийся руководствуется локальными нормативными актами университета:</w:t>
      </w:r>
    </w:p>
    <w:p w14:paraId="1E4A9F7C" w14:textId="77777777" w:rsidR="001969BF" w:rsidRPr="00DD363B" w:rsidRDefault="001969BF" w:rsidP="00286687">
      <w:pPr>
        <w:pStyle w:val="a5"/>
        <w:numPr>
          <w:ilvl w:val="0"/>
          <w:numId w:val="12"/>
        </w:numPr>
        <w:spacing w:after="0"/>
        <w:ind w:left="0" w:firstLine="709"/>
        <w:jc w:val="both"/>
        <w:rPr>
          <w:rFonts w:ascii="Times New Roman" w:hAnsi="Times New Roman"/>
          <w:sz w:val="24"/>
          <w:szCs w:val="24"/>
        </w:rPr>
      </w:pPr>
      <w:r>
        <w:t xml:space="preserve"> </w:t>
      </w:r>
      <w:r w:rsidRPr="00DD363B">
        <w:rPr>
          <w:rFonts w:ascii="Times New Roman" w:hAnsi="Times New Roman"/>
          <w:sz w:val="24"/>
          <w:szCs w:val="24"/>
        </w:rPr>
        <w:t>СМК-О-СМГТУ-39-16 Государственная итоговая аттестация по образовательным программам высшего образования – программам бакалавриата, программам специалитета и программам магистратуры.</w:t>
      </w:r>
    </w:p>
    <w:p w14:paraId="2FD513EA" w14:textId="77777777" w:rsidR="001969BF" w:rsidRPr="00DD363B" w:rsidRDefault="001969BF" w:rsidP="00286687">
      <w:pPr>
        <w:pStyle w:val="a5"/>
        <w:numPr>
          <w:ilvl w:val="0"/>
          <w:numId w:val="12"/>
        </w:numPr>
        <w:spacing w:after="0"/>
        <w:ind w:left="0" w:firstLine="709"/>
        <w:jc w:val="both"/>
        <w:rPr>
          <w:rFonts w:ascii="Times New Roman" w:hAnsi="Times New Roman"/>
          <w:sz w:val="24"/>
          <w:szCs w:val="24"/>
        </w:rPr>
      </w:pPr>
      <w:r w:rsidRPr="00DD363B">
        <w:rPr>
          <w:rFonts w:ascii="Times New Roman" w:hAnsi="Times New Roman"/>
          <w:sz w:val="24"/>
          <w:szCs w:val="24"/>
        </w:rPr>
        <w:t>СМК-О-СМГТУ-36-16 Выпускная квалификационная работа: структура, содержание, общие правила выполнения и оформления.</w:t>
      </w:r>
    </w:p>
    <w:p w14:paraId="1C69D6DF" w14:textId="77777777" w:rsidR="001969BF" w:rsidRDefault="001969BF" w:rsidP="00286687">
      <w:pPr>
        <w:pStyle w:val="a5"/>
        <w:numPr>
          <w:ilvl w:val="0"/>
          <w:numId w:val="12"/>
        </w:numPr>
        <w:spacing w:after="0"/>
        <w:ind w:left="0" w:firstLine="709"/>
        <w:jc w:val="both"/>
        <w:rPr>
          <w:rFonts w:ascii="Times New Roman" w:hAnsi="Times New Roman"/>
          <w:sz w:val="24"/>
          <w:szCs w:val="24"/>
        </w:rPr>
      </w:pPr>
      <w:r w:rsidRPr="00DD363B">
        <w:rPr>
          <w:rFonts w:ascii="Times New Roman" w:hAnsi="Times New Roman"/>
          <w:sz w:val="24"/>
          <w:szCs w:val="24"/>
        </w:rPr>
        <w:t>СМК-О-РЕ-14-16 Порядок проверки на оригинальность текста в системе «Антиплагиат.Вуз» выпускных квалификационных работ обучающихся по программам бакалавриата, магистратуры, специалитета, подготовки научно-педагогических кадров в аспирантуре ФГБОУ ВПО «Магнитогорский государственный технический университет им. Г.И. Носова».</w:t>
      </w:r>
    </w:p>
    <w:p w14:paraId="2364DAD7" w14:textId="77777777" w:rsidR="001969BF" w:rsidRPr="00DD363B" w:rsidRDefault="001969BF" w:rsidP="00286687">
      <w:pPr>
        <w:pStyle w:val="a5"/>
        <w:numPr>
          <w:ilvl w:val="0"/>
          <w:numId w:val="12"/>
        </w:numPr>
        <w:spacing w:after="0"/>
        <w:ind w:left="0" w:firstLine="709"/>
        <w:jc w:val="both"/>
        <w:rPr>
          <w:rFonts w:ascii="Times New Roman" w:hAnsi="Times New Roman"/>
          <w:sz w:val="24"/>
          <w:szCs w:val="24"/>
        </w:rPr>
      </w:pPr>
      <w:r>
        <w:rPr>
          <w:rFonts w:ascii="Times New Roman" w:hAnsi="Times New Roman"/>
          <w:sz w:val="24"/>
          <w:szCs w:val="24"/>
        </w:rPr>
        <w:t>СМК-О-РЕ-28</w:t>
      </w:r>
      <w:r w:rsidRPr="00DD363B">
        <w:rPr>
          <w:rFonts w:ascii="Times New Roman" w:hAnsi="Times New Roman"/>
          <w:sz w:val="24"/>
          <w:szCs w:val="24"/>
        </w:rPr>
        <w:t>-16 Порядок</w:t>
      </w:r>
      <w:r>
        <w:rPr>
          <w:rFonts w:ascii="Times New Roman" w:hAnsi="Times New Roman"/>
          <w:sz w:val="24"/>
          <w:szCs w:val="24"/>
        </w:rPr>
        <w:t xml:space="preserve"> размещения в электронной библиотеке выпускных квалификационных работ и научных квалификационных работ обучающихся по программам бакалавриата, специалитета, магистратуры в подготовке научно-педагогических кадров в аспирантуре (адьюнктуре) университета.</w:t>
      </w:r>
    </w:p>
    <w:p w14:paraId="6F2C3BED" w14:textId="77777777" w:rsidR="001969BF" w:rsidRPr="00DD363B" w:rsidRDefault="001969BF" w:rsidP="001969BF">
      <w:pPr>
        <w:spacing w:line="276" w:lineRule="auto"/>
        <w:ind w:firstLine="709"/>
        <w:jc w:val="both"/>
      </w:pPr>
    </w:p>
    <w:p w14:paraId="0F03DA6D" w14:textId="77777777" w:rsidR="001969BF" w:rsidRDefault="001969BF" w:rsidP="001969BF">
      <w:pPr>
        <w:spacing w:line="276" w:lineRule="auto"/>
        <w:ind w:firstLine="709"/>
        <w:jc w:val="both"/>
      </w:pPr>
    </w:p>
    <w:p w14:paraId="21DF4DA8" w14:textId="77777777" w:rsidR="001913BD" w:rsidRDefault="001913BD" w:rsidP="001969BF">
      <w:pPr>
        <w:spacing w:line="276" w:lineRule="auto"/>
        <w:ind w:firstLine="709"/>
        <w:jc w:val="both"/>
      </w:pPr>
    </w:p>
    <w:p w14:paraId="0EB2F981" w14:textId="77777777" w:rsidR="001913BD" w:rsidRDefault="001913BD" w:rsidP="001969BF">
      <w:pPr>
        <w:spacing w:line="276" w:lineRule="auto"/>
        <w:ind w:firstLine="709"/>
        <w:jc w:val="both"/>
      </w:pPr>
    </w:p>
    <w:p w14:paraId="031A8AAE" w14:textId="77777777" w:rsidR="001913BD" w:rsidRDefault="001913BD" w:rsidP="001969BF">
      <w:pPr>
        <w:spacing w:line="276" w:lineRule="auto"/>
        <w:ind w:firstLine="709"/>
        <w:jc w:val="both"/>
      </w:pPr>
    </w:p>
    <w:p w14:paraId="2C46ED42" w14:textId="77777777" w:rsidR="001913BD" w:rsidRDefault="001913BD" w:rsidP="001969BF">
      <w:pPr>
        <w:spacing w:line="276" w:lineRule="auto"/>
        <w:ind w:firstLine="709"/>
        <w:jc w:val="both"/>
      </w:pPr>
    </w:p>
    <w:p w14:paraId="3808D1B9" w14:textId="77777777" w:rsidR="001969BF" w:rsidRPr="005D5C9E" w:rsidRDefault="001969BF" w:rsidP="001969BF">
      <w:pPr>
        <w:spacing w:line="276" w:lineRule="auto"/>
        <w:ind w:firstLine="709"/>
        <w:jc w:val="center"/>
        <w:rPr>
          <w:b/>
        </w:rPr>
      </w:pPr>
      <w:r w:rsidRPr="005D5C9E">
        <w:rPr>
          <w:b/>
        </w:rPr>
        <w:lastRenderedPageBreak/>
        <w:t>Приложение А</w:t>
      </w:r>
    </w:p>
    <w:p w14:paraId="45628165" w14:textId="77777777" w:rsidR="001969BF" w:rsidRDefault="001969BF" w:rsidP="001969BF">
      <w:pPr>
        <w:spacing w:line="276" w:lineRule="auto"/>
        <w:ind w:firstLine="709"/>
        <w:jc w:val="center"/>
        <w:rPr>
          <w:b/>
          <w:bCs/>
        </w:rPr>
      </w:pPr>
      <w:r w:rsidRPr="0050201A">
        <w:rPr>
          <w:b/>
          <w:bCs/>
        </w:rPr>
        <w:t>Примерный перечень тем выпускных квалификационных работ</w:t>
      </w:r>
    </w:p>
    <w:p w14:paraId="6F0ADBB3" w14:textId="77777777" w:rsidR="001969BF" w:rsidRDefault="001969BF" w:rsidP="001969BF">
      <w:pPr>
        <w:spacing w:line="276" w:lineRule="auto"/>
        <w:ind w:firstLine="709"/>
        <w:jc w:val="center"/>
        <w:rPr>
          <w:b/>
          <w:bCs/>
        </w:rPr>
      </w:pPr>
    </w:p>
    <w:p w14:paraId="0E9B6455" w14:textId="77777777" w:rsidR="003013F3" w:rsidRPr="00032126" w:rsidRDefault="003013F3" w:rsidP="00286687">
      <w:pPr>
        <w:numPr>
          <w:ilvl w:val="0"/>
          <w:numId w:val="21"/>
        </w:numPr>
        <w:spacing w:line="276" w:lineRule="auto"/>
        <w:jc w:val="both"/>
      </w:pPr>
      <w:r w:rsidRPr="00032126">
        <w:t>Управление температурным режимом  отделения нагрева агрегата непрерывного горячего цинкования.</w:t>
      </w:r>
    </w:p>
    <w:p w14:paraId="7A64BF8E" w14:textId="77777777" w:rsidR="003013F3" w:rsidRPr="00032126" w:rsidRDefault="003013F3" w:rsidP="00286687">
      <w:pPr>
        <w:numPr>
          <w:ilvl w:val="0"/>
          <w:numId w:val="21"/>
        </w:numPr>
        <w:spacing w:line="276" w:lineRule="auto"/>
        <w:jc w:val="both"/>
      </w:pPr>
      <w:r w:rsidRPr="00032126">
        <w:t>Система регулирования уровня металла в промежуточном ковше МНЛЗ.</w:t>
      </w:r>
    </w:p>
    <w:p w14:paraId="0615B103" w14:textId="77777777" w:rsidR="003013F3" w:rsidRPr="00032126" w:rsidRDefault="003013F3" w:rsidP="00286687">
      <w:pPr>
        <w:numPr>
          <w:ilvl w:val="0"/>
          <w:numId w:val="21"/>
        </w:numPr>
        <w:spacing w:line="276" w:lineRule="auto"/>
        <w:jc w:val="both"/>
      </w:pPr>
      <w:r w:rsidRPr="00032126">
        <w:t>Система автоматического регулирования расхода аргона в процессе доводки стали на АДС.</w:t>
      </w:r>
    </w:p>
    <w:p w14:paraId="09346E79" w14:textId="77777777" w:rsidR="003013F3" w:rsidRPr="00032126" w:rsidRDefault="003013F3" w:rsidP="00286687">
      <w:pPr>
        <w:pStyle w:val="a5"/>
        <w:numPr>
          <w:ilvl w:val="0"/>
          <w:numId w:val="21"/>
        </w:numPr>
        <w:tabs>
          <w:tab w:val="left" w:pos="709"/>
        </w:tabs>
        <w:spacing w:after="0"/>
        <w:jc w:val="both"/>
        <w:rPr>
          <w:rFonts w:ascii="Times New Roman" w:hAnsi="Times New Roman"/>
          <w:sz w:val="24"/>
          <w:szCs w:val="24"/>
        </w:rPr>
      </w:pPr>
      <w:r w:rsidRPr="00032126">
        <w:rPr>
          <w:rFonts w:ascii="Times New Roman" w:hAnsi="Times New Roman"/>
          <w:sz w:val="24"/>
          <w:szCs w:val="24"/>
        </w:rPr>
        <w:t>Управление процессом дозирования компонентов аглошихты.</w:t>
      </w:r>
    </w:p>
    <w:p w14:paraId="3B7EDC24" w14:textId="77777777" w:rsidR="003013F3" w:rsidRPr="00032126" w:rsidRDefault="003013F3" w:rsidP="00286687">
      <w:pPr>
        <w:pStyle w:val="a5"/>
        <w:numPr>
          <w:ilvl w:val="0"/>
          <w:numId w:val="21"/>
        </w:numPr>
        <w:tabs>
          <w:tab w:val="left" w:pos="709"/>
        </w:tabs>
        <w:spacing w:after="0"/>
        <w:jc w:val="both"/>
        <w:rPr>
          <w:rFonts w:ascii="Times New Roman" w:hAnsi="Times New Roman"/>
          <w:sz w:val="24"/>
          <w:szCs w:val="24"/>
        </w:rPr>
      </w:pPr>
      <w:r w:rsidRPr="00032126">
        <w:rPr>
          <w:rFonts w:ascii="Times New Roman" w:hAnsi="Times New Roman"/>
          <w:sz w:val="24"/>
          <w:szCs w:val="24"/>
        </w:rPr>
        <w:t>Регулирование положения электрода ДСП с целью обеспечения максимальной мощности, выделяемой в дуге.</w:t>
      </w:r>
    </w:p>
    <w:p w14:paraId="0CD03629" w14:textId="77777777" w:rsidR="003013F3" w:rsidRPr="00032126" w:rsidRDefault="003013F3" w:rsidP="00286687">
      <w:pPr>
        <w:pStyle w:val="a5"/>
        <w:numPr>
          <w:ilvl w:val="0"/>
          <w:numId w:val="21"/>
        </w:numPr>
        <w:tabs>
          <w:tab w:val="left" w:pos="709"/>
        </w:tabs>
        <w:spacing w:after="0"/>
        <w:jc w:val="both"/>
        <w:rPr>
          <w:rFonts w:ascii="Times New Roman" w:hAnsi="Times New Roman"/>
          <w:sz w:val="24"/>
          <w:szCs w:val="24"/>
        </w:rPr>
      </w:pPr>
      <w:r w:rsidRPr="00032126">
        <w:rPr>
          <w:rFonts w:ascii="Times New Roman" w:hAnsi="Times New Roman"/>
          <w:sz w:val="24"/>
          <w:szCs w:val="24"/>
        </w:rPr>
        <w:t>Автоматизация процесса циркуляционного вакуумирования  путем разработки системы автоматического регулирования расхода аргона.</w:t>
      </w:r>
    </w:p>
    <w:p w14:paraId="2ABA77A5" w14:textId="77777777" w:rsidR="003013F3" w:rsidRPr="00032126" w:rsidRDefault="003013F3" w:rsidP="00286687">
      <w:pPr>
        <w:pStyle w:val="a5"/>
        <w:numPr>
          <w:ilvl w:val="0"/>
          <w:numId w:val="2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толщины полосы в последней клети чистовой группы в процессе горячей прокатки.</w:t>
      </w:r>
    </w:p>
    <w:p w14:paraId="4E8CC9FC" w14:textId="77777777" w:rsidR="003013F3" w:rsidRPr="00032126" w:rsidRDefault="003013F3" w:rsidP="00286687">
      <w:pPr>
        <w:pStyle w:val="a5"/>
        <w:numPr>
          <w:ilvl w:val="0"/>
          <w:numId w:val="21"/>
        </w:numPr>
        <w:tabs>
          <w:tab w:val="left" w:pos="709"/>
        </w:tabs>
        <w:spacing w:after="0"/>
        <w:jc w:val="both"/>
        <w:rPr>
          <w:rFonts w:ascii="Times New Roman" w:hAnsi="Times New Roman"/>
          <w:sz w:val="24"/>
          <w:szCs w:val="24"/>
        </w:rPr>
      </w:pPr>
      <w:r w:rsidRPr="00032126">
        <w:rPr>
          <w:rFonts w:ascii="Times New Roman" w:hAnsi="Times New Roman"/>
          <w:sz w:val="24"/>
          <w:szCs w:val="24"/>
        </w:rPr>
        <w:t>Разработка системы регулирования толщины полосы в процессе прокатки на двухклетьевом реверсивном стане.</w:t>
      </w:r>
    </w:p>
    <w:p w14:paraId="0A2DA89C" w14:textId="77777777" w:rsidR="003013F3" w:rsidRPr="00032126" w:rsidRDefault="003013F3" w:rsidP="00286687">
      <w:pPr>
        <w:pStyle w:val="a5"/>
        <w:numPr>
          <w:ilvl w:val="0"/>
          <w:numId w:val="21"/>
        </w:numPr>
        <w:tabs>
          <w:tab w:val="left" w:pos="709"/>
        </w:tabs>
        <w:spacing w:after="0"/>
        <w:jc w:val="both"/>
        <w:rPr>
          <w:rFonts w:ascii="Times New Roman" w:hAnsi="Times New Roman"/>
          <w:sz w:val="24"/>
          <w:szCs w:val="24"/>
        </w:rPr>
      </w:pPr>
      <w:r w:rsidRPr="00032126">
        <w:rPr>
          <w:rFonts w:ascii="Times New Roman" w:hAnsi="Times New Roman"/>
          <w:sz w:val="24"/>
          <w:szCs w:val="24"/>
        </w:rPr>
        <w:t>Разработка системы регулирования температуры рабочего пространства во вращающейся печи для получения цемента.</w:t>
      </w:r>
    </w:p>
    <w:p w14:paraId="14AA16E8" w14:textId="77777777" w:rsidR="003013F3" w:rsidRPr="00032126" w:rsidRDefault="003013F3" w:rsidP="00286687">
      <w:pPr>
        <w:pStyle w:val="a5"/>
        <w:numPr>
          <w:ilvl w:val="0"/>
          <w:numId w:val="21"/>
        </w:numPr>
        <w:tabs>
          <w:tab w:val="left" w:pos="709"/>
        </w:tabs>
        <w:spacing w:after="0"/>
        <w:jc w:val="both"/>
        <w:rPr>
          <w:rFonts w:ascii="Times New Roman" w:hAnsi="Times New Roman"/>
          <w:sz w:val="24"/>
          <w:szCs w:val="24"/>
        </w:rPr>
      </w:pPr>
      <w:r w:rsidRPr="00032126">
        <w:rPr>
          <w:rFonts w:ascii="Times New Roman" w:hAnsi="Times New Roman"/>
          <w:sz w:val="24"/>
          <w:szCs w:val="24"/>
        </w:rPr>
        <w:t>Разработка системы охлаждения полосы с целью стабилизации температуры смотки в условиях стана горячей прокатки.</w:t>
      </w:r>
    </w:p>
    <w:p w14:paraId="5C3D7887" w14:textId="77777777" w:rsidR="003013F3" w:rsidRPr="00032126" w:rsidRDefault="003013F3" w:rsidP="00286687">
      <w:pPr>
        <w:pStyle w:val="a5"/>
        <w:numPr>
          <w:ilvl w:val="0"/>
          <w:numId w:val="2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разряжением в дымовом борове коксовой батареи.</w:t>
      </w:r>
    </w:p>
    <w:p w14:paraId="3D45C05D" w14:textId="77777777" w:rsidR="003013F3" w:rsidRPr="00032126" w:rsidRDefault="003013F3" w:rsidP="00286687">
      <w:pPr>
        <w:pStyle w:val="a5"/>
        <w:numPr>
          <w:ilvl w:val="0"/>
          <w:numId w:val="2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расхода воды в секциях зоны вторичного охлаждения.</w:t>
      </w:r>
    </w:p>
    <w:p w14:paraId="37F18A26" w14:textId="77777777" w:rsidR="003013F3" w:rsidRPr="00032126" w:rsidRDefault="003013F3" w:rsidP="00286687">
      <w:pPr>
        <w:pStyle w:val="a5"/>
        <w:numPr>
          <w:ilvl w:val="0"/>
          <w:numId w:val="2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автоматического управления нагревом воздухонагревателя доменной печи.</w:t>
      </w:r>
    </w:p>
    <w:p w14:paraId="484DAFE4" w14:textId="77777777" w:rsidR="003013F3" w:rsidRPr="00032126" w:rsidRDefault="003013F3" w:rsidP="00286687">
      <w:pPr>
        <w:pStyle w:val="a5"/>
        <w:numPr>
          <w:ilvl w:val="0"/>
          <w:numId w:val="2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автоматической  оптимизации температурой в зоне нагревательной печи ЛПЦ-1</w:t>
      </w:r>
      <w:r>
        <w:rPr>
          <w:rFonts w:ascii="Times New Roman" w:hAnsi="Times New Roman"/>
          <w:sz w:val="24"/>
          <w:szCs w:val="24"/>
        </w:rPr>
        <w:t>0 П</w:t>
      </w:r>
      <w:r w:rsidRPr="00032126">
        <w:rPr>
          <w:rFonts w:ascii="Times New Roman" w:hAnsi="Times New Roman"/>
          <w:sz w:val="24"/>
          <w:szCs w:val="24"/>
        </w:rPr>
        <w:t>АО «ММК».</w:t>
      </w:r>
    </w:p>
    <w:p w14:paraId="6761A0BB" w14:textId="77777777" w:rsidR="003013F3" w:rsidRPr="00032126" w:rsidRDefault="003013F3" w:rsidP="00286687">
      <w:pPr>
        <w:pStyle w:val="a5"/>
        <w:numPr>
          <w:ilvl w:val="0"/>
          <w:numId w:val="2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теплового режима камер коксовой батареи с учетом температуры в камерах.</w:t>
      </w:r>
    </w:p>
    <w:p w14:paraId="27601D25" w14:textId="77777777" w:rsidR="003013F3" w:rsidRPr="00032126" w:rsidRDefault="003013F3" w:rsidP="00286687">
      <w:pPr>
        <w:pStyle w:val="a5"/>
        <w:numPr>
          <w:ilvl w:val="0"/>
          <w:numId w:val="2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автоматического управления дутьевым режимом кислородного конвертера.</w:t>
      </w:r>
    </w:p>
    <w:p w14:paraId="2D4AEDE8" w14:textId="77777777" w:rsidR="003013F3" w:rsidRPr="00032126" w:rsidRDefault="003013F3" w:rsidP="00286687">
      <w:pPr>
        <w:pStyle w:val="a5"/>
        <w:numPr>
          <w:ilvl w:val="0"/>
          <w:numId w:val="2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автоматического управления сжиганием коксового газа в зоне термической печи №1 ПТЛ.</w:t>
      </w:r>
    </w:p>
    <w:p w14:paraId="2E95B27A" w14:textId="77777777" w:rsidR="003013F3" w:rsidRPr="00032126" w:rsidRDefault="003013F3" w:rsidP="00286687">
      <w:pPr>
        <w:pStyle w:val="a5"/>
        <w:numPr>
          <w:ilvl w:val="0"/>
          <w:numId w:val="2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автоматического управления сжиганием топлива в зонах методической пе</w:t>
      </w:r>
      <w:r>
        <w:rPr>
          <w:rFonts w:ascii="Times New Roman" w:hAnsi="Times New Roman"/>
          <w:sz w:val="24"/>
          <w:szCs w:val="24"/>
        </w:rPr>
        <w:t>чи стана 2000 горячей прокатки П</w:t>
      </w:r>
      <w:r w:rsidRPr="00032126">
        <w:rPr>
          <w:rFonts w:ascii="Times New Roman" w:hAnsi="Times New Roman"/>
          <w:sz w:val="24"/>
          <w:szCs w:val="24"/>
        </w:rPr>
        <w:t>АО «ММК».</w:t>
      </w:r>
    </w:p>
    <w:p w14:paraId="3FECB9F4" w14:textId="77777777" w:rsidR="003013F3" w:rsidRPr="00032126" w:rsidRDefault="003013F3" w:rsidP="00286687">
      <w:pPr>
        <w:pStyle w:val="a5"/>
        <w:numPr>
          <w:ilvl w:val="0"/>
          <w:numId w:val="21"/>
        </w:numPr>
        <w:tabs>
          <w:tab w:val="left" w:pos="709"/>
        </w:tabs>
        <w:spacing w:after="0"/>
        <w:jc w:val="both"/>
        <w:rPr>
          <w:rFonts w:ascii="Times New Roman" w:hAnsi="Times New Roman"/>
          <w:sz w:val="24"/>
          <w:szCs w:val="24"/>
        </w:rPr>
      </w:pPr>
      <w:r w:rsidRPr="00032126">
        <w:rPr>
          <w:rFonts w:ascii="Times New Roman" w:hAnsi="Times New Roman"/>
          <w:sz w:val="24"/>
          <w:szCs w:val="24"/>
        </w:rPr>
        <w:t>Система распределения и стабилизации температуры по зонам методической печи стана 2500 ЛПЦ-4 в условия</w:t>
      </w:r>
      <w:r>
        <w:rPr>
          <w:rFonts w:ascii="Times New Roman" w:hAnsi="Times New Roman"/>
          <w:sz w:val="24"/>
          <w:szCs w:val="24"/>
        </w:rPr>
        <w:t>х П</w:t>
      </w:r>
      <w:r w:rsidRPr="00032126">
        <w:rPr>
          <w:rFonts w:ascii="Times New Roman" w:hAnsi="Times New Roman"/>
          <w:sz w:val="24"/>
          <w:szCs w:val="24"/>
        </w:rPr>
        <w:t>АО «ММК».</w:t>
      </w:r>
    </w:p>
    <w:p w14:paraId="77A691FD" w14:textId="77777777" w:rsidR="003013F3" w:rsidRPr="00032126" w:rsidRDefault="003013F3" w:rsidP="00286687">
      <w:pPr>
        <w:pStyle w:val="a5"/>
        <w:numPr>
          <w:ilvl w:val="0"/>
          <w:numId w:val="2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давлением</w:t>
      </w:r>
      <w:r>
        <w:rPr>
          <w:rFonts w:ascii="Times New Roman" w:hAnsi="Times New Roman"/>
          <w:sz w:val="24"/>
          <w:szCs w:val="24"/>
        </w:rPr>
        <w:t xml:space="preserve"> на колошнике доменной печи №4 П</w:t>
      </w:r>
      <w:r w:rsidRPr="00032126">
        <w:rPr>
          <w:rFonts w:ascii="Times New Roman" w:hAnsi="Times New Roman"/>
          <w:sz w:val="24"/>
          <w:szCs w:val="24"/>
        </w:rPr>
        <w:t>АО «ММК».</w:t>
      </w:r>
    </w:p>
    <w:p w14:paraId="4C3B9AA2" w14:textId="77777777" w:rsidR="003013F3" w:rsidRPr="00032126" w:rsidRDefault="003013F3" w:rsidP="00286687">
      <w:pPr>
        <w:pStyle w:val="a5"/>
        <w:numPr>
          <w:ilvl w:val="0"/>
          <w:numId w:val="2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уровня воды в шламовом отстойнике насосной ста</w:t>
      </w:r>
      <w:r>
        <w:rPr>
          <w:rFonts w:ascii="Times New Roman" w:hAnsi="Times New Roman"/>
          <w:sz w:val="24"/>
          <w:szCs w:val="24"/>
        </w:rPr>
        <w:t>нции цеха водоподготовки ЛПЦ-4 П</w:t>
      </w:r>
      <w:r w:rsidRPr="00032126">
        <w:rPr>
          <w:rFonts w:ascii="Times New Roman" w:hAnsi="Times New Roman"/>
          <w:sz w:val="24"/>
          <w:szCs w:val="24"/>
        </w:rPr>
        <w:t>АО «ММК».</w:t>
      </w:r>
    </w:p>
    <w:p w14:paraId="25A81F48" w14:textId="77777777" w:rsidR="003013F3" w:rsidRPr="00032126" w:rsidRDefault="003013F3" w:rsidP="00286687">
      <w:pPr>
        <w:pStyle w:val="a5"/>
        <w:numPr>
          <w:ilvl w:val="0"/>
          <w:numId w:val="2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подачи аргона на установке печь-ковш.</w:t>
      </w:r>
    </w:p>
    <w:p w14:paraId="3DC4CC3F" w14:textId="77777777" w:rsidR="003013F3" w:rsidRPr="00032126" w:rsidRDefault="003013F3" w:rsidP="00286687">
      <w:pPr>
        <w:pStyle w:val="a5"/>
        <w:numPr>
          <w:ilvl w:val="0"/>
          <w:numId w:val="2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lastRenderedPageBreak/>
        <w:t>Система автоматического регулирования температуры в зоне сушильной печи агрегата полимерных покрытий.</w:t>
      </w:r>
    </w:p>
    <w:p w14:paraId="41DC647A" w14:textId="77777777" w:rsidR="003013F3" w:rsidRPr="00032126" w:rsidRDefault="003013F3" w:rsidP="00286687">
      <w:pPr>
        <w:pStyle w:val="a5"/>
        <w:numPr>
          <w:ilvl w:val="0"/>
          <w:numId w:val="2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температуры в томильной зоне нагревательной печи с учетом стабилизации температуры поверхности заготовки.</w:t>
      </w:r>
    </w:p>
    <w:p w14:paraId="3F07831F" w14:textId="77777777" w:rsidR="003013F3" w:rsidRPr="00032126" w:rsidRDefault="003013F3" w:rsidP="00286687">
      <w:pPr>
        <w:pStyle w:val="a5"/>
        <w:numPr>
          <w:ilvl w:val="0"/>
          <w:numId w:val="2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Автоматизация процесса измельчения медно-цинковых руд в мельницах типа МШЦ-3,85х5.</w:t>
      </w:r>
    </w:p>
    <w:p w14:paraId="1E3E1E32" w14:textId="77777777" w:rsidR="003013F3" w:rsidRPr="00032126" w:rsidRDefault="003013F3" w:rsidP="00286687">
      <w:pPr>
        <w:pStyle w:val="a5"/>
        <w:numPr>
          <w:ilvl w:val="0"/>
          <w:numId w:val="2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регулирования уровня шихты на аглол</w:t>
      </w:r>
      <w:r>
        <w:rPr>
          <w:rFonts w:ascii="Times New Roman" w:hAnsi="Times New Roman"/>
          <w:sz w:val="24"/>
          <w:szCs w:val="24"/>
        </w:rPr>
        <w:t>енте в условиях аглофабрики №2 П</w:t>
      </w:r>
      <w:r w:rsidRPr="00032126">
        <w:rPr>
          <w:rFonts w:ascii="Times New Roman" w:hAnsi="Times New Roman"/>
          <w:sz w:val="24"/>
          <w:szCs w:val="24"/>
        </w:rPr>
        <w:t>АО  «ММК».</w:t>
      </w:r>
    </w:p>
    <w:p w14:paraId="50192726" w14:textId="77777777" w:rsidR="003013F3" w:rsidRPr="00032126" w:rsidRDefault="003013F3" w:rsidP="00286687">
      <w:pPr>
        <w:pStyle w:val="a5"/>
        <w:numPr>
          <w:ilvl w:val="0"/>
          <w:numId w:val="2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влажности аглошихты.</w:t>
      </w:r>
    </w:p>
    <w:p w14:paraId="6FFFC57A" w14:textId="77777777" w:rsidR="003013F3" w:rsidRPr="00032126" w:rsidRDefault="003013F3" w:rsidP="00286687">
      <w:pPr>
        <w:pStyle w:val="a5"/>
        <w:numPr>
          <w:ilvl w:val="0"/>
          <w:numId w:val="2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управления дробильно-сортировочным комплексом.</w:t>
      </w:r>
    </w:p>
    <w:p w14:paraId="4247D002" w14:textId="77777777" w:rsidR="003013F3" w:rsidRPr="00032126" w:rsidRDefault="003013F3" w:rsidP="00286687">
      <w:pPr>
        <w:pStyle w:val="a5"/>
        <w:numPr>
          <w:ilvl w:val="0"/>
          <w:numId w:val="2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автоматического регулирования температуры зажигательного горна аглома</w:t>
      </w:r>
      <w:r>
        <w:rPr>
          <w:rFonts w:ascii="Times New Roman" w:hAnsi="Times New Roman"/>
          <w:sz w:val="24"/>
          <w:szCs w:val="24"/>
        </w:rPr>
        <w:t>шины в условиях аглофабрики №3 П</w:t>
      </w:r>
      <w:r w:rsidRPr="00032126">
        <w:rPr>
          <w:rFonts w:ascii="Times New Roman" w:hAnsi="Times New Roman"/>
          <w:sz w:val="24"/>
          <w:szCs w:val="24"/>
        </w:rPr>
        <w:t>АО «ММК».</w:t>
      </w:r>
    </w:p>
    <w:p w14:paraId="5803ABC6" w14:textId="77777777" w:rsidR="003013F3" w:rsidRPr="00032126" w:rsidRDefault="003013F3" w:rsidP="00286687">
      <w:pPr>
        <w:pStyle w:val="a5"/>
        <w:numPr>
          <w:ilvl w:val="0"/>
          <w:numId w:val="2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Оптимизация контура управления дозированием компонентов шихты.</w:t>
      </w:r>
    </w:p>
    <w:p w14:paraId="1FE1BCF9" w14:textId="77777777" w:rsidR="003013F3" w:rsidRDefault="003013F3" w:rsidP="00286687">
      <w:pPr>
        <w:pStyle w:val="a5"/>
        <w:numPr>
          <w:ilvl w:val="0"/>
          <w:numId w:val="21"/>
        </w:numPr>
        <w:tabs>
          <w:tab w:val="left" w:pos="709"/>
        </w:tabs>
        <w:spacing w:after="0"/>
        <w:contextualSpacing w:val="0"/>
        <w:jc w:val="both"/>
        <w:rPr>
          <w:rFonts w:ascii="Times New Roman" w:hAnsi="Times New Roman"/>
          <w:sz w:val="24"/>
          <w:szCs w:val="24"/>
        </w:rPr>
      </w:pPr>
      <w:r w:rsidRPr="00032126">
        <w:rPr>
          <w:rFonts w:ascii="Times New Roman" w:hAnsi="Times New Roman"/>
          <w:sz w:val="24"/>
          <w:szCs w:val="24"/>
        </w:rPr>
        <w:t>Система автоматического управления процессом обогащения медно-цинковых руд в условиях Учалинского ГОК.</w:t>
      </w:r>
    </w:p>
    <w:p w14:paraId="321B6178" w14:textId="77777777" w:rsidR="003013F3" w:rsidRPr="00406222" w:rsidRDefault="003013F3" w:rsidP="00286687">
      <w:pPr>
        <w:pStyle w:val="a5"/>
        <w:numPr>
          <w:ilvl w:val="0"/>
          <w:numId w:val="21"/>
        </w:numPr>
        <w:tabs>
          <w:tab w:val="left" w:pos="709"/>
        </w:tabs>
        <w:spacing w:after="0"/>
        <w:contextualSpacing w:val="0"/>
        <w:jc w:val="both"/>
        <w:rPr>
          <w:rFonts w:ascii="Times New Roman" w:hAnsi="Times New Roman"/>
          <w:sz w:val="24"/>
          <w:szCs w:val="24"/>
        </w:rPr>
      </w:pPr>
      <w:r w:rsidRPr="00406222">
        <w:rPr>
          <w:rFonts w:ascii="Times New Roman" w:hAnsi="Times New Roman"/>
          <w:sz w:val="24"/>
          <w:szCs w:val="24"/>
        </w:rPr>
        <w:t>Управление охлаждением непрерывнолитых заготовок при изменяющихся условиях разливки.</w:t>
      </w:r>
    </w:p>
    <w:p w14:paraId="5F76F73B" w14:textId="77777777" w:rsidR="003013F3" w:rsidRPr="00406222" w:rsidRDefault="003013F3" w:rsidP="00286687">
      <w:pPr>
        <w:pStyle w:val="a5"/>
        <w:numPr>
          <w:ilvl w:val="0"/>
          <w:numId w:val="21"/>
        </w:numPr>
        <w:tabs>
          <w:tab w:val="left" w:pos="709"/>
        </w:tabs>
        <w:spacing w:after="0"/>
        <w:contextualSpacing w:val="0"/>
        <w:jc w:val="both"/>
        <w:rPr>
          <w:rFonts w:ascii="Times New Roman" w:hAnsi="Times New Roman"/>
          <w:sz w:val="24"/>
          <w:szCs w:val="24"/>
        </w:rPr>
      </w:pPr>
      <w:r w:rsidRPr="00406222">
        <w:rPr>
          <w:rFonts w:ascii="Times New Roman" w:hAnsi="Times New Roman"/>
          <w:sz w:val="24"/>
          <w:szCs w:val="24"/>
        </w:rPr>
        <w:t>Регулирование толщины цинкового покрытия в зависимости от производительности АНГЦ.</w:t>
      </w:r>
    </w:p>
    <w:p w14:paraId="71F78CF0" w14:textId="77777777" w:rsidR="003013F3" w:rsidRPr="00406222" w:rsidRDefault="003013F3" w:rsidP="00286687">
      <w:pPr>
        <w:pStyle w:val="a5"/>
        <w:numPr>
          <w:ilvl w:val="0"/>
          <w:numId w:val="21"/>
        </w:numPr>
        <w:tabs>
          <w:tab w:val="left" w:pos="709"/>
        </w:tabs>
        <w:spacing w:after="0"/>
        <w:contextualSpacing w:val="0"/>
        <w:jc w:val="both"/>
        <w:rPr>
          <w:rFonts w:ascii="Times New Roman" w:hAnsi="Times New Roman"/>
          <w:sz w:val="24"/>
          <w:szCs w:val="24"/>
        </w:rPr>
      </w:pPr>
      <w:r w:rsidRPr="00406222">
        <w:rPr>
          <w:rFonts w:ascii="Times New Roman" w:hAnsi="Times New Roman"/>
          <w:sz w:val="24"/>
          <w:szCs w:val="24"/>
        </w:rPr>
        <w:t>Проектирование контура регулирования температурного режима и подсистемы контроля доступа в помещение в рамках системы «Умный дом».</w:t>
      </w:r>
    </w:p>
    <w:p w14:paraId="40E6D2B7" w14:textId="77777777" w:rsidR="003013F3" w:rsidRDefault="003013F3" w:rsidP="00286687">
      <w:pPr>
        <w:pStyle w:val="a5"/>
        <w:numPr>
          <w:ilvl w:val="0"/>
          <w:numId w:val="21"/>
        </w:numPr>
        <w:tabs>
          <w:tab w:val="left" w:pos="709"/>
        </w:tabs>
        <w:spacing w:after="0"/>
        <w:contextualSpacing w:val="0"/>
        <w:jc w:val="both"/>
        <w:rPr>
          <w:rFonts w:ascii="Times New Roman" w:hAnsi="Times New Roman"/>
          <w:sz w:val="24"/>
          <w:szCs w:val="24"/>
        </w:rPr>
      </w:pPr>
      <w:r w:rsidRPr="00406222">
        <w:rPr>
          <w:rFonts w:ascii="Times New Roman" w:hAnsi="Times New Roman"/>
          <w:sz w:val="24"/>
          <w:szCs w:val="24"/>
        </w:rPr>
        <w:t>Система автоматического регулирования температуры рабочего пространства в промышленной нагревательной печи.</w:t>
      </w:r>
    </w:p>
    <w:p w14:paraId="722E9650" w14:textId="77777777" w:rsidR="003013F3" w:rsidRDefault="003013F3" w:rsidP="00286687">
      <w:pPr>
        <w:numPr>
          <w:ilvl w:val="0"/>
          <w:numId w:val="21"/>
        </w:numPr>
        <w:spacing w:line="276" w:lineRule="auto"/>
        <w:jc w:val="both"/>
      </w:pPr>
      <w:r>
        <w:t>Автоматизация теплового режима светлого отжига металла в печах колпакового типа листопрокатного цеха ЛПЦ-5 ПАО «ММК».</w:t>
      </w:r>
    </w:p>
    <w:p w14:paraId="0049611E" w14:textId="77777777" w:rsidR="003013F3" w:rsidRDefault="003013F3" w:rsidP="00286687">
      <w:pPr>
        <w:numPr>
          <w:ilvl w:val="0"/>
          <w:numId w:val="21"/>
        </w:numPr>
        <w:spacing w:line="276" w:lineRule="auto"/>
        <w:jc w:val="both"/>
      </w:pPr>
      <w:r>
        <w:t>Автоматизация теплового режима отжига ленты в электрических печах колпакового типа в условиях ОАО «ММК-Метиз».</w:t>
      </w:r>
    </w:p>
    <w:p w14:paraId="1A1F7EAA" w14:textId="77777777" w:rsidR="003013F3" w:rsidRDefault="003013F3" w:rsidP="00286687">
      <w:pPr>
        <w:numPr>
          <w:ilvl w:val="0"/>
          <w:numId w:val="21"/>
        </w:numPr>
        <w:spacing w:line="276" w:lineRule="auto"/>
        <w:jc w:val="both"/>
      </w:pPr>
      <w:r>
        <w:t>Автоматизированная система включения горелок башенной печи АГНЦ цеха покрытий ПАО «ММК» с целью стабилизации температуры полосы на выходе из участка нагрева и обеспечения сохранности радиационных труб.</w:t>
      </w:r>
    </w:p>
    <w:p w14:paraId="454AED2A" w14:textId="77777777" w:rsidR="003013F3" w:rsidRDefault="003013F3" w:rsidP="00286687">
      <w:pPr>
        <w:numPr>
          <w:ilvl w:val="0"/>
          <w:numId w:val="21"/>
        </w:numPr>
        <w:spacing w:line="276" w:lineRule="auto"/>
        <w:jc w:val="both"/>
      </w:pPr>
      <w:r>
        <w:t xml:space="preserve">Автоматизация теплового режима в зонах нагрева башенной печи АНО ЛПЦ-3 ПАО «ММК». </w:t>
      </w:r>
    </w:p>
    <w:p w14:paraId="66794F4F" w14:textId="77777777" w:rsidR="003013F3" w:rsidRDefault="003013F3" w:rsidP="00286687">
      <w:pPr>
        <w:numPr>
          <w:ilvl w:val="0"/>
          <w:numId w:val="21"/>
        </w:numPr>
        <w:spacing w:line="276" w:lineRule="auto"/>
        <w:jc w:val="both"/>
      </w:pPr>
      <w:r>
        <w:t>Автоматизированная система коррекции теплового режима парогенератора (котла) ТЭЦ при изменении количества вырабатываемой электроэнергии.</w:t>
      </w:r>
    </w:p>
    <w:p w14:paraId="56E4810F" w14:textId="77777777" w:rsidR="003013F3" w:rsidRDefault="003013F3" w:rsidP="00286687">
      <w:pPr>
        <w:numPr>
          <w:ilvl w:val="0"/>
          <w:numId w:val="21"/>
        </w:numPr>
        <w:spacing w:line="276" w:lineRule="auto"/>
        <w:jc w:val="both"/>
      </w:pPr>
      <w:r>
        <w:t>Автоматизированная система регулирования уровня воды в барабане парового котла парогенератора ПВС ПАО «ММК».</w:t>
      </w:r>
    </w:p>
    <w:p w14:paraId="173803DA" w14:textId="77777777" w:rsidR="003013F3" w:rsidRDefault="003013F3" w:rsidP="00286687">
      <w:pPr>
        <w:numPr>
          <w:ilvl w:val="0"/>
          <w:numId w:val="21"/>
        </w:numPr>
        <w:spacing w:line="276" w:lineRule="auto"/>
        <w:jc w:val="both"/>
      </w:pPr>
      <w:r>
        <w:t>Автоматизация теплового режима распылительного сушила для приготовления гранулированных шлакообразующих смесей.</w:t>
      </w:r>
    </w:p>
    <w:p w14:paraId="5AF88F25" w14:textId="77777777" w:rsidR="003013F3" w:rsidRDefault="003013F3" w:rsidP="00286687">
      <w:pPr>
        <w:numPr>
          <w:ilvl w:val="0"/>
          <w:numId w:val="21"/>
        </w:numPr>
        <w:spacing w:line="276" w:lineRule="auto"/>
        <w:jc w:val="both"/>
      </w:pPr>
      <w:r>
        <w:t>Система автоматического контроля хода процесса выплавки стали в кислородном конверторе, обеспечивающая предотвращение и недопущение выбросов расплава и шлака из конвертера.</w:t>
      </w:r>
    </w:p>
    <w:p w14:paraId="0C986D30" w14:textId="77777777" w:rsidR="003013F3" w:rsidRDefault="003013F3" w:rsidP="00286687">
      <w:pPr>
        <w:numPr>
          <w:ilvl w:val="0"/>
          <w:numId w:val="21"/>
        </w:numPr>
        <w:spacing w:line="276" w:lineRule="auto"/>
        <w:jc w:val="both"/>
      </w:pPr>
      <w:r>
        <w:t>Автоматическая система прогнозирование текущего содержания углерода в процессе конвертерной плавки по анализу отходящих конвертерных газов.</w:t>
      </w:r>
    </w:p>
    <w:p w14:paraId="4EA18FBF" w14:textId="77777777" w:rsidR="003013F3" w:rsidRDefault="003013F3" w:rsidP="00286687">
      <w:pPr>
        <w:numPr>
          <w:ilvl w:val="0"/>
          <w:numId w:val="21"/>
        </w:numPr>
        <w:spacing w:line="276" w:lineRule="auto"/>
        <w:jc w:val="both"/>
      </w:pPr>
      <w:r>
        <w:t>Автоматическая система непрерывного расчетного определения температуры стали в процессе конвертерной плавки.</w:t>
      </w:r>
    </w:p>
    <w:p w14:paraId="27146CE7" w14:textId="77777777" w:rsidR="001969BF" w:rsidRDefault="001969BF" w:rsidP="001969BF">
      <w:pPr>
        <w:spacing w:line="276" w:lineRule="auto"/>
        <w:ind w:firstLine="709"/>
        <w:jc w:val="both"/>
      </w:pPr>
    </w:p>
    <w:p w14:paraId="55A29D94" w14:textId="77777777" w:rsidR="001969BF" w:rsidRDefault="001969BF" w:rsidP="001969BF">
      <w:pPr>
        <w:spacing w:line="276" w:lineRule="auto"/>
        <w:ind w:firstLine="709"/>
        <w:jc w:val="center"/>
        <w:rPr>
          <w:b/>
        </w:rPr>
      </w:pPr>
      <w:r>
        <w:rPr>
          <w:b/>
        </w:rPr>
        <w:t>Приложение Б</w:t>
      </w:r>
    </w:p>
    <w:p w14:paraId="5A84116D" w14:textId="77777777" w:rsidR="001969BF" w:rsidRPr="001913BD" w:rsidRDefault="001969BF" w:rsidP="001913BD">
      <w:pPr>
        <w:spacing w:line="360" w:lineRule="auto"/>
        <w:jc w:val="center"/>
      </w:pPr>
      <w:r>
        <w:rPr>
          <w:b/>
        </w:rPr>
        <w:t xml:space="preserve">Форма календарного графика выполнения </w:t>
      </w:r>
      <w:r w:rsidRPr="005D5C9E">
        <w:rPr>
          <w:b/>
        </w:rPr>
        <w:t>выпускной квалификационной работы</w:t>
      </w:r>
    </w:p>
    <w:p w14:paraId="179D7A90" w14:textId="77777777" w:rsidR="001969BF" w:rsidRDefault="001969BF" w:rsidP="001969BF">
      <w:pPr>
        <w:spacing w:after="235"/>
        <w:ind w:left="-426"/>
        <w:jc w:val="center"/>
        <w:rPr>
          <w:color w:val="000000"/>
          <w:sz w:val="22"/>
          <w:szCs w:val="22"/>
          <w:lang w:bidi="ru-RU"/>
        </w:rPr>
      </w:pPr>
      <w:r w:rsidRPr="0007579C">
        <w:rPr>
          <w:sz w:val="22"/>
          <w:szCs w:val="22"/>
        </w:rPr>
        <w:t>МИНИСТЕРСТВО НАУКИ И ВЫСШЕГО ОБРАЗОВАНИЯ РОССИЙСКОЙ ФЕДЕРАЦИИ</w:t>
      </w:r>
      <w:r w:rsidRPr="0007579C">
        <w:rPr>
          <w:color w:val="000000"/>
          <w:sz w:val="22"/>
          <w:szCs w:val="22"/>
          <w:lang w:bidi="ru-RU"/>
        </w:rPr>
        <w:t xml:space="preserve"> </w:t>
      </w:r>
    </w:p>
    <w:p w14:paraId="0F739260" w14:textId="77777777" w:rsidR="001969BF" w:rsidRPr="0007579C" w:rsidRDefault="001969BF" w:rsidP="001969BF">
      <w:pPr>
        <w:spacing w:after="235"/>
        <w:ind w:left="-426"/>
        <w:jc w:val="center"/>
        <w:rPr>
          <w:sz w:val="22"/>
          <w:szCs w:val="22"/>
        </w:rPr>
      </w:pPr>
      <w:r w:rsidRPr="0007579C">
        <w:rPr>
          <w:color w:val="000000"/>
          <w:sz w:val="22"/>
          <w:szCs w:val="22"/>
          <w:lang w:bidi="ru-RU"/>
        </w:rPr>
        <w:t>ФЕДЕРАЛЬНОЕ ГОСУДАРСТВЕННОЕ БЮДЖЕТНОЕ ОБРАЗОВАТЕЛЬНОЕ УЧРЕЖДЕНИЕ</w:t>
      </w:r>
      <w:r w:rsidRPr="0007579C">
        <w:rPr>
          <w:color w:val="000000"/>
          <w:sz w:val="22"/>
          <w:szCs w:val="22"/>
          <w:lang w:bidi="ru-RU"/>
        </w:rPr>
        <w:br/>
        <w:t>ВЫСШЕГО ОБРАЗОВАНИЯ «МАГНИТОГОРСКИЙ ГОСУДАРСТВЕННЫЙ ТЕХНИЧЕСКИЙ УНИВЕРСИТЕТ ИМ. Г.И. НОСОВА»</w:t>
      </w:r>
    </w:p>
    <w:tbl>
      <w:tblPr>
        <w:tblW w:w="0" w:type="auto"/>
        <w:tblInd w:w="1101" w:type="dxa"/>
        <w:tblLook w:val="04A0" w:firstRow="1" w:lastRow="0" w:firstColumn="1" w:lastColumn="0" w:noHBand="0" w:noVBand="1"/>
      </w:tblPr>
      <w:tblGrid>
        <w:gridCol w:w="7512"/>
      </w:tblGrid>
      <w:tr w:rsidR="001969BF" w:rsidRPr="005D5C9E" w14:paraId="5A9D7B4C" w14:textId="77777777" w:rsidTr="002A1B8A">
        <w:trPr>
          <w:trHeight w:val="449"/>
        </w:trPr>
        <w:tc>
          <w:tcPr>
            <w:tcW w:w="7512" w:type="dxa"/>
            <w:shd w:val="clear" w:color="auto" w:fill="auto"/>
            <w:vAlign w:val="center"/>
          </w:tcPr>
          <w:p w14:paraId="5FC318DB" w14:textId="77777777" w:rsidR="001969BF" w:rsidRPr="004C7188" w:rsidRDefault="001969BF" w:rsidP="002A1B8A">
            <w:pPr>
              <w:pStyle w:val="a3"/>
              <w:ind w:left="5" w:firstLine="1"/>
              <w:rPr>
                <w:rFonts w:ascii="Times New Roman" w:hAnsi="Times New Roman"/>
                <w:b w:val="0"/>
                <w:sz w:val="24"/>
                <w:szCs w:val="24"/>
                <w:lang w:val="ru-RU" w:eastAsia="ru-RU"/>
              </w:rPr>
            </w:pPr>
            <w:bookmarkStart w:id="1" w:name="_Toc445971941"/>
            <w:bookmarkStart w:id="2" w:name="_Toc446013710"/>
            <w:bookmarkStart w:id="3" w:name="_Toc446013848"/>
            <w:bookmarkStart w:id="4" w:name="_Toc446014047"/>
            <w:bookmarkStart w:id="5" w:name="_Toc446933241"/>
            <w:r w:rsidRPr="004C7188">
              <w:rPr>
                <w:rFonts w:ascii="Times New Roman" w:hAnsi="Times New Roman"/>
                <w:b w:val="0"/>
                <w:sz w:val="24"/>
                <w:szCs w:val="24"/>
                <w:lang w:val="ru-RU" w:eastAsia="ru-RU"/>
              </w:rPr>
              <w:t>Институт</w:t>
            </w:r>
            <w:bookmarkEnd w:id="1"/>
            <w:bookmarkEnd w:id="2"/>
            <w:bookmarkEnd w:id="3"/>
            <w:bookmarkEnd w:id="4"/>
            <w:bookmarkEnd w:id="5"/>
            <w:r w:rsidRPr="004C7188">
              <w:rPr>
                <w:rFonts w:ascii="Times New Roman" w:hAnsi="Times New Roman"/>
                <w:b w:val="0"/>
                <w:sz w:val="24"/>
                <w:szCs w:val="24"/>
                <w:lang w:val="ru-RU" w:eastAsia="ru-RU"/>
              </w:rPr>
              <w:t xml:space="preserve"> энергетики и автоматизированных систем</w:t>
            </w:r>
          </w:p>
        </w:tc>
      </w:tr>
      <w:tr w:rsidR="001969BF" w:rsidRPr="005D5C9E" w14:paraId="3EA1D915" w14:textId="77777777" w:rsidTr="002A1B8A">
        <w:trPr>
          <w:trHeight w:val="555"/>
        </w:trPr>
        <w:tc>
          <w:tcPr>
            <w:tcW w:w="7512" w:type="dxa"/>
            <w:shd w:val="clear" w:color="auto" w:fill="auto"/>
          </w:tcPr>
          <w:p w14:paraId="66900878" w14:textId="77777777" w:rsidR="001969BF" w:rsidRPr="004C7188" w:rsidRDefault="001969BF" w:rsidP="002A1B8A">
            <w:pPr>
              <w:pStyle w:val="a3"/>
              <w:ind w:left="5" w:firstLine="1"/>
              <w:rPr>
                <w:rFonts w:ascii="Times New Roman" w:hAnsi="Times New Roman"/>
                <w:b w:val="0"/>
                <w:sz w:val="24"/>
                <w:szCs w:val="24"/>
                <w:lang w:val="ru-RU" w:eastAsia="ru-RU"/>
              </w:rPr>
            </w:pPr>
            <w:r w:rsidRPr="004C7188">
              <w:rPr>
                <w:rFonts w:ascii="Times New Roman" w:hAnsi="Times New Roman"/>
                <w:b w:val="0"/>
                <w:sz w:val="24"/>
                <w:szCs w:val="24"/>
                <w:lang w:val="ru-RU" w:eastAsia="ru-RU"/>
              </w:rPr>
              <w:t>Кафедра автоматизированных систем управления</w:t>
            </w:r>
          </w:p>
        </w:tc>
      </w:tr>
      <w:tr w:rsidR="001969BF" w:rsidRPr="005D5C9E" w14:paraId="5FFCDDAE" w14:textId="77777777" w:rsidTr="002A1B8A">
        <w:trPr>
          <w:trHeight w:val="276"/>
        </w:trPr>
        <w:tc>
          <w:tcPr>
            <w:tcW w:w="7512" w:type="dxa"/>
            <w:shd w:val="clear" w:color="auto" w:fill="auto"/>
          </w:tcPr>
          <w:p w14:paraId="6211CD46" w14:textId="77777777" w:rsidR="001969BF" w:rsidRPr="004C7188" w:rsidRDefault="001969BF" w:rsidP="001913BD">
            <w:pPr>
              <w:pStyle w:val="a3"/>
              <w:jc w:val="left"/>
              <w:rPr>
                <w:rFonts w:ascii="Times New Roman" w:hAnsi="Times New Roman"/>
                <w:b w:val="0"/>
                <w:sz w:val="24"/>
                <w:szCs w:val="24"/>
                <w:lang w:val="ru-RU" w:eastAsia="ru-RU"/>
              </w:rPr>
            </w:pPr>
          </w:p>
        </w:tc>
      </w:tr>
    </w:tbl>
    <w:p w14:paraId="02D14198" w14:textId="77777777" w:rsidR="001969BF" w:rsidRPr="005D5C9E" w:rsidRDefault="001969BF" w:rsidP="001969BF">
      <w:pPr>
        <w:spacing w:line="360" w:lineRule="auto"/>
        <w:jc w:val="center"/>
        <w:rPr>
          <w:b/>
        </w:rPr>
      </w:pPr>
      <w:r w:rsidRPr="005D5C9E">
        <w:rPr>
          <w:b/>
        </w:rPr>
        <w:t>Календарный график</w:t>
      </w:r>
    </w:p>
    <w:p w14:paraId="30CE0E7B" w14:textId="77777777" w:rsidR="001969BF" w:rsidRPr="005D5C9E" w:rsidRDefault="001969BF" w:rsidP="001913BD">
      <w:pPr>
        <w:spacing w:line="360" w:lineRule="auto"/>
        <w:jc w:val="center"/>
      </w:pPr>
      <w:r w:rsidRPr="005D5C9E">
        <w:t>выполнения выпускной квалификационной работы</w:t>
      </w:r>
    </w:p>
    <w:tbl>
      <w:tblPr>
        <w:tblW w:w="0" w:type="auto"/>
        <w:tblInd w:w="534" w:type="dxa"/>
        <w:tblLook w:val="04A0" w:firstRow="1" w:lastRow="0" w:firstColumn="1" w:lastColumn="0" w:noHBand="0" w:noVBand="1"/>
      </w:tblPr>
      <w:tblGrid>
        <w:gridCol w:w="9036"/>
      </w:tblGrid>
      <w:tr w:rsidR="001969BF" w:rsidRPr="005D5C9E" w14:paraId="1A34B183" w14:textId="77777777" w:rsidTr="002A1B8A">
        <w:tc>
          <w:tcPr>
            <w:tcW w:w="9346" w:type="dxa"/>
            <w:shd w:val="clear" w:color="auto" w:fill="auto"/>
          </w:tcPr>
          <w:p w14:paraId="6C0E493E" w14:textId="77777777" w:rsidR="001969BF" w:rsidRDefault="001969BF" w:rsidP="002A1B8A">
            <w:pPr>
              <w:jc w:val="center"/>
            </w:pPr>
            <w:bookmarkStart w:id="6" w:name="_Toc445971942"/>
            <w:bookmarkStart w:id="7" w:name="_Toc446013711"/>
            <w:bookmarkStart w:id="8" w:name="_Toc446013849"/>
            <w:bookmarkStart w:id="9" w:name="_Toc446014048"/>
            <w:bookmarkStart w:id="10" w:name="_Toc446933242"/>
            <w:r w:rsidRPr="005D5C9E">
              <w:t>Обучающегося</w:t>
            </w:r>
            <w:bookmarkEnd w:id="6"/>
            <w:bookmarkEnd w:id="7"/>
            <w:bookmarkEnd w:id="8"/>
            <w:bookmarkEnd w:id="9"/>
            <w:bookmarkEnd w:id="10"/>
            <w:r w:rsidRPr="000807A7">
              <w:rPr>
                <w:i/>
              </w:rPr>
              <w:t xml:space="preserve"> ________________________</w:t>
            </w:r>
            <w:r w:rsidRPr="005D5C9E">
              <w:t xml:space="preserve">, </w:t>
            </w:r>
            <w:r w:rsidR="001913BD">
              <w:t>4</w:t>
            </w:r>
            <w:r w:rsidRPr="005D5C9E">
              <w:t xml:space="preserve"> курс, ИЭ и АС</w:t>
            </w:r>
            <w:r w:rsidR="001913BD">
              <w:t>, группа АТСб</w:t>
            </w:r>
            <w:r w:rsidRPr="005D5C9E">
              <w:t>-</w:t>
            </w:r>
            <w:r>
              <w:t>ХХ</w:t>
            </w:r>
          </w:p>
          <w:p w14:paraId="7B1CC814" w14:textId="77777777" w:rsidR="001969BF" w:rsidRPr="001913BD" w:rsidRDefault="001969BF" w:rsidP="001913BD">
            <w:pPr>
              <w:rPr>
                <w:sz w:val="20"/>
                <w:szCs w:val="20"/>
              </w:rPr>
            </w:pPr>
            <w:r w:rsidRPr="000807A7">
              <w:rPr>
                <w:sz w:val="20"/>
                <w:szCs w:val="20"/>
              </w:rPr>
              <w:t xml:space="preserve">                                       (ФИО полностью в род. падеже)</w:t>
            </w:r>
          </w:p>
        </w:tc>
      </w:tr>
      <w:tr w:rsidR="001969BF" w:rsidRPr="005D5C9E" w14:paraId="4C2AA601" w14:textId="77777777" w:rsidTr="002A1B8A">
        <w:tc>
          <w:tcPr>
            <w:tcW w:w="9346" w:type="dxa"/>
            <w:shd w:val="clear" w:color="auto" w:fill="auto"/>
          </w:tcPr>
          <w:p w14:paraId="728AA702" w14:textId="77777777" w:rsidR="001969BF" w:rsidRPr="000807A7" w:rsidRDefault="001969BF" w:rsidP="002A1B8A">
            <w:pPr>
              <w:jc w:val="both"/>
              <w:rPr>
                <w:bCs/>
              </w:rPr>
            </w:pPr>
            <w:r w:rsidRPr="005D5C9E">
              <w:t xml:space="preserve">Тема ВКР  </w:t>
            </w:r>
            <w:r w:rsidRPr="000807A7">
              <w:rPr>
                <w:bCs/>
              </w:rPr>
              <w:t>_______________________________________________________________</w:t>
            </w:r>
          </w:p>
          <w:p w14:paraId="4C35EF50" w14:textId="77777777" w:rsidR="001969BF" w:rsidRPr="005D5C9E" w:rsidRDefault="001969BF" w:rsidP="002A1B8A"/>
        </w:tc>
      </w:tr>
    </w:tbl>
    <w:p w14:paraId="1B2F5B51" w14:textId="77777777" w:rsidR="001969BF" w:rsidRPr="005D5C9E" w:rsidRDefault="001969BF" w:rsidP="001969BF">
      <w:pPr>
        <w:rPr>
          <w:vanish/>
        </w:rPr>
      </w:pPr>
    </w:p>
    <w:tbl>
      <w:tblPr>
        <w:tblW w:w="899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24"/>
        <w:gridCol w:w="1304"/>
        <w:gridCol w:w="1276"/>
        <w:gridCol w:w="1619"/>
      </w:tblGrid>
      <w:tr w:rsidR="001969BF" w:rsidRPr="005D5C9E" w14:paraId="4E75715B" w14:textId="77777777" w:rsidTr="002A1B8A">
        <w:tc>
          <w:tcPr>
            <w:tcW w:w="567" w:type="dxa"/>
            <w:vMerge w:val="restart"/>
          </w:tcPr>
          <w:p w14:paraId="02CEFBEF" w14:textId="77777777" w:rsidR="001969BF" w:rsidRPr="005D5C9E" w:rsidRDefault="001969BF" w:rsidP="002A1B8A">
            <w:pPr>
              <w:jc w:val="center"/>
            </w:pPr>
            <w:r w:rsidRPr="005D5C9E">
              <w:t>№ п/п</w:t>
            </w:r>
          </w:p>
        </w:tc>
        <w:tc>
          <w:tcPr>
            <w:tcW w:w="4224" w:type="dxa"/>
            <w:vMerge w:val="restart"/>
          </w:tcPr>
          <w:p w14:paraId="59A3BA91" w14:textId="77777777" w:rsidR="001969BF" w:rsidRPr="005D5C9E" w:rsidRDefault="001969BF" w:rsidP="002A1B8A">
            <w:pPr>
              <w:jc w:val="center"/>
            </w:pPr>
            <w:r w:rsidRPr="005D5C9E">
              <w:t>Этапы выполнения ВКР</w:t>
            </w:r>
          </w:p>
        </w:tc>
        <w:tc>
          <w:tcPr>
            <w:tcW w:w="2580" w:type="dxa"/>
            <w:gridSpan w:val="2"/>
          </w:tcPr>
          <w:p w14:paraId="79393619" w14:textId="77777777" w:rsidR="001969BF" w:rsidRPr="005D5C9E" w:rsidRDefault="001969BF" w:rsidP="002A1B8A">
            <w:pPr>
              <w:jc w:val="center"/>
            </w:pPr>
            <w:r w:rsidRPr="005D5C9E">
              <w:t>Дата (срок) выполнения</w:t>
            </w:r>
          </w:p>
        </w:tc>
        <w:tc>
          <w:tcPr>
            <w:tcW w:w="1619" w:type="dxa"/>
            <w:vMerge w:val="restart"/>
          </w:tcPr>
          <w:p w14:paraId="22DD63BB" w14:textId="77777777" w:rsidR="001969BF" w:rsidRPr="005D5C9E" w:rsidRDefault="001969BF" w:rsidP="002A1B8A">
            <w:pPr>
              <w:jc w:val="center"/>
            </w:pPr>
            <w:r w:rsidRPr="005D5C9E">
              <w:t>Отметка</w:t>
            </w:r>
          </w:p>
          <w:p w14:paraId="2247C025" w14:textId="77777777" w:rsidR="001969BF" w:rsidRPr="005D5C9E" w:rsidRDefault="001969BF" w:rsidP="002A1B8A">
            <w:pPr>
              <w:jc w:val="center"/>
            </w:pPr>
            <w:r w:rsidRPr="005D5C9E">
              <w:t>руководителя ВКР или заведующего кафедрой</w:t>
            </w:r>
          </w:p>
          <w:p w14:paraId="35A322A9" w14:textId="77777777" w:rsidR="001969BF" w:rsidRPr="005D5C9E" w:rsidRDefault="001969BF" w:rsidP="002A1B8A">
            <w:pPr>
              <w:jc w:val="center"/>
            </w:pPr>
            <w:r w:rsidRPr="005D5C9E">
              <w:t>о выполнении</w:t>
            </w:r>
          </w:p>
        </w:tc>
      </w:tr>
      <w:tr w:rsidR="001969BF" w:rsidRPr="005D5C9E" w14:paraId="01AED002" w14:textId="77777777" w:rsidTr="002A1B8A">
        <w:tc>
          <w:tcPr>
            <w:tcW w:w="567" w:type="dxa"/>
            <w:vMerge/>
          </w:tcPr>
          <w:p w14:paraId="0A8A803C" w14:textId="77777777" w:rsidR="001969BF" w:rsidRPr="005D5C9E" w:rsidRDefault="001969BF" w:rsidP="002A1B8A">
            <w:pPr>
              <w:jc w:val="center"/>
              <w:rPr>
                <w:i/>
              </w:rPr>
            </w:pPr>
          </w:p>
        </w:tc>
        <w:tc>
          <w:tcPr>
            <w:tcW w:w="4224" w:type="dxa"/>
            <w:vMerge/>
          </w:tcPr>
          <w:p w14:paraId="7E663EE8" w14:textId="77777777" w:rsidR="001969BF" w:rsidRPr="005D5C9E" w:rsidRDefault="001969BF" w:rsidP="002A1B8A">
            <w:pPr>
              <w:jc w:val="center"/>
              <w:rPr>
                <w:i/>
              </w:rPr>
            </w:pPr>
          </w:p>
        </w:tc>
        <w:tc>
          <w:tcPr>
            <w:tcW w:w="1304" w:type="dxa"/>
          </w:tcPr>
          <w:p w14:paraId="33884491" w14:textId="77777777" w:rsidR="001969BF" w:rsidRPr="005D5C9E" w:rsidRDefault="001969BF" w:rsidP="002A1B8A">
            <w:pPr>
              <w:jc w:val="center"/>
            </w:pPr>
            <w:r w:rsidRPr="005D5C9E">
              <w:t>план</w:t>
            </w:r>
          </w:p>
        </w:tc>
        <w:tc>
          <w:tcPr>
            <w:tcW w:w="1276" w:type="dxa"/>
          </w:tcPr>
          <w:p w14:paraId="0DBB32F0" w14:textId="77777777" w:rsidR="001969BF" w:rsidRPr="005D5C9E" w:rsidRDefault="001969BF" w:rsidP="002A1B8A">
            <w:pPr>
              <w:jc w:val="center"/>
            </w:pPr>
            <w:r w:rsidRPr="005D5C9E">
              <w:t>факт</w:t>
            </w:r>
          </w:p>
        </w:tc>
        <w:tc>
          <w:tcPr>
            <w:tcW w:w="1619" w:type="dxa"/>
            <w:vMerge/>
          </w:tcPr>
          <w:p w14:paraId="619DE6DE" w14:textId="77777777" w:rsidR="001969BF" w:rsidRPr="005D5C9E" w:rsidRDefault="001969BF" w:rsidP="002A1B8A">
            <w:pPr>
              <w:jc w:val="center"/>
              <w:rPr>
                <w:i/>
              </w:rPr>
            </w:pPr>
          </w:p>
        </w:tc>
      </w:tr>
      <w:tr w:rsidR="001969BF" w:rsidRPr="005D5C9E" w14:paraId="4231B1AD" w14:textId="77777777" w:rsidTr="002A1B8A">
        <w:trPr>
          <w:trHeight w:val="515"/>
        </w:trPr>
        <w:tc>
          <w:tcPr>
            <w:tcW w:w="567" w:type="dxa"/>
          </w:tcPr>
          <w:p w14:paraId="2A6E8BC8" w14:textId="77777777" w:rsidR="001969BF" w:rsidRPr="005D5C9E" w:rsidRDefault="001969BF" w:rsidP="00286687">
            <w:pPr>
              <w:numPr>
                <w:ilvl w:val="0"/>
                <w:numId w:val="16"/>
              </w:numPr>
              <w:ind w:left="0" w:firstLine="0"/>
              <w:jc w:val="both"/>
            </w:pPr>
          </w:p>
        </w:tc>
        <w:tc>
          <w:tcPr>
            <w:tcW w:w="4224" w:type="dxa"/>
          </w:tcPr>
          <w:p w14:paraId="6DF55431" w14:textId="77777777" w:rsidR="001969BF" w:rsidRPr="005D5C9E" w:rsidRDefault="001969BF" w:rsidP="002A1B8A">
            <w:r w:rsidRPr="005D5C9E">
              <w:t>Разработка структуры ВКР. Проведение литературного обзора</w:t>
            </w:r>
          </w:p>
        </w:tc>
        <w:tc>
          <w:tcPr>
            <w:tcW w:w="1304" w:type="dxa"/>
          </w:tcPr>
          <w:p w14:paraId="77ABD927" w14:textId="77777777" w:rsidR="001969BF" w:rsidRPr="005D5C9E" w:rsidRDefault="001969BF" w:rsidP="002A1B8A">
            <w:pPr>
              <w:rPr>
                <w:i/>
              </w:rPr>
            </w:pPr>
          </w:p>
        </w:tc>
        <w:tc>
          <w:tcPr>
            <w:tcW w:w="1276" w:type="dxa"/>
          </w:tcPr>
          <w:p w14:paraId="16B6A907" w14:textId="77777777" w:rsidR="001969BF" w:rsidRPr="005D5C9E" w:rsidRDefault="001969BF" w:rsidP="002A1B8A">
            <w:pPr>
              <w:rPr>
                <w:i/>
              </w:rPr>
            </w:pPr>
          </w:p>
        </w:tc>
        <w:tc>
          <w:tcPr>
            <w:tcW w:w="1619" w:type="dxa"/>
          </w:tcPr>
          <w:p w14:paraId="787F2EC2" w14:textId="77777777" w:rsidR="001969BF" w:rsidRPr="005D5C9E" w:rsidRDefault="001969BF" w:rsidP="002A1B8A">
            <w:pPr>
              <w:rPr>
                <w:i/>
              </w:rPr>
            </w:pPr>
          </w:p>
        </w:tc>
      </w:tr>
      <w:tr w:rsidR="001969BF" w:rsidRPr="005D5C9E" w14:paraId="5486FBB6" w14:textId="77777777" w:rsidTr="002A1B8A">
        <w:tc>
          <w:tcPr>
            <w:tcW w:w="567" w:type="dxa"/>
          </w:tcPr>
          <w:p w14:paraId="077A1497" w14:textId="77777777" w:rsidR="001969BF" w:rsidRPr="005D5C9E" w:rsidRDefault="001969BF" w:rsidP="00286687">
            <w:pPr>
              <w:numPr>
                <w:ilvl w:val="0"/>
                <w:numId w:val="16"/>
              </w:numPr>
              <w:ind w:left="0" w:firstLine="0"/>
              <w:jc w:val="both"/>
            </w:pPr>
          </w:p>
        </w:tc>
        <w:tc>
          <w:tcPr>
            <w:tcW w:w="4224" w:type="dxa"/>
          </w:tcPr>
          <w:p w14:paraId="7174970E" w14:textId="77777777" w:rsidR="001969BF" w:rsidRPr="005D5C9E" w:rsidRDefault="001969BF" w:rsidP="002A1B8A">
            <w:r w:rsidRPr="005D5C9E">
              <w:t>Сбор фактического материала (лабораторные, исследовательские работы и др.)</w:t>
            </w:r>
          </w:p>
        </w:tc>
        <w:tc>
          <w:tcPr>
            <w:tcW w:w="1304" w:type="dxa"/>
          </w:tcPr>
          <w:p w14:paraId="20D3E8C0" w14:textId="77777777" w:rsidR="001969BF" w:rsidRPr="005D5C9E" w:rsidRDefault="001969BF" w:rsidP="002A1B8A">
            <w:pPr>
              <w:rPr>
                <w:i/>
              </w:rPr>
            </w:pPr>
          </w:p>
        </w:tc>
        <w:tc>
          <w:tcPr>
            <w:tcW w:w="1276" w:type="dxa"/>
          </w:tcPr>
          <w:p w14:paraId="7C94E08B" w14:textId="77777777" w:rsidR="001969BF" w:rsidRPr="005D5C9E" w:rsidRDefault="001969BF" w:rsidP="002A1B8A">
            <w:pPr>
              <w:rPr>
                <w:i/>
              </w:rPr>
            </w:pPr>
          </w:p>
        </w:tc>
        <w:tc>
          <w:tcPr>
            <w:tcW w:w="1619" w:type="dxa"/>
          </w:tcPr>
          <w:p w14:paraId="767729AE" w14:textId="77777777" w:rsidR="001969BF" w:rsidRPr="005D5C9E" w:rsidRDefault="001969BF" w:rsidP="002A1B8A">
            <w:pPr>
              <w:rPr>
                <w:i/>
              </w:rPr>
            </w:pPr>
          </w:p>
        </w:tc>
      </w:tr>
      <w:tr w:rsidR="001969BF" w:rsidRPr="005D5C9E" w14:paraId="0DE0B44E" w14:textId="77777777" w:rsidTr="002A1B8A">
        <w:tc>
          <w:tcPr>
            <w:tcW w:w="567" w:type="dxa"/>
          </w:tcPr>
          <w:p w14:paraId="59734690" w14:textId="77777777" w:rsidR="001969BF" w:rsidRPr="005D5C9E" w:rsidRDefault="001969BF" w:rsidP="00286687">
            <w:pPr>
              <w:numPr>
                <w:ilvl w:val="0"/>
                <w:numId w:val="16"/>
              </w:numPr>
              <w:ind w:left="0" w:firstLine="0"/>
              <w:jc w:val="both"/>
            </w:pPr>
          </w:p>
        </w:tc>
        <w:tc>
          <w:tcPr>
            <w:tcW w:w="4224" w:type="dxa"/>
          </w:tcPr>
          <w:p w14:paraId="3666ED29" w14:textId="77777777" w:rsidR="001969BF" w:rsidRPr="005D5C9E" w:rsidRDefault="001969BF" w:rsidP="002A1B8A">
            <w:r w:rsidRPr="005D5C9E">
              <w:t>Подготовка рукописи ВКР</w:t>
            </w:r>
          </w:p>
        </w:tc>
        <w:tc>
          <w:tcPr>
            <w:tcW w:w="1304" w:type="dxa"/>
          </w:tcPr>
          <w:p w14:paraId="25A5187C" w14:textId="77777777" w:rsidR="001969BF" w:rsidRPr="005D5C9E" w:rsidRDefault="001969BF" w:rsidP="002A1B8A">
            <w:pPr>
              <w:rPr>
                <w:i/>
              </w:rPr>
            </w:pPr>
          </w:p>
        </w:tc>
        <w:tc>
          <w:tcPr>
            <w:tcW w:w="1276" w:type="dxa"/>
          </w:tcPr>
          <w:p w14:paraId="49A917AD" w14:textId="77777777" w:rsidR="001969BF" w:rsidRPr="005D5C9E" w:rsidRDefault="001969BF" w:rsidP="002A1B8A">
            <w:pPr>
              <w:rPr>
                <w:i/>
              </w:rPr>
            </w:pPr>
          </w:p>
        </w:tc>
        <w:tc>
          <w:tcPr>
            <w:tcW w:w="1619" w:type="dxa"/>
          </w:tcPr>
          <w:p w14:paraId="76FE1E63" w14:textId="77777777" w:rsidR="001969BF" w:rsidRPr="005D5C9E" w:rsidRDefault="001969BF" w:rsidP="002A1B8A">
            <w:pPr>
              <w:rPr>
                <w:i/>
              </w:rPr>
            </w:pPr>
          </w:p>
        </w:tc>
      </w:tr>
      <w:tr w:rsidR="001969BF" w:rsidRPr="005D5C9E" w14:paraId="5A801C52" w14:textId="77777777" w:rsidTr="002A1B8A">
        <w:tc>
          <w:tcPr>
            <w:tcW w:w="567" w:type="dxa"/>
          </w:tcPr>
          <w:p w14:paraId="0071BD07" w14:textId="77777777" w:rsidR="001969BF" w:rsidRPr="005D5C9E" w:rsidRDefault="001969BF" w:rsidP="00286687">
            <w:pPr>
              <w:numPr>
                <w:ilvl w:val="0"/>
                <w:numId w:val="16"/>
              </w:numPr>
              <w:ind w:left="0" w:firstLine="0"/>
              <w:jc w:val="both"/>
            </w:pPr>
          </w:p>
        </w:tc>
        <w:tc>
          <w:tcPr>
            <w:tcW w:w="4224" w:type="dxa"/>
          </w:tcPr>
          <w:p w14:paraId="266D5ADC" w14:textId="77777777" w:rsidR="001969BF" w:rsidRPr="005D5C9E" w:rsidRDefault="001969BF" w:rsidP="002A1B8A">
            <w:r w:rsidRPr="005D5C9E">
              <w:t>Доработка текста ВКР в соответствии с замечаниями руководителя</w:t>
            </w:r>
          </w:p>
        </w:tc>
        <w:tc>
          <w:tcPr>
            <w:tcW w:w="1304" w:type="dxa"/>
          </w:tcPr>
          <w:p w14:paraId="4C436EEE" w14:textId="77777777" w:rsidR="001969BF" w:rsidRPr="005D5C9E" w:rsidRDefault="001969BF" w:rsidP="002A1B8A">
            <w:pPr>
              <w:rPr>
                <w:i/>
              </w:rPr>
            </w:pPr>
          </w:p>
        </w:tc>
        <w:tc>
          <w:tcPr>
            <w:tcW w:w="1276" w:type="dxa"/>
          </w:tcPr>
          <w:p w14:paraId="520390F7" w14:textId="77777777" w:rsidR="001969BF" w:rsidRPr="005D5C9E" w:rsidRDefault="001969BF" w:rsidP="002A1B8A">
            <w:pPr>
              <w:rPr>
                <w:i/>
              </w:rPr>
            </w:pPr>
          </w:p>
        </w:tc>
        <w:tc>
          <w:tcPr>
            <w:tcW w:w="1619" w:type="dxa"/>
          </w:tcPr>
          <w:p w14:paraId="6DDD367C" w14:textId="77777777" w:rsidR="001969BF" w:rsidRPr="005D5C9E" w:rsidRDefault="001969BF" w:rsidP="002A1B8A">
            <w:pPr>
              <w:rPr>
                <w:i/>
              </w:rPr>
            </w:pPr>
          </w:p>
        </w:tc>
      </w:tr>
      <w:tr w:rsidR="001969BF" w:rsidRPr="005D5C9E" w14:paraId="75DA5CE0" w14:textId="77777777" w:rsidTr="002A1B8A">
        <w:tc>
          <w:tcPr>
            <w:tcW w:w="567" w:type="dxa"/>
          </w:tcPr>
          <w:p w14:paraId="7FCB5791" w14:textId="77777777" w:rsidR="001969BF" w:rsidRPr="005D5C9E" w:rsidRDefault="001969BF" w:rsidP="00286687">
            <w:pPr>
              <w:numPr>
                <w:ilvl w:val="0"/>
                <w:numId w:val="16"/>
              </w:numPr>
              <w:ind w:left="0" w:firstLine="0"/>
              <w:jc w:val="both"/>
            </w:pPr>
          </w:p>
        </w:tc>
        <w:tc>
          <w:tcPr>
            <w:tcW w:w="4224" w:type="dxa"/>
          </w:tcPr>
          <w:p w14:paraId="36EB5774" w14:textId="77777777" w:rsidR="001969BF" w:rsidRPr="005D5C9E" w:rsidRDefault="001969BF" w:rsidP="002A1B8A">
            <w:r w:rsidRPr="005D5C9E">
              <w:t>Нормоконтроль и проверка ВКР в системе Антиплагиат</w:t>
            </w:r>
          </w:p>
        </w:tc>
        <w:tc>
          <w:tcPr>
            <w:tcW w:w="1304" w:type="dxa"/>
          </w:tcPr>
          <w:p w14:paraId="7D86C7B1" w14:textId="77777777" w:rsidR="001969BF" w:rsidRPr="005D5C9E" w:rsidRDefault="001969BF" w:rsidP="002A1B8A">
            <w:pPr>
              <w:rPr>
                <w:i/>
              </w:rPr>
            </w:pPr>
          </w:p>
        </w:tc>
        <w:tc>
          <w:tcPr>
            <w:tcW w:w="1276" w:type="dxa"/>
          </w:tcPr>
          <w:p w14:paraId="36A7C73D" w14:textId="77777777" w:rsidR="001969BF" w:rsidRPr="005D5C9E" w:rsidRDefault="001969BF" w:rsidP="002A1B8A">
            <w:pPr>
              <w:rPr>
                <w:i/>
              </w:rPr>
            </w:pPr>
          </w:p>
        </w:tc>
        <w:tc>
          <w:tcPr>
            <w:tcW w:w="1619" w:type="dxa"/>
          </w:tcPr>
          <w:p w14:paraId="5D934567" w14:textId="77777777" w:rsidR="001969BF" w:rsidRPr="005D5C9E" w:rsidRDefault="001969BF" w:rsidP="002A1B8A">
            <w:pPr>
              <w:rPr>
                <w:i/>
              </w:rPr>
            </w:pPr>
          </w:p>
        </w:tc>
      </w:tr>
      <w:tr w:rsidR="001969BF" w:rsidRPr="005D5C9E" w14:paraId="6E3C9577" w14:textId="77777777" w:rsidTr="002A1B8A">
        <w:tc>
          <w:tcPr>
            <w:tcW w:w="567" w:type="dxa"/>
          </w:tcPr>
          <w:p w14:paraId="552A031F" w14:textId="77777777" w:rsidR="001969BF" w:rsidRPr="005D5C9E" w:rsidRDefault="001969BF" w:rsidP="00286687">
            <w:pPr>
              <w:numPr>
                <w:ilvl w:val="0"/>
                <w:numId w:val="16"/>
              </w:numPr>
              <w:ind w:left="0" w:firstLine="0"/>
              <w:jc w:val="both"/>
            </w:pPr>
          </w:p>
        </w:tc>
        <w:tc>
          <w:tcPr>
            <w:tcW w:w="4224" w:type="dxa"/>
          </w:tcPr>
          <w:p w14:paraId="47C69EF1" w14:textId="77777777" w:rsidR="001969BF" w:rsidRPr="005D5C9E" w:rsidRDefault="001969BF" w:rsidP="001913BD">
            <w:r w:rsidRPr="005D5C9E">
              <w:t xml:space="preserve">Ознакомление с отзывом руководителя </w:t>
            </w:r>
          </w:p>
        </w:tc>
        <w:tc>
          <w:tcPr>
            <w:tcW w:w="1304" w:type="dxa"/>
          </w:tcPr>
          <w:p w14:paraId="29CC65DC" w14:textId="77777777" w:rsidR="001969BF" w:rsidRPr="005D5C9E" w:rsidRDefault="001969BF" w:rsidP="002A1B8A">
            <w:pPr>
              <w:rPr>
                <w:i/>
              </w:rPr>
            </w:pPr>
          </w:p>
        </w:tc>
        <w:tc>
          <w:tcPr>
            <w:tcW w:w="1276" w:type="dxa"/>
          </w:tcPr>
          <w:p w14:paraId="216C6863" w14:textId="77777777" w:rsidR="001969BF" w:rsidRPr="005D5C9E" w:rsidRDefault="001969BF" w:rsidP="002A1B8A">
            <w:pPr>
              <w:rPr>
                <w:i/>
              </w:rPr>
            </w:pPr>
          </w:p>
        </w:tc>
        <w:tc>
          <w:tcPr>
            <w:tcW w:w="1619" w:type="dxa"/>
          </w:tcPr>
          <w:p w14:paraId="56ED7209" w14:textId="77777777" w:rsidR="001969BF" w:rsidRPr="005D5C9E" w:rsidRDefault="001969BF" w:rsidP="002A1B8A">
            <w:pPr>
              <w:rPr>
                <w:i/>
              </w:rPr>
            </w:pPr>
          </w:p>
        </w:tc>
      </w:tr>
      <w:tr w:rsidR="001969BF" w:rsidRPr="005D5C9E" w14:paraId="71396401" w14:textId="77777777" w:rsidTr="002A1B8A">
        <w:tc>
          <w:tcPr>
            <w:tcW w:w="567" w:type="dxa"/>
          </w:tcPr>
          <w:p w14:paraId="253EDA09" w14:textId="77777777" w:rsidR="001969BF" w:rsidRPr="005D5C9E" w:rsidRDefault="001969BF" w:rsidP="00286687">
            <w:pPr>
              <w:numPr>
                <w:ilvl w:val="0"/>
                <w:numId w:val="16"/>
              </w:numPr>
              <w:ind w:left="0" w:firstLine="0"/>
              <w:jc w:val="both"/>
            </w:pPr>
          </w:p>
        </w:tc>
        <w:tc>
          <w:tcPr>
            <w:tcW w:w="4224" w:type="dxa"/>
          </w:tcPr>
          <w:p w14:paraId="773F6302" w14:textId="77777777" w:rsidR="001969BF" w:rsidRPr="005D5C9E" w:rsidRDefault="001969BF" w:rsidP="002A1B8A">
            <w:r w:rsidRPr="005D5C9E">
              <w:t>Подготовка доклада и презентационного материала</w:t>
            </w:r>
          </w:p>
        </w:tc>
        <w:tc>
          <w:tcPr>
            <w:tcW w:w="1304" w:type="dxa"/>
          </w:tcPr>
          <w:p w14:paraId="55C63877" w14:textId="77777777" w:rsidR="001969BF" w:rsidRPr="005D5C9E" w:rsidRDefault="001969BF" w:rsidP="002A1B8A">
            <w:pPr>
              <w:rPr>
                <w:i/>
              </w:rPr>
            </w:pPr>
          </w:p>
        </w:tc>
        <w:tc>
          <w:tcPr>
            <w:tcW w:w="1276" w:type="dxa"/>
          </w:tcPr>
          <w:p w14:paraId="30710712" w14:textId="77777777" w:rsidR="001969BF" w:rsidRPr="005D5C9E" w:rsidRDefault="001969BF" w:rsidP="002A1B8A">
            <w:pPr>
              <w:rPr>
                <w:i/>
              </w:rPr>
            </w:pPr>
          </w:p>
        </w:tc>
        <w:tc>
          <w:tcPr>
            <w:tcW w:w="1619" w:type="dxa"/>
          </w:tcPr>
          <w:p w14:paraId="7B290F35" w14:textId="77777777" w:rsidR="001969BF" w:rsidRPr="005D5C9E" w:rsidRDefault="001969BF" w:rsidP="002A1B8A">
            <w:pPr>
              <w:rPr>
                <w:i/>
              </w:rPr>
            </w:pPr>
          </w:p>
        </w:tc>
      </w:tr>
    </w:tbl>
    <w:p w14:paraId="41BE6F07" w14:textId="77777777" w:rsidR="001969BF" w:rsidRPr="005D5C9E" w:rsidRDefault="001969BF" w:rsidP="001969BF">
      <w:pPr>
        <w:jc w:val="center"/>
      </w:pPr>
    </w:p>
    <w:tbl>
      <w:tblPr>
        <w:tblW w:w="0" w:type="auto"/>
        <w:tblInd w:w="392" w:type="dxa"/>
        <w:tblLook w:val="04A0" w:firstRow="1" w:lastRow="0" w:firstColumn="1" w:lastColumn="0" w:noHBand="0" w:noVBand="1"/>
      </w:tblPr>
      <w:tblGrid>
        <w:gridCol w:w="5953"/>
      </w:tblGrid>
      <w:tr w:rsidR="001969BF" w:rsidRPr="005D5C9E" w14:paraId="32881319" w14:textId="77777777" w:rsidTr="002A1B8A">
        <w:trPr>
          <w:trHeight w:val="483"/>
        </w:trPr>
        <w:tc>
          <w:tcPr>
            <w:tcW w:w="5953" w:type="dxa"/>
            <w:shd w:val="clear" w:color="auto" w:fill="auto"/>
          </w:tcPr>
          <w:p w14:paraId="41B63257" w14:textId="77777777" w:rsidR="001969BF" w:rsidRPr="00CB5087" w:rsidRDefault="001969BF" w:rsidP="002A1B8A">
            <w:r w:rsidRPr="005D5C9E">
              <w:t>Обучающийся ________________</w:t>
            </w:r>
            <w:r>
              <w:t xml:space="preserve">__  </w:t>
            </w:r>
            <w:r w:rsidRPr="000807A7">
              <w:rPr>
                <w:lang w:val="en-US"/>
              </w:rPr>
              <w:t>/</w:t>
            </w:r>
            <w:r>
              <w:t>_______________</w:t>
            </w:r>
          </w:p>
          <w:p w14:paraId="05B6026F" w14:textId="77777777" w:rsidR="001969BF" w:rsidRPr="000807A7" w:rsidRDefault="001969BF" w:rsidP="002A1B8A">
            <w:pPr>
              <w:rPr>
                <w:i/>
                <w:sz w:val="20"/>
                <w:szCs w:val="20"/>
              </w:rPr>
            </w:pPr>
            <w:r w:rsidRPr="000807A7">
              <w:rPr>
                <w:i/>
                <w:sz w:val="20"/>
                <w:szCs w:val="20"/>
              </w:rPr>
              <w:t xml:space="preserve">                                                 (подпись)</w:t>
            </w:r>
          </w:p>
        </w:tc>
      </w:tr>
      <w:tr w:rsidR="001969BF" w:rsidRPr="005D5C9E" w14:paraId="52427B86" w14:textId="77777777" w:rsidTr="002A1B8A">
        <w:tc>
          <w:tcPr>
            <w:tcW w:w="5953" w:type="dxa"/>
            <w:shd w:val="clear" w:color="auto" w:fill="auto"/>
          </w:tcPr>
          <w:p w14:paraId="29517775" w14:textId="77777777" w:rsidR="001969BF" w:rsidRPr="000807A7" w:rsidRDefault="001969BF" w:rsidP="002A1B8A">
            <w:pPr>
              <w:rPr>
                <w:i/>
                <w:sz w:val="20"/>
                <w:szCs w:val="20"/>
              </w:rPr>
            </w:pPr>
            <w:r w:rsidRPr="005D5C9E">
              <w:t>Р</w:t>
            </w:r>
            <w:r>
              <w:t>уководитель ВКР _______________</w:t>
            </w:r>
            <w:r w:rsidRPr="005D5C9E">
              <w:t xml:space="preserve"> </w:t>
            </w:r>
            <w:r w:rsidRPr="000807A7">
              <w:rPr>
                <w:lang w:val="en-US"/>
              </w:rPr>
              <w:t>/</w:t>
            </w:r>
            <w:r>
              <w:t>______________</w:t>
            </w:r>
            <w:r w:rsidRPr="000807A7">
              <w:rPr>
                <w:i/>
                <w:sz w:val="20"/>
                <w:szCs w:val="20"/>
              </w:rPr>
              <w:t xml:space="preserve">  </w:t>
            </w:r>
          </w:p>
          <w:p w14:paraId="35608105" w14:textId="77777777" w:rsidR="001969BF" w:rsidRPr="000807A7" w:rsidRDefault="001969BF" w:rsidP="002A1B8A">
            <w:pPr>
              <w:rPr>
                <w:i/>
                <w:sz w:val="20"/>
                <w:szCs w:val="20"/>
              </w:rPr>
            </w:pPr>
            <w:r w:rsidRPr="000807A7">
              <w:rPr>
                <w:i/>
                <w:sz w:val="20"/>
                <w:szCs w:val="20"/>
              </w:rPr>
              <w:t xml:space="preserve">                                                     (подпись)</w:t>
            </w:r>
          </w:p>
        </w:tc>
      </w:tr>
      <w:tr w:rsidR="001969BF" w:rsidRPr="005D5C9E" w14:paraId="61052A0F" w14:textId="77777777" w:rsidTr="002A1B8A">
        <w:tc>
          <w:tcPr>
            <w:tcW w:w="5953" w:type="dxa"/>
            <w:shd w:val="clear" w:color="auto" w:fill="auto"/>
          </w:tcPr>
          <w:p w14:paraId="5B89B44C" w14:textId="77777777" w:rsidR="001969BF" w:rsidRPr="005D5C9E" w:rsidRDefault="001969BF" w:rsidP="002A1B8A">
            <w:r w:rsidRPr="005D5C9E">
              <w:t>З</w:t>
            </w:r>
            <w:r>
              <w:t xml:space="preserve">аведующий кафедрой ____________ </w:t>
            </w:r>
            <w:r w:rsidRPr="000807A7">
              <w:rPr>
                <w:lang w:val="en-US"/>
              </w:rPr>
              <w:t>/</w:t>
            </w:r>
            <w:r>
              <w:t>______________</w:t>
            </w:r>
          </w:p>
          <w:p w14:paraId="4CD6A1AC" w14:textId="77777777" w:rsidR="001969BF" w:rsidRPr="000807A7" w:rsidRDefault="001969BF" w:rsidP="002A1B8A">
            <w:pPr>
              <w:rPr>
                <w:i/>
                <w:sz w:val="20"/>
                <w:szCs w:val="20"/>
              </w:rPr>
            </w:pPr>
            <w:r w:rsidRPr="000807A7">
              <w:rPr>
                <w:i/>
                <w:sz w:val="20"/>
                <w:szCs w:val="20"/>
              </w:rPr>
              <w:t xml:space="preserve">                                                    (подпись)</w:t>
            </w:r>
          </w:p>
        </w:tc>
      </w:tr>
    </w:tbl>
    <w:p w14:paraId="1E2B74D7" w14:textId="77777777" w:rsidR="00C50BA5" w:rsidRPr="00906271" w:rsidRDefault="00C50BA5" w:rsidP="00B86EBE">
      <w:pPr>
        <w:spacing w:line="276" w:lineRule="auto"/>
        <w:jc w:val="both"/>
      </w:pPr>
    </w:p>
    <w:sectPr w:rsidR="00C50BA5" w:rsidRPr="00906271" w:rsidSect="00CA4AD1">
      <w:headerReference w:type="even" r:id="rId67"/>
      <w:headerReference w:type="default" r:id="rId68"/>
      <w:footerReference w:type="default" r:id="rId69"/>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689EA" w14:textId="77777777" w:rsidR="002F6651" w:rsidRDefault="002F6651">
      <w:r>
        <w:separator/>
      </w:r>
    </w:p>
  </w:endnote>
  <w:endnote w:type="continuationSeparator" w:id="0">
    <w:p w14:paraId="69D99EF4" w14:textId="77777777" w:rsidR="002F6651" w:rsidRDefault="002F6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2C74D" w14:textId="77777777" w:rsidR="001969BF" w:rsidRDefault="001969BF">
    <w:pPr>
      <w:pStyle w:val="ac"/>
      <w:jc w:val="right"/>
    </w:pPr>
    <w:r>
      <w:fldChar w:fldCharType="begin"/>
    </w:r>
    <w:r>
      <w:instrText>PAGE   \* MERGEFORMAT</w:instrText>
    </w:r>
    <w:r>
      <w:fldChar w:fldCharType="separate"/>
    </w:r>
    <w:r w:rsidR="000501F0">
      <w:rPr>
        <w:noProof/>
      </w:rPr>
      <w:t>2</w:t>
    </w:r>
    <w:r>
      <w:fldChar w:fldCharType="end"/>
    </w:r>
  </w:p>
  <w:p w14:paraId="4434AA04" w14:textId="77777777" w:rsidR="001969BF" w:rsidRDefault="001969B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F2F2A" w14:textId="77777777" w:rsidR="002F6651" w:rsidRDefault="002F6651">
      <w:r>
        <w:separator/>
      </w:r>
    </w:p>
  </w:footnote>
  <w:footnote w:type="continuationSeparator" w:id="0">
    <w:p w14:paraId="25B14545" w14:textId="77777777" w:rsidR="002F6651" w:rsidRDefault="002F6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FE2B5" w14:textId="77777777" w:rsidR="00F6363A" w:rsidRDefault="00F6363A" w:rsidP="00273D89">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47E9182A" w14:textId="77777777" w:rsidR="00F6363A" w:rsidRDefault="00F6363A" w:rsidP="00273D89">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B628C" w14:textId="77777777" w:rsidR="00F6363A" w:rsidRDefault="00F6363A" w:rsidP="00273D89">
    <w:pPr>
      <w:pStyle w:val="a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1480"/>
    <w:multiLevelType w:val="multilevel"/>
    <w:tmpl w:val="58E0F4F8"/>
    <w:lvl w:ilvl="0">
      <w:start w:val="1"/>
      <w:numFmt w:val="decimal"/>
      <w:lvlText w:val="%1."/>
      <w:lvlJc w:val="left"/>
      <w:pPr>
        <w:ind w:left="502" w:hanging="360"/>
      </w:pPr>
      <w:rPr>
        <w:rFonts w:hint="default"/>
      </w:rPr>
    </w:lvl>
    <w:lvl w:ilvl="1">
      <w:start w:val="3"/>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 w15:restartNumberingAfterBreak="0">
    <w:nsid w:val="03DB27CF"/>
    <w:multiLevelType w:val="hybridMultilevel"/>
    <w:tmpl w:val="EC10CF14"/>
    <w:lvl w:ilvl="0" w:tplc="F1724F48">
      <w:start w:val="1"/>
      <w:numFmt w:val="decimal"/>
      <w:lvlText w:val="%1."/>
      <w:lvlJc w:val="left"/>
      <w:pPr>
        <w:tabs>
          <w:tab w:val="num" w:pos="-414"/>
        </w:tabs>
        <w:ind w:left="0" w:firstLine="357"/>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D9F2E80"/>
    <w:multiLevelType w:val="hybridMultilevel"/>
    <w:tmpl w:val="3DBA6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140BDE"/>
    <w:multiLevelType w:val="hybridMultilevel"/>
    <w:tmpl w:val="F8D8327C"/>
    <w:lvl w:ilvl="0" w:tplc="C9848A9C">
      <w:start w:val="1"/>
      <w:numFmt w:val="bullet"/>
      <w:lvlText w:val=""/>
      <w:lvlJc w:val="left"/>
      <w:pPr>
        <w:tabs>
          <w:tab w:val="num" w:pos="567"/>
        </w:tabs>
        <w:ind w:left="624" w:hanging="57"/>
      </w:pPr>
      <w:rPr>
        <w:rFonts w:ascii="Symbol" w:hAnsi="Symbol" w:cs="Symbol" w:hint="default"/>
      </w:rPr>
    </w:lvl>
    <w:lvl w:ilvl="1" w:tplc="93E2B1C8">
      <w:start w:val="1"/>
      <w:numFmt w:val="bullet"/>
      <w:lvlText w:val=""/>
      <w:lvlJc w:val="left"/>
      <w:pPr>
        <w:tabs>
          <w:tab w:val="num" w:pos="357"/>
        </w:tabs>
        <w:ind w:left="0" w:firstLine="357"/>
      </w:pPr>
      <w:rPr>
        <w:rFonts w:ascii="Symbol" w:hAnsi="Symbol"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1BE72CA6"/>
    <w:multiLevelType w:val="hybridMultilevel"/>
    <w:tmpl w:val="3B463920"/>
    <w:lvl w:ilvl="0" w:tplc="21D40B52">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216F47"/>
    <w:multiLevelType w:val="hybridMultilevel"/>
    <w:tmpl w:val="5888ED6A"/>
    <w:lvl w:ilvl="0" w:tplc="917CA78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12565E"/>
    <w:multiLevelType w:val="hybridMultilevel"/>
    <w:tmpl w:val="42900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277D73"/>
    <w:multiLevelType w:val="hybridMultilevel"/>
    <w:tmpl w:val="12BAE182"/>
    <w:lvl w:ilvl="0" w:tplc="96A002D2">
      <w:start w:val="1"/>
      <w:numFmt w:val="bullet"/>
      <w:lvlText w:val=""/>
      <w:lvlJc w:val="left"/>
      <w:pPr>
        <w:tabs>
          <w:tab w:val="num" w:pos="357"/>
        </w:tabs>
        <w:ind w:left="0" w:firstLine="35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2C65694C"/>
    <w:multiLevelType w:val="hybridMultilevel"/>
    <w:tmpl w:val="DE6C96FE"/>
    <w:lvl w:ilvl="0" w:tplc="1CD438D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6A6A5D"/>
    <w:multiLevelType w:val="hybridMultilevel"/>
    <w:tmpl w:val="9DE87D80"/>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D752F5F"/>
    <w:multiLevelType w:val="hybridMultilevel"/>
    <w:tmpl w:val="87320ACA"/>
    <w:lvl w:ilvl="0" w:tplc="27A2D320">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156"/>
        </w:tabs>
        <w:ind w:left="1156" w:hanging="360"/>
      </w:p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11" w15:restartNumberingAfterBreak="0">
    <w:nsid w:val="31680F6E"/>
    <w:multiLevelType w:val="hybridMultilevel"/>
    <w:tmpl w:val="64265E8A"/>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59267BB"/>
    <w:multiLevelType w:val="hybridMultilevel"/>
    <w:tmpl w:val="9C9442DE"/>
    <w:lvl w:ilvl="0" w:tplc="0F603578">
      <w:start w:val="1"/>
      <w:numFmt w:val="decimal"/>
      <w:lvlText w:val="%1."/>
      <w:lvlJc w:val="left"/>
      <w:pPr>
        <w:ind w:left="927" w:hanging="360"/>
      </w:pPr>
      <w:rPr>
        <w:rFonts w:ascii="Times New Roman" w:hAnsi="Times New Roman"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5EC6F1A"/>
    <w:multiLevelType w:val="hybridMultilevel"/>
    <w:tmpl w:val="7E62EBFE"/>
    <w:lvl w:ilvl="0" w:tplc="18CC92DC">
      <w:start w:val="1"/>
      <w:numFmt w:val="decimal"/>
      <w:lvlText w:val="%1."/>
      <w:lvlJc w:val="left"/>
      <w:pPr>
        <w:tabs>
          <w:tab w:val="num" w:pos="0"/>
        </w:tabs>
        <w:ind w:left="0" w:firstLine="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78067D8"/>
    <w:multiLevelType w:val="hybridMultilevel"/>
    <w:tmpl w:val="3840718E"/>
    <w:lvl w:ilvl="0" w:tplc="0C9633BC">
      <w:start w:val="1"/>
      <w:numFmt w:val="decimal"/>
      <w:lvlText w:val="%1."/>
      <w:lvlJc w:val="left"/>
      <w:pPr>
        <w:ind w:left="2629" w:hanging="360"/>
      </w:pPr>
      <w:rPr>
        <w:sz w:val="24"/>
        <w:szCs w:val="24"/>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15:restartNumberingAfterBreak="0">
    <w:nsid w:val="386529EB"/>
    <w:multiLevelType w:val="multilevel"/>
    <w:tmpl w:val="4E94DE9C"/>
    <w:lvl w:ilvl="0">
      <w:start w:val="1"/>
      <w:numFmt w:val="decimal"/>
      <w:lvlText w:val="%1"/>
      <w:lvlJc w:val="left"/>
      <w:pPr>
        <w:ind w:left="480" w:hanging="480"/>
      </w:pPr>
      <w:rPr>
        <w:rFonts w:hint="default"/>
        <w:b w:val="0"/>
        <w:i w:val="0"/>
      </w:rPr>
    </w:lvl>
    <w:lvl w:ilvl="1">
      <w:start w:val="1"/>
      <w:numFmt w:val="decimal"/>
      <w:lvlText w:val="%1.%2"/>
      <w:lvlJc w:val="left"/>
      <w:pPr>
        <w:ind w:left="990" w:hanging="480"/>
      </w:pPr>
      <w:rPr>
        <w:rFonts w:hint="default"/>
      </w:rPr>
    </w:lvl>
    <w:lvl w:ilvl="2">
      <w:start w:val="2"/>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16" w15:restartNumberingAfterBreak="0">
    <w:nsid w:val="3B672BE1"/>
    <w:multiLevelType w:val="hybridMultilevel"/>
    <w:tmpl w:val="14C89BE8"/>
    <w:lvl w:ilvl="0" w:tplc="21D40B52">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C9A17F6"/>
    <w:multiLevelType w:val="multilevel"/>
    <w:tmpl w:val="2FA2E726"/>
    <w:lvl w:ilvl="0">
      <w:start w:val="1"/>
      <w:numFmt w:val="decimal"/>
      <w:lvlText w:val="%1."/>
      <w:lvlJc w:val="left"/>
      <w:pPr>
        <w:tabs>
          <w:tab w:val="num" w:pos="660"/>
        </w:tabs>
        <w:ind w:left="660" w:hanging="360"/>
      </w:pPr>
      <w:rPr>
        <w:rFonts w:hint="default"/>
      </w:rPr>
    </w:lvl>
    <w:lvl w:ilvl="1">
      <w:start w:val="1"/>
      <w:numFmt w:val="decimal"/>
      <w:isLgl/>
      <w:lvlText w:val="%1.%2"/>
      <w:lvlJc w:val="left"/>
      <w:pPr>
        <w:tabs>
          <w:tab w:val="num" w:pos="660"/>
        </w:tabs>
        <w:ind w:left="660" w:hanging="360"/>
      </w:pPr>
      <w:rPr>
        <w:rFonts w:hint="default"/>
      </w:rPr>
    </w:lvl>
    <w:lvl w:ilvl="2">
      <w:start w:val="1"/>
      <w:numFmt w:val="decimal"/>
      <w:isLgl/>
      <w:lvlText w:val="%1.%2.%3"/>
      <w:lvlJc w:val="left"/>
      <w:pPr>
        <w:tabs>
          <w:tab w:val="num" w:pos="1020"/>
        </w:tabs>
        <w:ind w:left="1020" w:hanging="720"/>
      </w:pPr>
      <w:rPr>
        <w:rFonts w:hint="default"/>
      </w:rPr>
    </w:lvl>
    <w:lvl w:ilvl="3">
      <w:start w:val="1"/>
      <w:numFmt w:val="decimal"/>
      <w:isLgl/>
      <w:lvlText w:val="%1.%2.%3.%4"/>
      <w:lvlJc w:val="left"/>
      <w:pPr>
        <w:tabs>
          <w:tab w:val="num" w:pos="1020"/>
        </w:tabs>
        <w:ind w:left="1020" w:hanging="720"/>
      </w:pPr>
      <w:rPr>
        <w:rFonts w:hint="default"/>
      </w:rPr>
    </w:lvl>
    <w:lvl w:ilvl="4">
      <w:start w:val="1"/>
      <w:numFmt w:val="decimal"/>
      <w:isLgl/>
      <w:lvlText w:val="%1.%2.%3.%4.%5"/>
      <w:lvlJc w:val="left"/>
      <w:pPr>
        <w:tabs>
          <w:tab w:val="num" w:pos="1380"/>
        </w:tabs>
        <w:ind w:left="1380" w:hanging="1080"/>
      </w:pPr>
      <w:rPr>
        <w:rFonts w:hint="default"/>
      </w:rPr>
    </w:lvl>
    <w:lvl w:ilvl="5">
      <w:start w:val="1"/>
      <w:numFmt w:val="decimal"/>
      <w:isLgl/>
      <w:lvlText w:val="%1.%2.%3.%4.%5.%6"/>
      <w:lvlJc w:val="left"/>
      <w:pPr>
        <w:tabs>
          <w:tab w:val="num" w:pos="1380"/>
        </w:tabs>
        <w:ind w:left="1380" w:hanging="1080"/>
      </w:pPr>
      <w:rPr>
        <w:rFonts w:hint="default"/>
      </w:rPr>
    </w:lvl>
    <w:lvl w:ilvl="6">
      <w:start w:val="1"/>
      <w:numFmt w:val="decimal"/>
      <w:isLgl/>
      <w:lvlText w:val="%1.%2.%3.%4.%5.%6.%7"/>
      <w:lvlJc w:val="left"/>
      <w:pPr>
        <w:tabs>
          <w:tab w:val="num" w:pos="1740"/>
        </w:tabs>
        <w:ind w:left="1740" w:hanging="1440"/>
      </w:pPr>
      <w:rPr>
        <w:rFonts w:hint="default"/>
      </w:rPr>
    </w:lvl>
    <w:lvl w:ilvl="7">
      <w:start w:val="1"/>
      <w:numFmt w:val="decimal"/>
      <w:isLgl/>
      <w:lvlText w:val="%1.%2.%3.%4.%5.%6.%7.%8"/>
      <w:lvlJc w:val="left"/>
      <w:pPr>
        <w:tabs>
          <w:tab w:val="num" w:pos="1740"/>
        </w:tabs>
        <w:ind w:left="1740" w:hanging="1440"/>
      </w:pPr>
      <w:rPr>
        <w:rFonts w:hint="default"/>
      </w:rPr>
    </w:lvl>
    <w:lvl w:ilvl="8">
      <w:start w:val="1"/>
      <w:numFmt w:val="decimal"/>
      <w:isLgl/>
      <w:lvlText w:val="%1.%2.%3.%4.%5.%6.%7.%8.%9"/>
      <w:lvlJc w:val="left"/>
      <w:pPr>
        <w:tabs>
          <w:tab w:val="num" w:pos="2100"/>
        </w:tabs>
        <w:ind w:left="2100" w:hanging="1800"/>
      </w:pPr>
      <w:rPr>
        <w:rFonts w:hint="default"/>
      </w:rPr>
    </w:lvl>
  </w:abstractNum>
  <w:abstractNum w:abstractNumId="18" w15:restartNumberingAfterBreak="0">
    <w:nsid w:val="4B3E3FE4"/>
    <w:multiLevelType w:val="hybridMultilevel"/>
    <w:tmpl w:val="7F428644"/>
    <w:lvl w:ilvl="0" w:tplc="281617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7E2965"/>
    <w:multiLevelType w:val="hybridMultilevel"/>
    <w:tmpl w:val="697AC6F0"/>
    <w:lvl w:ilvl="0" w:tplc="553A2158">
      <w:start w:val="1"/>
      <w:numFmt w:val="decimal"/>
      <w:lvlText w:val="%1."/>
      <w:lvlJc w:val="left"/>
      <w:pPr>
        <w:tabs>
          <w:tab w:val="num" w:pos="357"/>
        </w:tabs>
        <w:ind w:left="0" w:firstLine="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351000B"/>
    <w:multiLevelType w:val="multilevel"/>
    <w:tmpl w:val="F00C850E"/>
    <w:lvl w:ilvl="0">
      <w:start w:val="3"/>
      <w:numFmt w:val="decimal"/>
      <w:lvlText w:val="%1."/>
      <w:lvlJc w:val="left"/>
      <w:pPr>
        <w:tabs>
          <w:tab w:val="num" w:pos="660"/>
        </w:tabs>
        <w:ind w:left="660" w:hanging="360"/>
      </w:pPr>
      <w:rPr>
        <w:rFonts w:hint="default"/>
      </w:rPr>
    </w:lvl>
    <w:lvl w:ilvl="1">
      <w:start w:val="2"/>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21" w15:restartNumberingAfterBreak="0">
    <w:nsid w:val="59DA441D"/>
    <w:multiLevelType w:val="hybridMultilevel"/>
    <w:tmpl w:val="877631D6"/>
    <w:lvl w:ilvl="0" w:tplc="16F8785E">
      <w:start w:val="1"/>
      <w:numFmt w:val="bullet"/>
      <w:lvlText w:val=""/>
      <w:lvlJc w:val="left"/>
      <w:pPr>
        <w:tabs>
          <w:tab w:val="num" w:pos="0"/>
        </w:tabs>
        <w:ind w:left="283" w:hanging="283"/>
      </w:pPr>
      <w:rPr>
        <w:rFonts w:ascii="Symbol" w:hAnsi="Symbol" w:cs="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B40A45"/>
    <w:multiLevelType w:val="hybridMultilevel"/>
    <w:tmpl w:val="2D9AB3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E2D3709"/>
    <w:multiLevelType w:val="hybridMultilevel"/>
    <w:tmpl w:val="FDE0145C"/>
    <w:lvl w:ilvl="0" w:tplc="5F084562">
      <w:start w:val="1"/>
      <w:numFmt w:val="decimal"/>
      <w:lvlText w:val="%1."/>
      <w:lvlJc w:val="left"/>
      <w:pPr>
        <w:tabs>
          <w:tab w:val="num" w:pos="0"/>
        </w:tabs>
        <w:ind w:left="0" w:firstLine="3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F9517BF"/>
    <w:multiLevelType w:val="hybridMultilevel"/>
    <w:tmpl w:val="51FEE9E8"/>
    <w:lvl w:ilvl="0" w:tplc="5BDEB2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2275084"/>
    <w:multiLevelType w:val="hybridMultilevel"/>
    <w:tmpl w:val="35AEA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396949"/>
    <w:multiLevelType w:val="multilevel"/>
    <w:tmpl w:val="A99EB4BE"/>
    <w:lvl w:ilvl="0">
      <w:start w:val="2"/>
      <w:numFmt w:val="decimal"/>
      <w:lvlText w:val="%1"/>
      <w:lvlJc w:val="left"/>
      <w:pPr>
        <w:ind w:left="480" w:hanging="480"/>
      </w:pPr>
      <w:rPr>
        <w:rFonts w:hint="default"/>
      </w:rPr>
    </w:lvl>
    <w:lvl w:ilvl="1">
      <w:start w:val="1"/>
      <w:numFmt w:val="decimal"/>
      <w:lvlText w:val="%1.%2"/>
      <w:lvlJc w:val="left"/>
      <w:pPr>
        <w:ind w:left="990" w:hanging="480"/>
      </w:pPr>
      <w:rPr>
        <w:rFonts w:hint="default"/>
      </w:rPr>
    </w:lvl>
    <w:lvl w:ilvl="2">
      <w:start w:val="2"/>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27" w15:restartNumberingAfterBreak="0">
    <w:nsid w:val="6D437371"/>
    <w:multiLevelType w:val="hybridMultilevel"/>
    <w:tmpl w:val="E9D08DA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EA04A5D"/>
    <w:multiLevelType w:val="hybridMultilevel"/>
    <w:tmpl w:val="1D5E0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1964F70"/>
    <w:multiLevelType w:val="hybridMultilevel"/>
    <w:tmpl w:val="3840718E"/>
    <w:lvl w:ilvl="0" w:tplc="0C9633BC">
      <w:start w:val="1"/>
      <w:numFmt w:val="decimal"/>
      <w:lvlText w:val="%1."/>
      <w:lvlJc w:val="left"/>
      <w:pPr>
        <w:ind w:left="2629" w:hanging="360"/>
      </w:pPr>
      <w:rPr>
        <w:sz w:val="24"/>
        <w:szCs w:val="24"/>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0" w15:restartNumberingAfterBreak="0">
    <w:nsid w:val="72C7095D"/>
    <w:multiLevelType w:val="hybridMultilevel"/>
    <w:tmpl w:val="36D0377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888475D"/>
    <w:multiLevelType w:val="hybridMultilevel"/>
    <w:tmpl w:val="16DA1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B1C39C0"/>
    <w:multiLevelType w:val="hybridMultilevel"/>
    <w:tmpl w:val="56C06912"/>
    <w:lvl w:ilvl="0" w:tplc="CD4A4554">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7E141EEA"/>
    <w:multiLevelType w:val="multilevel"/>
    <w:tmpl w:val="3F0041FE"/>
    <w:lvl w:ilvl="0">
      <w:start w:val="2"/>
      <w:numFmt w:val="decimal"/>
      <w:lvlText w:val="%1."/>
      <w:lvlJc w:val="left"/>
      <w:pPr>
        <w:tabs>
          <w:tab w:val="num" w:pos="960"/>
        </w:tabs>
        <w:ind w:left="960"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538"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116" w:hanging="1080"/>
      </w:pPr>
      <w:rPr>
        <w:rFonts w:hint="default"/>
      </w:rPr>
    </w:lvl>
    <w:lvl w:ilvl="5">
      <w:start w:val="1"/>
      <w:numFmt w:val="decimal"/>
      <w:isLgl/>
      <w:lvlText w:val="%1.%2.%3.%4.%5.%6"/>
      <w:lvlJc w:val="left"/>
      <w:pPr>
        <w:ind w:left="2225" w:hanging="1080"/>
      </w:pPr>
      <w:rPr>
        <w:rFonts w:hint="default"/>
      </w:rPr>
    </w:lvl>
    <w:lvl w:ilvl="6">
      <w:start w:val="1"/>
      <w:numFmt w:val="decimal"/>
      <w:isLgl/>
      <w:lvlText w:val="%1.%2.%3.%4.%5.%6.%7"/>
      <w:lvlJc w:val="left"/>
      <w:pPr>
        <w:ind w:left="2694" w:hanging="1440"/>
      </w:pPr>
      <w:rPr>
        <w:rFonts w:hint="default"/>
      </w:rPr>
    </w:lvl>
    <w:lvl w:ilvl="7">
      <w:start w:val="1"/>
      <w:numFmt w:val="decimal"/>
      <w:isLgl/>
      <w:lvlText w:val="%1.%2.%3.%4.%5.%6.%7.%8"/>
      <w:lvlJc w:val="left"/>
      <w:pPr>
        <w:ind w:left="2803" w:hanging="1440"/>
      </w:pPr>
      <w:rPr>
        <w:rFonts w:hint="default"/>
      </w:rPr>
    </w:lvl>
    <w:lvl w:ilvl="8">
      <w:start w:val="1"/>
      <w:numFmt w:val="decimal"/>
      <w:isLgl/>
      <w:lvlText w:val="%1.%2.%3.%4.%5.%6.%7.%8.%9"/>
      <w:lvlJc w:val="left"/>
      <w:pPr>
        <w:ind w:left="3272" w:hanging="1800"/>
      </w:pPr>
      <w:rPr>
        <w:rFonts w:hint="default"/>
      </w:rPr>
    </w:lvl>
  </w:abstractNum>
  <w:num w:numId="1">
    <w:abstractNumId w:val="17"/>
  </w:num>
  <w:num w:numId="2">
    <w:abstractNumId w:val="13"/>
  </w:num>
  <w:num w:numId="3">
    <w:abstractNumId w:val="23"/>
  </w:num>
  <w:num w:numId="4">
    <w:abstractNumId w:val="21"/>
  </w:num>
  <w:num w:numId="5">
    <w:abstractNumId w:val="20"/>
  </w:num>
  <w:num w:numId="6">
    <w:abstractNumId w:val="3"/>
  </w:num>
  <w:num w:numId="7">
    <w:abstractNumId w:val="1"/>
  </w:num>
  <w:num w:numId="8">
    <w:abstractNumId w:val="19"/>
  </w:num>
  <w:num w:numId="9">
    <w:abstractNumId w:val="4"/>
  </w:num>
  <w:num w:numId="10">
    <w:abstractNumId w:val="16"/>
  </w:num>
  <w:num w:numId="11">
    <w:abstractNumId w:val="2"/>
  </w:num>
  <w:num w:numId="12">
    <w:abstractNumId w:val="0"/>
  </w:num>
  <w:num w:numId="13">
    <w:abstractNumId w:val="26"/>
  </w:num>
  <w:num w:numId="14">
    <w:abstractNumId w:val="33"/>
  </w:num>
  <w:num w:numId="15">
    <w:abstractNumId w:val="7"/>
  </w:num>
  <w:num w:numId="16">
    <w:abstractNumId w:val="28"/>
  </w:num>
  <w:num w:numId="17">
    <w:abstractNumId w:val="22"/>
  </w:num>
  <w:num w:numId="18">
    <w:abstractNumId w:val="25"/>
  </w:num>
  <w:num w:numId="19">
    <w:abstractNumId w:val="8"/>
  </w:num>
  <w:num w:numId="20">
    <w:abstractNumId w:val="24"/>
  </w:num>
  <w:num w:numId="21">
    <w:abstractNumId w:val="18"/>
  </w:num>
  <w:num w:numId="22">
    <w:abstractNumId w:val="14"/>
  </w:num>
  <w:num w:numId="23">
    <w:abstractNumId w:val="31"/>
  </w:num>
  <w:num w:numId="24">
    <w:abstractNumId w:val="29"/>
  </w:num>
  <w:num w:numId="25">
    <w:abstractNumId w:val="30"/>
  </w:num>
  <w:num w:numId="26">
    <w:abstractNumId w:val="15"/>
  </w:num>
  <w:num w:numId="27">
    <w:abstractNumId w:val="10"/>
  </w:num>
  <w:num w:numId="28">
    <w:abstractNumId w:val="9"/>
  </w:num>
  <w:num w:numId="29">
    <w:abstractNumId w:val="11"/>
  </w:num>
  <w:num w:numId="30">
    <w:abstractNumId w:val="12"/>
  </w:num>
  <w:num w:numId="31">
    <w:abstractNumId w:val="27"/>
  </w:num>
  <w:num w:numId="32">
    <w:abstractNumId w:val="5"/>
  </w:num>
  <w:num w:numId="33">
    <w:abstractNumId w:val="32"/>
  </w:num>
  <w:num w:numId="34">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C12ED"/>
    <w:rsid w:val="00013301"/>
    <w:rsid w:val="00015A24"/>
    <w:rsid w:val="00032126"/>
    <w:rsid w:val="000501F0"/>
    <w:rsid w:val="0007270A"/>
    <w:rsid w:val="000810CD"/>
    <w:rsid w:val="00091410"/>
    <w:rsid w:val="0009436E"/>
    <w:rsid w:val="000964C4"/>
    <w:rsid w:val="000A2BB2"/>
    <w:rsid w:val="000B1C96"/>
    <w:rsid w:val="000B5FC3"/>
    <w:rsid w:val="000C01A0"/>
    <w:rsid w:val="000C3067"/>
    <w:rsid w:val="000D2806"/>
    <w:rsid w:val="000D751E"/>
    <w:rsid w:val="00101F37"/>
    <w:rsid w:val="0010262A"/>
    <w:rsid w:val="00103F33"/>
    <w:rsid w:val="001144FD"/>
    <w:rsid w:val="0012618F"/>
    <w:rsid w:val="00137788"/>
    <w:rsid w:val="00147CBE"/>
    <w:rsid w:val="0015180C"/>
    <w:rsid w:val="00153061"/>
    <w:rsid w:val="00164F7B"/>
    <w:rsid w:val="001747AD"/>
    <w:rsid w:val="00177489"/>
    <w:rsid w:val="00177E62"/>
    <w:rsid w:val="0018450B"/>
    <w:rsid w:val="00187AD0"/>
    <w:rsid w:val="001913BD"/>
    <w:rsid w:val="00191F33"/>
    <w:rsid w:val="001969BF"/>
    <w:rsid w:val="00197325"/>
    <w:rsid w:val="001A1E58"/>
    <w:rsid w:val="001C4245"/>
    <w:rsid w:val="001C6288"/>
    <w:rsid w:val="001E3CB2"/>
    <w:rsid w:val="001E595F"/>
    <w:rsid w:val="001F15FE"/>
    <w:rsid w:val="001F191D"/>
    <w:rsid w:val="002026BE"/>
    <w:rsid w:val="00204C9B"/>
    <w:rsid w:val="002102B2"/>
    <w:rsid w:val="00210B70"/>
    <w:rsid w:val="002147C1"/>
    <w:rsid w:val="00215A70"/>
    <w:rsid w:val="002328F9"/>
    <w:rsid w:val="002554FB"/>
    <w:rsid w:val="00255F6E"/>
    <w:rsid w:val="0026452D"/>
    <w:rsid w:val="002679D2"/>
    <w:rsid w:val="002707D5"/>
    <w:rsid w:val="00273D89"/>
    <w:rsid w:val="00283CD8"/>
    <w:rsid w:val="00284850"/>
    <w:rsid w:val="00286687"/>
    <w:rsid w:val="002A1B8A"/>
    <w:rsid w:val="002A3B52"/>
    <w:rsid w:val="002B0436"/>
    <w:rsid w:val="002B2889"/>
    <w:rsid w:val="002C700E"/>
    <w:rsid w:val="002F15E1"/>
    <w:rsid w:val="002F2F43"/>
    <w:rsid w:val="002F50DC"/>
    <w:rsid w:val="002F6651"/>
    <w:rsid w:val="003013F3"/>
    <w:rsid w:val="00302D84"/>
    <w:rsid w:val="003132BB"/>
    <w:rsid w:val="00313F16"/>
    <w:rsid w:val="00327BCF"/>
    <w:rsid w:val="003323EA"/>
    <w:rsid w:val="003405BC"/>
    <w:rsid w:val="003438BE"/>
    <w:rsid w:val="00344279"/>
    <w:rsid w:val="00350ECD"/>
    <w:rsid w:val="00357E70"/>
    <w:rsid w:val="00363F66"/>
    <w:rsid w:val="00373874"/>
    <w:rsid w:val="00383FA3"/>
    <w:rsid w:val="00385FF5"/>
    <w:rsid w:val="003863BE"/>
    <w:rsid w:val="0039105C"/>
    <w:rsid w:val="003A33C4"/>
    <w:rsid w:val="003C12ED"/>
    <w:rsid w:val="003D2009"/>
    <w:rsid w:val="00402F3E"/>
    <w:rsid w:val="00406222"/>
    <w:rsid w:val="004157C7"/>
    <w:rsid w:val="00434D50"/>
    <w:rsid w:val="00444530"/>
    <w:rsid w:val="00444BC3"/>
    <w:rsid w:val="004551BE"/>
    <w:rsid w:val="004569AE"/>
    <w:rsid w:val="00474450"/>
    <w:rsid w:val="004900A5"/>
    <w:rsid w:val="00496B9E"/>
    <w:rsid w:val="004A5DE9"/>
    <w:rsid w:val="004A7768"/>
    <w:rsid w:val="004B07BB"/>
    <w:rsid w:val="004B135A"/>
    <w:rsid w:val="004C130F"/>
    <w:rsid w:val="004C7188"/>
    <w:rsid w:val="004D0AE4"/>
    <w:rsid w:val="004D7F81"/>
    <w:rsid w:val="004F272C"/>
    <w:rsid w:val="004F4A3E"/>
    <w:rsid w:val="004F792F"/>
    <w:rsid w:val="0050201A"/>
    <w:rsid w:val="0050232A"/>
    <w:rsid w:val="00513874"/>
    <w:rsid w:val="005266F9"/>
    <w:rsid w:val="00556F37"/>
    <w:rsid w:val="0057107A"/>
    <w:rsid w:val="0057286C"/>
    <w:rsid w:val="0057318A"/>
    <w:rsid w:val="00595751"/>
    <w:rsid w:val="005968F4"/>
    <w:rsid w:val="0062391A"/>
    <w:rsid w:val="00627632"/>
    <w:rsid w:val="006349B5"/>
    <w:rsid w:val="006435D0"/>
    <w:rsid w:val="00645AC4"/>
    <w:rsid w:val="006619AF"/>
    <w:rsid w:val="006657EE"/>
    <w:rsid w:val="00674AC4"/>
    <w:rsid w:val="006762A5"/>
    <w:rsid w:val="006805E5"/>
    <w:rsid w:val="00694808"/>
    <w:rsid w:val="006D0C9B"/>
    <w:rsid w:val="006E1DA8"/>
    <w:rsid w:val="006E1EC4"/>
    <w:rsid w:val="006F06CB"/>
    <w:rsid w:val="007219AD"/>
    <w:rsid w:val="00747354"/>
    <w:rsid w:val="00755DE0"/>
    <w:rsid w:val="007572D4"/>
    <w:rsid w:val="00763D92"/>
    <w:rsid w:val="00783947"/>
    <w:rsid w:val="00784818"/>
    <w:rsid w:val="00797F25"/>
    <w:rsid w:val="007A26F5"/>
    <w:rsid w:val="007A6F76"/>
    <w:rsid w:val="007C67D2"/>
    <w:rsid w:val="007E164A"/>
    <w:rsid w:val="007E521F"/>
    <w:rsid w:val="008135A6"/>
    <w:rsid w:val="0082239A"/>
    <w:rsid w:val="00824BE5"/>
    <w:rsid w:val="00831301"/>
    <w:rsid w:val="00831E7F"/>
    <w:rsid w:val="00842780"/>
    <w:rsid w:val="008506E0"/>
    <w:rsid w:val="00856375"/>
    <w:rsid w:val="008619A3"/>
    <w:rsid w:val="008878EF"/>
    <w:rsid w:val="008B31A6"/>
    <w:rsid w:val="008C5915"/>
    <w:rsid w:val="008D1DDF"/>
    <w:rsid w:val="008E7442"/>
    <w:rsid w:val="00905ACA"/>
    <w:rsid w:val="00906271"/>
    <w:rsid w:val="009062FB"/>
    <w:rsid w:val="0091207B"/>
    <w:rsid w:val="00960608"/>
    <w:rsid w:val="0096069E"/>
    <w:rsid w:val="00966ADD"/>
    <w:rsid w:val="00977E8D"/>
    <w:rsid w:val="00981A6F"/>
    <w:rsid w:val="0099389F"/>
    <w:rsid w:val="00994766"/>
    <w:rsid w:val="009A33F6"/>
    <w:rsid w:val="009A5EE3"/>
    <w:rsid w:val="009C34D6"/>
    <w:rsid w:val="009D2C71"/>
    <w:rsid w:val="009D5352"/>
    <w:rsid w:val="009D75DA"/>
    <w:rsid w:val="009E4D1D"/>
    <w:rsid w:val="009E6104"/>
    <w:rsid w:val="00A008CA"/>
    <w:rsid w:val="00A219ED"/>
    <w:rsid w:val="00A37375"/>
    <w:rsid w:val="00A507F0"/>
    <w:rsid w:val="00A62007"/>
    <w:rsid w:val="00A63B47"/>
    <w:rsid w:val="00A64DEF"/>
    <w:rsid w:val="00A77017"/>
    <w:rsid w:val="00AA5A3D"/>
    <w:rsid w:val="00AB0F94"/>
    <w:rsid w:val="00AB59E2"/>
    <w:rsid w:val="00AC2E75"/>
    <w:rsid w:val="00AC2FC9"/>
    <w:rsid w:val="00AE206D"/>
    <w:rsid w:val="00AF1F53"/>
    <w:rsid w:val="00B0233F"/>
    <w:rsid w:val="00B03A17"/>
    <w:rsid w:val="00B065E2"/>
    <w:rsid w:val="00B17CFE"/>
    <w:rsid w:val="00B533BE"/>
    <w:rsid w:val="00B60CE7"/>
    <w:rsid w:val="00B61F76"/>
    <w:rsid w:val="00B63F10"/>
    <w:rsid w:val="00B67100"/>
    <w:rsid w:val="00B80F0F"/>
    <w:rsid w:val="00B832DE"/>
    <w:rsid w:val="00B85584"/>
    <w:rsid w:val="00B86EBE"/>
    <w:rsid w:val="00B90A0F"/>
    <w:rsid w:val="00B935AB"/>
    <w:rsid w:val="00BB43EF"/>
    <w:rsid w:val="00BC7E02"/>
    <w:rsid w:val="00BD1490"/>
    <w:rsid w:val="00BD2AC1"/>
    <w:rsid w:val="00BD56ED"/>
    <w:rsid w:val="00BE2AFB"/>
    <w:rsid w:val="00C017D7"/>
    <w:rsid w:val="00C12B68"/>
    <w:rsid w:val="00C14D3E"/>
    <w:rsid w:val="00C2615C"/>
    <w:rsid w:val="00C43379"/>
    <w:rsid w:val="00C50BA5"/>
    <w:rsid w:val="00C51AE0"/>
    <w:rsid w:val="00C546F0"/>
    <w:rsid w:val="00C76114"/>
    <w:rsid w:val="00C83749"/>
    <w:rsid w:val="00CA1001"/>
    <w:rsid w:val="00CA4AD1"/>
    <w:rsid w:val="00CB451A"/>
    <w:rsid w:val="00CF06A1"/>
    <w:rsid w:val="00D0579E"/>
    <w:rsid w:val="00D17374"/>
    <w:rsid w:val="00D21D2A"/>
    <w:rsid w:val="00D35487"/>
    <w:rsid w:val="00D443BD"/>
    <w:rsid w:val="00D446B9"/>
    <w:rsid w:val="00D460B8"/>
    <w:rsid w:val="00D71297"/>
    <w:rsid w:val="00D94E6A"/>
    <w:rsid w:val="00DC5899"/>
    <w:rsid w:val="00DD25C0"/>
    <w:rsid w:val="00DD57E4"/>
    <w:rsid w:val="00DF1340"/>
    <w:rsid w:val="00E21178"/>
    <w:rsid w:val="00E314C3"/>
    <w:rsid w:val="00E41BCA"/>
    <w:rsid w:val="00E571BA"/>
    <w:rsid w:val="00E62DB1"/>
    <w:rsid w:val="00E751EA"/>
    <w:rsid w:val="00E82C95"/>
    <w:rsid w:val="00E91A21"/>
    <w:rsid w:val="00EA4CEA"/>
    <w:rsid w:val="00EC4388"/>
    <w:rsid w:val="00EE05B3"/>
    <w:rsid w:val="00EE28FE"/>
    <w:rsid w:val="00EE526C"/>
    <w:rsid w:val="00EF79BF"/>
    <w:rsid w:val="00F0009A"/>
    <w:rsid w:val="00F04488"/>
    <w:rsid w:val="00F42006"/>
    <w:rsid w:val="00F53570"/>
    <w:rsid w:val="00F54E25"/>
    <w:rsid w:val="00F63064"/>
    <w:rsid w:val="00F6363A"/>
    <w:rsid w:val="00F71E82"/>
    <w:rsid w:val="00F9340C"/>
    <w:rsid w:val="00FA2D59"/>
    <w:rsid w:val="00FA7991"/>
    <w:rsid w:val="00FE5426"/>
    <w:rsid w:val="00FF223F"/>
    <w:rsid w:val="00FF4B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2"/>
    <o:shapelayout v:ext="edit">
      <o:idmap v:ext="edit" data="1"/>
    </o:shapelayout>
  </w:shapeDefaults>
  <w:decimalSymbol w:val=","/>
  <w:listSeparator w:val=";"/>
  <w14:docId w14:val="7E01578B"/>
  <w15:chartTrackingRefBased/>
  <w15:docId w15:val="{CA9A9C5B-AB7A-489C-A113-C9C3481F1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3D89"/>
    <w:rPr>
      <w:rFonts w:eastAsia="Times New Roman"/>
      <w:sz w:val="24"/>
      <w:szCs w:val="24"/>
    </w:rPr>
  </w:style>
  <w:style w:type="paragraph" w:styleId="1">
    <w:name w:val="heading 1"/>
    <w:basedOn w:val="a"/>
    <w:next w:val="a"/>
    <w:link w:val="10"/>
    <w:qFormat/>
    <w:rsid w:val="006E1DA8"/>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7A6F76"/>
    <w:pPr>
      <w:keepNext/>
      <w:keepLines/>
      <w:spacing w:after="60" w:line="276" w:lineRule="auto"/>
      <w:ind w:firstLine="567"/>
      <w:jc w:val="both"/>
      <w:outlineLvl w:val="1"/>
    </w:pPr>
    <w:rPr>
      <w:b/>
      <w:bCs/>
      <w:i/>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11">
    <w:name w:val="Стиль1"/>
    <w:basedOn w:val="a"/>
    <w:autoRedefine/>
    <w:rsid w:val="009062FB"/>
    <w:pPr>
      <w:jc w:val="center"/>
    </w:pPr>
    <w:rPr>
      <w:szCs w:val="28"/>
    </w:rPr>
  </w:style>
  <w:style w:type="paragraph" w:customStyle="1" w:styleId="3">
    <w:name w:val="Стиль3"/>
    <w:basedOn w:val="a"/>
    <w:autoRedefine/>
    <w:rsid w:val="00BD1490"/>
    <w:pPr>
      <w:ind w:firstLine="540"/>
      <w:jc w:val="center"/>
    </w:pPr>
    <w:rPr>
      <w:b/>
    </w:rPr>
  </w:style>
  <w:style w:type="paragraph" w:customStyle="1" w:styleId="12">
    <w:name w:val="Название_1"/>
    <w:basedOn w:val="a3"/>
    <w:autoRedefine/>
    <w:rsid w:val="004A7768"/>
    <w:pPr>
      <w:spacing w:before="0" w:after="0"/>
      <w:ind w:left="709"/>
    </w:pPr>
    <w:rPr>
      <w:rFonts w:ascii="Times New Roman" w:hAnsi="Times New Roman"/>
    </w:rPr>
  </w:style>
  <w:style w:type="paragraph" w:styleId="a3">
    <w:name w:val="Название"/>
    <w:basedOn w:val="a"/>
    <w:link w:val="a4"/>
    <w:uiPriority w:val="10"/>
    <w:qFormat/>
    <w:rsid w:val="004A7768"/>
    <w:pPr>
      <w:spacing w:before="240" w:after="60"/>
      <w:jc w:val="center"/>
      <w:outlineLvl w:val="0"/>
    </w:pPr>
    <w:rPr>
      <w:rFonts w:ascii="Arial" w:hAnsi="Arial"/>
      <w:b/>
      <w:bCs/>
      <w:kern w:val="28"/>
      <w:sz w:val="32"/>
      <w:szCs w:val="32"/>
      <w:lang w:val="x-none" w:eastAsia="x-none"/>
    </w:rPr>
  </w:style>
  <w:style w:type="paragraph" w:customStyle="1" w:styleId="21">
    <w:name w:val="Стиль2"/>
    <w:basedOn w:val="a"/>
    <w:autoRedefine/>
    <w:rsid w:val="004A7768"/>
    <w:pPr>
      <w:tabs>
        <w:tab w:val="left" w:pos="5559"/>
      </w:tabs>
      <w:spacing w:line="288" w:lineRule="auto"/>
      <w:jc w:val="right"/>
    </w:pPr>
  </w:style>
  <w:style w:type="character" w:customStyle="1" w:styleId="30">
    <w:name w:val="Стиль3 Знак"/>
    <w:rsid w:val="004A7768"/>
    <w:rPr>
      <w:sz w:val="24"/>
      <w:szCs w:val="24"/>
      <w:lang w:val="ru-RU" w:eastAsia="ru-RU" w:bidi="ar-SA"/>
    </w:rPr>
  </w:style>
  <w:style w:type="paragraph" w:customStyle="1" w:styleId="31">
    <w:name w:val="Обычный3"/>
    <w:rsid w:val="00F04488"/>
    <w:pPr>
      <w:widowControl w:val="0"/>
    </w:pPr>
    <w:rPr>
      <w:rFonts w:eastAsia="Times New Roman"/>
    </w:rPr>
  </w:style>
  <w:style w:type="paragraph" w:styleId="32">
    <w:name w:val="Body Text 3"/>
    <w:basedOn w:val="a"/>
    <w:link w:val="33"/>
    <w:rsid w:val="00F04488"/>
    <w:pPr>
      <w:spacing w:before="120" w:after="120"/>
      <w:jc w:val="center"/>
    </w:pPr>
    <w:rPr>
      <w:rFonts w:eastAsia="SimSun"/>
      <w:sz w:val="16"/>
      <w:szCs w:val="16"/>
    </w:rPr>
  </w:style>
  <w:style w:type="character" w:customStyle="1" w:styleId="33">
    <w:name w:val="Основной текст 3 Знак"/>
    <w:link w:val="32"/>
    <w:semiHidden/>
    <w:rsid w:val="00F04488"/>
    <w:rPr>
      <w:sz w:val="16"/>
      <w:szCs w:val="16"/>
      <w:lang w:val="ru-RU" w:eastAsia="ru-RU" w:bidi="ar-SA"/>
    </w:rPr>
  </w:style>
  <w:style w:type="paragraph" w:styleId="a5">
    <w:name w:val="List Paragraph"/>
    <w:basedOn w:val="a"/>
    <w:uiPriority w:val="34"/>
    <w:qFormat/>
    <w:rsid w:val="0009436E"/>
    <w:pPr>
      <w:spacing w:after="200" w:line="276" w:lineRule="auto"/>
      <w:ind w:left="720"/>
      <w:contextualSpacing/>
    </w:pPr>
    <w:rPr>
      <w:rFonts w:ascii="Calibri" w:eastAsia="Calibri" w:hAnsi="Calibri"/>
      <w:sz w:val="22"/>
      <w:szCs w:val="22"/>
      <w:lang w:eastAsia="en-US"/>
    </w:rPr>
  </w:style>
  <w:style w:type="table" w:styleId="a6">
    <w:name w:val="Table Grid"/>
    <w:basedOn w:val="a1"/>
    <w:rsid w:val="008135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rsid w:val="00273D89"/>
    <w:pPr>
      <w:tabs>
        <w:tab w:val="center" w:pos="4677"/>
        <w:tab w:val="right" w:pos="9355"/>
      </w:tabs>
    </w:pPr>
  </w:style>
  <w:style w:type="character" w:styleId="a8">
    <w:name w:val="page number"/>
    <w:basedOn w:val="a0"/>
    <w:rsid w:val="00273D89"/>
  </w:style>
  <w:style w:type="paragraph" w:customStyle="1" w:styleId="e9">
    <w:name w:val="Обычныe9"/>
    <w:rsid w:val="00EE28FE"/>
    <w:pPr>
      <w:widowControl w:val="0"/>
    </w:pPr>
    <w:rPr>
      <w:rFonts w:eastAsia="Times New Roman"/>
      <w:snapToGrid w:val="0"/>
    </w:rPr>
  </w:style>
  <w:style w:type="paragraph" w:customStyle="1" w:styleId="Style10">
    <w:name w:val="Style10"/>
    <w:basedOn w:val="a"/>
    <w:rsid w:val="00994766"/>
    <w:pPr>
      <w:widowControl w:val="0"/>
      <w:autoSpaceDE w:val="0"/>
      <w:autoSpaceDN w:val="0"/>
      <w:adjustRightInd w:val="0"/>
    </w:pPr>
  </w:style>
  <w:style w:type="character" w:styleId="a9">
    <w:name w:val="Hyperlink"/>
    <w:unhideWhenUsed/>
    <w:rsid w:val="001C6288"/>
    <w:rPr>
      <w:color w:val="0000FF"/>
      <w:u w:val="single"/>
    </w:rPr>
  </w:style>
  <w:style w:type="character" w:customStyle="1" w:styleId="FontStyle18">
    <w:name w:val="Font Style18"/>
    <w:rsid w:val="00B065E2"/>
    <w:rPr>
      <w:rFonts w:ascii="Times New Roman" w:hAnsi="Times New Roman" w:cs="Times New Roman"/>
      <w:b/>
      <w:bCs/>
      <w:sz w:val="10"/>
      <w:szCs w:val="10"/>
    </w:rPr>
  </w:style>
  <w:style w:type="paragraph" w:customStyle="1" w:styleId="Style2">
    <w:name w:val="Style2"/>
    <w:basedOn w:val="a"/>
    <w:rsid w:val="00B065E2"/>
    <w:pPr>
      <w:widowControl w:val="0"/>
      <w:autoSpaceDE w:val="0"/>
      <w:autoSpaceDN w:val="0"/>
      <w:adjustRightInd w:val="0"/>
    </w:pPr>
  </w:style>
  <w:style w:type="character" w:customStyle="1" w:styleId="FontStyle20">
    <w:name w:val="Font Style20"/>
    <w:rsid w:val="00B065E2"/>
    <w:rPr>
      <w:rFonts w:ascii="Georgia" w:hAnsi="Georgia" w:cs="Georgia"/>
      <w:sz w:val="12"/>
      <w:szCs w:val="12"/>
    </w:rPr>
  </w:style>
  <w:style w:type="character" w:customStyle="1" w:styleId="FontStyle22">
    <w:name w:val="Font Style22"/>
    <w:rsid w:val="00B065E2"/>
    <w:rPr>
      <w:rFonts w:ascii="Times New Roman" w:hAnsi="Times New Roman" w:cs="Times New Roman"/>
      <w:sz w:val="20"/>
      <w:szCs w:val="20"/>
    </w:rPr>
  </w:style>
  <w:style w:type="paragraph" w:customStyle="1" w:styleId="13">
    <w:name w:val="Обычный1"/>
    <w:rsid w:val="002B0436"/>
    <w:pPr>
      <w:widowControl w:val="0"/>
      <w:spacing w:before="60" w:line="260" w:lineRule="auto"/>
      <w:ind w:firstLine="680"/>
      <w:jc w:val="both"/>
    </w:pPr>
    <w:rPr>
      <w:rFonts w:eastAsia="Times New Roman"/>
      <w:snapToGrid w:val="0"/>
      <w:sz w:val="22"/>
    </w:rPr>
  </w:style>
  <w:style w:type="paragraph" w:styleId="aa">
    <w:name w:val="Body Text"/>
    <w:basedOn w:val="a"/>
    <w:link w:val="ab"/>
    <w:rsid w:val="00434D50"/>
    <w:pPr>
      <w:spacing w:after="120" w:line="276" w:lineRule="auto"/>
      <w:ind w:firstLine="567"/>
      <w:jc w:val="both"/>
    </w:pPr>
    <w:rPr>
      <w:rFonts w:eastAsia="SimSun"/>
    </w:rPr>
  </w:style>
  <w:style w:type="character" w:customStyle="1" w:styleId="ab">
    <w:name w:val="Основной текст Знак"/>
    <w:link w:val="aa"/>
    <w:rsid w:val="00434D50"/>
    <w:rPr>
      <w:sz w:val="24"/>
      <w:szCs w:val="24"/>
      <w:lang w:val="ru-RU" w:eastAsia="ru-RU" w:bidi="ar-SA"/>
    </w:rPr>
  </w:style>
  <w:style w:type="paragraph" w:styleId="ac">
    <w:name w:val="footer"/>
    <w:basedOn w:val="a"/>
    <w:link w:val="ad"/>
    <w:uiPriority w:val="99"/>
    <w:rsid w:val="001969BF"/>
    <w:pPr>
      <w:tabs>
        <w:tab w:val="center" w:pos="4677"/>
        <w:tab w:val="right" w:pos="9355"/>
      </w:tabs>
    </w:pPr>
    <w:rPr>
      <w:lang w:val="x-none" w:eastAsia="x-none"/>
    </w:rPr>
  </w:style>
  <w:style w:type="character" w:customStyle="1" w:styleId="ad">
    <w:name w:val="Нижний колонтитул Знак"/>
    <w:link w:val="ac"/>
    <w:uiPriority w:val="99"/>
    <w:rsid w:val="001969BF"/>
    <w:rPr>
      <w:rFonts w:eastAsia="Times New Roman"/>
      <w:sz w:val="24"/>
      <w:szCs w:val="24"/>
    </w:rPr>
  </w:style>
  <w:style w:type="character" w:customStyle="1" w:styleId="ae">
    <w:name w:val="Основной текст + Курсив"/>
    <w:rsid w:val="001969BF"/>
    <w:rPr>
      <w:i/>
      <w:iCs/>
      <w:sz w:val="24"/>
      <w:szCs w:val="24"/>
      <w:lang w:val="ru-RU" w:eastAsia="ru-RU" w:bidi="ar-SA"/>
    </w:rPr>
  </w:style>
  <w:style w:type="character" w:customStyle="1" w:styleId="a4">
    <w:name w:val="Название Знак"/>
    <w:link w:val="a3"/>
    <w:uiPriority w:val="10"/>
    <w:rsid w:val="001969BF"/>
    <w:rPr>
      <w:rFonts w:ascii="Arial" w:eastAsia="Times New Roman" w:hAnsi="Arial" w:cs="Arial"/>
      <w:b/>
      <w:bCs/>
      <w:kern w:val="28"/>
      <w:sz w:val="32"/>
      <w:szCs w:val="32"/>
    </w:rPr>
  </w:style>
  <w:style w:type="character" w:customStyle="1" w:styleId="20">
    <w:name w:val="Заголовок 2 Знак"/>
    <w:link w:val="2"/>
    <w:uiPriority w:val="9"/>
    <w:rsid w:val="007A6F76"/>
    <w:rPr>
      <w:rFonts w:eastAsia="Times New Roman"/>
      <w:b/>
      <w:bCs/>
      <w:i/>
      <w:sz w:val="24"/>
      <w:szCs w:val="26"/>
    </w:rPr>
  </w:style>
  <w:style w:type="paragraph" w:styleId="af">
    <w:name w:val="Обычный (веб)"/>
    <w:basedOn w:val="a"/>
    <w:unhideWhenUsed/>
    <w:rsid w:val="00013301"/>
    <w:pPr>
      <w:spacing w:before="100" w:beforeAutospacing="1" w:after="100" w:afterAutospacing="1"/>
      <w:jc w:val="both"/>
    </w:pPr>
  </w:style>
  <w:style w:type="paragraph" w:customStyle="1" w:styleId="msonormalmailrucssattributepostfix">
    <w:name w:val="msonormal_mailru_css_attribute_postfix"/>
    <w:basedOn w:val="a"/>
    <w:rsid w:val="00013301"/>
    <w:pPr>
      <w:spacing w:before="100" w:beforeAutospacing="1" w:after="100" w:afterAutospacing="1"/>
    </w:pPr>
  </w:style>
  <w:style w:type="character" w:customStyle="1" w:styleId="10">
    <w:name w:val="Заголовок 1 Знак"/>
    <w:link w:val="1"/>
    <w:rsid w:val="006E1DA8"/>
    <w:rPr>
      <w:rFonts w:ascii="Cambria" w:eastAsia="Times New Roman" w:hAnsi="Cambria" w:cs="Times New Roman"/>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725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9.wmf"/><Relationship Id="rId42" Type="http://schemas.openxmlformats.org/officeDocument/2006/relationships/image" Target="media/image19.wmf"/><Relationship Id="rId47" Type="http://schemas.openxmlformats.org/officeDocument/2006/relationships/hyperlink" Target="https://ibooks.ru/reading.php?productid=21762" TargetMode="External"/><Relationship Id="rId63" Type="http://schemas.openxmlformats.org/officeDocument/2006/relationships/hyperlink" Target="https://magtu.informsystema.ru/uploader/fileUpload?name=919.pdf&amp;show=dcatalogues/1/1118907/919.pdf&amp;view=true" TargetMode="External"/><Relationship Id="rId68"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image" Target="media/image14.wmf"/><Relationship Id="rId37" Type="http://schemas.openxmlformats.org/officeDocument/2006/relationships/oleObject" Target="embeddings/oleObject15.bin"/><Relationship Id="rId40" Type="http://schemas.openxmlformats.org/officeDocument/2006/relationships/image" Target="media/image18.wmf"/><Relationship Id="rId45" Type="http://schemas.openxmlformats.org/officeDocument/2006/relationships/hyperlink" Target="https://znanium.com/catalog/product/544438%20" TargetMode="External"/><Relationship Id="rId53" Type="http://schemas.openxmlformats.org/officeDocument/2006/relationships/hyperlink" Target="https://urait.ru/bcode/452303" TargetMode="External"/><Relationship Id="rId58" Type="http://schemas.openxmlformats.org/officeDocument/2006/relationships/hyperlink" Target="https://magtu.informsystema.ru/uploader/fileUpload?name=2913.pdf&amp;show=dcatalogues/1/1134463/2913.pdf&amp;view=true" TargetMode="External"/><Relationship Id="rId66" Type="http://schemas.openxmlformats.org/officeDocument/2006/relationships/hyperlink" Target="http://advego.ru/plagiatus" TargetMode="External"/><Relationship Id="rId5" Type="http://schemas.openxmlformats.org/officeDocument/2006/relationships/footnotes" Target="footnotes.xml"/><Relationship Id="rId61" Type="http://schemas.openxmlformats.org/officeDocument/2006/relationships/hyperlink" Target="https://magtu.informsystema.ru/uploader/fileUpload?name=3635.pdf&amp;show=dcatalogues/1/1524803/3635.pdf&amp;view=true" TargetMode="External"/><Relationship Id="rId19" Type="http://schemas.openxmlformats.org/officeDocument/2006/relationships/image" Target="media/image8.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hyperlink" Target="https://znanium.com/catalog/product/600381" TargetMode="External"/><Relationship Id="rId56" Type="http://schemas.openxmlformats.org/officeDocument/2006/relationships/hyperlink" Target="https://magtu.informsystema.ru/uploader/fileUpload?name=597.pdf&amp;show=dcatalogues/1/1103150/597.pdf&amp;view=true" TargetMode="External"/><Relationship Id="rId64" Type="http://schemas.openxmlformats.org/officeDocument/2006/relationships/hyperlink" Target="http://www.antiplagiat.ru" TargetMode="External"/><Relationship Id="rId69"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hyperlink" Target="https://magtu.informsystema.ru/uploader/fileUpload?name=1000.pdf&amp;show=dcatalogues/1/1119172/1000.pdf&amp;view=true" TargetMode="Externa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hyperlink" Target="https://ibooks.ru/reading.php?productid=18410" TargetMode="External"/><Relationship Id="rId59" Type="http://schemas.openxmlformats.org/officeDocument/2006/relationships/hyperlink" Target="https://magtu.informsystema.ru/uploader/fileUpload?name=900.pdf&amp;show=dcatalogues/1/1118840/900.pdf&amp;view=true" TargetMode="External"/><Relationship Id="rId67" Type="http://schemas.openxmlformats.org/officeDocument/2006/relationships/header" Target="header1.xml"/><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hyperlink" Target="https://magtu.informsystema.ru/uploader/fileUpload?name=482.pdf&amp;show=dcatalogues/1/1087745/482.pdf&amp;view=true" TargetMode="External"/><Relationship Id="rId62" Type="http://schemas.openxmlformats.org/officeDocument/2006/relationships/hyperlink" Target="https://magtu.informsystema.ru/uploader/fileUpload?name=3447.pdf&amp;show=dcatalogues/1/1514278/3447.pdf&amp;view=true"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hyperlink" Target="https://magtu.informsystema.ru/uploader/fileUpload?name=1334.pdf&amp;show=dcatalogues/1/1123638/1334.pdf&amp;view=true" TargetMode="External"/><Relationship Id="rId57" Type="http://schemas.openxmlformats.org/officeDocument/2006/relationships/hyperlink" Target="https://magtu.informsystema.ru/uploader/fileUpload?name=2248.pdf&amp;show=dcatalogues/1/1129743/2248.pdf&amp;view=true" TargetMode="External"/><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hyperlink" Target="https://magtu.informsystema.ru/uploader/fileUpload?name=908.pdf&amp;show=dcatalogues/1/1118881/908.pdf&amp;view=true" TargetMode="External"/><Relationship Id="rId52" Type="http://schemas.openxmlformats.org/officeDocument/2006/relationships/hyperlink" Target="https://urait.ru/bcode/450572" TargetMode="External"/><Relationship Id="rId60" Type="http://schemas.openxmlformats.org/officeDocument/2006/relationships/hyperlink" Target="https://magtu.informsystema.ru/uploader/fileUpload?name=269.pdf&amp;show=dcatalogues/1/1060896/269.pdf&amp;view=true" TargetMode="External"/><Relationship Id="rId65" Type="http://schemas.openxmlformats.org/officeDocument/2006/relationships/hyperlink" Target="http://text.ru" TargetMode="Externa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5.bin"/><Relationship Id="rId39" Type="http://schemas.openxmlformats.org/officeDocument/2006/relationships/oleObject" Target="embeddings/oleObject16.bin"/><Relationship Id="rId34" Type="http://schemas.openxmlformats.org/officeDocument/2006/relationships/image" Target="media/image15.wmf"/><Relationship Id="rId50" Type="http://schemas.openxmlformats.org/officeDocument/2006/relationships/hyperlink" Target="https://e.lanbook.com/book/140779" TargetMode="External"/><Relationship Id="rId55" Type="http://schemas.openxmlformats.org/officeDocument/2006/relationships/hyperlink" Target="https://magtu.informsystema.ru/uploader/fileUpload?name=71.pdf&amp;show=dcatalogues/1/1123963/71.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11016</Words>
  <Characters>62792</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Kraftway</Company>
  <LinksUpToDate>false</LinksUpToDate>
  <CharactersWithSpaces>73661</CharactersWithSpaces>
  <SharedDoc>false</SharedDoc>
  <HLinks>
    <vt:vector size="138" baseType="variant">
      <vt:variant>
        <vt:i4>8323109</vt:i4>
      </vt:variant>
      <vt:variant>
        <vt:i4>117</vt:i4>
      </vt:variant>
      <vt:variant>
        <vt:i4>0</vt:i4>
      </vt:variant>
      <vt:variant>
        <vt:i4>5</vt:i4>
      </vt:variant>
      <vt:variant>
        <vt:lpwstr>http://advego.ru/plagiatus</vt:lpwstr>
      </vt:variant>
      <vt:variant>
        <vt:lpwstr/>
      </vt:variant>
      <vt:variant>
        <vt:i4>8126570</vt:i4>
      </vt:variant>
      <vt:variant>
        <vt:i4>114</vt:i4>
      </vt:variant>
      <vt:variant>
        <vt:i4>0</vt:i4>
      </vt:variant>
      <vt:variant>
        <vt:i4>5</vt:i4>
      </vt:variant>
      <vt:variant>
        <vt:lpwstr>http://text.ru/</vt:lpwstr>
      </vt:variant>
      <vt:variant>
        <vt:lpwstr/>
      </vt:variant>
      <vt:variant>
        <vt:i4>7274598</vt:i4>
      </vt:variant>
      <vt:variant>
        <vt:i4>111</vt:i4>
      </vt:variant>
      <vt:variant>
        <vt:i4>0</vt:i4>
      </vt:variant>
      <vt:variant>
        <vt:i4>5</vt:i4>
      </vt:variant>
      <vt:variant>
        <vt:lpwstr>http://www.antiplagiat.ru/</vt:lpwstr>
      </vt:variant>
      <vt:variant>
        <vt:lpwstr/>
      </vt:variant>
      <vt:variant>
        <vt:i4>5832769</vt:i4>
      </vt:variant>
      <vt:variant>
        <vt:i4>108</vt:i4>
      </vt:variant>
      <vt:variant>
        <vt:i4>0</vt:i4>
      </vt:variant>
      <vt:variant>
        <vt:i4>5</vt:i4>
      </vt:variant>
      <vt:variant>
        <vt:lpwstr>https://magtu.informsystema.ru/uploader/fileUpload?name=919.pdf&amp;show=dcatalogues/1/1118907/919.pdf&amp;view=true</vt:lpwstr>
      </vt:variant>
      <vt:variant>
        <vt:lpwstr/>
      </vt:variant>
      <vt:variant>
        <vt:i4>8257645</vt:i4>
      </vt:variant>
      <vt:variant>
        <vt:i4>105</vt:i4>
      </vt:variant>
      <vt:variant>
        <vt:i4>0</vt:i4>
      </vt:variant>
      <vt:variant>
        <vt:i4>5</vt:i4>
      </vt:variant>
      <vt:variant>
        <vt:lpwstr>https://magtu.informsystema.ru/uploader/fileUpload?name=3447.pdf&amp;show=dcatalogues/1/1514278/3447.pdf&amp;view=true</vt:lpwstr>
      </vt:variant>
      <vt:variant>
        <vt:lpwstr/>
      </vt:variant>
      <vt:variant>
        <vt:i4>7929967</vt:i4>
      </vt:variant>
      <vt:variant>
        <vt:i4>102</vt:i4>
      </vt:variant>
      <vt:variant>
        <vt:i4>0</vt:i4>
      </vt:variant>
      <vt:variant>
        <vt:i4>5</vt:i4>
      </vt:variant>
      <vt:variant>
        <vt:lpwstr>https://magtu.informsystema.ru/uploader/fileUpload?name=3635.pdf&amp;show=dcatalogues/1/1524803/3635.pdf&amp;view=true</vt:lpwstr>
      </vt:variant>
      <vt:variant>
        <vt:lpwstr/>
      </vt:variant>
      <vt:variant>
        <vt:i4>5374029</vt:i4>
      </vt:variant>
      <vt:variant>
        <vt:i4>99</vt:i4>
      </vt:variant>
      <vt:variant>
        <vt:i4>0</vt:i4>
      </vt:variant>
      <vt:variant>
        <vt:i4>5</vt:i4>
      </vt:variant>
      <vt:variant>
        <vt:lpwstr>https://magtu.informsystema.ru/uploader/fileUpload?name=269.pdf&amp;show=dcatalogues/1/1060896/269.pdf&amp;view=true</vt:lpwstr>
      </vt:variant>
      <vt:variant>
        <vt:lpwstr/>
      </vt:variant>
      <vt:variant>
        <vt:i4>5701709</vt:i4>
      </vt:variant>
      <vt:variant>
        <vt:i4>96</vt:i4>
      </vt:variant>
      <vt:variant>
        <vt:i4>0</vt:i4>
      </vt:variant>
      <vt:variant>
        <vt:i4>5</vt:i4>
      </vt:variant>
      <vt:variant>
        <vt:lpwstr>https://magtu.informsystema.ru/uploader/fileUpload?name=900.pdf&amp;show=dcatalogues/1/1118840/900.pdf&amp;view=true</vt:lpwstr>
      </vt:variant>
      <vt:variant>
        <vt:lpwstr/>
      </vt:variant>
      <vt:variant>
        <vt:i4>8061026</vt:i4>
      </vt:variant>
      <vt:variant>
        <vt:i4>93</vt:i4>
      </vt:variant>
      <vt:variant>
        <vt:i4>0</vt:i4>
      </vt:variant>
      <vt:variant>
        <vt:i4>5</vt:i4>
      </vt:variant>
      <vt:variant>
        <vt:lpwstr>https://magtu.informsystema.ru/uploader/fileUpload?name=2913.pdf&amp;show=dcatalogues/1/1134463/2913.pdf&amp;view=true</vt:lpwstr>
      </vt:variant>
      <vt:variant>
        <vt:lpwstr/>
      </vt:variant>
      <vt:variant>
        <vt:i4>7602272</vt:i4>
      </vt:variant>
      <vt:variant>
        <vt:i4>90</vt:i4>
      </vt:variant>
      <vt:variant>
        <vt:i4>0</vt:i4>
      </vt:variant>
      <vt:variant>
        <vt:i4>5</vt:i4>
      </vt:variant>
      <vt:variant>
        <vt:lpwstr>https://magtu.informsystema.ru/uploader/fileUpload?name=2248.pdf&amp;show=dcatalogues/1/1129743/2248.pdf&amp;view=true</vt:lpwstr>
      </vt:variant>
      <vt:variant>
        <vt:lpwstr/>
      </vt:variant>
      <vt:variant>
        <vt:i4>6094917</vt:i4>
      </vt:variant>
      <vt:variant>
        <vt:i4>87</vt:i4>
      </vt:variant>
      <vt:variant>
        <vt:i4>0</vt:i4>
      </vt:variant>
      <vt:variant>
        <vt:i4>5</vt:i4>
      </vt:variant>
      <vt:variant>
        <vt:lpwstr>https://magtu.informsystema.ru/uploader/fileUpload?name=597.pdf&amp;show=dcatalogues/1/1103150/597.pdf&amp;view=true</vt:lpwstr>
      </vt:variant>
      <vt:variant>
        <vt:lpwstr/>
      </vt:variant>
      <vt:variant>
        <vt:i4>8126574</vt:i4>
      </vt:variant>
      <vt:variant>
        <vt:i4>84</vt:i4>
      </vt:variant>
      <vt:variant>
        <vt:i4>0</vt:i4>
      </vt:variant>
      <vt:variant>
        <vt:i4>5</vt:i4>
      </vt:variant>
      <vt:variant>
        <vt:lpwstr>https://magtu.informsystema.ru/uploader/fileUpload?name=71.pdf&amp;show=dcatalogues/1/1123963/71.pdf&amp;view=true</vt:lpwstr>
      </vt:variant>
      <vt:variant>
        <vt:lpwstr/>
      </vt:variant>
      <vt:variant>
        <vt:i4>5439556</vt:i4>
      </vt:variant>
      <vt:variant>
        <vt:i4>81</vt:i4>
      </vt:variant>
      <vt:variant>
        <vt:i4>0</vt:i4>
      </vt:variant>
      <vt:variant>
        <vt:i4>5</vt:i4>
      </vt:variant>
      <vt:variant>
        <vt:lpwstr>https://magtu.informsystema.ru/uploader/fileUpload?name=482.pdf&amp;show=dcatalogues/1/1087745/482.pdf&amp;view=true</vt:lpwstr>
      </vt:variant>
      <vt:variant>
        <vt:lpwstr/>
      </vt:variant>
      <vt:variant>
        <vt:i4>983123</vt:i4>
      </vt:variant>
      <vt:variant>
        <vt:i4>78</vt:i4>
      </vt:variant>
      <vt:variant>
        <vt:i4>0</vt:i4>
      </vt:variant>
      <vt:variant>
        <vt:i4>5</vt:i4>
      </vt:variant>
      <vt:variant>
        <vt:lpwstr>https://urait.ru/bcode/452303</vt:lpwstr>
      </vt:variant>
      <vt:variant>
        <vt:lpwstr/>
      </vt:variant>
      <vt:variant>
        <vt:i4>655445</vt:i4>
      </vt:variant>
      <vt:variant>
        <vt:i4>75</vt:i4>
      </vt:variant>
      <vt:variant>
        <vt:i4>0</vt:i4>
      </vt:variant>
      <vt:variant>
        <vt:i4>5</vt:i4>
      </vt:variant>
      <vt:variant>
        <vt:lpwstr>https://urait.ru/bcode/450572</vt:lpwstr>
      </vt:variant>
      <vt:variant>
        <vt:lpwstr/>
      </vt:variant>
      <vt:variant>
        <vt:i4>7798884</vt:i4>
      </vt:variant>
      <vt:variant>
        <vt:i4>72</vt:i4>
      </vt:variant>
      <vt:variant>
        <vt:i4>0</vt:i4>
      </vt:variant>
      <vt:variant>
        <vt:i4>5</vt:i4>
      </vt:variant>
      <vt:variant>
        <vt:lpwstr>https://magtu.informsystema.ru/uploader/fileUpload?name=1000.pdf&amp;show=dcatalogues/1/1119172/1000.pdf&amp;view=true</vt:lpwstr>
      </vt:variant>
      <vt:variant>
        <vt:lpwstr/>
      </vt:variant>
      <vt:variant>
        <vt:i4>983052</vt:i4>
      </vt:variant>
      <vt:variant>
        <vt:i4>69</vt:i4>
      </vt:variant>
      <vt:variant>
        <vt:i4>0</vt:i4>
      </vt:variant>
      <vt:variant>
        <vt:i4>5</vt:i4>
      </vt:variant>
      <vt:variant>
        <vt:lpwstr>https://e.lanbook.com/book/140779</vt:lpwstr>
      </vt:variant>
      <vt:variant>
        <vt:lpwstr/>
      </vt:variant>
      <vt:variant>
        <vt:i4>7929962</vt:i4>
      </vt:variant>
      <vt:variant>
        <vt:i4>66</vt:i4>
      </vt:variant>
      <vt:variant>
        <vt:i4>0</vt:i4>
      </vt:variant>
      <vt:variant>
        <vt:i4>5</vt:i4>
      </vt:variant>
      <vt:variant>
        <vt:lpwstr>https://magtu.informsystema.ru/uploader/fileUpload?name=1334.pdf&amp;show=dcatalogues/1/1123638/1334.pdf&amp;view=true</vt:lpwstr>
      </vt:variant>
      <vt:variant>
        <vt:lpwstr/>
      </vt:variant>
      <vt:variant>
        <vt:i4>2228333</vt:i4>
      </vt:variant>
      <vt:variant>
        <vt:i4>63</vt:i4>
      </vt:variant>
      <vt:variant>
        <vt:i4>0</vt:i4>
      </vt:variant>
      <vt:variant>
        <vt:i4>5</vt:i4>
      </vt:variant>
      <vt:variant>
        <vt:lpwstr>https://znanium.com/catalog/product/600381</vt:lpwstr>
      </vt:variant>
      <vt:variant>
        <vt:lpwstr/>
      </vt:variant>
      <vt:variant>
        <vt:i4>131092</vt:i4>
      </vt:variant>
      <vt:variant>
        <vt:i4>60</vt:i4>
      </vt:variant>
      <vt:variant>
        <vt:i4>0</vt:i4>
      </vt:variant>
      <vt:variant>
        <vt:i4>5</vt:i4>
      </vt:variant>
      <vt:variant>
        <vt:lpwstr>https://ibooks.ru/reading.php?productid=21762</vt:lpwstr>
      </vt:variant>
      <vt:variant>
        <vt:lpwstr/>
      </vt:variant>
      <vt:variant>
        <vt:i4>786452</vt:i4>
      </vt:variant>
      <vt:variant>
        <vt:i4>57</vt:i4>
      </vt:variant>
      <vt:variant>
        <vt:i4>0</vt:i4>
      </vt:variant>
      <vt:variant>
        <vt:i4>5</vt:i4>
      </vt:variant>
      <vt:variant>
        <vt:lpwstr>https://ibooks.ru/reading.php?productid=18410</vt:lpwstr>
      </vt:variant>
      <vt:variant>
        <vt:lpwstr/>
      </vt:variant>
      <vt:variant>
        <vt:i4>2621537</vt:i4>
      </vt:variant>
      <vt:variant>
        <vt:i4>54</vt:i4>
      </vt:variant>
      <vt:variant>
        <vt:i4>0</vt:i4>
      </vt:variant>
      <vt:variant>
        <vt:i4>5</vt:i4>
      </vt:variant>
      <vt:variant>
        <vt:lpwstr>https://znanium.com/catalog/product/544438</vt:lpwstr>
      </vt:variant>
      <vt:variant>
        <vt:lpwstr/>
      </vt:variant>
      <vt:variant>
        <vt:i4>6160457</vt:i4>
      </vt:variant>
      <vt:variant>
        <vt:i4>51</vt:i4>
      </vt:variant>
      <vt:variant>
        <vt:i4>0</vt:i4>
      </vt:variant>
      <vt:variant>
        <vt:i4>5</vt:i4>
      </vt:variant>
      <vt:variant>
        <vt:lpwstr>https://magtu.informsystema.ru/uploader/fileUpload?name=908.pdf&amp;show=dcatalogues/1/1118881/908.pdf&amp;view=true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GeTZLaF</dc:creator>
  <cp:keywords/>
  <cp:lastModifiedBy>Nikita Mukhin</cp:lastModifiedBy>
  <cp:revision>2</cp:revision>
  <cp:lastPrinted>2002-03-19T19:34:00Z</cp:lastPrinted>
  <dcterms:created xsi:type="dcterms:W3CDTF">2020-10-27T11:50:00Z</dcterms:created>
  <dcterms:modified xsi:type="dcterms:W3CDTF">2020-10-27T11:50:00Z</dcterms:modified>
</cp:coreProperties>
</file>