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881" w:rsidRDefault="00A36E46">
      <w:pPr>
        <w:widowControl/>
        <w:tabs>
          <w:tab w:val="left" w:pos="5341"/>
        </w:tabs>
        <w:autoSpaceDE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675" cy="1005776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057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881" w:rsidRDefault="00597014">
      <w:pPr>
        <w:pageBreakBefore/>
        <w:spacing w:after="200"/>
        <w:ind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179705</wp:posOffset>
            </wp:positionV>
            <wp:extent cx="7559675" cy="10691495"/>
            <wp:effectExtent l="19050" t="0" r="317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4881" w:rsidRDefault="00597014" w:rsidP="004C44B2">
      <w:pPr>
        <w:pStyle w:val="1"/>
        <w:pageBreakBefore/>
        <w:ind w:left="0"/>
      </w:pPr>
      <w:r>
        <w:rPr>
          <w:b w:val="0"/>
          <w:iCs w:val="0"/>
          <w:noProof/>
          <w:szCs w:val="24"/>
          <w:lang w:eastAsia="ru-RU"/>
        </w:rPr>
        <w:lastRenderedPageBreak/>
        <w:drawing>
          <wp:inline distT="0" distB="0" distL="0" distR="0">
            <wp:extent cx="6057900" cy="923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283" t="6738" r="5785" b="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881">
        <w:rPr>
          <w:b w:val="0"/>
          <w:iCs w:val="0"/>
          <w:noProof/>
          <w:szCs w:val="24"/>
          <w:lang w:eastAsia="ru-RU"/>
        </w:rPr>
        <w:lastRenderedPageBreak/>
        <w:t xml:space="preserve">          </w:t>
      </w:r>
      <w:r w:rsidR="00834881" w:rsidRPr="000B5D9A">
        <w:rPr>
          <w:rStyle w:val="FontStyle16"/>
          <w:b/>
          <w:sz w:val="24"/>
          <w:szCs w:val="24"/>
        </w:rPr>
        <w:t>1 Цели освоения дисциплины</w:t>
      </w:r>
      <w:r w:rsidR="00834881">
        <w:rPr>
          <w:rStyle w:val="FontStyle16"/>
          <w:sz w:val="24"/>
          <w:szCs w:val="24"/>
        </w:rPr>
        <w:t xml:space="preserve"> </w:t>
      </w:r>
    </w:p>
    <w:p w:rsidR="00834881" w:rsidRDefault="00834881">
      <w:pPr>
        <w:widowControl/>
        <w:autoSpaceDE/>
        <w:spacing w:after="120"/>
      </w:pPr>
      <w:r>
        <w:rPr>
          <w:b/>
          <w:bCs/>
        </w:rPr>
        <w:t xml:space="preserve">Целью </w:t>
      </w:r>
      <w:r>
        <w:rPr>
          <w:bCs/>
          <w:color w:val="000000"/>
        </w:rPr>
        <w:t xml:space="preserve">освоения дисциплины 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</w:t>
      </w:r>
      <w:r>
        <w:rPr>
          <w:bCs/>
          <w:color w:val="000000"/>
        </w:rPr>
        <w:t>з</w:t>
      </w:r>
      <w:r>
        <w:rPr>
          <w:bCs/>
          <w:color w:val="000000"/>
        </w:rPr>
        <w:t xml:space="preserve">водства продуктов питания из растительного сырья» </w:t>
      </w:r>
      <w:r>
        <w:rPr>
          <w:color w:val="000000"/>
        </w:rPr>
        <w:t xml:space="preserve">состоит в формировании </w:t>
      </w:r>
      <w:r>
        <w:t>професси</w:t>
      </w:r>
      <w:r>
        <w:t>о</w:t>
      </w:r>
      <w:r>
        <w:t>нальных знаний и практических навыков в применении и рациональном использовании пищевых и биологически активных добавок при производстве продуктов общественного питания.</w:t>
      </w:r>
    </w:p>
    <w:p w:rsidR="00834881" w:rsidRDefault="00834881">
      <w:pPr>
        <w:widowControl/>
        <w:autoSpaceDE/>
        <w:spacing w:after="120"/>
        <w:rPr>
          <w:bCs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бакалавра </w:t>
      </w:r>
    </w:p>
    <w:p w:rsidR="00834881" w:rsidRDefault="00834881">
      <w:r>
        <w:rPr>
          <w:rStyle w:val="FontStyle16"/>
          <w:b w:val="0"/>
          <w:bCs/>
          <w:sz w:val="24"/>
        </w:rPr>
        <w:t>Дисциплина Б</w:t>
      </w:r>
      <w:proofErr w:type="gramStart"/>
      <w:r>
        <w:rPr>
          <w:rStyle w:val="FontStyle16"/>
          <w:b w:val="0"/>
          <w:bCs/>
          <w:sz w:val="24"/>
        </w:rPr>
        <w:t>1</w:t>
      </w:r>
      <w:proofErr w:type="gramEnd"/>
      <w:r>
        <w:rPr>
          <w:rStyle w:val="FontStyle16"/>
          <w:b w:val="0"/>
          <w:bCs/>
          <w:sz w:val="24"/>
        </w:rPr>
        <w:t xml:space="preserve">.В.ДВ.02.01 </w:t>
      </w:r>
      <w:r>
        <w:rPr>
          <w:bCs/>
          <w:color w:val="000000"/>
        </w:rPr>
        <w:t xml:space="preserve">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произво</w:t>
      </w:r>
      <w:r>
        <w:rPr>
          <w:bCs/>
          <w:color w:val="000000"/>
        </w:rPr>
        <w:t>д</w:t>
      </w:r>
      <w:r>
        <w:rPr>
          <w:bCs/>
          <w:color w:val="000000"/>
        </w:rPr>
        <w:t xml:space="preserve">ства продуктов питания из растительного сырья» </w:t>
      </w:r>
      <w:r>
        <w:rPr>
          <w:rStyle w:val="FontStyle16"/>
          <w:b w:val="0"/>
          <w:bCs/>
          <w:sz w:val="24"/>
        </w:rPr>
        <w:t xml:space="preserve">входит в </w:t>
      </w:r>
      <w:r>
        <w:rPr>
          <w:lang w:eastAsia="ar-SA"/>
        </w:rPr>
        <w:t>вариативную часть блока 1 о</w:t>
      </w:r>
      <w:r>
        <w:rPr>
          <w:lang w:eastAsia="ar-SA"/>
        </w:rPr>
        <w:t>б</w:t>
      </w:r>
      <w:r>
        <w:rPr>
          <w:lang w:eastAsia="ar-SA"/>
        </w:rPr>
        <w:t>разовательной программы.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Дисциплина изучается в 8 семестре, поэтому для ее изучения необходимы знания, сформированные в результате изучения дисциплин </w:t>
      </w:r>
      <w:r w:rsidRPr="00B12FF3">
        <w:rPr>
          <w:lang w:eastAsia="ar-SA"/>
        </w:rPr>
        <w:t>«Химия», «Биохимия», «Пищевая х</w:t>
      </w:r>
      <w:r w:rsidRPr="00B12FF3">
        <w:rPr>
          <w:lang w:eastAsia="ar-SA"/>
        </w:rPr>
        <w:t>и</w:t>
      </w:r>
      <w:r w:rsidRPr="00B12FF3">
        <w:rPr>
          <w:lang w:eastAsia="ar-SA"/>
        </w:rPr>
        <w:t>мия», «Пищевая микробиология», «Безопасность продовольственного сырья и продуктов питания».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Знания и </w:t>
      </w:r>
      <w:proofErr w:type="gramStart"/>
      <w:r w:rsidRPr="00B12FF3">
        <w:rPr>
          <w:rStyle w:val="FontStyle21"/>
          <w:sz w:val="24"/>
        </w:rPr>
        <w:t>умения студентов, полученные при изучении дисциплины будут</w:t>
      </w:r>
      <w:proofErr w:type="gramEnd"/>
      <w:r w:rsidRPr="00B12FF3">
        <w:rPr>
          <w:rStyle w:val="FontStyle21"/>
          <w:sz w:val="24"/>
        </w:rPr>
        <w:t xml:space="preserve"> необход</w:t>
      </w:r>
      <w:r w:rsidRPr="00B12FF3">
        <w:rPr>
          <w:rStyle w:val="FontStyle21"/>
          <w:sz w:val="24"/>
        </w:rPr>
        <w:t>и</w:t>
      </w:r>
      <w:r w:rsidRPr="00B12FF3">
        <w:rPr>
          <w:rStyle w:val="FontStyle21"/>
          <w:sz w:val="24"/>
        </w:rPr>
        <w:t xml:space="preserve">мы им при </w:t>
      </w:r>
      <w:r w:rsidRPr="00B12FF3">
        <w:rPr>
          <w:bCs/>
          <w:lang w:eastAsia="ar-SA"/>
        </w:rPr>
        <w:t xml:space="preserve">прохождении преддипломной практики, </w:t>
      </w:r>
      <w:r w:rsidRPr="00B12FF3">
        <w:rPr>
          <w:rStyle w:val="FontStyle21"/>
          <w:sz w:val="24"/>
        </w:rPr>
        <w:t>написании и защите ВКР.</w:t>
      </w:r>
    </w:p>
    <w:p w:rsidR="00834881" w:rsidRDefault="00834881">
      <w:pPr>
        <w:widowControl/>
        <w:autoSpaceDE/>
        <w:spacing w:after="120"/>
        <w:rPr>
          <w:bCs/>
          <w:lang w:eastAsia="ar-SA"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и планируемые результаты обучения</w:t>
      </w:r>
    </w:p>
    <w:p w:rsidR="00834881" w:rsidRDefault="00834881">
      <w:pPr>
        <w:tabs>
          <w:tab w:val="left" w:pos="851"/>
        </w:tabs>
      </w:pPr>
      <w:r>
        <w:rPr>
          <w:bCs/>
        </w:rPr>
        <w:t xml:space="preserve">В результате освоения дисциплины </w:t>
      </w:r>
      <w:r>
        <w:rPr>
          <w:bCs/>
          <w:i/>
          <w:iCs/>
        </w:rPr>
        <w:t>«</w:t>
      </w:r>
      <w:r>
        <w:rPr>
          <w:bCs/>
        </w:rPr>
        <w:t xml:space="preserve">Технологические добавки и </w:t>
      </w:r>
      <w:proofErr w:type="spellStart"/>
      <w:r>
        <w:rPr>
          <w:bCs/>
        </w:rPr>
        <w:t>улучшители</w:t>
      </w:r>
      <w:proofErr w:type="spellEnd"/>
      <w:r>
        <w:rPr>
          <w:bCs/>
        </w:rPr>
        <w:t xml:space="preserve"> для производства продуктов питания из растительного сырья» обучающийся должен обладать следующими компетенциями:</w:t>
      </w:r>
    </w:p>
    <w:p w:rsidR="00834881" w:rsidRDefault="00834881">
      <w:pPr>
        <w:tabs>
          <w:tab w:val="left" w:pos="851"/>
        </w:tabs>
        <w:rPr>
          <w:bCs/>
        </w:rPr>
      </w:pP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7719"/>
      </w:tblGrid>
      <w:tr w:rsidR="00834881">
        <w:trPr>
          <w:trHeight w:val="611"/>
          <w:tblHeader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83488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</w:t>
            </w:r>
            <w:r>
              <w:rPr>
                <w:b/>
              </w:rPr>
              <w:t>ь</w:t>
            </w:r>
            <w:r>
              <w:rPr>
                <w:b/>
              </w:rPr>
              <w:t>ных технологических дисциплин</w:t>
            </w:r>
          </w:p>
        </w:tc>
      </w:tr>
      <w:tr w:rsidR="00834881">
        <w:trPr>
          <w:trHeight w:val="22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добавок при производстве пищевых продуктов;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</w:tr>
      <w:tr w:rsidR="00834881">
        <w:trPr>
          <w:trHeight w:val="25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применять специализированные знания в области технологии произво</w:t>
            </w:r>
            <w:r>
              <w:t>д</w:t>
            </w:r>
            <w:r>
              <w:t xml:space="preserve">ства </w:t>
            </w:r>
            <w:r>
              <w:rPr>
                <w:color w:val="000000"/>
              </w:rPr>
              <w:t>продуктов питания.</w:t>
            </w:r>
          </w:p>
        </w:tc>
      </w:tr>
      <w:tr w:rsidR="00834881">
        <w:trPr>
          <w:trHeight w:val="16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специализированных знаний в области технол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гии производства продуктов питания из растительного сырья в професс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 xml:space="preserve">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практическими навыками использования знаний в области технологии производства продуктов питания из растительного сырья на междисц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 xml:space="preserve">плинарном уровне;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аргументированно обосновывать пол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жения указанной области знания.</w:t>
            </w:r>
          </w:p>
        </w:tc>
      </w:tr>
    </w:tbl>
    <w:p w:rsidR="00834881" w:rsidRDefault="00834881">
      <w:pPr>
        <w:sectPr w:rsidR="00834881">
          <w:footerReference w:type="default" r:id="rId11"/>
          <w:footerReference w:type="first" r:id="rId12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6F21E6" w:rsidRDefault="00834881">
      <w:pPr>
        <w:pStyle w:val="1"/>
        <w:ind w:left="0"/>
      </w:pPr>
      <w:r w:rsidRPr="006F21E6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Общая трудоемкость дисциплины составляет 3 зачетные единицы 108 акад. часов, в том числе: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контактная работа – 8,7 акад. часов: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ab/>
        <w:t>–</w:t>
      </w:r>
      <w:r w:rsidRPr="00A36E46">
        <w:rPr>
          <w:rStyle w:val="FontStyle18"/>
          <w:b w:val="0"/>
          <w:sz w:val="24"/>
        </w:rPr>
        <w:tab/>
      </w:r>
      <w:proofErr w:type="gramStart"/>
      <w:r w:rsidRPr="00A36E46">
        <w:rPr>
          <w:rStyle w:val="FontStyle18"/>
          <w:b w:val="0"/>
          <w:sz w:val="24"/>
        </w:rPr>
        <w:t>аудиторная</w:t>
      </w:r>
      <w:proofErr w:type="gramEnd"/>
      <w:r w:rsidRPr="00A36E46">
        <w:rPr>
          <w:rStyle w:val="FontStyle18"/>
          <w:b w:val="0"/>
          <w:sz w:val="24"/>
        </w:rPr>
        <w:t xml:space="preserve"> – 8,0 акад. часов;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ab/>
        <w:t>–</w:t>
      </w:r>
      <w:r w:rsidRPr="00A36E46">
        <w:rPr>
          <w:rStyle w:val="FontStyle18"/>
          <w:b w:val="0"/>
          <w:sz w:val="24"/>
        </w:rPr>
        <w:tab/>
      </w:r>
      <w:proofErr w:type="gramStart"/>
      <w:r w:rsidRPr="00A36E46">
        <w:rPr>
          <w:rStyle w:val="FontStyle18"/>
          <w:b w:val="0"/>
          <w:sz w:val="24"/>
        </w:rPr>
        <w:t>внеаудиторная</w:t>
      </w:r>
      <w:proofErr w:type="gramEnd"/>
      <w:r w:rsidRPr="00A36E46">
        <w:rPr>
          <w:rStyle w:val="FontStyle18"/>
          <w:b w:val="0"/>
          <w:sz w:val="24"/>
        </w:rPr>
        <w:t xml:space="preserve"> – 0,7  акад. часов 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самостоятельная работа – 95,4 акад. часов;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подготовка к зачету – 3,9 акад. часа</w:t>
      </w:r>
      <w:r w:rsidRPr="00A36E46">
        <w:rPr>
          <w:rStyle w:val="FontStyle18"/>
          <w:b w:val="0"/>
          <w:i/>
          <w:sz w:val="24"/>
        </w:rPr>
        <w:t xml:space="preserve"> 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Контрольная работа</w:t>
      </w:r>
    </w:p>
    <w:p w:rsidR="00834881" w:rsidRPr="00A36E46" w:rsidRDefault="00834881">
      <w:pPr>
        <w:tabs>
          <w:tab w:val="left" w:pos="851"/>
        </w:tabs>
        <w:rPr>
          <w:bCs/>
          <w:color w:val="000000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7"/>
        <w:gridCol w:w="681"/>
        <w:gridCol w:w="943"/>
        <w:gridCol w:w="972"/>
        <w:gridCol w:w="1120"/>
        <w:gridCol w:w="3398"/>
        <w:gridCol w:w="3025"/>
        <w:gridCol w:w="1178"/>
      </w:tblGrid>
      <w:tr w:rsidR="00834881" w:rsidTr="006F21E6">
        <w:trPr>
          <w:cantSplit/>
          <w:trHeight w:val="1156"/>
          <w:tblHeader/>
        </w:trPr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Раздел/ тема</w:t>
            </w:r>
          </w:p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Pr="00A36E46" w:rsidRDefault="00A36E46">
            <w:pPr>
              <w:pStyle w:val="Style13"/>
              <w:widowControl/>
              <w:ind w:left="113" w:right="113" w:firstLine="0"/>
              <w:jc w:val="center"/>
            </w:pPr>
            <w:proofErr w:type="spellStart"/>
            <w:r>
              <w:rPr>
                <w:iCs/>
                <w:color w:val="000000"/>
                <w:sz w:val="22"/>
                <w:szCs w:val="22"/>
                <w:lang w:val="en-US"/>
              </w:rPr>
              <w:t>Курс</w:t>
            </w:r>
            <w:proofErr w:type="spellEnd"/>
            <w:r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  <w:sz w:val="22"/>
                <w:szCs w:val="22"/>
              </w:rPr>
              <w:t>Самостоятельная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та (в акад. часах)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Вид самостоятельной </w:t>
            </w:r>
            <w:r>
              <w:rPr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>
              <w:rPr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</w:rPr>
              <w:t xml:space="preserve">Код и структурный </w:t>
            </w:r>
            <w:r>
              <w:rPr>
                <w:color w:val="000000"/>
              </w:rPr>
              <w:br/>
              <w:t xml:space="preserve">элемент </w:t>
            </w:r>
            <w:r>
              <w:rPr>
                <w:color w:val="000000"/>
              </w:rPr>
              <w:br/>
              <w:t>компетенции</w:t>
            </w:r>
          </w:p>
        </w:tc>
      </w:tr>
      <w:tr w:rsidR="00834881" w:rsidTr="006F21E6">
        <w:trPr>
          <w:cantSplit/>
          <w:trHeight w:val="1134"/>
          <w:tblHeader/>
        </w:trPr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практич</w:t>
            </w:r>
            <w:proofErr w:type="spellEnd"/>
            <w:r>
              <w:rPr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E46" w:rsidTr="00A24459">
        <w:trPr>
          <w:trHeight w:val="26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добавки. Общие свед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  <w:r>
              <w:t xml:space="preserve"> Классификация пищевых добавок. Гигиеническая регламентация пищевых добавок в продуктах питания. Процедура установления безопасности пищевых д</w:t>
            </w:r>
            <w:r>
              <w:t>о</w:t>
            </w:r>
            <w:r>
              <w:t>бавок. Общие подходы к подбору и пр</w:t>
            </w:r>
            <w:r>
              <w:t>и</w:t>
            </w:r>
            <w:r>
              <w:t>менению пищевых добавок.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5,2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индивидуального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дания «</w:t>
            </w:r>
            <w:r w:rsidRPr="006F21E6">
              <w:rPr>
                <w:color w:val="000000"/>
                <w:sz w:val="22"/>
                <w:szCs w:val="22"/>
              </w:rPr>
              <w:t>Пищевые добавки. Общие све</w:t>
            </w:r>
            <w:r>
              <w:rPr>
                <w:color w:val="000000"/>
                <w:sz w:val="22"/>
                <w:szCs w:val="22"/>
              </w:rPr>
              <w:t>дения»;</w:t>
            </w:r>
          </w:p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опросу.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№1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</w:t>
            </w:r>
            <w:r>
              <w:rPr>
                <w:color w:val="000000"/>
                <w:sz w:val="22"/>
                <w:szCs w:val="22"/>
              </w:rPr>
              <w:t>е «Пищевые добавки.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щие сведения</w:t>
            </w:r>
            <w:proofErr w:type="gramStart"/>
            <w:r w:rsidRPr="006F21E6">
              <w:rPr>
                <w:color w:val="000000"/>
                <w:sz w:val="22"/>
                <w:szCs w:val="22"/>
              </w:rPr>
              <w:t>»;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опрос,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улучшающие цвет, аромат и вкус продуктов.</w:t>
            </w:r>
            <w:r>
              <w:t xml:space="preserve">  Крас</w:t>
            </w:r>
            <w:r>
              <w:t>и</w:t>
            </w:r>
            <w:r>
              <w:t xml:space="preserve">тели, отбеливатели и стабилизаторы окраски. </w:t>
            </w:r>
            <w:proofErr w:type="spellStart"/>
            <w:r>
              <w:t>Ароматизаторы</w:t>
            </w:r>
            <w:proofErr w:type="spellEnd"/>
            <w:r>
              <w:t xml:space="preserve">, эфирные масла и экстракты. Усилители вкуса и аромата. </w:t>
            </w:r>
            <w:r>
              <w:lastRenderedPageBreak/>
              <w:t xml:space="preserve">Заменители соли, соленые вещества. </w:t>
            </w:r>
            <w:proofErr w:type="spellStart"/>
            <w:r>
              <w:t>Ки</w:t>
            </w:r>
            <w:r>
              <w:t>с</w:t>
            </w:r>
            <w:r>
              <w:t>лотообразователи</w:t>
            </w:r>
            <w:proofErr w:type="spellEnd"/>
            <w:r>
              <w:t>. Интенсивные подсл</w:t>
            </w:r>
            <w:r>
              <w:t>а</w:t>
            </w:r>
            <w:r>
              <w:t>стители и сахарозаменители.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  <w:r w:rsidRPr="00A36E46">
              <w:rPr>
                <w:sz w:val="22"/>
                <w:szCs w:val="22"/>
              </w:rPr>
              <w:t>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№2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</w:t>
            </w:r>
            <w:r>
              <w:rPr>
                <w:color w:val="000000"/>
                <w:sz w:val="22"/>
                <w:szCs w:val="22"/>
              </w:rPr>
              <w:t>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lastRenderedPageBreak/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Пищевые добавки, регулиру</w:t>
            </w:r>
            <w:r>
              <w:rPr>
                <w:b/>
              </w:rPr>
              <w:t>ю</w:t>
            </w:r>
            <w:r>
              <w:rPr>
                <w:b/>
              </w:rPr>
              <w:t>щие консистенцию.</w:t>
            </w:r>
            <w:r>
              <w:t xml:space="preserve"> Эмульгаторы.  Заг</w:t>
            </w:r>
            <w:r>
              <w:t>у</w:t>
            </w:r>
            <w:r>
              <w:t xml:space="preserve">стители и </w:t>
            </w:r>
            <w:proofErr w:type="spellStart"/>
            <w:r>
              <w:t>гелеобразователи</w:t>
            </w:r>
            <w:proofErr w:type="spellEnd"/>
            <w:r>
              <w:t>. Наполнители.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регули</w:t>
            </w:r>
            <w:r>
              <w:rPr>
                <w:color w:val="000000"/>
                <w:sz w:val="22"/>
                <w:szCs w:val="22"/>
              </w:rPr>
              <w:t>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регулиру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№3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</w:pPr>
            <w:r w:rsidRPr="006F21E6">
              <w:rPr>
                <w:color w:val="000000"/>
                <w:sz w:val="22"/>
                <w:szCs w:val="22"/>
              </w:rPr>
              <w:t>Работа с электронными библ</w:t>
            </w:r>
            <w:r>
              <w:rPr>
                <w:color w:val="000000"/>
                <w:sz w:val="22"/>
                <w:szCs w:val="22"/>
              </w:rPr>
              <w:t>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лирую</w:t>
            </w:r>
            <w:r w:rsidRPr="006F21E6">
              <w:rPr>
                <w:color w:val="000000"/>
                <w:sz w:val="22"/>
                <w:szCs w:val="22"/>
              </w:rPr>
              <w:t>щие кон</w:t>
            </w:r>
            <w:r>
              <w:rPr>
                <w:color w:val="000000"/>
                <w:sz w:val="22"/>
                <w:szCs w:val="22"/>
              </w:rPr>
              <w:t>систенцию»,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регулирую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способств</w:t>
            </w:r>
            <w:r>
              <w:rPr>
                <w:b/>
              </w:rPr>
              <w:t>у</w:t>
            </w:r>
            <w:r>
              <w:rPr>
                <w:b/>
              </w:rPr>
              <w:t>ющие увеличению сроков годности пищевых продуктов.</w:t>
            </w:r>
            <w:r>
              <w:t xml:space="preserve"> Консерванты. А</w:t>
            </w:r>
            <w:r>
              <w:t>н</w:t>
            </w:r>
            <w:r>
              <w:t>тиокислители и защитные газы.  Уплотн</w:t>
            </w:r>
            <w:r>
              <w:t>и</w:t>
            </w:r>
            <w:r>
              <w:t xml:space="preserve">тели. </w:t>
            </w:r>
            <w:proofErr w:type="spellStart"/>
            <w:r>
              <w:t>Влагоудерживающие</w:t>
            </w:r>
            <w:proofErr w:type="spellEnd"/>
            <w:r>
              <w:t xml:space="preserve"> агенты. </w:t>
            </w:r>
            <w:proofErr w:type="spellStart"/>
            <w:r>
              <w:t>Ант</w:t>
            </w:r>
            <w:r>
              <w:t>и</w:t>
            </w:r>
            <w:r>
              <w:t>слеживающие</w:t>
            </w:r>
            <w:proofErr w:type="spellEnd"/>
            <w:r>
              <w:t xml:space="preserve"> агенты.  Пленкообразов</w:t>
            </w:r>
            <w:r>
              <w:t>а</w:t>
            </w:r>
            <w:r>
              <w:t>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16,3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способ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увеличению сроков годности пищевых продуктов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«Пищевые добавки, спосо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№4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lastRenderedPageBreak/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</w:t>
            </w:r>
            <w:r>
              <w:rPr>
                <w:color w:val="000000"/>
                <w:sz w:val="22"/>
                <w:szCs w:val="22"/>
              </w:rPr>
              <w:t>ме «Пищевые добавки,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способству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7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Добавки, ускоряющие и обле</w:t>
            </w:r>
            <w:r>
              <w:rPr>
                <w:b/>
              </w:rPr>
              <w:t>г</w:t>
            </w:r>
            <w:r>
              <w:rPr>
                <w:b/>
              </w:rPr>
              <w:t>чающие ведение технологических пр</w:t>
            </w:r>
            <w:r>
              <w:rPr>
                <w:b/>
              </w:rPr>
              <w:t>о</w:t>
            </w:r>
            <w:r>
              <w:rPr>
                <w:b/>
              </w:rPr>
              <w:t>цессов  (технологические добавки).</w:t>
            </w:r>
            <w:r>
              <w:t xml:space="preserve">  Р</w:t>
            </w:r>
            <w:r>
              <w:t>е</w:t>
            </w:r>
            <w:r>
              <w:t xml:space="preserve">гуляторы кислотности. </w:t>
            </w:r>
            <w:proofErr w:type="spellStart"/>
            <w:r>
              <w:t>Пеногасители</w:t>
            </w:r>
            <w:proofErr w:type="spellEnd"/>
            <w:r>
              <w:t xml:space="preserve"> и </w:t>
            </w:r>
            <w:proofErr w:type="spellStart"/>
            <w:r>
              <w:t>антивспенивающие</w:t>
            </w:r>
            <w:proofErr w:type="spellEnd"/>
            <w:r>
              <w:t xml:space="preserve"> агенты.  Разрыхлит</w:t>
            </w:r>
            <w:r>
              <w:t>е</w:t>
            </w:r>
            <w:r>
              <w:t>ли. Вещества, облегчающие фильтров</w:t>
            </w:r>
            <w:r>
              <w:t>а</w:t>
            </w:r>
            <w:r>
              <w:t xml:space="preserve">ние.  Осветлители.  </w:t>
            </w:r>
            <w:proofErr w:type="spellStart"/>
            <w:r>
              <w:t>Экстрагенты</w:t>
            </w:r>
            <w:proofErr w:type="spellEnd"/>
            <w:r>
              <w:t>. Сре</w:t>
            </w:r>
            <w:r>
              <w:t>д</w:t>
            </w:r>
            <w:r>
              <w:t xml:space="preserve">ства для </w:t>
            </w:r>
            <w:proofErr w:type="spellStart"/>
            <w:r>
              <w:t>капсулирования</w:t>
            </w:r>
            <w:proofErr w:type="spellEnd"/>
            <w:r>
              <w:t xml:space="preserve">. Разделители. Средства для снятия кожицы (с плодов). </w:t>
            </w:r>
            <w:proofErr w:type="spellStart"/>
            <w:r>
              <w:t>Пропелленты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ехнологические добавки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«Технологические добавки»;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«Технологические доба</w:t>
            </w:r>
            <w:r w:rsidRPr="006F21E6">
              <w:rPr>
                <w:color w:val="000000"/>
                <w:sz w:val="22"/>
                <w:szCs w:val="22"/>
              </w:rPr>
              <w:t>в</w:t>
            </w:r>
            <w:r w:rsidRPr="006F21E6">
              <w:rPr>
                <w:color w:val="000000"/>
                <w:sz w:val="22"/>
                <w:szCs w:val="22"/>
              </w:rPr>
              <w:t>ки»;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Устный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«Технолог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>ческие добавки»;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Биологически активные доба</w:t>
            </w:r>
            <w:r>
              <w:rPr>
                <w:b/>
              </w:rPr>
              <w:t>в</w:t>
            </w:r>
            <w:r>
              <w:rPr>
                <w:b/>
              </w:rPr>
              <w:t>ки.</w:t>
            </w:r>
            <w:r>
              <w:t xml:space="preserve">  Законодательная и нормативная база, классификация БАД. </w:t>
            </w:r>
            <w:proofErr w:type="spellStart"/>
            <w:r>
              <w:t>Нутрицевтики</w:t>
            </w:r>
            <w:proofErr w:type="spellEnd"/>
            <w:r>
              <w:t xml:space="preserve">. </w:t>
            </w:r>
            <w:proofErr w:type="spellStart"/>
            <w:r>
              <w:t>П</w:t>
            </w:r>
            <w:r>
              <w:t>а</w:t>
            </w:r>
            <w:r>
              <w:t>рафармацевтики</w:t>
            </w:r>
            <w:proofErr w:type="spellEnd"/>
            <w:r>
              <w:t xml:space="preserve">.  </w:t>
            </w:r>
            <w:proofErr w:type="spellStart"/>
            <w:r>
              <w:t>Пробиотики</w:t>
            </w:r>
            <w:proofErr w:type="spellEnd"/>
            <w:r>
              <w:t xml:space="preserve">, </w:t>
            </w:r>
            <w:proofErr w:type="spellStart"/>
            <w:r>
              <w:t>пребиот</w:t>
            </w:r>
            <w:r>
              <w:t>и</w:t>
            </w:r>
            <w:r>
              <w:t>ки</w:t>
            </w:r>
            <w:proofErr w:type="spellEnd"/>
            <w:r>
              <w:t xml:space="preserve"> и </w:t>
            </w:r>
            <w:proofErr w:type="spellStart"/>
            <w:r>
              <w:t>пробиотические</w:t>
            </w:r>
            <w:proofErr w:type="spellEnd"/>
            <w:r>
              <w:t xml:space="preserve"> продукты. Значение БАД в коррекции питания и здоровья ч</w:t>
            </w:r>
            <w:r>
              <w:t>е</w:t>
            </w:r>
            <w:r>
              <w:t xml:space="preserve">ловека. Государственный </w:t>
            </w:r>
            <w:proofErr w:type="gramStart"/>
            <w:r>
              <w:t>контроль за</w:t>
            </w:r>
            <w:proofErr w:type="gramEnd"/>
            <w:r>
              <w:t xml:space="preserve"> производством и реализацией БАД. В</w:t>
            </w:r>
            <w:r>
              <w:t>о</w:t>
            </w:r>
            <w:r>
              <w:t>просы экспертизы качества и безопасн</w:t>
            </w:r>
            <w:r>
              <w:t>о</w:t>
            </w:r>
            <w:r>
              <w:t>сти. Требования к реализации БАД.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Устный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lastRenderedPageBreak/>
              <w:t>Работа с электронными библиот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Зачет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FF41F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Написание контрольной работы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4152AB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FA0C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  <w:lang w:val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FA0C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  <w:lang w:val="en-US"/>
              </w:rPr>
              <w:t>4</w:t>
            </w:r>
            <w:r w:rsidRPr="00DA3535">
              <w:rPr>
                <w:b/>
              </w:rPr>
              <w:t>/2И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FA0C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</w:rPr>
              <w:t>95,4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</w:t>
            </w:r>
            <w:r>
              <w:rPr>
                <w:color w:val="000000"/>
                <w:sz w:val="22"/>
                <w:szCs w:val="22"/>
              </w:rPr>
              <w:t>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</w:tbl>
    <w:p w:rsidR="00834881" w:rsidRDefault="00834881">
      <w:pPr>
        <w:sectPr w:rsidR="00834881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Pr="00C238C1" w:rsidRDefault="00834881">
      <w:pPr>
        <w:pStyle w:val="1"/>
      </w:pPr>
      <w:r w:rsidRPr="00C238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34881" w:rsidRDefault="00834881" w:rsidP="006F21E6">
      <w:pPr>
        <w:shd w:val="clear" w:color="auto" w:fill="FFFFFF"/>
      </w:pPr>
      <w:r>
        <w:t xml:space="preserve">В процессе преподавания дисциплины 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продуктов питания из растительного сырья» применяется как традиционные технологии обучения в форме информационных лекций, семинаров, практических зан</w:t>
      </w:r>
      <w:r>
        <w:t>я</w:t>
      </w:r>
      <w:r>
        <w:t xml:space="preserve">тий, так и технологии проблемного обучения в виде проблемных лекций и практикумов. </w:t>
      </w:r>
    </w:p>
    <w:p w:rsidR="00834881" w:rsidRDefault="00834881" w:rsidP="006F21E6">
      <w:pPr>
        <w:shd w:val="clear" w:color="auto" w:fill="FFFFFF"/>
      </w:pPr>
      <w:r>
        <w:t>На информационных лекциях происходит знакомство обучающихся с основным м</w:t>
      </w:r>
      <w:r>
        <w:t>а</w:t>
      </w:r>
      <w:r>
        <w:t>териалом курса, формируется понимание обучающихся о роли и месте данной дисципл</w:t>
      </w:r>
      <w:r>
        <w:t>и</w:t>
      </w:r>
      <w:r>
        <w:t xml:space="preserve">ны  в системе подготовки специалиста. </w:t>
      </w:r>
    </w:p>
    <w:p w:rsidR="00834881" w:rsidRDefault="00834881" w:rsidP="006F21E6">
      <w:pPr>
        <w:shd w:val="clear" w:color="auto" w:fill="FFFFFF"/>
      </w:pPr>
      <w:r>
        <w:t>Теоретический материал на проблемных лекциях усваивается посредством пост</w:t>
      </w:r>
      <w:r>
        <w:t>а</w:t>
      </w:r>
      <w:r>
        <w:t>новки проблемного вопроса и поиска путей его решения. При этом процесс познания ст</w:t>
      </w:r>
      <w:r>
        <w:t>у</w:t>
      </w:r>
      <w:r>
        <w:t>дентов в сотрудничестве и диалоге с преподавателем приближается к исследовательской деятельности.</w:t>
      </w:r>
    </w:p>
    <w:p w:rsidR="00834881" w:rsidRDefault="00834881" w:rsidP="006F21E6">
      <w:pPr>
        <w:shd w:val="clear" w:color="auto" w:fill="FFFFFF"/>
      </w:pPr>
      <w:r>
        <w:t>Изучение отдельного учебного материала происходит с применением интеракти</w:t>
      </w:r>
      <w:r>
        <w:t>в</w:t>
      </w:r>
      <w:r>
        <w:t>ных технологий в виде лекций-визуализаций. Изложение материала  сопровождается пр</w:t>
      </w:r>
      <w:r>
        <w:t>е</w:t>
      </w:r>
      <w:r>
        <w:t>зентацией.</w:t>
      </w:r>
    </w:p>
    <w:p w:rsidR="00834881" w:rsidRDefault="00834881" w:rsidP="006F21E6">
      <w:pPr>
        <w:shd w:val="clear" w:color="auto" w:fill="FFFFFF"/>
      </w:pPr>
      <w:r>
        <w:t>Лекционный материал закрепляется в ходе практических работ, на которых выпо</w:t>
      </w:r>
      <w:r>
        <w:t>л</w:t>
      </w:r>
      <w:r>
        <w:t>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</w:t>
      </w:r>
    </w:p>
    <w:p w:rsidR="00834881" w:rsidRDefault="00834881" w:rsidP="006F21E6">
      <w:pPr>
        <w:shd w:val="clear" w:color="auto" w:fill="FFFFFF"/>
      </w:pPr>
      <w:r>
        <w:t>Самостоятельная работа стимулирует студентов в процессе решения заданий на практических занятиях, при выполнении самостоятельной работы, при подготовке реф</w:t>
      </w:r>
      <w:r>
        <w:t>е</w:t>
      </w:r>
      <w:r>
        <w:t>ратов, подготовке к устным опросам, итоговой аттестации.</w:t>
      </w:r>
    </w:p>
    <w:p w:rsidR="00834881" w:rsidRDefault="00834881" w:rsidP="006F21E6">
      <w: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834881" w:rsidRDefault="00834881">
      <w:pPr>
        <w:pStyle w:val="1"/>
      </w:pPr>
      <w:r>
        <w:rPr>
          <w:rStyle w:val="FontStyle3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sz w:val="24"/>
          <w:szCs w:val="24"/>
        </w:rPr>
        <w:t>об</w:t>
      </w:r>
      <w:r>
        <w:rPr>
          <w:rStyle w:val="FontStyle31"/>
          <w:sz w:val="24"/>
          <w:szCs w:val="24"/>
        </w:rPr>
        <w:t>у</w:t>
      </w:r>
      <w:r>
        <w:rPr>
          <w:rStyle w:val="FontStyle31"/>
          <w:sz w:val="24"/>
          <w:szCs w:val="24"/>
        </w:rPr>
        <w:t>чающихся</w:t>
      </w:r>
      <w:proofErr w:type="gramEnd"/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По дисциплине </w:t>
      </w:r>
      <w:r>
        <w:t xml:space="preserve">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</w:t>
      </w:r>
      <w:r>
        <w:t>к</w:t>
      </w:r>
      <w:r>
        <w:t>тов питания из растительного сырья»</w:t>
      </w:r>
      <w:r w:rsidRPr="004A0E49">
        <w:rPr>
          <w:rStyle w:val="FontStyle31"/>
          <w:rFonts w:ascii="Times New Roman" w:hAnsi="Times New Roman"/>
          <w:sz w:val="24"/>
        </w:rPr>
        <w:t xml:space="preserve"> предусмотрена аудиторная и внеаудиторная сам</w:t>
      </w:r>
      <w:r w:rsidRPr="004A0E49">
        <w:rPr>
          <w:rStyle w:val="FontStyle31"/>
          <w:rFonts w:ascii="Times New Roman" w:hAnsi="Times New Roman"/>
          <w:sz w:val="24"/>
        </w:rPr>
        <w:t>о</w:t>
      </w:r>
      <w:r w:rsidRPr="004A0E49">
        <w:rPr>
          <w:rStyle w:val="FontStyle31"/>
          <w:rFonts w:ascii="Times New Roman" w:hAnsi="Times New Roman"/>
          <w:sz w:val="24"/>
        </w:rPr>
        <w:t xml:space="preserve">стоятельная работа обучающихся. 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Аудиторная самостоятельная работа студентов предполагает выполнение </w:t>
      </w:r>
      <w:r>
        <w:rPr>
          <w:rStyle w:val="FontStyle31"/>
          <w:rFonts w:ascii="Times New Roman" w:hAnsi="Times New Roman"/>
          <w:sz w:val="24"/>
        </w:rPr>
        <w:t>практич</w:t>
      </w:r>
      <w:r>
        <w:rPr>
          <w:rStyle w:val="FontStyle31"/>
          <w:rFonts w:ascii="Times New Roman" w:hAnsi="Times New Roman"/>
          <w:sz w:val="24"/>
        </w:rPr>
        <w:t>е</w:t>
      </w:r>
      <w:r>
        <w:rPr>
          <w:rStyle w:val="FontStyle31"/>
          <w:rFonts w:ascii="Times New Roman" w:hAnsi="Times New Roman"/>
          <w:sz w:val="24"/>
        </w:rPr>
        <w:t xml:space="preserve">ских </w:t>
      </w:r>
      <w:r w:rsidRPr="004A0E49">
        <w:rPr>
          <w:rStyle w:val="FontStyle31"/>
          <w:rFonts w:ascii="Times New Roman" w:hAnsi="Times New Roman"/>
          <w:sz w:val="24"/>
        </w:rPr>
        <w:t>работ,</w:t>
      </w:r>
      <w:r>
        <w:rPr>
          <w:rStyle w:val="FontStyle31"/>
          <w:rFonts w:ascii="Times New Roman" w:hAnsi="Times New Roman"/>
          <w:sz w:val="24"/>
        </w:rPr>
        <w:t xml:space="preserve"> тестирование</w:t>
      </w:r>
      <w:r w:rsidRPr="004A0E49">
        <w:rPr>
          <w:rStyle w:val="FontStyle31"/>
          <w:rFonts w:ascii="Times New Roman" w:hAnsi="Times New Roman"/>
          <w:sz w:val="24"/>
        </w:rPr>
        <w:t>.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Внеаудиторная самостоятельная работа </w:t>
      </w:r>
      <w:proofErr w:type="gramStart"/>
      <w:r w:rsidRPr="004A0E49">
        <w:rPr>
          <w:rStyle w:val="FontStyle31"/>
          <w:rFonts w:ascii="Times New Roman" w:hAnsi="Times New Roman"/>
          <w:sz w:val="24"/>
        </w:rPr>
        <w:t>обучающихся</w:t>
      </w:r>
      <w:proofErr w:type="gramEnd"/>
      <w:r w:rsidRPr="004A0E49">
        <w:rPr>
          <w:rStyle w:val="FontStyle31"/>
          <w:rFonts w:ascii="Times New Roman" w:hAnsi="Times New Roman"/>
          <w:sz w:val="24"/>
        </w:rPr>
        <w:t xml:space="preserve"> осуществляется в виде изуч</w:t>
      </w:r>
      <w:r w:rsidRPr="004A0E49">
        <w:rPr>
          <w:rStyle w:val="FontStyle31"/>
          <w:rFonts w:ascii="Times New Roman" w:hAnsi="Times New Roman"/>
          <w:sz w:val="24"/>
        </w:rPr>
        <w:t>е</w:t>
      </w:r>
      <w:r w:rsidRPr="004A0E49">
        <w:rPr>
          <w:rStyle w:val="FontStyle31"/>
          <w:rFonts w:ascii="Times New Roman" w:hAnsi="Times New Roman"/>
          <w:sz w:val="24"/>
        </w:rPr>
        <w:t>ния литературы по соответствующему разделу с проработкой материала.</w:t>
      </w:r>
    </w:p>
    <w:p w:rsidR="00834881" w:rsidRPr="004A0E49" w:rsidRDefault="00834881">
      <w:pPr>
        <w:ind w:firstLine="720"/>
        <w:rPr>
          <w:b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Перечень практических работ: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характеристик пищевых добавок. Расчет ДСД, ДСП, ПДК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пищевых добавок, влияющих на цвет продукта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 xml:space="preserve">Изучение основных функциональных свойств пищевых добавок, влияющих на </w:t>
      </w:r>
      <w:proofErr w:type="spellStart"/>
      <w:r>
        <w:rPr>
          <w:color w:val="000000"/>
        </w:rPr>
        <w:t>вк</w:t>
      </w:r>
      <w:r>
        <w:rPr>
          <w:color w:val="000000"/>
        </w:rPr>
        <w:t>у</w:t>
      </w:r>
      <w:r>
        <w:rPr>
          <w:color w:val="000000"/>
        </w:rPr>
        <w:t>соароматические</w:t>
      </w:r>
      <w:proofErr w:type="spellEnd"/>
      <w:r>
        <w:rPr>
          <w:color w:val="000000"/>
        </w:rPr>
        <w:t xml:space="preserve"> характеристики продукта</w:t>
      </w:r>
    </w:p>
    <w:p w:rsidR="00834881" w:rsidRDefault="00834881" w:rsidP="003D3086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абилизаторов и эмульгаторов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Маркировка биологически активных добавок</w:t>
      </w:r>
    </w:p>
    <w:p w:rsidR="00834881" w:rsidRDefault="00834881" w:rsidP="003D3086">
      <w:pPr>
        <w:ind w:left="720" w:firstLine="0"/>
      </w:pPr>
      <w:r>
        <w:t xml:space="preserve"> 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 xml:space="preserve">по теме «Пищевые добавки. Общие </w:t>
      </w:r>
      <w:proofErr w:type="spellStart"/>
      <w:proofErr w:type="gramStart"/>
      <w:r w:rsidRPr="003D3086">
        <w:rPr>
          <w:b/>
          <w:color w:val="000000"/>
          <w:sz w:val="22"/>
          <w:szCs w:val="22"/>
        </w:rPr>
        <w:t>сведе-ния</w:t>
      </w:r>
      <w:proofErr w:type="spellEnd"/>
      <w:proofErr w:type="gramEnd"/>
      <w:r w:rsidRPr="003D3086">
        <w:rPr>
          <w:b/>
          <w:color w:val="000000"/>
          <w:sz w:val="22"/>
          <w:szCs w:val="22"/>
        </w:rPr>
        <w:t>»;</w:t>
      </w:r>
    </w:p>
    <w:p w:rsidR="00834881" w:rsidRDefault="00834881">
      <w:pPr>
        <w:numPr>
          <w:ilvl w:val="0"/>
          <w:numId w:val="10"/>
        </w:numPr>
      </w:pPr>
      <w:r>
        <w:t>Предмет учебной дисциплины;</w:t>
      </w:r>
    </w:p>
    <w:p w:rsidR="00834881" w:rsidRDefault="00834881">
      <w:pPr>
        <w:numPr>
          <w:ilvl w:val="0"/>
          <w:numId w:val="10"/>
        </w:numPr>
      </w:pPr>
      <w:r>
        <w:t>Задачи учебной дисциплины;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«пищевые добавки»;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«технологические добавки;</w:t>
      </w:r>
    </w:p>
    <w:p w:rsidR="00834881" w:rsidRDefault="00834881">
      <w:pPr>
        <w:numPr>
          <w:ilvl w:val="0"/>
          <w:numId w:val="10"/>
        </w:numPr>
      </w:pPr>
      <w:r>
        <w:t>ПДК для пищевых добавок;</w:t>
      </w:r>
    </w:p>
    <w:p w:rsidR="00834881" w:rsidRDefault="00834881">
      <w:pPr>
        <w:numPr>
          <w:ilvl w:val="0"/>
          <w:numId w:val="10"/>
        </w:numPr>
      </w:pPr>
      <w:r>
        <w:t>ДСД для пищевых добавок;</w:t>
      </w:r>
    </w:p>
    <w:p w:rsidR="00834881" w:rsidRDefault="00834881">
      <w:pPr>
        <w:numPr>
          <w:ilvl w:val="0"/>
          <w:numId w:val="10"/>
        </w:numPr>
      </w:pPr>
      <w:r>
        <w:lastRenderedPageBreak/>
        <w:t>Классификация пищевых добавок;</w:t>
      </w:r>
    </w:p>
    <w:p w:rsidR="00834881" w:rsidRDefault="00834881">
      <w:pPr>
        <w:numPr>
          <w:ilvl w:val="0"/>
          <w:numId w:val="10"/>
        </w:numPr>
      </w:pPr>
      <w:r>
        <w:t>Гигиеническая регламентация пищевых добавок в продуктах питания;</w:t>
      </w:r>
    </w:p>
    <w:p w:rsidR="00834881" w:rsidRDefault="00834881">
      <w:pPr>
        <w:numPr>
          <w:ilvl w:val="0"/>
          <w:numId w:val="10"/>
        </w:numPr>
      </w:pPr>
      <w:r>
        <w:t xml:space="preserve"> Процедура установления безопасности пищевых добавок;</w:t>
      </w:r>
    </w:p>
    <w:p w:rsidR="00834881" w:rsidRDefault="00834881">
      <w:pPr>
        <w:numPr>
          <w:ilvl w:val="0"/>
          <w:numId w:val="10"/>
        </w:numPr>
      </w:pPr>
      <w:r>
        <w:t xml:space="preserve"> Общие подходы к подбору и применению пищевых добавок.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  <w:sz w:val="22"/>
          <w:szCs w:val="22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numPr>
          <w:ilvl w:val="0"/>
          <w:numId w:val="8"/>
        </w:numPr>
      </w:pPr>
      <w:r>
        <w:t>Рациональная система цифровой кодификации пищевых добавок с литерой «Е».</w:t>
      </w:r>
    </w:p>
    <w:p w:rsidR="00834881" w:rsidRDefault="00834881">
      <w:pPr>
        <w:numPr>
          <w:ilvl w:val="0"/>
          <w:numId w:val="8"/>
        </w:numPr>
      </w:pPr>
      <w:r>
        <w:t>Роль пищевых добавок в создании продуктов питания в современном мире</w:t>
      </w:r>
    </w:p>
    <w:p w:rsidR="00834881" w:rsidRDefault="00834881">
      <w:pPr>
        <w:numPr>
          <w:ilvl w:val="0"/>
          <w:numId w:val="8"/>
        </w:numPr>
      </w:pPr>
      <w:r>
        <w:t>Историческое развитие пищевых добавок</w:t>
      </w:r>
    </w:p>
    <w:p w:rsidR="00834881" w:rsidRDefault="00834881">
      <w:pPr>
        <w:numPr>
          <w:ilvl w:val="0"/>
          <w:numId w:val="8"/>
        </w:numPr>
      </w:pPr>
      <w:r>
        <w:t>Деятельность Всемирной продовольственной и сельскохозяйственной организ</w:t>
      </w:r>
      <w:r>
        <w:t>а</w:t>
      </w:r>
      <w:r>
        <w:t>ц</w:t>
      </w:r>
      <w:proofErr w:type="gramStart"/>
      <w:r>
        <w:t>ии ОО</w:t>
      </w:r>
      <w:proofErr w:type="gramEnd"/>
      <w:r>
        <w:t>Н в отношении обеспечения безопасности пищевых добавок</w:t>
      </w:r>
    </w:p>
    <w:p w:rsidR="00834881" w:rsidRDefault="00834881">
      <w:pPr>
        <w:numPr>
          <w:ilvl w:val="0"/>
          <w:numId w:val="8"/>
        </w:numPr>
      </w:pPr>
      <w:r>
        <w:t>Нормативное регулирование применения пищевых добавок в разных странах</w:t>
      </w:r>
    </w:p>
    <w:p w:rsidR="00834881" w:rsidRDefault="00834881">
      <w:pPr>
        <w:numPr>
          <w:ilvl w:val="0"/>
          <w:numId w:val="8"/>
        </w:numPr>
      </w:pPr>
      <w:proofErr w:type="spellStart"/>
      <w:r>
        <w:t>Соdех</w:t>
      </w:r>
      <w:proofErr w:type="spellEnd"/>
      <w:r>
        <w:t xml:space="preserve"> </w:t>
      </w:r>
      <w:proofErr w:type="spellStart"/>
      <w:proofErr w:type="gramStart"/>
      <w:r>
        <w:t>А</w:t>
      </w:r>
      <w:proofErr w:type="gramEnd"/>
      <w:r>
        <w:t>limentarius</w:t>
      </w:r>
      <w:proofErr w:type="spellEnd"/>
    </w:p>
    <w:p w:rsidR="00834881" w:rsidRDefault="00834881">
      <w:pPr>
        <w:numPr>
          <w:ilvl w:val="0"/>
          <w:numId w:val="8"/>
        </w:numPr>
      </w:pPr>
      <w:r>
        <w:t>Применение пищевых добавок в прошлом, настоящем и будущем.</w:t>
      </w:r>
    </w:p>
    <w:p w:rsidR="00834881" w:rsidRDefault="00834881">
      <w:pPr>
        <w:numPr>
          <w:ilvl w:val="0"/>
          <w:numId w:val="8"/>
        </w:numPr>
      </w:pPr>
      <w:r>
        <w:t>Запрещенные в России пищевые добавки</w:t>
      </w:r>
    </w:p>
    <w:p w:rsidR="00834881" w:rsidRDefault="00834881">
      <w:pPr>
        <w:numPr>
          <w:ilvl w:val="0"/>
          <w:numId w:val="8"/>
        </w:numPr>
      </w:pPr>
      <w:r>
        <w:t>Соль – древнейшая пищевая добавка</w:t>
      </w:r>
    </w:p>
    <w:p w:rsidR="00834881" w:rsidRDefault="00834881">
      <w:pPr>
        <w:numPr>
          <w:ilvl w:val="0"/>
          <w:numId w:val="8"/>
        </w:numPr>
      </w:pPr>
      <w:r>
        <w:t>Производство пищевых продуктов без пищевых добавок: миф или реальность?</w:t>
      </w:r>
    </w:p>
    <w:p w:rsidR="00834881" w:rsidRDefault="00834881">
      <w:pPr>
        <w:ind w:left="927" w:firstLine="0"/>
      </w:pPr>
    </w:p>
    <w:p w:rsidR="00834881" w:rsidRDefault="00834881">
      <w:pPr>
        <w:tabs>
          <w:tab w:val="left" w:pos="851"/>
        </w:tabs>
        <w:jc w:val="left"/>
      </w:pPr>
      <w:r>
        <w:rPr>
          <w:b/>
        </w:rPr>
        <w:t>Методические рекомендации по написанию и защите рефератов:</w:t>
      </w:r>
    </w:p>
    <w:p w:rsidR="00834881" w:rsidRDefault="00834881">
      <w:pPr>
        <w:widowControl/>
        <w:autoSpaceDE/>
      </w:pPr>
      <w:r>
        <w:t>Реферат, выполняемый студентом, дает представление о степени подготовленности студента, о его умении работать со специальной литературой и излагать материал в пис</w:t>
      </w:r>
      <w:r>
        <w:t>ь</w:t>
      </w:r>
      <w:r>
        <w:t>менном виде и позволяет судить о его общей эрудированности и грамотности. Поэтому содержание и качество оформления рефератов учитываются при определении оценки зн</w:t>
      </w:r>
      <w:r>
        <w:t>а</w:t>
      </w:r>
      <w:r>
        <w:t>ний студента в процессе проверки знаний по изучаемой дисциплине.</w:t>
      </w:r>
    </w:p>
    <w:p w:rsidR="00834881" w:rsidRDefault="00834881">
      <w:pPr>
        <w:widowControl/>
        <w:autoSpaceDE/>
      </w:pPr>
      <w:r>
        <w:t>При выполнении работы следует использовать прилагаемый список литературы. О</w:t>
      </w:r>
      <w:r>
        <w:t>т</w:t>
      </w:r>
      <w:r>
        <w:t>веты на вопросы должны быть конкретными и освещать имеющийся по данному разделу материал. Отвечать на вопросы необходимо своими словами. Недопустимо буквальное переписывание текста из учебника. При цитировании ставятся кавычки,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конкретными примерами.</w:t>
      </w:r>
    </w:p>
    <w:p w:rsidR="00834881" w:rsidRDefault="00834881">
      <w:pPr>
        <w:widowControl/>
        <w:autoSpaceDE/>
      </w:pPr>
      <w:r>
        <w:t>Во время подготовки реферата следует использовать знания, полученные при изуч</w:t>
      </w:r>
      <w:r>
        <w:t>е</w:t>
      </w:r>
      <w:r>
        <w:t>нии других предметов, и учитывать имеющийся собственный опыт.</w:t>
      </w:r>
    </w:p>
    <w:p w:rsidR="00834881" w:rsidRDefault="00834881">
      <w:pPr>
        <w:widowControl/>
        <w:autoSpaceDE/>
      </w:pPr>
      <w:r>
        <w:t>Страницы работы следует пронумеровать, привести список использованной литер</w:t>
      </w:r>
      <w:r>
        <w:t>а</w:t>
      </w:r>
      <w:r>
        <w:t>туры, оформленной в соответствии с ГОСТ, работу подписать, поставить дату её выпо</w:t>
      </w:r>
      <w:r>
        <w:t>л</w:t>
      </w:r>
      <w:r>
        <w:t>нения.</w:t>
      </w:r>
    </w:p>
    <w:p w:rsidR="00834881" w:rsidRDefault="00834881">
      <w:pPr>
        <w:widowControl/>
        <w:autoSpaceDE/>
      </w:pPr>
      <w:r>
        <w:t>Для замечаний рецензента необходимо оставить поля и в конце тетради - лист для заключительной рецензии.</w:t>
      </w:r>
    </w:p>
    <w:p w:rsidR="00834881" w:rsidRDefault="00834881">
      <w:pPr>
        <w:widowControl/>
        <w:autoSpaceDE/>
      </w:pPr>
      <w:r>
        <w:t>На титульном листе реферата следует указать название дисциплины, название реф</w:t>
      </w:r>
      <w:r>
        <w:t>е</w:t>
      </w:r>
      <w:r>
        <w:t>рата, фамилию, имя, отчество студента (полностью), курс, название группы, название к</w:t>
      </w:r>
      <w:r>
        <w:t>а</w:t>
      </w:r>
      <w:r>
        <w:t>федры.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834881" w:rsidRDefault="00834881">
      <w:pPr>
        <w:jc w:val="center"/>
      </w:pPr>
      <w:r>
        <w:rPr>
          <w:b/>
        </w:rPr>
        <w:t xml:space="preserve"> «Пищевые добавки, улучшающие цвет, аромат и вкус продуктов»</w:t>
      </w:r>
      <w:r>
        <w:t xml:space="preserve"> 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«натуральный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«идентичный </w:t>
      </w:r>
      <w:proofErr w:type="gramStart"/>
      <w:r>
        <w:t>натуральному</w:t>
      </w:r>
      <w:proofErr w:type="gramEnd"/>
      <w:r>
        <w:t xml:space="preserve">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«синтетический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«фиксатор окраски»,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«отбеливатель»,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Области применения цветокорректирующих веществ.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Важнейшие представители отбеливателей, их побочное действие в проду</w:t>
      </w:r>
      <w:r>
        <w:t>к</w:t>
      </w:r>
      <w:r>
        <w:t>те.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«натуральные эфирные масла»,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lastRenderedPageBreak/>
        <w:t xml:space="preserve">Дайте определение «экстракты»,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ароматизаторы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«усилители вкуса и аромата»,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«подсластители»,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подкислители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«заменители соли».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Отличие </w:t>
      </w:r>
      <w:proofErr w:type="gramStart"/>
      <w:r>
        <w:t>натуральных</w:t>
      </w:r>
      <w:proofErr w:type="gramEnd"/>
      <w:r>
        <w:t xml:space="preserve"> и идентичных натуральным </w:t>
      </w:r>
      <w:proofErr w:type="spellStart"/>
      <w:r>
        <w:t>ароматизаторов</w:t>
      </w:r>
      <w:proofErr w:type="spellEnd"/>
      <w:r>
        <w:rPr>
          <w:color w:val="000000"/>
          <w:sz w:val="22"/>
          <w:szCs w:val="22"/>
        </w:rPr>
        <w:t>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Приготовление растворов, применение и хранение </w:t>
      </w:r>
      <w:proofErr w:type="spellStart"/>
      <w:r>
        <w:t>вкусоароматических</w:t>
      </w:r>
      <w:proofErr w:type="spellEnd"/>
      <w:r>
        <w:t xml:space="preserve"> в</w:t>
      </w:r>
      <w:r>
        <w:t>е</w:t>
      </w:r>
      <w:r>
        <w:t>ществ.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</w:rPr>
      </w:pPr>
    </w:p>
    <w:p w:rsidR="00834881" w:rsidRDefault="00834881">
      <w:pPr>
        <w:widowControl/>
        <w:numPr>
          <w:ilvl w:val="0"/>
          <w:numId w:val="16"/>
        </w:numPr>
        <w:autoSpaceDE/>
      </w:pPr>
      <w:r>
        <w:t>Натуральные красители – достоинства и недостатки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Химическое строение основных групп синтетических красителей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 xml:space="preserve">Роль в </w:t>
      </w:r>
      <w:proofErr w:type="spellStart"/>
      <w:r>
        <w:t>цветорегулирующих</w:t>
      </w:r>
      <w:proofErr w:type="spellEnd"/>
      <w:r>
        <w:t xml:space="preserve"> материалов в пищевой промышленности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Различия в механизме действия отбеливателей-окислителей и отбеливат</w:t>
      </w:r>
      <w:r>
        <w:t>е</w:t>
      </w:r>
      <w:r>
        <w:t>лей-восстановителей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Роль ароматобразующих веществ в оценке пищевой ценности продуктов питания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Пищевые эссенции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растительного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животного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Минеральные красители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Синтетические красители достоинства и недостатки</w:t>
      </w:r>
    </w:p>
    <w:p w:rsidR="00834881" w:rsidRDefault="00834881">
      <w:pPr>
        <w:widowControl/>
        <w:autoSpaceDE/>
        <w:ind w:left="1494" w:firstLine="0"/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 xml:space="preserve">«Пищевые добавки, </w:t>
      </w:r>
      <w:proofErr w:type="gramStart"/>
      <w:r w:rsidRPr="003D3086">
        <w:rPr>
          <w:b/>
          <w:color w:val="000000"/>
          <w:sz w:val="22"/>
          <w:szCs w:val="22"/>
        </w:rPr>
        <w:t>регулирую-</w:t>
      </w:r>
      <w:proofErr w:type="spellStart"/>
      <w:r w:rsidRPr="003D3086">
        <w:rPr>
          <w:b/>
          <w:color w:val="000000"/>
          <w:sz w:val="22"/>
          <w:szCs w:val="22"/>
        </w:rPr>
        <w:t>щие</w:t>
      </w:r>
      <w:proofErr w:type="spellEnd"/>
      <w:proofErr w:type="gramEnd"/>
      <w:r w:rsidRPr="003D3086">
        <w:rPr>
          <w:b/>
          <w:color w:val="000000"/>
          <w:sz w:val="22"/>
          <w:szCs w:val="22"/>
        </w:rPr>
        <w:t xml:space="preserve">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«Пищевые добавки, регулирующие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Дайте определение «загуститель»,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</w:t>
      </w:r>
      <w:proofErr w:type="spellStart"/>
      <w:r>
        <w:t>гелеобразователь</w:t>
      </w:r>
      <w:proofErr w:type="spellEnd"/>
      <w:r>
        <w:t xml:space="preserve">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«эмульгатор»,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Области применение веществ, влияющих на консистенцию продукта,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Токсикологическая безопасность,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Хранение,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Пенообразователи,</w:t>
      </w:r>
    </w:p>
    <w:p w:rsidR="00834881" w:rsidRDefault="00834881">
      <w:pPr>
        <w:widowControl/>
        <w:numPr>
          <w:ilvl w:val="0"/>
          <w:numId w:val="19"/>
        </w:numPr>
        <w:autoSpaceDE/>
      </w:pPr>
      <w:proofErr w:type="spellStart"/>
      <w:r>
        <w:t>Пеногасители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Классификация </w:t>
      </w:r>
      <w:proofErr w:type="spellStart"/>
      <w:r>
        <w:t>гидроколлоидов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Механизм </w:t>
      </w:r>
      <w:proofErr w:type="spellStart"/>
      <w:r>
        <w:t>загущения</w:t>
      </w:r>
      <w:proofErr w:type="spellEnd"/>
      <w:r>
        <w:t>.</w:t>
      </w:r>
    </w:p>
    <w:p w:rsidR="00834881" w:rsidRDefault="00834881">
      <w:pPr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«Пищевые добавки, регулирующие консистенцию»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пенообразователей в пищевой промышленности.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поверхностно-активных веществ в пищевой промышленности.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Гелеобразователи</w:t>
      </w:r>
      <w:proofErr w:type="spellEnd"/>
      <w:r>
        <w:rPr>
          <w:color w:val="000000"/>
        </w:rPr>
        <w:t xml:space="preserve"> полисахаридной природы - область применения.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Агар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Пектин.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Желатин.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Каррагинаны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Натуральный крахмал.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Модифицированные крахмалы.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Карбоксиметилцеллюлоза</w:t>
      </w:r>
      <w:proofErr w:type="spellEnd"/>
      <w:r>
        <w:rPr>
          <w:color w:val="000000"/>
        </w:rPr>
        <w:t>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lastRenderedPageBreak/>
        <w:t>дуктов»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 xml:space="preserve">Дайте определение понятию «консерванты», 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Дайте определение понятию «антиокислители»,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Цели применения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Области применения консервантов и антиокислителей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Спектр действия основных представителей консервантов,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Защитные газы,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Токсикологическая безопасность и 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Уплотнители,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Влияние консервантов и антиокислителей на качество и безопасность готового продукта.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t>дуктов»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свойство поваренной соли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сахара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Нитрит натрия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Низин</w:t>
      </w:r>
    </w:p>
    <w:p w:rsidR="00834881" w:rsidRDefault="00834881">
      <w:pPr>
        <w:numPr>
          <w:ilvl w:val="0"/>
          <w:numId w:val="6"/>
        </w:numPr>
        <w:jc w:val="left"/>
      </w:pPr>
      <w:proofErr w:type="spellStart"/>
      <w:r>
        <w:rPr>
          <w:color w:val="000000"/>
        </w:rPr>
        <w:t>Сорбиновая</w:t>
      </w:r>
      <w:proofErr w:type="spellEnd"/>
      <w:r>
        <w:rPr>
          <w:color w:val="000000"/>
        </w:rPr>
        <w:t xml:space="preserve">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Молочная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уксуса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этилового спирта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углекислого газа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Значение консервантов в технологии производства ……. (название продукта).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 xml:space="preserve"> Опасность бесконтрольного применения антибиотиков для сохранения качества продуктов.</w:t>
      </w:r>
    </w:p>
    <w:p w:rsidR="00834881" w:rsidRDefault="00834881">
      <w:pPr>
        <w:jc w:val="center"/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Регуляторы кислотности.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Пеногасители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антивспенивающие</w:t>
      </w:r>
      <w:proofErr w:type="spellEnd"/>
      <w:r>
        <w:rPr>
          <w:color w:val="000000"/>
        </w:rPr>
        <w:t xml:space="preserve"> агенты.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Разрыхлители.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Вещества, облегчающие фильтрование.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Осветлители. 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Экстрагенты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</w:t>
      </w:r>
      <w:proofErr w:type="spellStart"/>
      <w:r>
        <w:rPr>
          <w:color w:val="000000"/>
        </w:rPr>
        <w:t>капсулирования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Разделители.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снятия кожицы (с плодов).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Пропелленты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На какие три группы подразделяют технологические добавки?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Дайте определение понятиям «</w:t>
      </w:r>
      <w:proofErr w:type="spellStart"/>
      <w:r>
        <w:rPr>
          <w:color w:val="000000"/>
        </w:rPr>
        <w:t>флокулянты</w:t>
      </w:r>
      <w:proofErr w:type="spellEnd"/>
      <w:r>
        <w:rPr>
          <w:color w:val="000000"/>
        </w:rPr>
        <w:t>», «коагулянты», «адсорбенты»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Области применения веществ, облегчающих фильтрование, осветлителей.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Особенности технологии производства плодоовощной продукции при использ</w:t>
      </w:r>
      <w:r>
        <w:rPr>
          <w:color w:val="000000"/>
        </w:rPr>
        <w:t>о</w:t>
      </w:r>
      <w:r>
        <w:rPr>
          <w:color w:val="000000"/>
        </w:rPr>
        <w:t>вании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снятия кожицы.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Виды </w:t>
      </w:r>
      <w:proofErr w:type="spellStart"/>
      <w:r>
        <w:rPr>
          <w:color w:val="000000"/>
        </w:rPr>
        <w:t>экстрагентов</w:t>
      </w:r>
      <w:proofErr w:type="spellEnd"/>
      <w:r>
        <w:rPr>
          <w:color w:val="000000"/>
        </w:rPr>
        <w:t xml:space="preserve">. Критерии выбора </w:t>
      </w:r>
      <w:proofErr w:type="spellStart"/>
      <w:r>
        <w:rPr>
          <w:color w:val="000000"/>
        </w:rPr>
        <w:t>экстрагента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Механизм действия разделителей. Примеры различных пищевых продуктов с их </w:t>
      </w:r>
      <w:r>
        <w:rPr>
          <w:color w:val="000000"/>
        </w:rPr>
        <w:lastRenderedPageBreak/>
        <w:t>использованием.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Дрожжи.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осветленных соков.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Активированный уголь, как осветлитель.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взбитых сливок.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Способы </w:t>
      </w:r>
      <w:proofErr w:type="spellStart"/>
      <w:r>
        <w:rPr>
          <w:color w:val="000000"/>
        </w:rPr>
        <w:t>микрокапсулирования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пищевых продуктов методом экстракции.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сахара.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Законодательная и нормативная база, производства БАД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Классификация БАД.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. 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Пробиотики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Пребиотики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Значение БАД в коррекции питания и здоровья человека.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Государственный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производством и реализацией БАД.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Вопросы экспертизы качества и безопасности.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Требования к реализации БАД.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Дайте определение: 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эубиотики</w:t>
      </w:r>
      <w:proofErr w:type="spellEnd"/>
      <w:r>
        <w:rPr>
          <w:color w:val="000000"/>
        </w:rPr>
        <w:t xml:space="preserve"> – отличия.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Функциональная роль </w:t>
      </w:r>
      <w:proofErr w:type="spellStart"/>
      <w:r>
        <w:rPr>
          <w:color w:val="000000"/>
        </w:rPr>
        <w:t>нутрицевтиков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Физиологическое значение </w:t>
      </w:r>
      <w:proofErr w:type="spellStart"/>
      <w:r>
        <w:rPr>
          <w:color w:val="000000"/>
        </w:rPr>
        <w:t>парафармацевтиков</w:t>
      </w:r>
      <w:proofErr w:type="spellEnd"/>
      <w:r>
        <w:rPr>
          <w:color w:val="000000"/>
        </w:rPr>
        <w:t xml:space="preserve"> для человека.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Различия в функциях </w:t>
      </w:r>
      <w:proofErr w:type="spellStart"/>
      <w:r>
        <w:rPr>
          <w:color w:val="000000"/>
        </w:rPr>
        <w:t>синбиотиков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color w:val="000000"/>
        </w:rPr>
        <w:t>е</w:t>
      </w:r>
      <w:r>
        <w:rPr>
          <w:color w:val="000000"/>
        </w:rPr>
        <w:t>биотиков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Отруби.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Лекарственные травы.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Иммунные белки.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Хемопротекторы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Фитостеролы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БАД в составе </w:t>
      </w:r>
      <w:proofErr w:type="spellStart"/>
      <w:r>
        <w:rPr>
          <w:color w:val="000000"/>
        </w:rPr>
        <w:t>лебебно</w:t>
      </w:r>
      <w:proofErr w:type="spellEnd"/>
      <w:r>
        <w:rPr>
          <w:color w:val="000000"/>
        </w:rPr>
        <w:t>-профилактического питания.</w:t>
      </w:r>
    </w:p>
    <w:p w:rsidR="00834881" w:rsidRDefault="00834881">
      <w:pPr>
        <w:rPr>
          <w:color w:val="000000"/>
        </w:rPr>
      </w:pPr>
    </w:p>
    <w:p w:rsidR="00834881" w:rsidRDefault="00834881" w:rsidP="00797B3C">
      <w:pPr>
        <w:widowControl/>
        <w:autoSpaceDE/>
        <w:spacing w:line="240" w:lineRule="atLeast"/>
        <w:ind w:left="720" w:firstLine="0"/>
        <w:jc w:val="center"/>
      </w:pPr>
      <w:r>
        <w:rPr>
          <w:b/>
        </w:rPr>
        <w:t>Тестирование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>Пищевая добавка, имеющая код</w:t>
      </w:r>
      <w:proofErr w:type="gramStart"/>
      <w:r>
        <w:t xml:space="preserve"> Е</w:t>
      </w:r>
      <w:proofErr w:type="gramEnd"/>
      <w:r>
        <w:t xml:space="preserve"> 103, относится к классу: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 xml:space="preserve"> Пищевая добавка, имеющая код</w:t>
      </w:r>
      <w:proofErr w:type="gramStart"/>
      <w:r>
        <w:t xml:space="preserve"> Е</w:t>
      </w:r>
      <w:proofErr w:type="gramEnd"/>
      <w:r>
        <w:t xml:space="preserve"> 211, относится к классу: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autoSpaceDE/>
        <w:spacing w:line="240" w:lineRule="atLeast"/>
        <w:ind w:left="321" w:firstLine="0"/>
        <w:jc w:val="left"/>
      </w:pPr>
      <w:r>
        <w:rPr>
          <w:b/>
        </w:rPr>
        <w:t>3.</w:t>
      </w:r>
      <w:r>
        <w:tab/>
        <w:t>Красители, выделенные физическими способами из природного сырья, называют: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Идентичными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Синтетическими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ind w:firstLine="321"/>
        <w:jc w:val="left"/>
      </w:pPr>
      <w:r>
        <w:rPr>
          <w:b/>
        </w:rPr>
        <w:t>4.</w:t>
      </w:r>
      <w:r>
        <w:tab/>
        <w:t>Наиболее стойкими к воздействиям внешних факторов (температура, изменение рН и т.п.) являются красители: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a.</w:t>
      </w:r>
      <w:r>
        <w:tab/>
        <w:t>Идентичные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Синтетические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5.</w:t>
      </w:r>
      <w:r>
        <w:tab/>
        <w:t>Какое вещество применяется в пищевой промышленности в качестве отб</w:t>
      </w:r>
      <w:r>
        <w:t>е</w:t>
      </w:r>
      <w:r>
        <w:t>ливателя?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Углекислый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Хлорноватистая кислота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Сернистый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6.</w:t>
      </w:r>
      <w:r>
        <w:tab/>
        <w:t>Какое вещество применяется в качестве фиксатора розово-красной окраски мясопродуктов?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7.</w:t>
      </w:r>
      <w:r>
        <w:tab/>
        <w:t xml:space="preserve">В каких товарных формах выпускают </w:t>
      </w:r>
      <w:proofErr w:type="spellStart"/>
      <w:r>
        <w:t>ароматизаторы</w:t>
      </w:r>
      <w:proofErr w:type="spellEnd"/>
      <w:r>
        <w:t>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В виде порошка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В виде жидкостей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8.</w:t>
      </w:r>
      <w:r>
        <w:tab/>
        <w:t>Какое вещество усиливает мясной вкус?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9.</w:t>
      </w:r>
      <w:r>
        <w:tab/>
        <w:t>Что такое «пена»?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Газ в твердой среде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Газ в жидкости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10.</w:t>
      </w:r>
      <w:r>
        <w:tab/>
        <w:t>Какое вещество широко применяется в пищевой промышленности в кач</w:t>
      </w:r>
      <w:r>
        <w:t>е</w:t>
      </w:r>
      <w:r>
        <w:t>стве консерванта?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Бензоат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Сорбат</w:t>
      </w:r>
      <w:proofErr w:type="spellEnd"/>
      <w:r>
        <w:t xml:space="preserve"> калия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Оба вещества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11.</w:t>
      </w:r>
      <w:r>
        <w:tab/>
        <w:t>Какое из перечисленных веществ не относится к природным антиокислит</w:t>
      </w:r>
      <w:r>
        <w:t>е</w:t>
      </w:r>
      <w:r>
        <w:t>лям?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Аскорбиновая кислота</w:t>
      </w:r>
      <w:proofErr w:type="gramStart"/>
      <w:r>
        <w:t xml:space="preserve"> Е</w:t>
      </w:r>
      <w:proofErr w:type="gramEnd"/>
      <w:r>
        <w:t xml:space="preserve"> 300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Токоферолы</w:t>
      </w:r>
      <w:proofErr w:type="gramStart"/>
      <w:r>
        <w:t xml:space="preserve"> Е</w:t>
      </w:r>
      <w:proofErr w:type="gramEnd"/>
      <w:r>
        <w:t xml:space="preserve"> 306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БОА Е 320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12.</w:t>
      </w:r>
      <w:r>
        <w:tab/>
        <w:t>Какая из нижеперечисленных добавок относится к биохимическим разры</w:t>
      </w:r>
      <w:r>
        <w:t>х</w:t>
      </w:r>
      <w:r>
        <w:t>лителям: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Пищевая сода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Углекислый аммоний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Дрожжи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13.</w:t>
      </w:r>
      <w:r>
        <w:tab/>
        <w:t>Какая из добавок практически полностью удаляется из продукта перед его употреблением?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Экстрагент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 xml:space="preserve">Средство для </w:t>
      </w:r>
      <w:proofErr w:type="spellStart"/>
      <w:r>
        <w:t>капсулирования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Регулятор кислотности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14.</w:t>
      </w:r>
      <w:r>
        <w:rPr>
          <w:b/>
        </w:rPr>
        <w:tab/>
      </w:r>
      <w:r>
        <w:t xml:space="preserve">БАД, в состав </w:t>
      </w:r>
      <w:proofErr w:type="gramStart"/>
      <w:r>
        <w:t>которых</w:t>
      </w:r>
      <w:proofErr w:type="gramEnd"/>
      <w:r>
        <w:t xml:space="preserve"> входят живые микроорганизмы одного вида, оказ</w:t>
      </w:r>
      <w:r>
        <w:t>ы</w:t>
      </w:r>
      <w:r>
        <w:t>вающие положительное воздействие на ЖКТ человека, называются: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Симбиотики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Пробиотики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</w:r>
      <w:proofErr w:type="spellStart"/>
      <w:r>
        <w:t>Пребиотики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15.</w:t>
      </w:r>
      <w:r>
        <w:tab/>
        <w:t>БАД, применяемые для профилактики, вспомогательной терапии и по</w:t>
      </w:r>
      <w:r>
        <w:t>д</w:t>
      </w:r>
      <w:r>
        <w:t>держки в физиологических границах функциональной активности органов и систем, наз</w:t>
      </w:r>
      <w:r>
        <w:t>ы</w:t>
      </w:r>
      <w:r>
        <w:t>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a.</w:t>
      </w:r>
      <w:r>
        <w:tab/>
      </w:r>
      <w:proofErr w:type="spellStart"/>
      <w:r>
        <w:t>Эубиотики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Парафармацевтики</w:t>
      </w:r>
      <w:proofErr w:type="spellEnd"/>
    </w:p>
    <w:p w:rsidR="00834881" w:rsidRDefault="00834881" w:rsidP="00797B3C">
      <w:pPr>
        <w:rPr>
          <w:color w:val="000000"/>
        </w:rPr>
      </w:pPr>
      <w:r>
        <w:t>c.</w:t>
      </w:r>
      <w:r>
        <w:tab/>
      </w:r>
      <w:proofErr w:type="spellStart"/>
      <w:r>
        <w:t>Нутрицевтики</w:t>
      </w:r>
      <w:proofErr w:type="spellEnd"/>
    </w:p>
    <w:p w:rsidR="00834881" w:rsidRDefault="00834881">
      <w:pPr>
        <w:rPr>
          <w:color w:val="000000"/>
        </w:rPr>
      </w:pPr>
    </w:p>
    <w:p w:rsidR="00834881" w:rsidRPr="00797B3C" w:rsidRDefault="00834881" w:rsidP="00797B3C">
      <w:pPr>
        <w:jc w:val="center"/>
        <w:rPr>
          <w:b/>
          <w:color w:val="000000"/>
        </w:rPr>
      </w:pPr>
      <w:r w:rsidRPr="00797B3C">
        <w:rPr>
          <w:b/>
          <w:color w:val="000000"/>
        </w:rPr>
        <w:t>Самостоятельная работа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майонеза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2. Применим ли данный эмульгатор в производстве майонеза?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мороженного необходимо подобрать эмульгатор. П</w:t>
      </w:r>
      <w:r>
        <w:t>о</w:t>
      </w:r>
      <w:r>
        <w:t xml:space="preserve">ставщик предлагает эмульгатор с  ГЛБ </w:t>
      </w:r>
      <w:proofErr w:type="gramStart"/>
      <w:r>
        <w:t>равным</w:t>
      </w:r>
      <w:proofErr w:type="gramEnd"/>
      <w:r>
        <w:t xml:space="preserve"> 3. Применим ли данный эмульгатор в пр</w:t>
      </w:r>
      <w:r>
        <w:t>о</w:t>
      </w:r>
      <w:r>
        <w:t xml:space="preserve">изводстве мороженого?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</w:t>
      </w:r>
      <w:r>
        <w:t>а</w:t>
      </w:r>
      <w:r>
        <w:t>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шоколада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12. Применим ли данный эмульгатор в произво</w:t>
      </w:r>
      <w:r>
        <w:t>д</w:t>
      </w:r>
      <w:r>
        <w:t xml:space="preserve">стве шоколада?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</w:t>
      </w:r>
      <w:r>
        <w:t>н</w:t>
      </w:r>
      <w:r>
        <w:t>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Разрешено ли применять в производстве продуктов детского и лечебно-профилактического питания пищевые добавки? Ответ обоснуйте.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пищевые добавки обладают комплексным действием? В произво</w:t>
      </w:r>
      <w:r>
        <w:t>д</w:t>
      </w:r>
      <w:r>
        <w:t>стве, каких продуктов это можно использовать?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консерванты предпочтительно применять в производстве пищевых эмульсий с высоким содержанием жира?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Определите момент внесения консерванта при производстве фруктовых джемов?</w:t>
      </w:r>
    </w:p>
    <w:p w:rsidR="00834881" w:rsidRDefault="00834881" w:rsidP="00797B3C">
      <w:pPr>
        <w:rPr>
          <w:color w:val="000000"/>
        </w:rPr>
      </w:pPr>
      <w:r>
        <w:t>Возможно, ли заменить нитриты и нитраты в технологии производства мясопроду</w:t>
      </w:r>
      <w:r>
        <w:t>к</w:t>
      </w:r>
      <w:r>
        <w:t>тов другими консервантами?</w:t>
      </w:r>
    </w:p>
    <w:p w:rsidR="00834881" w:rsidRDefault="00834881">
      <w:pPr>
        <w:rPr>
          <w:color w:val="000000"/>
        </w:rPr>
      </w:pPr>
    </w:p>
    <w:p w:rsidR="00834881" w:rsidRDefault="00834881" w:rsidP="00CE6163">
      <w:pPr>
        <w:widowControl/>
        <w:autoSpaceDE/>
        <w:autoSpaceDN w:val="0"/>
        <w:spacing w:after="20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Контрольные вопросы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Охарактеризуйте предмет и задачи учебной дисциплины.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 понятия «пищевые добавки».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Классификация пищевых добавок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определение: «натуральный краситель», «идентичный натуральному», «си</w:t>
      </w:r>
      <w:r>
        <w:t>н</w:t>
      </w:r>
      <w:r>
        <w:t>тетический краситель», «фиксатор окраски», «отбеливатель».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цветокорректирующих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Важнейшие представители отбеливателей, их побочное действие в продукте.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«натуральные эфирные масла», «экстракты», «</w:t>
      </w:r>
      <w:proofErr w:type="spellStart"/>
      <w:r>
        <w:rPr>
          <w:lang w:eastAsia="ru-RU"/>
        </w:rPr>
        <w:t>ароматизаторы</w:t>
      </w:r>
      <w:proofErr w:type="spellEnd"/>
      <w:r>
        <w:rPr>
          <w:lang w:eastAsia="ru-RU"/>
        </w:rPr>
        <w:t>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«усилители вкуса и аромата», «подсластители», «</w:t>
      </w:r>
      <w:proofErr w:type="spellStart"/>
      <w:r>
        <w:rPr>
          <w:lang w:eastAsia="ru-RU"/>
        </w:rPr>
        <w:t>подкислит</w:t>
      </w:r>
      <w:r>
        <w:rPr>
          <w:lang w:eastAsia="ru-RU"/>
        </w:rPr>
        <w:t>е</w:t>
      </w:r>
      <w:r>
        <w:rPr>
          <w:lang w:eastAsia="ru-RU"/>
        </w:rPr>
        <w:t>ли</w:t>
      </w:r>
      <w:proofErr w:type="spellEnd"/>
      <w:r>
        <w:rPr>
          <w:lang w:eastAsia="ru-RU"/>
        </w:rPr>
        <w:t>», «заменители соли».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Отличие </w:t>
      </w:r>
      <w:proofErr w:type="gramStart"/>
      <w:r>
        <w:rPr>
          <w:lang w:eastAsia="ru-RU"/>
        </w:rPr>
        <w:t>натуральных</w:t>
      </w:r>
      <w:proofErr w:type="gramEnd"/>
      <w:r>
        <w:rPr>
          <w:lang w:eastAsia="ru-RU"/>
        </w:rPr>
        <w:t xml:space="preserve"> и идентичных натуральным </w:t>
      </w:r>
      <w:proofErr w:type="spellStart"/>
      <w:r>
        <w:rPr>
          <w:lang w:eastAsia="ru-RU"/>
        </w:rPr>
        <w:t>ароматизаторов</w:t>
      </w:r>
      <w:proofErr w:type="spellEnd"/>
      <w:r>
        <w:rPr>
          <w:lang w:eastAsia="ru-RU"/>
        </w:rPr>
        <w:t>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Приготовление растворов, применение и хранение </w:t>
      </w:r>
      <w:proofErr w:type="spellStart"/>
      <w:r>
        <w:rPr>
          <w:lang w:eastAsia="ru-RU"/>
        </w:rPr>
        <w:t>вкусоароматических</w:t>
      </w:r>
      <w:proofErr w:type="spellEnd"/>
      <w:r>
        <w:rPr>
          <w:lang w:eastAsia="ru-RU"/>
        </w:rPr>
        <w:t xml:space="preserve">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«загуститель», «</w:t>
      </w:r>
      <w:proofErr w:type="spellStart"/>
      <w:r>
        <w:rPr>
          <w:lang w:eastAsia="ru-RU"/>
        </w:rPr>
        <w:t>гелеобразователь</w:t>
      </w:r>
      <w:proofErr w:type="spellEnd"/>
      <w:r>
        <w:rPr>
          <w:lang w:eastAsia="ru-RU"/>
        </w:rPr>
        <w:t>», «эмульгатор».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применение веществ, влияющих на консистенцию продукта.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Токсикологическая безопасность и хранение.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понятие «консерванты», «антиокислители».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Цели и области применения консервантов и антиокислителей.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Спектр действия основных представителей консервантов.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Влияние консервантов и антиокислителей на качество и безопасность готового продукта.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На какие три группы подразделяют технологические добавки?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понятиям «</w:t>
      </w:r>
      <w:proofErr w:type="spellStart"/>
      <w:r>
        <w:rPr>
          <w:lang w:eastAsia="ru-RU"/>
        </w:rPr>
        <w:t>флокулянты</w:t>
      </w:r>
      <w:proofErr w:type="spellEnd"/>
      <w:r>
        <w:rPr>
          <w:lang w:eastAsia="ru-RU"/>
        </w:rPr>
        <w:t>», «коагулянты», «адсорбенты»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веществ, облегчающих фильтрование, осветлителей.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lastRenderedPageBreak/>
        <w:t>Дайте определение: «биологически активные добавки»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proofErr w:type="spellStart"/>
      <w:r>
        <w:rPr>
          <w:lang w:eastAsia="ru-RU"/>
        </w:rPr>
        <w:t>Нутрицевтики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парафармацевтики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эубиотики</w:t>
      </w:r>
      <w:proofErr w:type="spellEnd"/>
      <w:r>
        <w:rPr>
          <w:lang w:eastAsia="ru-RU"/>
        </w:rPr>
        <w:t xml:space="preserve"> – отличия, цели и особенности пр</w:t>
      </w:r>
      <w:r>
        <w:rPr>
          <w:lang w:eastAsia="ru-RU"/>
        </w:rPr>
        <w:t>и</w:t>
      </w:r>
      <w:r>
        <w:rPr>
          <w:lang w:eastAsia="ru-RU"/>
        </w:rPr>
        <w:t>менения.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Требования к маркировке БАД.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Приведите примеры прямых и обратных эмульсий в пищевой промышленности.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Дайте понятие ГЛБ.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Опишите механизм действия ПАВ в пищевых продуктах.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Достоинства и недостатки химических и биохимических разрыхлителей.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Примеры использования сре</w:t>
      </w:r>
      <w:proofErr w:type="gramStart"/>
      <w:r>
        <w:rPr>
          <w:lang w:eastAsia="ru-RU"/>
        </w:rPr>
        <w:t>дств дл</w:t>
      </w:r>
      <w:proofErr w:type="gramEnd"/>
      <w:r>
        <w:rPr>
          <w:lang w:eastAsia="ru-RU"/>
        </w:rPr>
        <w:t xml:space="preserve">я </w:t>
      </w:r>
      <w:proofErr w:type="spellStart"/>
      <w:r>
        <w:rPr>
          <w:lang w:eastAsia="ru-RU"/>
        </w:rPr>
        <w:t>капсулирования</w:t>
      </w:r>
      <w:proofErr w:type="spellEnd"/>
      <w:r>
        <w:rPr>
          <w:lang w:eastAsia="ru-RU"/>
        </w:rPr>
        <w:t xml:space="preserve"> при создании функционал</w:t>
      </w:r>
      <w:r>
        <w:rPr>
          <w:lang w:eastAsia="ru-RU"/>
        </w:rPr>
        <w:t>ь</w:t>
      </w:r>
      <w:r>
        <w:rPr>
          <w:lang w:eastAsia="ru-RU"/>
        </w:rPr>
        <w:t>ных продуктов.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Области применения </w:t>
      </w:r>
      <w:proofErr w:type="spellStart"/>
      <w:r>
        <w:rPr>
          <w:lang w:eastAsia="ru-RU"/>
        </w:rPr>
        <w:t>пропеллентов</w:t>
      </w:r>
      <w:proofErr w:type="spellEnd"/>
      <w:r>
        <w:rPr>
          <w:lang w:eastAsia="ru-RU"/>
        </w:rPr>
        <w:t>. Требования к ним.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Технология введения </w:t>
      </w:r>
      <w:proofErr w:type="spellStart"/>
      <w:r>
        <w:rPr>
          <w:lang w:eastAsia="ru-RU"/>
        </w:rPr>
        <w:t>БАДов</w:t>
      </w:r>
      <w:proofErr w:type="spellEnd"/>
      <w:r>
        <w:rPr>
          <w:lang w:eastAsia="ru-RU"/>
        </w:rPr>
        <w:t xml:space="preserve"> в пищевые продукты.</w:t>
      </w:r>
    </w:p>
    <w:p w:rsidR="00834881" w:rsidRDefault="00834881">
      <w:pPr>
        <w:rPr>
          <w:color w:val="000000"/>
        </w:rPr>
      </w:pPr>
    </w:p>
    <w:p w:rsidR="00834881" w:rsidRDefault="00834881">
      <w:pPr>
        <w:sectPr w:rsidR="00834881"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AC7A30" w:rsidRDefault="00834881">
      <w:pPr>
        <w:pStyle w:val="1"/>
      </w:pPr>
      <w:r w:rsidRPr="00AC7A30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</w:t>
      </w:r>
      <w:bookmarkStart w:id="0" w:name="_GoBack"/>
      <w:bookmarkEnd w:id="0"/>
      <w:r w:rsidRPr="00AC7A30">
        <w:rPr>
          <w:rStyle w:val="FontStyle20"/>
          <w:rFonts w:ascii="Times New Roman" w:hAnsi="Times New Roman"/>
          <w:sz w:val="24"/>
          <w:szCs w:val="24"/>
        </w:rPr>
        <w:t>и</w:t>
      </w:r>
    </w:p>
    <w:p w:rsidR="00834881" w:rsidRDefault="00834881">
      <w:r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4662"/>
        <w:gridCol w:w="9301"/>
      </w:tblGrid>
      <w:tr w:rsidR="00834881" w:rsidTr="00C238C1">
        <w:trPr>
          <w:trHeight w:val="753"/>
          <w:tblHeader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Структурный элемент </w:t>
            </w:r>
            <w:r>
              <w:rPr>
                <w:bCs/>
              </w:rPr>
              <w:br/>
              <w:t>компетенции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>Оценочные средства</w:t>
            </w:r>
          </w:p>
        </w:tc>
      </w:tr>
      <w:tr w:rsidR="00834881" w:rsidTr="00C238C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834881" w:rsidTr="00C238C1">
        <w:trPr>
          <w:trHeight w:val="22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</w:t>
            </w:r>
            <w:r>
              <w:t>а</w:t>
            </w:r>
            <w:r>
              <w:t>вок при производстве пищевых продуктов;</w:t>
            </w:r>
          </w:p>
          <w:p w:rsidR="00834881" w:rsidRDefault="00834881">
            <w:pPr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Pr="00797B3C" w:rsidRDefault="00834881" w:rsidP="00797B3C">
            <w:pPr>
              <w:spacing w:line="240" w:lineRule="atLeast"/>
              <w:jc w:val="center"/>
              <w:rPr>
                <w:b/>
              </w:rPr>
            </w:pPr>
            <w:r w:rsidRPr="00797B3C">
              <w:rPr>
                <w:b/>
              </w:rPr>
              <w:t>Вопросы для подготовки к зачету</w:t>
            </w:r>
          </w:p>
          <w:p w:rsidR="00834881" w:rsidRDefault="00834881">
            <w:pPr>
              <w:spacing w:line="240" w:lineRule="atLeast"/>
            </w:pPr>
            <w:r>
              <w:t>1.Определение понятия «пищевые добавки». Основные цели введения пищевых д</w:t>
            </w:r>
            <w:r>
              <w:t>о</w:t>
            </w:r>
            <w:r>
              <w:t xml:space="preserve">бавок в продукты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2. Функциональные  классы пищевых добавок. Причины широкого использования пищевых добавок производителям и продуктов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3. Система цифровой кодификация пищевых добавок с литерой «Е», Классификация пищевых добавок в зависимости от их назначения. </w:t>
            </w:r>
          </w:p>
          <w:p w:rsidR="00834881" w:rsidRDefault="00834881">
            <w:pPr>
              <w:spacing w:line="240" w:lineRule="atLeast"/>
            </w:pPr>
            <w:r>
              <w:t>4. Гигиеническая регламентация пищевых добавок в продуктах питания. Требов</w:t>
            </w:r>
            <w:r>
              <w:t>а</w:t>
            </w:r>
            <w:r>
              <w:t xml:space="preserve">ния безопасности пищевых добавок. Понятие о ДСД, ДСП и ПДК. </w:t>
            </w:r>
          </w:p>
          <w:p w:rsidR="00834881" w:rsidRDefault="00834881">
            <w:pPr>
              <w:spacing w:line="240" w:lineRule="atLeast"/>
            </w:pPr>
            <w:r>
              <w:t>5. Основные документы, регламентирующие применение пищевых добавок в Ро</w:t>
            </w:r>
            <w:r>
              <w:t>с</w:t>
            </w:r>
            <w:r>
              <w:t xml:space="preserve">сии. </w:t>
            </w:r>
          </w:p>
          <w:p w:rsidR="00834881" w:rsidRDefault="00834881">
            <w:pPr>
              <w:spacing w:line="240" w:lineRule="atLeast"/>
            </w:pPr>
            <w:r>
              <w:t xml:space="preserve">6. </w:t>
            </w:r>
            <w:r>
              <w:rPr>
                <w:color w:val="000000"/>
              </w:rPr>
              <w:t>Пищевые консерванты. Общие сведения, применение, рекомендации по 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зованию, токсикологическая безопасность. Краткая характеристика основных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телей. </w:t>
            </w:r>
          </w:p>
          <w:p w:rsidR="00834881" w:rsidRDefault="00834881">
            <w:pPr>
              <w:spacing w:line="240" w:lineRule="atLeast"/>
            </w:pPr>
            <w:r>
              <w:t xml:space="preserve">7. Загустители и </w:t>
            </w:r>
            <w:proofErr w:type="spellStart"/>
            <w:r>
              <w:t>гелеобразователи</w:t>
            </w:r>
            <w:proofErr w:type="spellEnd"/>
            <w:r>
              <w:t>: классификация и функциональные свойства, х</w:t>
            </w:r>
            <w:r>
              <w:t>а</w:t>
            </w:r>
            <w:r>
              <w:t>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8. </w:t>
            </w:r>
            <w:r>
              <w:rPr>
                <w:color w:val="000000"/>
              </w:rPr>
              <w:t>Пищевые антиокислители. Общие сведения, формы антиокислителей,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токсикологическая безопасность. Характеристика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9. Подсластители. </w:t>
            </w:r>
            <w:r>
              <w:rPr>
                <w:color w:val="000000"/>
              </w:rPr>
              <w:t>Свойства и применение, токсикологическая безопасность.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>10. Классификация пищевых красителей. Причины повышенного внимания потр</w:t>
            </w:r>
            <w:r>
              <w:t>е</w:t>
            </w:r>
            <w:r>
              <w:t>бителей и специалистов к использованию пищевых красителей. Натуральные и синтет</w:t>
            </w:r>
            <w:r>
              <w:t>и</w:t>
            </w:r>
            <w:r>
              <w:t>ческие красители</w:t>
            </w:r>
          </w:p>
          <w:p w:rsidR="00834881" w:rsidRDefault="00834881">
            <w:pPr>
              <w:spacing w:line="240" w:lineRule="atLeast"/>
            </w:pPr>
            <w:r>
              <w:t xml:space="preserve">11. Пищевые </w:t>
            </w:r>
            <w:proofErr w:type="spellStart"/>
            <w:r>
              <w:t>ароматизаторы</w:t>
            </w:r>
            <w:proofErr w:type="spellEnd"/>
            <w:r>
              <w:t>. Факторы, влияющие на аромат и вкус готового пр</w:t>
            </w:r>
            <w:r>
              <w:t>о</w:t>
            </w:r>
            <w:r>
              <w:lastRenderedPageBreak/>
              <w:t xml:space="preserve">дукта. Классификация </w:t>
            </w:r>
            <w:proofErr w:type="gramStart"/>
            <w:r>
              <w:t>пищевых</w:t>
            </w:r>
            <w:proofErr w:type="gramEnd"/>
            <w:r>
              <w:t xml:space="preserve"> </w:t>
            </w:r>
            <w:proofErr w:type="spellStart"/>
            <w:r>
              <w:t>ароматизаторов</w:t>
            </w:r>
            <w:proofErr w:type="spellEnd"/>
            <w:r>
              <w:t>.</w:t>
            </w:r>
          </w:p>
          <w:p w:rsidR="00834881" w:rsidRDefault="00834881">
            <w:pPr>
              <w:spacing w:line="240" w:lineRule="atLeast"/>
            </w:pPr>
            <w:r>
              <w:t>12. Эфирные масла и душистые вещества. Химическая природа соединений, вход</w:t>
            </w:r>
            <w:r>
              <w:t>я</w:t>
            </w:r>
            <w:r>
              <w:t xml:space="preserve">щих в состав эфирных масел. </w:t>
            </w:r>
          </w:p>
          <w:p w:rsidR="00834881" w:rsidRDefault="00834881">
            <w:pPr>
              <w:spacing w:line="240" w:lineRule="atLeast"/>
            </w:pPr>
            <w:r>
              <w:t xml:space="preserve">13. Пряности и другие </w:t>
            </w:r>
            <w:proofErr w:type="spellStart"/>
            <w:r>
              <w:t>вкусоароматические</w:t>
            </w:r>
            <w:proofErr w:type="spellEnd"/>
            <w:r>
              <w:t xml:space="preserve"> добавки. Характеристика основных пр</w:t>
            </w:r>
            <w:r>
              <w:t>я</w:t>
            </w:r>
            <w:r>
              <w:t xml:space="preserve">ностей, используемых в пищевой промышленности и кулинарии. </w:t>
            </w:r>
          </w:p>
          <w:p w:rsidR="00834881" w:rsidRDefault="00834881">
            <w:pPr>
              <w:spacing w:line="240" w:lineRule="atLeast"/>
            </w:pPr>
            <w:r>
              <w:t xml:space="preserve">14. Пищевые добавки, ускоряющие технологические процессы. </w:t>
            </w:r>
          </w:p>
          <w:p w:rsidR="00834881" w:rsidRDefault="00834881">
            <w:pPr>
              <w:spacing w:line="240" w:lineRule="atLeast"/>
            </w:pPr>
            <w:r>
              <w:t>15. Биологически активные добавки к пище. Общая классификация. Нормативно-законодательная база, регламентирующая разработку, применение и безопасность БАД.</w:t>
            </w:r>
          </w:p>
          <w:p w:rsidR="00834881" w:rsidRDefault="00834881">
            <w:pPr>
              <w:spacing w:line="240" w:lineRule="atLeast"/>
            </w:pPr>
            <w:r>
              <w:t xml:space="preserve">16. </w:t>
            </w:r>
            <w:proofErr w:type="spellStart"/>
            <w:r>
              <w:t>Нутрицевтики</w:t>
            </w:r>
            <w:proofErr w:type="spellEnd"/>
            <w:r>
              <w:t xml:space="preserve"> – </w:t>
            </w:r>
            <w:proofErr w:type="spellStart"/>
            <w:r>
              <w:t>эссенциальные</w:t>
            </w:r>
            <w:proofErr w:type="spellEnd"/>
            <w:r>
              <w:t xml:space="preserve"> нутриенты. Классификация, представители. </w:t>
            </w:r>
          </w:p>
          <w:p w:rsidR="00834881" w:rsidRDefault="00834881">
            <w:pPr>
              <w:spacing w:line="240" w:lineRule="atLeast"/>
            </w:pPr>
            <w:r>
              <w:t xml:space="preserve">17. </w:t>
            </w:r>
            <w:proofErr w:type="spellStart"/>
            <w:r>
              <w:t>Парафармацевтики</w:t>
            </w:r>
            <w:proofErr w:type="spellEnd"/>
            <w:r>
              <w:t xml:space="preserve">. Основные представители и физиологическое значение. </w:t>
            </w:r>
          </w:p>
          <w:p w:rsidR="00834881" w:rsidRDefault="00834881">
            <w:pPr>
              <w:spacing w:line="240" w:lineRule="atLeast"/>
            </w:pPr>
            <w:r>
              <w:t xml:space="preserve">18. </w:t>
            </w:r>
            <w:proofErr w:type="spellStart"/>
            <w:r>
              <w:t>Эубиотики</w:t>
            </w:r>
            <w:proofErr w:type="spellEnd"/>
            <w:r>
              <w:t>.  Основные  представители  и функциональная роль.</w:t>
            </w:r>
          </w:p>
          <w:p w:rsidR="00834881" w:rsidRDefault="00834881">
            <w:pPr>
              <w:spacing w:line="240" w:lineRule="atLeast"/>
            </w:pPr>
            <w:r>
              <w:t>19. Понятие о биологически активных веществах.</w:t>
            </w:r>
          </w:p>
          <w:p w:rsidR="00834881" w:rsidRDefault="00834881">
            <w:pPr>
              <w:spacing w:line="240" w:lineRule="atLeast"/>
            </w:pPr>
            <w:r>
              <w:t>20. Требования к маркировке БАД.</w:t>
            </w:r>
          </w:p>
        </w:tc>
      </w:tr>
      <w:tr w:rsidR="00834881" w:rsidTr="00C238C1">
        <w:trPr>
          <w:trHeight w:val="25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</w:t>
            </w:r>
            <w:r>
              <w:t>о</w:t>
            </w:r>
            <w:r>
              <w:t>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применять специализированные знания в области технологии производства </w:t>
            </w:r>
            <w:r>
              <w:rPr>
                <w:color w:val="000000"/>
              </w:rPr>
              <w:t>продуктов питания.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 w:rsidP="006E0DF8">
            <w:pPr>
              <w:widowControl/>
              <w:autoSpaceDE/>
              <w:autoSpaceDN w:val="0"/>
              <w:spacing w:after="60" w:line="240" w:lineRule="atLeast"/>
              <w:ind w:firstLine="618"/>
              <w:contextualSpacing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1: </w:t>
            </w:r>
            <w:r>
              <w:rPr>
                <w:lang w:eastAsia="en-US"/>
              </w:rPr>
              <w:t>Определите допустимую суточную дозу (ДСД) вещества, если коэфф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циент запаса равен 100, МНД вещества </w:t>
            </w:r>
            <w:proofErr w:type="gramStart"/>
            <w:r>
              <w:rPr>
                <w:lang w:eastAsia="en-US"/>
              </w:rPr>
              <w:t>равна</w:t>
            </w:r>
            <w:proofErr w:type="gramEnd"/>
            <w:r>
              <w:rPr>
                <w:lang w:eastAsia="en-US"/>
              </w:rPr>
              <w:t xml:space="preserve"> 1 мг/кг массы тела</w:t>
            </w:r>
          </w:p>
          <w:p w:rsidR="00834881" w:rsidRDefault="00834881" w:rsidP="006E0DF8">
            <w:pPr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2</w:t>
            </w:r>
            <w:r>
              <w:rPr>
                <w:lang w:eastAsia="en-US"/>
              </w:rPr>
              <w:t>: Изучите 3-5 упаковки различных пищевых продуктов на предмет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чия пищевых добавок в составе продукта. Укажите класс пищевых добавок, входящих в состав продукта. Оцените, верно ли указаны сведения о пищевых добавках на упаковке продукта. Сделайте обоснованный вывод.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3: </w:t>
            </w:r>
            <w:r>
              <w:rPr>
                <w:lang w:eastAsia="en-US"/>
              </w:rPr>
              <w:t xml:space="preserve">Изучите 3-5 упаковки </w:t>
            </w:r>
            <w:proofErr w:type="gramStart"/>
            <w:r>
              <w:rPr>
                <w:lang w:eastAsia="en-US"/>
              </w:rPr>
              <w:t>различных</w:t>
            </w:r>
            <w:proofErr w:type="gramEnd"/>
            <w:r>
              <w:rPr>
                <w:lang w:eastAsia="en-US"/>
              </w:rPr>
              <w:t xml:space="preserve"> БАД на предмет достаточности и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ступности информации, вынесенной на упаковку. Используя данные о составе и сво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ствах продукта, отметить принадлежность исследованных БАД к одной из трёх групп (</w:t>
            </w:r>
            <w:proofErr w:type="spellStart"/>
            <w:r>
              <w:rPr>
                <w:lang w:eastAsia="en-US"/>
              </w:rPr>
              <w:t>нутрицевтики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парафармацевтики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эубиотики</w:t>
            </w:r>
            <w:proofErr w:type="spellEnd"/>
            <w:r>
              <w:rPr>
                <w:lang w:eastAsia="en-US"/>
              </w:rPr>
              <w:t xml:space="preserve">). Полученные данные представить в виде таблицы 1. 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</w:p>
          <w:p w:rsidR="00834881" w:rsidRDefault="00834881" w:rsidP="006E0DF8">
            <w:pPr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p w:rsidR="00834881" w:rsidRDefault="00834881" w:rsidP="006E0DF8">
            <w:pPr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Выводы о соответствии информации о БАД требованиям СанПиН</w:t>
            </w:r>
          </w:p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8"/>
              <w:gridCol w:w="1895"/>
              <w:gridCol w:w="1896"/>
              <w:gridCol w:w="1896"/>
            </w:tblGrid>
            <w:tr w:rsidR="00834881" w:rsidTr="006E0DF8">
              <w:trPr>
                <w:cantSplit/>
                <w:trHeight w:val="233"/>
                <w:jc w:val="center"/>
              </w:trPr>
              <w:tc>
                <w:tcPr>
                  <w:tcW w:w="3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Требования к маркировке БАД (с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>гласно СанПиН 2.3.2.1290-03)</w:t>
                  </w:r>
                </w:p>
              </w:tc>
              <w:tc>
                <w:tcPr>
                  <w:tcW w:w="5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БАД</w:t>
                  </w:r>
                </w:p>
              </w:tc>
            </w:tr>
            <w:tr w:rsidR="00834881" w:rsidTr="006E0DF8">
              <w:trPr>
                <w:cantSplit/>
                <w:trHeight w:val="366"/>
                <w:jc w:val="center"/>
              </w:trPr>
              <w:tc>
                <w:tcPr>
                  <w:tcW w:w="3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widowControl/>
                    <w:autoSpaceDE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</w:tbl>
          <w:p w:rsidR="00834881" w:rsidRDefault="00834881">
            <w:pPr>
              <w:widowControl/>
              <w:autoSpaceDE/>
              <w:autoSpaceDN w:val="0"/>
              <w:spacing w:line="240" w:lineRule="atLeast"/>
              <w:jc w:val="left"/>
            </w:pPr>
          </w:p>
        </w:tc>
      </w:tr>
      <w:tr w:rsidR="00834881" w:rsidTr="00C238C1">
        <w:trPr>
          <w:trHeight w:val="446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ных знаний в области технологии произво</w:t>
            </w:r>
            <w:r>
              <w:rPr>
                <w:rFonts w:cs="Arial"/>
              </w:rPr>
              <w:t>д</w:t>
            </w:r>
            <w:r>
              <w:rPr>
                <w:rFonts w:cs="Arial"/>
              </w:rPr>
              <w:t xml:space="preserve">ства продуктов питания из растительного сырья в профессиональной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практическими навыками использования знаний в области технологии производства продуктов питания из растительного сырья на междисциплинарном уровне; </w:t>
            </w:r>
          </w:p>
          <w:p w:rsidR="00834881" w:rsidRDefault="00834881">
            <w:pPr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тированно обосновывать положения указа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ной области знания.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left="51" w:firstLine="0"/>
              <w:jc w:val="center"/>
              <w:rPr>
                <w:b/>
              </w:rPr>
            </w:pPr>
            <w:r>
              <w:rPr>
                <w:b/>
              </w:rPr>
              <w:t>Практические задания из профессиональной области: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Разрешено ли применять в производстве продуктов детского и лечебно-профилактического питания пищевые добавки? Ответ обоснуйте.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пищевые добавки обладают комплексным действием? В производстве, к</w:t>
            </w:r>
            <w:r>
              <w:t>а</w:t>
            </w:r>
            <w:r>
              <w:t>ких продуктов это можно использовать?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консерванты предпочтительно применять в производстве пищевых эмул</w:t>
            </w:r>
            <w:r>
              <w:t>ь</w:t>
            </w:r>
            <w:r>
              <w:t>сий с высоким содержанием жира?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Определите момент внесения консерванта при производстве фруктовых джемов?</w:t>
            </w:r>
          </w:p>
        </w:tc>
      </w:tr>
    </w:tbl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sectPr w:rsidR="00834881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Default="00834881"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34881" w:rsidRPr="005E2C49" w:rsidRDefault="00834881" w:rsidP="00797B3C">
      <w:pPr>
        <w:tabs>
          <w:tab w:val="left" w:pos="1080"/>
        </w:tabs>
        <w:ind w:firstLine="540"/>
      </w:pPr>
      <w:r w:rsidRPr="005E2C49">
        <w:t xml:space="preserve">Промежуточная аттестация по дисциплине «Технологические добавки и </w:t>
      </w:r>
      <w:proofErr w:type="spellStart"/>
      <w:r w:rsidRPr="005E2C49">
        <w:t>улучшители</w:t>
      </w:r>
      <w:proofErr w:type="spellEnd"/>
      <w:r w:rsidRPr="005E2C49">
        <w:t xml:space="preserve"> для производства продуктов питания из растительного сырья» включает устные опросы, контрольную работу </w:t>
      </w:r>
      <w:r>
        <w:t>позволяющи</w:t>
      </w:r>
      <w:r w:rsidRPr="005E2C49">
        <w:t xml:space="preserve">е оценить уровень усвоения </w:t>
      </w:r>
      <w:proofErr w:type="gramStart"/>
      <w:r w:rsidRPr="005E2C49">
        <w:t>обучающимися</w:t>
      </w:r>
      <w:proofErr w:type="gramEnd"/>
      <w:r w:rsidRPr="005E2C49">
        <w:t xml:space="preserve"> знаний, практические задания, выявляющие степень </w:t>
      </w:r>
      <w:proofErr w:type="spellStart"/>
      <w:r w:rsidRPr="005E2C49">
        <w:t>сформированности</w:t>
      </w:r>
      <w:proofErr w:type="spellEnd"/>
      <w:r w:rsidRPr="005E2C49">
        <w:t xml:space="preserve"> умений и владений, пр</w:t>
      </w:r>
      <w:r w:rsidRPr="005E2C49">
        <w:t>о</w:t>
      </w:r>
      <w:r w:rsidRPr="005E2C49">
        <w:t>водится в форме зачета.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</w:rPr>
      </w:pPr>
    </w:p>
    <w:p w:rsidR="00834881" w:rsidRDefault="00834881" w:rsidP="00797B3C">
      <w:pPr>
        <w:tabs>
          <w:tab w:val="left" w:pos="1080"/>
        </w:tabs>
        <w:ind w:firstLine="540"/>
      </w:pPr>
      <w:r>
        <w:rPr>
          <w:b/>
        </w:rPr>
        <w:t>Методические рекомендации для подготовки к зачету: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>
        <w:rPr>
          <w:color w:val="000000"/>
          <w:lang w:eastAsia="ar-SA"/>
        </w:rPr>
        <w:t>Обуча</w:t>
      </w:r>
      <w:r>
        <w:rPr>
          <w:color w:val="000000"/>
          <w:lang w:eastAsia="ar-SA"/>
        </w:rPr>
        <w:t>ю</w:t>
      </w:r>
      <w:r>
        <w:rPr>
          <w:color w:val="000000"/>
          <w:lang w:eastAsia="ar-SA"/>
        </w:rPr>
        <w:t>щемуся предоставляется право давать ответы на вопросы без подготовки по его желанию.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>Критерии оценки: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 xml:space="preserve">- </w:t>
      </w:r>
      <w:r>
        <w:rPr>
          <w:b/>
          <w:lang w:eastAsia="ar-SA"/>
        </w:rPr>
        <w:t>«зачтено»</w:t>
      </w:r>
      <w:r>
        <w:rPr>
          <w:lang w:eastAsia="ar-SA"/>
        </w:rPr>
        <w:t xml:space="preserve"> - выставляется при условии, если </w:t>
      </w:r>
      <w:proofErr w:type="gramStart"/>
      <w:r>
        <w:rPr>
          <w:lang w:eastAsia="ar-SA"/>
        </w:rPr>
        <w:t>обучающийся</w:t>
      </w:r>
      <w:proofErr w:type="gramEnd"/>
      <w:r>
        <w:rPr>
          <w:lang w:eastAsia="ar-SA"/>
        </w:rPr>
        <w:t xml:space="preserve"> показывает хорошие знания учебного материала по теме, знает сущность дисциплины. При этом </w:t>
      </w:r>
      <w:r w:rsidRPr="00746665">
        <w:rPr>
          <w:lang w:eastAsia="ar-SA"/>
        </w:rPr>
        <w:t>обучающийся</w:t>
      </w:r>
      <w:r>
        <w:rPr>
          <w:lang w:eastAsia="ar-SA"/>
        </w:rPr>
        <w:t xml:space="preserve"> логично и последовательно излагает материал темы, раскрывает смысл вопроса, дает уд</w:t>
      </w:r>
      <w:r>
        <w:rPr>
          <w:lang w:eastAsia="ar-SA"/>
        </w:rPr>
        <w:t>о</w:t>
      </w:r>
      <w:r>
        <w:rPr>
          <w:lang w:eastAsia="ar-SA"/>
        </w:rPr>
        <w:t>влетворительные ответы на дополнительные вопросы.</w:t>
      </w:r>
      <w:r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>
        <w:rPr>
          <w:lang w:eastAsia="ar-SA"/>
        </w:rPr>
        <w:t>Дополнительным условием получ</w:t>
      </w:r>
      <w:r>
        <w:rPr>
          <w:lang w:eastAsia="ar-SA"/>
        </w:rPr>
        <w:t>е</w:t>
      </w:r>
      <w:r>
        <w:rPr>
          <w:lang w:eastAsia="ar-SA"/>
        </w:rPr>
        <w:t>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lang w:eastAsia="ar-SA"/>
        </w:rPr>
        <w:t xml:space="preserve">- </w:t>
      </w:r>
      <w:r>
        <w:rPr>
          <w:b/>
          <w:color w:val="000000"/>
          <w:lang w:eastAsia="ar-SA"/>
        </w:rPr>
        <w:t>«не зачтено»</w:t>
      </w:r>
      <w:r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746665"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владеет отрывочн</w:t>
      </w:r>
      <w:r>
        <w:rPr>
          <w:color w:val="000000"/>
          <w:lang w:eastAsia="ar-SA"/>
        </w:rPr>
        <w:t>ы</w:t>
      </w:r>
      <w:r>
        <w:rPr>
          <w:color w:val="000000"/>
          <w:lang w:eastAsia="ar-SA"/>
        </w:rPr>
        <w:t>ми знаниями о сущности дисциплины, дает неполные ответы на вопросы из основной л</w:t>
      </w:r>
      <w:r>
        <w:rPr>
          <w:color w:val="000000"/>
          <w:lang w:eastAsia="ar-SA"/>
        </w:rPr>
        <w:t>и</w:t>
      </w:r>
      <w:r>
        <w:rPr>
          <w:color w:val="000000"/>
          <w:lang w:eastAsia="ar-SA"/>
        </w:rPr>
        <w:t>тературы, рекомендованной к курсу, не может ответить на дополнительные вопросы, предложенные преподавателем.</w:t>
      </w:r>
    </w:p>
    <w:p w:rsidR="00834881" w:rsidRDefault="00834881" w:rsidP="00EF721A">
      <w:pPr>
        <w:pStyle w:val="1"/>
        <w:numPr>
          <w:ilvl w:val="0"/>
          <w:numId w:val="0"/>
        </w:numPr>
        <w:rPr>
          <w:color w:val="000000"/>
          <w:lang w:eastAsia="ar-SA"/>
        </w:rPr>
      </w:pPr>
    </w:p>
    <w:p w:rsidR="00834881" w:rsidRPr="002A3EAB" w:rsidRDefault="00834881" w:rsidP="00EF721A">
      <w:pPr>
        <w:keepNext/>
        <w:autoSpaceDE/>
        <w:autoSpaceDN w:val="0"/>
        <w:spacing w:before="240" w:after="120"/>
        <w:outlineLvl w:val="0"/>
        <w:rPr>
          <w:b/>
          <w:iCs/>
        </w:rPr>
      </w:pPr>
      <w:r w:rsidRPr="002A3EAB">
        <w:rPr>
          <w:b/>
          <w:iCs/>
          <w:spacing w:val="-4"/>
        </w:rPr>
        <w:t>8 Учебно-методическое и информационное обеспечение дисциплины (модуля)</w:t>
      </w:r>
    </w:p>
    <w:p w:rsidR="00834881" w:rsidRPr="00C238C1" w:rsidRDefault="00834881" w:rsidP="00C238C1">
      <w:pPr>
        <w:widowControl/>
      </w:pPr>
      <w:r w:rsidRPr="00C238C1">
        <w:rPr>
          <w:b/>
          <w:bCs/>
        </w:rPr>
        <w:t xml:space="preserve">а) Основная </w:t>
      </w:r>
      <w:r w:rsidRPr="00C238C1">
        <w:rPr>
          <w:b/>
        </w:rPr>
        <w:t>литература:</w:t>
      </w:r>
      <w:r w:rsidRPr="00C238C1"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Товароведение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концентратов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добавок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В.Ф.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Добровольский.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www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dx</w:t>
      </w:r>
      <w:r w:rsidRPr="00973F2C">
        <w:rPr>
          <w:color w:val="000000"/>
          <w:lang w:eastAsia="en-US"/>
        </w:rPr>
        <w:t>.</w:t>
      </w:r>
      <w:proofErr w:type="spellStart"/>
      <w:r w:rsidRPr="00973F2C">
        <w:rPr>
          <w:color w:val="000000"/>
          <w:lang w:val="en-US" w:eastAsia="en-US"/>
        </w:rPr>
        <w:t>doi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org</w:t>
      </w:r>
      <w:r w:rsidRPr="00973F2C">
        <w:rPr>
          <w:color w:val="000000"/>
          <w:lang w:eastAsia="en-US"/>
        </w:rPr>
        <w:t>/10.12737/740.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978-5-16-006916-6.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=356199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ингредиенты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Чугунова,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Тамова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</w:t>
      </w:r>
      <w:r w:rsidRPr="00973F2C">
        <w:rPr>
          <w:color w:val="000000"/>
          <w:lang w:eastAsia="en-US"/>
        </w:rPr>
        <w:t>я</w:t>
      </w:r>
      <w:r w:rsidRPr="00973F2C">
        <w:rPr>
          <w:color w:val="000000"/>
          <w:lang w:eastAsia="en-US"/>
        </w:rPr>
        <w:t>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143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ресурс].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978-5-16-011968-7.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3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=344996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  <w:tab w:val="left" w:pos="1134"/>
        </w:tabs>
        <w:ind w:firstLine="709"/>
        <w:rPr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>б) Дополнительная литература</w:t>
      </w:r>
    </w:p>
    <w:p w:rsidR="00834881" w:rsidRPr="00597014" w:rsidRDefault="00834881" w:rsidP="00973F2C">
      <w:pPr>
        <w:rPr>
          <w:color w:val="000000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биотехнология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продуктов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сырья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растит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п</w:t>
      </w:r>
      <w:proofErr w:type="gramEnd"/>
      <w:r w:rsidRPr="00973F2C">
        <w:rPr>
          <w:color w:val="000000"/>
          <w:lang w:eastAsia="en-US"/>
        </w:rPr>
        <w:t>роисхожд</w:t>
      </w:r>
      <w:proofErr w:type="spellEnd"/>
      <w:r w:rsidRPr="00973F2C">
        <w:rPr>
          <w:color w:val="000000"/>
          <w:lang w:eastAsia="en-US"/>
        </w:rPr>
        <w:t>.: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Неверова,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Просеков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318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End"/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val="en-US" w:eastAsia="en-US"/>
        </w:rPr>
        <w:t>zn</w:t>
      </w:r>
      <w:r w:rsidRPr="00973F2C">
        <w:rPr>
          <w:color w:val="000000"/>
          <w:lang w:val="en-US" w:eastAsia="en-US"/>
        </w:rPr>
        <w:t>a</w:t>
      </w:r>
      <w:r w:rsidRPr="00973F2C">
        <w:rPr>
          <w:color w:val="000000"/>
          <w:lang w:val="en-US" w:eastAsia="en-US"/>
        </w:rPr>
        <w:t>nium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com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978-5-16-005309-7.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</w:t>
      </w:r>
      <w:r w:rsidRPr="00973F2C">
        <w:rPr>
          <w:color w:val="000000"/>
          <w:lang w:eastAsia="en-US"/>
        </w:rPr>
        <w:t>к</w:t>
      </w:r>
      <w:r w:rsidRPr="00973F2C">
        <w:rPr>
          <w:color w:val="000000"/>
          <w:lang w:eastAsia="en-US"/>
        </w:rPr>
        <w:t>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=158817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0F2EBB">
        <w:rPr>
          <w:color w:val="000000"/>
          <w:lang w:eastAsia="en-US"/>
        </w:rPr>
        <w:t xml:space="preserve"> </w:t>
      </w:r>
    </w:p>
    <w:p w:rsidR="00834881" w:rsidRPr="00973F2C" w:rsidRDefault="00834881" w:rsidP="00973F2C">
      <w:pPr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lastRenderedPageBreak/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химия.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учебное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пособие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Сокол,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Щербакова,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Красноселова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ответственный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редактор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Издательство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223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(Университеты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России).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978-5-534-05898-7.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ЭБС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[сайт].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5" w:anchor="page/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biblio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online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viewer</w:t>
        </w:r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pischevaya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himiya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dobavki</w:t>
        </w:r>
        <w:proofErr w:type="spellEnd"/>
        <w:r w:rsidRPr="00973F2C">
          <w:rPr>
            <w:color w:val="0000FF"/>
            <w:u w:val="single"/>
            <w:lang w:eastAsia="en-US"/>
          </w:rPr>
          <w:t>-444268#</w:t>
        </w:r>
        <w:r w:rsidRPr="00973F2C">
          <w:rPr>
            <w:color w:val="0000FF"/>
            <w:u w:val="single"/>
            <w:lang w:val="en-US" w:eastAsia="en-US"/>
          </w:rPr>
          <w:t>page</w:t>
        </w:r>
        <w:r w:rsidRPr="00973F2C">
          <w:rPr>
            <w:color w:val="0000FF"/>
            <w:u w:val="single"/>
            <w:lang w:eastAsia="en-US"/>
          </w:rPr>
          <w:t>/1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3.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продовольственных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основами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ну</w:t>
      </w:r>
      <w:r w:rsidRPr="00973F2C">
        <w:rPr>
          <w:color w:val="000000"/>
          <w:lang w:eastAsia="en-US"/>
        </w:rPr>
        <w:t>т</w:t>
      </w:r>
      <w:r w:rsidRPr="00973F2C">
        <w:rPr>
          <w:color w:val="000000"/>
          <w:lang w:eastAsia="en-US"/>
        </w:rPr>
        <w:t>рициологии</w:t>
      </w:r>
      <w:proofErr w:type="spellEnd"/>
      <w:r w:rsidRPr="00973F2C">
        <w:rPr>
          <w:color w:val="000000"/>
          <w:lang w:eastAsia="en-US"/>
        </w:rPr>
        <w:t>):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:Н</w:t>
      </w:r>
      <w:proofErr w:type="gramEnd"/>
      <w:r w:rsidRPr="00973F2C">
        <w:rPr>
          <w:color w:val="000000"/>
          <w:lang w:eastAsia="en-US"/>
        </w:rPr>
        <w:t>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978-5-16-005308-0.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6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=42477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мучных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кондитерских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изделий.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Рензяева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Резниченко,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Савенкова,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274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978-5-16-012134-5.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7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=361128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Foods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and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Raw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Materials</w:t>
      </w:r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2308-4057.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8" w:anchor="journal_name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lanbook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/2942#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_</w:t>
        </w:r>
        <w:r w:rsidRPr="00973F2C">
          <w:rPr>
            <w:color w:val="0000FF"/>
            <w:u w:val="single"/>
            <w:lang w:val="en-US" w:eastAsia="en-US"/>
          </w:rPr>
          <w:t>name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24.09.2020).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Стандарты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0038-9692.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Известия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технология.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0579-3009.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tabs>
          <w:tab w:val="left" w:pos="851"/>
        </w:tabs>
        <w:ind w:firstLine="709"/>
        <w:rPr>
          <w:color w:val="000000"/>
          <w:lang w:eastAsia="en-US"/>
        </w:rPr>
      </w:pPr>
      <w:r w:rsidRPr="00973F2C">
        <w:rPr>
          <w:color w:val="000000"/>
          <w:lang w:eastAsia="en-US"/>
        </w:rPr>
        <w:t>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промышленность.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0235-2486.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</w:p>
    <w:p w:rsidR="00834881" w:rsidRPr="00973F2C" w:rsidRDefault="00834881" w:rsidP="00C238C1">
      <w:pPr>
        <w:tabs>
          <w:tab w:val="left" w:pos="851"/>
        </w:tabs>
        <w:ind w:firstLine="709"/>
        <w:rPr>
          <w:b/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 xml:space="preserve">в) Методические указания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лабораторный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о</w:t>
      </w:r>
      <w:proofErr w:type="gramEnd"/>
      <w:r w:rsidRPr="00973F2C">
        <w:rPr>
          <w:color w:val="000000"/>
          <w:lang w:eastAsia="en-US"/>
        </w:rPr>
        <w:t>пт.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диск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Загл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титул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э</w:t>
      </w:r>
      <w:proofErr w:type="gramEnd"/>
      <w:r w:rsidRPr="00973F2C">
        <w:rPr>
          <w:color w:val="000000"/>
          <w:lang w:eastAsia="en-US"/>
        </w:rPr>
        <w:t>крана.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9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magtu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informsystema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uploader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fileUpload</w:t>
        </w:r>
        <w:proofErr w:type="spellEnd"/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name</w:t>
        </w:r>
        <w:r w:rsidRPr="00973F2C">
          <w:rPr>
            <w:color w:val="0000FF"/>
            <w:u w:val="single"/>
            <w:lang w:eastAsia="en-US"/>
          </w:rPr>
          <w:t>=2384.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show</w:t>
        </w:r>
        <w:r w:rsidRPr="00973F2C">
          <w:rPr>
            <w:color w:val="0000FF"/>
            <w:u w:val="single"/>
            <w:lang w:eastAsia="en-US"/>
          </w:rPr>
          <w:t>=</w:t>
        </w:r>
        <w:proofErr w:type="spellStart"/>
        <w:r w:rsidRPr="00973F2C">
          <w:rPr>
            <w:color w:val="0000FF"/>
            <w:u w:val="single"/>
            <w:lang w:val="en-US" w:eastAsia="en-US"/>
          </w:rPr>
          <w:t>dcatalogues</w:t>
        </w:r>
        <w:proofErr w:type="spellEnd"/>
        <w:r w:rsidRPr="00973F2C">
          <w:rPr>
            <w:color w:val="0000FF"/>
            <w:u w:val="single"/>
            <w:lang w:eastAsia="en-US"/>
          </w:rPr>
          <w:t>/1/1130066/2384.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view</w:t>
        </w:r>
        <w:r w:rsidRPr="00973F2C">
          <w:rPr>
            <w:color w:val="0000FF"/>
            <w:u w:val="single"/>
            <w:lang w:eastAsia="en-US"/>
          </w:rPr>
          <w:t>=</w:t>
        </w:r>
        <w:r w:rsidRPr="00973F2C">
          <w:rPr>
            <w:color w:val="0000FF"/>
            <w:u w:val="single"/>
            <w:lang w:val="en-US" w:eastAsia="en-US"/>
          </w:rPr>
          <w:t>true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Макрообъект.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Сведения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доступны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также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Вкусоароматические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Методические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указания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торному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студентов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специальностей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200503,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080111,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080301.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Павлова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Ю.К.,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Залилов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ГОУ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«МГТУ»,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</w:tabs>
        <w:ind w:firstLine="709"/>
        <w:jc w:val="left"/>
        <w:rPr>
          <w:b/>
        </w:rPr>
      </w:pPr>
    </w:p>
    <w:p w:rsidR="00834881" w:rsidRPr="00C238C1" w:rsidRDefault="00834881" w:rsidP="00C238C1">
      <w:pPr>
        <w:widowControl/>
        <w:tabs>
          <w:tab w:val="left" w:pos="851"/>
        </w:tabs>
        <w:ind w:firstLine="709"/>
      </w:pPr>
      <w:r w:rsidRPr="00C238C1">
        <w:rPr>
          <w:b/>
          <w:bCs/>
          <w:spacing w:val="40"/>
        </w:rPr>
        <w:t>г)</w:t>
      </w:r>
      <w:r w:rsidRPr="00C238C1">
        <w:rPr>
          <w:bCs/>
        </w:rPr>
        <w:t xml:space="preserve"> </w:t>
      </w:r>
      <w:r w:rsidRPr="00C238C1">
        <w:rPr>
          <w:b/>
        </w:rPr>
        <w:t xml:space="preserve">Программное обеспечение </w:t>
      </w:r>
      <w:r w:rsidRPr="00C238C1">
        <w:rPr>
          <w:b/>
          <w:bCs/>
          <w:spacing w:val="40"/>
        </w:rPr>
        <w:t>и</w:t>
      </w:r>
      <w:r w:rsidRPr="00C238C1">
        <w:rPr>
          <w:b/>
          <w:bCs/>
        </w:rPr>
        <w:t xml:space="preserve"> </w:t>
      </w:r>
      <w:r w:rsidRPr="00C238C1">
        <w:rPr>
          <w:b/>
        </w:rPr>
        <w:t xml:space="preserve">Интернет-ресурсы: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Электронная база периодических изданий </w:t>
      </w:r>
      <w:proofErr w:type="spellStart"/>
      <w:r>
        <w:rPr>
          <w:bCs/>
        </w:rPr>
        <w:t>East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  <w:r>
        <w:rPr>
          <w:bCs/>
        </w:rPr>
        <w:t>, ООО «ИВИС» - URL:</w:t>
      </w:r>
      <w:r>
        <w:rPr>
          <w:bCs/>
        </w:rPr>
        <w:tab/>
      </w:r>
      <w:hyperlink r:id="rId30" w:history="1">
        <w:r>
          <w:rPr>
            <w:rStyle w:val="ac"/>
            <w:bCs/>
          </w:rPr>
          <w:t>https://dlib.eastview.com/</w:t>
        </w:r>
      </w:hyperlink>
      <w:r>
        <w:rPr>
          <w:bCs/>
        </w:rPr>
        <w:t xml:space="preserve"> , вход по </w:t>
      </w:r>
      <w:r>
        <w:rPr>
          <w:bCs/>
          <w:lang w:val="en-US"/>
        </w:rPr>
        <w:t>IP</w:t>
      </w:r>
      <w:r>
        <w:rPr>
          <w:bCs/>
        </w:rPr>
        <w:t xml:space="preserve">-адресам вуза, с внешней сети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1" w:history="1">
        <w:r>
          <w:rPr>
            <w:rStyle w:val="ac"/>
            <w:bCs/>
          </w:rPr>
          <w:t>https://elibrary.ru/project_risc.asp</w:t>
        </w:r>
      </w:hyperlink>
      <w:r>
        <w:rPr>
          <w:bCs/>
        </w:rPr>
        <w:t xml:space="preserve"> , регистрация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Поисковая система Академия 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Scholar</w:t>
      </w:r>
      <w:proofErr w:type="spellEnd"/>
      <w:r>
        <w:rPr>
          <w:bCs/>
        </w:rPr>
        <w:t xml:space="preserve">). - URL: </w:t>
      </w:r>
      <w:hyperlink r:id="rId32" w:history="1">
        <w:r>
          <w:rPr>
            <w:rStyle w:val="ac"/>
            <w:bCs/>
          </w:rPr>
          <w:t>https://scholar.google.ru/</w:t>
        </w:r>
      </w:hyperlink>
      <w:r>
        <w:rPr>
          <w:bCs/>
        </w:rPr>
        <w:t xml:space="preserve"> 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Информационная система - Единое окно доступа к информационным ресу</w:t>
      </w:r>
      <w:r>
        <w:rPr>
          <w:bCs/>
        </w:rPr>
        <w:t>р</w:t>
      </w:r>
      <w:r>
        <w:rPr>
          <w:bCs/>
        </w:rPr>
        <w:t xml:space="preserve">сам </w:t>
      </w:r>
      <w:r>
        <w:rPr>
          <w:bCs/>
        </w:rPr>
        <w:tab/>
        <w:t xml:space="preserve">URL: </w:t>
      </w:r>
      <w:hyperlink r:id="rId33" w:history="1">
        <w:r>
          <w:rPr>
            <w:rStyle w:val="ac"/>
            <w:bCs/>
          </w:rPr>
          <w:t>http://window.edu.ru/</w:t>
        </w:r>
      </w:hyperlink>
      <w:r>
        <w:rPr>
          <w:bCs/>
        </w:rPr>
        <w:t xml:space="preserve"> , свободный доступ.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Федеральное государственное бюджетное учреждение «Федеральный и</w:t>
      </w:r>
      <w:r>
        <w:rPr>
          <w:bCs/>
        </w:rPr>
        <w:t>н</w:t>
      </w:r>
      <w:r>
        <w:rPr>
          <w:bCs/>
        </w:rPr>
        <w:t xml:space="preserve">ститут промышленной собственности» - URL: </w:t>
      </w:r>
      <w:hyperlink r:id="rId34" w:history="1">
        <w:r>
          <w:rPr>
            <w:rStyle w:val="ac"/>
            <w:bCs/>
          </w:rPr>
          <w:t>http://www1.fips.ru/</w:t>
        </w:r>
      </w:hyperlink>
      <w:r>
        <w:rPr>
          <w:bCs/>
        </w:rPr>
        <w:t xml:space="preserve"> , свободный доступ  </w:t>
      </w:r>
    </w:p>
    <w:p w:rsidR="00834881" w:rsidRPr="00C238C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</w:pPr>
      <w: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049"/>
        <w:gridCol w:w="2950"/>
      </w:tblGrid>
      <w:tr w:rsidR="00834881" w:rsidRPr="00DB7360" w:rsidTr="00C36196">
        <w:tc>
          <w:tcPr>
            <w:tcW w:w="3463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lastRenderedPageBreak/>
              <w:t xml:space="preserve">Наименование </w:t>
            </w:r>
            <w:proofErr w:type="gramStart"/>
            <w:r w:rsidRPr="009B383B">
              <w:t>ПО</w:t>
            </w:r>
            <w:proofErr w:type="gramEnd"/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№ договора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Срок действия лицензии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 Windows</w:t>
            </w:r>
            <w:r>
              <w:rPr>
                <w:bCs/>
                <w:lang w:val="en-US"/>
              </w:rPr>
              <w:t xml:space="preserve"> 7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Д-1227 от 08.10.2018</w:t>
            </w:r>
          </w:p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Д-757-17 от 27.06</w:t>
            </w:r>
            <w:r w:rsidRPr="009B383B">
              <w:t>.201</w:t>
            </w:r>
            <w:r>
              <w:t>7</w:t>
            </w:r>
          </w:p>
        </w:tc>
        <w:tc>
          <w:tcPr>
            <w:tcW w:w="2950" w:type="dxa"/>
          </w:tcPr>
          <w:p w:rsidR="00834881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11.10.2021</w:t>
            </w:r>
          </w:p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27.07.2018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</w:t>
            </w:r>
            <w:r w:rsidRPr="00EB1CAF">
              <w:rPr>
                <w:bCs/>
              </w:rPr>
              <w:t xml:space="preserve"> </w:t>
            </w:r>
            <w:r w:rsidRPr="00DB7360">
              <w:rPr>
                <w:bCs/>
                <w:lang w:val="en-US"/>
              </w:rPr>
              <w:t>Office</w:t>
            </w:r>
            <w:r w:rsidRPr="00EB1CAF">
              <w:rPr>
                <w:bCs/>
              </w:rPr>
              <w:t xml:space="preserve"> 2007</w:t>
            </w:r>
          </w:p>
        </w:tc>
        <w:tc>
          <w:tcPr>
            <w:tcW w:w="3049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№135 от 17.09.2007</w:t>
            </w:r>
          </w:p>
        </w:tc>
        <w:tc>
          <w:tcPr>
            <w:tcW w:w="2950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бессрочно</w:t>
            </w:r>
          </w:p>
        </w:tc>
      </w:tr>
      <w:tr w:rsidR="00834881" w:rsidRPr="00DB7360" w:rsidTr="000C5862">
        <w:tc>
          <w:tcPr>
            <w:tcW w:w="3463" w:type="dxa"/>
            <w:vAlign w:val="center"/>
          </w:tcPr>
          <w:p w:rsidR="00834881" w:rsidRDefault="00834881" w:rsidP="00A831B7">
            <w:pPr>
              <w:ind w:firstLine="34"/>
              <w:rPr>
                <w:lang w:val="en-US" w:eastAsia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vAlign w:val="center"/>
          </w:tcPr>
          <w:p w:rsidR="00834881" w:rsidRDefault="00834881" w:rsidP="000C5862">
            <w:pPr>
              <w:ind w:firstLine="0"/>
              <w:rPr>
                <w:lang w:val="en-US" w:eastAsia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vAlign w:val="center"/>
          </w:tcPr>
          <w:p w:rsidR="00834881" w:rsidRDefault="00834881" w:rsidP="000C5862">
            <w:pPr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  <w:rPr>
                <w:lang w:val="en-US"/>
              </w:rPr>
            </w:pPr>
            <w:r w:rsidRPr="005A57F7">
              <w:t xml:space="preserve">ABBYY </w:t>
            </w:r>
            <w:proofErr w:type="spellStart"/>
            <w:r w:rsidRPr="005A57F7">
              <w:t>FineReader</w:t>
            </w:r>
            <w:proofErr w:type="spellEnd"/>
            <w:r w:rsidRPr="005A57F7">
              <w:t xml:space="preserve"> 11.0 </w:t>
            </w:r>
            <w:proofErr w:type="spellStart"/>
            <w:r w:rsidRPr="005A57F7">
              <w:t>Corporate</w:t>
            </w:r>
            <w:proofErr w:type="spellEnd"/>
            <w:r w:rsidRPr="005A57F7">
              <w:t xml:space="preserve"> </w:t>
            </w:r>
            <w:proofErr w:type="spellStart"/>
            <w:r w:rsidRPr="005A57F7">
              <w:t>Edition</w:t>
            </w:r>
            <w:proofErr w:type="spellEnd"/>
          </w:p>
        </w:tc>
        <w:tc>
          <w:tcPr>
            <w:tcW w:w="3049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Д-1218-12 от  02.08.2012</w:t>
            </w:r>
          </w:p>
        </w:tc>
        <w:tc>
          <w:tcPr>
            <w:tcW w:w="2950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бессрочно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7Zip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Свободно распространяемое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бессрочно</w:t>
            </w:r>
          </w:p>
        </w:tc>
      </w:tr>
    </w:tbl>
    <w:p w:rsidR="00834881" w:rsidRPr="001A6CEC" w:rsidRDefault="00834881" w:rsidP="001A6CEC">
      <w:pPr>
        <w:widowControl/>
        <w:ind w:firstLine="0"/>
        <w:rPr>
          <w:color w:val="000000"/>
          <w:lang w:eastAsia="ar-SA"/>
        </w:rPr>
      </w:pPr>
    </w:p>
    <w:p w:rsidR="00834881" w:rsidRPr="002A3EAB" w:rsidRDefault="00834881" w:rsidP="00EF721A">
      <w:pPr>
        <w:widowControl/>
        <w:autoSpaceDE/>
        <w:autoSpaceDN w:val="0"/>
        <w:rPr>
          <w:lang w:eastAsia="ru-RU"/>
        </w:rPr>
      </w:pPr>
      <w:r w:rsidRPr="002A3EAB">
        <w:rPr>
          <w:b/>
          <w:lang w:eastAsia="ru-RU"/>
        </w:rPr>
        <w:t>9 Материально-техническое обеспечение дисциплины</w:t>
      </w:r>
    </w:p>
    <w:p w:rsidR="00834881" w:rsidRPr="002A3EAB" w:rsidRDefault="00834881" w:rsidP="00EF721A">
      <w:pPr>
        <w:autoSpaceDE/>
        <w:autoSpaceDN w:val="0"/>
        <w:rPr>
          <w:color w:val="FF0000"/>
          <w:lang w:eastAsia="ru-RU"/>
        </w:rPr>
      </w:pPr>
    </w:p>
    <w:p w:rsidR="00834881" w:rsidRPr="002A3EAB" w:rsidRDefault="00834881" w:rsidP="00EF721A">
      <w:pPr>
        <w:autoSpaceDE/>
        <w:autoSpaceDN w:val="0"/>
        <w:rPr>
          <w:lang w:eastAsia="ru-RU"/>
        </w:rPr>
      </w:pPr>
      <w:r w:rsidRPr="002A3EAB">
        <w:rPr>
          <w:bCs/>
          <w:lang w:eastAsia="ru-RU"/>
        </w:rPr>
        <w:t>Материально-техническое обеспечение дисциплины включает: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4"/>
      </w:tblGrid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Оснащение аудитории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зан</w:t>
            </w:r>
            <w:r w:rsidRPr="002A3EAB">
              <w:rPr>
                <w:iCs/>
                <w:lang w:eastAsia="ru-RU"/>
              </w:rPr>
              <w:t>я</w:t>
            </w:r>
            <w:r w:rsidRPr="002A3EAB">
              <w:rPr>
                <w:iCs/>
                <w:lang w:eastAsia="ru-RU"/>
              </w:rPr>
              <w:t xml:space="preserve">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пра</w:t>
            </w:r>
            <w:r w:rsidRPr="002A3EAB">
              <w:rPr>
                <w:iCs/>
                <w:lang w:eastAsia="ru-RU"/>
              </w:rPr>
              <w:t>к</w:t>
            </w:r>
            <w:r w:rsidRPr="002A3EAB">
              <w:rPr>
                <w:iCs/>
                <w:lang w:eastAsia="ru-RU"/>
              </w:rPr>
              <w:t>тических работ, групповых и индивид</w:t>
            </w:r>
            <w:r w:rsidRPr="002A3EAB">
              <w:rPr>
                <w:iCs/>
                <w:lang w:eastAsia="ru-RU"/>
              </w:rPr>
              <w:t>у</w:t>
            </w:r>
            <w:r w:rsidRPr="002A3EAB">
              <w:rPr>
                <w:iCs/>
                <w:lang w:eastAsia="ru-RU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самостоятельной р</w:t>
            </w:r>
            <w:r w:rsidRPr="002A3EAB">
              <w:rPr>
                <w:lang w:eastAsia="ru-RU"/>
              </w:rPr>
              <w:t>а</w:t>
            </w:r>
            <w:r w:rsidRPr="002A3EAB">
              <w:rPr>
                <w:lang w:eastAsia="ru-RU"/>
              </w:rPr>
              <w:t xml:space="preserve">боты </w:t>
            </w:r>
            <w:proofErr w:type="gramStart"/>
            <w:r w:rsidRPr="002A3EAB">
              <w:rPr>
                <w:lang w:eastAsia="ru-RU"/>
              </w:rPr>
              <w:t>обучающихся</w:t>
            </w:r>
            <w:proofErr w:type="gramEnd"/>
            <w:r w:rsidRPr="002A3EAB">
              <w:rPr>
                <w:lang w:eastAsia="ru-RU"/>
              </w:rPr>
              <w:t>: компьютерные кла</w:t>
            </w:r>
            <w:r w:rsidRPr="002A3EAB">
              <w:rPr>
                <w:lang w:eastAsia="ru-RU"/>
              </w:rPr>
              <w:t>с</w:t>
            </w:r>
            <w:r w:rsidRPr="002A3EAB">
              <w:rPr>
                <w:lang w:eastAsia="ru-RU"/>
              </w:rPr>
              <w:t>сы; читальные залы библиотеки</w:t>
            </w:r>
            <w:r w:rsidRPr="002A3EAB">
              <w:rPr>
                <w:lang w:eastAsia="ru-RU"/>
              </w:rPr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Персональные компьютеры с пак</w:t>
            </w:r>
            <w:r w:rsidRPr="002A3EAB">
              <w:rPr>
                <w:lang w:eastAsia="ru-RU"/>
              </w:rPr>
              <w:t>е</w:t>
            </w:r>
            <w:r w:rsidRPr="002A3EAB">
              <w:rPr>
                <w:lang w:eastAsia="ru-RU"/>
              </w:rPr>
              <w:t xml:space="preserve">том MS </w:t>
            </w:r>
            <w:proofErr w:type="spellStart"/>
            <w:r w:rsidRPr="002A3EAB">
              <w:rPr>
                <w:lang w:eastAsia="ru-RU"/>
              </w:rPr>
              <w:t>Office</w:t>
            </w:r>
            <w:proofErr w:type="spellEnd"/>
            <w:r w:rsidRPr="002A3EAB">
              <w:rPr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хранения и проф</w:t>
            </w:r>
            <w:r w:rsidRPr="002A3EAB">
              <w:rPr>
                <w:lang w:eastAsia="ru-RU"/>
              </w:rPr>
              <w:t>и</w:t>
            </w:r>
            <w:r w:rsidRPr="002A3EAB">
              <w:rPr>
                <w:lang w:eastAsia="ru-RU"/>
              </w:rPr>
              <w:t>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34881" w:rsidRPr="002A3EAB" w:rsidRDefault="00834881" w:rsidP="00EF721A">
      <w:pPr>
        <w:widowControl/>
      </w:pPr>
    </w:p>
    <w:p w:rsidR="00834881" w:rsidRDefault="00834881" w:rsidP="00EF721A">
      <w:pPr>
        <w:ind w:firstLine="0"/>
        <w:rPr>
          <w:bCs/>
        </w:rPr>
      </w:pPr>
    </w:p>
    <w:p w:rsidR="00834881" w:rsidRDefault="00834881" w:rsidP="00EF721A">
      <w:pPr>
        <w:widowControl/>
        <w:autoSpaceDE/>
        <w:ind w:firstLine="0"/>
        <w:jc w:val="left"/>
      </w:pPr>
    </w:p>
    <w:p w:rsidR="00834881" w:rsidRPr="00EF721A" w:rsidRDefault="00834881" w:rsidP="00EF721A">
      <w:pPr>
        <w:pStyle w:val="1"/>
      </w:pPr>
    </w:p>
    <w:sectPr w:rsidR="00834881" w:rsidRPr="00EF721A" w:rsidSect="00834881">
      <w:footerReference w:type="even" r:id="rId35"/>
      <w:footerReference w:type="default" r:id="rId36"/>
      <w:footerReference w:type="first" r:id="rId37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AE" w:rsidRDefault="00CF06AE">
      <w:r>
        <w:separator/>
      </w:r>
    </w:p>
  </w:endnote>
  <w:endnote w:type="continuationSeparator" w:id="0">
    <w:p w:rsidR="00CF06AE" w:rsidRDefault="00CF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CF06A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3.35pt;margin-top:.05pt;width:34.35pt;height:13.75pt;z-index:251655680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024536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7A3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CF06A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52.15pt;margin-top:.05pt;width:40.35pt;height:13.75pt;z-index:251658752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024536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7A30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CF06A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91.35pt;margin-top:.05pt;width:40.35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024536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7A30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CF06A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34.15pt;margin-top:.05pt;width:34.35pt;height:13.75pt;z-index:251659776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024536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7A30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CF06A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91.35pt;margin-top:.05pt;width:40.35pt;height:13.75pt;z-index:251656704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024536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C7A30"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AE" w:rsidRDefault="00CF06AE">
      <w:r>
        <w:separator/>
      </w:r>
    </w:p>
  </w:footnote>
  <w:footnote w:type="continuationSeparator" w:id="0">
    <w:p w:rsidR="00CF06AE" w:rsidRDefault="00CF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sz w:val="22"/>
        <w:szCs w:val="22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color w:val="auto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Cs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A7679C7"/>
    <w:multiLevelType w:val="hybridMultilevel"/>
    <w:tmpl w:val="58FC5720"/>
    <w:lvl w:ilvl="0" w:tplc="0234C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04F5807"/>
    <w:multiLevelType w:val="hybridMultilevel"/>
    <w:tmpl w:val="93F46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1F9A187D"/>
    <w:multiLevelType w:val="hybridMultilevel"/>
    <w:tmpl w:val="3B90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13059DD"/>
    <w:multiLevelType w:val="hybridMultilevel"/>
    <w:tmpl w:val="9D4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2AF559E"/>
    <w:multiLevelType w:val="hybridMultilevel"/>
    <w:tmpl w:val="97C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0D3425"/>
    <w:multiLevelType w:val="hybridMultilevel"/>
    <w:tmpl w:val="376A6A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4EBC35D4"/>
    <w:multiLevelType w:val="hybridMultilevel"/>
    <w:tmpl w:val="98C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D44CE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9"/>
  </w:num>
  <w:num w:numId="32">
    <w:abstractNumId w:val="34"/>
  </w:num>
  <w:num w:numId="33">
    <w:abstractNumId w:val="35"/>
  </w:num>
  <w:num w:numId="34">
    <w:abstractNumId w:val="31"/>
  </w:num>
  <w:num w:numId="35">
    <w:abstractNumId w:val="33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F21E6"/>
    <w:rsid w:val="00024536"/>
    <w:rsid w:val="000879E2"/>
    <w:rsid w:val="000B5D9A"/>
    <w:rsid w:val="000C5862"/>
    <w:rsid w:val="000D3754"/>
    <w:rsid w:val="000F2EBB"/>
    <w:rsid w:val="00142575"/>
    <w:rsid w:val="001A6CEC"/>
    <w:rsid w:val="00223151"/>
    <w:rsid w:val="00292C17"/>
    <w:rsid w:val="002A3EAB"/>
    <w:rsid w:val="003A20FD"/>
    <w:rsid w:val="003D3086"/>
    <w:rsid w:val="004A0E49"/>
    <w:rsid w:val="004C44B2"/>
    <w:rsid w:val="00511C22"/>
    <w:rsid w:val="00597014"/>
    <w:rsid w:val="005A57F7"/>
    <w:rsid w:val="005E2C49"/>
    <w:rsid w:val="006673A0"/>
    <w:rsid w:val="006E0DF8"/>
    <w:rsid w:val="006F21E6"/>
    <w:rsid w:val="00746665"/>
    <w:rsid w:val="007748C2"/>
    <w:rsid w:val="00797B3C"/>
    <w:rsid w:val="00834881"/>
    <w:rsid w:val="008704C3"/>
    <w:rsid w:val="009431BC"/>
    <w:rsid w:val="00964899"/>
    <w:rsid w:val="0097050D"/>
    <w:rsid w:val="00973F2C"/>
    <w:rsid w:val="009772F3"/>
    <w:rsid w:val="009A2985"/>
    <w:rsid w:val="009B383B"/>
    <w:rsid w:val="00A36E46"/>
    <w:rsid w:val="00A831B7"/>
    <w:rsid w:val="00AC7A30"/>
    <w:rsid w:val="00AE04B3"/>
    <w:rsid w:val="00B12FF3"/>
    <w:rsid w:val="00C238C1"/>
    <w:rsid w:val="00C36196"/>
    <w:rsid w:val="00C96776"/>
    <w:rsid w:val="00CE6163"/>
    <w:rsid w:val="00CF06AE"/>
    <w:rsid w:val="00D31330"/>
    <w:rsid w:val="00D60965"/>
    <w:rsid w:val="00D85236"/>
    <w:rsid w:val="00DB7360"/>
    <w:rsid w:val="00EB1CAF"/>
    <w:rsid w:val="00EB4264"/>
    <w:rsid w:val="00EF721A"/>
    <w:rsid w:val="00F32C70"/>
    <w:rsid w:val="00F3418F"/>
    <w:rsid w:val="00F80B2A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D"/>
    <w:pPr>
      <w:widowControl w:val="0"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97050D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7050D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9">
    <w:name w:val="heading 9"/>
    <w:basedOn w:val="a"/>
    <w:next w:val="a"/>
    <w:link w:val="91"/>
    <w:uiPriority w:val="9"/>
    <w:qFormat/>
    <w:rsid w:val="0097050D"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647A8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47A8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91">
    <w:name w:val="Заголовок 9 Знак1"/>
    <w:basedOn w:val="a0"/>
    <w:link w:val="9"/>
    <w:uiPriority w:val="9"/>
    <w:semiHidden/>
    <w:rsid w:val="00647A8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sid w:val="0097050D"/>
  </w:style>
  <w:style w:type="character" w:customStyle="1" w:styleId="WW8Num1z1">
    <w:name w:val="WW8Num1z1"/>
    <w:rsid w:val="0097050D"/>
  </w:style>
  <w:style w:type="character" w:customStyle="1" w:styleId="WW8Num1z2">
    <w:name w:val="WW8Num1z2"/>
    <w:rsid w:val="0097050D"/>
  </w:style>
  <w:style w:type="character" w:customStyle="1" w:styleId="WW8Num1z3">
    <w:name w:val="WW8Num1z3"/>
    <w:rsid w:val="0097050D"/>
  </w:style>
  <w:style w:type="character" w:customStyle="1" w:styleId="WW8Num1z4">
    <w:name w:val="WW8Num1z4"/>
    <w:rsid w:val="0097050D"/>
  </w:style>
  <w:style w:type="character" w:customStyle="1" w:styleId="WW8Num1z5">
    <w:name w:val="WW8Num1z5"/>
    <w:rsid w:val="0097050D"/>
  </w:style>
  <w:style w:type="character" w:customStyle="1" w:styleId="WW8Num1z6">
    <w:name w:val="WW8Num1z6"/>
    <w:rsid w:val="0097050D"/>
  </w:style>
  <w:style w:type="character" w:customStyle="1" w:styleId="WW8Num1z7">
    <w:name w:val="WW8Num1z7"/>
    <w:rsid w:val="0097050D"/>
  </w:style>
  <w:style w:type="character" w:customStyle="1" w:styleId="WW8Num1z8">
    <w:name w:val="WW8Num1z8"/>
    <w:rsid w:val="0097050D"/>
  </w:style>
  <w:style w:type="character" w:customStyle="1" w:styleId="WW8Num2z0">
    <w:name w:val="WW8Num2z0"/>
    <w:rsid w:val="0097050D"/>
  </w:style>
  <w:style w:type="character" w:customStyle="1" w:styleId="WW8Num2z1">
    <w:name w:val="WW8Num2z1"/>
    <w:rsid w:val="0097050D"/>
  </w:style>
  <w:style w:type="character" w:customStyle="1" w:styleId="WW8Num2z2">
    <w:name w:val="WW8Num2z2"/>
    <w:rsid w:val="0097050D"/>
  </w:style>
  <w:style w:type="character" w:customStyle="1" w:styleId="WW8Num2z3">
    <w:name w:val="WW8Num2z3"/>
    <w:rsid w:val="0097050D"/>
  </w:style>
  <w:style w:type="character" w:customStyle="1" w:styleId="WW8Num2z4">
    <w:name w:val="WW8Num2z4"/>
    <w:rsid w:val="0097050D"/>
  </w:style>
  <w:style w:type="character" w:customStyle="1" w:styleId="WW8Num2z5">
    <w:name w:val="WW8Num2z5"/>
    <w:rsid w:val="0097050D"/>
  </w:style>
  <w:style w:type="character" w:customStyle="1" w:styleId="WW8Num2z6">
    <w:name w:val="WW8Num2z6"/>
    <w:rsid w:val="0097050D"/>
  </w:style>
  <w:style w:type="character" w:customStyle="1" w:styleId="WW8Num2z7">
    <w:name w:val="WW8Num2z7"/>
    <w:rsid w:val="0097050D"/>
  </w:style>
  <w:style w:type="character" w:customStyle="1" w:styleId="WW8Num2z8">
    <w:name w:val="WW8Num2z8"/>
    <w:rsid w:val="0097050D"/>
  </w:style>
  <w:style w:type="character" w:customStyle="1" w:styleId="WW8Num3z0">
    <w:name w:val="WW8Num3z0"/>
    <w:rsid w:val="0097050D"/>
    <w:rPr>
      <w:lang w:eastAsia="ar-SA" w:bidi="ar-SA"/>
    </w:rPr>
  </w:style>
  <w:style w:type="character" w:customStyle="1" w:styleId="WW8Num3z1">
    <w:name w:val="WW8Num3z1"/>
    <w:rsid w:val="0097050D"/>
  </w:style>
  <w:style w:type="character" w:customStyle="1" w:styleId="WW8Num3z2">
    <w:name w:val="WW8Num3z2"/>
    <w:rsid w:val="0097050D"/>
  </w:style>
  <w:style w:type="character" w:customStyle="1" w:styleId="WW8Num3z3">
    <w:name w:val="WW8Num3z3"/>
    <w:rsid w:val="0097050D"/>
  </w:style>
  <w:style w:type="character" w:customStyle="1" w:styleId="WW8Num3z4">
    <w:name w:val="WW8Num3z4"/>
    <w:rsid w:val="0097050D"/>
  </w:style>
  <w:style w:type="character" w:customStyle="1" w:styleId="WW8Num3z5">
    <w:name w:val="WW8Num3z5"/>
    <w:rsid w:val="0097050D"/>
  </w:style>
  <w:style w:type="character" w:customStyle="1" w:styleId="WW8Num3z6">
    <w:name w:val="WW8Num3z6"/>
    <w:rsid w:val="0097050D"/>
  </w:style>
  <w:style w:type="character" w:customStyle="1" w:styleId="WW8Num3z7">
    <w:name w:val="WW8Num3z7"/>
    <w:rsid w:val="0097050D"/>
  </w:style>
  <w:style w:type="character" w:customStyle="1" w:styleId="WW8Num3z8">
    <w:name w:val="WW8Num3z8"/>
    <w:rsid w:val="0097050D"/>
  </w:style>
  <w:style w:type="character" w:customStyle="1" w:styleId="WW8Num4z0">
    <w:name w:val="WW8Num4z0"/>
    <w:rsid w:val="0097050D"/>
    <w:rPr>
      <w:sz w:val="22"/>
    </w:rPr>
  </w:style>
  <w:style w:type="character" w:customStyle="1" w:styleId="WW8Num4z1">
    <w:name w:val="WW8Num4z1"/>
    <w:rsid w:val="0097050D"/>
  </w:style>
  <w:style w:type="character" w:customStyle="1" w:styleId="WW8Num4z2">
    <w:name w:val="WW8Num4z2"/>
    <w:rsid w:val="0097050D"/>
  </w:style>
  <w:style w:type="character" w:customStyle="1" w:styleId="WW8Num4z3">
    <w:name w:val="WW8Num4z3"/>
    <w:rsid w:val="0097050D"/>
  </w:style>
  <w:style w:type="character" w:customStyle="1" w:styleId="WW8Num4z4">
    <w:name w:val="WW8Num4z4"/>
    <w:rsid w:val="0097050D"/>
  </w:style>
  <w:style w:type="character" w:customStyle="1" w:styleId="WW8Num4z5">
    <w:name w:val="WW8Num4z5"/>
    <w:rsid w:val="0097050D"/>
  </w:style>
  <w:style w:type="character" w:customStyle="1" w:styleId="WW8Num4z6">
    <w:name w:val="WW8Num4z6"/>
    <w:rsid w:val="0097050D"/>
  </w:style>
  <w:style w:type="character" w:customStyle="1" w:styleId="WW8Num4z7">
    <w:name w:val="WW8Num4z7"/>
    <w:rsid w:val="0097050D"/>
  </w:style>
  <w:style w:type="character" w:customStyle="1" w:styleId="WW8Num4z8">
    <w:name w:val="WW8Num4z8"/>
    <w:rsid w:val="0097050D"/>
  </w:style>
  <w:style w:type="character" w:customStyle="1" w:styleId="WW8Num5z0">
    <w:name w:val="WW8Num5z0"/>
    <w:rsid w:val="0097050D"/>
    <w:rPr>
      <w:b/>
    </w:rPr>
  </w:style>
  <w:style w:type="character" w:customStyle="1" w:styleId="WW8Num5z2">
    <w:name w:val="WW8Num5z2"/>
    <w:rsid w:val="0097050D"/>
  </w:style>
  <w:style w:type="character" w:customStyle="1" w:styleId="WW8Num5z3">
    <w:name w:val="WW8Num5z3"/>
    <w:rsid w:val="0097050D"/>
  </w:style>
  <w:style w:type="character" w:customStyle="1" w:styleId="WW8Num5z4">
    <w:name w:val="WW8Num5z4"/>
    <w:rsid w:val="0097050D"/>
  </w:style>
  <w:style w:type="character" w:customStyle="1" w:styleId="WW8Num5z5">
    <w:name w:val="WW8Num5z5"/>
    <w:rsid w:val="0097050D"/>
  </w:style>
  <w:style w:type="character" w:customStyle="1" w:styleId="WW8Num5z6">
    <w:name w:val="WW8Num5z6"/>
    <w:rsid w:val="0097050D"/>
  </w:style>
  <w:style w:type="character" w:customStyle="1" w:styleId="WW8Num5z7">
    <w:name w:val="WW8Num5z7"/>
    <w:rsid w:val="0097050D"/>
  </w:style>
  <w:style w:type="character" w:customStyle="1" w:styleId="WW8Num5z8">
    <w:name w:val="WW8Num5z8"/>
    <w:rsid w:val="0097050D"/>
  </w:style>
  <w:style w:type="character" w:customStyle="1" w:styleId="WW8Num6z0">
    <w:name w:val="WW8Num6z0"/>
    <w:rsid w:val="0097050D"/>
  </w:style>
  <w:style w:type="character" w:customStyle="1" w:styleId="WW8Num6z1">
    <w:name w:val="WW8Num6z1"/>
    <w:rsid w:val="0097050D"/>
  </w:style>
  <w:style w:type="character" w:customStyle="1" w:styleId="WW8Num6z2">
    <w:name w:val="WW8Num6z2"/>
    <w:rsid w:val="0097050D"/>
  </w:style>
  <w:style w:type="character" w:customStyle="1" w:styleId="WW8Num6z3">
    <w:name w:val="WW8Num6z3"/>
    <w:rsid w:val="0097050D"/>
  </w:style>
  <w:style w:type="character" w:customStyle="1" w:styleId="WW8Num6z4">
    <w:name w:val="WW8Num6z4"/>
    <w:rsid w:val="0097050D"/>
  </w:style>
  <w:style w:type="character" w:customStyle="1" w:styleId="WW8Num6z5">
    <w:name w:val="WW8Num6z5"/>
    <w:rsid w:val="0097050D"/>
  </w:style>
  <w:style w:type="character" w:customStyle="1" w:styleId="WW8Num6z6">
    <w:name w:val="WW8Num6z6"/>
    <w:rsid w:val="0097050D"/>
  </w:style>
  <w:style w:type="character" w:customStyle="1" w:styleId="WW8Num6z7">
    <w:name w:val="WW8Num6z7"/>
    <w:rsid w:val="0097050D"/>
  </w:style>
  <w:style w:type="character" w:customStyle="1" w:styleId="WW8Num6z8">
    <w:name w:val="WW8Num6z8"/>
    <w:rsid w:val="0097050D"/>
  </w:style>
  <w:style w:type="character" w:customStyle="1" w:styleId="WW8Num7z0">
    <w:name w:val="WW8Num7z0"/>
    <w:rsid w:val="0097050D"/>
  </w:style>
  <w:style w:type="character" w:customStyle="1" w:styleId="WW8Num7z1">
    <w:name w:val="WW8Num7z1"/>
    <w:rsid w:val="0097050D"/>
  </w:style>
  <w:style w:type="character" w:customStyle="1" w:styleId="WW8Num7z2">
    <w:name w:val="WW8Num7z2"/>
    <w:rsid w:val="0097050D"/>
  </w:style>
  <w:style w:type="character" w:customStyle="1" w:styleId="WW8Num7z3">
    <w:name w:val="WW8Num7z3"/>
    <w:rsid w:val="0097050D"/>
  </w:style>
  <w:style w:type="character" w:customStyle="1" w:styleId="WW8Num7z4">
    <w:name w:val="WW8Num7z4"/>
    <w:rsid w:val="0097050D"/>
  </w:style>
  <w:style w:type="character" w:customStyle="1" w:styleId="WW8Num7z5">
    <w:name w:val="WW8Num7z5"/>
    <w:rsid w:val="0097050D"/>
  </w:style>
  <w:style w:type="character" w:customStyle="1" w:styleId="WW8Num7z6">
    <w:name w:val="WW8Num7z6"/>
    <w:rsid w:val="0097050D"/>
  </w:style>
  <w:style w:type="character" w:customStyle="1" w:styleId="WW8Num7z7">
    <w:name w:val="WW8Num7z7"/>
    <w:rsid w:val="0097050D"/>
  </w:style>
  <w:style w:type="character" w:customStyle="1" w:styleId="WW8Num7z8">
    <w:name w:val="WW8Num7z8"/>
    <w:rsid w:val="0097050D"/>
  </w:style>
  <w:style w:type="character" w:customStyle="1" w:styleId="WW8Num8z0">
    <w:name w:val="WW8Num8z0"/>
    <w:rsid w:val="0097050D"/>
  </w:style>
  <w:style w:type="character" w:customStyle="1" w:styleId="WW8Num8z1">
    <w:name w:val="WW8Num8z1"/>
    <w:rsid w:val="0097050D"/>
  </w:style>
  <w:style w:type="character" w:customStyle="1" w:styleId="WW8Num8z2">
    <w:name w:val="WW8Num8z2"/>
    <w:rsid w:val="0097050D"/>
  </w:style>
  <w:style w:type="character" w:customStyle="1" w:styleId="WW8Num8z3">
    <w:name w:val="WW8Num8z3"/>
    <w:rsid w:val="0097050D"/>
  </w:style>
  <w:style w:type="character" w:customStyle="1" w:styleId="WW8Num8z4">
    <w:name w:val="WW8Num8z4"/>
    <w:rsid w:val="0097050D"/>
  </w:style>
  <w:style w:type="character" w:customStyle="1" w:styleId="WW8Num8z5">
    <w:name w:val="WW8Num8z5"/>
    <w:rsid w:val="0097050D"/>
  </w:style>
  <w:style w:type="character" w:customStyle="1" w:styleId="WW8Num8z6">
    <w:name w:val="WW8Num8z6"/>
    <w:rsid w:val="0097050D"/>
  </w:style>
  <w:style w:type="character" w:customStyle="1" w:styleId="WW8Num8z7">
    <w:name w:val="WW8Num8z7"/>
    <w:rsid w:val="0097050D"/>
  </w:style>
  <w:style w:type="character" w:customStyle="1" w:styleId="WW8Num8z8">
    <w:name w:val="WW8Num8z8"/>
    <w:rsid w:val="0097050D"/>
  </w:style>
  <w:style w:type="character" w:customStyle="1" w:styleId="WW8Num9z0">
    <w:name w:val="WW8Num9z0"/>
    <w:rsid w:val="0097050D"/>
    <w:rPr>
      <w:sz w:val="22"/>
      <w:lang w:val="ru-RU" w:eastAsia="ar-SA" w:bidi="ar-SA"/>
    </w:rPr>
  </w:style>
  <w:style w:type="character" w:customStyle="1" w:styleId="WW8Num9z1">
    <w:name w:val="WW8Num9z1"/>
    <w:rsid w:val="0097050D"/>
  </w:style>
  <w:style w:type="character" w:customStyle="1" w:styleId="WW8Num9z2">
    <w:name w:val="WW8Num9z2"/>
    <w:rsid w:val="0097050D"/>
  </w:style>
  <w:style w:type="character" w:customStyle="1" w:styleId="WW8Num9z3">
    <w:name w:val="WW8Num9z3"/>
    <w:rsid w:val="0097050D"/>
  </w:style>
  <w:style w:type="character" w:customStyle="1" w:styleId="WW8Num9z4">
    <w:name w:val="WW8Num9z4"/>
    <w:rsid w:val="0097050D"/>
  </w:style>
  <w:style w:type="character" w:customStyle="1" w:styleId="WW8Num9z5">
    <w:name w:val="WW8Num9z5"/>
    <w:rsid w:val="0097050D"/>
  </w:style>
  <w:style w:type="character" w:customStyle="1" w:styleId="WW8Num9z6">
    <w:name w:val="WW8Num9z6"/>
    <w:rsid w:val="0097050D"/>
  </w:style>
  <w:style w:type="character" w:customStyle="1" w:styleId="WW8Num9z7">
    <w:name w:val="WW8Num9z7"/>
    <w:rsid w:val="0097050D"/>
  </w:style>
  <w:style w:type="character" w:customStyle="1" w:styleId="WW8Num9z8">
    <w:name w:val="WW8Num9z8"/>
    <w:rsid w:val="0097050D"/>
  </w:style>
  <w:style w:type="character" w:customStyle="1" w:styleId="WW8Num10z0">
    <w:name w:val="WW8Num10z0"/>
    <w:rsid w:val="0097050D"/>
  </w:style>
  <w:style w:type="character" w:customStyle="1" w:styleId="WW8Num10z1">
    <w:name w:val="WW8Num10z1"/>
    <w:rsid w:val="0097050D"/>
  </w:style>
  <w:style w:type="character" w:customStyle="1" w:styleId="WW8Num10z2">
    <w:name w:val="WW8Num10z2"/>
    <w:rsid w:val="0097050D"/>
  </w:style>
  <w:style w:type="character" w:customStyle="1" w:styleId="WW8Num10z3">
    <w:name w:val="WW8Num10z3"/>
    <w:rsid w:val="0097050D"/>
  </w:style>
  <w:style w:type="character" w:customStyle="1" w:styleId="WW8Num10z4">
    <w:name w:val="WW8Num10z4"/>
    <w:rsid w:val="0097050D"/>
  </w:style>
  <w:style w:type="character" w:customStyle="1" w:styleId="WW8Num10z5">
    <w:name w:val="WW8Num10z5"/>
    <w:rsid w:val="0097050D"/>
  </w:style>
  <w:style w:type="character" w:customStyle="1" w:styleId="WW8Num10z6">
    <w:name w:val="WW8Num10z6"/>
    <w:rsid w:val="0097050D"/>
  </w:style>
  <w:style w:type="character" w:customStyle="1" w:styleId="WW8Num10z7">
    <w:name w:val="WW8Num10z7"/>
    <w:rsid w:val="0097050D"/>
  </w:style>
  <w:style w:type="character" w:customStyle="1" w:styleId="WW8Num10z8">
    <w:name w:val="WW8Num10z8"/>
    <w:rsid w:val="0097050D"/>
  </w:style>
  <w:style w:type="character" w:customStyle="1" w:styleId="WW8Num11z0">
    <w:name w:val="WW8Num11z0"/>
    <w:rsid w:val="0097050D"/>
  </w:style>
  <w:style w:type="character" w:customStyle="1" w:styleId="WW8Num11z1">
    <w:name w:val="WW8Num11z1"/>
    <w:rsid w:val="0097050D"/>
  </w:style>
  <w:style w:type="character" w:customStyle="1" w:styleId="WW8Num11z2">
    <w:name w:val="WW8Num11z2"/>
    <w:rsid w:val="0097050D"/>
  </w:style>
  <w:style w:type="character" w:customStyle="1" w:styleId="WW8Num11z3">
    <w:name w:val="WW8Num11z3"/>
    <w:rsid w:val="0097050D"/>
  </w:style>
  <w:style w:type="character" w:customStyle="1" w:styleId="WW8Num11z4">
    <w:name w:val="WW8Num11z4"/>
    <w:rsid w:val="0097050D"/>
  </w:style>
  <w:style w:type="character" w:customStyle="1" w:styleId="WW8Num11z5">
    <w:name w:val="WW8Num11z5"/>
    <w:rsid w:val="0097050D"/>
  </w:style>
  <w:style w:type="character" w:customStyle="1" w:styleId="WW8Num11z6">
    <w:name w:val="WW8Num11z6"/>
    <w:rsid w:val="0097050D"/>
  </w:style>
  <w:style w:type="character" w:customStyle="1" w:styleId="WW8Num11z7">
    <w:name w:val="WW8Num11z7"/>
    <w:rsid w:val="0097050D"/>
  </w:style>
  <w:style w:type="character" w:customStyle="1" w:styleId="WW8Num11z8">
    <w:name w:val="WW8Num11z8"/>
    <w:rsid w:val="0097050D"/>
  </w:style>
  <w:style w:type="character" w:customStyle="1" w:styleId="WW8Num12z0">
    <w:name w:val="WW8Num12z0"/>
    <w:rsid w:val="0097050D"/>
    <w:rPr>
      <w:sz w:val="22"/>
    </w:rPr>
  </w:style>
  <w:style w:type="character" w:customStyle="1" w:styleId="WW8Num12z1">
    <w:name w:val="WW8Num12z1"/>
    <w:rsid w:val="0097050D"/>
  </w:style>
  <w:style w:type="character" w:customStyle="1" w:styleId="WW8Num12z2">
    <w:name w:val="WW8Num12z2"/>
    <w:rsid w:val="0097050D"/>
  </w:style>
  <w:style w:type="character" w:customStyle="1" w:styleId="WW8Num12z3">
    <w:name w:val="WW8Num12z3"/>
    <w:rsid w:val="0097050D"/>
  </w:style>
  <w:style w:type="character" w:customStyle="1" w:styleId="WW8Num12z4">
    <w:name w:val="WW8Num12z4"/>
    <w:rsid w:val="0097050D"/>
  </w:style>
  <w:style w:type="character" w:customStyle="1" w:styleId="WW8Num12z5">
    <w:name w:val="WW8Num12z5"/>
    <w:rsid w:val="0097050D"/>
  </w:style>
  <w:style w:type="character" w:customStyle="1" w:styleId="WW8Num12z6">
    <w:name w:val="WW8Num12z6"/>
    <w:rsid w:val="0097050D"/>
  </w:style>
  <w:style w:type="character" w:customStyle="1" w:styleId="WW8Num12z7">
    <w:name w:val="WW8Num12z7"/>
    <w:rsid w:val="0097050D"/>
  </w:style>
  <w:style w:type="character" w:customStyle="1" w:styleId="WW8Num12z8">
    <w:name w:val="WW8Num12z8"/>
    <w:rsid w:val="0097050D"/>
  </w:style>
  <w:style w:type="character" w:customStyle="1" w:styleId="WW8Num13z0">
    <w:name w:val="WW8Num13z0"/>
    <w:rsid w:val="0097050D"/>
  </w:style>
  <w:style w:type="character" w:customStyle="1" w:styleId="WW8Num13z1">
    <w:name w:val="WW8Num13z1"/>
    <w:rsid w:val="0097050D"/>
  </w:style>
  <w:style w:type="character" w:customStyle="1" w:styleId="WW8Num13z2">
    <w:name w:val="WW8Num13z2"/>
    <w:rsid w:val="0097050D"/>
  </w:style>
  <w:style w:type="character" w:customStyle="1" w:styleId="WW8Num13z3">
    <w:name w:val="WW8Num13z3"/>
    <w:rsid w:val="0097050D"/>
  </w:style>
  <w:style w:type="character" w:customStyle="1" w:styleId="WW8Num13z4">
    <w:name w:val="WW8Num13z4"/>
    <w:rsid w:val="0097050D"/>
  </w:style>
  <w:style w:type="character" w:customStyle="1" w:styleId="WW8Num13z5">
    <w:name w:val="WW8Num13z5"/>
    <w:rsid w:val="0097050D"/>
  </w:style>
  <w:style w:type="character" w:customStyle="1" w:styleId="WW8Num13z6">
    <w:name w:val="WW8Num13z6"/>
    <w:rsid w:val="0097050D"/>
  </w:style>
  <w:style w:type="character" w:customStyle="1" w:styleId="WW8Num13z7">
    <w:name w:val="WW8Num13z7"/>
    <w:rsid w:val="0097050D"/>
  </w:style>
  <w:style w:type="character" w:customStyle="1" w:styleId="WW8Num13z8">
    <w:name w:val="WW8Num13z8"/>
    <w:rsid w:val="0097050D"/>
  </w:style>
  <w:style w:type="character" w:customStyle="1" w:styleId="WW8Num14z0">
    <w:name w:val="WW8Num14z0"/>
    <w:rsid w:val="0097050D"/>
  </w:style>
  <w:style w:type="character" w:customStyle="1" w:styleId="WW8Num14z1">
    <w:name w:val="WW8Num14z1"/>
    <w:rsid w:val="0097050D"/>
  </w:style>
  <w:style w:type="character" w:customStyle="1" w:styleId="WW8Num14z2">
    <w:name w:val="WW8Num14z2"/>
    <w:rsid w:val="0097050D"/>
  </w:style>
  <w:style w:type="character" w:customStyle="1" w:styleId="WW8Num14z3">
    <w:name w:val="WW8Num14z3"/>
    <w:rsid w:val="0097050D"/>
  </w:style>
  <w:style w:type="character" w:customStyle="1" w:styleId="WW8Num14z4">
    <w:name w:val="WW8Num14z4"/>
    <w:rsid w:val="0097050D"/>
  </w:style>
  <w:style w:type="character" w:customStyle="1" w:styleId="WW8Num14z5">
    <w:name w:val="WW8Num14z5"/>
    <w:rsid w:val="0097050D"/>
  </w:style>
  <w:style w:type="character" w:customStyle="1" w:styleId="WW8Num14z6">
    <w:name w:val="WW8Num14z6"/>
    <w:rsid w:val="0097050D"/>
  </w:style>
  <w:style w:type="character" w:customStyle="1" w:styleId="WW8Num14z7">
    <w:name w:val="WW8Num14z7"/>
    <w:rsid w:val="0097050D"/>
  </w:style>
  <w:style w:type="character" w:customStyle="1" w:styleId="WW8Num14z8">
    <w:name w:val="WW8Num14z8"/>
    <w:rsid w:val="0097050D"/>
  </w:style>
  <w:style w:type="character" w:customStyle="1" w:styleId="WW8Num15z0">
    <w:name w:val="WW8Num15z0"/>
    <w:rsid w:val="0097050D"/>
  </w:style>
  <w:style w:type="character" w:customStyle="1" w:styleId="WW8Num15z1">
    <w:name w:val="WW8Num15z1"/>
    <w:rsid w:val="0097050D"/>
  </w:style>
  <w:style w:type="character" w:customStyle="1" w:styleId="WW8Num15z2">
    <w:name w:val="WW8Num15z2"/>
    <w:rsid w:val="0097050D"/>
  </w:style>
  <w:style w:type="character" w:customStyle="1" w:styleId="WW8Num15z3">
    <w:name w:val="WW8Num15z3"/>
    <w:rsid w:val="0097050D"/>
  </w:style>
  <w:style w:type="character" w:customStyle="1" w:styleId="WW8Num15z4">
    <w:name w:val="WW8Num15z4"/>
    <w:rsid w:val="0097050D"/>
  </w:style>
  <w:style w:type="character" w:customStyle="1" w:styleId="WW8Num15z5">
    <w:name w:val="WW8Num15z5"/>
    <w:rsid w:val="0097050D"/>
  </w:style>
  <w:style w:type="character" w:customStyle="1" w:styleId="WW8Num15z6">
    <w:name w:val="WW8Num15z6"/>
    <w:rsid w:val="0097050D"/>
  </w:style>
  <w:style w:type="character" w:customStyle="1" w:styleId="WW8Num15z7">
    <w:name w:val="WW8Num15z7"/>
    <w:rsid w:val="0097050D"/>
  </w:style>
  <w:style w:type="character" w:customStyle="1" w:styleId="WW8Num15z8">
    <w:name w:val="WW8Num15z8"/>
    <w:rsid w:val="0097050D"/>
  </w:style>
  <w:style w:type="character" w:customStyle="1" w:styleId="WW8Num16z0">
    <w:name w:val="WW8Num16z0"/>
    <w:rsid w:val="0097050D"/>
  </w:style>
  <w:style w:type="character" w:customStyle="1" w:styleId="WW8Num16z1">
    <w:name w:val="WW8Num16z1"/>
    <w:rsid w:val="0097050D"/>
  </w:style>
  <w:style w:type="character" w:customStyle="1" w:styleId="WW8Num16z2">
    <w:name w:val="WW8Num16z2"/>
    <w:rsid w:val="0097050D"/>
  </w:style>
  <w:style w:type="character" w:customStyle="1" w:styleId="WW8Num16z3">
    <w:name w:val="WW8Num16z3"/>
    <w:rsid w:val="0097050D"/>
  </w:style>
  <w:style w:type="character" w:customStyle="1" w:styleId="WW8Num16z4">
    <w:name w:val="WW8Num16z4"/>
    <w:rsid w:val="0097050D"/>
  </w:style>
  <w:style w:type="character" w:customStyle="1" w:styleId="WW8Num16z5">
    <w:name w:val="WW8Num16z5"/>
    <w:rsid w:val="0097050D"/>
  </w:style>
  <w:style w:type="character" w:customStyle="1" w:styleId="WW8Num16z6">
    <w:name w:val="WW8Num16z6"/>
    <w:rsid w:val="0097050D"/>
  </w:style>
  <w:style w:type="character" w:customStyle="1" w:styleId="WW8Num16z7">
    <w:name w:val="WW8Num16z7"/>
    <w:rsid w:val="0097050D"/>
  </w:style>
  <w:style w:type="character" w:customStyle="1" w:styleId="WW8Num16z8">
    <w:name w:val="WW8Num16z8"/>
    <w:rsid w:val="0097050D"/>
  </w:style>
  <w:style w:type="character" w:customStyle="1" w:styleId="WW8Num17z0">
    <w:name w:val="WW8Num17z0"/>
    <w:rsid w:val="0097050D"/>
  </w:style>
  <w:style w:type="character" w:customStyle="1" w:styleId="WW8Num17z1">
    <w:name w:val="WW8Num17z1"/>
    <w:rsid w:val="0097050D"/>
  </w:style>
  <w:style w:type="character" w:customStyle="1" w:styleId="WW8Num17z2">
    <w:name w:val="WW8Num17z2"/>
    <w:rsid w:val="0097050D"/>
  </w:style>
  <w:style w:type="character" w:customStyle="1" w:styleId="WW8Num17z3">
    <w:name w:val="WW8Num17z3"/>
    <w:rsid w:val="0097050D"/>
  </w:style>
  <w:style w:type="character" w:customStyle="1" w:styleId="WW8Num17z4">
    <w:name w:val="WW8Num17z4"/>
    <w:rsid w:val="0097050D"/>
  </w:style>
  <w:style w:type="character" w:customStyle="1" w:styleId="WW8Num17z5">
    <w:name w:val="WW8Num17z5"/>
    <w:rsid w:val="0097050D"/>
  </w:style>
  <w:style w:type="character" w:customStyle="1" w:styleId="WW8Num17z6">
    <w:name w:val="WW8Num17z6"/>
    <w:rsid w:val="0097050D"/>
  </w:style>
  <w:style w:type="character" w:customStyle="1" w:styleId="WW8Num17z7">
    <w:name w:val="WW8Num17z7"/>
    <w:rsid w:val="0097050D"/>
  </w:style>
  <w:style w:type="character" w:customStyle="1" w:styleId="WW8Num17z8">
    <w:name w:val="WW8Num17z8"/>
    <w:rsid w:val="0097050D"/>
  </w:style>
  <w:style w:type="character" w:customStyle="1" w:styleId="WW8Num18z0">
    <w:name w:val="WW8Num18z0"/>
    <w:rsid w:val="0097050D"/>
  </w:style>
  <w:style w:type="character" w:customStyle="1" w:styleId="WW8Num18z1">
    <w:name w:val="WW8Num18z1"/>
    <w:rsid w:val="0097050D"/>
  </w:style>
  <w:style w:type="character" w:customStyle="1" w:styleId="WW8Num18z2">
    <w:name w:val="WW8Num18z2"/>
    <w:rsid w:val="0097050D"/>
  </w:style>
  <w:style w:type="character" w:customStyle="1" w:styleId="WW8Num18z3">
    <w:name w:val="WW8Num18z3"/>
    <w:rsid w:val="0097050D"/>
  </w:style>
  <w:style w:type="character" w:customStyle="1" w:styleId="WW8Num18z4">
    <w:name w:val="WW8Num18z4"/>
    <w:rsid w:val="0097050D"/>
  </w:style>
  <w:style w:type="character" w:customStyle="1" w:styleId="WW8Num18z5">
    <w:name w:val="WW8Num18z5"/>
    <w:rsid w:val="0097050D"/>
  </w:style>
  <w:style w:type="character" w:customStyle="1" w:styleId="WW8Num18z6">
    <w:name w:val="WW8Num18z6"/>
    <w:rsid w:val="0097050D"/>
  </w:style>
  <w:style w:type="character" w:customStyle="1" w:styleId="WW8Num18z7">
    <w:name w:val="WW8Num18z7"/>
    <w:rsid w:val="0097050D"/>
  </w:style>
  <w:style w:type="character" w:customStyle="1" w:styleId="WW8Num18z8">
    <w:name w:val="WW8Num18z8"/>
    <w:rsid w:val="0097050D"/>
  </w:style>
  <w:style w:type="character" w:customStyle="1" w:styleId="WW8Num19z0">
    <w:name w:val="WW8Num19z0"/>
    <w:rsid w:val="0097050D"/>
  </w:style>
  <w:style w:type="character" w:customStyle="1" w:styleId="WW8Num19z1">
    <w:name w:val="WW8Num19z1"/>
    <w:rsid w:val="0097050D"/>
  </w:style>
  <w:style w:type="character" w:customStyle="1" w:styleId="WW8Num19z2">
    <w:name w:val="WW8Num19z2"/>
    <w:rsid w:val="0097050D"/>
  </w:style>
  <w:style w:type="character" w:customStyle="1" w:styleId="WW8Num19z3">
    <w:name w:val="WW8Num19z3"/>
    <w:rsid w:val="0097050D"/>
  </w:style>
  <w:style w:type="character" w:customStyle="1" w:styleId="WW8Num19z4">
    <w:name w:val="WW8Num19z4"/>
    <w:rsid w:val="0097050D"/>
  </w:style>
  <w:style w:type="character" w:customStyle="1" w:styleId="WW8Num19z5">
    <w:name w:val="WW8Num19z5"/>
    <w:rsid w:val="0097050D"/>
  </w:style>
  <w:style w:type="character" w:customStyle="1" w:styleId="WW8Num19z6">
    <w:name w:val="WW8Num19z6"/>
    <w:rsid w:val="0097050D"/>
  </w:style>
  <w:style w:type="character" w:customStyle="1" w:styleId="WW8Num19z7">
    <w:name w:val="WW8Num19z7"/>
    <w:rsid w:val="0097050D"/>
  </w:style>
  <w:style w:type="character" w:customStyle="1" w:styleId="WW8Num19z8">
    <w:name w:val="WW8Num19z8"/>
    <w:rsid w:val="0097050D"/>
  </w:style>
  <w:style w:type="character" w:customStyle="1" w:styleId="WW8Num20z0">
    <w:name w:val="WW8Num20z0"/>
    <w:rsid w:val="0097050D"/>
  </w:style>
  <w:style w:type="character" w:customStyle="1" w:styleId="WW8Num20z1">
    <w:name w:val="WW8Num20z1"/>
    <w:rsid w:val="0097050D"/>
  </w:style>
  <w:style w:type="character" w:customStyle="1" w:styleId="WW8Num20z2">
    <w:name w:val="WW8Num20z2"/>
    <w:rsid w:val="0097050D"/>
  </w:style>
  <w:style w:type="character" w:customStyle="1" w:styleId="WW8Num20z3">
    <w:name w:val="WW8Num20z3"/>
    <w:rsid w:val="0097050D"/>
  </w:style>
  <w:style w:type="character" w:customStyle="1" w:styleId="WW8Num20z4">
    <w:name w:val="WW8Num20z4"/>
    <w:rsid w:val="0097050D"/>
  </w:style>
  <w:style w:type="character" w:customStyle="1" w:styleId="WW8Num20z5">
    <w:name w:val="WW8Num20z5"/>
    <w:rsid w:val="0097050D"/>
  </w:style>
  <w:style w:type="character" w:customStyle="1" w:styleId="WW8Num20z6">
    <w:name w:val="WW8Num20z6"/>
    <w:rsid w:val="0097050D"/>
  </w:style>
  <w:style w:type="character" w:customStyle="1" w:styleId="WW8Num20z7">
    <w:name w:val="WW8Num20z7"/>
    <w:rsid w:val="0097050D"/>
  </w:style>
  <w:style w:type="character" w:customStyle="1" w:styleId="WW8Num20z8">
    <w:name w:val="WW8Num20z8"/>
    <w:rsid w:val="0097050D"/>
  </w:style>
  <w:style w:type="character" w:customStyle="1" w:styleId="WW8Num21z0">
    <w:name w:val="WW8Num21z0"/>
    <w:rsid w:val="0097050D"/>
    <w:rPr>
      <w:b/>
      <w:color w:val="auto"/>
    </w:rPr>
  </w:style>
  <w:style w:type="character" w:customStyle="1" w:styleId="WW8Num21z1">
    <w:name w:val="WW8Num21z1"/>
    <w:rsid w:val="0097050D"/>
  </w:style>
  <w:style w:type="character" w:customStyle="1" w:styleId="WW8Num21z2">
    <w:name w:val="WW8Num21z2"/>
    <w:rsid w:val="0097050D"/>
  </w:style>
  <w:style w:type="character" w:customStyle="1" w:styleId="WW8Num21z3">
    <w:name w:val="WW8Num21z3"/>
    <w:rsid w:val="0097050D"/>
  </w:style>
  <w:style w:type="character" w:customStyle="1" w:styleId="WW8Num21z4">
    <w:name w:val="WW8Num21z4"/>
    <w:rsid w:val="0097050D"/>
  </w:style>
  <w:style w:type="character" w:customStyle="1" w:styleId="WW8Num21z5">
    <w:name w:val="WW8Num21z5"/>
    <w:rsid w:val="0097050D"/>
  </w:style>
  <w:style w:type="character" w:customStyle="1" w:styleId="WW8Num21z6">
    <w:name w:val="WW8Num21z6"/>
    <w:rsid w:val="0097050D"/>
  </w:style>
  <w:style w:type="character" w:customStyle="1" w:styleId="WW8Num21z7">
    <w:name w:val="WW8Num21z7"/>
    <w:rsid w:val="0097050D"/>
  </w:style>
  <w:style w:type="character" w:customStyle="1" w:styleId="WW8Num21z8">
    <w:name w:val="WW8Num21z8"/>
    <w:rsid w:val="0097050D"/>
  </w:style>
  <w:style w:type="character" w:customStyle="1" w:styleId="WW8Num22z0">
    <w:name w:val="WW8Num22z0"/>
    <w:rsid w:val="0097050D"/>
  </w:style>
  <w:style w:type="character" w:customStyle="1" w:styleId="WW8Num22z1">
    <w:name w:val="WW8Num22z1"/>
    <w:rsid w:val="0097050D"/>
  </w:style>
  <w:style w:type="character" w:customStyle="1" w:styleId="WW8Num22z2">
    <w:name w:val="WW8Num22z2"/>
    <w:rsid w:val="0097050D"/>
  </w:style>
  <w:style w:type="character" w:customStyle="1" w:styleId="WW8Num22z3">
    <w:name w:val="WW8Num22z3"/>
    <w:rsid w:val="0097050D"/>
  </w:style>
  <w:style w:type="character" w:customStyle="1" w:styleId="WW8Num22z4">
    <w:name w:val="WW8Num22z4"/>
    <w:rsid w:val="0097050D"/>
  </w:style>
  <w:style w:type="character" w:customStyle="1" w:styleId="WW8Num22z5">
    <w:name w:val="WW8Num22z5"/>
    <w:rsid w:val="0097050D"/>
  </w:style>
  <w:style w:type="character" w:customStyle="1" w:styleId="WW8Num22z6">
    <w:name w:val="WW8Num22z6"/>
    <w:rsid w:val="0097050D"/>
  </w:style>
  <w:style w:type="character" w:customStyle="1" w:styleId="WW8Num22z7">
    <w:name w:val="WW8Num22z7"/>
    <w:rsid w:val="0097050D"/>
  </w:style>
  <w:style w:type="character" w:customStyle="1" w:styleId="WW8Num22z8">
    <w:name w:val="WW8Num22z8"/>
    <w:rsid w:val="0097050D"/>
  </w:style>
  <w:style w:type="character" w:customStyle="1" w:styleId="WW8Num23z0">
    <w:name w:val="WW8Num23z0"/>
    <w:rsid w:val="0097050D"/>
    <w:rPr>
      <w:lang w:val="en-US" w:eastAsia="ar-SA" w:bidi="ar-SA"/>
    </w:rPr>
  </w:style>
  <w:style w:type="character" w:customStyle="1" w:styleId="WW8Num23z1">
    <w:name w:val="WW8Num23z1"/>
    <w:rsid w:val="0097050D"/>
  </w:style>
  <w:style w:type="character" w:customStyle="1" w:styleId="WW8Num23z2">
    <w:name w:val="WW8Num23z2"/>
    <w:rsid w:val="0097050D"/>
  </w:style>
  <w:style w:type="character" w:customStyle="1" w:styleId="WW8Num23z3">
    <w:name w:val="WW8Num23z3"/>
    <w:rsid w:val="0097050D"/>
  </w:style>
  <w:style w:type="character" w:customStyle="1" w:styleId="WW8Num23z4">
    <w:name w:val="WW8Num23z4"/>
    <w:rsid w:val="0097050D"/>
  </w:style>
  <w:style w:type="character" w:customStyle="1" w:styleId="WW8Num23z5">
    <w:name w:val="WW8Num23z5"/>
    <w:rsid w:val="0097050D"/>
  </w:style>
  <w:style w:type="character" w:customStyle="1" w:styleId="WW8Num23z6">
    <w:name w:val="WW8Num23z6"/>
    <w:rsid w:val="0097050D"/>
  </w:style>
  <w:style w:type="character" w:customStyle="1" w:styleId="WW8Num23z7">
    <w:name w:val="WW8Num23z7"/>
    <w:rsid w:val="0097050D"/>
  </w:style>
  <w:style w:type="character" w:customStyle="1" w:styleId="WW8Num23z8">
    <w:name w:val="WW8Num23z8"/>
    <w:rsid w:val="0097050D"/>
  </w:style>
  <w:style w:type="character" w:customStyle="1" w:styleId="WW8Num24z0">
    <w:name w:val="WW8Num24z0"/>
    <w:rsid w:val="0097050D"/>
  </w:style>
  <w:style w:type="character" w:customStyle="1" w:styleId="WW8Num24z1">
    <w:name w:val="WW8Num24z1"/>
    <w:rsid w:val="0097050D"/>
  </w:style>
  <w:style w:type="character" w:customStyle="1" w:styleId="WW8Num24z2">
    <w:name w:val="WW8Num24z2"/>
    <w:rsid w:val="0097050D"/>
  </w:style>
  <w:style w:type="character" w:customStyle="1" w:styleId="WW8Num24z3">
    <w:name w:val="WW8Num24z3"/>
    <w:rsid w:val="0097050D"/>
  </w:style>
  <w:style w:type="character" w:customStyle="1" w:styleId="WW8Num24z4">
    <w:name w:val="WW8Num24z4"/>
    <w:rsid w:val="0097050D"/>
  </w:style>
  <w:style w:type="character" w:customStyle="1" w:styleId="WW8Num24z5">
    <w:name w:val="WW8Num24z5"/>
    <w:rsid w:val="0097050D"/>
  </w:style>
  <w:style w:type="character" w:customStyle="1" w:styleId="WW8Num24z6">
    <w:name w:val="WW8Num24z6"/>
    <w:rsid w:val="0097050D"/>
  </w:style>
  <w:style w:type="character" w:customStyle="1" w:styleId="WW8Num24z7">
    <w:name w:val="WW8Num24z7"/>
    <w:rsid w:val="0097050D"/>
  </w:style>
  <w:style w:type="character" w:customStyle="1" w:styleId="WW8Num24z8">
    <w:name w:val="WW8Num24z8"/>
    <w:rsid w:val="0097050D"/>
  </w:style>
  <w:style w:type="character" w:customStyle="1" w:styleId="WW8Num25z0">
    <w:name w:val="WW8Num25z0"/>
    <w:rsid w:val="0097050D"/>
  </w:style>
  <w:style w:type="character" w:customStyle="1" w:styleId="WW8Num25z1">
    <w:name w:val="WW8Num25z1"/>
    <w:rsid w:val="0097050D"/>
  </w:style>
  <w:style w:type="character" w:customStyle="1" w:styleId="WW8Num25z2">
    <w:name w:val="WW8Num25z2"/>
    <w:rsid w:val="0097050D"/>
  </w:style>
  <w:style w:type="character" w:customStyle="1" w:styleId="WW8Num25z3">
    <w:name w:val="WW8Num25z3"/>
    <w:rsid w:val="0097050D"/>
  </w:style>
  <w:style w:type="character" w:customStyle="1" w:styleId="WW8Num25z4">
    <w:name w:val="WW8Num25z4"/>
    <w:rsid w:val="0097050D"/>
  </w:style>
  <w:style w:type="character" w:customStyle="1" w:styleId="WW8Num25z5">
    <w:name w:val="WW8Num25z5"/>
    <w:rsid w:val="0097050D"/>
  </w:style>
  <w:style w:type="character" w:customStyle="1" w:styleId="WW8Num25z6">
    <w:name w:val="WW8Num25z6"/>
    <w:rsid w:val="0097050D"/>
  </w:style>
  <w:style w:type="character" w:customStyle="1" w:styleId="WW8Num25z7">
    <w:name w:val="WW8Num25z7"/>
    <w:rsid w:val="0097050D"/>
  </w:style>
  <w:style w:type="character" w:customStyle="1" w:styleId="WW8Num25z8">
    <w:name w:val="WW8Num25z8"/>
    <w:rsid w:val="0097050D"/>
  </w:style>
  <w:style w:type="character" w:customStyle="1" w:styleId="WW8Num26z0">
    <w:name w:val="WW8Num26z0"/>
    <w:rsid w:val="0097050D"/>
  </w:style>
  <w:style w:type="character" w:customStyle="1" w:styleId="WW8Num26z1">
    <w:name w:val="WW8Num26z1"/>
    <w:rsid w:val="0097050D"/>
  </w:style>
  <w:style w:type="character" w:customStyle="1" w:styleId="WW8Num26z2">
    <w:name w:val="WW8Num26z2"/>
    <w:rsid w:val="0097050D"/>
  </w:style>
  <w:style w:type="character" w:customStyle="1" w:styleId="WW8Num26z3">
    <w:name w:val="WW8Num26z3"/>
    <w:rsid w:val="0097050D"/>
  </w:style>
  <w:style w:type="character" w:customStyle="1" w:styleId="WW8Num26z4">
    <w:name w:val="WW8Num26z4"/>
    <w:rsid w:val="0097050D"/>
  </w:style>
  <w:style w:type="character" w:customStyle="1" w:styleId="WW8Num26z5">
    <w:name w:val="WW8Num26z5"/>
    <w:rsid w:val="0097050D"/>
  </w:style>
  <w:style w:type="character" w:customStyle="1" w:styleId="WW8Num26z6">
    <w:name w:val="WW8Num26z6"/>
    <w:rsid w:val="0097050D"/>
  </w:style>
  <w:style w:type="character" w:customStyle="1" w:styleId="WW8Num26z7">
    <w:name w:val="WW8Num26z7"/>
    <w:rsid w:val="0097050D"/>
  </w:style>
  <w:style w:type="character" w:customStyle="1" w:styleId="WW8Num26z8">
    <w:name w:val="WW8Num26z8"/>
    <w:rsid w:val="0097050D"/>
  </w:style>
  <w:style w:type="character" w:customStyle="1" w:styleId="WW8Num27z0">
    <w:name w:val="WW8Num27z0"/>
    <w:rsid w:val="0097050D"/>
    <w:rPr>
      <w:sz w:val="22"/>
    </w:rPr>
  </w:style>
  <w:style w:type="character" w:customStyle="1" w:styleId="WW8Num27z1">
    <w:name w:val="WW8Num27z1"/>
    <w:rsid w:val="0097050D"/>
  </w:style>
  <w:style w:type="character" w:customStyle="1" w:styleId="WW8Num27z2">
    <w:name w:val="WW8Num27z2"/>
    <w:rsid w:val="0097050D"/>
  </w:style>
  <w:style w:type="character" w:customStyle="1" w:styleId="WW8Num27z3">
    <w:name w:val="WW8Num27z3"/>
    <w:rsid w:val="0097050D"/>
  </w:style>
  <w:style w:type="character" w:customStyle="1" w:styleId="WW8Num27z4">
    <w:name w:val="WW8Num27z4"/>
    <w:rsid w:val="0097050D"/>
  </w:style>
  <w:style w:type="character" w:customStyle="1" w:styleId="WW8Num27z5">
    <w:name w:val="WW8Num27z5"/>
    <w:rsid w:val="0097050D"/>
  </w:style>
  <w:style w:type="character" w:customStyle="1" w:styleId="WW8Num27z6">
    <w:name w:val="WW8Num27z6"/>
    <w:rsid w:val="0097050D"/>
  </w:style>
  <w:style w:type="character" w:customStyle="1" w:styleId="WW8Num27z7">
    <w:name w:val="WW8Num27z7"/>
    <w:rsid w:val="0097050D"/>
  </w:style>
  <w:style w:type="character" w:customStyle="1" w:styleId="WW8Num27z8">
    <w:name w:val="WW8Num27z8"/>
    <w:rsid w:val="0097050D"/>
  </w:style>
  <w:style w:type="character" w:customStyle="1" w:styleId="WW8Num28z0">
    <w:name w:val="WW8Num28z0"/>
    <w:rsid w:val="0097050D"/>
  </w:style>
  <w:style w:type="character" w:customStyle="1" w:styleId="WW8Num28z1">
    <w:name w:val="WW8Num28z1"/>
    <w:rsid w:val="0097050D"/>
  </w:style>
  <w:style w:type="character" w:customStyle="1" w:styleId="WW8Num28z2">
    <w:name w:val="WW8Num28z2"/>
    <w:rsid w:val="0097050D"/>
  </w:style>
  <w:style w:type="character" w:customStyle="1" w:styleId="WW8Num28z3">
    <w:name w:val="WW8Num28z3"/>
    <w:rsid w:val="0097050D"/>
  </w:style>
  <w:style w:type="character" w:customStyle="1" w:styleId="WW8Num28z4">
    <w:name w:val="WW8Num28z4"/>
    <w:rsid w:val="0097050D"/>
  </w:style>
  <w:style w:type="character" w:customStyle="1" w:styleId="WW8Num28z5">
    <w:name w:val="WW8Num28z5"/>
    <w:rsid w:val="0097050D"/>
  </w:style>
  <w:style w:type="character" w:customStyle="1" w:styleId="WW8Num28z6">
    <w:name w:val="WW8Num28z6"/>
    <w:rsid w:val="0097050D"/>
  </w:style>
  <w:style w:type="character" w:customStyle="1" w:styleId="WW8Num28z7">
    <w:name w:val="WW8Num28z7"/>
    <w:rsid w:val="0097050D"/>
  </w:style>
  <w:style w:type="character" w:customStyle="1" w:styleId="WW8Num28z8">
    <w:name w:val="WW8Num28z8"/>
    <w:rsid w:val="0097050D"/>
  </w:style>
  <w:style w:type="character" w:customStyle="1" w:styleId="10">
    <w:name w:val="Основной шрифт абзаца1"/>
    <w:rsid w:val="0097050D"/>
  </w:style>
  <w:style w:type="character" w:customStyle="1" w:styleId="FontStyle11">
    <w:name w:val="Font Style11"/>
    <w:rsid w:val="0097050D"/>
    <w:rPr>
      <w:rFonts w:ascii="Times New Roman" w:hAnsi="Times New Roman"/>
      <w:sz w:val="10"/>
    </w:rPr>
  </w:style>
  <w:style w:type="character" w:customStyle="1" w:styleId="FontStyle12">
    <w:name w:val="Font Style12"/>
    <w:rsid w:val="0097050D"/>
    <w:rPr>
      <w:rFonts w:ascii="Georgia" w:hAnsi="Georgia"/>
      <w:b/>
      <w:sz w:val="12"/>
    </w:rPr>
  </w:style>
  <w:style w:type="character" w:customStyle="1" w:styleId="FontStyle13">
    <w:name w:val="Font Style13"/>
    <w:rsid w:val="0097050D"/>
    <w:rPr>
      <w:rFonts w:ascii="Times New Roman" w:hAnsi="Times New Roman"/>
      <w:b/>
      <w:sz w:val="12"/>
    </w:rPr>
  </w:style>
  <w:style w:type="character" w:customStyle="1" w:styleId="FontStyle14">
    <w:name w:val="Font Style14"/>
    <w:rsid w:val="0097050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97050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97050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97050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97050D"/>
    <w:rPr>
      <w:rFonts w:ascii="Times New Roman" w:hAnsi="Times New Roman"/>
      <w:b/>
      <w:sz w:val="10"/>
    </w:rPr>
  </w:style>
  <w:style w:type="character" w:customStyle="1" w:styleId="FontStyle19">
    <w:name w:val="Font Style19"/>
    <w:rsid w:val="0097050D"/>
    <w:rPr>
      <w:rFonts w:ascii="Times New Roman" w:hAnsi="Times New Roman"/>
      <w:i/>
      <w:sz w:val="12"/>
    </w:rPr>
  </w:style>
  <w:style w:type="character" w:customStyle="1" w:styleId="FontStyle20">
    <w:name w:val="Font Style20"/>
    <w:rsid w:val="0097050D"/>
    <w:rPr>
      <w:rFonts w:ascii="Georgia" w:hAnsi="Georgia"/>
      <w:sz w:val="12"/>
    </w:rPr>
  </w:style>
  <w:style w:type="character" w:customStyle="1" w:styleId="FontStyle21">
    <w:name w:val="Font Style21"/>
    <w:rsid w:val="0097050D"/>
    <w:rPr>
      <w:rFonts w:ascii="Times New Roman" w:hAnsi="Times New Roman"/>
      <w:sz w:val="12"/>
    </w:rPr>
  </w:style>
  <w:style w:type="character" w:customStyle="1" w:styleId="FontStyle22">
    <w:name w:val="Font Style22"/>
    <w:rsid w:val="0097050D"/>
    <w:rPr>
      <w:rFonts w:ascii="Times New Roman" w:hAnsi="Times New Roman"/>
      <w:sz w:val="20"/>
    </w:rPr>
  </w:style>
  <w:style w:type="character" w:customStyle="1" w:styleId="FontStyle23">
    <w:name w:val="Font Style23"/>
    <w:rsid w:val="0097050D"/>
    <w:rPr>
      <w:rFonts w:ascii="Times New Roman" w:hAnsi="Times New Roman"/>
      <w:b/>
      <w:sz w:val="12"/>
    </w:rPr>
  </w:style>
  <w:style w:type="character" w:customStyle="1" w:styleId="FontStyle24">
    <w:name w:val="Font Style24"/>
    <w:rsid w:val="0097050D"/>
    <w:rPr>
      <w:rFonts w:ascii="Times New Roman" w:hAnsi="Times New Roman"/>
      <w:b/>
      <w:sz w:val="10"/>
    </w:rPr>
  </w:style>
  <w:style w:type="character" w:customStyle="1" w:styleId="FontStyle25">
    <w:name w:val="Font Style25"/>
    <w:rsid w:val="0097050D"/>
    <w:rPr>
      <w:rFonts w:ascii="Times New Roman" w:hAnsi="Times New Roman"/>
      <w:i/>
      <w:sz w:val="12"/>
    </w:rPr>
  </w:style>
  <w:style w:type="character" w:customStyle="1" w:styleId="FontStyle26">
    <w:name w:val="Font Style26"/>
    <w:rsid w:val="0097050D"/>
    <w:rPr>
      <w:rFonts w:ascii="Times New Roman" w:hAnsi="Times New Roman"/>
      <w:b/>
      <w:sz w:val="12"/>
    </w:rPr>
  </w:style>
  <w:style w:type="character" w:customStyle="1" w:styleId="FontStyle27">
    <w:name w:val="Font Style27"/>
    <w:rsid w:val="0097050D"/>
    <w:rPr>
      <w:rFonts w:ascii="Times New Roman" w:hAnsi="Times New Roman"/>
      <w:b/>
      <w:sz w:val="10"/>
    </w:rPr>
  </w:style>
  <w:style w:type="character" w:customStyle="1" w:styleId="FontStyle28">
    <w:name w:val="Font Style28"/>
    <w:rsid w:val="0097050D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97050D"/>
    <w:rPr>
      <w:rFonts w:ascii="Times New Roman" w:hAnsi="Times New Roman"/>
      <w:b/>
      <w:sz w:val="10"/>
    </w:rPr>
  </w:style>
  <w:style w:type="character" w:customStyle="1" w:styleId="FontStyle30">
    <w:name w:val="Font Style30"/>
    <w:rsid w:val="0097050D"/>
    <w:rPr>
      <w:rFonts w:ascii="Times New Roman" w:hAnsi="Times New Roman"/>
      <w:b/>
      <w:sz w:val="10"/>
    </w:rPr>
  </w:style>
  <w:style w:type="character" w:customStyle="1" w:styleId="FontStyle31">
    <w:name w:val="Font Style31"/>
    <w:rsid w:val="0097050D"/>
    <w:rPr>
      <w:rFonts w:ascii="Georgia" w:hAnsi="Georgia"/>
      <w:sz w:val="12"/>
    </w:rPr>
  </w:style>
  <w:style w:type="character" w:customStyle="1" w:styleId="FontStyle32">
    <w:name w:val="Font Style32"/>
    <w:rsid w:val="0097050D"/>
    <w:rPr>
      <w:rFonts w:ascii="Times New Roman" w:hAnsi="Times New Roman"/>
      <w:i/>
      <w:sz w:val="12"/>
    </w:rPr>
  </w:style>
  <w:style w:type="character" w:customStyle="1" w:styleId="FontStyle33">
    <w:name w:val="Font Style33"/>
    <w:rsid w:val="0097050D"/>
    <w:rPr>
      <w:rFonts w:ascii="Times New Roman" w:hAnsi="Times New Roman"/>
      <w:b/>
      <w:sz w:val="12"/>
    </w:rPr>
  </w:style>
  <w:style w:type="character" w:customStyle="1" w:styleId="FontStyle34">
    <w:name w:val="Font Style34"/>
    <w:rsid w:val="0097050D"/>
    <w:rPr>
      <w:rFonts w:ascii="Times New Roman" w:hAnsi="Times New Roman"/>
      <w:sz w:val="12"/>
    </w:rPr>
  </w:style>
  <w:style w:type="character" w:customStyle="1" w:styleId="FontStyle35">
    <w:name w:val="Font Style35"/>
    <w:rsid w:val="0097050D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97050D"/>
    <w:rPr>
      <w:rFonts w:ascii="Times New Roman" w:hAnsi="Times New Roman"/>
      <w:sz w:val="12"/>
    </w:rPr>
  </w:style>
  <w:style w:type="character" w:customStyle="1" w:styleId="FontStyle37">
    <w:name w:val="Font Style37"/>
    <w:rsid w:val="0097050D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97050D"/>
    <w:rPr>
      <w:rFonts w:ascii="Times New Roman" w:hAnsi="Times New Roman"/>
      <w:b/>
      <w:sz w:val="10"/>
    </w:rPr>
  </w:style>
  <w:style w:type="character" w:customStyle="1" w:styleId="FontStyle39">
    <w:name w:val="Font Style39"/>
    <w:rsid w:val="0097050D"/>
    <w:rPr>
      <w:rFonts w:ascii="Times New Roman" w:hAnsi="Times New Roman"/>
      <w:i/>
      <w:sz w:val="14"/>
    </w:rPr>
  </w:style>
  <w:style w:type="character" w:customStyle="1" w:styleId="FontStyle40">
    <w:name w:val="Font Style40"/>
    <w:rsid w:val="0097050D"/>
    <w:rPr>
      <w:rFonts w:ascii="Times New Roman" w:hAnsi="Times New Roman"/>
      <w:i/>
      <w:sz w:val="12"/>
    </w:rPr>
  </w:style>
  <w:style w:type="character" w:customStyle="1" w:styleId="FontStyle41">
    <w:name w:val="Font Style41"/>
    <w:rsid w:val="0097050D"/>
    <w:rPr>
      <w:rFonts w:ascii="Tahoma" w:hAnsi="Tahoma"/>
      <w:sz w:val="22"/>
    </w:rPr>
  </w:style>
  <w:style w:type="character" w:customStyle="1" w:styleId="FontStyle42">
    <w:name w:val="Font Style42"/>
    <w:rsid w:val="0097050D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97050D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97050D"/>
    <w:rPr>
      <w:rFonts w:ascii="Times New Roman" w:hAnsi="Times New Roman"/>
      <w:b/>
      <w:sz w:val="42"/>
    </w:rPr>
  </w:style>
  <w:style w:type="character" w:customStyle="1" w:styleId="FontStyle45">
    <w:name w:val="Font Style45"/>
    <w:rsid w:val="0097050D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97050D"/>
    <w:rPr>
      <w:rFonts w:ascii="Constantia" w:hAnsi="Constantia"/>
      <w:sz w:val="14"/>
    </w:rPr>
  </w:style>
  <w:style w:type="character" w:customStyle="1" w:styleId="FontStyle47">
    <w:name w:val="Font Style47"/>
    <w:rsid w:val="0097050D"/>
    <w:rPr>
      <w:rFonts w:ascii="Times New Roman" w:hAnsi="Times New Roman"/>
      <w:b/>
      <w:sz w:val="12"/>
    </w:rPr>
  </w:style>
  <w:style w:type="character" w:customStyle="1" w:styleId="FontStyle48">
    <w:name w:val="Font Style48"/>
    <w:rsid w:val="0097050D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97050D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97050D"/>
    <w:rPr>
      <w:rFonts w:ascii="Times New Roman" w:hAnsi="Times New Roman"/>
      <w:sz w:val="14"/>
    </w:rPr>
  </w:style>
  <w:style w:type="character" w:customStyle="1" w:styleId="FontStyle51">
    <w:name w:val="Font Style51"/>
    <w:rsid w:val="0097050D"/>
    <w:rPr>
      <w:rFonts w:ascii="Times New Roman" w:hAnsi="Times New Roman"/>
      <w:sz w:val="16"/>
    </w:rPr>
  </w:style>
  <w:style w:type="character" w:customStyle="1" w:styleId="FontStyle52">
    <w:name w:val="Font Style52"/>
    <w:rsid w:val="0097050D"/>
    <w:rPr>
      <w:rFonts w:ascii="Times New Roman" w:hAnsi="Times New Roman"/>
      <w:b/>
      <w:sz w:val="10"/>
    </w:rPr>
  </w:style>
  <w:style w:type="character" w:customStyle="1" w:styleId="FontStyle53">
    <w:name w:val="Font Style53"/>
    <w:rsid w:val="0097050D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97050D"/>
    <w:rPr>
      <w:rFonts w:ascii="Times New Roman" w:hAnsi="Times New Roman"/>
      <w:sz w:val="22"/>
    </w:rPr>
  </w:style>
  <w:style w:type="character" w:customStyle="1" w:styleId="FontStyle55">
    <w:name w:val="Font Style55"/>
    <w:rsid w:val="0097050D"/>
    <w:rPr>
      <w:rFonts w:ascii="Times New Roman" w:hAnsi="Times New Roman"/>
      <w:sz w:val="42"/>
    </w:rPr>
  </w:style>
  <w:style w:type="character" w:customStyle="1" w:styleId="FontStyle56">
    <w:name w:val="Font Style56"/>
    <w:rsid w:val="0097050D"/>
    <w:rPr>
      <w:rFonts w:ascii="Times New Roman" w:hAnsi="Times New Roman"/>
      <w:i/>
      <w:sz w:val="16"/>
    </w:rPr>
  </w:style>
  <w:style w:type="character" w:customStyle="1" w:styleId="FontStyle57">
    <w:name w:val="Font Style57"/>
    <w:rsid w:val="0097050D"/>
    <w:rPr>
      <w:rFonts w:ascii="Times New Roman" w:hAnsi="Times New Roman"/>
      <w:sz w:val="20"/>
    </w:rPr>
  </w:style>
  <w:style w:type="character" w:customStyle="1" w:styleId="FontStyle58">
    <w:name w:val="Font Style58"/>
    <w:rsid w:val="0097050D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97050D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97050D"/>
    <w:rPr>
      <w:rFonts w:ascii="Times New Roman" w:hAnsi="Times New Roman"/>
      <w:b/>
      <w:i/>
      <w:sz w:val="18"/>
    </w:rPr>
  </w:style>
  <w:style w:type="character" w:styleId="a3">
    <w:name w:val="page number"/>
    <w:basedOn w:val="10"/>
    <w:uiPriority w:val="99"/>
    <w:rsid w:val="0097050D"/>
    <w:rPr>
      <w:rFonts w:cs="Times New Roman"/>
    </w:rPr>
  </w:style>
  <w:style w:type="character" w:customStyle="1" w:styleId="FontStyle278">
    <w:name w:val="Font Style278"/>
    <w:rsid w:val="0097050D"/>
    <w:rPr>
      <w:rFonts w:ascii="Times New Roman" w:hAnsi="Times New Roman"/>
      <w:sz w:val="20"/>
    </w:rPr>
  </w:style>
  <w:style w:type="character" w:customStyle="1" w:styleId="FontStyle258">
    <w:name w:val="Font Style258"/>
    <w:rsid w:val="0097050D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97050D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97050D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97050D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97050D"/>
    <w:rPr>
      <w:rFonts w:ascii="Times New Roman" w:hAnsi="Times New Roman"/>
      <w:sz w:val="36"/>
    </w:rPr>
  </w:style>
  <w:style w:type="character" w:customStyle="1" w:styleId="FontStyle281">
    <w:name w:val="Font Style281"/>
    <w:rsid w:val="0097050D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97050D"/>
    <w:rPr>
      <w:rFonts w:ascii="Times New Roman" w:hAnsi="Times New Roman"/>
      <w:b/>
      <w:spacing w:val="-10"/>
      <w:sz w:val="12"/>
    </w:rPr>
  </w:style>
  <w:style w:type="character" w:customStyle="1" w:styleId="a4">
    <w:name w:val="Основной текст с отступом Знак"/>
    <w:rsid w:val="0097050D"/>
    <w:rPr>
      <w:i/>
      <w:sz w:val="24"/>
    </w:rPr>
  </w:style>
  <w:style w:type="character" w:styleId="a5">
    <w:name w:val="Emphasis"/>
    <w:basedOn w:val="a0"/>
    <w:uiPriority w:val="20"/>
    <w:qFormat/>
    <w:rsid w:val="0097050D"/>
    <w:rPr>
      <w:i/>
    </w:rPr>
  </w:style>
  <w:style w:type="character" w:customStyle="1" w:styleId="a6">
    <w:name w:val="Верхний колонтитул Знак"/>
    <w:rsid w:val="0097050D"/>
    <w:rPr>
      <w:sz w:val="24"/>
    </w:rPr>
  </w:style>
  <w:style w:type="character" w:customStyle="1" w:styleId="12">
    <w:name w:val="Знак примечания1"/>
    <w:rsid w:val="0097050D"/>
    <w:rPr>
      <w:sz w:val="16"/>
    </w:rPr>
  </w:style>
  <w:style w:type="character" w:customStyle="1" w:styleId="a7">
    <w:name w:val="Текст примечания Знак"/>
    <w:basedOn w:val="10"/>
    <w:rsid w:val="0097050D"/>
    <w:rPr>
      <w:rFonts w:cs="Times New Roman"/>
    </w:rPr>
  </w:style>
  <w:style w:type="character" w:customStyle="1" w:styleId="a8">
    <w:name w:val="Тема примечания Знак"/>
    <w:rsid w:val="0097050D"/>
    <w:rPr>
      <w:b/>
    </w:rPr>
  </w:style>
  <w:style w:type="character" w:customStyle="1" w:styleId="a9">
    <w:name w:val="Текст сноски Знак"/>
    <w:basedOn w:val="10"/>
    <w:rsid w:val="0097050D"/>
    <w:rPr>
      <w:rFonts w:cs="Times New Roman"/>
    </w:rPr>
  </w:style>
  <w:style w:type="character" w:customStyle="1" w:styleId="aa">
    <w:name w:val="Символ сноски"/>
    <w:rsid w:val="0097050D"/>
    <w:rPr>
      <w:vertAlign w:val="superscript"/>
    </w:rPr>
  </w:style>
  <w:style w:type="character" w:customStyle="1" w:styleId="21">
    <w:name w:val="Основной текст 2 Знак"/>
    <w:rsid w:val="0097050D"/>
    <w:rPr>
      <w:sz w:val="24"/>
    </w:rPr>
  </w:style>
  <w:style w:type="character" w:customStyle="1" w:styleId="22">
    <w:name w:val="Основной текст с отступом 2 Знак"/>
    <w:rsid w:val="0097050D"/>
    <w:rPr>
      <w:sz w:val="24"/>
    </w:rPr>
  </w:style>
  <w:style w:type="character" w:customStyle="1" w:styleId="ab">
    <w:name w:val="Подзаголовок Знак"/>
    <w:rsid w:val="0097050D"/>
    <w:rPr>
      <w:b/>
      <w:sz w:val="24"/>
    </w:rPr>
  </w:style>
  <w:style w:type="character" w:customStyle="1" w:styleId="apple-converted-space">
    <w:name w:val="apple-converted-space"/>
    <w:basedOn w:val="10"/>
    <w:rsid w:val="0097050D"/>
    <w:rPr>
      <w:rFonts w:cs="Times New Roman"/>
    </w:rPr>
  </w:style>
  <w:style w:type="character" w:customStyle="1" w:styleId="butback">
    <w:name w:val="butback"/>
    <w:basedOn w:val="10"/>
    <w:rsid w:val="0097050D"/>
    <w:rPr>
      <w:rFonts w:cs="Times New Roman"/>
    </w:rPr>
  </w:style>
  <w:style w:type="character" w:customStyle="1" w:styleId="submenu-table">
    <w:name w:val="submenu-table"/>
    <w:basedOn w:val="10"/>
    <w:rsid w:val="0097050D"/>
    <w:rPr>
      <w:rFonts w:cs="Times New Roman"/>
    </w:rPr>
  </w:style>
  <w:style w:type="character" w:customStyle="1" w:styleId="3">
    <w:name w:val="Основной текст 3 Знак"/>
    <w:rsid w:val="0097050D"/>
    <w:rPr>
      <w:sz w:val="16"/>
    </w:rPr>
  </w:style>
  <w:style w:type="character" w:styleId="ac">
    <w:name w:val="Hyperlink"/>
    <w:basedOn w:val="a0"/>
    <w:uiPriority w:val="99"/>
    <w:rsid w:val="0097050D"/>
    <w:rPr>
      <w:color w:val="0000FF"/>
      <w:u w:val="single"/>
    </w:rPr>
  </w:style>
  <w:style w:type="character" w:customStyle="1" w:styleId="ad">
    <w:name w:val="Основной текст Знак"/>
    <w:rsid w:val="0097050D"/>
    <w:rPr>
      <w:sz w:val="24"/>
    </w:rPr>
  </w:style>
  <w:style w:type="character" w:customStyle="1" w:styleId="90">
    <w:name w:val="Заголовок 9 Знак"/>
    <w:rsid w:val="0097050D"/>
    <w:rPr>
      <w:rFonts w:ascii="Cambria" w:hAnsi="Cambria"/>
      <w:sz w:val="22"/>
    </w:rPr>
  </w:style>
  <w:style w:type="character" w:customStyle="1" w:styleId="ae">
    <w:name w:val="Без интервала Знак"/>
    <w:rsid w:val="0097050D"/>
    <w:rPr>
      <w:rFonts w:ascii="Calibri" w:eastAsia="Times New Roman" w:hAnsi="Calibri"/>
      <w:sz w:val="22"/>
      <w:lang w:val="ru-RU"/>
    </w:rPr>
  </w:style>
  <w:style w:type="character" w:customStyle="1" w:styleId="13">
    <w:name w:val="Заголовок 1 Знак"/>
    <w:rsid w:val="0097050D"/>
    <w:rPr>
      <w:b/>
      <w:sz w:val="24"/>
    </w:rPr>
  </w:style>
  <w:style w:type="paragraph" w:customStyle="1" w:styleId="af">
    <w:name w:val="Заголовок"/>
    <w:basedOn w:val="a"/>
    <w:next w:val="af0"/>
    <w:rsid w:val="009705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uiPriority w:val="99"/>
    <w:rsid w:val="0097050D"/>
    <w:pPr>
      <w:spacing w:after="120"/>
    </w:pPr>
  </w:style>
  <w:style w:type="character" w:customStyle="1" w:styleId="14">
    <w:name w:val="Основной текст Знак1"/>
    <w:basedOn w:val="a0"/>
    <w:link w:val="af0"/>
    <w:uiPriority w:val="99"/>
    <w:semiHidden/>
    <w:rsid w:val="00647A87"/>
    <w:rPr>
      <w:sz w:val="24"/>
      <w:szCs w:val="24"/>
      <w:lang w:eastAsia="zh-CN"/>
    </w:rPr>
  </w:style>
  <w:style w:type="paragraph" w:styleId="af1">
    <w:name w:val="List"/>
    <w:basedOn w:val="af0"/>
    <w:uiPriority w:val="99"/>
    <w:rsid w:val="0097050D"/>
    <w:rPr>
      <w:rFonts w:cs="Mangal"/>
    </w:rPr>
  </w:style>
  <w:style w:type="paragraph" w:styleId="af2">
    <w:name w:val="caption"/>
    <w:basedOn w:val="a"/>
    <w:uiPriority w:val="35"/>
    <w:qFormat/>
    <w:rsid w:val="0097050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7050D"/>
    <w:pPr>
      <w:suppressLineNumbers/>
    </w:pPr>
    <w:rPr>
      <w:rFonts w:cs="Mangal"/>
    </w:rPr>
  </w:style>
  <w:style w:type="paragraph" w:customStyle="1" w:styleId="Style1">
    <w:name w:val="Style1"/>
    <w:basedOn w:val="a"/>
    <w:rsid w:val="0097050D"/>
  </w:style>
  <w:style w:type="paragraph" w:customStyle="1" w:styleId="Style2">
    <w:name w:val="Style2"/>
    <w:basedOn w:val="a"/>
    <w:rsid w:val="0097050D"/>
  </w:style>
  <w:style w:type="paragraph" w:customStyle="1" w:styleId="Style3">
    <w:name w:val="Style3"/>
    <w:basedOn w:val="a"/>
    <w:rsid w:val="0097050D"/>
  </w:style>
  <w:style w:type="paragraph" w:customStyle="1" w:styleId="Style4">
    <w:name w:val="Style4"/>
    <w:basedOn w:val="a"/>
    <w:rsid w:val="0097050D"/>
  </w:style>
  <w:style w:type="paragraph" w:customStyle="1" w:styleId="Style5">
    <w:name w:val="Style5"/>
    <w:basedOn w:val="a"/>
    <w:rsid w:val="0097050D"/>
  </w:style>
  <w:style w:type="paragraph" w:customStyle="1" w:styleId="Style6">
    <w:name w:val="Style6"/>
    <w:basedOn w:val="a"/>
    <w:rsid w:val="0097050D"/>
  </w:style>
  <w:style w:type="paragraph" w:customStyle="1" w:styleId="Style7">
    <w:name w:val="Style7"/>
    <w:basedOn w:val="a"/>
    <w:rsid w:val="0097050D"/>
  </w:style>
  <w:style w:type="paragraph" w:customStyle="1" w:styleId="Style8">
    <w:name w:val="Style8"/>
    <w:basedOn w:val="a"/>
    <w:rsid w:val="0097050D"/>
  </w:style>
  <w:style w:type="paragraph" w:customStyle="1" w:styleId="Style9">
    <w:name w:val="Style9"/>
    <w:basedOn w:val="a"/>
    <w:rsid w:val="0097050D"/>
  </w:style>
  <w:style w:type="paragraph" w:customStyle="1" w:styleId="Style10">
    <w:name w:val="Style10"/>
    <w:basedOn w:val="a"/>
    <w:rsid w:val="0097050D"/>
  </w:style>
  <w:style w:type="paragraph" w:customStyle="1" w:styleId="Style11">
    <w:name w:val="Style11"/>
    <w:basedOn w:val="a"/>
    <w:rsid w:val="0097050D"/>
  </w:style>
  <w:style w:type="paragraph" w:customStyle="1" w:styleId="Style12">
    <w:name w:val="Style12"/>
    <w:basedOn w:val="a"/>
    <w:rsid w:val="0097050D"/>
  </w:style>
  <w:style w:type="paragraph" w:customStyle="1" w:styleId="Style13">
    <w:name w:val="Style13"/>
    <w:basedOn w:val="a"/>
    <w:rsid w:val="0097050D"/>
  </w:style>
  <w:style w:type="paragraph" w:customStyle="1" w:styleId="Style14">
    <w:name w:val="Style14"/>
    <w:basedOn w:val="a"/>
    <w:rsid w:val="0097050D"/>
  </w:style>
  <w:style w:type="paragraph" w:customStyle="1" w:styleId="Style15">
    <w:name w:val="Style15"/>
    <w:basedOn w:val="a"/>
    <w:rsid w:val="0097050D"/>
  </w:style>
  <w:style w:type="paragraph" w:customStyle="1" w:styleId="Style16">
    <w:name w:val="Style16"/>
    <w:basedOn w:val="a"/>
    <w:rsid w:val="0097050D"/>
  </w:style>
  <w:style w:type="paragraph" w:customStyle="1" w:styleId="Style17">
    <w:name w:val="Style17"/>
    <w:basedOn w:val="a"/>
    <w:rsid w:val="0097050D"/>
  </w:style>
  <w:style w:type="paragraph" w:customStyle="1" w:styleId="Style18">
    <w:name w:val="Style18"/>
    <w:basedOn w:val="a"/>
    <w:rsid w:val="0097050D"/>
  </w:style>
  <w:style w:type="paragraph" w:customStyle="1" w:styleId="Style19">
    <w:name w:val="Style19"/>
    <w:basedOn w:val="a"/>
    <w:rsid w:val="0097050D"/>
  </w:style>
  <w:style w:type="paragraph" w:customStyle="1" w:styleId="Style20">
    <w:name w:val="Style20"/>
    <w:basedOn w:val="a"/>
    <w:rsid w:val="0097050D"/>
  </w:style>
  <w:style w:type="paragraph" w:customStyle="1" w:styleId="Style21">
    <w:name w:val="Style21"/>
    <w:basedOn w:val="a"/>
    <w:rsid w:val="0097050D"/>
  </w:style>
  <w:style w:type="paragraph" w:customStyle="1" w:styleId="Style22">
    <w:name w:val="Style22"/>
    <w:basedOn w:val="a"/>
    <w:rsid w:val="0097050D"/>
  </w:style>
  <w:style w:type="paragraph" w:customStyle="1" w:styleId="Style23">
    <w:name w:val="Style23"/>
    <w:basedOn w:val="a"/>
    <w:rsid w:val="0097050D"/>
  </w:style>
  <w:style w:type="paragraph" w:customStyle="1" w:styleId="Style24">
    <w:name w:val="Style24"/>
    <w:basedOn w:val="a"/>
    <w:rsid w:val="0097050D"/>
  </w:style>
  <w:style w:type="paragraph" w:customStyle="1" w:styleId="Style25">
    <w:name w:val="Style25"/>
    <w:basedOn w:val="a"/>
    <w:rsid w:val="0097050D"/>
  </w:style>
  <w:style w:type="paragraph" w:customStyle="1" w:styleId="Style26">
    <w:name w:val="Style26"/>
    <w:basedOn w:val="a"/>
    <w:rsid w:val="0097050D"/>
  </w:style>
  <w:style w:type="paragraph" w:customStyle="1" w:styleId="Style27">
    <w:name w:val="Style27"/>
    <w:basedOn w:val="a"/>
    <w:rsid w:val="0097050D"/>
  </w:style>
  <w:style w:type="paragraph" w:customStyle="1" w:styleId="Style28">
    <w:name w:val="Style28"/>
    <w:basedOn w:val="a"/>
    <w:rsid w:val="0097050D"/>
  </w:style>
  <w:style w:type="paragraph" w:customStyle="1" w:styleId="Style29">
    <w:name w:val="Style29"/>
    <w:basedOn w:val="a"/>
    <w:rsid w:val="0097050D"/>
  </w:style>
  <w:style w:type="paragraph" w:customStyle="1" w:styleId="Style30">
    <w:name w:val="Style30"/>
    <w:basedOn w:val="a"/>
    <w:rsid w:val="0097050D"/>
  </w:style>
  <w:style w:type="paragraph" w:customStyle="1" w:styleId="Style31">
    <w:name w:val="Style31"/>
    <w:basedOn w:val="a"/>
    <w:rsid w:val="0097050D"/>
  </w:style>
  <w:style w:type="paragraph" w:customStyle="1" w:styleId="Style32">
    <w:name w:val="Style32"/>
    <w:basedOn w:val="a"/>
    <w:rsid w:val="0097050D"/>
  </w:style>
  <w:style w:type="paragraph" w:customStyle="1" w:styleId="Style33">
    <w:name w:val="Style33"/>
    <w:basedOn w:val="a"/>
    <w:rsid w:val="0097050D"/>
  </w:style>
  <w:style w:type="paragraph" w:customStyle="1" w:styleId="Style34">
    <w:name w:val="Style34"/>
    <w:basedOn w:val="a"/>
    <w:rsid w:val="0097050D"/>
  </w:style>
  <w:style w:type="paragraph" w:customStyle="1" w:styleId="Style35">
    <w:name w:val="Style35"/>
    <w:basedOn w:val="a"/>
    <w:rsid w:val="0097050D"/>
  </w:style>
  <w:style w:type="paragraph" w:styleId="af3">
    <w:name w:val="footer"/>
    <w:basedOn w:val="a"/>
    <w:link w:val="af4"/>
    <w:uiPriority w:val="99"/>
    <w:rsid w:val="0097050D"/>
  </w:style>
  <w:style w:type="character" w:customStyle="1" w:styleId="af4">
    <w:name w:val="Нижний колонтитул Знак"/>
    <w:basedOn w:val="a0"/>
    <w:link w:val="af3"/>
    <w:uiPriority w:val="99"/>
    <w:semiHidden/>
    <w:rsid w:val="00647A87"/>
    <w:rPr>
      <w:sz w:val="24"/>
      <w:szCs w:val="24"/>
      <w:lang w:eastAsia="zh-CN"/>
    </w:rPr>
  </w:style>
  <w:style w:type="paragraph" w:customStyle="1" w:styleId="23">
    <w:name w:val="заголовок 2"/>
    <w:basedOn w:val="a"/>
    <w:next w:val="a"/>
    <w:rsid w:val="0097050D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97050D"/>
  </w:style>
  <w:style w:type="paragraph" w:customStyle="1" w:styleId="Style55">
    <w:name w:val="Style55"/>
    <w:basedOn w:val="a"/>
    <w:rsid w:val="0097050D"/>
  </w:style>
  <w:style w:type="paragraph" w:customStyle="1" w:styleId="Style63">
    <w:name w:val="Style63"/>
    <w:basedOn w:val="a"/>
    <w:rsid w:val="0097050D"/>
  </w:style>
  <w:style w:type="paragraph" w:customStyle="1" w:styleId="Style70">
    <w:name w:val="Style70"/>
    <w:basedOn w:val="a"/>
    <w:rsid w:val="0097050D"/>
  </w:style>
  <w:style w:type="paragraph" w:customStyle="1" w:styleId="Style79">
    <w:name w:val="Style79"/>
    <w:basedOn w:val="a"/>
    <w:rsid w:val="0097050D"/>
  </w:style>
  <w:style w:type="paragraph" w:customStyle="1" w:styleId="Style80">
    <w:name w:val="Style80"/>
    <w:basedOn w:val="a"/>
    <w:rsid w:val="0097050D"/>
  </w:style>
  <w:style w:type="paragraph" w:customStyle="1" w:styleId="Style85">
    <w:name w:val="Style85"/>
    <w:basedOn w:val="a"/>
    <w:rsid w:val="0097050D"/>
  </w:style>
  <w:style w:type="paragraph" w:customStyle="1" w:styleId="Style89">
    <w:name w:val="Style89"/>
    <w:basedOn w:val="a"/>
    <w:rsid w:val="0097050D"/>
  </w:style>
  <w:style w:type="paragraph" w:customStyle="1" w:styleId="Style113">
    <w:name w:val="Style113"/>
    <w:basedOn w:val="a"/>
    <w:rsid w:val="0097050D"/>
  </w:style>
  <w:style w:type="paragraph" w:customStyle="1" w:styleId="Style114">
    <w:name w:val="Style114"/>
    <w:basedOn w:val="a"/>
    <w:rsid w:val="0097050D"/>
  </w:style>
  <w:style w:type="paragraph" w:customStyle="1" w:styleId="Style116">
    <w:name w:val="Style116"/>
    <w:basedOn w:val="a"/>
    <w:rsid w:val="0097050D"/>
  </w:style>
  <w:style w:type="paragraph" w:customStyle="1" w:styleId="ConsPlusTitle">
    <w:name w:val="ConsPlusTitle"/>
    <w:rsid w:val="0097050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5">
    <w:name w:val="Body Text Indent"/>
    <w:basedOn w:val="a"/>
    <w:link w:val="16"/>
    <w:uiPriority w:val="99"/>
    <w:rsid w:val="0097050D"/>
    <w:pPr>
      <w:widowControl/>
      <w:autoSpaceDE/>
      <w:ind w:firstLine="709"/>
    </w:pPr>
    <w:rPr>
      <w:i/>
      <w:iCs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647A87"/>
    <w:rPr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rsid w:val="009705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A87"/>
    <w:rPr>
      <w:sz w:val="0"/>
      <w:szCs w:val="0"/>
      <w:lang w:eastAsia="zh-CN"/>
    </w:rPr>
  </w:style>
  <w:style w:type="paragraph" w:styleId="af8">
    <w:name w:val="header"/>
    <w:basedOn w:val="a"/>
    <w:link w:val="17"/>
    <w:uiPriority w:val="99"/>
    <w:rsid w:val="0097050D"/>
  </w:style>
  <w:style w:type="character" w:customStyle="1" w:styleId="17">
    <w:name w:val="Верхний колонтитул Знак1"/>
    <w:basedOn w:val="a0"/>
    <w:link w:val="af8"/>
    <w:uiPriority w:val="99"/>
    <w:semiHidden/>
    <w:rsid w:val="00647A87"/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97050D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647A87"/>
    <w:rPr>
      <w:sz w:val="20"/>
      <w:szCs w:val="20"/>
    </w:rPr>
  </w:style>
  <w:style w:type="character" w:customStyle="1" w:styleId="19">
    <w:name w:val="Текст примечания Знак1"/>
    <w:basedOn w:val="a0"/>
    <w:link w:val="af9"/>
    <w:uiPriority w:val="99"/>
    <w:semiHidden/>
    <w:rsid w:val="00647A87"/>
    <w:rPr>
      <w:lang w:eastAsia="zh-CN"/>
    </w:rPr>
  </w:style>
  <w:style w:type="paragraph" w:styleId="afa">
    <w:name w:val="annotation subject"/>
    <w:basedOn w:val="18"/>
    <w:next w:val="18"/>
    <w:link w:val="1a"/>
    <w:uiPriority w:val="99"/>
    <w:rsid w:val="0097050D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647A87"/>
    <w:rPr>
      <w:b/>
      <w:bCs/>
      <w:lang w:eastAsia="zh-CN"/>
    </w:rPr>
  </w:style>
  <w:style w:type="paragraph" w:styleId="afb">
    <w:name w:val="footnote text"/>
    <w:basedOn w:val="a"/>
    <w:link w:val="1b"/>
    <w:uiPriority w:val="99"/>
    <w:rsid w:val="0097050D"/>
    <w:rPr>
      <w:sz w:val="20"/>
      <w:szCs w:val="20"/>
    </w:rPr>
  </w:style>
  <w:style w:type="character" w:customStyle="1" w:styleId="1b">
    <w:name w:val="Текст сноски Знак1"/>
    <w:basedOn w:val="a0"/>
    <w:link w:val="afb"/>
    <w:uiPriority w:val="99"/>
    <w:semiHidden/>
    <w:rsid w:val="00647A87"/>
    <w:rPr>
      <w:lang w:eastAsia="zh-CN"/>
    </w:rPr>
  </w:style>
  <w:style w:type="paragraph" w:customStyle="1" w:styleId="1c">
    <w:name w:val="Обычный1"/>
    <w:rsid w:val="0097050D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uiPriority w:val="34"/>
    <w:qFormat/>
    <w:rsid w:val="0097050D"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210">
    <w:name w:val="Основной текст 21"/>
    <w:basedOn w:val="a"/>
    <w:rsid w:val="0097050D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97050D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rsid w:val="0097050D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0"/>
    <w:link w:val="1d"/>
    <w:uiPriority w:val="11"/>
    <w:qFormat/>
    <w:rsid w:val="0097050D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1d">
    <w:name w:val="Подзаголовок Знак1"/>
    <w:basedOn w:val="a0"/>
    <w:link w:val="afe"/>
    <w:uiPriority w:val="11"/>
    <w:rsid w:val="00647A8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050D"/>
    <w:pPr>
      <w:spacing w:after="120"/>
    </w:pPr>
    <w:rPr>
      <w:sz w:val="16"/>
      <w:szCs w:val="16"/>
    </w:rPr>
  </w:style>
  <w:style w:type="paragraph" w:customStyle="1" w:styleId="Default">
    <w:name w:val="Default"/>
    <w:rsid w:val="0097050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97050D"/>
    <w:pPr>
      <w:suppressAutoHyphens/>
    </w:pPr>
    <w:rPr>
      <w:sz w:val="24"/>
      <w:lang w:eastAsia="zh-CN"/>
    </w:rPr>
  </w:style>
  <w:style w:type="paragraph" w:customStyle="1" w:styleId="Web">
    <w:name w:val="Обычный (Web)"/>
    <w:basedOn w:val="a"/>
    <w:rsid w:val="0097050D"/>
    <w:pPr>
      <w:widowControl/>
      <w:autoSpaceDE/>
      <w:spacing w:before="100" w:after="100"/>
      <w:ind w:firstLine="0"/>
      <w:jc w:val="left"/>
    </w:pPr>
    <w:rPr>
      <w:szCs w:val="20"/>
    </w:rPr>
  </w:style>
  <w:style w:type="paragraph" w:styleId="aff">
    <w:name w:val="No Spacing"/>
    <w:uiPriority w:val="1"/>
    <w:qFormat/>
    <w:rsid w:val="0097050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пер"/>
    <w:basedOn w:val="a"/>
    <w:rsid w:val="0097050D"/>
    <w:pPr>
      <w:widowControl/>
      <w:autoSpaceDE/>
      <w:ind w:firstLine="0"/>
      <w:jc w:val="center"/>
    </w:pPr>
    <w:rPr>
      <w:b/>
      <w:sz w:val="32"/>
      <w:szCs w:val="32"/>
    </w:rPr>
  </w:style>
  <w:style w:type="paragraph" w:customStyle="1" w:styleId="1e">
    <w:name w:val="1"/>
    <w:basedOn w:val="aff"/>
    <w:rsid w:val="0097050D"/>
    <w:pPr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aff1">
    <w:name w:val="Содержимое таблицы"/>
    <w:basedOn w:val="a"/>
    <w:rsid w:val="0097050D"/>
    <w:pPr>
      <w:suppressLineNumbers/>
    </w:pPr>
  </w:style>
  <w:style w:type="paragraph" w:customStyle="1" w:styleId="aff2">
    <w:name w:val="Заголовок таблицы"/>
    <w:basedOn w:val="aff1"/>
    <w:rsid w:val="0097050D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97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new.znanium.com/read?id=4247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-online.ru/viewer/pischevaya-himiya-dobavki-444268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magtu.informsystema.ru/uploader/fileUpload?name=2384.pdf&amp;show=dcatalogues/1/1130066/2384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158817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new.znanium.com/read?id=344996" TargetMode="External"/><Relationship Id="rId28" Type="http://schemas.openxmlformats.org/officeDocument/2006/relationships/hyperlink" Target="https://e.lanbook.com/journal/2942" TargetMode="External"/><Relationship Id="rId36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znanium.com/read?id=356199" TargetMode="External"/><Relationship Id="rId27" Type="http://schemas.openxmlformats.org/officeDocument/2006/relationships/hyperlink" Target="https://znanium.com/read?id=361128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5388</Words>
  <Characters>30718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1992</cp:lastModifiedBy>
  <cp:revision>5</cp:revision>
  <cp:lastPrinted>2001-12-31T19:43:00Z</cp:lastPrinted>
  <dcterms:created xsi:type="dcterms:W3CDTF">2020-11-21T16:15:00Z</dcterms:created>
  <dcterms:modified xsi:type="dcterms:W3CDTF">2020-12-06T22:08:00Z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Категория документа">
    <vt:lpwstr>Без типа</vt:lpwstr>
  </property>
  <property fmtid="{D5CDD505-2E9C-101B-9397-08002B2CF9AE}" pid="9" name="Описание">
    <vt:lpwstr/>
  </property>
  <property fmtid="{D5CDD505-2E9C-101B-9397-08002B2CF9AE}" pid="10" name="Раздел">
    <vt:lpwstr/>
  </property>
  <property fmtid="{D5CDD505-2E9C-101B-9397-08002B2CF9AE}" pid="11" name="Уровень(Общий/ВПО/СПО)">
    <vt:lpwstr>Общий</vt:lpwstr>
  </property>
  <property fmtid="{D5CDD505-2E9C-101B-9397-08002B2CF9AE}" pid="12" name="Целевые аудитории">
    <vt:lpwstr/>
  </property>
</Properties>
</file>