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2D" w:rsidRDefault="00CF1E2D" w:rsidP="00DB7981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937885" cy="8394700"/>
            <wp:effectExtent l="0" t="0" r="0" b="0"/>
            <wp:docPr id="4" name="Рисунок 4" descr="C:\Users\Big7\Desktop\тест 3\13.03.02_зБАЭб-17_Производственная - практика по получению профессиональных умений и опыта профессиональной деятельн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Производственная - практика по получению профессиональных умений и опыта профессиональной деятельн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885" cy="8394700"/>
            <wp:effectExtent l="0" t="0" r="0" b="0"/>
            <wp:docPr id="5" name="Рисунок 5" descr="C:\Users\Big7\Desktop\тест 3\13.03.02_зБАЭб-17_Производственная - практика по получению профессиональных умений и опыта профессиональной деятельн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Производственная - практика по получению профессиональных умений и опыта профессиональной деятельн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885" cy="8394700"/>
            <wp:effectExtent l="0" t="0" r="0" b="0"/>
            <wp:docPr id="6" name="Рисунок 6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2D" w:rsidRDefault="00CF1E2D">
      <w:pPr>
        <w:widowControl/>
        <w:spacing w:line="240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D37A67" w:rsidRPr="006E2879" w:rsidRDefault="00D37A67" w:rsidP="00DB7981">
      <w:pPr>
        <w:rPr>
          <w:b/>
          <w:color w:val="000000" w:themeColor="text1"/>
        </w:rPr>
      </w:pPr>
      <w:bookmarkStart w:id="0" w:name="_GoBack"/>
      <w:bookmarkEnd w:id="0"/>
    </w:p>
    <w:p w:rsidR="00D37A67" w:rsidRPr="006E2879" w:rsidRDefault="00D37A67" w:rsidP="00DB7981">
      <w:pPr>
        <w:rPr>
          <w:b/>
          <w:color w:val="000000" w:themeColor="text1"/>
        </w:rPr>
      </w:pPr>
    </w:p>
    <w:p w:rsidR="00D37A67" w:rsidRPr="006E2879" w:rsidRDefault="00D37A67" w:rsidP="00DB7981">
      <w:pPr>
        <w:rPr>
          <w:b/>
          <w:color w:val="000000" w:themeColor="text1"/>
        </w:rPr>
      </w:pPr>
    </w:p>
    <w:p w:rsidR="0085789E" w:rsidRPr="006E2879" w:rsidRDefault="0085789E" w:rsidP="00DB7981">
      <w:pPr>
        <w:rPr>
          <w:b/>
          <w:color w:val="000000" w:themeColor="text1"/>
        </w:rPr>
      </w:pPr>
    </w:p>
    <w:p w:rsidR="00DB7981" w:rsidRPr="006E2879" w:rsidRDefault="00DB7981" w:rsidP="00DB7981">
      <w:pPr>
        <w:rPr>
          <w:b/>
          <w:iCs/>
          <w:color w:val="000000" w:themeColor="text1"/>
        </w:rPr>
      </w:pPr>
      <w:r w:rsidRPr="006E2879">
        <w:rPr>
          <w:b/>
          <w:color w:val="000000" w:themeColor="text1"/>
        </w:rPr>
        <w:t xml:space="preserve">1 Цели производственной практики – </w:t>
      </w:r>
      <w:r w:rsidRPr="006E2879">
        <w:rPr>
          <w:b/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</w:p>
    <w:p w:rsidR="00A2134C" w:rsidRPr="006E2879" w:rsidRDefault="00DB7981" w:rsidP="00DB7981">
      <w:pPr>
        <w:pStyle w:val="Style3"/>
        <w:widowControl/>
        <w:ind w:firstLine="426"/>
        <w:jc w:val="both"/>
        <w:rPr>
          <w:color w:val="000000" w:themeColor="text1"/>
        </w:rPr>
      </w:pPr>
      <w:r w:rsidRPr="006E2879">
        <w:rPr>
          <w:color w:val="000000" w:themeColor="text1"/>
        </w:rPr>
        <w:t xml:space="preserve">Целями производственной практики – </w:t>
      </w:r>
      <w:r w:rsidRPr="006E2879">
        <w:rPr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Pr="006E2879">
        <w:rPr>
          <w:i/>
          <w:color w:val="000000" w:themeColor="text1"/>
        </w:rPr>
        <w:t xml:space="preserve"> </w:t>
      </w:r>
      <w:r w:rsidRPr="006E2879">
        <w:rPr>
          <w:color w:val="000000" w:themeColor="text1"/>
        </w:rPr>
        <w:t xml:space="preserve">по направлению подготовки </w:t>
      </w:r>
      <w:r w:rsidRPr="006E2879">
        <w:rPr>
          <w:rStyle w:val="FontStyle21"/>
          <w:color w:val="000000" w:themeColor="text1"/>
          <w:sz w:val="24"/>
          <w:szCs w:val="24"/>
        </w:rPr>
        <w:t xml:space="preserve">13.03.02 Электроэнергетика и электротехника </w:t>
      </w:r>
      <w:r w:rsidR="00F64491" w:rsidRPr="006E2879">
        <w:rPr>
          <w:rStyle w:val="FontStyle21"/>
          <w:color w:val="000000" w:themeColor="text1"/>
          <w:sz w:val="24"/>
          <w:szCs w:val="24"/>
        </w:rPr>
        <w:t xml:space="preserve">/профиль «Электропривод и автоматика» </w:t>
      </w:r>
      <w:r w:rsidR="00F64491" w:rsidRPr="006E2879">
        <w:rPr>
          <w:color w:val="000000" w:themeColor="text1"/>
        </w:rPr>
        <w:t xml:space="preserve">являются закрепление теоретических и практических знаний, полученных </w:t>
      </w:r>
      <w:r w:rsidR="00765070" w:rsidRPr="006E2879">
        <w:rPr>
          <w:color w:val="000000" w:themeColor="text1"/>
        </w:rPr>
        <w:t>обучающимися</w:t>
      </w:r>
      <w:r w:rsidR="00F64491" w:rsidRPr="006E2879">
        <w:rPr>
          <w:color w:val="000000" w:themeColor="text1"/>
        </w:rPr>
        <w:t xml:space="preserve"> при изучении специальных дисциплин</w:t>
      </w:r>
      <w:r w:rsidR="00A2134C" w:rsidRPr="006E2879">
        <w:rPr>
          <w:color w:val="000000" w:themeColor="text1"/>
        </w:rPr>
        <w:t>.</w:t>
      </w:r>
    </w:p>
    <w:p w:rsidR="00FD62EC" w:rsidRPr="006E2879" w:rsidRDefault="00FD62EC" w:rsidP="00FD62EC">
      <w:pPr>
        <w:pStyle w:val="10"/>
        <w:numPr>
          <w:ilvl w:val="0"/>
          <w:numId w:val="0"/>
        </w:numPr>
        <w:spacing w:line="240" w:lineRule="auto"/>
        <w:ind w:left="426"/>
        <w:rPr>
          <w:color w:val="000000" w:themeColor="text1"/>
        </w:rPr>
      </w:pPr>
      <w:r w:rsidRPr="006E2879">
        <w:rPr>
          <w:color w:val="000000" w:themeColor="text1"/>
        </w:rPr>
        <w:t>2 Задачи производственной практики</w:t>
      </w:r>
    </w:p>
    <w:p w:rsidR="00A2134C" w:rsidRPr="006E2879" w:rsidRDefault="00A2134C" w:rsidP="00FD62E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Задачами производственной практики являются:</w:t>
      </w:r>
    </w:p>
    <w:p w:rsidR="00783E3B" w:rsidRPr="006E2879" w:rsidRDefault="00A2134C" w:rsidP="00FD62E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- </w:t>
      </w:r>
      <w:r w:rsidR="00783E3B" w:rsidRPr="006E2879">
        <w:rPr>
          <w:color w:val="000000" w:themeColor="text1"/>
        </w:rPr>
        <w:t>изучение вопросов техники безопасности на производстве, вопросов охраны труда, внутреннего распорядка;</w:t>
      </w:r>
    </w:p>
    <w:p w:rsidR="00783E3B" w:rsidRPr="006E2879" w:rsidRDefault="00783E3B" w:rsidP="00783E3B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организационной структуры предприятия, цеха, участка;</w:t>
      </w:r>
    </w:p>
    <w:p w:rsidR="00A2134C" w:rsidRPr="006E2879" w:rsidRDefault="00783E3B" w:rsidP="00FD62E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- </w:t>
      </w:r>
      <w:r w:rsidR="00A2134C" w:rsidRPr="006E2879">
        <w:rPr>
          <w:color w:val="000000" w:themeColor="text1"/>
        </w:rPr>
        <w:t>изучение технологического процесса</w:t>
      </w:r>
      <w:r w:rsidRPr="006E2879">
        <w:rPr>
          <w:color w:val="000000" w:themeColor="text1"/>
        </w:rPr>
        <w:t xml:space="preserve"> предприятия,</w:t>
      </w:r>
      <w:r w:rsidR="00A2134C" w:rsidRPr="006E2879">
        <w:rPr>
          <w:color w:val="000000" w:themeColor="text1"/>
        </w:rPr>
        <w:t xml:space="preserve"> цеха, </w:t>
      </w:r>
      <w:r w:rsidRPr="006E2879">
        <w:rPr>
          <w:color w:val="000000" w:themeColor="text1"/>
        </w:rPr>
        <w:t>участка, установки;</w:t>
      </w:r>
    </w:p>
    <w:p w:rsidR="00783E3B" w:rsidRPr="006E2879" w:rsidRDefault="00783E3B" w:rsidP="00FD62E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правил безопасного проведения работ в действующих электроустановках;</w:t>
      </w:r>
    </w:p>
    <w:p w:rsidR="00A25C9C" w:rsidRPr="006E2879" w:rsidRDefault="00A25C9C" w:rsidP="00FD62E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схем электроснабжения участка, цеха, предприятия;</w:t>
      </w:r>
    </w:p>
    <w:p w:rsidR="00A25C9C" w:rsidRPr="006E2879" w:rsidRDefault="00A25C9C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мероприятий по энергосбережению, повышению качества потребляемой электроэнергии;</w:t>
      </w:r>
    </w:p>
    <w:p w:rsidR="006E7C90" w:rsidRPr="006E2879" w:rsidRDefault="006E7C90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технических характеристик технологического механизма (установки);</w:t>
      </w:r>
    </w:p>
    <w:p w:rsidR="006E7C90" w:rsidRPr="006E2879" w:rsidRDefault="006E7C90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технических характеристик основного силового электрооборудования;</w:t>
      </w:r>
    </w:p>
    <w:p w:rsidR="001158DE" w:rsidRPr="006E2879" w:rsidRDefault="001158DE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технических характеристик датчиков, ячеек и модулей современных промышленных микропроцессорных систем управления;</w:t>
      </w:r>
    </w:p>
    <w:p w:rsidR="001158DE" w:rsidRPr="006E2879" w:rsidRDefault="001158DE" w:rsidP="001158DE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применения микропроцессоров в реализации управления электроприводом и технологическими процессами;</w:t>
      </w:r>
    </w:p>
    <w:p w:rsidR="001158DE" w:rsidRPr="006E2879" w:rsidRDefault="001158DE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изучение применения программируемых промышленных контроллеров для управления технологическими процессами;</w:t>
      </w:r>
    </w:p>
    <w:p w:rsidR="00A25C9C" w:rsidRPr="006E2879" w:rsidRDefault="00A25C9C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приобретение навыков работы с проектно – технической документацией;</w:t>
      </w:r>
    </w:p>
    <w:p w:rsidR="00A25C9C" w:rsidRPr="006E2879" w:rsidRDefault="00A25C9C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- </w:t>
      </w:r>
      <w:r w:rsidR="006E7C90" w:rsidRPr="006E2879">
        <w:rPr>
          <w:color w:val="000000" w:themeColor="text1"/>
        </w:rPr>
        <w:t>приобретение навыков чтения принципиальных электрических схем электроприводов, функциональных схем систем управления, схем защиты;</w:t>
      </w:r>
    </w:p>
    <w:p w:rsidR="006E7C90" w:rsidRPr="006E2879" w:rsidRDefault="006E7C90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приобретение навыков монтажных работ, проведения ремонтов и испытаний электрооборудования;</w:t>
      </w:r>
    </w:p>
    <w:p w:rsidR="006E7C90" w:rsidRPr="006E2879" w:rsidRDefault="006E7C90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приобретение навыков анализа работы</w:t>
      </w:r>
      <w:r w:rsidR="001158DE" w:rsidRPr="006E2879">
        <w:rPr>
          <w:color w:val="000000" w:themeColor="text1"/>
        </w:rPr>
        <w:t xml:space="preserve"> основных и вспомогательных</w:t>
      </w:r>
      <w:r w:rsidRPr="006E2879">
        <w:rPr>
          <w:color w:val="000000" w:themeColor="text1"/>
        </w:rPr>
        <w:t xml:space="preserve"> электроприво</w:t>
      </w:r>
      <w:r w:rsidR="001158DE" w:rsidRPr="006E2879">
        <w:rPr>
          <w:color w:val="000000" w:themeColor="text1"/>
        </w:rPr>
        <w:t>дов;</w:t>
      </w:r>
    </w:p>
    <w:p w:rsidR="001158DE" w:rsidRPr="006E2879" w:rsidRDefault="001158DE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- приобретение умений выполнения осциллографирования основных параметров работы электропривода, анализа и обработки полученных результатов;</w:t>
      </w:r>
    </w:p>
    <w:p w:rsidR="001158DE" w:rsidRPr="006E2879" w:rsidRDefault="001158DE" w:rsidP="00A25C9C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- </w:t>
      </w:r>
      <w:r w:rsidR="00DC5C9B" w:rsidRPr="006E2879">
        <w:rPr>
          <w:color w:val="000000" w:themeColor="text1"/>
        </w:rPr>
        <w:t>приобретение навыков оформления результатов промышленных экспериментов, отчетной технической документации.</w:t>
      </w:r>
    </w:p>
    <w:p w:rsidR="00A25C9C" w:rsidRPr="006E2879" w:rsidRDefault="00A25C9C" w:rsidP="00FD62EC">
      <w:pPr>
        <w:spacing w:line="240" w:lineRule="auto"/>
        <w:rPr>
          <w:color w:val="000000" w:themeColor="text1"/>
        </w:rPr>
      </w:pPr>
    </w:p>
    <w:p w:rsidR="00FD62EC" w:rsidRPr="006E2879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iCs/>
          <w:color w:val="000000" w:themeColor="text1"/>
          <w:sz w:val="18"/>
          <w:szCs w:val="18"/>
        </w:rPr>
      </w:pPr>
      <w:r w:rsidRPr="006E2879">
        <w:rPr>
          <w:color w:val="000000" w:themeColor="text1"/>
        </w:rPr>
        <w:t>3 Место производственной практики в структуре образовательной программы</w:t>
      </w:r>
      <w:r w:rsidRPr="006E2879">
        <w:rPr>
          <w:i/>
          <w:iCs/>
          <w:color w:val="000000" w:themeColor="text1"/>
          <w:sz w:val="18"/>
          <w:szCs w:val="18"/>
        </w:rPr>
        <w:t xml:space="preserve"> </w:t>
      </w:r>
    </w:p>
    <w:p w:rsidR="00E308E4" w:rsidRPr="006E2879" w:rsidRDefault="00E308E4" w:rsidP="00E308E4">
      <w:pPr>
        <w:spacing w:line="240" w:lineRule="auto"/>
        <w:rPr>
          <w:rStyle w:val="FontStyle21"/>
          <w:color w:val="000000" w:themeColor="text1"/>
          <w:sz w:val="24"/>
          <w:szCs w:val="24"/>
        </w:rPr>
      </w:pPr>
      <w:r w:rsidRPr="006E2879">
        <w:rPr>
          <w:rStyle w:val="FontStyle21"/>
          <w:color w:val="000000" w:themeColor="text1"/>
          <w:sz w:val="24"/>
          <w:szCs w:val="24"/>
        </w:rPr>
        <w:t>Дисциплина «</w:t>
      </w:r>
      <w:r w:rsidRPr="006E2879">
        <w:rPr>
          <w:color w:val="000000" w:themeColor="text1"/>
        </w:rPr>
        <w:t>Программа производственной практики - практики по получению профессиональных умений и опыта профессиональной деятельности</w:t>
      </w:r>
      <w:r w:rsidRPr="006E2879">
        <w:rPr>
          <w:rStyle w:val="FontStyle21"/>
          <w:color w:val="000000" w:themeColor="text1"/>
          <w:sz w:val="24"/>
          <w:szCs w:val="24"/>
        </w:rPr>
        <w:t>» входит в вариативную часть блока 2 образовательной программы.</w:t>
      </w:r>
    </w:p>
    <w:p w:rsidR="002F56D8" w:rsidRPr="006E2879" w:rsidRDefault="002F56D8" w:rsidP="002F56D8">
      <w:pPr>
        <w:spacing w:line="240" w:lineRule="auto"/>
        <w:rPr>
          <w:color w:val="000000" w:themeColor="text1"/>
        </w:rPr>
      </w:pPr>
      <w:r w:rsidRPr="006E2879">
        <w:rPr>
          <w:rStyle w:val="FontStyle16"/>
          <w:b w:val="0"/>
          <w:color w:val="000000" w:themeColor="text1"/>
          <w:sz w:val="24"/>
          <w:szCs w:val="24"/>
        </w:rPr>
        <w:t xml:space="preserve">Для прохождения </w:t>
      </w:r>
      <w:r w:rsidRPr="006E2879">
        <w:rPr>
          <w:color w:val="000000" w:themeColor="text1"/>
        </w:rPr>
        <w:t>производственной  практики</w:t>
      </w:r>
      <w:r w:rsidRPr="006E2879">
        <w:rPr>
          <w:rStyle w:val="FontStyle16"/>
          <w:b w:val="0"/>
          <w:color w:val="000000" w:themeColor="text1"/>
          <w:sz w:val="24"/>
          <w:szCs w:val="24"/>
        </w:rPr>
        <w:t xml:space="preserve"> необходимы </w:t>
      </w:r>
      <w:r w:rsidRPr="006E2879">
        <w:rPr>
          <w:bCs/>
          <w:color w:val="000000" w:themeColor="text1"/>
        </w:rPr>
        <w:t xml:space="preserve">знания, умения и владения, </w:t>
      </w:r>
      <w:r w:rsidRPr="006E2879">
        <w:rPr>
          <w:rStyle w:val="FontStyle16"/>
          <w:b w:val="0"/>
          <w:color w:val="000000" w:themeColor="text1"/>
          <w:sz w:val="24"/>
          <w:szCs w:val="24"/>
        </w:rPr>
        <w:t xml:space="preserve">сформированные в результате изучения </w:t>
      </w:r>
      <w:r w:rsidRPr="006E2879">
        <w:rPr>
          <w:color w:val="000000" w:themeColor="text1"/>
        </w:rPr>
        <w:t>дисциплин «Теоретические основы электротехники», «Материаловедение. Технология конструкционных материалов», «Электрические машины», «</w:t>
      </w:r>
      <w:r w:rsidR="00DC5C9B" w:rsidRPr="006E2879">
        <w:rPr>
          <w:color w:val="000000" w:themeColor="text1"/>
        </w:rPr>
        <w:t>Силовая</w:t>
      </w:r>
      <w:r w:rsidRPr="006E2879">
        <w:rPr>
          <w:color w:val="000000" w:themeColor="text1"/>
        </w:rPr>
        <w:t xml:space="preserve"> техника», «Электрический привод», «Электрические и элек</w:t>
      </w:r>
      <w:r w:rsidRPr="006E2879">
        <w:rPr>
          <w:color w:val="000000" w:themeColor="text1"/>
        </w:rPr>
        <w:lastRenderedPageBreak/>
        <w:t>тронные аппараты», «Безопасность жизнедеятельности», «Теория автоматического управле</w:t>
      </w:r>
      <w:r w:rsidR="00DC5C9B" w:rsidRPr="006E2879">
        <w:rPr>
          <w:color w:val="000000" w:themeColor="text1"/>
        </w:rPr>
        <w:t>ния», а также навыки и умения, приобретенные в  результате</w:t>
      </w:r>
      <w:r w:rsidRPr="006E2879">
        <w:rPr>
          <w:color w:val="000000" w:themeColor="text1"/>
        </w:rPr>
        <w:t xml:space="preserve"> прохождения учебной практики.</w:t>
      </w:r>
    </w:p>
    <w:p w:rsidR="002F56D8" w:rsidRPr="006E2879" w:rsidRDefault="00DC5C9B" w:rsidP="002F56D8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Обучающимся</w:t>
      </w:r>
      <w:r w:rsidR="002F56D8" w:rsidRPr="006E2879">
        <w:rPr>
          <w:color w:val="000000" w:themeColor="text1"/>
        </w:rPr>
        <w:t xml:space="preserve"> для прохождения производственной практики необходимо знать конструкцию и принцип действия электрических и электронных аппаратов, силовых трансформаторов, электрических машин переменного и постоянного тока, выпрямителей, инверторов, преобразователей энергии, иметь навыки в чтении схем и чертежей, умение работать с проектно – конструкторской документацией.</w:t>
      </w:r>
    </w:p>
    <w:p w:rsidR="00DC5C9B" w:rsidRPr="006E2879" w:rsidRDefault="002F56D8" w:rsidP="002F56D8">
      <w:pPr>
        <w:spacing w:before="120"/>
        <w:rPr>
          <w:color w:val="000000" w:themeColor="text1"/>
        </w:rPr>
      </w:pPr>
      <w:r w:rsidRPr="006E2879">
        <w:rPr>
          <w:bCs/>
          <w:color w:val="000000" w:themeColor="text1"/>
        </w:rPr>
        <w:t>Знания, умения и владения</w:t>
      </w:r>
      <w:r w:rsidRPr="006E2879">
        <w:rPr>
          <w:rStyle w:val="FontStyle16"/>
          <w:b w:val="0"/>
          <w:color w:val="000000" w:themeColor="text1"/>
          <w:sz w:val="24"/>
          <w:szCs w:val="24"/>
        </w:rPr>
        <w:t xml:space="preserve">, полученные </w:t>
      </w:r>
      <w:r w:rsidRPr="006E2879">
        <w:rPr>
          <w:color w:val="000000" w:themeColor="text1"/>
        </w:rPr>
        <w:t>в процессе прохождении производственной практики</w:t>
      </w:r>
      <w:r w:rsidRPr="006E2879">
        <w:rPr>
          <w:i/>
          <w:color w:val="000000" w:themeColor="text1"/>
        </w:rPr>
        <w:t xml:space="preserve">, </w:t>
      </w:r>
      <w:r w:rsidRPr="006E2879">
        <w:rPr>
          <w:rStyle w:val="FontStyle16"/>
          <w:b w:val="0"/>
          <w:color w:val="000000" w:themeColor="text1"/>
          <w:sz w:val="24"/>
          <w:szCs w:val="24"/>
        </w:rPr>
        <w:t>будут необходимы для и</w:t>
      </w:r>
      <w:r w:rsidRPr="006E2879">
        <w:rPr>
          <w:color w:val="000000" w:themeColor="text1"/>
        </w:rPr>
        <w:t>зучения дисциплин</w:t>
      </w:r>
      <w:r w:rsidR="00FD62EC" w:rsidRPr="006E2879">
        <w:rPr>
          <w:color w:val="000000" w:themeColor="text1"/>
        </w:rPr>
        <w:t xml:space="preserve"> «Теория электропривода», «Элементы систем автоматики», «Системы управления электропривод</w:t>
      </w:r>
      <w:r w:rsidR="00DC5C9B" w:rsidRPr="006E2879">
        <w:rPr>
          <w:color w:val="000000" w:themeColor="text1"/>
        </w:rPr>
        <w:t>ов».</w:t>
      </w:r>
    </w:p>
    <w:p w:rsidR="00FD62EC" w:rsidRPr="006E2879" w:rsidRDefault="00DC5C9B" w:rsidP="002F56D8">
      <w:pPr>
        <w:spacing w:before="120"/>
        <w:rPr>
          <w:bCs/>
          <w:color w:val="000000" w:themeColor="text1"/>
        </w:rPr>
      </w:pPr>
      <w:r w:rsidRPr="006E2879">
        <w:rPr>
          <w:color w:val="000000" w:themeColor="text1"/>
        </w:rPr>
        <w:t>Материалы, собранные</w:t>
      </w:r>
      <w:r w:rsidR="00FD62EC" w:rsidRPr="006E2879">
        <w:rPr>
          <w:color w:val="000000" w:themeColor="text1"/>
        </w:rPr>
        <w:t xml:space="preserve"> на практике, по решению руководителя практики могут быть использованы при выполнении курсового проекта по дисциплине «Теория электропривода».</w:t>
      </w:r>
    </w:p>
    <w:p w:rsidR="00FD62EC" w:rsidRPr="006E2879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color w:val="000000" w:themeColor="text1"/>
        </w:rPr>
      </w:pPr>
      <w:r w:rsidRPr="006E2879">
        <w:rPr>
          <w:color w:val="000000" w:themeColor="text1"/>
        </w:rPr>
        <w:t xml:space="preserve">4 Место проведения </w:t>
      </w:r>
      <w:r w:rsidR="00D37A67" w:rsidRPr="006E2879">
        <w:rPr>
          <w:color w:val="000000" w:themeColor="text1"/>
        </w:rPr>
        <w:t xml:space="preserve">производственной </w:t>
      </w:r>
      <w:r w:rsidRPr="006E2879">
        <w:rPr>
          <w:color w:val="000000" w:themeColor="text1"/>
        </w:rPr>
        <w:t>практики</w:t>
      </w:r>
    </w:p>
    <w:p w:rsidR="00E308E4" w:rsidRPr="006E2879" w:rsidRDefault="00E308E4" w:rsidP="00E308E4">
      <w:pPr>
        <w:rPr>
          <w:color w:val="000000" w:themeColor="text1"/>
        </w:rPr>
      </w:pPr>
      <w:r w:rsidRPr="006E2879">
        <w:rPr>
          <w:color w:val="000000" w:themeColor="text1"/>
        </w:rPr>
        <w:t>Основными базами практики являются предприятия и фирмы г.Белорецка:</w:t>
      </w:r>
    </w:p>
    <w:p w:rsidR="00E308E4" w:rsidRPr="006E2879" w:rsidRDefault="00E308E4" w:rsidP="00E308E4">
      <w:pPr>
        <w:ind w:left="567"/>
        <w:rPr>
          <w:color w:val="000000" w:themeColor="text1"/>
        </w:rPr>
      </w:pPr>
      <w:r w:rsidRPr="006E2879">
        <w:rPr>
          <w:color w:val="000000" w:themeColor="text1"/>
        </w:rPr>
        <w:t xml:space="preserve">- АО «Белорецкий металлургический комбинат»; </w:t>
      </w:r>
    </w:p>
    <w:p w:rsidR="00E308E4" w:rsidRPr="006E2879" w:rsidRDefault="00E308E4" w:rsidP="00E308E4">
      <w:pPr>
        <w:ind w:left="567"/>
        <w:rPr>
          <w:color w:val="000000" w:themeColor="text1"/>
        </w:rPr>
      </w:pPr>
      <w:r w:rsidRPr="006E2879">
        <w:rPr>
          <w:color w:val="000000" w:themeColor="text1"/>
        </w:rPr>
        <w:t xml:space="preserve">- ЗАО  «Белорецкий завод рессор и пружин»; </w:t>
      </w:r>
    </w:p>
    <w:p w:rsidR="00E308E4" w:rsidRPr="006E2879" w:rsidRDefault="00E308E4" w:rsidP="00E308E4">
      <w:pPr>
        <w:pStyle w:val="23"/>
        <w:spacing w:after="0" w:line="240" w:lineRule="auto"/>
        <w:ind w:left="0" w:firstLine="709"/>
        <w:rPr>
          <w:color w:val="000000" w:themeColor="text1"/>
        </w:rPr>
      </w:pPr>
      <w:r w:rsidRPr="006E2879">
        <w:rPr>
          <w:color w:val="000000" w:themeColor="text1"/>
        </w:rPr>
        <w:t>Способ проведения практики: стационарный.</w:t>
      </w:r>
    </w:p>
    <w:p w:rsidR="00E308E4" w:rsidRPr="006E2879" w:rsidRDefault="00E308E4" w:rsidP="00E308E4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r w:rsidRPr="006E2879">
        <w:rPr>
          <w:b w:val="0"/>
          <w:color w:val="000000" w:themeColor="text1"/>
        </w:rPr>
        <w:t>По способу организации проведения практика является концентрированной. Производственная практика осуществляется дискретно, непрерывно – 4 и 6 семестр.</w:t>
      </w:r>
    </w:p>
    <w:p w:rsidR="000D2CE0" w:rsidRPr="006E2879" w:rsidRDefault="000D2CE0" w:rsidP="0034338C">
      <w:pPr>
        <w:spacing w:line="240" w:lineRule="auto"/>
        <w:rPr>
          <w:iCs/>
          <w:color w:val="000000" w:themeColor="text1"/>
        </w:rPr>
      </w:pPr>
    </w:p>
    <w:p w:rsidR="000D2CE0" w:rsidRPr="006E2879" w:rsidRDefault="000D2CE0" w:rsidP="000D2CE0">
      <w:pPr>
        <w:pStyle w:val="2"/>
        <w:rPr>
          <w:color w:val="000000" w:themeColor="text1"/>
        </w:rPr>
      </w:pPr>
      <w:r w:rsidRPr="006E2879">
        <w:rPr>
          <w:color w:val="000000" w:themeColor="text1"/>
        </w:rPr>
        <w:t>5 Компетенции обучающегося, формируемые в результате прохождения производственной практики</w:t>
      </w:r>
      <w:r w:rsidRPr="006E2879">
        <w:rPr>
          <w:i/>
          <w:color w:val="000000" w:themeColor="text1"/>
        </w:rPr>
        <w:t xml:space="preserve">, </w:t>
      </w:r>
      <w:r w:rsidRPr="006E2879">
        <w:rPr>
          <w:color w:val="000000" w:themeColor="text1"/>
        </w:rPr>
        <w:t>и планируемые результаты</w:t>
      </w:r>
      <w:r w:rsidR="00D37A67" w:rsidRPr="006E2879">
        <w:rPr>
          <w:color w:val="000000" w:themeColor="text1"/>
        </w:rPr>
        <w:t xml:space="preserve"> обучения</w:t>
      </w:r>
    </w:p>
    <w:p w:rsidR="000D2CE0" w:rsidRPr="006E2879" w:rsidRDefault="000D2CE0" w:rsidP="000D2CE0">
      <w:pPr>
        <w:rPr>
          <w:color w:val="000000" w:themeColor="text1"/>
        </w:rPr>
      </w:pPr>
    </w:p>
    <w:p w:rsidR="000D2CE0" w:rsidRPr="006E2879" w:rsidRDefault="000D2CE0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  <w:r w:rsidRPr="006E2879">
        <w:rPr>
          <w:rStyle w:val="FontStyle16"/>
          <w:b w:val="0"/>
          <w:color w:val="000000" w:themeColor="text1"/>
          <w:sz w:val="24"/>
          <w:szCs w:val="24"/>
        </w:rPr>
        <w:t>В результате прохождения производственной  практики у обучающего, должны быть сформированы следующие компетенции:</w:t>
      </w:r>
    </w:p>
    <w:p w:rsidR="00D37A67" w:rsidRPr="006E2879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p w:rsidR="00D37A67" w:rsidRPr="006E2879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D37A67" w:rsidRPr="006E2879" w:rsidTr="00832117">
        <w:trPr>
          <w:trHeight w:val="921"/>
        </w:trPr>
        <w:tc>
          <w:tcPr>
            <w:tcW w:w="1042" w:type="pct"/>
            <w:vAlign w:val="center"/>
          </w:tcPr>
          <w:p w:rsidR="00D37A67" w:rsidRPr="006E2879" w:rsidRDefault="00D37A67" w:rsidP="00AF7CD8">
            <w:pPr>
              <w:ind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 xml:space="preserve">Структурный элемент </w:t>
            </w:r>
            <w:r w:rsidRPr="006E2879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D37A67" w:rsidRPr="006E2879" w:rsidRDefault="00D37A67" w:rsidP="00AF7CD8">
            <w:pPr>
              <w:jc w:val="center"/>
              <w:rPr>
                <w:color w:val="000000" w:themeColor="text1"/>
              </w:rPr>
            </w:pPr>
            <w:r w:rsidRPr="006E2879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0D2CE0" w:rsidRPr="006E2879" w:rsidTr="00AF7CD8">
        <w:tc>
          <w:tcPr>
            <w:tcW w:w="5000" w:type="pct"/>
            <w:gridSpan w:val="2"/>
          </w:tcPr>
          <w:p w:rsidR="000D2CE0" w:rsidRPr="006E2879" w:rsidRDefault="008C6DBF" w:rsidP="00AF7CD8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6E2879">
              <w:rPr>
                <w:color w:val="000000" w:themeColor="text1"/>
                <w:sz w:val="20"/>
                <w:szCs w:val="20"/>
              </w:rPr>
              <w:t xml:space="preserve">ПК-9 </w:t>
            </w:r>
            <w:r w:rsidR="000D2CE0" w:rsidRPr="006E2879">
              <w:rPr>
                <w:color w:val="000000" w:themeColor="text1"/>
                <w:sz w:val="20"/>
                <w:szCs w:val="20"/>
              </w:rPr>
              <w:t>способностью составлять и оформлять типовую техническую документацию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Требования и нормтаиные акты по составлению и оформлению тенической документации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Составлять и оформлять типовую техническую документацию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6E2879" w:rsidRDefault="00D37A67" w:rsidP="008C6DBF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Умением составлять и оформлять типовую техническую документацию</w:t>
            </w:r>
          </w:p>
        </w:tc>
      </w:tr>
      <w:tr w:rsidR="000D2CE0" w:rsidRPr="006E2879" w:rsidTr="00AF7CD8">
        <w:tc>
          <w:tcPr>
            <w:tcW w:w="5000" w:type="pct"/>
            <w:gridSpan w:val="2"/>
          </w:tcPr>
          <w:p w:rsidR="000D2CE0" w:rsidRPr="006E2879" w:rsidRDefault="00F153ED" w:rsidP="00AF7CD8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6E2879">
              <w:rPr>
                <w:color w:val="000000" w:themeColor="text1"/>
                <w:sz w:val="20"/>
                <w:szCs w:val="20"/>
              </w:rPr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6E2879" w:rsidRDefault="00D37A67" w:rsidP="00F153ED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Элементы оборудования объектов профессиональной деятельности и их особенности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6E2879" w:rsidRDefault="00D37A67" w:rsidP="00F153ED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Применять знания чтения монтажных схем и знания по монтажу элеменов</w:t>
            </w:r>
          </w:p>
        </w:tc>
      </w:tr>
      <w:tr w:rsidR="00D37A67" w:rsidRPr="006E2879" w:rsidTr="00D37A67">
        <w:tc>
          <w:tcPr>
            <w:tcW w:w="1042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6E2879" w:rsidRDefault="00D37A67" w:rsidP="00AF7CD8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Безопасными методами монтажа и инструкциями по монтажу элементов  оборудования объектов профессиональной деятельности</w:t>
            </w:r>
          </w:p>
        </w:tc>
      </w:tr>
    </w:tbl>
    <w:p w:rsidR="000D2CE0" w:rsidRPr="006E2879" w:rsidRDefault="000D2CE0" w:rsidP="0034338C">
      <w:pPr>
        <w:spacing w:line="240" w:lineRule="auto"/>
        <w:rPr>
          <w:iCs/>
          <w:color w:val="000000" w:themeColor="text1"/>
        </w:rPr>
      </w:pPr>
    </w:p>
    <w:p w:rsidR="004977A2" w:rsidRPr="006E2879" w:rsidRDefault="004977A2" w:rsidP="004977A2">
      <w:pPr>
        <w:pStyle w:val="2"/>
        <w:rPr>
          <w:i/>
          <w:color w:val="000000" w:themeColor="text1"/>
        </w:rPr>
      </w:pPr>
      <w:r w:rsidRPr="006E2879">
        <w:rPr>
          <w:color w:val="000000" w:themeColor="text1"/>
        </w:rPr>
        <w:lastRenderedPageBreak/>
        <w:t>6 Структура и содержание производственной практики</w:t>
      </w:r>
    </w:p>
    <w:p w:rsidR="004977A2" w:rsidRPr="006E2879" w:rsidRDefault="004977A2" w:rsidP="004977A2">
      <w:pPr>
        <w:spacing w:line="240" w:lineRule="auto"/>
        <w:rPr>
          <w:color w:val="000000" w:themeColor="text1"/>
        </w:rPr>
      </w:pPr>
    </w:p>
    <w:p w:rsidR="00F529FE" w:rsidRPr="006E2879" w:rsidRDefault="00F529FE" w:rsidP="00F529FE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Общая трудоемкость практики составляет</w:t>
      </w:r>
      <w:r w:rsidR="00AC45B6" w:rsidRPr="006E2879">
        <w:rPr>
          <w:color w:val="000000" w:themeColor="text1"/>
        </w:rPr>
        <w:t xml:space="preserve"> 9 </w:t>
      </w:r>
      <w:r w:rsidRPr="006E2879">
        <w:rPr>
          <w:color w:val="000000" w:themeColor="text1"/>
        </w:rPr>
        <w:t xml:space="preserve"> зачетных единиц, </w:t>
      </w:r>
      <w:r w:rsidR="00AC45B6" w:rsidRPr="006E2879">
        <w:rPr>
          <w:color w:val="000000" w:themeColor="text1"/>
        </w:rPr>
        <w:t>324</w:t>
      </w:r>
      <w:r w:rsidRPr="006E2879">
        <w:rPr>
          <w:color w:val="000000" w:themeColor="text1"/>
        </w:rPr>
        <w:t xml:space="preserve"> акад. часов, в том числе:</w:t>
      </w:r>
    </w:p>
    <w:p w:rsidR="00F529FE" w:rsidRPr="006E2879" w:rsidRDefault="00F529FE" w:rsidP="00F529FE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– контактная работа </w:t>
      </w:r>
      <w:r w:rsidR="005A761E" w:rsidRPr="006E2879">
        <w:rPr>
          <w:color w:val="000000" w:themeColor="text1"/>
        </w:rPr>
        <w:t xml:space="preserve">0,4 </w:t>
      </w:r>
      <w:r w:rsidRPr="006E2879">
        <w:rPr>
          <w:color w:val="000000" w:themeColor="text1"/>
        </w:rPr>
        <w:t>акад. часов;</w:t>
      </w:r>
    </w:p>
    <w:p w:rsidR="00F529FE" w:rsidRPr="006E2879" w:rsidRDefault="00F529FE" w:rsidP="00F529FE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– самостоятельная работа </w:t>
      </w:r>
      <w:r w:rsidR="00AC45B6" w:rsidRPr="006E2879">
        <w:rPr>
          <w:color w:val="000000" w:themeColor="text1"/>
        </w:rPr>
        <w:t>315,8</w:t>
      </w:r>
      <w:r w:rsidRPr="006E2879">
        <w:rPr>
          <w:color w:val="000000" w:themeColor="text1"/>
        </w:rPr>
        <w:t xml:space="preserve"> акад. часов.</w:t>
      </w:r>
    </w:p>
    <w:p w:rsidR="00FD62EC" w:rsidRPr="006E2879" w:rsidRDefault="00FD62EC" w:rsidP="00FD62EC">
      <w:pPr>
        <w:spacing w:line="240" w:lineRule="auto"/>
        <w:rPr>
          <w:color w:val="000000" w:themeColor="text1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4977A2" w:rsidRPr="006E2879" w:rsidTr="0068109C">
        <w:trPr>
          <w:trHeight w:val="888"/>
        </w:trPr>
        <w:tc>
          <w:tcPr>
            <w:tcW w:w="292" w:type="pct"/>
            <w:vAlign w:val="center"/>
          </w:tcPr>
          <w:p w:rsidR="004977A2" w:rsidRPr="006E2879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№</w:t>
            </w:r>
          </w:p>
          <w:p w:rsidR="004977A2" w:rsidRPr="006E2879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977A2" w:rsidRPr="006E2879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4977A2" w:rsidRPr="006E2879" w:rsidRDefault="004977A2" w:rsidP="0076507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 xml:space="preserve">Виды работ на практике, </w:t>
            </w:r>
            <w:r w:rsidRPr="006E2879">
              <w:rPr>
                <w:color w:val="000000" w:themeColor="text1"/>
              </w:rPr>
              <w:br/>
              <w:t xml:space="preserve">включая самостоятельную работу </w:t>
            </w:r>
            <w:r w:rsidR="00765070" w:rsidRPr="006E2879">
              <w:rPr>
                <w:color w:val="000000" w:themeColor="text1"/>
              </w:rPr>
              <w:t>обучающихся</w:t>
            </w:r>
          </w:p>
        </w:tc>
        <w:tc>
          <w:tcPr>
            <w:tcW w:w="1361" w:type="pct"/>
            <w:vAlign w:val="center"/>
          </w:tcPr>
          <w:p w:rsidR="004977A2" w:rsidRPr="006E2879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rStyle w:val="FontStyle31"/>
                <w:color w:val="000000" w:themeColor="text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977A2" w:rsidRPr="006E2879" w:rsidTr="0068109C">
        <w:tc>
          <w:tcPr>
            <w:tcW w:w="292" w:type="pct"/>
          </w:tcPr>
          <w:p w:rsidR="004977A2" w:rsidRPr="006E2879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1</w:t>
            </w:r>
          </w:p>
        </w:tc>
        <w:tc>
          <w:tcPr>
            <w:tcW w:w="1347" w:type="pct"/>
          </w:tcPr>
          <w:p w:rsidR="004977A2" w:rsidRPr="006E2879" w:rsidRDefault="004977A2" w:rsidP="00AF7CD8">
            <w:pPr>
              <w:spacing w:line="240" w:lineRule="auto"/>
              <w:ind w:right="-80" w:firstLine="0"/>
              <w:rPr>
                <w:i/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Подготовительный этап</w:t>
            </w:r>
          </w:p>
        </w:tc>
        <w:tc>
          <w:tcPr>
            <w:tcW w:w="2000" w:type="pct"/>
          </w:tcPr>
          <w:p w:rsidR="004977A2" w:rsidRPr="006E2879" w:rsidRDefault="0068109C" w:rsidP="004977A2">
            <w:pPr>
              <w:spacing w:before="120" w:line="240" w:lineRule="auto"/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</w:t>
            </w:r>
            <w:r w:rsidR="004977A2" w:rsidRPr="006E2879">
              <w:rPr>
                <w:color w:val="000000" w:themeColor="text1"/>
              </w:rPr>
              <w:t>рослушивание вводного инструктажа по охране труда и изучение спецкурса в рамках образовательной программы.</w:t>
            </w:r>
          </w:p>
          <w:p w:rsidR="004977A2" w:rsidRPr="006E2879" w:rsidRDefault="004977A2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1361" w:type="pct"/>
          </w:tcPr>
          <w:p w:rsidR="004977A2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з</w:t>
            </w:r>
          </w:p>
          <w:p w:rsidR="0051674A" w:rsidRPr="006E2879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68109C" w:rsidRPr="006E2879" w:rsidTr="0068109C">
        <w:tc>
          <w:tcPr>
            <w:tcW w:w="292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6E2879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Изучение местных инструкций по охране труда и технике безопасности, должностных инструкций, технологических инструкций</w:t>
            </w:r>
          </w:p>
        </w:tc>
        <w:tc>
          <w:tcPr>
            <w:tcW w:w="1361" w:type="pct"/>
          </w:tcPr>
          <w:p w:rsidR="0068109C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з</w:t>
            </w:r>
          </w:p>
          <w:p w:rsidR="0051674A" w:rsidRPr="006E2879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68109C" w:rsidRPr="006E2879" w:rsidTr="0068109C">
        <w:tc>
          <w:tcPr>
            <w:tcW w:w="292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2.</w:t>
            </w:r>
          </w:p>
        </w:tc>
        <w:tc>
          <w:tcPr>
            <w:tcW w:w="1347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Производственный этап</w:t>
            </w:r>
          </w:p>
        </w:tc>
        <w:tc>
          <w:tcPr>
            <w:tcW w:w="2000" w:type="pct"/>
          </w:tcPr>
          <w:p w:rsidR="0068109C" w:rsidRPr="006E2879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Изучение технологического процесса, планов расположения технологического, механического и электротехнического оборудования, производственных помещений и их среды, климатических условий местности.</w:t>
            </w:r>
          </w:p>
        </w:tc>
        <w:tc>
          <w:tcPr>
            <w:tcW w:w="1361" w:type="pct"/>
          </w:tcPr>
          <w:p w:rsidR="0068109C" w:rsidRPr="006E2879" w:rsidRDefault="00C83F24" w:rsidP="00AF7CD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ув</w:t>
            </w:r>
          </w:p>
          <w:p w:rsidR="0051674A" w:rsidRPr="006E2879" w:rsidRDefault="0051674A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</w:p>
        </w:tc>
      </w:tr>
      <w:tr w:rsidR="0068109C" w:rsidRPr="006E2879" w:rsidTr="0068109C">
        <w:tc>
          <w:tcPr>
            <w:tcW w:w="292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6E2879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Изучение кинематических схем силового механического канала электропривода, включая передаточные устройства от двигателей до исполнительного механизма</w:t>
            </w:r>
          </w:p>
        </w:tc>
        <w:tc>
          <w:tcPr>
            <w:tcW w:w="1361" w:type="pct"/>
          </w:tcPr>
          <w:p w:rsidR="0068109C" w:rsidRPr="006E2879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ув</w:t>
            </w:r>
          </w:p>
        </w:tc>
      </w:tr>
      <w:tr w:rsidR="0068109C" w:rsidRPr="006E2879" w:rsidTr="0068109C">
        <w:tc>
          <w:tcPr>
            <w:tcW w:w="292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6E2879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6E2879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Сбор информации и изучение принципов действия и конструкций силового электрооборудования: силовых трансформаторов, преобразователей и др.</w:t>
            </w:r>
          </w:p>
        </w:tc>
        <w:tc>
          <w:tcPr>
            <w:tcW w:w="1361" w:type="pct"/>
          </w:tcPr>
          <w:p w:rsidR="0068109C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 – 11 ув</w:t>
            </w: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Сбор информации о схемах электроприводов конкретных механизмов металлургического производства. Изучение проектной и исполнительной документации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color w:val="000000" w:themeColor="text1"/>
              </w:rPr>
              <w:t>ПК – 11 з</w:t>
            </w: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Сбор данных об источниках питания, располагаемой трансформаторной мощности, схемах электрических соединений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6E2879">
              <w:rPr>
                <w:color w:val="000000" w:themeColor="text1"/>
              </w:rPr>
              <w:t>ПК – 11 ув</w:t>
            </w: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6E2879">
              <w:rPr>
                <w:bCs/>
                <w:color w:val="000000" w:themeColor="text1"/>
              </w:rPr>
              <w:t>Изучение защитного и рабочего заземления объекта; ознакомление с защитной и коммутационной аппаратурой: масляные выключатели, автоматические выключатели А-3700, ВАТ-4248, ре</w:t>
            </w:r>
            <w:r w:rsidRPr="006E2879">
              <w:rPr>
                <w:bCs/>
                <w:color w:val="000000" w:themeColor="text1"/>
              </w:rPr>
              <w:lastRenderedPageBreak/>
              <w:t>лейно-контакторной аппаратуры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lastRenderedPageBreak/>
              <w:t>ПК – 11 ув</w:t>
            </w: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Сбор информации о параметрах систем электроприводов, включая защитную и пуско-регулирующую аппаратуру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 – 11 ув</w:t>
            </w: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3</w:t>
            </w: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95449" w:rsidRPr="006E2879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Анализ технологических требований к электроприводу изучаемой технологической установки, кинематической схемы, силовой схемы электропривода,  схем управления электроприводом, систем управления электроприводом, защит и блокировок.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ув</w:t>
            </w:r>
          </w:p>
          <w:p w:rsidR="0051674A" w:rsidRPr="006E2879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Анализ технических данных для расчета мощности приводного электродвигателя, построения тахограммы и нагрузочной диаграммы изучаемой технологической установки.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ув</w:t>
            </w:r>
          </w:p>
          <w:p w:rsidR="0051674A" w:rsidRPr="006E2879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4</w:t>
            </w: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bCs/>
                <w:color w:val="000000" w:themeColor="text1"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795449" w:rsidRPr="006E2879" w:rsidRDefault="00795449" w:rsidP="00C83F24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 xml:space="preserve">Оформление электрических схем в соответствии с требованиями </w:t>
            </w:r>
            <w:r w:rsidR="00C83F24" w:rsidRPr="006E2879">
              <w:rPr>
                <w:iCs/>
                <w:color w:val="000000" w:themeColor="text1"/>
              </w:rPr>
              <w:t>оформления электротехнической документации</w:t>
            </w:r>
            <w:r w:rsidRPr="006E2879">
              <w:rPr>
                <w:iCs/>
                <w:color w:val="000000" w:themeColor="text1"/>
              </w:rPr>
              <w:t xml:space="preserve">. 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з</w:t>
            </w:r>
          </w:p>
          <w:p w:rsidR="0051674A" w:rsidRPr="006E2879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795449" w:rsidRPr="006E2879" w:rsidTr="0068109C">
        <w:tc>
          <w:tcPr>
            <w:tcW w:w="292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6E2879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6E2879" w:rsidRDefault="00C83F24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6E2879">
              <w:rPr>
                <w:iCs/>
                <w:color w:val="000000" w:themeColor="text1"/>
              </w:rPr>
              <w:t>Написание и оформление отчета по практике в соответствии с требованиями СМК МГТУ.</w:t>
            </w:r>
          </w:p>
        </w:tc>
        <w:tc>
          <w:tcPr>
            <w:tcW w:w="1361" w:type="pct"/>
          </w:tcPr>
          <w:p w:rsidR="00795449" w:rsidRPr="006E2879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ПК-9 ув</w:t>
            </w:r>
          </w:p>
        </w:tc>
      </w:tr>
    </w:tbl>
    <w:p w:rsidR="004977A2" w:rsidRPr="006E2879" w:rsidRDefault="004977A2" w:rsidP="00FD62EC">
      <w:pPr>
        <w:spacing w:line="240" w:lineRule="auto"/>
        <w:rPr>
          <w:color w:val="000000" w:themeColor="text1"/>
        </w:rPr>
      </w:pPr>
    </w:p>
    <w:p w:rsidR="00C83F24" w:rsidRPr="006E2879" w:rsidRDefault="00C83F24" w:rsidP="00C83F24">
      <w:pPr>
        <w:pStyle w:val="10"/>
        <w:numPr>
          <w:ilvl w:val="0"/>
          <w:numId w:val="0"/>
        </w:numPr>
        <w:ind w:left="567"/>
        <w:rPr>
          <w:color w:val="000000" w:themeColor="text1"/>
        </w:rPr>
      </w:pPr>
      <w:r w:rsidRPr="006E2879">
        <w:rPr>
          <w:rStyle w:val="20"/>
          <w:b/>
          <w:color w:val="000000" w:themeColor="text1"/>
        </w:rPr>
        <w:t xml:space="preserve">7 Оценочные средства для проведения промежуточной аттестации по производственной </w:t>
      </w:r>
      <w:r w:rsidRPr="006E2879">
        <w:rPr>
          <w:color w:val="000000" w:themeColor="text1"/>
        </w:rPr>
        <w:t xml:space="preserve"> практике</w:t>
      </w:r>
    </w:p>
    <w:p w:rsidR="00C83F24" w:rsidRPr="006E2879" w:rsidRDefault="00C83F24" w:rsidP="00C83F24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Вид аттестации по итогам практики – зачет с оценкой, который проводится в форме</w:t>
      </w:r>
      <w:r w:rsidR="008354A4" w:rsidRPr="006E2879">
        <w:rPr>
          <w:color w:val="000000" w:themeColor="text1"/>
        </w:rPr>
        <w:t xml:space="preserve"> собеседования. </w:t>
      </w:r>
    </w:p>
    <w:p w:rsidR="00C83F24" w:rsidRPr="006E2879" w:rsidRDefault="00C83F24" w:rsidP="00C83F24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Обязательной формой отчетности </w:t>
      </w:r>
      <w:r w:rsidR="00765070" w:rsidRPr="006E2879">
        <w:rPr>
          <w:color w:val="000000" w:themeColor="text1"/>
        </w:rPr>
        <w:t>обучающегося</w:t>
      </w:r>
      <w:r w:rsidRPr="006E2879">
        <w:rPr>
          <w:color w:val="000000" w:themeColor="text1"/>
        </w:rPr>
        <w:t xml:space="preserve">-практиканта является письменный отчет. </w:t>
      </w:r>
    </w:p>
    <w:p w:rsidR="00C83F24" w:rsidRPr="006E2879" w:rsidRDefault="00C83F24" w:rsidP="00C83F24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Содержание отчета должно включать следующие разделы:</w:t>
      </w:r>
    </w:p>
    <w:p w:rsidR="008E50BB" w:rsidRPr="006E2879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Введение.</w:t>
      </w:r>
    </w:p>
    <w:p w:rsidR="00C83F24" w:rsidRPr="006E2879" w:rsidRDefault="008354A4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Технологический процесс</w:t>
      </w:r>
      <w:r w:rsidR="00DC5C9B" w:rsidRPr="006E2879">
        <w:rPr>
          <w:color w:val="000000" w:themeColor="text1"/>
        </w:rPr>
        <w:t xml:space="preserve">  цеха, установки, механизма.</w:t>
      </w:r>
    </w:p>
    <w:p w:rsidR="00DC5C9B" w:rsidRPr="006E2879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DC5C9B" w:rsidRPr="006E2879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Кинематическая схема технологической установки (механизма).</w:t>
      </w:r>
    </w:p>
    <w:p w:rsidR="008E50BB" w:rsidRPr="006E2879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Технологические параметры, определяющие работу технологической установки (механизма) (время работы, время разгона, время торможения, величины ускорения (замедления), моменты инерции, моменты сопротивления и т.д</w:t>
      </w:r>
    </w:p>
    <w:p w:rsidR="008E50BB" w:rsidRPr="006E2879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Технические характеристики основного силового электрооборудования (тиристорных преобразователей, тиристорных возбудителей, преборазователей частоты, инверторов, силовых выпрямителей, электрических двигателей, автоматических выключателей, дросселей, фильтров и т.д.)</w:t>
      </w:r>
    </w:p>
    <w:p w:rsidR="009C2C60" w:rsidRPr="006E2879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Принципиальные электрические схемы силовых цепей электропривода </w:t>
      </w:r>
      <w:r w:rsidR="009C2C60" w:rsidRPr="006E2879">
        <w:rPr>
          <w:color w:val="000000" w:themeColor="text1"/>
        </w:rPr>
        <w:t>технологической установки (механизма).</w:t>
      </w:r>
    </w:p>
    <w:p w:rsidR="008E50BB" w:rsidRPr="006E2879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Функциональные схемы системы управления электроприводом </w:t>
      </w:r>
      <w:r w:rsidR="008E50BB" w:rsidRPr="006E2879">
        <w:rPr>
          <w:color w:val="000000" w:themeColor="text1"/>
        </w:rPr>
        <w:t xml:space="preserve"> </w:t>
      </w:r>
      <w:r w:rsidRPr="006E2879">
        <w:rPr>
          <w:color w:val="000000" w:themeColor="text1"/>
        </w:rPr>
        <w:t>технологической установки (механизма).</w:t>
      </w:r>
    </w:p>
    <w:p w:rsidR="009C2C60" w:rsidRPr="006E2879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C83F24" w:rsidRPr="006E2879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Список использованной литературы.</w:t>
      </w:r>
    </w:p>
    <w:p w:rsidR="00070E9A" w:rsidRPr="006E2879" w:rsidRDefault="00070E9A" w:rsidP="00070E9A">
      <w:pPr>
        <w:pStyle w:val="af2"/>
        <w:spacing w:line="240" w:lineRule="auto"/>
        <w:ind w:left="927" w:firstLine="0"/>
        <w:rPr>
          <w:color w:val="000000" w:themeColor="text1"/>
        </w:rPr>
      </w:pPr>
    </w:p>
    <w:p w:rsidR="009C2C60" w:rsidRPr="006E2879" w:rsidRDefault="00070E9A" w:rsidP="009C2C60">
      <w:pPr>
        <w:pStyle w:val="af2"/>
        <w:spacing w:line="240" w:lineRule="auto"/>
        <w:ind w:left="927" w:firstLine="0"/>
        <w:rPr>
          <w:color w:val="000000" w:themeColor="text1"/>
        </w:rPr>
      </w:pPr>
      <w:r w:rsidRPr="006E2879">
        <w:rPr>
          <w:color w:val="000000" w:themeColor="text1"/>
        </w:rPr>
        <w:t>Критерии оценки:  для получения зачета по практике обучающийся должен:</w:t>
      </w:r>
    </w:p>
    <w:p w:rsidR="00070E9A" w:rsidRPr="006E2879" w:rsidRDefault="00070E9A" w:rsidP="00070E9A">
      <w:pPr>
        <w:tabs>
          <w:tab w:val="left" w:pos="851"/>
        </w:tabs>
        <w:rPr>
          <w:color w:val="000000" w:themeColor="text1"/>
        </w:rPr>
      </w:pPr>
    </w:p>
    <w:p w:rsidR="00070E9A" w:rsidRPr="006E2879" w:rsidRDefault="00070E9A" w:rsidP="00070E9A">
      <w:pPr>
        <w:tabs>
          <w:tab w:val="left" w:pos="851"/>
        </w:tabs>
        <w:rPr>
          <w:color w:val="000000" w:themeColor="text1"/>
        </w:rPr>
      </w:pPr>
      <w:r w:rsidRPr="006E2879">
        <w:rPr>
          <w:color w:val="000000" w:themeColor="text1"/>
        </w:rPr>
        <w:t xml:space="preserve">– на оценку </w:t>
      </w:r>
      <w:r w:rsidRPr="006E2879">
        <w:rPr>
          <w:b/>
          <w:color w:val="000000" w:themeColor="text1"/>
        </w:rPr>
        <w:t>«отлично»</w:t>
      </w:r>
      <w:r w:rsidRPr="006E2879">
        <w:rPr>
          <w:color w:val="000000" w:themeColor="text1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70E9A" w:rsidRPr="006E2879" w:rsidRDefault="00070E9A" w:rsidP="00070E9A">
      <w:pPr>
        <w:tabs>
          <w:tab w:val="left" w:pos="851"/>
        </w:tabs>
        <w:rPr>
          <w:color w:val="000000" w:themeColor="text1"/>
        </w:rPr>
      </w:pPr>
      <w:r w:rsidRPr="006E2879">
        <w:rPr>
          <w:color w:val="000000" w:themeColor="text1"/>
        </w:rPr>
        <w:t xml:space="preserve">– на оценку </w:t>
      </w:r>
      <w:r w:rsidRPr="006E2879">
        <w:rPr>
          <w:b/>
          <w:color w:val="000000" w:themeColor="text1"/>
        </w:rPr>
        <w:t>«хорошо»</w:t>
      </w:r>
      <w:r w:rsidRPr="006E2879">
        <w:rPr>
          <w:color w:val="000000" w:themeColor="text1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70E9A" w:rsidRPr="006E2879" w:rsidRDefault="00070E9A" w:rsidP="00070E9A">
      <w:pPr>
        <w:tabs>
          <w:tab w:val="left" w:pos="851"/>
        </w:tabs>
        <w:rPr>
          <w:color w:val="000000" w:themeColor="text1"/>
        </w:rPr>
      </w:pPr>
      <w:r w:rsidRPr="006E2879">
        <w:rPr>
          <w:color w:val="000000" w:themeColor="text1"/>
        </w:rPr>
        <w:t xml:space="preserve">– на оценку </w:t>
      </w:r>
      <w:r w:rsidRPr="006E2879">
        <w:rPr>
          <w:b/>
          <w:color w:val="000000" w:themeColor="text1"/>
        </w:rPr>
        <w:t>«удовлетворительно»</w:t>
      </w:r>
      <w:r w:rsidRPr="006E2879">
        <w:rPr>
          <w:color w:val="000000" w:themeColor="text1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070E9A" w:rsidRPr="006E2879" w:rsidRDefault="00070E9A" w:rsidP="00070E9A">
      <w:pPr>
        <w:tabs>
          <w:tab w:val="left" w:pos="851"/>
        </w:tabs>
        <w:rPr>
          <w:color w:val="000000" w:themeColor="text1"/>
        </w:rPr>
      </w:pPr>
      <w:r w:rsidRPr="006E2879">
        <w:rPr>
          <w:color w:val="000000" w:themeColor="text1"/>
        </w:rPr>
        <w:t xml:space="preserve">– на оценку </w:t>
      </w:r>
      <w:r w:rsidRPr="006E2879">
        <w:rPr>
          <w:b/>
          <w:color w:val="000000" w:themeColor="text1"/>
        </w:rPr>
        <w:t>«неудовлетворительно»</w:t>
      </w:r>
      <w:r w:rsidRPr="006E2879">
        <w:rPr>
          <w:color w:val="000000" w:themeColor="text1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0E9A" w:rsidRPr="006E2879" w:rsidRDefault="00070E9A" w:rsidP="00070E9A">
      <w:pPr>
        <w:spacing w:line="240" w:lineRule="auto"/>
        <w:rPr>
          <w:color w:val="000000" w:themeColor="text1"/>
        </w:rPr>
      </w:pPr>
    </w:p>
    <w:p w:rsidR="00070E9A" w:rsidRPr="006E2879" w:rsidRDefault="00070E9A" w:rsidP="00070E9A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Методические указания для подготовки к зачету: 8 в) </w:t>
      </w:r>
      <w:r w:rsidR="00141AF0" w:rsidRPr="006E2879">
        <w:rPr>
          <w:color w:val="000000" w:themeColor="text1"/>
        </w:rPr>
        <w:t>–</w:t>
      </w:r>
      <w:r w:rsidRPr="006E2879">
        <w:rPr>
          <w:color w:val="000000" w:themeColor="text1"/>
        </w:rPr>
        <w:t xml:space="preserve"> </w:t>
      </w:r>
      <w:r w:rsidR="00141AF0" w:rsidRPr="006E2879">
        <w:rPr>
          <w:color w:val="000000" w:themeColor="text1"/>
        </w:rPr>
        <w:t>1,2,3</w:t>
      </w:r>
    </w:p>
    <w:p w:rsidR="00070E9A" w:rsidRPr="006E2879" w:rsidRDefault="00070E9A" w:rsidP="00070E9A">
      <w:pPr>
        <w:pStyle w:val="af3"/>
        <w:rPr>
          <w:i w:val="0"/>
          <w:color w:val="000000" w:themeColor="text1"/>
        </w:rPr>
      </w:pPr>
    </w:p>
    <w:p w:rsidR="0000327F" w:rsidRPr="00263F1B" w:rsidRDefault="0000327F" w:rsidP="0000327F">
      <w:pPr>
        <w:pStyle w:val="10"/>
        <w:numPr>
          <w:ilvl w:val="0"/>
          <w:numId w:val="0"/>
        </w:numPr>
        <w:spacing w:line="240" w:lineRule="auto"/>
        <w:ind w:left="567"/>
        <w:rPr>
          <w:color w:val="000000" w:themeColor="text1"/>
        </w:rPr>
      </w:pPr>
      <w:r w:rsidRPr="00263F1B">
        <w:rPr>
          <w:color w:val="000000" w:themeColor="text1"/>
        </w:rPr>
        <w:t>8 Учебно-методическое и информационное обеспечение производственной практики</w:t>
      </w:r>
    </w:p>
    <w:p w:rsidR="0000327F" w:rsidRDefault="0000327F" w:rsidP="0000327F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а) Основная </w:t>
      </w:r>
      <w:r w:rsidRPr="00263F1B">
        <w:rPr>
          <w:b/>
          <w:color w:val="000000" w:themeColor="text1"/>
        </w:rPr>
        <w:t>литература:</w:t>
      </w:r>
    </w:p>
    <w:p w:rsidR="0000327F" w:rsidRPr="00263F1B" w:rsidRDefault="0000327F" w:rsidP="0000327F">
      <w:pPr>
        <w:spacing w:line="240" w:lineRule="auto"/>
        <w:rPr>
          <w:b/>
          <w:color w:val="000000" w:themeColor="text1"/>
        </w:rPr>
      </w:pPr>
      <w:r w:rsidRPr="00263F1B">
        <w:rPr>
          <w:b/>
          <w:color w:val="000000" w:themeColor="text1"/>
        </w:rPr>
        <w:t xml:space="preserve"> </w:t>
      </w:r>
    </w:p>
    <w:p w:rsidR="0000327F" w:rsidRPr="009F361F" w:rsidRDefault="0000327F" w:rsidP="0000327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Малафеев, А. В. Организация эксплуатации и ремонта электроэнергетического оборудования  : учебное пособие / А. В. Малафеев ; МГТУ. - Магнитогорск : МГТУ, 2018. - 1 электрон. опт. диск (CD-ROM). - Загл. с титул. экрана. - URL: </w:t>
      </w:r>
      <w:hyperlink r:id="rId10" w:history="1">
        <w:r w:rsidRPr="009F361F">
          <w:rPr>
            <w:rStyle w:val="a4"/>
          </w:rPr>
          <w:t>https://magtu.informsystema.ru/uploader/fileUpload?name=3773.pdf&amp;show=dcatalogues/1/1527872/3773.pdf&amp;view=true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00327F" w:rsidRPr="009F361F" w:rsidRDefault="0000327F" w:rsidP="0000327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Волощук, Т. Г. Производственная практика : учебное пособие / Т. Г. Волощук ; МГТУ. - Магнитогорск : МГТУ, 2016. - 1 электрон. опт. диск (CD-ROM). - Загл. с титул. экрана. - URL: </w:t>
      </w:r>
      <w:hyperlink r:id="rId11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D96565" w:rsidRPr="00D96565" w:rsidRDefault="00D96565" w:rsidP="00D96565">
      <w:pPr>
        <w:pStyle w:val="af2"/>
        <w:spacing w:line="240" w:lineRule="auto"/>
        <w:ind w:left="1440" w:firstLine="0"/>
        <w:rPr>
          <w:b/>
          <w:color w:val="000000" w:themeColor="text1"/>
        </w:rPr>
      </w:pPr>
      <w:r w:rsidRPr="00D96565">
        <w:rPr>
          <w:b/>
          <w:color w:val="000000" w:themeColor="text1"/>
        </w:rPr>
        <w:t xml:space="preserve">б) Дополнительная литература: </w:t>
      </w:r>
    </w:p>
    <w:p w:rsidR="0000327F" w:rsidRPr="009F361F" w:rsidRDefault="0000327F" w:rsidP="0000327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2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00327F" w:rsidRPr="00263F1B" w:rsidRDefault="0000327F" w:rsidP="0000327F">
      <w:pPr>
        <w:spacing w:line="240" w:lineRule="auto"/>
        <w:rPr>
          <w:b/>
          <w:color w:val="000000" w:themeColor="text1"/>
        </w:rPr>
      </w:pP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</w:p>
    <w:p w:rsidR="0000327F" w:rsidRPr="00263F1B" w:rsidRDefault="0000327F" w:rsidP="0000327F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в) </w:t>
      </w:r>
      <w:r w:rsidRPr="00263F1B">
        <w:rPr>
          <w:b/>
          <w:color w:val="000000" w:themeColor="text1"/>
        </w:rPr>
        <w:t xml:space="preserve">Методические указания: 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Косматов В.И., Толмачев Г.Г. Производственная практика: методические указания для студентов специальности 140604.65. Магнитогорск: ГОУ ВПО «МГТУ», 2009. 6 с.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2.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lastRenderedPageBreak/>
        <w:t>3. СМК-О-СМГТУ-42-09 Курсовой проект (работа): структура, содержание, общие правлила выполнения и оформления. Магнитогорск, 2009 г.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</w:p>
    <w:p w:rsidR="0000327F" w:rsidRPr="00263F1B" w:rsidRDefault="0000327F" w:rsidP="0000327F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г) </w:t>
      </w:r>
      <w:r w:rsidRPr="00263F1B">
        <w:rPr>
          <w:b/>
          <w:color w:val="000000" w:themeColor="text1"/>
        </w:rPr>
        <w:t xml:space="preserve">Программное обеспечение </w:t>
      </w:r>
      <w:r w:rsidRPr="00263F1B">
        <w:rPr>
          <w:b/>
          <w:bCs/>
          <w:color w:val="000000" w:themeColor="text1"/>
        </w:rPr>
        <w:t xml:space="preserve">и </w:t>
      </w:r>
      <w:r w:rsidRPr="00263F1B">
        <w:rPr>
          <w:b/>
          <w:color w:val="000000" w:themeColor="text1"/>
        </w:rPr>
        <w:t xml:space="preserve">Интернет-ресурсы: 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</w:t>
      </w:r>
      <w:hyperlink r:id="rId13" w:history="1">
        <w:r w:rsidRPr="00263F1B">
          <w:rPr>
            <w:rStyle w:val="a4"/>
            <w:color w:val="000000" w:themeColor="text1"/>
            <w:lang w:val="en-US"/>
          </w:rPr>
          <w:t>http</w:t>
        </w:r>
        <w:r w:rsidRPr="00263F1B">
          <w:rPr>
            <w:rStyle w:val="a4"/>
            <w:color w:val="000000" w:themeColor="text1"/>
          </w:rPr>
          <w:t>://</w:t>
        </w:r>
        <w:r w:rsidRPr="00263F1B">
          <w:rPr>
            <w:rStyle w:val="a4"/>
            <w:color w:val="000000" w:themeColor="text1"/>
            <w:lang w:val="en-US"/>
          </w:rPr>
          <w:t>www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magtu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ru</w:t>
        </w:r>
      </w:hyperlink>
      <w:r w:rsidRPr="00263F1B">
        <w:rPr>
          <w:bCs/>
          <w:color w:val="000000" w:themeColor="text1"/>
        </w:rPr>
        <w:t xml:space="preserve"> – Официальный сайт ФГБОУ ВПО «МГТУ»;</w:t>
      </w:r>
    </w:p>
    <w:p w:rsidR="0000327F" w:rsidRPr="00263F1B" w:rsidRDefault="0000327F" w:rsidP="0000327F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2. </w:t>
      </w:r>
      <w:r w:rsidRPr="00263F1B">
        <w:rPr>
          <w:bCs/>
          <w:color w:val="000000" w:themeColor="text1"/>
          <w:lang w:val="en-US"/>
        </w:rPr>
        <w:t>http</w:t>
      </w:r>
      <w:r w:rsidRPr="00263F1B">
        <w:rPr>
          <w:bCs/>
          <w:color w:val="000000" w:themeColor="text1"/>
        </w:rPr>
        <w:t>://</w:t>
      </w:r>
      <w:r w:rsidRPr="00263F1B">
        <w:rPr>
          <w:bCs/>
          <w:color w:val="000000" w:themeColor="text1"/>
          <w:lang w:val="en-US"/>
        </w:rPr>
        <w:t>www</w:t>
      </w:r>
      <w:r w:rsidRPr="00263F1B">
        <w:rPr>
          <w:bCs/>
          <w:color w:val="000000" w:themeColor="text1"/>
        </w:rPr>
        <w:t>.</w:t>
      </w:r>
      <w:r w:rsidRPr="00263F1B">
        <w:rPr>
          <w:bCs/>
          <w:color w:val="000000" w:themeColor="text1"/>
          <w:lang w:val="en-US"/>
        </w:rPr>
        <w:t>mechel</w:t>
      </w:r>
      <w:r w:rsidRPr="00263F1B">
        <w:rPr>
          <w:bCs/>
          <w:color w:val="000000" w:themeColor="text1"/>
        </w:rPr>
        <w:t>.</w:t>
      </w:r>
      <w:r w:rsidRPr="00263F1B">
        <w:rPr>
          <w:bCs/>
          <w:color w:val="000000" w:themeColor="text1"/>
          <w:lang w:val="en-US"/>
        </w:rPr>
        <w:t>ru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sector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steel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bmk</w:t>
      </w:r>
      <w:r w:rsidRPr="00263F1B">
        <w:rPr>
          <w:bCs/>
          <w:color w:val="000000" w:themeColor="text1"/>
        </w:rPr>
        <w:t>/ – Официальный сайт ОАО «БМК»</w:t>
      </w:r>
    </w:p>
    <w:p w:rsidR="0000327F" w:rsidRPr="00263F1B" w:rsidRDefault="0000327F" w:rsidP="0000327F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3. </w:t>
      </w:r>
      <w:hyperlink r:id="rId14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glavnyenergetyk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narod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00327F" w:rsidRPr="00263F1B" w:rsidRDefault="0000327F" w:rsidP="0000327F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4. </w:t>
      </w:r>
      <w:hyperlink r:id="rId15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elektroceh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00327F" w:rsidRPr="00263F1B" w:rsidRDefault="0000327F" w:rsidP="0000327F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5. </w:t>
      </w:r>
      <w:hyperlink r:id="rId16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eti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su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00327F" w:rsidRPr="00263F1B" w:rsidRDefault="0000327F" w:rsidP="0000327F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00327F" w:rsidRDefault="0000327F" w:rsidP="0000327F"/>
    <w:p w:rsidR="0000327F" w:rsidRDefault="0000327F" w:rsidP="0000327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rPr>
                <w:lang w:val="en-US"/>
              </w:rPr>
              <w:t>Kaspersky</w:t>
            </w:r>
            <w:r w:rsidRPr="00CF1E2D">
              <w:t xml:space="preserve"> </w:t>
            </w:r>
            <w:r w:rsidRPr="002F5AC8">
              <w:rPr>
                <w:lang w:val="en-US"/>
              </w:rPr>
              <w:t>Endpoint</w:t>
            </w:r>
            <w:r w:rsidRPr="00CF1E2D">
              <w:t xml:space="preserve"> </w:t>
            </w:r>
            <w:r w:rsidRPr="002F5AC8">
              <w:rPr>
                <w:lang w:val="en-US"/>
              </w:rPr>
              <w:t>Security</w:t>
            </w:r>
            <w:r w:rsidRPr="00CF1E2D">
              <w:t xml:space="preserve"> </w:t>
            </w:r>
            <w:r w:rsidRPr="002F5AC8">
              <w:t>для</w:t>
            </w:r>
            <w:r w:rsidRPr="00CF1E2D">
              <w:t xml:space="preserve"> </w:t>
            </w:r>
            <w:r w:rsidRPr="002F5AC8">
              <w:t>бизнеса</w:t>
            </w:r>
            <w:r w:rsidRPr="00CF1E2D"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00327F" w:rsidRPr="002F5AC8" w:rsidTr="00E23B2F"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00327F" w:rsidRPr="002F5AC8" w:rsidRDefault="0000327F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00327F" w:rsidRDefault="0000327F" w:rsidP="0000327F"/>
    <w:p w:rsidR="00E308E4" w:rsidRPr="006E2879" w:rsidRDefault="00E308E4" w:rsidP="00E308E4">
      <w:pPr>
        <w:spacing w:line="240" w:lineRule="auto"/>
        <w:rPr>
          <w:color w:val="000000" w:themeColor="text1"/>
          <w:spacing w:val="-3"/>
        </w:rPr>
      </w:pPr>
    </w:p>
    <w:p w:rsidR="00E308E4" w:rsidRPr="006E2879" w:rsidRDefault="00E308E4" w:rsidP="00E308E4">
      <w:pPr>
        <w:spacing w:line="240" w:lineRule="auto"/>
        <w:rPr>
          <w:color w:val="000000" w:themeColor="text1"/>
        </w:rPr>
      </w:pPr>
    </w:p>
    <w:p w:rsidR="00E308E4" w:rsidRPr="006E2879" w:rsidRDefault="00E308E4" w:rsidP="00E308E4">
      <w:pPr>
        <w:spacing w:line="240" w:lineRule="auto"/>
        <w:rPr>
          <w:color w:val="000000" w:themeColor="text1"/>
          <w:spacing w:val="-3"/>
        </w:rPr>
      </w:pPr>
    </w:p>
    <w:p w:rsidR="00E308E4" w:rsidRPr="006E2879" w:rsidRDefault="00E308E4" w:rsidP="00E308E4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6E2879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</w:t>
      </w:r>
      <w:r w:rsidRPr="006E2879">
        <w:rPr>
          <w:rStyle w:val="FontStyle14"/>
          <w:color w:val="000000" w:themeColor="text1"/>
          <w:sz w:val="24"/>
          <w:szCs w:val="24"/>
        </w:rPr>
        <w:t xml:space="preserve"> </w:t>
      </w:r>
      <w:r w:rsidRPr="006E2879">
        <w:rPr>
          <w:color w:val="000000" w:themeColor="text1"/>
          <w:szCs w:val="24"/>
        </w:rPr>
        <w:t>производственной-преддипломной практики</w:t>
      </w:r>
    </w:p>
    <w:p w:rsidR="00E308E4" w:rsidRPr="006E2879" w:rsidRDefault="00E308E4" w:rsidP="00E308E4">
      <w:pPr>
        <w:rPr>
          <w:color w:val="000000" w:themeColor="text1"/>
        </w:rPr>
      </w:pPr>
    </w:p>
    <w:p w:rsidR="00E308E4" w:rsidRPr="006E2879" w:rsidRDefault="00E308E4" w:rsidP="00E308E4">
      <w:pPr>
        <w:rPr>
          <w:color w:val="000000" w:themeColor="text1"/>
        </w:rPr>
      </w:pPr>
      <w:r w:rsidRPr="006E2879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E308E4" w:rsidRPr="006E2879" w:rsidRDefault="00E308E4" w:rsidP="00E308E4">
      <w:pPr>
        <w:widowControl/>
        <w:spacing w:line="240" w:lineRule="auto"/>
        <w:rPr>
          <w:color w:val="000000" w:themeColor="text1"/>
        </w:rPr>
      </w:pPr>
    </w:p>
    <w:p w:rsidR="00E308E4" w:rsidRPr="006E2879" w:rsidRDefault="00E308E4" w:rsidP="00E308E4">
      <w:pPr>
        <w:widowControl/>
        <w:spacing w:line="240" w:lineRule="auto"/>
        <w:rPr>
          <w:i/>
          <w:color w:val="000000" w:themeColor="text1"/>
        </w:rPr>
      </w:pPr>
      <w:r w:rsidRPr="006E2879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E308E4" w:rsidRPr="006E2879" w:rsidRDefault="00E308E4" w:rsidP="00E308E4">
      <w:pPr>
        <w:spacing w:line="240" w:lineRule="auto"/>
        <w:rPr>
          <w:bCs/>
          <w:color w:val="000000" w:themeColor="text1"/>
          <w:szCs w:val="30"/>
        </w:rPr>
      </w:pPr>
      <w:r w:rsidRPr="006E2879">
        <w:rPr>
          <w:bCs/>
          <w:color w:val="000000" w:themeColor="text1"/>
          <w:szCs w:val="30"/>
        </w:rPr>
        <w:t xml:space="preserve">Цеховое оборудование </w:t>
      </w:r>
      <w:r w:rsidRPr="006E2879">
        <w:rPr>
          <w:color w:val="000000" w:themeColor="text1"/>
        </w:rPr>
        <w:t xml:space="preserve">АО «Белорецкий металлургический комбинат», </w:t>
      </w:r>
      <w:hyperlink r:id="rId17" w:tooltip="Россия, Республика Башкортостан, Белорецк, улица В. Блюхера, 1, 453510 на карте Белорецка" w:history="1">
        <w:r w:rsidRPr="006E2879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E308E4" w:rsidRPr="006E2879" w:rsidRDefault="00E308E4" w:rsidP="00E308E4">
      <w:pPr>
        <w:spacing w:line="240" w:lineRule="auto"/>
        <w:rPr>
          <w:color w:val="000000" w:themeColor="text1"/>
          <w:szCs w:val="30"/>
        </w:rPr>
      </w:pPr>
      <w:r w:rsidRPr="006E2879">
        <w:rPr>
          <w:color w:val="000000" w:themeColor="text1"/>
          <w:szCs w:val="30"/>
        </w:rPr>
        <w:t xml:space="preserve">Учебно-производственный цех (для обучения студентов). АО БМК, ул. Луначарского, 15а. </w:t>
      </w:r>
    </w:p>
    <w:p w:rsidR="00E308E4" w:rsidRPr="006E2879" w:rsidRDefault="00E308E4" w:rsidP="00E308E4">
      <w:pPr>
        <w:spacing w:line="240" w:lineRule="auto"/>
        <w:rPr>
          <w:color w:val="000000" w:themeColor="text1"/>
          <w:szCs w:val="30"/>
        </w:rPr>
      </w:pPr>
      <w:r w:rsidRPr="006E2879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6E2879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E308E4" w:rsidRPr="006E2879" w:rsidRDefault="00E308E4" w:rsidP="00E308E4">
      <w:pPr>
        <w:widowControl/>
        <w:spacing w:line="240" w:lineRule="auto"/>
        <w:rPr>
          <w:color w:val="000000" w:themeColor="text1"/>
        </w:rPr>
      </w:pPr>
    </w:p>
    <w:p w:rsidR="00E308E4" w:rsidRPr="006E2879" w:rsidRDefault="00E308E4" w:rsidP="00E308E4">
      <w:pPr>
        <w:widowControl/>
        <w:spacing w:line="240" w:lineRule="auto"/>
        <w:rPr>
          <w:i/>
          <w:color w:val="000000" w:themeColor="text1"/>
        </w:rPr>
      </w:pPr>
      <w:r w:rsidRPr="006E2879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E308E4" w:rsidRPr="006E2879" w:rsidRDefault="00E308E4" w:rsidP="00E308E4">
      <w:pPr>
        <w:spacing w:line="240" w:lineRule="auto"/>
        <w:rPr>
          <w:color w:val="000000" w:themeColor="text1"/>
          <w:szCs w:val="30"/>
        </w:rPr>
      </w:pPr>
      <w:r w:rsidRPr="006E2879">
        <w:rPr>
          <w:b/>
          <w:color w:val="000000" w:themeColor="text1"/>
          <w:szCs w:val="30"/>
        </w:rPr>
        <w:t>Отдел подготовки кадров АО БМК</w:t>
      </w:r>
      <w:r w:rsidRPr="006E2879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6E2879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E308E4" w:rsidRPr="006E2879" w:rsidRDefault="00E308E4" w:rsidP="00E308E4">
      <w:pPr>
        <w:spacing w:line="240" w:lineRule="auto"/>
        <w:rPr>
          <w:color w:val="000000" w:themeColor="text1"/>
          <w:szCs w:val="30"/>
        </w:rPr>
      </w:pPr>
      <w:r w:rsidRPr="006E2879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6E2879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E308E4" w:rsidRPr="006E2879" w:rsidRDefault="00E308E4" w:rsidP="00E308E4">
      <w:pPr>
        <w:spacing w:line="240" w:lineRule="auto"/>
        <w:rPr>
          <w:b/>
          <w:color w:val="000000" w:themeColor="text1"/>
          <w:szCs w:val="30"/>
        </w:rPr>
      </w:pPr>
      <w:r w:rsidRPr="006E2879">
        <w:rPr>
          <w:bCs/>
          <w:color w:val="000000" w:themeColor="text1"/>
          <w:szCs w:val="30"/>
        </w:rPr>
        <w:lastRenderedPageBreak/>
        <w:t>ЗАО «Белорецкий завод рессор и пружин»</w:t>
      </w:r>
      <w:r w:rsidRPr="006E2879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E2879">
        <w:rPr>
          <w:b/>
          <w:color w:val="000000" w:themeColor="text1"/>
          <w:szCs w:val="30"/>
        </w:rPr>
        <w:t>Отдел кадров</w:t>
      </w:r>
    </w:p>
    <w:p w:rsidR="00E308E4" w:rsidRPr="006E2879" w:rsidRDefault="00E308E4" w:rsidP="00E308E4">
      <w:pPr>
        <w:spacing w:line="240" w:lineRule="auto"/>
        <w:rPr>
          <w:color w:val="000000" w:themeColor="text1"/>
        </w:rPr>
      </w:pPr>
    </w:p>
    <w:p w:rsidR="00E308E4" w:rsidRPr="006E2879" w:rsidRDefault="00E308E4" w:rsidP="00E308E4">
      <w:pPr>
        <w:widowControl/>
        <w:spacing w:line="240" w:lineRule="auto"/>
        <w:rPr>
          <w:i/>
          <w:color w:val="000000" w:themeColor="text1"/>
        </w:rPr>
      </w:pPr>
      <w:r w:rsidRPr="006E2879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E308E4" w:rsidRPr="006E2879" w:rsidRDefault="00E308E4" w:rsidP="00E308E4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6E2879">
        <w:rPr>
          <w:color w:val="000000" w:themeColor="text1"/>
          <w:lang w:val="en-US"/>
        </w:rPr>
        <w:t>Lotus</w:t>
      </w:r>
      <w:r w:rsidRPr="006E2879">
        <w:rPr>
          <w:color w:val="000000" w:themeColor="text1"/>
        </w:rPr>
        <w:t xml:space="preserve">, АО «Белорецкий металлургический комбинат», </w:t>
      </w:r>
      <w:hyperlink r:id="rId18" w:tooltip="Россия, Республика Башкортостан, Белорецк, улица В. Блюхера, 1, 453510 на карте Белорецка" w:history="1">
        <w:r w:rsidRPr="006E2879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6E2879">
        <w:rPr>
          <w:color w:val="000000" w:themeColor="text1"/>
        </w:rPr>
        <w:t xml:space="preserve">, </w:t>
      </w:r>
      <w:r w:rsidRPr="006E2879">
        <w:rPr>
          <w:bCs/>
          <w:color w:val="000000" w:themeColor="text1"/>
          <w:szCs w:val="30"/>
        </w:rPr>
        <w:t>ЗАО «Белорецкий завод рессор и пружин»</w:t>
      </w:r>
      <w:r w:rsidRPr="006E2879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E2879">
        <w:rPr>
          <w:b/>
          <w:color w:val="000000" w:themeColor="text1"/>
          <w:szCs w:val="30"/>
        </w:rPr>
        <w:t>Отдел кадров</w:t>
      </w:r>
      <w:r w:rsidRPr="006E2879">
        <w:rPr>
          <w:color w:val="000000" w:themeColor="text1"/>
        </w:rPr>
        <w:t xml:space="preserve">) оснащены персональными компьютерами с пакетом </w:t>
      </w:r>
      <w:r w:rsidRPr="006E2879">
        <w:rPr>
          <w:color w:val="000000" w:themeColor="text1"/>
          <w:lang w:val="en-US"/>
        </w:rPr>
        <w:t>MS</w:t>
      </w:r>
      <w:r w:rsidRPr="006E2879">
        <w:rPr>
          <w:color w:val="000000" w:themeColor="text1"/>
        </w:rPr>
        <w:t xml:space="preserve"> </w:t>
      </w:r>
      <w:r w:rsidRPr="006E2879">
        <w:rPr>
          <w:color w:val="000000" w:themeColor="text1"/>
          <w:lang w:val="en-US"/>
        </w:rPr>
        <w:t>Office</w:t>
      </w:r>
      <w:r w:rsidRPr="006E2879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E308E4" w:rsidRPr="006E2879" w:rsidRDefault="00E308E4" w:rsidP="00E308E4">
      <w:pPr>
        <w:spacing w:line="240" w:lineRule="auto"/>
        <w:rPr>
          <w:color w:val="000000" w:themeColor="text1"/>
        </w:rPr>
      </w:pPr>
    </w:p>
    <w:p w:rsidR="00E308E4" w:rsidRPr="006E2879" w:rsidRDefault="00E308E4" w:rsidP="00E308E4">
      <w:pPr>
        <w:spacing w:line="240" w:lineRule="auto"/>
        <w:rPr>
          <w:color w:val="000000" w:themeColor="text1"/>
        </w:rPr>
      </w:pPr>
      <w:r w:rsidRPr="006E2879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E308E4" w:rsidRPr="006E2879" w:rsidRDefault="00E308E4" w:rsidP="00E308E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E308E4" w:rsidRPr="006E2879" w:rsidTr="009F6A2E">
        <w:trPr>
          <w:tblHeader/>
        </w:trPr>
        <w:tc>
          <w:tcPr>
            <w:tcW w:w="1928" w:type="pct"/>
            <w:vAlign w:val="center"/>
          </w:tcPr>
          <w:p w:rsidR="00E308E4" w:rsidRPr="006E2879" w:rsidRDefault="00E308E4" w:rsidP="009F6A2E">
            <w:pPr>
              <w:ind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308E4" w:rsidRPr="006E2879" w:rsidRDefault="00E308E4" w:rsidP="009F6A2E">
            <w:pPr>
              <w:ind w:firstLine="0"/>
              <w:jc w:val="center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Оснащение аудитории</w:t>
            </w:r>
          </w:p>
        </w:tc>
      </w:tr>
      <w:tr w:rsidR="00E308E4" w:rsidRPr="006E2879" w:rsidTr="009F6A2E">
        <w:tc>
          <w:tcPr>
            <w:tcW w:w="1928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E308E4" w:rsidRPr="006E2879" w:rsidTr="009F6A2E">
        <w:tc>
          <w:tcPr>
            <w:tcW w:w="1928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Универсальные лабораторные стенды – 5 шт</w:t>
            </w:r>
          </w:p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</w:p>
        </w:tc>
      </w:tr>
      <w:tr w:rsidR="00E308E4" w:rsidRPr="006E2879" w:rsidTr="009F6A2E">
        <w:tc>
          <w:tcPr>
            <w:tcW w:w="1928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E308E4" w:rsidRPr="006E2879" w:rsidRDefault="00E308E4" w:rsidP="009F6A2E">
            <w:pPr>
              <w:ind w:firstLine="0"/>
              <w:rPr>
                <w:color w:val="000000" w:themeColor="text1"/>
              </w:rPr>
            </w:pPr>
            <w:r w:rsidRPr="006E2879">
              <w:rPr>
                <w:color w:val="000000" w:themeColor="text1"/>
              </w:rPr>
              <w:t xml:space="preserve">Персональные компьютеры с пакетом </w:t>
            </w:r>
            <w:r w:rsidRPr="006E2879">
              <w:rPr>
                <w:color w:val="000000" w:themeColor="text1"/>
                <w:lang w:val="en-US"/>
              </w:rPr>
              <w:t>MS</w:t>
            </w:r>
            <w:r w:rsidRPr="006E2879">
              <w:rPr>
                <w:color w:val="000000" w:themeColor="text1"/>
              </w:rPr>
              <w:t xml:space="preserve"> </w:t>
            </w:r>
            <w:r w:rsidRPr="006E2879">
              <w:rPr>
                <w:color w:val="000000" w:themeColor="text1"/>
                <w:lang w:val="en-US"/>
              </w:rPr>
              <w:t>Office</w:t>
            </w:r>
            <w:r w:rsidRPr="006E2879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E308E4" w:rsidRPr="006E2879" w:rsidRDefault="00E308E4" w:rsidP="00E308E4">
      <w:pPr>
        <w:rPr>
          <w:rStyle w:val="FontStyle15"/>
          <w:b w:val="0"/>
          <w:i/>
          <w:color w:val="000000" w:themeColor="text1"/>
          <w:sz w:val="24"/>
          <w:szCs w:val="24"/>
        </w:rPr>
      </w:pPr>
    </w:p>
    <w:p w:rsidR="00E308E4" w:rsidRPr="006E2879" w:rsidRDefault="00E308E4" w:rsidP="00E308E4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E308E4" w:rsidRPr="006E2879" w:rsidRDefault="00E308E4" w:rsidP="00E308E4">
      <w:pPr>
        <w:rPr>
          <w:color w:val="000000" w:themeColor="text1"/>
          <w:spacing w:val="-3"/>
        </w:rPr>
      </w:pPr>
    </w:p>
    <w:p w:rsidR="00885FEA" w:rsidRPr="006E2879" w:rsidRDefault="00885FEA" w:rsidP="00E308E4">
      <w:pPr>
        <w:spacing w:line="240" w:lineRule="auto"/>
        <w:rPr>
          <w:color w:val="000000" w:themeColor="text1"/>
          <w:spacing w:val="-3"/>
        </w:rPr>
      </w:pPr>
    </w:p>
    <w:sectPr w:rsidR="00885FEA" w:rsidRPr="006E2879" w:rsidSect="00372E43">
      <w:footerReference w:type="first" r:id="rId1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48" w:rsidRDefault="00E95448">
      <w:r>
        <w:separator/>
      </w:r>
    </w:p>
  </w:endnote>
  <w:endnote w:type="continuationSeparator" w:id="0">
    <w:p w:rsidR="00E95448" w:rsidRDefault="00E9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611"/>
    </w:sdtPr>
    <w:sdtEndPr/>
    <w:sdtContent>
      <w:p w:rsidR="00980DBA" w:rsidRDefault="00E9544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DBA" w:rsidRDefault="00980D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48" w:rsidRDefault="00E95448">
      <w:r>
        <w:separator/>
      </w:r>
    </w:p>
  </w:footnote>
  <w:footnote w:type="continuationSeparator" w:id="0">
    <w:p w:rsidR="00E95448" w:rsidRDefault="00E9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D263C"/>
    <w:multiLevelType w:val="hybridMultilevel"/>
    <w:tmpl w:val="16F28C9C"/>
    <w:lvl w:ilvl="0" w:tplc="2F02C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2ADB"/>
    <w:multiLevelType w:val="multilevel"/>
    <w:tmpl w:val="84E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295E36"/>
    <w:multiLevelType w:val="hybridMultilevel"/>
    <w:tmpl w:val="270EA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E249EE"/>
    <w:multiLevelType w:val="multilevel"/>
    <w:tmpl w:val="D0F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CB750ED"/>
    <w:multiLevelType w:val="hybridMultilevel"/>
    <w:tmpl w:val="F9827C8A"/>
    <w:lvl w:ilvl="0" w:tplc="C54A4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3433D1"/>
    <w:multiLevelType w:val="multilevel"/>
    <w:tmpl w:val="B1F47B80"/>
    <w:numStyleLink w:val="1"/>
  </w:abstractNum>
  <w:abstractNum w:abstractNumId="36" w15:restartNumberingAfterBreak="0">
    <w:nsid w:val="7FE724DF"/>
    <w:multiLevelType w:val="hybridMultilevel"/>
    <w:tmpl w:val="6E10F658"/>
    <w:lvl w:ilvl="0" w:tplc="F6B2AB60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20"/>
  </w:num>
  <w:num w:numId="5">
    <w:abstractNumId w:val="11"/>
  </w:num>
  <w:num w:numId="6">
    <w:abstractNumId w:val="6"/>
  </w:num>
  <w:num w:numId="7">
    <w:abstractNumId w:val="30"/>
  </w:num>
  <w:num w:numId="8">
    <w:abstractNumId w:val="17"/>
  </w:num>
  <w:num w:numId="9">
    <w:abstractNumId w:val="21"/>
  </w:num>
  <w:num w:numId="10">
    <w:abstractNumId w:val="16"/>
  </w:num>
  <w:num w:numId="11">
    <w:abstractNumId w:val="33"/>
  </w:num>
  <w:num w:numId="12">
    <w:abstractNumId w:val="13"/>
  </w:num>
  <w:num w:numId="13">
    <w:abstractNumId w:val="12"/>
  </w:num>
  <w:num w:numId="14">
    <w:abstractNumId w:val="24"/>
  </w:num>
  <w:num w:numId="15">
    <w:abstractNumId w:val="0"/>
  </w:num>
  <w:num w:numId="16">
    <w:abstractNumId w:val="1"/>
  </w:num>
  <w:num w:numId="17">
    <w:abstractNumId w:val="8"/>
  </w:num>
  <w:num w:numId="18">
    <w:abstractNumId w:val="27"/>
  </w:num>
  <w:num w:numId="19">
    <w:abstractNumId w:val="7"/>
  </w:num>
  <w:num w:numId="20">
    <w:abstractNumId w:val="22"/>
  </w:num>
  <w:num w:numId="21">
    <w:abstractNumId w:val="18"/>
  </w:num>
  <w:num w:numId="22">
    <w:abstractNumId w:val="26"/>
  </w:num>
  <w:num w:numId="23">
    <w:abstractNumId w:val="23"/>
  </w:num>
  <w:num w:numId="24">
    <w:abstractNumId w:val="31"/>
  </w:num>
  <w:num w:numId="25">
    <w:abstractNumId w:val="35"/>
  </w:num>
  <w:num w:numId="26">
    <w:abstractNumId w:val="5"/>
  </w:num>
  <w:num w:numId="27">
    <w:abstractNumId w:val="25"/>
  </w:num>
  <w:num w:numId="28">
    <w:abstractNumId w:val="4"/>
  </w:num>
  <w:num w:numId="29">
    <w:abstractNumId w:val="29"/>
  </w:num>
  <w:num w:numId="30">
    <w:abstractNumId w:val="10"/>
  </w:num>
  <w:num w:numId="31">
    <w:abstractNumId w:val="9"/>
  </w:num>
  <w:num w:numId="32">
    <w:abstractNumId w:val="32"/>
  </w:num>
  <w:num w:numId="33">
    <w:abstractNumId w:val="34"/>
  </w:num>
  <w:num w:numId="34">
    <w:abstractNumId w:val="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defaultTabStop w:val="708"/>
  <w:autoHyphenation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05C9"/>
    <w:rsid w:val="00003218"/>
    <w:rsid w:val="0000327F"/>
    <w:rsid w:val="00007427"/>
    <w:rsid w:val="000077AB"/>
    <w:rsid w:val="00007878"/>
    <w:rsid w:val="00012B75"/>
    <w:rsid w:val="00012CFC"/>
    <w:rsid w:val="00012EC5"/>
    <w:rsid w:val="00014B88"/>
    <w:rsid w:val="00025B1B"/>
    <w:rsid w:val="00027F2E"/>
    <w:rsid w:val="0003164C"/>
    <w:rsid w:val="0003259D"/>
    <w:rsid w:val="000362B5"/>
    <w:rsid w:val="00050517"/>
    <w:rsid w:val="00062280"/>
    <w:rsid w:val="0006403C"/>
    <w:rsid w:val="0006773D"/>
    <w:rsid w:val="0007088D"/>
    <w:rsid w:val="00070E9A"/>
    <w:rsid w:val="00076D1C"/>
    <w:rsid w:val="000A04A4"/>
    <w:rsid w:val="000A68FA"/>
    <w:rsid w:val="000B4B37"/>
    <w:rsid w:val="000C761F"/>
    <w:rsid w:val="000D2CE0"/>
    <w:rsid w:val="000D5E2B"/>
    <w:rsid w:val="000E1EC4"/>
    <w:rsid w:val="000F5EEB"/>
    <w:rsid w:val="00106C9D"/>
    <w:rsid w:val="00107623"/>
    <w:rsid w:val="001158DE"/>
    <w:rsid w:val="00127C0A"/>
    <w:rsid w:val="001323C5"/>
    <w:rsid w:val="00134D55"/>
    <w:rsid w:val="00141AF0"/>
    <w:rsid w:val="001438B9"/>
    <w:rsid w:val="00162A37"/>
    <w:rsid w:val="001672B6"/>
    <w:rsid w:val="00175C38"/>
    <w:rsid w:val="00186E3F"/>
    <w:rsid w:val="001B0F28"/>
    <w:rsid w:val="001B3849"/>
    <w:rsid w:val="001E06CE"/>
    <w:rsid w:val="001F1262"/>
    <w:rsid w:val="001F319F"/>
    <w:rsid w:val="001F3726"/>
    <w:rsid w:val="00207559"/>
    <w:rsid w:val="00213798"/>
    <w:rsid w:val="002175DD"/>
    <w:rsid w:val="00225095"/>
    <w:rsid w:val="0023203B"/>
    <w:rsid w:val="00236661"/>
    <w:rsid w:val="00251C9A"/>
    <w:rsid w:val="00255ADE"/>
    <w:rsid w:val="00260E23"/>
    <w:rsid w:val="00261FC8"/>
    <w:rsid w:val="00277D7B"/>
    <w:rsid w:val="00283805"/>
    <w:rsid w:val="00284893"/>
    <w:rsid w:val="0028608E"/>
    <w:rsid w:val="002959E2"/>
    <w:rsid w:val="002A05E3"/>
    <w:rsid w:val="002A152A"/>
    <w:rsid w:val="002A1BFE"/>
    <w:rsid w:val="002A5123"/>
    <w:rsid w:val="002B4F88"/>
    <w:rsid w:val="002C6778"/>
    <w:rsid w:val="002D0BA0"/>
    <w:rsid w:val="002D115B"/>
    <w:rsid w:val="002D2F68"/>
    <w:rsid w:val="002D4053"/>
    <w:rsid w:val="002D4954"/>
    <w:rsid w:val="002D618C"/>
    <w:rsid w:val="002E2BCE"/>
    <w:rsid w:val="002E4488"/>
    <w:rsid w:val="002F56D8"/>
    <w:rsid w:val="0030276E"/>
    <w:rsid w:val="00303A22"/>
    <w:rsid w:val="0032356B"/>
    <w:rsid w:val="0034338C"/>
    <w:rsid w:val="00346202"/>
    <w:rsid w:val="003514B3"/>
    <w:rsid w:val="00356DB1"/>
    <w:rsid w:val="00371158"/>
    <w:rsid w:val="00372E43"/>
    <w:rsid w:val="003755A7"/>
    <w:rsid w:val="00376024"/>
    <w:rsid w:val="00391079"/>
    <w:rsid w:val="00392257"/>
    <w:rsid w:val="003C1538"/>
    <w:rsid w:val="003D7E6F"/>
    <w:rsid w:val="003E5520"/>
    <w:rsid w:val="003E6939"/>
    <w:rsid w:val="003F0648"/>
    <w:rsid w:val="003F4A91"/>
    <w:rsid w:val="003F4EC3"/>
    <w:rsid w:val="003F54B1"/>
    <w:rsid w:val="003F621D"/>
    <w:rsid w:val="004046D4"/>
    <w:rsid w:val="004103CD"/>
    <w:rsid w:val="00416824"/>
    <w:rsid w:val="00416F95"/>
    <w:rsid w:val="00421190"/>
    <w:rsid w:val="00422E12"/>
    <w:rsid w:val="004469C8"/>
    <w:rsid w:val="004642E7"/>
    <w:rsid w:val="004723A2"/>
    <w:rsid w:val="00484DEC"/>
    <w:rsid w:val="004942E6"/>
    <w:rsid w:val="004977A2"/>
    <w:rsid w:val="004C0A53"/>
    <w:rsid w:val="004C64FF"/>
    <w:rsid w:val="004D1152"/>
    <w:rsid w:val="004D3793"/>
    <w:rsid w:val="004D73F9"/>
    <w:rsid w:val="004E4456"/>
    <w:rsid w:val="004F37E6"/>
    <w:rsid w:val="004F6D97"/>
    <w:rsid w:val="005051A0"/>
    <w:rsid w:val="005059FC"/>
    <w:rsid w:val="0051674A"/>
    <w:rsid w:val="00525D5A"/>
    <w:rsid w:val="005310FC"/>
    <w:rsid w:val="00533625"/>
    <w:rsid w:val="0053600B"/>
    <w:rsid w:val="00537122"/>
    <w:rsid w:val="00547D48"/>
    <w:rsid w:val="00551C31"/>
    <w:rsid w:val="0057490C"/>
    <w:rsid w:val="00594E65"/>
    <w:rsid w:val="005A3DE0"/>
    <w:rsid w:val="005A4423"/>
    <w:rsid w:val="005A4C38"/>
    <w:rsid w:val="005A761E"/>
    <w:rsid w:val="005D244C"/>
    <w:rsid w:val="005D5029"/>
    <w:rsid w:val="005E5340"/>
    <w:rsid w:val="005E7BDD"/>
    <w:rsid w:val="005F53C3"/>
    <w:rsid w:val="005F55D7"/>
    <w:rsid w:val="00601DDD"/>
    <w:rsid w:val="00602F61"/>
    <w:rsid w:val="00611F67"/>
    <w:rsid w:val="0061690A"/>
    <w:rsid w:val="00621173"/>
    <w:rsid w:val="006306DF"/>
    <w:rsid w:val="006436E2"/>
    <w:rsid w:val="0065179F"/>
    <w:rsid w:val="00651852"/>
    <w:rsid w:val="006518F6"/>
    <w:rsid w:val="00660A00"/>
    <w:rsid w:val="00662822"/>
    <w:rsid w:val="00663CBA"/>
    <w:rsid w:val="00672802"/>
    <w:rsid w:val="0068070D"/>
    <w:rsid w:val="0068109C"/>
    <w:rsid w:val="006966E9"/>
    <w:rsid w:val="00696EE5"/>
    <w:rsid w:val="006A2FA2"/>
    <w:rsid w:val="006A31CB"/>
    <w:rsid w:val="006B405C"/>
    <w:rsid w:val="006D0040"/>
    <w:rsid w:val="006D3AF4"/>
    <w:rsid w:val="006E2314"/>
    <w:rsid w:val="006E2879"/>
    <w:rsid w:val="006E5868"/>
    <w:rsid w:val="006E5D91"/>
    <w:rsid w:val="006E7C90"/>
    <w:rsid w:val="006F524A"/>
    <w:rsid w:val="007100AD"/>
    <w:rsid w:val="00722ADE"/>
    <w:rsid w:val="00724D41"/>
    <w:rsid w:val="00724E40"/>
    <w:rsid w:val="00736E4E"/>
    <w:rsid w:val="00750F6A"/>
    <w:rsid w:val="007579CE"/>
    <w:rsid w:val="00762D59"/>
    <w:rsid w:val="00765070"/>
    <w:rsid w:val="00766C5D"/>
    <w:rsid w:val="00773519"/>
    <w:rsid w:val="00783E3B"/>
    <w:rsid w:val="0079397D"/>
    <w:rsid w:val="00795306"/>
    <w:rsid w:val="00795449"/>
    <w:rsid w:val="00795FD6"/>
    <w:rsid w:val="007A5386"/>
    <w:rsid w:val="007A5C88"/>
    <w:rsid w:val="007B5A83"/>
    <w:rsid w:val="007C1096"/>
    <w:rsid w:val="007D4ED7"/>
    <w:rsid w:val="007F0DAA"/>
    <w:rsid w:val="007F2F96"/>
    <w:rsid w:val="007F6477"/>
    <w:rsid w:val="00801D86"/>
    <w:rsid w:val="008021F2"/>
    <w:rsid w:val="00811BCE"/>
    <w:rsid w:val="00816F36"/>
    <w:rsid w:val="00827515"/>
    <w:rsid w:val="0083055D"/>
    <w:rsid w:val="008354A4"/>
    <w:rsid w:val="0085789E"/>
    <w:rsid w:val="008607E5"/>
    <w:rsid w:val="00866FE4"/>
    <w:rsid w:val="0087369B"/>
    <w:rsid w:val="00874261"/>
    <w:rsid w:val="0087452B"/>
    <w:rsid w:val="00884DA1"/>
    <w:rsid w:val="00885FEA"/>
    <w:rsid w:val="00887399"/>
    <w:rsid w:val="00893468"/>
    <w:rsid w:val="008961E6"/>
    <w:rsid w:val="008A2F5E"/>
    <w:rsid w:val="008A3549"/>
    <w:rsid w:val="008A3A64"/>
    <w:rsid w:val="008B04C0"/>
    <w:rsid w:val="008B3860"/>
    <w:rsid w:val="008B47A8"/>
    <w:rsid w:val="008C4DC7"/>
    <w:rsid w:val="008C67B5"/>
    <w:rsid w:val="008C6DBF"/>
    <w:rsid w:val="008D2A8E"/>
    <w:rsid w:val="008D45D6"/>
    <w:rsid w:val="008E50BB"/>
    <w:rsid w:val="008E5277"/>
    <w:rsid w:val="008E7878"/>
    <w:rsid w:val="009045BC"/>
    <w:rsid w:val="00910F5C"/>
    <w:rsid w:val="00911154"/>
    <w:rsid w:val="00914020"/>
    <w:rsid w:val="00940693"/>
    <w:rsid w:val="00943580"/>
    <w:rsid w:val="00950787"/>
    <w:rsid w:val="00967A5B"/>
    <w:rsid w:val="00970BFA"/>
    <w:rsid w:val="00971FC8"/>
    <w:rsid w:val="00980DBA"/>
    <w:rsid w:val="00986775"/>
    <w:rsid w:val="00990714"/>
    <w:rsid w:val="009A141C"/>
    <w:rsid w:val="009B3CC0"/>
    <w:rsid w:val="009B536D"/>
    <w:rsid w:val="009B69B4"/>
    <w:rsid w:val="009C2C60"/>
    <w:rsid w:val="009C78EC"/>
    <w:rsid w:val="009D2B90"/>
    <w:rsid w:val="009E6F3A"/>
    <w:rsid w:val="00A0589A"/>
    <w:rsid w:val="00A07421"/>
    <w:rsid w:val="00A2134C"/>
    <w:rsid w:val="00A25C9C"/>
    <w:rsid w:val="00A30152"/>
    <w:rsid w:val="00A307B9"/>
    <w:rsid w:val="00A30C09"/>
    <w:rsid w:val="00A3234D"/>
    <w:rsid w:val="00A47673"/>
    <w:rsid w:val="00A55912"/>
    <w:rsid w:val="00A57A1E"/>
    <w:rsid w:val="00A7695C"/>
    <w:rsid w:val="00A81D83"/>
    <w:rsid w:val="00A8262F"/>
    <w:rsid w:val="00A83D21"/>
    <w:rsid w:val="00A9594D"/>
    <w:rsid w:val="00A95BD3"/>
    <w:rsid w:val="00AA3B07"/>
    <w:rsid w:val="00AB4A81"/>
    <w:rsid w:val="00AB59D5"/>
    <w:rsid w:val="00AC2C46"/>
    <w:rsid w:val="00AC45B6"/>
    <w:rsid w:val="00AD2AA1"/>
    <w:rsid w:val="00AD5BA6"/>
    <w:rsid w:val="00AF0978"/>
    <w:rsid w:val="00AF7CD8"/>
    <w:rsid w:val="00B1106A"/>
    <w:rsid w:val="00B11204"/>
    <w:rsid w:val="00B15D3D"/>
    <w:rsid w:val="00B16D18"/>
    <w:rsid w:val="00B208BB"/>
    <w:rsid w:val="00B24FBA"/>
    <w:rsid w:val="00B47F87"/>
    <w:rsid w:val="00B51741"/>
    <w:rsid w:val="00B5348C"/>
    <w:rsid w:val="00B571EA"/>
    <w:rsid w:val="00B61DEA"/>
    <w:rsid w:val="00B67F9E"/>
    <w:rsid w:val="00B73D04"/>
    <w:rsid w:val="00B74F20"/>
    <w:rsid w:val="00B852C1"/>
    <w:rsid w:val="00B91E60"/>
    <w:rsid w:val="00BB5B98"/>
    <w:rsid w:val="00BC5A74"/>
    <w:rsid w:val="00BD5C7B"/>
    <w:rsid w:val="00BE3892"/>
    <w:rsid w:val="00BE498A"/>
    <w:rsid w:val="00C0055E"/>
    <w:rsid w:val="00C03159"/>
    <w:rsid w:val="00C16C23"/>
    <w:rsid w:val="00C20474"/>
    <w:rsid w:val="00C26D2E"/>
    <w:rsid w:val="00C3135F"/>
    <w:rsid w:val="00C36CE1"/>
    <w:rsid w:val="00C4718E"/>
    <w:rsid w:val="00C53D3F"/>
    <w:rsid w:val="00C609BB"/>
    <w:rsid w:val="00C6720E"/>
    <w:rsid w:val="00C741C4"/>
    <w:rsid w:val="00C74F55"/>
    <w:rsid w:val="00C83F24"/>
    <w:rsid w:val="00C849B0"/>
    <w:rsid w:val="00C90964"/>
    <w:rsid w:val="00C95E10"/>
    <w:rsid w:val="00C96C9F"/>
    <w:rsid w:val="00C977E7"/>
    <w:rsid w:val="00CB7FE4"/>
    <w:rsid w:val="00CC02DE"/>
    <w:rsid w:val="00CC51B4"/>
    <w:rsid w:val="00CD2637"/>
    <w:rsid w:val="00CD4806"/>
    <w:rsid w:val="00CF1E2D"/>
    <w:rsid w:val="00CF6FA5"/>
    <w:rsid w:val="00CF7572"/>
    <w:rsid w:val="00D01F72"/>
    <w:rsid w:val="00D1054E"/>
    <w:rsid w:val="00D10AC9"/>
    <w:rsid w:val="00D15FAE"/>
    <w:rsid w:val="00D23E54"/>
    <w:rsid w:val="00D263A5"/>
    <w:rsid w:val="00D33069"/>
    <w:rsid w:val="00D36E7D"/>
    <w:rsid w:val="00D37A67"/>
    <w:rsid w:val="00D4545D"/>
    <w:rsid w:val="00D51297"/>
    <w:rsid w:val="00D6187A"/>
    <w:rsid w:val="00D73283"/>
    <w:rsid w:val="00D80361"/>
    <w:rsid w:val="00D8739F"/>
    <w:rsid w:val="00D962EC"/>
    <w:rsid w:val="00D96565"/>
    <w:rsid w:val="00DA2A61"/>
    <w:rsid w:val="00DB4324"/>
    <w:rsid w:val="00DB68F9"/>
    <w:rsid w:val="00DB7981"/>
    <w:rsid w:val="00DC00D9"/>
    <w:rsid w:val="00DC5C9B"/>
    <w:rsid w:val="00DD20CB"/>
    <w:rsid w:val="00DD7197"/>
    <w:rsid w:val="00DD7835"/>
    <w:rsid w:val="00DE05D7"/>
    <w:rsid w:val="00DE205F"/>
    <w:rsid w:val="00DF160F"/>
    <w:rsid w:val="00E05DD9"/>
    <w:rsid w:val="00E15A5B"/>
    <w:rsid w:val="00E3077C"/>
    <w:rsid w:val="00E308E4"/>
    <w:rsid w:val="00E325F5"/>
    <w:rsid w:val="00E4444D"/>
    <w:rsid w:val="00E51F57"/>
    <w:rsid w:val="00E837E0"/>
    <w:rsid w:val="00E83CBD"/>
    <w:rsid w:val="00E85184"/>
    <w:rsid w:val="00E9295E"/>
    <w:rsid w:val="00E93103"/>
    <w:rsid w:val="00E95448"/>
    <w:rsid w:val="00E961D0"/>
    <w:rsid w:val="00EA2ABD"/>
    <w:rsid w:val="00EC7314"/>
    <w:rsid w:val="00EC7425"/>
    <w:rsid w:val="00ED350C"/>
    <w:rsid w:val="00EE2731"/>
    <w:rsid w:val="00EF0D20"/>
    <w:rsid w:val="00EF6F41"/>
    <w:rsid w:val="00F00EF8"/>
    <w:rsid w:val="00F10D12"/>
    <w:rsid w:val="00F11697"/>
    <w:rsid w:val="00F128D0"/>
    <w:rsid w:val="00F14578"/>
    <w:rsid w:val="00F153ED"/>
    <w:rsid w:val="00F1576E"/>
    <w:rsid w:val="00F3373D"/>
    <w:rsid w:val="00F42003"/>
    <w:rsid w:val="00F529FE"/>
    <w:rsid w:val="00F53698"/>
    <w:rsid w:val="00F5648F"/>
    <w:rsid w:val="00F60BC3"/>
    <w:rsid w:val="00F610C0"/>
    <w:rsid w:val="00F64491"/>
    <w:rsid w:val="00F82132"/>
    <w:rsid w:val="00F94D0F"/>
    <w:rsid w:val="00F97633"/>
    <w:rsid w:val="00F97C53"/>
    <w:rsid w:val="00FB4D72"/>
    <w:rsid w:val="00FD62EC"/>
    <w:rsid w:val="00FD75A5"/>
    <w:rsid w:val="00FE1630"/>
    <w:rsid w:val="00FF0C14"/>
    <w:rsid w:val="00FF3AC1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68424-EE84-47E2-8F6F-AFB56E89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3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60E23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customStyle="1" w:styleId="af0">
    <w:name w:val="Заголовок Знак"/>
    <w:link w:val="af1"/>
    <w:locked/>
    <w:rsid w:val="00A30152"/>
    <w:rPr>
      <w:rFonts w:ascii="Arial" w:hAnsi="Arial" w:cs="Arial"/>
      <w:b/>
      <w:sz w:val="28"/>
    </w:rPr>
  </w:style>
  <w:style w:type="paragraph" w:styleId="af1">
    <w:name w:val="Title"/>
    <w:basedOn w:val="a0"/>
    <w:link w:val="af0"/>
    <w:qFormat/>
    <w:rsid w:val="00A30152"/>
    <w:pPr>
      <w:widowControl/>
      <w:spacing w:line="240" w:lineRule="auto"/>
      <w:ind w:firstLine="0"/>
      <w:jc w:val="center"/>
    </w:pPr>
    <w:rPr>
      <w:rFonts w:ascii="Arial" w:hAnsi="Arial" w:cs="Arial"/>
      <w:b/>
      <w:sz w:val="28"/>
      <w:szCs w:val="20"/>
    </w:rPr>
  </w:style>
  <w:style w:type="character" w:customStyle="1" w:styleId="12">
    <w:name w:val="Название Знак1"/>
    <w:uiPriority w:val="10"/>
    <w:rsid w:val="00A301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7">
    <w:name w:val="Font Style17"/>
    <w:rsid w:val="003E69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DB798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DB79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1"/>
    <w:rsid w:val="00DB7981"/>
    <w:rPr>
      <w:rFonts w:ascii="Times New Roman" w:hAnsi="Times New Roman" w:cs="Times New Roman"/>
      <w:sz w:val="12"/>
      <w:szCs w:val="12"/>
    </w:rPr>
  </w:style>
  <w:style w:type="paragraph" w:styleId="af2">
    <w:name w:val="List Paragraph"/>
    <w:basedOn w:val="a0"/>
    <w:uiPriority w:val="34"/>
    <w:qFormat/>
    <w:rsid w:val="00C83F24"/>
    <w:pPr>
      <w:ind w:left="720"/>
      <w:contextualSpacing/>
    </w:pPr>
  </w:style>
  <w:style w:type="character" w:customStyle="1" w:styleId="FontStyle20">
    <w:name w:val="Font Style20"/>
    <w:basedOn w:val="a1"/>
    <w:rsid w:val="00070E9A"/>
    <w:rPr>
      <w:rFonts w:ascii="Georgia" w:hAnsi="Georgia" w:cs="Georgia"/>
      <w:sz w:val="12"/>
      <w:szCs w:val="12"/>
    </w:rPr>
  </w:style>
  <w:style w:type="paragraph" w:styleId="af3">
    <w:name w:val="Body Text Indent"/>
    <w:basedOn w:val="a0"/>
    <w:link w:val="af4"/>
    <w:rsid w:val="00070E9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4">
    <w:name w:val="Основной текст с отступом Знак"/>
    <w:basedOn w:val="a1"/>
    <w:link w:val="af3"/>
    <w:uiPriority w:val="99"/>
    <w:rsid w:val="00070E9A"/>
    <w:rPr>
      <w:rFonts w:ascii="Times New Roman" w:hAnsi="Times New Roman"/>
      <w:i/>
      <w:iCs/>
      <w:sz w:val="24"/>
      <w:szCs w:val="24"/>
    </w:rPr>
  </w:style>
  <w:style w:type="character" w:customStyle="1" w:styleId="FontStyle14">
    <w:name w:val="Font Style14"/>
    <w:basedOn w:val="a1"/>
    <w:rsid w:val="00141AF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5">
    <w:name w:val="Style5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5">
    <w:name w:val="Font Style15"/>
    <w:basedOn w:val="a1"/>
    <w:rsid w:val="00B517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0"/>
    <w:rsid w:val="0085789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3">
    <w:name w:val="Абзац списка1"/>
    <w:basedOn w:val="a0"/>
    <w:uiPriority w:val="99"/>
    <w:rsid w:val="0085789E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FontStyle22">
    <w:name w:val="Font Style22"/>
    <w:basedOn w:val="a1"/>
    <w:rsid w:val="003C153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3C1538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2">
    <w:name w:val="Style2"/>
    <w:basedOn w:val="a0"/>
    <w:rsid w:val="003C1538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30">
    <w:name w:val="Заголовок 3 Знак"/>
    <w:basedOn w:val="a1"/>
    <w:link w:val="3"/>
    <w:uiPriority w:val="9"/>
    <w:semiHidden/>
    <w:rsid w:val="004F3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4">
    <w:name w:val="ПропЗаг1"/>
    <w:basedOn w:val="a0"/>
    <w:rsid w:val="00E15A5B"/>
    <w:pPr>
      <w:widowControl/>
      <w:spacing w:line="240" w:lineRule="auto"/>
      <w:ind w:firstLine="0"/>
      <w:jc w:val="center"/>
    </w:pPr>
    <w:rPr>
      <w:szCs w:val="20"/>
    </w:rPr>
  </w:style>
  <w:style w:type="paragraph" w:styleId="21">
    <w:name w:val="Body Text 2"/>
    <w:basedOn w:val="a0"/>
    <w:link w:val="22"/>
    <w:uiPriority w:val="99"/>
    <w:unhideWhenUsed/>
    <w:rsid w:val="00E15A5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15A5B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E308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E308E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gtu.ru" TargetMode="External"/><Relationship Id="rId18" Type="http://schemas.openxmlformats.org/officeDocument/2006/relationships/hyperlink" Target="https://yandex.ru/maps/20259/beloretsk/house/ulitsa_v_blyukhera_1/58.39786,53.9711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1.pdf&amp;show=dcatalogues/1/1130119/11.pdf&amp;view=true" TargetMode="External"/><Relationship Id="rId17" Type="http://schemas.openxmlformats.org/officeDocument/2006/relationships/hyperlink" Target="https://yandex.ru/maps/20259/beloretsk/house/ulitsa_v_blyukhera_1/58.39786,53.9711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i.s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1.pdf&amp;show=dcatalogues/1/1130119/1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ceh.ru/" TargetMode="External"/><Relationship Id="rId10" Type="http://schemas.openxmlformats.org/officeDocument/2006/relationships/hyperlink" Target="https://magtu.informsystema.ru/uploader/fileUpload?name=3773.pdf&amp;show=dcatalogues/1/1527872/3773.pdf&amp;view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avnyenergety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CSTV</Company>
  <LinksUpToDate>false</LinksUpToDate>
  <CharactersWithSpaces>15812</CharactersWithSpaces>
  <SharedDoc>false</SharedDoc>
  <HLinks>
    <vt:vector size="42" baseType="variant"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2031710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http://e.lanbook.com/books/element.php?pl1_cid=25&amp;pl1_id=38595</vt:lpwstr>
      </vt:variant>
      <vt:variant>
        <vt:lpwstr/>
      </vt:variant>
      <vt:variant>
        <vt:i4>1114197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3473454</vt:i4>
      </vt:variant>
      <vt:variant>
        <vt:i4>9</vt:i4>
      </vt:variant>
      <vt:variant>
        <vt:i4>0</vt:i4>
      </vt:variant>
      <vt:variant>
        <vt:i4>5</vt:i4>
      </vt:variant>
      <vt:variant>
        <vt:lpwstr>http://altelektro.narod.ru/056/056.htm</vt:lpwstr>
      </vt:variant>
      <vt:variant>
        <vt:lpwstr/>
      </vt:variant>
      <vt:variant>
        <vt:i4>1638487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http://e.lanbook.com/books/element.php?pl1_cid=25&amp;pl1_id=38600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http://e.lanbook.com/books/element.php?pl1_cid=25&amp;pl1_id=38539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i.boikova</dc:creator>
  <cp:lastModifiedBy>Big7</cp:lastModifiedBy>
  <cp:revision>36</cp:revision>
  <cp:lastPrinted>2020-11-01T07:13:00Z</cp:lastPrinted>
  <dcterms:created xsi:type="dcterms:W3CDTF">2016-04-29T08:08:00Z</dcterms:created>
  <dcterms:modified xsi:type="dcterms:W3CDTF">2020-11-01T07:14:00Z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