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0A9" w:rsidRDefault="00B4374F" w:rsidP="00273ECD">
      <w:pPr>
        <w:pStyle w:val="a3"/>
        <w:ind w:left="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7516" cy="90601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60" cy="906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A9" w:rsidRDefault="00B4374F" w:rsidP="00586BB7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37524" cy="89611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93" cy="896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B8" w:rsidRPr="00697DB8" w:rsidRDefault="00697DB8" w:rsidP="00273ECD">
      <w:pPr>
        <w:pStyle w:val="1"/>
        <w:tabs>
          <w:tab w:val="left" w:pos="1530"/>
        </w:tabs>
        <w:ind w:left="0" w:firstLine="567"/>
        <w:rPr>
          <w:b w:val="0"/>
        </w:rPr>
      </w:pPr>
    </w:p>
    <w:p w:rsidR="00697DB8" w:rsidRDefault="00697DB8" w:rsidP="00586BB7">
      <w:pPr>
        <w:pStyle w:val="1"/>
        <w:tabs>
          <w:tab w:val="left" w:pos="1530"/>
        </w:tabs>
        <w:ind w:left="0"/>
        <w:rPr>
          <w:b w:val="0"/>
        </w:rPr>
      </w:pPr>
      <w:r w:rsidRPr="00697DB8">
        <w:rPr>
          <w:b w:val="0"/>
          <w:noProof/>
          <w:lang w:bidi="ar-SA"/>
        </w:rPr>
        <w:lastRenderedPageBreak/>
        <w:drawing>
          <wp:inline distT="0" distB="0" distL="0" distR="0">
            <wp:extent cx="6225540" cy="8600229"/>
            <wp:effectExtent l="0" t="0" r="0" b="0"/>
            <wp:docPr id="2" name="Рисунок 2" descr="C:\Users\Admin\Desktop\РПД - 2020\РП 2020 ЭиМЭ\Актуализация - ЛИСТЫ\лист регистрации изменений и дополнения 2017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Д - 2020\РП 2020 ЭиМЭ\Актуализация - ЛИСТЫ\лист регистрации изменений и дополнения 2017 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41" cy="86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B7" w:rsidRDefault="00586BB7">
      <w:pPr>
        <w:rPr>
          <w:bCs/>
          <w:sz w:val="24"/>
          <w:szCs w:val="24"/>
        </w:rPr>
      </w:pPr>
      <w:r>
        <w:rPr>
          <w:b/>
        </w:rPr>
        <w:br w:type="page"/>
      </w:r>
    </w:p>
    <w:p w:rsidR="006720A9" w:rsidRDefault="00273ECD" w:rsidP="002644F4">
      <w:pPr>
        <w:pStyle w:val="1"/>
        <w:ind w:left="0" w:firstLine="567"/>
      </w:pPr>
      <w:r>
        <w:lastRenderedPageBreak/>
        <w:t xml:space="preserve">1. </w:t>
      </w:r>
      <w:r w:rsidR="00B4374F">
        <w:t>Цели освоения дисциплины</w:t>
      </w:r>
      <w:r w:rsidR="00B4374F">
        <w:rPr>
          <w:spacing w:val="-1"/>
        </w:rPr>
        <w:t xml:space="preserve"> </w:t>
      </w:r>
      <w:r w:rsidR="00B4374F">
        <w:t>(модуля)</w:t>
      </w:r>
    </w:p>
    <w:p w:rsidR="006720A9" w:rsidRDefault="00B4374F" w:rsidP="00273ECD">
      <w:pPr>
        <w:pStyle w:val="a3"/>
        <w:ind w:left="0" w:firstLine="567"/>
      </w:pPr>
      <w:r>
        <w:t>Целями освоения дисциплины (модуля</w:t>
      </w:r>
      <w:r>
        <w:rPr>
          <w:b/>
        </w:rPr>
        <w:t xml:space="preserve">) </w:t>
      </w:r>
      <w:r>
        <w:t>«Магнитные элементы электронных устройств» являются: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 w:rsidRPr="00273ECD">
        <w:rPr>
          <w:sz w:val="24"/>
          <w:szCs w:val="24"/>
        </w:rPr>
        <w:t xml:space="preserve">1. </w:t>
      </w:r>
      <w:r w:rsidR="00B4374F" w:rsidRPr="00273ECD">
        <w:rPr>
          <w:sz w:val="24"/>
          <w:szCs w:val="24"/>
        </w:rPr>
        <w:t>Формирование у обучающихся знаний и умений понимать характер работы электронных приборов в аналоговых и цифровых устройствах.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4374F" w:rsidRPr="00273ECD">
        <w:rPr>
          <w:sz w:val="24"/>
          <w:szCs w:val="24"/>
        </w:rPr>
        <w:t>Формирование навыков работы студентов с теми характеристиками приборов и устройств, которые потребуются студенту для изучения последующих дисциплин и инженеру на практике.</w:t>
      </w:r>
    </w:p>
    <w:p w:rsidR="006720A9" w:rsidRPr="00273ECD" w:rsidRDefault="00B4374F" w:rsidP="00273ECD">
      <w:pPr>
        <w:ind w:firstLine="567"/>
        <w:rPr>
          <w:sz w:val="24"/>
          <w:szCs w:val="24"/>
        </w:rPr>
      </w:pPr>
      <w:r w:rsidRPr="00273ECD">
        <w:rPr>
          <w:sz w:val="24"/>
          <w:szCs w:val="24"/>
        </w:rPr>
        <w:t>Для достижения поставленной цели в курсе «Магнитные элементы электронных устройств» решаются задачи: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>
        <w:rPr>
          <w:sz w:val="24"/>
          <w:szCs w:val="24"/>
        </w:rPr>
        <w:t>– и</w:t>
      </w:r>
      <w:r w:rsidR="00B4374F" w:rsidRPr="00273ECD">
        <w:rPr>
          <w:sz w:val="24"/>
          <w:szCs w:val="24"/>
        </w:rPr>
        <w:t>меть предоставление о свойствах магнитных элементов электронных устройств.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>
        <w:rPr>
          <w:sz w:val="24"/>
          <w:szCs w:val="24"/>
        </w:rPr>
        <w:t>– п</w:t>
      </w:r>
      <w:r w:rsidR="00B4374F" w:rsidRPr="00273ECD">
        <w:rPr>
          <w:sz w:val="24"/>
          <w:szCs w:val="24"/>
        </w:rPr>
        <w:t>риобрести знания о физико-химических процессах, протекающих в магнитных элементах.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>
        <w:rPr>
          <w:sz w:val="24"/>
          <w:szCs w:val="24"/>
        </w:rPr>
        <w:t>– у</w:t>
      </w:r>
      <w:r w:rsidR="00B4374F" w:rsidRPr="00273ECD">
        <w:rPr>
          <w:sz w:val="24"/>
          <w:szCs w:val="24"/>
        </w:rPr>
        <w:t>меть ориентироваться среди широкой номенклатуры магнитных элементов электронной техники.</w:t>
      </w:r>
    </w:p>
    <w:p w:rsidR="006720A9" w:rsidRPr="00273ECD" w:rsidRDefault="00273ECD" w:rsidP="00273ECD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4374F" w:rsidRPr="00273ECD">
        <w:rPr>
          <w:sz w:val="24"/>
          <w:szCs w:val="24"/>
        </w:rPr>
        <w:t>приобрести навыки по анализу разнообразных магнитных материалов.</w:t>
      </w:r>
    </w:p>
    <w:p w:rsidR="00273ECD" w:rsidRPr="00273ECD" w:rsidRDefault="00273ECD" w:rsidP="00273ECD">
      <w:pPr>
        <w:ind w:firstLine="567"/>
        <w:rPr>
          <w:sz w:val="24"/>
          <w:szCs w:val="24"/>
        </w:rPr>
      </w:pPr>
    </w:p>
    <w:p w:rsidR="006720A9" w:rsidRDefault="00273ECD" w:rsidP="00273ECD">
      <w:pPr>
        <w:pStyle w:val="1"/>
        <w:ind w:left="0" w:firstLine="567"/>
      </w:pPr>
      <w:r>
        <w:t xml:space="preserve">2. </w:t>
      </w:r>
      <w:r w:rsidR="00B4374F">
        <w:t>Место дисциплины (модуля) в структуре образовательной программы подготовки бакалавра (магистра,</w:t>
      </w:r>
      <w:r w:rsidR="00B4374F">
        <w:rPr>
          <w:spacing w:val="-4"/>
        </w:rPr>
        <w:t xml:space="preserve"> </w:t>
      </w:r>
      <w:r w:rsidR="00B4374F">
        <w:t>специалиста)</w:t>
      </w:r>
    </w:p>
    <w:p w:rsidR="006720A9" w:rsidRDefault="00B4374F" w:rsidP="00273ECD">
      <w:pPr>
        <w:pStyle w:val="a3"/>
        <w:ind w:left="0" w:firstLine="567"/>
      </w:pPr>
      <w:r>
        <w:t xml:space="preserve">Дисциплина </w:t>
      </w:r>
      <w:r>
        <w:rPr>
          <w:b/>
        </w:rPr>
        <w:t>«</w:t>
      </w:r>
      <w:r>
        <w:t>Магнитные элементы электронных устройств</w:t>
      </w:r>
      <w:r>
        <w:rPr>
          <w:b/>
        </w:rPr>
        <w:t xml:space="preserve">» </w:t>
      </w:r>
      <w:r>
        <w:t>входит в базовую вариативную часть блока 1 образовательной программы.</w:t>
      </w:r>
    </w:p>
    <w:p w:rsidR="006720A9" w:rsidRDefault="00B4374F" w:rsidP="00273ECD">
      <w:pPr>
        <w:pStyle w:val="a3"/>
        <w:ind w:left="0" w:firstLine="567"/>
        <w:jc w:val="both"/>
      </w:pPr>
      <w:r>
        <w:t>Для изучения дисциплины необходимы знания (умения, владения), сформированные в результате изучения курсов "Теоретические основы электротехники", "Высшая математика", "Полупроводниковые и электровакуумные приборы".</w:t>
      </w:r>
    </w:p>
    <w:p w:rsidR="006720A9" w:rsidRDefault="00B4374F" w:rsidP="00273ECD">
      <w:pPr>
        <w:pStyle w:val="a3"/>
        <w:ind w:left="0" w:firstLine="567"/>
        <w:jc w:val="both"/>
      </w:pPr>
      <w:r>
        <w:t>Знания (умения, владения), полученные при изучении данной дисциплины будут необходимы при изучении курса «Энергетическая электроника», «Основы электропривода» и подготовки к ГИА.</w:t>
      </w:r>
    </w:p>
    <w:p w:rsidR="006720A9" w:rsidRDefault="006720A9" w:rsidP="00273ECD">
      <w:pPr>
        <w:pStyle w:val="a3"/>
        <w:ind w:left="0"/>
      </w:pPr>
    </w:p>
    <w:p w:rsidR="006720A9" w:rsidRDefault="00273ECD" w:rsidP="00273ECD">
      <w:pPr>
        <w:pStyle w:val="1"/>
        <w:ind w:left="0" w:firstLine="567"/>
      </w:pPr>
      <w:r>
        <w:t xml:space="preserve">3. </w:t>
      </w:r>
      <w:r w:rsidR="00B4374F">
        <w:t>Компетенции обучающегося, формируемые в результате освоения дисциплины (модуля) и планируемые результаты</w:t>
      </w:r>
      <w:r w:rsidR="00B4374F">
        <w:rPr>
          <w:spacing w:val="-9"/>
        </w:rPr>
        <w:t xml:space="preserve"> </w:t>
      </w:r>
      <w:r w:rsidR="00B4374F">
        <w:t>обучения</w:t>
      </w:r>
    </w:p>
    <w:p w:rsidR="006720A9" w:rsidRDefault="00B4374F" w:rsidP="00273ECD">
      <w:pPr>
        <w:pStyle w:val="a3"/>
        <w:ind w:left="0" w:firstLine="707"/>
      </w:pPr>
      <w:r>
        <w:t>В результате освоения дисциплины (модуля) «Магнитные элементы электронных устройств</w:t>
      </w:r>
      <w:r w:rsidRPr="00273ECD">
        <w:t xml:space="preserve">» </w:t>
      </w:r>
      <w:r>
        <w:t>обучающийся должен обладать следующими компетенциями:</w:t>
      </w:r>
    </w:p>
    <w:p w:rsidR="00273ECD" w:rsidRDefault="00273ECD" w:rsidP="00273ECD">
      <w:pPr>
        <w:pStyle w:val="a3"/>
        <w:ind w:left="0" w:firstLine="707"/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103"/>
        <w:gridCol w:w="2298"/>
        <w:gridCol w:w="2641"/>
      </w:tblGrid>
      <w:tr w:rsidR="00273ECD" w:rsidTr="004B050D">
        <w:trPr>
          <w:trHeight w:val="230"/>
        </w:trPr>
        <w:tc>
          <w:tcPr>
            <w:tcW w:w="2533" w:type="dxa"/>
            <w:vMerge w:val="restart"/>
          </w:tcPr>
          <w:p w:rsidR="00273ECD" w:rsidRDefault="00273ECD" w:rsidP="002644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Структурный элемент компетенции</w:t>
            </w:r>
          </w:p>
        </w:tc>
        <w:tc>
          <w:tcPr>
            <w:tcW w:w="7042" w:type="dxa"/>
            <w:gridSpan w:val="3"/>
          </w:tcPr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Уровень освоения компетенций</w:t>
            </w:r>
          </w:p>
        </w:tc>
      </w:tr>
      <w:tr w:rsidR="00273ECD" w:rsidTr="004B050D">
        <w:trPr>
          <w:trHeight w:val="460"/>
        </w:trPr>
        <w:tc>
          <w:tcPr>
            <w:tcW w:w="2533" w:type="dxa"/>
            <w:vMerge/>
            <w:tcBorders>
              <w:top w:val="nil"/>
            </w:tcBorders>
          </w:tcPr>
          <w:p w:rsidR="00273ECD" w:rsidRDefault="00273ECD" w:rsidP="00273ECD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Пороговый</w:t>
            </w:r>
          </w:p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2298" w:type="dxa"/>
          </w:tcPr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2641" w:type="dxa"/>
          </w:tcPr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  <w:p w:rsidR="00273ECD" w:rsidRDefault="00273ECD" w:rsidP="00273E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273ECD" w:rsidTr="004B050D">
        <w:trPr>
          <w:trHeight w:val="1149"/>
        </w:trPr>
        <w:tc>
          <w:tcPr>
            <w:tcW w:w="9575" w:type="dxa"/>
            <w:gridSpan w:val="4"/>
          </w:tcPr>
          <w:p w:rsidR="00273ECD" w:rsidRDefault="00273ECD" w:rsidP="002644F4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ПК-2</w:t>
            </w:r>
            <w:r w:rsidR="002644F4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способностью аргументировано выбирать и реализовывать на практике эффективную методику экс- </w:t>
            </w:r>
            <w:proofErr w:type="spellStart"/>
            <w:r>
              <w:rPr>
                <w:sz w:val="20"/>
              </w:rPr>
              <w:t>периментального</w:t>
            </w:r>
            <w:proofErr w:type="spellEnd"/>
            <w:r>
              <w:rPr>
                <w:sz w:val="20"/>
              </w:rPr>
              <w:t xml:space="preserve"> исследования параметров и характеристик приборов, схем, устройств и установок </w:t>
            </w:r>
            <w:proofErr w:type="spellStart"/>
            <w:r>
              <w:rPr>
                <w:sz w:val="20"/>
              </w:rPr>
              <w:t>элек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троники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наноэлектроники</w:t>
            </w:r>
            <w:proofErr w:type="spellEnd"/>
            <w:r>
              <w:rPr>
                <w:sz w:val="20"/>
              </w:rPr>
              <w:t xml:space="preserve"> различного функционального назначения</w:t>
            </w:r>
          </w:p>
        </w:tc>
      </w:tr>
      <w:tr w:rsidR="00273ECD" w:rsidTr="004B050D">
        <w:trPr>
          <w:trHeight w:val="2529"/>
        </w:trPr>
        <w:tc>
          <w:tcPr>
            <w:tcW w:w="2533" w:type="dxa"/>
          </w:tcPr>
          <w:p w:rsidR="00273ECD" w:rsidRDefault="00273ECD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Знать</w:t>
            </w:r>
          </w:p>
        </w:tc>
        <w:tc>
          <w:tcPr>
            <w:tcW w:w="2103" w:type="dxa"/>
          </w:tcPr>
          <w:p w:rsidR="00273ECD" w:rsidRDefault="00273ECD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Теорию </w:t>
            </w:r>
            <w:proofErr w:type="spellStart"/>
            <w:r>
              <w:rPr>
                <w:sz w:val="20"/>
              </w:rPr>
              <w:t>электромаг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нетизма</w:t>
            </w:r>
            <w:proofErr w:type="spellEnd"/>
            <w:r>
              <w:rPr>
                <w:sz w:val="20"/>
              </w:rPr>
              <w:t xml:space="preserve">; единицы измерения магнит-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величин</w:t>
            </w:r>
          </w:p>
        </w:tc>
        <w:tc>
          <w:tcPr>
            <w:tcW w:w="2298" w:type="dxa"/>
          </w:tcPr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Физические </w:t>
            </w:r>
            <w:proofErr w:type="spellStart"/>
            <w:proofErr w:type="gramStart"/>
            <w:r>
              <w:rPr>
                <w:sz w:val="20"/>
              </w:rPr>
              <w:t>яв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ления</w:t>
            </w:r>
            <w:proofErr w:type="spellEnd"/>
            <w:proofErr w:type="gramEnd"/>
            <w:r>
              <w:rPr>
                <w:sz w:val="20"/>
              </w:rPr>
              <w:t>, которые влияют на</w:t>
            </w:r>
          </w:p>
          <w:p w:rsidR="00273ECD" w:rsidRDefault="00273ECD" w:rsidP="00273ECD">
            <w:pPr>
              <w:pStyle w:val="TableParagraph"/>
              <w:ind w:firstLine="2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характеристики ферромагнетиков; процесс </w:t>
            </w:r>
            <w:proofErr w:type="spellStart"/>
            <w:r>
              <w:rPr>
                <w:sz w:val="20"/>
              </w:rPr>
              <w:t>восста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новления</w:t>
            </w:r>
            <w:proofErr w:type="spellEnd"/>
            <w:r>
              <w:rPr>
                <w:sz w:val="20"/>
              </w:rPr>
              <w:t xml:space="preserve"> как </w:t>
            </w:r>
            <w:proofErr w:type="spellStart"/>
            <w:r>
              <w:rPr>
                <w:sz w:val="20"/>
              </w:rPr>
              <w:t>ра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ботает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неуправ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ляемый</w:t>
            </w:r>
            <w:proofErr w:type="spellEnd"/>
            <w:r>
              <w:rPr>
                <w:sz w:val="20"/>
              </w:rPr>
              <w:t xml:space="preserve"> и управ- </w:t>
            </w:r>
            <w:proofErr w:type="spellStart"/>
            <w:r>
              <w:rPr>
                <w:sz w:val="20"/>
              </w:rPr>
              <w:t>ляемый</w:t>
            </w:r>
            <w:proofErr w:type="spellEnd"/>
          </w:p>
        </w:tc>
        <w:tc>
          <w:tcPr>
            <w:tcW w:w="2641" w:type="dxa"/>
          </w:tcPr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Магнитные ключи в раз- личных электрических </w:t>
            </w:r>
            <w:proofErr w:type="spellStart"/>
            <w:r>
              <w:rPr>
                <w:sz w:val="20"/>
              </w:rPr>
              <w:t>схе</w:t>
            </w:r>
            <w:proofErr w:type="spellEnd"/>
            <w:r>
              <w:rPr>
                <w:sz w:val="20"/>
              </w:rPr>
              <w:t>- мах</w:t>
            </w:r>
          </w:p>
        </w:tc>
      </w:tr>
      <w:tr w:rsidR="00273ECD" w:rsidTr="004B050D">
        <w:trPr>
          <w:trHeight w:val="1380"/>
        </w:trPr>
        <w:tc>
          <w:tcPr>
            <w:tcW w:w="2533" w:type="dxa"/>
          </w:tcPr>
          <w:p w:rsidR="00273ECD" w:rsidRDefault="00273ECD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Уметь:</w:t>
            </w:r>
          </w:p>
        </w:tc>
        <w:tc>
          <w:tcPr>
            <w:tcW w:w="2103" w:type="dxa"/>
          </w:tcPr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планировать </w:t>
            </w:r>
            <w:proofErr w:type="spellStart"/>
            <w:proofErr w:type="gramStart"/>
            <w:r>
              <w:rPr>
                <w:sz w:val="20"/>
              </w:rPr>
              <w:t>заня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тие</w:t>
            </w:r>
            <w:proofErr w:type="spellEnd"/>
            <w:proofErr w:type="gramEnd"/>
            <w:r>
              <w:rPr>
                <w:sz w:val="20"/>
              </w:rPr>
              <w:t>, распределять</w:t>
            </w:r>
          </w:p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учебный материал во времени, отбирать источники</w:t>
            </w:r>
          </w:p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и подготавливать</w:t>
            </w:r>
          </w:p>
        </w:tc>
        <w:tc>
          <w:tcPr>
            <w:tcW w:w="2298" w:type="dxa"/>
          </w:tcPr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устанавливать </w:t>
            </w:r>
            <w:proofErr w:type="spellStart"/>
            <w:proofErr w:type="gramStart"/>
            <w:r>
              <w:rPr>
                <w:sz w:val="20"/>
              </w:rPr>
              <w:t>взаимо</w:t>
            </w:r>
            <w:proofErr w:type="spellEnd"/>
            <w:r>
              <w:rPr>
                <w:sz w:val="20"/>
              </w:rPr>
              <w:t>- связь</w:t>
            </w:r>
            <w:proofErr w:type="gramEnd"/>
            <w:r>
              <w:rPr>
                <w:sz w:val="20"/>
              </w:rPr>
              <w:t xml:space="preserve"> между </w:t>
            </w:r>
            <w:proofErr w:type="spellStart"/>
            <w:r>
              <w:rPr>
                <w:sz w:val="20"/>
              </w:rPr>
              <w:t>физиче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скими</w:t>
            </w:r>
            <w:proofErr w:type="spellEnd"/>
            <w:r>
              <w:rPr>
                <w:sz w:val="20"/>
              </w:rPr>
              <w:t xml:space="preserve"> характеристика- ми     элементов    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</w:t>
            </w:r>
            <w:proofErr w:type="spellEnd"/>
            <w:r>
              <w:rPr>
                <w:sz w:val="20"/>
              </w:rPr>
              <w:t>-</w:t>
            </w:r>
          </w:p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тронных устройств и их математическими    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2641" w:type="dxa"/>
          </w:tcPr>
          <w:p w:rsidR="00273ECD" w:rsidRDefault="00273ECD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</w:p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синтез </w:t>
            </w:r>
            <w:proofErr w:type="gramStart"/>
            <w:r>
              <w:rPr>
                <w:sz w:val="20"/>
              </w:rPr>
              <w:t xml:space="preserve">простей- </w:t>
            </w:r>
            <w:proofErr w:type="spellStart"/>
            <w:r>
              <w:rPr>
                <w:sz w:val="20"/>
              </w:rPr>
              <w:t>ших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электриче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ских</w:t>
            </w:r>
            <w:proofErr w:type="spellEnd"/>
            <w:r>
              <w:rPr>
                <w:sz w:val="20"/>
              </w:rPr>
              <w:t xml:space="preserve"> цепей с за-</w:t>
            </w:r>
          </w:p>
          <w:p w:rsidR="00273ECD" w:rsidRDefault="00273ECD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данными </w:t>
            </w:r>
            <w:proofErr w:type="spellStart"/>
            <w:r>
              <w:rPr>
                <w:sz w:val="20"/>
              </w:rPr>
              <w:t>характе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ристиками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20A9" w:rsidTr="00273ECD">
        <w:trPr>
          <w:trHeight w:val="921"/>
        </w:trPr>
        <w:tc>
          <w:tcPr>
            <w:tcW w:w="2533" w:type="dxa"/>
          </w:tcPr>
          <w:p w:rsidR="006720A9" w:rsidRDefault="006720A9" w:rsidP="00273ECD">
            <w:pPr>
              <w:pStyle w:val="TableParagraph"/>
            </w:pPr>
          </w:p>
        </w:tc>
        <w:tc>
          <w:tcPr>
            <w:tcW w:w="2103" w:type="dxa"/>
          </w:tcPr>
          <w:p w:rsidR="006720A9" w:rsidRDefault="00B4374F" w:rsidP="00273ECD">
            <w:pPr>
              <w:pStyle w:val="TableParagraph"/>
              <w:tabs>
                <w:tab w:val="left" w:pos="1532"/>
              </w:tabs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z w:val="20"/>
              </w:rPr>
              <w:tab/>
              <w:t>мате-</w:t>
            </w:r>
          </w:p>
          <w:p w:rsidR="006720A9" w:rsidRDefault="00B4374F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риалы для их </w:t>
            </w:r>
            <w:proofErr w:type="spellStart"/>
            <w:r>
              <w:rPr>
                <w:sz w:val="20"/>
              </w:rPr>
              <w:t>освое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ния</w:t>
            </w:r>
            <w:proofErr w:type="spellEnd"/>
          </w:p>
        </w:tc>
        <w:tc>
          <w:tcPr>
            <w:tcW w:w="2298" w:type="dxa"/>
          </w:tcPr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делями</w:t>
            </w:r>
            <w:proofErr w:type="spellEnd"/>
            <w:r>
              <w:rPr>
                <w:sz w:val="20"/>
              </w:rPr>
              <w:t xml:space="preserve">; проводить </w:t>
            </w:r>
            <w:proofErr w:type="spellStart"/>
            <w:r>
              <w:rPr>
                <w:sz w:val="20"/>
              </w:rPr>
              <w:t>ана</w:t>
            </w:r>
            <w:proofErr w:type="spellEnd"/>
            <w:r>
              <w:rPr>
                <w:sz w:val="20"/>
              </w:rPr>
              <w:t>-</w:t>
            </w:r>
          </w:p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лиз</w:t>
            </w:r>
            <w:proofErr w:type="spellEnd"/>
            <w:r>
              <w:rPr>
                <w:sz w:val="20"/>
              </w:rPr>
              <w:t xml:space="preserve"> преобразования сигналов в электронных устройствах</w:t>
            </w:r>
          </w:p>
        </w:tc>
        <w:tc>
          <w:tcPr>
            <w:tcW w:w="2641" w:type="dxa"/>
          </w:tcPr>
          <w:p w:rsidR="006720A9" w:rsidRDefault="006720A9" w:rsidP="00273ECD">
            <w:pPr>
              <w:pStyle w:val="TableParagraph"/>
            </w:pPr>
          </w:p>
        </w:tc>
      </w:tr>
      <w:tr w:rsidR="006720A9" w:rsidTr="00273ECD">
        <w:trPr>
          <w:trHeight w:val="1610"/>
        </w:trPr>
        <w:tc>
          <w:tcPr>
            <w:tcW w:w="2533" w:type="dxa"/>
          </w:tcPr>
          <w:p w:rsidR="006720A9" w:rsidRDefault="00B4374F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Владеть:</w:t>
            </w:r>
          </w:p>
        </w:tc>
        <w:tc>
          <w:tcPr>
            <w:tcW w:w="2103" w:type="dxa"/>
          </w:tcPr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владеть основными</w:t>
            </w:r>
          </w:p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приемами обработки и представления </w:t>
            </w:r>
            <w:proofErr w:type="gramStart"/>
            <w:r>
              <w:rPr>
                <w:sz w:val="20"/>
              </w:rPr>
              <w:t xml:space="preserve">экс- </w:t>
            </w:r>
            <w:proofErr w:type="spellStart"/>
            <w:r>
              <w:rPr>
                <w:sz w:val="20"/>
              </w:rPr>
              <w:t>периментальных</w:t>
            </w:r>
            <w:proofErr w:type="spellEnd"/>
            <w:proofErr w:type="gramEnd"/>
          </w:p>
          <w:p w:rsidR="006720A9" w:rsidRDefault="00B4374F" w:rsidP="00273E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данных</w:t>
            </w:r>
          </w:p>
        </w:tc>
        <w:tc>
          <w:tcPr>
            <w:tcW w:w="2298" w:type="dxa"/>
          </w:tcPr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Владеть методами ре-</w:t>
            </w:r>
          </w:p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шения</w:t>
            </w:r>
            <w:proofErr w:type="spellEnd"/>
            <w:r>
              <w:rPr>
                <w:sz w:val="20"/>
              </w:rPr>
              <w:t xml:space="preserve"> задач анализа и расчета характеристик электрических цепей</w:t>
            </w:r>
          </w:p>
        </w:tc>
        <w:tc>
          <w:tcPr>
            <w:tcW w:w="2641" w:type="dxa"/>
          </w:tcPr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Владеть методами</w:t>
            </w:r>
          </w:p>
          <w:p w:rsidR="006720A9" w:rsidRDefault="00B4374F" w:rsidP="00273EC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расчета и </w:t>
            </w:r>
            <w:proofErr w:type="spellStart"/>
            <w:r>
              <w:rPr>
                <w:sz w:val="20"/>
              </w:rPr>
              <w:t>обоснова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 xml:space="preserve"> задач, связанных с магнитными эле- ментами электронных устройств.</w:t>
            </w:r>
          </w:p>
        </w:tc>
      </w:tr>
    </w:tbl>
    <w:p w:rsidR="006720A9" w:rsidRDefault="006720A9" w:rsidP="00273ECD">
      <w:pPr>
        <w:pStyle w:val="a3"/>
        <w:ind w:left="0"/>
        <w:rPr>
          <w:sz w:val="7"/>
        </w:rPr>
      </w:pPr>
    </w:p>
    <w:p w:rsidR="006720A9" w:rsidRPr="00273ECD" w:rsidRDefault="00273ECD" w:rsidP="00273ECD">
      <w:pPr>
        <w:pStyle w:val="a3"/>
        <w:ind w:left="0" w:firstLine="567"/>
      </w:pPr>
      <w:r w:rsidRPr="00273ECD">
        <w:rPr>
          <w:b/>
        </w:rPr>
        <w:t xml:space="preserve">4. </w:t>
      </w:r>
      <w:r w:rsidR="00B4374F" w:rsidRPr="00273ECD">
        <w:rPr>
          <w:b/>
        </w:rPr>
        <w:t xml:space="preserve">Структура и содержание дисциплины (модуля) </w:t>
      </w:r>
      <w:r w:rsidR="00B4374F" w:rsidRPr="00273ECD">
        <w:t>(для заочной формы обучения)</w:t>
      </w:r>
    </w:p>
    <w:p w:rsidR="006720A9" w:rsidRDefault="00B4374F" w:rsidP="00273ECD">
      <w:pPr>
        <w:pStyle w:val="a3"/>
        <w:ind w:left="0" w:firstLine="567"/>
      </w:pPr>
      <w:r>
        <w:t xml:space="preserve">Общая трудоемкость дисциплины составляет 2 </w:t>
      </w:r>
      <w:proofErr w:type="spellStart"/>
      <w:r>
        <w:t>зач</w:t>
      </w:r>
      <w:proofErr w:type="spellEnd"/>
      <w:r>
        <w:t>. единицы 72 часа:</w:t>
      </w:r>
    </w:p>
    <w:p w:rsidR="006720A9" w:rsidRDefault="00B4374F" w:rsidP="00273ECD">
      <w:pPr>
        <w:pStyle w:val="a3"/>
        <w:ind w:left="0" w:firstLine="567"/>
      </w:pPr>
      <w:r>
        <w:t>– аудиторная работа – 12 часов;</w:t>
      </w:r>
    </w:p>
    <w:p w:rsidR="006720A9" w:rsidRDefault="00B4374F" w:rsidP="00273ECD">
      <w:pPr>
        <w:pStyle w:val="a3"/>
        <w:ind w:left="0" w:firstLine="567"/>
      </w:pPr>
      <w:r>
        <w:t>– самостоятельная работа – 56 часов;</w:t>
      </w:r>
    </w:p>
    <w:p w:rsidR="006720A9" w:rsidRDefault="00B4374F" w:rsidP="00273ECD">
      <w:pPr>
        <w:pStyle w:val="a3"/>
        <w:ind w:left="0" w:firstLine="567"/>
      </w:pPr>
      <w:r>
        <w:t>– контроль зачет - 4 часа.</w:t>
      </w:r>
    </w:p>
    <w:p w:rsidR="006720A9" w:rsidRDefault="006720A9" w:rsidP="002644F4">
      <w:pPr>
        <w:pStyle w:val="a3"/>
        <w:ind w:left="0"/>
        <w:jc w:val="center"/>
      </w:pPr>
    </w:p>
    <w:p w:rsidR="002644F4" w:rsidRDefault="002644F4" w:rsidP="002644F4">
      <w:pPr>
        <w:pStyle w:val="a3"/>
        <w:ind w:left="0"/>
        <w:jc w:val="center"/>
      </w:pPr>
    </w:p>
    <w:tbl>
      <w:tblPr>
        <w:tblStyle w:val="TableNormal"/>
        <w:tblW w:w="9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370"/>
        <w:gridCol w:w="500"/>
        <w:gridCol w:w="656"/>
        <w:gridCol w:w="370"/>
        <w:gridCol w:w="668"/>
        <w:gridCol w:w="903"/>
        <w:gridCol w:w="625"/>
        <w:gridCol w:w="1974"/>
        <w:gridCol w:w="1059"/>
      </w:tblGrid>
      <w:tr w:rsidR="002644F4" w:rsidTr="00586BB7">
        <w:trPr>
          <w:trHeight w:val="1934"/>
        </w:trPr>
        <w:tc>
          <w:tcPr>
            <w:tcW w:w="2319" w:type="dxa"/>
            <w:vMerge w:val="restart"/>
          </w:tcPr>
          <w:p w:rsidR="002644F4" w:rsidRDefault="002644F4" w:rsidP="004B050D">
            <w:pPr>
              <w:pStyle w:val="TableParagraph"/>
              <w:rPr>
                <w:sz w:val="26"/>
              </w:rPr>
            </w:pPr>
          </w:p>
          <w:p w:rsidR="002644F4" w:rsidRDefault="002644F4" w:rsidP="004B050D">
            <w:pPr>
              <w:pStyle w:val="TableParagraph"/>
              <w:rPr>
                <w:sz w:val="26"/>
              </w:rPr>
            </w:pPr>
          </w:p>
          <w:p w:rsidR="002644F4" w:rsidRDefault="002644F4" w:rsidP="004B050D">
            <w:pPr>
              <w:pStyle w:val="TableParagraph"/>
              <w:rPr>
                <w:sz w:val="26"/>
              </w:rPr>
            </w:pPr>
          </w:p>
          <w:p w:rsidR="002644F4" w:rsidRDefault="002644F4" w:rsidP="004B050D">
            <w:pPr>
              <w:pStyle w:val="TableParagraph"/>
              <w:rPr>
                <w:sz w:val="31"/>
              </w:rPr>
            </w:pP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2644F4" w:rsidRDefault="002644F4" w:rsidP="004B050D">
            <w:pPr>
              <w:pStyle w:val="TableParagraph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Курс</w:t>
            </w:r>
          </w:p>
        </w:tc>
        <w:tc>
          <w:tcPr>
            <w:tcW w:w="2194" w:type="dxa"/>
            <w:gridSpan w:val="4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учебной </w:t>
            </w:r>
            <w:proofErr w:type="spellStart"/>
            <w:proofErr w:type="gram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 боты</w:t>
            </w:r>
            <w:proofErr w:type="gramEnd"/>
            <w:r>
              <w:rPr>
                <w:sz w:val="24"/>
              </w:rPr>
              <w:t>,</w:t>
            </w: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включая </w:t>
            </w:r>
            <w:proofErr w:type="spellStart"/>
            <w:proofErr w:type="gramStart"/>
            <w:r>
              <w:rPr>
                <w:sz w:val="24"/>
              </w:rPr>
              <w:t>са</w:t>
            </w:r>
            <w:r>
              <w:rPr>
                <w:b/>
                <w:sz w:val="24"/>
              </w:rPr>
              <w:t>мост</w:t>
            </w:r>
            <w:r>
              <w:rPr>
                <w:sz w:val="24"/>
              </w:rPr>
              <w:t>оя</w:t>
            </w:r>
            <w:proofErr w:type="spellEnd"/>
            <w:r>
              <w:rPr>
                <w:sz w:val="24"/>
              </w:rPr>
              <w:t>- тельную</w:t>
            </w:r>
            <w:proofErr w:type="gramEnd"/>
            <w:r>
              <w:rPr>
                <w:sz w:val="24"/>
              </w:rPr>
              <w:t xml:space="preserve"> работу студентов и</w:t>
            </w: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трудоемкость (в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сах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03" w:type="dxa"/>
            <w:vMerge w:val="restart"/>
            <w:textDirection w:val="btLr"/>
          </w:tcPr>
          <w:p w:rsidR="002644F4" w:rsidRDefault="002644F4" w:rsidP="004B050D">
            <w:pPr>
              <w:pStyle w:val="TableParagraph"/>
              <w:ind w:firstLine="158"/>
              <w:rPr>
                <w:sz w:val="24"/>
              </w:rPr>
            </w:pPr>
            <w:proofErr w:type="spellStart"/>
            <w:r>
              <w:rPr>
                <w:sz w:val="24"/>
              </w:rPr>
              <w:t>Предаттестационная</w:t>
            </w:r>
            <w:proofErr w:type="spellEnd"/>
            <w:r>
              <w:rPr>
                <w:sz w:val="24"/>
              </w:rPr>
              <w:t xml:space="preserve"> консультация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25" w:type="dxa"/>
            <w:vMerge w:val="restart"/>
            <w:textDirection w:val="btLr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974" w:type="dxa"/>
            <w:vMerge w:val="restart"/>
          </w:tcPr>
          <w:p w:rsidR="002644F4" w:rsidRDefault="002644F4" w:rsidP="004B050D">
            <w:pPr>
              <w:pStyle w:val="TableParagraph"/>
              <w:rPr>
                <w:sz w:val="26"/>
              </w:rPr>
            </w:pPr>
          </w:p>
          <w:p w:rsidR="002644F4" w:rsidRDefault="002644F4" w:rsidP="004B050D">
            <w:pPr>
              <w:pStyle w:val="TableParagraph"/>
              <w:rPr>
                <w:sz w:val="26"/>
              </w:rPr>
            </w:pPr>
          </w:p>
          <w:p w:rsidR="002644F4" w:rsidRDefault="002644F4" w:rsidP="004B050D">
            <w:pPr>
              <w:pStyle w:val="TableParagraph"/>
              <w:rPr>
                <w:sz w:val="33"/>
              </w:rPr>
            </w:pP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Формы текущего 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промежуточного контроля успеваемости</w:t>
            </w:r>
          </w:p>
        </w:tc>
        <w:tc>
          <w:tcPr>
            <w:tcW w:w="1059" w:type="dxa"/>
            <w:vMerge w:val="restart"/>
            <w:textDirection w:val="btLr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  <w:p w:rsidR="002644F4" w:rsidRDefault="002644F4" w:rsidP="004B050D">
            <w:pPr>
              <w:pStyle w:val="TableParagraph"/>
              <w:ind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2644F4" w:rsidTr="00586BB7">
        <w:trPr>
          <w:trHeight w:val="1132"/>
        </w:trPr>
        <w:tc>
          <w:tcPr>
            <w:tcW w:w="2319" w:type="dxa"/>
            <w:vMerge/>
            <w:tcBorders>
              <w:top w:val="nil"/>
            </w:tcBorders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extDirection w:val="btLr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2644F4" w:rsidRDefault="002644F4" w:rsidP="004B050D">
            <w:pPr>
              <w:pStyle w:val="TableParagraph"/>
              <w:ind w:firstLine="1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370" w:type="dxa"/>
            <w:textDirection w:val="btLr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68" w:type="dxa"/>
            <w:textDirection w:val="btLr"/>
          </w:tcPr>
          <w:p w:rsidR="002644F4" w:rsidRDefault="002644F4" w:rsidP="004B050D">
            <w:pPr>
              <w:pStyle w:val="TableParagraph"/>
              <w:ind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903" w:type="dxa"/>
            <w:vMerge/>
            <w:tcBorders>
              <w:top w:val="nil"/>
            </w:tcBorders>
            <w:textDirection w:val="btLr"/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  <w:textDirection w:val="btLr"/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  <w:textDirection w:val="btLr"/>
          </w:tcPr>
          <w:p w:rsidR="002644F4" w:rsidRDefault="002644F4" w:rsidP="004B050D">
            <w:pPr>
              <w:rPr>
                <w:sz w:val="2"/>
                <w:szCs w:val="2"/>
              </w:rPr>
            </w:pPr>
          </w:p>
        </w:tc>
      </w:tr>
      <w:tr w:rsidR="002644F4" w:rsidTr="00586BB7">
        <w:trPr>
          <w:trHeight w:val="1379"/>
        </w:trPr>
        <w:tc>
          <w:tcPr>
            <w:tcW w:w="2319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1.Электромагнетизм, динамические </w:t>
            </w:r>
            <w:proofErr w:type="gramStart"/>
            <w:r>
              <w:rPr>
                <w:sz w:val="24"/>
              </w:rPr>
              <w:t xml:space="preserve">про- </w:t>
            </w:r>
            <w:proofErr w:type="spellStart"/>
            <w:r>
              <w:rPr>
                <w:sz w:val="24"/>
              </w:rPr>
              <w:t>цессы</w:t>
            </w:r>
            <w:proofErr w:type="spellEnd"/>
            <w:proofErr w:type="gramEnd"/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перемаг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ничивании</w:t>
            </w:r>
            <w:proofErr w:type="spellEnd"/>
            <w:r>
              <w:rPr>
                <w:sz w:val="24"/>
              </w:rPr>
              <w:t xml:space="preserve"> ферро-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магнетиков</w:t>
            </w:r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656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68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3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25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1974" w:type="dxa"/>
          </w:tcPr>
          <w:p w:rsidR="002644F4" w:rsidRDefault="002644F4" w:rsidP="00586BB7">
            <w:pPr>
              <w:pStyle w:val="TableParagraph"/>
              <w:ind w:firstLine="19"/>
              <w:rPr>
                <w:sz w:val="24"/>
              </w:rPr>
            </w:pPr>
            <w:r>
              <w:rPr>
                <w:sz w:val="24"/>
              </w:rPr>
              <w:t>Устный опрос,</w:t>
            </w:r>
            <w:r w:rsidR="00586BB7">
              <w:rPr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</w:p>
        </w:tc>
        <w:tc>
          <w:tcPr>
            <w:tcW w:w="1059" w:type="dxa"/>
          </w:tcPr>
          <w:p w:rsidR="002644F4" w:rsidRDefault="002644F4" w:rsidP="004B050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2644F4" w:rsidTr="00586BB7">
        <w:trPr>
          <w:trHeight w:val="3312"/>
        </w:trPr>
        <w:tc>
          <w:tcPr>
            <w:tcW w:w="2319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2.Трансформаторы в ключевых режимах. Связь между </w:t>
            </w:r>
            <w:proofErr w:type="spellStart"/>
            <w:proofErr w:type="gram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трическими</w:t>
            </w:r>
            <w:proofErr w:type="spellEnd"/>
            <w:proofErr w:type="gramEnd"/>
            <w:r>
              <w:rPr>
                <w:sz w:val="24"/>
              </w:rPr>
              <w:t xml:space="preserve"> и маг- </w:t>
            </w:r>
            <w:proofErr w:type="spellStart"/>
            <w:r>
              <w:rPr>
                <w:sz w:val="24"/>
              </w:rPr>
              <w:t>нитными</w:t>
            </w:r>
            <w:proofErr w:type="spellEnd"/>
            <w:r>
              <w:rPr>
                <w:sz w:val="24"/>
              </w:rPr>
              <w:t xml:space="preserve"> величинами для сердечников с обмотками, потери в сердечнике при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ремагничивание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делировании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сердеч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 xml:space="preserve"> и процессов в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</w:t>
            </w:r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50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68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25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1974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59" w:type="dxa"/>
          </w:tcPr>
          <w:p w:rsidR="002644F4" w:rsidRDefault="00586BB7" w:rsidP="004B050D">
            <w:pPr>
              <w:pStyle w:val="TableParagraph"/>
            </w:pPr>
            <w:r>
              <w:rPr>
                <w:i/>
                <w:sz w:val="24"/>
              </w:rPr>
              <w:t>ПК-2</w:t>
            </w:r>
          </w:p>
        </w:tc>
      </w:tr>
      <w:tr w:rsidR="002644F4" w:rsidTr="00586BB7">
        <w:trPr>
          <w:trHeight w:val="1381"/>
        </w:trPr>
        <w:tc>
          <w:tcPr>
            <w:tcW w:w="2319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3.Конструктивный расчет </w:t>
            </w:r>
            <w:proofErr w:type="gramStart"/>
            <w:r>
              <w:rPr>
                <w:sz w:val="24"/>
              </w:rPr>
              <w:t>трансформа- тора</w:t>
            </w:r>
            <w:proofErr w:type="gramEnd"/>
            <w:r>
              <w:rPr>
                <w:sz w:val="24"/>
              </w:rPr>
              <w:t xml:space="preserve"> работающего в двухтактном режиме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перемагничевания</w:t>
            </w:r>
            <w:proofErr w:type="spellEnd"/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50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68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3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625" w:type="dxa"/>
          </w:tcPr>
          <w:p w:rsidR="002644F4" w:rsidRDefault="002644F4" w:rsidP="004B050D">
            <w:pPr>
              <w:pStyle w:val="TableParagraph"/>
            </w:pPr>
          </w:p>
        </w:tc>
        <w:tc>
          <w:tcPr>
            <w:tcW w:w="1974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59" w:type="dxa"/>
          </w:tcPr>
          <w:p w:rsidR="002644F4" w:rsidRDefault="00586BB7" w:rsidP="004B050D">
            <w:pPr>
              <w:pStyle w:val="TableParagraph"/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1104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4.Токи </w:t>
            </w:r>
            <w:proofErr w:type="spellStart"/>
            <w:proofErr w:type="gramStart"/>
            <w:r>
              <w:rPr>
                <w:sz w:val="24"/>
              </w:rPr>
              <w:t>намагничива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первичной об- мотки трансформа-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тора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</w:tcPr>
          <w:p w:rsidR="006720A9" w:rsidRDefault="00B4374F" w:rsidP="00586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59" w:type="dxa"/>
          </w:tcPr>
          <w:p w:rsidR="006720A9" w:rsidRDefault="00586BB7" w:rsidP="00273EC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1931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5.Однотактный </w:t>
            </w:r>
            <w:proofErr w:type="gramStart"/>
            <w:r>
              <w:rPr>
                <w:sz w:val="24"/>
              </w:rPr>
              <w:t>ре- жим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трансформатора, анализ процессов,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 расчета трансформатора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3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</w:tcPr>
          <w:p w:rsidR="006720A9" w:rsidRDefault="00B4374F" w:rsidP="00586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59" w:type="dxa"/>
          </w:tcPr>
          <w:p w:rsidR="006720A9" w:rsidRDefault="00586BB7" w:rsidP="00273EC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554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6.Трансформаторные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датчики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3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</w:tcPr>
          <w:p w:rsidR="006720A9" w:rsidRDefault="00B4374F" w:rsidP="00586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59" w:type="dxa"/>
          </w:tcPr>
          <w:p w:rsidR="006720A9" w:rsidRDefault="00586BB7" w:rsidP="00273EC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1103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7. Магнитные </w:t>
            </w:r>
            <w:proofErr w:type="spellStart"/>
            <w:proofErr w:type="gramStart"/>
            <w:r>
              <w:rPr>
                <w:sz w:val="24"/>
              </w:rPr>
              <w:t>нако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пители</w:t>
            </w:r>
            <w:proofErr w:type="spellEnd"/>
            <w:proofErr w:type="gramEnd"/>
            <w:r>
              <w:rPr>
                <w:sz w:val="24"/>
              </w:rPr>
              <w:t xml:space="preserve"> энергии-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дроссели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3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4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6720A9" w:rsidRDefault="00586BB7" w:rsidP="00273EC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2483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8. Нелинейные </w:t>
            </w:r>
            <w:proofErr w:type="gramStart"/>
            <w:r>
              <w:rPr>
                <w:sz w:val="24"/>
              </w:rPr>
              <w:t xml:space="preserve">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proofErr w:type="gramEnd"/>
            <w:r>
              <w:rPr>
                <w:sz w:val="24"/>
              </w:rPr>
              <w:t xml:space="preserve"> элементы, управляемые 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r>
              <w:rPr>
                <w:sz w:val="24"/>
              </w:rPr>
              <w:t xml:space="preserve"> ключи, двух- </w:t>
            </w:r>
            <w:proofErr w:type="spellStart"/>
            <w:r>
              <w:rPr>
                <w:sz w:val="24"/>
              </w:rPr>
              <w:t>тактный</w:t>
            </w:r>
            <w:proofErr w:type="spellEnd"/>
            <w:r>
              <w:rPr>
                <w:sz w:val="24"/>
              </w:rPr>
              <w:t xml:space="preserve"> магнитный усилитель, </w:t>
            </w:r>
            <w:proofErr w:type="spellStart"/>
            <w:r>
              <w:rPr>
                <w:sz w:val="24"/>
              </w:rPr>
              <w:t>стандар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тизированные</w:t>
            </w:r>
            <w:proofErr w:type="spellEnd"/>
            <w:r>
              <w:rPr>
                <w:sz w:val="24"/>
              </w:rPr>
              <w:t xml:space="preserve"> ряды магнитных </w:t>
            </w:r>
            <w:proofErr w:type="spellStart"/>
            <w:r>
              <w:rPr>
                <w:sz w:val="24"/>
              </w:rPr>
              <w:t>элемен</w:t>
            </w:r>
            <w:proofErr w:type="spellEnd"/>
            <w:r>
              <w:rPr>
                <w:sz w:val="24"/>
              </w:rPr>
              <w:t>-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тов</w:t>
            </w:r>
            <w:proofErr w:type="spellEnd"/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3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</w:tcPr>
          <w:p w:rsidR="006720A9" w:rsidRDefault="00B4374F" w:rsidP="00586B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опрос,</w:t>
            </w:r>
            <w:r w:rsidR="00586BB7">
              <w:rPr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</w:p>
        </w:tc>
        <w:tc>
          <w:tcPr>
            <w:tcW w:w="1059" w:type="dxa"/>
          </w:tcPr>
          <w:p w:rsidR="006720A9" w:rsidRDefault="00586BB7" w:rsidP="00273EC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6720A9" w:rsidTr="00586BB7">
        <w:trPr>
          <w:trHeight w:val="498"/>
        </w:trPr>
        <w:tc>
          <w:tcPr>
            <w:tcW w:w="2319" w:type="dxa"/>
          </w:tcPr>
          <w:p w:rsidR="006720A9" w:rsidRDefault="00B4374F" w:rsidP="00273EC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03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4" w:type="dxa"/>
          </w:tcPr>
          <w:p w:rsidR="006720A9" w:rsidRDefault="00B4374F" w:rsidP="00273EC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зачет</w:t>
            </w:r>
          </w:p>
        </w:tc>
        <w:tc>
          <w:tcPr>
            <w:tcW w:w="1059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</w:tr>
    </w:tbl>
    <w:p w:rsidR="006720A9" w:rsidRDefault="006720A9" w:rsidP="00273ECD">
      <w:pPr>
        <w:pStyle w:val="a3"/>
        <w:ind w:left="0"/>
        <w:rPr>
          <w:sz w:val="15"/>
        </w:rPr>
      </w:pPr>
    </w:p>
    <w:p w:rsidR="006720A9" w:rsidRDefault="002644F4" w:rsidP="002644F4">
      <w:pPr>
        <w:pStyle w:val="1"/>
        <w:tabs>
          <w:tab w:val="left" w:pos="1590"/>
        </w:tabs>
        <w:ind w:left="0" w:firstLine="567"/>
      </w:pPr>
      <w:r>
        <w:t xml:space="preserve">4. </w:t>
      </w:r>
      <w:r w:rsidR="00B4374F">
        <w:t>Образовательные и информационные</w:t>
      </w:r>
      <w:r w:rsidR="00B4374F">
        <w:rPr>
          <w:spacing w:val="-9"/>
        </w:rPr>
        <w:t xml:space="preserve"> </w:t>
      </w:r>
      <w:r w:rsidR="00B4374F">
        <w:t>технологии</w:t>
      </w:r>
    </w:p>
    <w:p w:rsidR="006720A9" w:rsidRDefault="00B4374F" w:rsidP="002644F4">
      <w:pPr>
        <w:pStyle w:val="a3"/>
        <w:ind w:left="0" w:firstLine="567"/>
      </w:pPr>
      <w:r>
        <w:t>Активные и интерактивные формы проведения занятий.</w:t>
      </w:r>
    </w:p>
    <w:p w:rsidR="006720A9" w:rsidRDefault="00B4374F" w:rsidP="00F5030E">
      <w:pPr>
        <w:pStyle w:val="a3"/>
        <w:ind w:left="0" w:firstLine="707"/>
        <w:jc w:val="both"/>
      </w:pPr>
      <w:r>
        <w:t>Основными формами аудиторных занятий являются лекции, органично сочетающиеся с лабораторными занятиями в рамках всего изучаемого курса.</w:t>
      </w:r>
    </w:p>
    <w:p w:rsidR="006720A9" w:rsidRDefault="00B4374F" w:rsidP="00F5030E">
      <w:pPr>
        <w:pStyle w:val="a3"/>
        <w:ind w:left="0" w:firstLine="707"/>
        <w:jc w:val="both"/>
      </w:pPr>
      <w: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6720A9" w:rsidRDefault="00B4374F" w:rsidP="00F5030E">
      <w:pPr>
        <w:pStyle w:val="a3"/>
        <w:ind w:left="0" w:firstLine="707"/>
        <w:jc w:val="both"/>
      </w:pPr>
      <w:r>
        <w:t xml:space="preserve">На лабораторных занятиях теоретические знания, полученные на лекциях, применяются для построения </w:t>
      </w:r>
      <w:proofErr w:type="spellStart"/>
      <w:r>
        <w:t>электоромагнитных</w:t>
      </w:r>
      <w:proofErr w:type="spellEnd"/>
      <w:r>
        <w:t xml:space="preserve"> цепей. Производится построение электромагнитных датчиков на основе </w:t>
      </w:r>
      <w:proofErr w:type="spellStart"/>
      <w:r>
        <w:t>схемотехники</w:t>
      </w:r>
      <w:proofErr w:type="spellEnd"/>
      <w:r>
        <w:t xml:space="preserve"> магнитных усилителей с дросселем подмагничивания. Исследуется принцип работы датчиков контроля положения (индуктивные, индукционные датчики), датчиков перемещения (</w:t>
      </w:r>
      <w:proofErr w:type="spellStart"/>
      <w:r>
        <w:t>индуктосины</w:t>
      </w:r>
      <w:proofErr w:type="spellEnd"/>
      <w:proofErr w:type="gramStart"/>
      <w:r>
        <w:t>) .</w:t>
      </w:r>
      <w:proofErr w:type="gramEnd"/>
    </w:p>
    <w:p w:rsidR="006720A9" w:rsidRDefault="00B4374F" w:rsidP="00F45D63">
      <w:pPr>
        <w:pStyle w:val="a3"/>
        <w:ind w:left="0" w:firstLine="707"/>
        <w:jc w:val="both"/>
      </w:pPr>
      <w:r>
        <w:t>Самостоятельная работа студента включает в себя подготовку к написанию рефератов. Также выделяется время для подготовки к экзамену.</w:t>
      </w:r>
    </w:p>
    <w:p w:rsidR="006720A9" w:rsidRDefault="006720A9" w:rsidP="00273ECD">
      <w:pPr>
        <w:pStyle w:val="a3"/>
        <w:ind w:left="0"/>
      </w:pPr>
    </w:p>
    <w:p w:rsidR="006720A9" w:rsidRDefault="00B4374F" w:rsidP="0068772E">
      <w:pPr>
        <w:pStyle w:val="1"/>
        <w:ind w:left="0" w:firstLine="567"/>
      </w:pPr>
      <w:r>
        <w:t>6 Учебно-методическое обеспечение самостоятельной работы обучающихся</w:t>
      </w:r>
    </w:p>
    <w:p w:rsidR="006720A9" w:rsidRDefault="00B4374F" w:rsidP="00273ECD">
      <w:pPr>
        <w:pStyle w:val="a3"/>
        <w:ind w:left="0" w:firstLine="707"/>
      </w:pPr>
      <w:r>
        <w:t>Учебный план подготовки бакалавров по дисциплине предусматривает 54 часа самостоятельной работы.</w:t>
      </w:r>
    </w:p>
    <w:p w:rsidR="002644F4" w:rsidRDefault="002644F4" w:rsidP="00273ECD">
      <w:pPr>
        <w:jc w:val="center"/>
        <w:rPr>
          <w:sz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3166"/>
        <w:gridCol w:w="1467"/>
        <w:gridCol w:w="2420"/>
      </w:tblGrid>
      <w:tr w:rsidR="002644F4" w:rsidTr="004B050D">
        <w:trPr>
          <w:trHeight w:val="554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Раздел/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Вид самостоятельной</w:t>
            </w: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1104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1.1. Тема: </w:t>
            </w:r>
            <w:proofErr w:type="spellStart"/>
            <w:proofErr w:type="gramStart"/>
            <w:r>
              <w:rPr>
                <w:sz w:val="24"/>
              </w:rPr>
              <w:t>Динамиче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z w:val="24"/>
              </w:rPr>
              <w:t xml:space="preserve"> процессы пере- </w:t>
            </w:r>
            <w:proofErr w:type="spellStart"/>
            <w:r>
              <w:rPr>
                <w:sz w:val="24"/>
              </w:rPr>
              <w:t>магничивания</w:t>
            </w:r>
            <w:proofErr w:type="spellEnd"/>
            <w:r>
              <w:rPr>
                <w:sz w:val="24"/>
              </w:rPr>
              <w:t xml:space="preserve"> ферро-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магнетиков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proofErr w:type="spellStart"/>
            <w:r>
              <w:rPr>
                <w:sz w:val="24"/>
              </w:rPr>
              <w:t>динамиче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процессов </w:t>
            </w:r>
            <w:proofErr w:type="spellStart"/>
            <w:r>
              <w:rPr>
                <w:sz w:val="24"/>
              </w:rPr>
              <w:t>перемагни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чивания</w:t>
            </w:r>
            <w:proofErr w:type="spellEnd"/>
            <w:r>
              <w:rPr>
                <w:sz w:val="24"/>
              </w:rPr>
              <w:t xml:space="preserve"> ферромагнетиков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303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1.Трансформаторы</w:t>
            </w:r>
            <w:proofErr w:type="gramEnd"/>
            <w:r>
              <w:rPr>
                <w:sz w:val="24"/>
              </w:rPr>
              <w:t xml:space="preserve"> в ключевых режимах.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Связь между </w:t>
            </w:r>
            <w:proofErr w:type="spellStart"/>
            <w:proofErr w:type="gramStart"/>
            <w:r>
              <w:rPr>
                <w:sz w:val="24"/>
              </w:rPr>
              <w:t>электри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ческими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магнитны</w:t>
            </w:r>
            <w:proofErr w:type="spellEnd"/>
            <w:r>
              <w:rPr>
                <w:sz w:val="24"/>
              </w:rPr>
              <w:t xml:space="preserve">- ми величинами для сердечников с </w:t>
            </w:r>
            <w:proofErr w:type="spellStart"/>
            <w:r>
              <w:rPr>
                <w:sz w:val="24"/>
              </w:rPr>
              <w:t>обмот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z w:val="24"/>
              </w:rPr>
              <w:t>, потери в сер-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дечнике</w:t>
            </w:r>
            <w:proofErr w:type="spellEnd"/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перемаг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ничивание</w:t>
            </w:r>
            <w:proofErr w:type="spellEnd"/>
            <w:r>
              <w:rPr>
                <w:sz w:val="24"/>
              </w:rPr>
              <w:t xml:space="preserve">, модели- </w:t>
            </w:r>
            <w:proofErr w:type="spellStart"/>
            <w:r>
              <w:rPr>
                <w:sz w:val="24"/>
              </w:rPr>
              <w:t>ровании</w:t>
            </w:r>
            <w:proofErr w:type="spellEnd"/>
            <w:r>
              <w:rPr>
                <w:sz w:val="24"/>
              </w:rPr>
              <w:t xml:space="preserve"> сердечника и процессов в нем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tabs>
                <w:tab w:val="left" w:pos="2319"/>
              </w:tabs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 </w:t>
            </w:r>
            <w:r>
              <w:rPr>
                <w:sz w:val="24"/>
              </w:rPr>
              <w:t xml:space="preserve">трансформаторов в </w:t>
            </w:r>
            <w:proofErr w:type="gramStart"/>
            <w:r>
              <w:rPr>
                <w:spacing w:val="-4"/>
                <w:sz w:val="24"/>
              </w:rPr>
              <w:t xml:space="preserve">им- </w:t>
            </w:r>
            <w:proofErr w:type="spellStart"/>
            <w:r>
              <w:rPr>
                <w:sz w:val="24"/>
              </w:rPr>
              <w:t>пульсных</w:t>
            </w:r>
            <w:proofErr w:type="spellEnd"/>
            <w:proofErr w:type="gramEnd"/>
            <w:r>
              <w:rPr>
                <w:sz w:val="24"/>
              </w:rPr>
              <w:t xml:space="preserve"> режимах. </w:t>
            </w:r>
            <w:proofErr w:type="spellStart"/>
            <w:proofErr w:type="gramStart"/>
            <w:r>
              <w:rPr>
                <w:sz w:val="24"/>
              </w:rPr>
              <w:t>Опре</w:t>
            </w:r>
            <w:proofErr w:type="spellEnd"/>
            <w:r>
              <w:rPr>
                <w:sz w:val="24"/>
              </w:rPr>
              <w:t>- деление</w:t>
            </w:r>
            <w:proofErr w:type="gramEnd"/>
            <w:r>
              <w:rPr>
                <w:sz w:val="24"/>
              </w:rPr>
              <w:t xml:space="preserve"> потерь в </w:t>
            </w:r>
            <w:proofErr w:type="spellStart"/>
            <w:r>
              <w:rPr>
                <w:spacing w:val="-2"/>
                <w:sz w:val="24"/>
              </w:rPr>
              <w:t>сердечни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ке</w:t>
            </w:r>
            <w:proofErr w:type="spellEnd"/>
            <w:r>
              <w:rPr>
                <w:sz w:val="24"/>
              </w:rPr>
              <w:t xml:space="preserve">. Математическое моде- </w:t>
            </w:r>
            <w:proofErr w:type="spellStart"/>
            <w:r>
              <w:rPr>
                <w:sz w:val="24"/>
              </w:rPr>
              <w:t>лирование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прцессов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0" w:type="dxa"/>
          </w:tcPr>
          <w:p w:rsidR="002644F4" w:rsidRDefault="002644F4" w:rsidP="00F45D63">
            <w:pPr>
              <w:pStyle w:val="TableParagraph"/>
              <w:ind w:hanging="881"/>
              <w:rPr>
                <w:sz w:val="24"/>
              </w:rPr>
            </w:pPr>
            <w:r>
              <w:rPr>
                <w:sz w:val="24"/>
              </w:rPr>
              <w:t>устный опрос, реферат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1379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3.1Конструктивный расчет </w:t>
            </w:r>
            <w:proofErr w:type="spellStart"/>
            <w:proofErr w:type="gramStart"/>
            <w:r>
              <w:rPr>
                <w:sz w:val="24"/>
              </w:rPr>
              <w:t>трансформато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</w:t>
            </w:r>
            <w:proofErr w:type="spellEnd"/>
            <w:proofErr w:type="gramEnd"/>
            <w:r>
              <w:rPr>
                <w:sz w:val="24"/>
              </w:rPr>
              <w:t xml:space="preserve"> работающего в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двухтактном режиме </w:t>
            </w:r>
            <w:proofErr w:type="spellStart"/>
            <w:r>
              <w:rPr>
                <w:sz w:val="24"/>
              </w:rPr>
              <w:t>перемагничевания</w:t>
            </w:r>
            <w:proofErr w:type="spellEnd"/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Овладение навыками расчета трансформатора при двухтактном </w:t>
            </w:r>
            <w:proofErr w:type="spellStart"/>
            <w:r>
              <w:rPr>
                <w:sz w:val="24"/>
              </w:rPr>
              <w:t>перемагничи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644F4" w:rsidTr="004B050D">
        <w:trPr>
          <w:trHeight w:val="278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1103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4.1Токи </w:t>
            </w:r>
            <w:proofErr w:type="spellStart"/>
            <w:proofErr w:type="gramStart"/>
            <w:r>
              <w:rPr>
                <w:sz w:val="24"/>
              </w:rPr>
              <w:t>намагничи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первичной об- мотки </w:t>
            </w:r>
            <w:proofErr w:type="spellStart"/>
            <w:r>
              <w:rPr>
                <w:sz w:val="24"/>
              </w:rPr>
              <w:t>трансформато</w:t>
            </w:r>
            <w:proofErr w:type="spellEnd"/>
            <w:r>
              <w:rPr>
                <w:sz w:val="24"/>
              </w:rPr>
              <w:t>-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процессов протекания токов </w:t>
            </w:r>
            <w:proofErr w:type="spellStart"/>
            <w:r>
              <w:rPr>
                <w:sz w:val="24"/>
              </w:rPr>
              <w:t>намагичи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1932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5.1Однотактный </w:t>
            </w:r>
            <w:proofErr w:type="gramStart"/>
            <w:r>
              <w:rPr>
                <w:sz w:val="24"/>
              </w:rPr>
              <w:t>ре- жим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трансформатора,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лиз</w:t>
            </w:r>
            <w:proofErr w:type="spellEnd"/>
            <w:r>
              <w:rPr>
                <w:sz w:val="24"/>
              </w:rPr>
              <w:t xml:space="preserve"> процессов, </w:t>
            </w:r>
            <w:proofErr w:type="spellStart"/>
            <w:r>
              <w:rPr>
                <w:sz w:val="24"/>
              </w:rPr>
              <w:t>алго</w:t>
            </w:r>
            <w:proofErr w:type="spellEnd"/>
            <w:r>
              <w:rPr>
                <w:sz w:val="24"/>
              </w:rPr>
              <w:t>- ритм расчета транс-</w:t>
            </w:r>
          </w:p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форматора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однотактно-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режима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</w:t>
            </w:r>
            <w:proofErr w:type="spellStart"/>
            <w:r>
              <w:rPr>
                <w:sz w:val="24"/>
              </w:rPr>
              <w:t>трансфор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матора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827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6.1Трансформаторные датчики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tabs>
                <w:tab w:val="left" w:pos="2055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основных</w:t>
            </w:r>
          </w:p>
          <w:p w:rsidR="002644F4" w:rsidRDefault="002644F4" w:rsidP="004B050D">
            <w:pPr>
              <w:pStyle w:val="TableParagraph"/>
              <w:tabs>
                <w:tab w:val="left" w:pos="1259"/>
              </w:tabs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трансформаторов </w:t>
            </w:r>
            <w:r>
              <w:rPr>
                <w:sz w:val="24"/>
              </w:rPr>
              <w:t>датчиков.</w:t>
            </w: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644F4" w:rsidTr="004B050D">
        <w:trPr>
          <w:trHeight w:val="275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 Раздел</w:t>
            </w:r>
          </w:p>
        </w:tc>
        <w:tc>
          <w:tcPr>
            <w:tcW w:w="3166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rPr>
                <w:sz w:val="20"/>
              </w:rPr>
            </w:pPr>
          </w:p>
        </w:tc>
      </w:tr>
      <w:tr w:rsidR="002644F4" w:rsidTr="004B050D">
        <w:trPr>
          <w:trHeight w:val="278"/>
        </w:trPr>
        <w:tc>
          <w:tcPr>
            <w:tcW w:w="2521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0"/>
              </w:rPr>
              <w:t xml:space="preserve">7. 1 </w:t>
            </w:r>
            <w:r>
              <w:rPr>
                <w:sz w:val="24"/>
              </w:rPr>
              <w:t xml:space="preserve">Магнитные </w:t>
            </w:r>
            <w:proofErr w:type="spellStart"/>
            <w:r>
              <w:rPr>
                <w:sz w:val="24"/>
              </w:rPr>
              <w:t>нако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166" w:type="dxa"/>
          </w:tcPr>
          <w:p w:rsidR="002644F4" w:rsidRDefault="002644F4" w:rsidP="002644F4">
            <w:pPr>
              <w:pStyle w:val="TableParagraph"/>
              <w:tabs>
                <w:tab w:val="left" w:pos="2594"/>
              </w:tabs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опи</w:t>
            </w:r>
            <w:proofErr w:type="spellEnd"/>
          </w:p>
        </w:tc>
        <w:tc>
          <w:tcPr>
            <w:tcW w:w="1467" w:type="dxa"/>
          </w:tcPr>
          <w:p w:rsidR="002644F4" w:rsidRDefault="002644F4" w:rsidP="004B05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0" w:type="dxa"/>
          </w:tcPr>
          <w:p w:rsidR="002644F4" w:rsidRDefault="002644F4" w:rsidP="004B05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устный опрос, </w:t>
            </w:r>
            <w:proofErr w:type="spellStart"/>
            <w:r>
              <w:rPr>
                <w:sz w:val="24"/>
              </w:rPr>
              <w:t>рефе</w:t>
            </w:r>
            <w:proofErr w:type="spellEnd"/>
          </w:p>
        </w:tc>
      </w:tr>
      <w:tr w:rsidR="006720A9" w:rsidTr="0068772E">
        <w:trPr>
          <w:trHeight w:val="827"/>
        </w:trPr>
        <w:tc>
          <w:tcPr>
            <w:tcW w:w="2521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пители</w:t>
            </w:r>
            <w:proofErr w:type="spellEnd"/>
            <w:r>
              <w:rPr>
                <w:sz w:val="24"/>
              </w:rPr>
              <w:t xml:space="preserve"> энергии-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дроссели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нем.</w:t>
            </w:r>
          </w:p>
        </w:tc>
        <w:tc>
          <w:tcPr>
            <w:tcW w:w="316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z w:val="24"/>
              </w:rPr>
              <w:t xml:space="preserve"> процессов в </w:t>
            </w:r>
            <w:proofErr w:type="spellStart"/>
            <w:r>
              <w:rPr>
                <w:sz w:val="24"/>
              </w:rPr>
              <w:t>дроссе</w:t>
            </w:r>
            <w:proofErr w:type="spellEnd"/>
            <w:r>
              <w:rPr>
                <w:sz w:val="24"/>
              </w:rPr>
              <w:t>- лях</w:t>
            </w:r>
          </w:p>
        </w:tc>
        <w:tc>
          <w:tcPr>
            <w:tcW w:w="1467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рат</w:t>
            </w:r>
            <w:proofErr w:type="spellEnd"/>
          </w:p>
        </w:tc>
      </w:tr>
      <w:tr w:rsidR="006720A9" w:rsidTr="0068772E">
        <w:trPr>
          <w:trHeight w:val="275"/>
        </w:trPr>
        <w:tc>
          <w:tcPr>
            <w:tcW w:w="2521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 Раздел</w:t>
            </w:r>
          </w:p>
        </w:tc>
        <w:tc>
          <w:tcPr>
            <w:tcW w:w="3166" w:type="dxa"/>
          </w:tcPr>
          <w:p w:rsidR="006720A9" w:rsidRDefault="006720A9" w:rsidP="00273ECD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6720A9" w:rsidRDefault="006720A9" w:rsidP="00273EC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6720A9" w:rsidRDefault="006720A9" w:rsidP="00273ECD">
            <w:pPr>
              <w:pStyle w:val="TableParagraph"/>
              <w:rPr>
                <w:sz w:val="20"/>
              </w:rPr>
            </w:pPr>
          </w:p>
        </w:tc>
      </w:tr>
      <w:tr w:rsidR="006720A9" w:rsidTr="0068772E">
        <w:trPr>
          <w:trHeight w:val="551"/>
        </w:trPr>
        <w:tc>
          <w:tcPr>
            <w:tcW w:w="2521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 Тема: Нелинейные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магнитные элементы</w:t>
            </w:r>
          </w:p>
        </w:tc>
        <w:tc>
          <w:tcPr>
            <w:tcW w:w="3166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 нелинейных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магнитных элементов</w:t>
            </w:r>
          </w:p>
        </w:tc>
        <w:tc>
          <w:tcPr>
            <w:tcW w:w="1467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0" w:type="dxa"/>
          </w:tcPr>
          <w:p w:rsidR="006720A9" w:rsidRDefault="00B4374F" w:rsidP="00273EC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6720A9" w:rsidTr="0068772E">
        <w:trPr>
          <w:trHeight w:val="551"/>
        </w:trPr>
        <w:tc>
          <w:tcPr>
            <w:tcW w:w="2521" w:type="dxa"/>
          </w:tcPr>
          <w:p w:rsidR="006720A9" w:rsidRDefault="0068772E" w:rsidP="006877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</w:t>
            </w:r>
            <w:r w:rsidR="00B4374F">
              <w:rPr>
                <w:b/>
                <w:sz w:val="24"/>
              </w:rPr>
              <w:t>не</w:t>
            </w:r>
          </w:p>
        </w:tc>
        <w:tc>
          <w:tcPr>
            <w:tcW w:w="3166" w:type="dxa"/>
          </w:tcPr>
          <w:p w:rsidR="006720A9" w:rsidRDefault="006720A9" w:rsidP="00273ECD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420" w:type="dxa"/>
          </w:tcPr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</w:p>
          <w:p w:rsidR="006720A9" w:rsidRDefault="00B4374F" w:rsidP="00273E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(Зачет)</w:t>
            </w:r>
          </w:p>
        </w:tc>
      </w:tr>
    </w:tbl>
    <w:p w:rsidR="00586BB7" w:rsidRDefault="00586BB7">
      <w:pPr>
        <w:rPr>
          <w:b/>
          <w:bCs/>
          <w:sz w:val="24"/>
          <w:szCs w:val="24"/>
        </w:rPr>
      </w:pPr>
      <w:r>
        <w:br w:type="page"/>
      </w:r>
    </w:p>
    <w:p w:rsidR="0068772E" w:rsidRDefault="0068772E" w:rsidP="0068772E">
      <w:pPr>
        <w:pStyle w:val="1"/>
        <w:spacing w:before="90"/>
        <w:ind w:left="0" w:right="1399" w:firstLine="567"/>
      </w:pPr>
      <w:r>
        <w:lastRenderedPageBreak/>
        <w:t>7 Оценочные средства для проведения промежуточной аттестации</w:t>
      </w:r>
    </w:p>
    <w:p w:rsidR="00586BB7" w:rsidRDefault="00586BB7" w:rsidP="0068772E">
      <w:pPr>
        <w:pStyle w:val="1"/>
        <w:spacing w:before="90"/>
        <w:ind w:left="0" w:right="1399" w:firstLine="567"/>
      </w:pPr>
    </w:p>
    <w:p w:rsidR="0068772E" w:rsidRDefault="0068772E" w:rsidP="0068772E">
      <w:pPr>
        <w:pStyle w:val="2"/>
        <w:ind w:left="2016" w:right="1399"/>
      </w:pPr>
      <w:r>
        <w:t>Перечень вопросов для подготовки к зачету</w:t>
      </w:r>
    </w:p>
    <w:p w:rsidR="0068772E" w:rsidRDefault="0068772E" w:rsidP="0068772E">
      <w:pPr>
        <w:pStyle w:val="a3"/>
        <w:ind w:left="0" w:firstLine="567"/>
      </w:pPr>
      <w:r>
        <w:t xml:space="preserve">1 Единицы измерения магнитных величин </w:t>
      </w:r>
    </w:p>
    <w:p w:rsidR="0068772E" w:rsidRDefault="0068772E" w:rsidP="0068772E">
      <w:pPr>
        <w:pStyle w:val="a3"/>
        <w:ind w:left="0" w:firstLine="567"/>
      </w:pPr>
      <w:r>
        <w:t>2 Магнитные свойства веществ</w:t>
      </w:r>
    </w:p>
    <w:p w:rsidR="0068772E" w:rsidRDefault="0068772E" w:rsidP="0068772E">
      <w:pPr>
        <w:pStyle w:val="a3"/>
        <w:ind w:left="0" w:firstLine="567"/>
      </w:pPr>
      <w:r>
        <w:t xml:space="preserve">3 Строение атомов и кристаллов твердых магнитных веществ </w:t>
      </w:r>
    </w:p>
    <w:p w:rsidR="0068772E" w:rsidRDefault="0068772E" w:rsidP="0068772E">
      <w:pPr>
        <w:pStyle w:val="a3"/>
        <w:ind w:left="0" w:firstLine="567"/>
      </w:pPr>
      <w:r>
        <w:t>4 Виды магнитных материалов по их магнитным свойствам</w:t>
      </w:r>
    </w:p>
    <w:p w:rsidR="0068772E" w:rsidRDefault="0068772E" w:rsidP="0068772E">
      <w:pPr>
        <w:pStyle w:val="a3"/>
        <w:ind w:left="0" w:firstLine="567"/>
      </w:pPr>
      <w:r>
        <w:t xml:space="preserve">5 Доменная структура и магнитная анизотропия магнетиков </w:t>
      </w:r>
    </w:p>
    <w:p w:rsidR="0068772E" w:rsidRDefault="0068772E" w:rsidP="0068772E">
      <w:pPr>
        <w:pStyle w:val="a3"/>
        <w:ind w:left="0" w:firstLine="567"/>
      </w:pPr>
      <w:r>
        <w:t>6 Кривые намагничивания и петли гистерезиса магнетиков</w:t>
      </w:r>
    </w:p>
    <w:p w:rsidR="0068772E" w:rsidRDefault="0068772E" w:rsidP="0068772E">
      <w:pPr>
        <w:pStyle w:val="a3"/>
        <w:ind w:left="0" w:firstLine="567"/>
      </w:pPr>
      <w:r>
        <w:t xml:space="preserve">7 Связь между </w:t>
      </w:r>
      <w:proofErr w:type="spellStart"/>
      <w:r>
        <w:t>электрич</w:t>
      </w:r>
      <w:proofErr w:type="spellEnd"/>
      <w:proofErr w:type="gramStart"/>
      <w:r>
        <w:t>.</w:t>
      </w:r>
      <w:proofErr w:type="gramEnd"/>
      <w:r>
        <w:t xml:space="preserve"> и </w:t>
      </w:r>
      <w:proofErr w:type="spellStart"/>
      <w:r>
        <w:t>магнити</w:t>
      </w:r>
      <w:proofErr w:type="spellEnd"/>
      <w:r>
        <w:t xml:space="preserve">. величинами при перемагничивании сердечника </w:t>
      </w:r>
    </w:p>
    <w:p w:rsidR="0068772E" w:rsidRDefault="0068772E" w:rsidP="0068772E">
      <w:pPr>
        <w:pStyle w:val="a3"/>
        <w:ind w:left="0" w:firstLine="567"/>
      </w:pPr>
      <w:r>
        <w:t>8 Процессы в катушках с магнитными сердечниками</w:t>
      </w:r>
    </w:p>
    <w:p w:rsidR="0068772E" w:rsidRDefault="0068772E" w:rsidP="0068772E">
      <w:pPr>
        <w:pStyle w:val="a3"/>
        <w:ind w:left="0" w:firstLine="567"/>
      </w:pPr>
      <w:r>
        <w:t xml:space="preserve">9 Явление гистерезиса в материале сердечника </w:t>
      </w:r>
    </w:p>
    <w:p w:rsidR="0068772E" w:rsidRDefault="0068772E" w:rsidP="0068772E">
      <w:pPr>
        <w:pStyle w:val="a3"/>
        <w:ind w:left="0" w:firstLine="567"/>
      </w:pPr>
      <w:r>
        <w:t>10 Моделирование сердечника и процессов в</w:t>
      </w:r>
      <w:r>
        <w:rPr>
          <w:spacing w:val="-20"/>
        </w:rPr>
        <w:t xml:space="preserve"> </w:t>
      </w:r>
      <w:r>
        <w:t>нем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11. Методы моделирования процессов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сердечнике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12. Конструкции, принцип действия, типы трансформаторов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13 Потери, коэффициент полезного действия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трансформатора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</w:pPr>
      <w:r>
        <w:rPr>
          <w:sz w:val="24"/>
        </w:rPr>
        <w:t>14. Инженерный расчет</w:t>
      </w:r>
      <w:r w:rsidRPr="008D6AE1"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трансформатора.</w:t>
      </w:r>
      <w:r>
        <w:t>Методика</w:t>
      </w:r>
      <w:proofErr w:type="spellEnd"/>
      <w:proofErr w:type="gramEnd"/>
      <w:r>
        <w:t xml:space="preserve"> расчета</w:t>
      </w:r>
    </w:p>
    <w:p w:rsidR="0068772E" w:rsidRDefault="0068772E" w:rsidP="0068772E">
      <w:pPr>
        <w:pStyle w:val="a3"/>
        <w:ind w:left="0" w:firstLine="567"/>
      </w:pPr>
      <w:r>
        <w:t xml:space="preserve">15. Электромагнитные процессы в сердечнике трансформатора </w:t>
      </w:r>
    </w:p>
    <w:p w:rsidR="0068772E" w:rsidRDefault="0068772E" w:rsidP="0068772E">
      <w:pPr>
        <w:pStyle w:val="a3"/>
        <w:ind w:left="0" w:firstLine="567"/>
      </w:pPr>
      <w:r>
        <w:t xml:space="preserve">16. Методы уменьшения остаточной индукции в трансформаторе </w:t>
      </w:r>
    </w:p>
    <w:p w:rsidR="0068772E" w:rsidRDefault="0068772E" w:rsidP="0068772E">
      <w:pPr>
        <w:pStyle w:val="a3"/>
        <w:ind w:left="0" w:firstLine="567"/>
      </w:pPr>
      <w:r>
        <w:t xml:space="preserve">17. Алгоритм расчета </w:t>
      </w:r>
      <w:proofErr w:type="spellStart"/>
      <w:r>
        <w:t>тр-ра</w:t>
      </w:r>
      <w:proofErr w:type="spellEnd"/>
      <w:r>
        <w:t xml:space="preserve"> преобразовательных </w:t>
      </w:r>
      <w:proofErr w:type="spellStart"/>
      <w:r>
        <w:t>устр</w:t>
      </w:r>
      <w:proofErr w:type="spellEnd"/>
      <w:r>
        <w:t>-в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18. Трансформаторные датчики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19. Трансформаторный датчик с перемещающимся якорем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20. Трансформаторный датчик с перемещающимся экраном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21. Трансформаторные датчики с 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обмоткой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22. Дифференциальные трансформаторные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датчики.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23. Трансформаторные датчики с изменяемой площадью зазора </w:t>
      </w:r>
    </w:p>
    <w:p w:rsidR="0068772E" w:rsidRDefault="0068772E" w:rsidP="0068772E">
      <w:pPr>
        <w:pStyle w:val="a3"/>
        <w:ind w:left="0" w:firstLine="567"/>
      </w:pPr>
      <w:r>
        <w:t xml:space="preserve">24. Дроссели переменного тока </w:t>
      </w:r>
    </w:p>
    <w:p w:rsidR="0068772E" w:rsidRDefault="0068772E" w:rsidP="0068772E">
      <w:pPr>
        <w:pStyle w:val="a3"/>
        <w:ind w:left="0" w:firstLine="567"/>
      </w:pPr>
      <w:r>
        <w:t>26. Сглаживающий дроссель</w:t>
      </w:r>
    </w:p>
    <w:p w:rsidR="0068772E" w:rsidRDefault="0068772E" w:rsidP="0068772E">
      <w:pPr>
        <w:pStyle w:val="a3"/>
        <w:ind w:left="0" w:firstLine="567"/>
      </w:pPr>
      <w:r>
        <w:t xml:space="preserve">27. Принцип работы, конструкция и </w:t>
      </w:r>
      <w:proofErr w:type="spellStart"/>
      <w:r>
        <w:t>примен</w:t>
      </w:r>
      <w:proofErr w:type="spellEnd"/>
      <w:r>
        <w:t xml:space="preserve">. дросселя насыщения </w:t>
      </w:r>
    </w:p>
    <w:p w:rsidR="0068772E" w:rsidRDefault="0068772E" w:rsidP="0068772E">
      <w:pPr>
        <w:pStyle w:val="a3"/>
        <w:ind w:left="0" w:firstLine="567"/>
      </w:pPr>
      <w:r>
        <w:t xml:space="preserve">28. Электромагнитная и расчётная мощности </w:t>
      </w:r>
      <w:proofErr w:type="spellStart"/>
      <w:proofErr w:type="gramStart"/>
      <w:r>
        <w:t>сглажив.дросселя</w:t>
      </w:r>
      <w:proofErr w:type="spellEnd"/>
      <w:proofErr w:type="gramEnd"/>
    </w:p>
    <w:p w:rsidR="0068772E" w:rsidRDefault="0068772E" w:rsidP="0068772E">
      <w:pPr>
        <w:pStyle w:val="a3"/>
        <w:ind w:left="0" w:firstLine="567"/>
      </w:pPr>
      <w:r>
        <w:t xml:space="preserve">29. Особенности расчёта </w:t>
      </w:r>
      <w:proofErr w:type="spellStart"/>
      <w:r>
        <w:t>сглажив</w:t>
      </w:r>
      <w:proofErr w:type="spellEnd"/>
      <w:r>
        <w:t xml:space="preserve">. дросселя на заданный перегрев </w:t>
      </w:r>
    </w:p>
    <w:p w:rsidR="0068772E" w:rsidRDefault="0068772E" w:rsidP="0068772E">
      <w:pPr>
        <w:pStyle w:val="a3"/>
        <w:ind w:left="0" w:firstLine="567"/>
      </w:pPr>
      <w:r>
        <w:t xml:space="preserve">30. Влияние факторов на массу и добротность </w:t>
      </w:r>
      <w:proofErr w:type="spellStart"/>
      <w:r>
        <w:t>сглажив</w:t>
      </w:r>
      <w:proofErr w:type="spellEnd"/>
      <w:r>
        <w:t>. дросселя.</w:t>
      </w:r>
    </w:p>
    <w:p w:rsidR="0068772E" w:rsidRDefault="0068772E" w:rsidP="0068772E">
      <w:pPr>
        <w:pStyle w:val="a3"/>
        <w:ind w:left="0" w:firstLine="567"/>
      </w:pPr>
      <w:r>
        <w:t xml:space="preserve">31. Особенности расчёта </w:t>
      </w:r>
      <w:proofErr w:type="spellStart"/>
      <w:r>
        <w:t>сглаж</w:t>
      </w:r>
      <w:proofErr w:type="spellEnd"/>
      <w:r>
        <w:t xml:space="preserve">. </w:t>
      </w:r>
      <w:proofErr w:type="spellStart"/>
      <w:r>
        <w:t>дросс</w:t>
      </w:r>
      <w:proofErr w:type="spellEnd"/>
      <w:r>
        <w:t>. на заданную добротность</w:t>
      </w:r>
    </w:p>
    <w:p w:rsidR="0068772E" w:rsidRDefault="0068772E" w:rsidP="0068772E">
      <w:pPr>
        <w:pStyle w:val="a3"/>
        <w:ind w:left="0" w:firstLine="567"/>
      </w:pPr>
      <w:r>
        <w:t>32 Методика расчёта сглаживающих дросселей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33 Дроссели насыщения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34 Двухтактные 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усилители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35 Двухтактные магнитные усилители: принцип </w:t>
      </w:r>
      <w:proofErr w:type="gramStart"/>
      <w:r>
        <w:rPr>
          <w:sz w:val="24"/>
        </w:rPr>
        <w:t>действия</w:t>
      </w:r>
      <w:r>
        <w:rPr>
          <w:spacing w:val="-32"/>
          <w:sz w:val="24"/>
        </w:rPr>
        <w:t xml:space="preserve"> </w:t>
      </w:r>
      <w:r>
        <w:rPr>
          <w:sz w:val="24"/>
        </w:rPr>
        <w:t>,конструкции</w:t>
      </w:r>
      <w:proofErr w:type="gramEnd"/>
      <w:r>
        <w:rPr>
          <w:sz w:val="24"/>
        </w:rPr>
        <w:t xml:space="preserve">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36 Характеристики реальных двухтактных 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усилителей</w:t>
      </w:r>
    </w:p>
    <w:p w:rsidR="0068772E" w:rsidRDefault="0068772E" w:rsidP="0068772E">
      <w:pPr>
        <w:pStyle w:val="a3"/>
        <w:ind w:left="0" w:firstLine="567"/>
      </w:pPr>
      <w:r>
        <w:t xml:space="preserve">37 Материалы магнитопроводов магнитных усилителей </w:t>
      </w:r>
    </w:p>
    <w:p w:rsidR="0068772E" w:rsidRDefault="0068772E" w:rsidP="0068772E">
      <w:pPr>
        <w:pStyle w:val="a3"/>
        <w:ind w:left="0" w:firstLine="567"/>
      </w:pPr>
      <w:r>
        <w:t>38 Управляемые магнитные ключи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39 Реальные режимы работы </w:t>
      </w:r>
      <w:proofErr w:type="spellStart"/>
      <w:r>
        <w:rPr>
          <w:sz w:val="24"/>
        </w:rPr>
        <w:t>магн</w:t>
      </w:r>
      <w:proofErr w:type="spellEnd"/>
      <w:r>
        <w:rPr>
          <w:sz w:val="24"/>
        </w:rPr>
        <w:t>. усилит.</w:t>
      </w:r>
      <w:r w:rsidR="00F45D63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самоподмагничиванием</w:t>
      </w:r>
      <w:proofErr w:type="spellEnd"/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40 Схема с </w:t>
      </w:r>
      <w:proofErr w:type="spellStart"/>
      <w:r>
        <w:rPr>
          <w:sz w:val="24"/>
        </w:rPr>
        <w:t>магн</w:t>
      </w:r>
      <w:proofErr w:type="spellEnd"/>
      <w:r>
        <w:rPr>
          <w:sz w:val="24"/>
        </w:rPr>
        <w:t xml:space="preserve">. ключом на основе </w:t>
      </w:r>
      <w:proofErr w:type="spellStart"/>
      <w:r>
        <w:rPr>
          <w:sz w:val="24"/>
        </w:rPr>
        <w:t>однообмоточного</w:t>
      </w:r>
      <w:proofErr w:type="spellEnd"/>
      <w:r>
        <w:rPr>
          <w:sz w:val="24"/>
        </w:rPr>
        <w:t xml:space="preserve"> быстродействующего МУ 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41 Унифицированные ряды шихтованных сердечников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(ШС)</w:t>
      </w:r>
    </w:p>
    <w:p w:rsidR="0068772E" w:rsidRDefault="0068772E" w:rsidP="0068772E">
      <w:pPr>
        <w:pStyle w:val="a3"/>
        <w:ind w:left="0" w:firstLine="567"/>
      </w:pPr>
      <w:r>
        <w:t xml:space="preserve">42 Унифицированные ряды ленточных сердечников </w:t>
      </w:r>
    </w:p>
    <w:p w:rsidR="0068772E" w:rsidRDefault="0068772E" w:rsidP="0068772E">
      <w:pPr>
        <w:pStyle w:val="a3"/>
        <w:ind w:left="0" w:firstLine="567"/>
      </w:pPr>
      <w:r>
        <w:t>43 Прессованные сердечники.</w:t>
      </w:r>
    </w:p>
    <w:p w:rsidR="0068772E" w:rsidRDefault="0068772E" w:rsidP="0068772E">
      <w:pPr>
        <w:pStyle w:val="a3"/>
        <w:ind w:left="0" w:firstLine="567"/>
      </w:pPr>
      <w:r>
        <w:t xml:space="preserve">44 Электромагниты. Основные понятия, классификация </w:t>
      </w:r>
    </w:p>
    <w:p w:rsidR="0068772E" w:rsidRDefault="0068772E" w:rsidP="0068772E">
      <w:pPr>
        <w:pStyle w:val="a3"/>
        <w:ind w:left="0" w:firstLine="567"/>
      </w:pPr>
      <w:r>
        <w:t>45 Основные характеристики электромагнитов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46Электромагнитные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реле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47 Электромагнитные реле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</w:p>
    <w:p w:rsidR="0068772E" w:rsidRDefault="0068772E" w:rsidP="0068772E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48 Особенности расчёта многообмоточного дросселя</w:t>
      </w:r>
    </w:p>
    <w:p w:rsidR="0068772E" w:rsidRDefault="0068772E" w:rsidP="0068772E">
      <w:pPr>
        <w:pStyle w:val="a3"/>
        <w:ind w:left="0" w:firstLine="567"/>
      </w:pPr>
    </w:p>
    <w:p w:rsidR="00F45D63" w:rsidRPr="009111CA" w:rsidRDefault="00F45D63" w:rsidP="0068772E">
      <w:pPr>
        <w:pStyle w:val="a3"/>
        <w:ind w:left="0" w:firstLine="567"/>
      </w:pPr>
    </w:p>
    <w:p w:rsidR="0068772E" w:rsidRPr="009111CA" w:rsidRDefault="0068772E" w:rsidP="0068772E">
      <w:pPr>
        <w:ind w:firstLine="567"/>
        <w:jc w:val="both"/>
        <w:rPr>
          <w:sz w:val="24"/>
          <w:szCs w:val="24"/>
        </w:rPr>
      </w:pPr>
      <w:r w:rsidRPr="009111CA">
        <w:rPr>
          <w:sz w:val="24"/>
          <w:szCs w:val="24"/>
        </w:rPr>
        <w:lastRenderedPageBreak/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111CA">
        <w:rPr>
          <w:sz w:val="24"/>
          <w:szCs w:val="24"/>
        </w:rPr>
        <w:t>сформированности</w:t>
      </w:r>
      <w:proofErr w:type="spellEnd"/>
      <w:r w:rsidRPr="009111CA">
        <w:rPr>
          <w:sz w:val="24"/>
          <w:szCs w:val="24"/>
        </w:rPr>
        <w:t xml:space="preserve"> умений и владений, проводится в форме зачета. </w:t>
      </w:r>
    </w:p>
    <w:p w:rsidR="0068772E" w:rsidRPr="009111CA" w:rsidRDefault="0068772E" w:rsidP="00F45D63">
      <w:pPr>
        <w:ind w:firstLine="567"/>
        <w:jc w:val="both"/>
        <w:rPr>
          <w:sz w:val="24"/>
          <w:szCs w:val="24"/>
        </w:rPr>
      </w:pPr>
      <w:r w:rsidRPr="009111CA">
        <w:rPr>
          <w:sz w:val="24"/>
          <w:szCs w:val="24"/>
        </w:rPr>
        <w:t xml:space="preserve">Зачет получает обучающийся, своевременно и в полном объеме выполнивший все требования рабочей программы дисциплины. </w:t>
      </w:r>
    </w:p>
    <w:p w:rsidR="0068772E" w:rsidRPr="009111CA" w:rsidRDefault="0068772E" w:rsidP="0068772E">
      <w:pPr>
        <w:ind w:firstLine="567"/>
        <w:rPr>
          <w:sz w:val="24"/>
          <w:szCs w:val="24"/>
        </w:rPr>
      </w:pPr>
      <w:r w:rsidRPr="009111CA">
        <w:rPr>
          <w:sz w:val="24"/>
          <w:szCs w:val="24"/>
        </w:rPr>
        <w:t>Критерии оценки для получения зачета:</w:t>
      </w:r>
    </w:p>
    <w:p w:rsidR="0068772E" w:rsidRPr="009111CA" w:rsidRDefault="0068772E" w:rsidP="0068772E">
      <w:pPr>
        <w:pStyle w:val="20"/>
        <w:ind w:left="0" w:firstLine="567"/>
        <w:jc w:val="both"/>
        <w:rPr>
          <w:sz w:val="24"/>
          <w:szCs w:val="24"/>
        </w:rPr>
      </w:pPr>
      <w:r w:rsidRPr="009111CA">
        <w:rPr>
          <w:b/>
          <w:sz w:val="24"/>
          <w:szCs w:val="24"/>
        </w:rPr>
        <w:t xml:space="preserve">«зачтено» </w:t>
      </w:r>
      <w:r w:rsidRPr="009111CA">
        <w:rPr>
          <w:sz w:val="24"/>
          <w:szCs w:val="24"/>
        </w:rPr>
        <w:t xml:space="preserve">– обучающийся показывает средний уровень </w:t>
      </w:r>
      <w:proofErr w:type="spellStart"/>
      <w:r w:rsidRPr="009111CA">
        <w:rPr>
          <w:sz w:val="24"/>
          <w:szCs w:val="24"/>
        </w:rPr>
        <w:t>сформированности</w:t>
      </w:r>
      <w:proofErr w:type="spellEnd"/>
      <w:r w:rsidRPr="009111CA">
        <w:rPr>
          <w:sz w:val="24"/>
          <w:szCs w:val="24"/>
        </w:rPr>
        <w:t xml:space="preserve"> компетенций.</w:t>
      </w:r>
    </w:p>
    <w:p w:rsidR="0068772E" w:rsidRPr="009111CA" w:rsidRDefault="0068772E" w:rsidP="0068772E">
      <w:pPr>
        <w:pStyle w:val="20"/>
        <w:ind w:left="0" w:firstLine="567"/>
        <w:jc w:val="both"/>
        <w:rPr>
          <w:rStyle w:val="FontStyle16"/>
          <w:i/>
          <w:sz w:val="24"/>
          <w:szCs w:val="24"/>
        </w:rPr>
      </w:pPr>
      <w:r w:rsidRPr="009111CA">
        <w:rPr>
          <w:b/>
          <w:sz w:val="24"/>
          <w:szCs w:val="24"/>
        </w:rPr>
        <w:t xml:space="preserve">«не зачтено» </w:t>
      </w:r>
      <w:r w:rsidRPr="009111CA">
        <w:rPr>
          <w:sz w:val="24"/>
          <w:szCs w:val="24"/>
        </w:rPr>
        <w:t xml:space="preserve"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 </w:t>
      </w:r>
    </w:p>
    <w:p w:rsidR="0068772E" w:rsidRPr="009111CA" w:rsidRDefault="0068772E" w:rsidP="0068772E">
      <w:pPr>
        <w:pStyle w:val="a3"/>
        <w:spacing w:before="8"/>
        <w:ind w:left="0"/>
      </w:pPr>
    </w:p>
    <w:p w:rsidR="002679F0" w:rsidRPr="002679F0" w:rsidRDefault="002679F0" w:rsidP="002679F0">
      <w:pPr>
        <w:spacing w:after="120"/>
        <w:ind w:left="709"/>
        <w:rPr>
          <w:b/>
          <w:sz w:val="24"/>
          <w:szCs w:val="24"/>
        </w:rPr>
      </w:pPr>
      <w:r w:rsidRPr="002679F0">
        <w:rPr>
          <w:b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а) </w:t>
      </w:r>
      <w:r w:rsidRPr="002679F0">
        <w:rPr>
          <w:b/>
          <w:sz w:val="24"/>
          <w:szCs w:val="24"/>
        </w:rPr>
        <w:t>Основная литература</w:t>
      </w:r>
      <w:r w:rsidRPr="002679F0">
        <w:rPr>
          <w:sz w:val="24"/>
          <w:szCs w:val="24"/>
        </w:rPr>
        <w:t xml:space="preserve">: 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1. Сорокин, В. С. Материалы и элементы электронной техники. Активные диэлектрики, магнитные материалы, элементы электронной техники: учебное пособие / В. С. Сорокин, Б. Л. Антипов, Н. П. Лазарева. — 2-е изд., </w:t>
      </w:r>
      <w:proofErr w:type="spellStart"/>
      <w:r w:rsidRPr="002679F0">
        <w:rPr>
          <w:sz w:val="24"/>
          <w:szCs w:val="24"/>
        </w:rPr>
        <w:t>испр</w:t>
      </w:r>
      <w:proofErr w:type="spellEnd"/>
      <w:r w:rsidRPr="002679F0">
        <w:rPr>
          <w:sz w:val="24"/>
          <w:szCs w:val="24"/>
        </w:rPr>
        <w:t xml:space="preserve">. — Санкт-Петербург: Лань, 2016. — 384 с. — ISBN 978-5-8114-2002-5. — </w:t>
      </w:r>
      <w:proofErr w:type="gramStart"/>
      <w:r w:rsidRPr="002679F0">
        <w:rPr>
          <w:sz w:val="24"/>
          <w:szCs w:val="24"/>
        </w:rPr>
        <w:t>Текст :</w:t>
      </w:r>
      <w:proofErr w:type="gramEnd"/>
      <w:r w:rsidRPr="002679F0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8" w:history="1">
        <w:r w:rsidRPr="002679F0">
          <w:rPr>
            <w:rStyle w:val="a5"/>
            <w:sz w:val="24"/>
            <w:szCs w:val="24"/>
          </w:rPr>
          <w:t>https://e.lanbook.com/book/71735</w:t>
        </w:r>
      </w:hyperlink>
      <w:r w:rsidRPr="002679F0">
        <w:rPr>
          <w:sz w:val="24"/>
          <w:szCs w:val="24"/>
        </w:rPr>
        <w:t xml:space="preserve"> (дата обращения: 08.09.2020). — Режим доступа: для </w:t>
      </w:r>
      <w:proofErr w:type="spellStart"/>
      <w:r w:rsidRPr="002679F0">
        <w:rPr>
          <w:sz w:val="24"/>
          <w:szCs w:val="24"/>
        </w:rPr>
        <w:t>авториз</w:t>
      </w:r>
      <w:proofErr w:type="spellEnd"/>
      <w:r w:rsidRPr="002679F0">
        <w:rPr>
          <w:sz w:val="24"/>
          <w:szCs w:val="24"/>
        </w:rPr>
        <w:t>. пользователей.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2. </w:t>
      </w:r>
      <w:proofErr w:type="spellStart"/>
      <w:r w:rsidRPr="002679F0">
        <w:rPr>
          <w:sz w:val="24"/>
          <w:szCs w:val="24"/>
        </w:rPr>
        <w:t>Маклиман</w:t>
      </w:r>
      <w:proofErr w:type="spellEnd"/>
      <w:r w:rsidRPr="002679F0">
        <w:rPr>
          <w:sz w:val="24"/>
          <w:szCs w:val="24"/>
        </w:rPr>
        <w:t xml:space="preserve">, В. Проектирование трансформаторов и дросселей. Справочник: справочник / В. </w:t>
      </w:r>
      <w:proofErr w:type="spellStart"/>
      <w:r w:rsidRPr="002679F0">
        <w:rPr>
          <w:sz w:val="24"/>
          <w:szCs w:val="24"/>
        </w:rPr>
        <w:t>Маклиман</w:t>
      </w:r>
      <w:proofErr w:type="spellEnd"/>
      <w:r w:rsidRPr="002679F0">
        <w:rPr>
          <w:sz w:val="24"/>
          <w:szCs w:val="24"/>
        </w:rPr>
        <w:t xml:space="preserve">. — 3-е изд. — Москва: ДМК Пресс, 2016. — 476 с. — ISBN 978-5-97060-165-5. — </w:t>
      </w:r>
      <w:proofErr w:type="gramStart"/>
      <w:r w:rsidRPr="002679F0">
        <w:rPr>
          <w:sz w:val="24"/>
          <w:szCs w:val="24"/>
        </w:rPr>
        <w:t>Текст :</w:t>
      </w:r>
      <w:proofErr w:type="gramEnd"/>
      <w:r w:rsidRPr="002679F0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9" w:history="1">
        <w:r w:rsidRPr="002679F0">
          <w:rPr>
            <w:rStyle w:val="a5"/>
            <w:sz w:val="24"/>
            <w:szCs w:val="24"/>
          </w:rPr>
          <w:t>https://e.lanbook.com/book/90127</w:t>
        </w:r>
      </w:hyperlink>
      <w:r w:rsidRPr="002679F0">
        <w:rPr>
          <w:sz w:val="24"/>
          <w:szCs w:val="24"/>
        </w:rPr>
        <w:t xml:space="preserve"> (дата обращения: 08.09.2020) — Режим доступа: для </w:t>
      </w:r>
      <w:proofErr w:type="spellStart"/>
      <w:r w:rsidRPr="002679F0">
        <w:rPr>
          <w:sz w:val="24"/>
          <w:szCs w:val="24"/>
        </w:rPr>
        <w:t>авториз</w:t>
      </w:r>
      <w:proofErr w:type="spellEnd"/>
      <w:r w:rsidRPr="002679F0">
        <w:rPr>
          <w:sz w:val="24"/>
          <w:szCs w:val="24"/>
        </w:rPr>
        <w:t>. пользователей.</w:t>
      </w:r>
    </w:p>
    <w:p w:rsidR="002679F0" w:rsidRPr="002679F0" w:rsidRDefault="002679F0" w:rsidP="002679F0">
      <w:pPr>
        <w:rPr>
          <w:sz w:val="24"/>
          <w:szCs w:val="24"/>
        </w:rPr>
      </w:pP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б) </w:t>
      </w:r>
      <w:r w:rsidRPr="002679F0">
        <w:rPr>
          <w:b/>
          <w:sz w:val="24"/>
          <w:szCs w:val="24"/>
        </w:rPr>
        <w:t>Дополнительная литература</w:t>
      </w:r>
      <w:r w:rsidRPr="002679F0">
        <w:rPr>
          <w:sz w:val="24"/>
          <w:szCs w:val="24"/>
        </w:rPr>
        <w:t>: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1. Воронин, А. И. Трансформаторы и дроссели источников питания электронных устройств: учебное пособие / А. И. Воронин, Г. А. Шадрин. — Москва: ТУСУР, 2009. — 145 с. — Текст: электронный // Лань: электронно-библиотечная система. — URL: </w:t>
      </w:r>
      <w:hyperlink r:id="rId10" w:history="1">
        <w:r w:rsidRPr="002679F0">
          <w:rPr>
            <w:rStyle w:val="a5"/>
            <w:sz w:val="24"/>
            <w:szCs w:val="24"/>
          </w:rPr>
          <w:t>https://e.lanbook.com/book/10935</w:t>
        </w:r>
      </w:hyperlink>
      <w:r w:rsidRPr="002679F0">
        <w:rPr>
          <w:sz w:val="24"/>
          <w:szCs w:val="24"/>
        </w:rPr>
        <w:t xml:space="preserve"> (дата обращения: 08.09.2020) — Режим доступа: для </w:t>
      </w:r>
      <w:proofErr w:type="spellStart"/>
      <w:r w:rsidRPr="002679F0">
        <w:rPr>
          <w:sz w:val="24"/>
          <w:szCs w:val="24"/>
        </w:rPr>
        <w:t>авториз</w:t>
      </w:r>
      <w:proofErr w:type="spellEnd"/>
      <w:r w:rsidRPr="002679F0">
        <w:rPr>
          <w:sz w:val="24"/>
          <w:szCs w:val="24"/>
        </w:rPr>
        <w:t>. пользователей.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2. </w:t>
      </w:r>
      <w:proofErr w:type="spellStart"/>
      <w:r w:rsidRPr="002679F0">
        <w:rPr>
          <w:sz w:val="24"/>
          <w:szCs w:val="24"/>
        </w:rPr>
        <w:t>Epcos</w:t>
      </w:r>
      <w:proofErr w:type="spellEnd"/>
      <w:r w:rsidRPr="002679F0">
        <w:rPr>
          <w:sz w:val="24"/>
          <w:szCs w:val="24"/>
        </w:rPr>
        <w:t xml:space="preserve">: индуктивные </w:t>
      </w:r>
      <w:proofErr w:type="gramStart"/>
      <w:r w:rsidRPr="002679F0">
        <w:rPr>
          <w:sz w:val="24"/>
          <w:szCs w:val="24"/>
        </w:rPr>
        <w:t>компоненты .</w:t>
      </w:r>
      <w:proofErr w:type="gramEnd"/>
      <w:r w:rsidRPr="002679F0">
        <w:rPr>
          <w:sz w:val="24"/>
          <w:szCs w:val="24"/>
        </w:rPr>
        <w:t xml:space="preserve"> — Москва: ДМК Пресс, 2010. — 62 с. — ISBN 978-5-94120-067-6. — </w:t>
      </w:r>
      <w:proofErr w:type="gramStart"/>
      <w:r w:rsidRPr="002679F0">
        <w:rPr>
          <w:sz w:val="24"/>
          <w:szCs w:val="24"/>
        </w:rPr>
        <w:t>Текст :</w:t>
      </w:r>
      <w:proofErr w:type="gramEnd"/>
      <w:r w:rsidRPr="002679F0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1" w:history="1">
        <w:r w:rsidRPr="002679F0">
          <w:rPr>
            <w:rStyle w:val="a5"/>
            <w:sz w:val="24"/>
            <w:szCs w:val="24"/>
          </w:rPr>
          <w:t>https://e.lanbook.com/book/60957</w:t>
        </w:r>
      </w:hyperlink>
      <w:r w:rsidRPr="002679F0">
        <w:rPr>
          <w:sz w:val="24"/>
          <w:szCs w:val="24"/>
        </w:rPr>
        <w:t xml:space="preserve"> (дата обращения: 08.09.2020). — Режим доступа: для </w:t>
      </w:r>
      <w:proofErr w:type="spellStart"/>
      <w:r w:rsidRPr="002679F0">
        <w:rPr>
          <w:sz w:val="24"/>
          <w:szCs w:val="24"/>
        </w:rPr>
        <w:t>авториз</w:t>
      </w:r>
      <w:proofErr w:type="spellEnd"/>
      <w:r w:rsidRPr="002679F0">
        <w:rPr>
          <w:sz w:val="24"/>
          <w:szCs w:val="24"/>
        </w:rPr>
        <w:t>. пользователей.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3. </w:t>
      </w:r>
      <w:proofErr w:type="spellStart"/>
      <w:r w:rsidRPr="002679F0">
        <w:rPr>
          <w:sz w:val="24"/>
          <w:szCs w:val="24"/>
        </w:rPr>
        <w:t>Легостаев</w:t>
      </w:r>
      <w:proofErr w:type="spellEnd"/>
      <w:r w:rsidRPr="002679F0">
        <w:rPr>
          <w:sz w:val="24"/>
          <w:szCs w:val="24"/>
        </w:rPr>
        <w:t xml:space="preserve">, Н. С. Материалы электронной техники: учебное пособие / Н. С. </w:t>
      </w:r>
      <w:proofErr w:type="spellStart"/>
      <w:r w:rsidRPr="002679F0">
        <w:rPr>
          <w:sz w:val="24"/>
          <w:szCs w:val="24"/>
        </w:rPr>
        <w:t>Легостаев</w:t>
      </w:r>
      <w:proofErr w:type="spellEnd"/>
      <w:r w:rsidRPr="002679F0">
        <w:rPr>
          <w:sz w:val="24"/>
          <w:szCs w:val="24"/>
        </w:rPr>
        <w:t xml:space="preserve">. — Москва: ТУСУР, 2014. — 239 с. — ISBN 978-5-86889-679-8. — </w:t>
      </w:r>
      <w:proofErr w:type="gramStart"/>
      <w:r w:rsidRPr="002679F0">
        <w:rPr>
          <w:sz w:val="24"/>
          <w:szCs w:val="24"/>
        </w:rPr>
        <w:t>Текст :</w:t>
      </w:r>
      <w:proofErr w:type="gramEnd"/>
      <w:r w:rsidRPr="002679F0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2" w:history="1">
        <w:r w:rsidRPr="002679F0">
          <w:rPr>
            <w:rStyle w:val="a5"/>
            <w:sz w:val="24"/>
            <w:szCs w:val="24"/>
          </w:rPr>
          <w:t>https://e.lanbook.com/book/110346</w:t>
        </w:r>
      </w:hyperlink>
      <w:r w:rsidRPr="002679F0">
        <w:rPr>
          <w:sz w:val="24"/>
          <w:szCs w:val="24"/>
        </w:rPr>
        <w:t xml:space="preserve"> (дата обращения: 08.11.2020). — Режим доступа: для </w:t>
      </w:r>
      <w:proofErr w:type="spellStart"/>
      <w:r w:rsidRPr="002679F0">
        <w:rPr>
          <w:sz w:val="24"/>
          <w:szCs w:val="24"/>
        </w:rPr>
        <w:t>авториз</w:t>
      </w:r>
      <w:proofErr w:type="spellEnd"/>
      <w:r w:rsidRPr="002679F0">
        <w:rPr>
          <w:sz w:val="24"/>
          <w:szCs w:val="24"/>
        </w:rPr>
        <w:t>. пользователей.</w:t>
      </w: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4. Онлайн-калькулятор для расчета катушек индуктивности ‒ URL: </w:t>
      </w:r>
      <w:hyperlink r:id="rId13" w:history="1">
        <w:r w:rsidRPr="002679F0">
          <w:rPr>
            <w:rStyle w:val="a5"/>
            <w:sz w:val="24"/>
            <w:szCs w:val="24"/>
          </w:rPr>
          <w:t>https://coil32.ru/calculate-on-line.html</w:t>
        </w:r>
      </w:hyperlink>
    </w:p>
    <w:p w:rsidR="002679F0" w:rsidRPr="002679F0" w:rsidRDefault="002679F0" w:rsidP="002679F0">
      <w:pPr>
        <w:ind w:firstLine="709"/>
        <w:rPr>
          <w:sz w:val="24"/>
          <w:szCs w:val="24"/>
        </w:rPr>
      </w:pPr>
    </w:p>
    <w:p w:rsidR="002679F0" w:rsidRPr="002679F0" w:rsidRDefault="002679F0" w:rsidP="002679F0">
      <w:pPr>
        <w:ind w:firstLine="709"/>
        <w:rPr>
          <w:sz w:val="24"/>
          <w:szCs w:val="24"/>
        </w:rPr>
      </w:pPr>
      <w:r w:rsidRPr="002679F0">
        <w:rPr>
          <w:sz w:val="24"/>
          <w:szCs w:val="24"/>
        </w:rPr>
        <w:t xml:space="preserve">в) </w:t>
      </w:r>
      <w:r w:rsidRPr="002679F0">
        <w:rPr>
          <w:b/>
          <w:sz w:val="24"/>
          <w:szCs w:val="24"/>
        </w:rPr>
        <w:t>Методические указания</w:t>
      </w:r>
      <w:r w:rsidRPr="002679F0">
        <w:rPr>
          <w:sz w:val="24"/>
          <w:szCs w:val="24"/>
        </w:rPr>
        <w:t xml:space="preserve">: </w:t>
      </w:r>
    </w:p>
    <w:p w:rsidR="002679F0" w:rsidRPr="002679F0" w:rsidRDefault="002679F0" w:rsidP="002679F0">
      <w:pPr>
        <w:ind w:firstLine="709"/>
        <w:rPr>
          <w:rStyle w:val="FontStyle22"/>
          <w:sz w:val="24"/>
          <w:szCs w:val="24"/>
        </w:rPr>
      </w:pPr>
      <w:r w:rsidRPr="002679F0">
        <w:rPr>
          <w:sz w:val="24"/>
          <w:szCs w:val="24"/>
        </w:rPr>
        <w:t xml:space="preserve">1. </w:t>
      </w:r>
      <w:proofErr w:type="spellStart"/>
      <w:r w:rsidRPr="002679F0">
        <w:rPr>
          <w:rStyle w:val="FontStyle22"/>
          <w:sz w:val="24"/>
          <w:szCs w:val="24"/>
        </w:rPr>
        <w:t>Дубский</w:t>
      </w:r>
      <w:proofErr w:type="spellEnd"/>
      <w:r w:rsidRPr="002679F0">
        <w:rPr>
          <w:rStyle w:val="FontStyle22"/>
          <w:sz w:val="24"/>
          <w:szCs w:val="24"/>
        </w:rPr>
        <w:t>, Г. А. Физика конденсированного состояния вещества [Электронный ресурс</w:t>
      </w:r>
      <w:proofErr w:type="gramStart"/>
      <w:r w:rsidRPr="002679F0">
        <w:rPr>
          <w:rStyle w:val="FontStyle22"/>
          <w:sz w:val="24"/>
          <w:szCs w:val="24"/>
        </w:rPr>
        <w:t>] :</w:t>
      </w:r>
      <w:proofErr w:type="gramEnd"/>
      <w:r w:rsidRPr="002679F0">
        <w:rPr>
          <w:rStyle w:val="FontStyle22"/>
          <w:sz w:val="24"/>
          <w:szCs w:val="24"/>
        </w:rPr>
        <w:t xml:space="preserve"> лабораторный практикум / Г. А. </w:t>
      </w:r>
      <w:proofErr w:type="spellStart"/>
      <w:r w:rsidRPr="002679F0">
        <w:rPr>
          <w:rStyle w:val="FontStyle22"/>
          <w:sz w:val="24"/>
          <w:szCs w:val="24"/>
        </w:rPr>
        <w:t>Дубский</w:t>
      </w:r>
      <w:proofErr w:type="spellEnd"/>
      <w:r w:rsidRPr="002679F0">
        <w:rPr>
          <w:rStyle w:val="FontStyle22"/>
          <w:sz w:val="24"/>
          <w:szCs w:val="24"/>
        </w:rPr>
        <w:t xml:space="preserve">, А. А. Нефедьев, Т. Я. </w:t>
      </w:r>
      <w:proofErr w:type="spellStart"/>
      <w:r w:rsidRPr="002679F0">
        <w:rPr>
          <w:rStyle w:val="FontStyle22"/>
          <w:sz w:val="24"/>
          <w:szCs w:val="24"/>
        </w:rPr>
        <w:t>Дубская</w:t>
      </w:r>
      <w:proofErr w:type="spellEnd"/>
      <w:r w:rsidRPr="002679F0">
        <w:rPr>
          <w:rStyle w:val="FontStyle22"/>
          <w:sz w:val="24"/>
          <w:szCs w:val="24"/>
        </w:rPr>
        <w:t xml:space="preserve"> ; МГТУ. - [2-е изд., </w:t>
      </w:r>
      <w:proofErr w:type="spellStart"/>
      <w:r w:rsidRPr="002679F0">
        <w:rPr>
          <w:rStyle w:val="FontStyle22"/>
          <w:sz w:val="24"/>
          <w:szCs w:val="24"/>
        </w:rPr>
        <w:t>подгот</w:t>
      </w:r>
      <w:proofErr w:type="spellEnd"/>
      <w:r w:rsidRPr="002679F0">
        <w:rPr>
          <w:rStyle w:val="FontStyle22"/>
          <w:sz w:val="24"/>
          <w:szCs w:val="24"/>
        </w:rPr>
        <w:t xml:space="preserve">. по </w:t>
      </w:r>
      <w:proofErr w:type="spellStart"/>
      <w:r w:rsidRPr="002679F0">
        <w:rPr>
          <w:rStyle w:val="FontStyle22"/>
          <w:sz w:val="24"/>
          <w:szCs w:val="24"/>
        </w:rPr>
        <w:t>печ</w:t>
      </w:r>
      <w:proofErr w:type="spellEnd"/>
      <w:r w:rsidRPr="002679F0">
        <w:rPr>
          <w:rStyle w:val="FontStyle22"/>
          <w:sz w:val="24"/>
          <w:szCs w:val="24"/>
        </w:rPr>
        <w:t xml:space="preserve">. изд. 2014 г.]. - </w:t>
      </w:r>
      <w:proofErr w:type="gramStart"/>
      <w:r w:rsidRPr="002679F0">
        <w:rPr>
          <w:rStyle w:val="FontStyle22"/>
          <w:sz w:val="24"/>
          <w:szCs w:val="24"/>
        </w:rPr>
        <w:t>Магнитогорск :</w:t>
      </w:r>
      <w:proofErr w:type="gramEnd"/>
      <w:r w:rsidRPr="002679F0">
        <w:rPr>
          <w:rStyle w:val="FontStyle22"/>
          <w:sz w:val="24"/>
          <w:szCs w:val="24"/>
        </w:rPr>
        <w:t xml:space="preserve"> МГТУ, 2015. - 1 электрон. опт. диск (CD-ROM). - Режим доступа: </w:t>
      </w:r>
      <w:hyperlink r:id="rId14" w:history="1">
        <w:r w:rsidRPr="002679F0">
          <w:rPr>
            <w:rStyle w:val="a5"/>
            <w:sz w:val="24"/>
            <w:szCs w:val="24"/>
          </w:rPr>
          <w:t>https://magtu.informsystema.ru/uploader/fileUpload?name=1445.pdf&amp;show=dcatalogues/1/1123966/1445.pdf&amp;view=true</w:t>
        </w:r>
      </w:hyperlink>
      <w:r w:rsidRPr="002679F0">
        <w:rPr>
          <w:rStyle w:val="FontStyle22"/>
          <w:sz w:val="24"/>
          <w:szCs w:val="24"/>
        </w:rPr>
        <w:t>.</w:t>
      </w:r>
    </w:p>
    <w:p w:rsidR="002679F0" w:rsidRDefault="002679F0" w:rsidP="002679F0">
      <w:pPr>
        <w:ind w:firstLine="709"/>
        <w:rPr>
          <w:sz w:val="24"/>
          <w:szCs w:val="24"/>
        </w:rPr>
      </w:pPr>
    </w:p>
    <w:p w:rsidR="00F45D63" w:rsidRDefault="00F45D63" w:rsidP="002679F0">
      <w:pPr>
        <w:ind w:firstLine="709"/>
        <w:rPr>
          <w:sz w:val="24"/>
          <w:szCs w:val="24"/>
        </w:rPr>
      </w:pPr>
    </w:p>
    <w:p w:rsidR="00F45D63" w:rsidRPr="002679F0" w:rsidRDefault="00F45D63" w:rsidP="002679F0">
      <w:pPr>
        <w:ind w:firstLine="709"/>
        <w:rPr>
          <w:sz w:val="24"/>
          <w:szCs w:val="24"/>
        </w:rPr>
      </w:pPr>
      <w:bookmarkStart w:id="0" w:name="_GoBack"/>
      <w:bookmarkEnd w:id="0"/>
    </w:p>
    <w:p w:rsidR="002679F0" w:rsidRPr="002679F0" w:rsidRDefault="002679F0" w:rsidP="002679F0">
      <w:pPr>
        <w:widowControl/>
        <w:suppressAutoHyphens/>
        <w:ind w:firstLine="567"/>
        <w:rPr>
          <w:b/>
          <w:sz w:val="24"/>
          <w:szCs w:val="24"/>
        </w:rPr>
      </w:pPr>
      <w:r w:rsidRPr="002679F0">
        <w:rPr>
          <w:b/>
          <w:sz w:val="24"/>
          <w:szCs w:val="24"/>
        </w:rPr>
        <w:lastRenderedPageBreak/>
        <w:t xml:space="preserve">г) Программное обеспечение и Интернет-ресурсы: </w:t>
      </w:r>
    </w:p>
    <w:p w:rsidR="002679F0" w:rsidRPr="002679F0" w:rsidRDefault="002679F0" w:rsidP="002679F0">
      <w:pPr>
        <w:widowControl/>
        <w:autoSpaceDE/>
        <w:autoSpaceDN/>
        <w:rPr>
          <w:sz w:val="24"/>
          <w:szCs w:val="24"/>
        </w:rPr>
      </w:pPr>
    </w:p>
    <w:p w:rsidR="002679F0" w:rsidRPr="002679F0" w:rsidRDefault="002679F0" w:rsidP="002679F0">
      <w:pPr>
        <w:widowControl/>
        <w:spacing w:after="120"/>
        <w:ind w:firstLine="567"/>
        <w:rPr>
          <w:b/>
          <w:color w:val="000000"/>
          <w:sz w:val="24"/>
          <w:szCs w:val="24"/>
        </w:rPr>
      </w:pPr>
      <w:r w:rsidRPr="002679F0">
        <w:rPr>
          <w:b/>
          <w:color w:val="000000"/>
          <w:sz w:val="24"/>
          <w:szCs w:val="24"/>
        </w:rPr>
        <w:t>Программное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2679F0" w:rsidRPr="002679F0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Наименование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№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договора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Срок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действия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лицензии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  <w:r w:rsidRPr="002679F0">
              <w:rPr>
                <w:color w:val="000000"/>
                <w:sz w:val="24"/>
                <w:szCs w:val="24"/>
                <w:lang w:val="en-US"/>
              </w:rPr>
              <w:t>MS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7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Professional (</w:t>
            </w:r>
            <w:r w:rsidRPr="002679F0">
              <w:rPr>
                <w:color w:val="000000"/>
                <w:sz w:val="24"/>
                <w:szCs w:val="24"/>
              </w:rPr>
              <w:t>для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классов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)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Д-1227-18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от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08.10.2018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11.10.2021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2007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№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135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от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17.09.2007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7Zip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свободно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распространяемое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NI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MultiSim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Education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К-68-08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от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29.05.2008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  <w:proofErr w:type="spellStart"/>
            <w:r w:rsidRPr="002679F0">
              <w:rPr>
                <w:color w:val="000000"/>
                <w:sz w:val="24"/>
                <w:szCs w:val="24"/>
                <w:lang w:val="en-US"/>
              </w:rPr>
              <w:t>MathCAD</w:t>
            </w:r>
            <w:proofErr w:type="spellEnd"/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v.15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Education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University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  <w:lang w:val="en-US"/>
              </w:rPr>
              <w:t>Edition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Д-1662-13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от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22.11.2013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proofErr w:type="spellStart"/>
            <w:r w:rsidRPr="002679F0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Reader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свободно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распространяемое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Браузер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Firefox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свободно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распространяемое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widowControl/>
              <w:autoSpaceDE/>
              <w:autoSpaceDN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2679F0">
              <w:rPr>
                <w:color w:val="000000"/>
                <w:sz w:val="24"/>
                <w:szCs w:val="24"/>
              </w:rPr>
              <w:t>Arduino</w:t>
            </w:r>
            <w:proofErr w:type="spellEnd"/>
            <w:r w:rsidRPr="002679F0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widowControl/>
              <w:autoSpaceDE/>
              <w:autoSpaceDN/>
              <w:rPr>
                <w:rFonts w:ascii="Calibri" w:hAnsi="Calibri"/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свободно</w:t>
            </w:r>
            <w:r w:rsidRPr="002679F0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распространяемое</w:t>
            </w:r>
            <w:r w:rsidRPr="002679F0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ПО</w:t>
            </w:r>
            <w:r w:rsidRPr="002679F0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9F0" w:rsidRPr="002679F0" w:rsidRDefault="002679F0" w:rsidP="00231727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бессрочно</w:t>
            </w:r>
            <w:r w:rsidRPr="002679F0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</w:tbl>
    <w:p w:rsidR="002679F0" w:rsidRPr="002679F0" w:rsidRDefault="002679F0" w:rsidP="002679F0">
      <w:pPr>
        <w:widowControl/>
        <w:rPr>
          <w:sz w:val="24"/>
          <w:szCs w:val="24"/>
        </w:rPr>
      </w:pPr>
    </w:p>
    <w:p w:rsidR="002679F0" w:rsidRPr="002679F0" w:rsidRDefault="002679F0" w:rsidP="002679F0">
      <w:pPr>
        <w:widowControl/>
        <w:spacing w:after="120"/>
        <w:ind w:firstLine="567"/>
        <w:rPr>
          <w:sz w:val="24"/>
          <w:szCs w:val="24"/>
        </w:rPr>
      </w:pPr>
      <w:r w:rsidRPr="002679F0">
        <w:rPr>
          <w:b/>
          <w:color w:val="000000"/>
          <w:sz w:val="24"/>
          <w:szCs w:val="24"/>
        </w:rPr>
        <w:t>Профессиональные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базы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данных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и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информационные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справочные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2679F0" w:rsidRPr="002679F0" w:rsidTr="00231727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Название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курса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Ссылка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F5030E" w:rsidTr="00231727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Национальная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система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–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Российский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индекс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научного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цитирования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(РИНЦ)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  <w:r w:rsidRPr="002679F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Pr="002679F0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2679F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679F0" w:rsidRPr="00F5030E" w:rsidTr="00231727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</w:p>
        </w:tc>
      </w:tr>
      <w:tr w:rsidR="002679F0" w:rsidRPr="00F5030E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Поисковая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система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Академия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)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  <w:lang w:val="en-US"/>
              </w:rPr>
            </w:pPr>
            <w:r w:rsidRPr="002679F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2679F0">
              <w:rPr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2679F0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2679F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679F0" w:rsidRPr="002679F0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Электронные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ресурсы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библиотеки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МГТУ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им.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Г.И.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Носова</w:t>
            </w:r>
            <w:r w:rsidRPr="00267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F45D63" w:rsidP="00231727">
            <w:pPr>
              <w:rPr>
                <w:sz w:val="24"/>
                <w:szCs w:val="24"/>
              </w:rPr>
            </w:pPr>
            <w:hyperlink r:id="rId17" w:history="1">
              <w:r w:rsidR="002679F0" w:rsidRPr="002679F0">
                <w:rPr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2679F0" w:rsidRPr="002679F0">
              <w:rPr>
                <w:sz w:val="24"/>
                <w:szCs w:val="24"/>
              </w:rPr>
              <w:t xml:space="preserve"> </w:t>
            </w:r>
          </w:p>
        </w:tc>
      </w:tr>
      <w:tr w:rsidR="002679F0" w:rsidRPr="002679F0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color w:val="000000"/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Журнал радиоэлектроники - </w:t>
            </w:r>
            <w:r w:rsidRPr="002679F0">
              <w:rPr>
                <w:bCs/>
                <w:sz w:val="24"/>
                <w:szCs w:val="24"/>
              </w:rPr>
              <w:t>электронный журнал</w:t>
            </w:r>
            <w:r w:rsidRPr="002679F0">
              <w:rPr>
                <w:sz w:val="24"/>
                <w:szCs w:val="24"/>
              </w:rPr>
              <w:t xml:space="preserve"> [Электронный ресурс]</w:t>
            </w:r>
            <w:r w:rsidRPr="002679F0">
              <w:rPr>
                <w:bCs/>
                <w:sz w:val="24"/>
                <w:szCs w:val="24"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F45D63" w:rsidP="00231727">
            <w:pPr>
              <w:rPr>
                <w:sz w:val="24"/>
                <w:szCs w:val="24"/>
              </w:rPr>
            </w:pPr>
            <w:hyperlink r:id="rId18" w:history="1">
              <w:r w:rsidR="002679F0" w:rsidRPr="002679F0">
                <w:rPr>
                  <w:color w:val="0000FF"/>
                  <w:sz w:val="24"/>
                  <w:szCs w:val="24"/>
                  <w:u w:val="single"/>
                </w:rPr>
                <w:t>http://jre.cplire.ru/jre/radioeng.html</w:t>
              </w:r>
            </w:hyperlink>
          </w:p>
        </w:tc>
      </w:tr>
      <w:tr w:rsidR="002679F0" w:rsidRPr="002679F0" w:rsidTr="00231727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9F0" w:rsidRPr="002679F0" w:rsidRDefault="00F45D63" w:rsidP="00231727">
            <w:pPr>
              <w:rPr>
                <w:sz w:val="24"/>
                <w:szCs w:val="24"/>
              </w:rPr>
            </w:pPr>
            <w:hyperlink r:id="rId19" w:history="1">
              <w:r w:rsidR="002679F0" w:rsidRPr="002679F0">
                <w:rPr>
                  <w:color w:val="0000FF"/>
                  <w:sz w:val="24"/>
                  <w:szCs w:val="24"/>
                  <w:u w:val="single"/>
                </w:rPr>
                <w:t>http://www.gpntb.ru</w:t>
              </w:r>
            </w:hyperlink>
          </w:p>
        </w:tc>
      </w:tr>
    </w:tbl>
    <w:p w:rsidR="002679F0" w:rsidRPr="002679F0" w:rsidRDefault="002679F0" w:rsidP="002679F0">
      <w:pPr>
        <w:widowControl/>
        <w:rPr>
          <w:b/>
          <w:bCs/>
          <w:sz w:val="24"/>
          <w:szCs w:val="24"/>
        </w:rPr>
      </w:pPr>
    </w:p>
    <w:p w:rsidR="002679F0" w:rsidRPr="002679F0" w:rsidRDefault="002679F0" w:rsidP="002679F0">
      <w:pPr>
        <w:spacing w:after="120"/>
        <w:ind w:firstLine="709"/>
        <w:rPr>
          <w:b/>
          <w:color w:val="000000"/>
          <w:sz w:val="24"/>
          <w:szCs w:val="24"/>
        </w:rPr>
      </w:pPr>
      <w:r w:rsidRPr="002679F0">
        <w:rPr>
          <w:b/>
          <w:color w:val="000000"/>
          <w:sz w:val="24"/>
          <w:szCs w:val="24"/>
        </w:rPr>
        <w:t>9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Материально-техническое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обеспечение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дисциплины</w:t>
      </w:r>
      <w:r w:rsidRPr="002679F0">
        <w:rPr>
          <w:sz w:val="24"/>
          <w:szCs w:val="24"/>
        </w:rPr>
        <w:t xml:space="preserve"> </w:t>
      </w:r>
      <w:r w:rsidRPr="002679F0">
        <w:rPr>
          <w:b/>
          <w:color w:val="000000"/>
          <w:sz w:val="24"/>
          <w:szCs w:val="24"/>
        </w:rPr>
        <w:t>(модуля)</w:t>
      </w:r>
    </w:p>
    <w:p w:rsidR="002679F0" w:rsidRPr="002679F0" w:rsidRDefault="002679F0" w:rsidP="002679F0">
      <w:pPr>
        <w:ind w:firstLine="709"/>
        <w:rPr>
          <w:color w:val="000000"/>
          <w:sz w:val="24"/>
          <w:szCs w:val="24"/>
        </w:rPr>
      </w:pPr>
      <w:r w:rsidRPr="002679F0">
        <w:rPr>
          <w:color w:val="000000"/>
          <w:sz w:val="24"/>
          <w:szCs w:val="24"/>
        </w:rPr>
        <w:t>Материально-техническое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обеспечение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дисциплины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7"/>
        <w:gridCol w:w="6143"/>
      </w:tblGrid>
      <w:tr w:rsidR="002679F0" w:rsidRPr="002679F0" w:rsidTr="00231727">
        <w:trPr>
          <w:tblHeader/>
          <w:jc w:val="center"/>
        </w:trPr>
        <w:tc>
          <w:tcPr>
            <w:tcW w:w="1944" w:type="pct"/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2679F0" w:rsidRPr="002679F0" w:rsidRDefault="002679F0" w:rsidP="00231727">
            <w:pPr>
              <w:jc w:val="center"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Оснащение аудитории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Лекционная аудитория ауд. 459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Лаборатория ауд. 459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Лабораторные стенды с комплектом лабораторных работ по магнитным элементам электронных устройств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Компьютерные классы Центра информационных технологий ФГБОУ ВО «МГТУ» и специализированная ауд. 343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rFonts w:eastAsia="Calibri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2679F0">
              <w:rPr>
                <w:rFonts w:eastAsia="Calibri"/>
                <w:sz w:val="24"/>
                <w:szCs w:val="24"/>
              </w:rPr>
              <w:t>Internet</w:t>
            </w:r>
            <w:proofErr w:type="spellEnd"/>
            <w:r w:rsidRPr="002679F0">
              <w:rPr>
                <w:rFonts w:eastAsia="Calibri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процессов перемагничивания </w:t>
            </w:r>
            <w:proofErr w:type="spellStart"/>
            <w:r w:rsidRPr="002679F0">
              <w:rPr>
                <w:rFonts w:eastAsia="Calibri"/>
                <w:sz w:val="24"/>
                <w:szCs w:val="24"/>
              </w:rPr>
              <w:t>ферромагнитных</w:t>
            </w:r>
            <w:proofErr w:type="spellEnd"/>
            <w:r w:rsidRPr="002679F0">
              <w:rPr>
                <w:rFonts w:eastAsia="Calibri"/>
                <w:sz w:val="24"/>
                <w:szCs w:val="24"/>
              </w:rPr>
              <w:t xml:space="preserve"> материалов.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Мультимедийный проектор, экран.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lastRenderedPageBreak/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2679F0">
              <w:rPr>
                <w:sz w:val="24"/>
                <w:szCs w:val="24"/>
                <w:lang w:val="en-US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sz w:val="24"/>
                <w:szCs w:val="24"/>
                <w:lang w:val="en-US"/>
              </w:rPr>
              <w:t>Office</w:t>
            </w:r>
            <w:r w:rsidRPr="002679F0">
              <w:rPr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Аудитории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самостоятельной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работы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выходом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Интернет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доступом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электронную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среду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Компьютерные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классы, включающие персональные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компьютеры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пакетом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,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;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читальные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залы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библиотеки</w:t>
            </w:r>
          </w:p>
        </w:tc>
      </w:tr>
      <w:tr w:rsidR="002679F0" w:rsidRPr="002679F0" w:rsidTr="00231727">
        <w:trPr>
          <w:jc w:val="center"/>
        </w:trPr>
        <w:tc>
          <w:tcPr>
            <w:tcW w:w="1944" w:type="pct"/>
          </w:tcPr>
          <w:p w:rsidR="002679F0" w:rsidRPr="002679F0" w:rsidRDefault="002679F0" w:rsidP="00231727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Аудитории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групповых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индивидуальных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консультаций,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текущего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контроля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промежуточной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6" w:type="pct"/>
          </w:tcPr>
          <w:p w:rsidR="002679F0" w:rsidRPr="002679F0" w:rsidRDefault="002679F0" w:rsidP="00231727">
            <w:pPr>
              <w:rPr>
                <w:rStyle w:val="FontStyle14"/>
                <w:b w:val="0"/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Персональные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компьютеры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пакетом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,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 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выходом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Интернет</w:t>
            </w:r>
          </w:p>
        </w:tc>
      </w:tr>
    </w:tbl>
    <w:p w:rsidR="0068772E" w:rsidRPr="002679F0" w:rsidRDefault="0068772E" w:rsidP="002679F0">
      <w:pPr>
        <w:spacing w:after="120"/>
        <w:ind w:firstLine="567"/>
        <w:rPr>
          <w:sz w:val="24"/>
          <w:szCs w:val="24"/>
        </w:rPr>
      </w:pPr>
    </w:p>
    <w:sectPr w:rsidR="0068772E" w:rsidRPr="002679F0" w:rsidSect="00273ECD">
      <w:pgSz w:w="11910" w:h="16840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0F67"/>
    <w:multiLevelType w:val="hybridMultilevel"/>
    <w:tmpl w:val="3050F176"/>
    <w:lvl w:ilvl="0" w:tplc="ECD2CE0C">
      <w:start w:val="11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2D07D52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5924454E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386E369E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D278CD66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5C9A176A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B10817EE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7F708840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775EECD4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abstractNum w:abstractNumId="1" w15:restartNumberingAfterBreak="0">
    <w:nsid w:val="07D822D4"/>
    <w:multiLevelType w:val="hybridMultilevel"/>
    <w:tmpl w:val="A0A09C1E"/>
    <w:lvl w:ilvl="0" w:tplc="A3266658">
      <w:start w:val="1"/>
      <w:numFmt w:val="decimal"/>
      <w:lvlText w:val="%1."/>
      <w:lvlJc w:val="left"/>
      <w:pPr>
        <w:ind w:left="64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4382A5A">
      <w:numFmt w:val="bullet"/>
      <w:lvlText w:val="•"/>
      <w:lvlJc w:val="left"/>
      <w:pPr>
        <w:ind w:left="1646" w:hanging="245"/>
      </w:pPr>
      <w:rPr>
        <w:rFonts w:hint="default"/>
        <w:lang w:val="ru-RU" w:eastAsia="ru-RU" w:bidi="ru-RU"/>
      </w:rPr>
    </w:lvl>
    <w:lvl w:ilvl="2" w:tplc="25FCB7EA">
      <w:numFmt w:val="bullet"/>
      <w:lvlText w:val="•"/>
      <w:lvlJc w:val="left"/>
      <w:pPr>
        <w:ind w:left="2653" w:hanging="245"/>
      </w:pPr>
      <w:rPr>
        <w:rFonts w:hint="default"/>
        <w:lang w:val="ru-RU" w:eastAsia="ru-RU" w:bidi="ru-RU"/>
      </w:rPr>
    </w:lvl>
    <w:lvl w:ilvl="3" w:tplc="FC446C76">
      <w:numFmt w:val="bullet"/>
      <w:lvlText w:val="•"/>
      <w:lvlJc w:val="left"/>
      <w:pPr>
        <w:ind w:left="3659" w:hanging="245"/>
      </w:pPr>
      <w:rPr>
        <w:rFonts w:hint="default"/>
        <w:lang w:val="ru-RU" w:eastAsia="ru-RU" w:bidi="ru-RU"/>
      </w:rPr>
    </w:lvl>
    <w:lvl w:ilvl="4" w:tplc="72D24DF0">
      <w:numFmt w:val="bullet"/>
      <w:lvlText w:val="•"/>
      <w:lvlJc w:val="left"/>
      <w:pPr>
        <w:ind w:left="4666" w:hanging="245"/>
      </w:pPr>
      <w:rPr>
        <w:rFonts w:hint="default"/>
        <w:lang w:val="ru-RU" w:eastAsia="ru-RU" w:bidi="ru-RU"/>
      </w:rPr>
    </w:lvl>
    <w:lvl w:ilvl="5" w:tplc="7EEA6EB6">
      <w:numFmt w:val="bullet"/>
      <w:lvlText w:val="•"/>
      <w:lvlJc w:val="left"/>
      <w:pPr>
        <w:ind w:left="5673" w:hanging="245"/>
      </w:pPr>
      <w:rPr>
        <w:rFonts w:hint="default"/>
        <w:lang w:val="ru-RU" w:eastAsia="ru-RU" w:bidi="ru-RU"/>
      </w:rPr>
    </w:lvl>
    <w:lvl w:ilvl="6" w:tplc="96C22ACC">
      <w:numFmt w:val="bullet"/>
      <w:lvlText w:val="•"/>
      <w:lvlJc w:val="left"/>
      <w:pPr>
        <w:ind w:left="6679" w:hanging="245"/>
      </w:pPr>
      <w:rPr>
        <w:rFonts w:hint="default"/>
        <w:lang w:val="ru-RU" w:eastAsia="ru-RU" w:bidi="ru-RU"/>
      </w:rPr>
    </w:lvl>
    <w:lvl w:ilvl="7" w:tplc="273A6034">
      <w:numFmt w:val="bullet"/>
      <w:lvlText w:val="•"/>
      <w:lvlJc w:val="left"/>
      <w:pPr>
        <w:ind w:left="7686" w:hanging="245"/>
      </w:pPr>
      <w:rPr>
        <w:rFonts w:hint="default"/>
        <w:lang w:val="ru-RU" w:eastAsia="ru-RU" w:bidi="ru-RU"/>
      </w:rPr>
    </w:lvl>
    <w:lvl w:ilvl="8" w:tplc="1B5C1626">
      <w:numFmt w:val="bullet"/>
      <w:lvlText w:val="•"/>
      <w:lvlJc w:val="left"/>
      <w:pPr>
        <w:ind w:left="8693" w:hanging="245"/>
      </w:pPr>
      <w:rPr>
        <w:rFonts w:hint="default"/>
        <w:lang w:val="ru-RU" w:eastAsia="ru-RU" w:bidi="ru-RU"/>
      </w:rPr>
    </w:lvl>
  </w:abstractNum>
  <w:abstractNum w:abstractNumId="2" w15:restartNumberingAfterBreak="0">
    <w:nsid w:val="08E733D6"/>
    <w:multiLevelType w:val="hybridMultilevel"/>
    <w:tmpl w:val="95A21288"/>
    <w:lvl w:ilvl="0" w:tplc="291A1E76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D646E652">
      <w:numFmt w:val="bullet"/>
      <w:lvlText w:val="•"/>
      <w:lvlJc w:val="left"/>
      <w:pPr>
        <w:ind w:left="1646" w:hanging="240"/>
      </w:pPr>
      <w:rPr>
        <w:rFonts w:hint="default"/>
        <w:lang w:val="ru-RU" w:eastAsia="ru-RU" w:bidi="ru-RU"/>
      </w:rPr>
    </w:lvl>
    <w:lvl w:ilvl="2" w:tplc="61ECFC78">
      <w:numFmt w:val="bullet"/>
      <w:lvlText w:val="•"/>
      <w:lvlJc w:val="left"/>
      <w:pPr>
        <w:ind w:left="2653" w:hanging="240"/>
      </w:pPr>
      <w:rPr>
        <w:rFonts w:hint="default"/>
        <w:lang w:val="ru-RU" w:eastAsia="ru-RU" w:bidi="ru-RU"/>
      </w:rPr>
    </w:lvl>
    <w:lvl w:ilvl="3" w:tplc="103C42FA">
      <w:numFmt w:val="bullet"/>
      <w:lvlText w:val="•"/>
      <w:lvlJc w:val="left"/>
      <w:pPr>
        <w:ind w:left="3659" w:hanging="240"/>
      </w:pPr>
      <w:rPr>
        <w:rFonts w:hint="default"/>
        <w:lang w:val="ru-RU" w:eastAsia="ru-RU" w:bidi="ru-RU"/>
      </w:rPr>
    </w:lvl>
    <w:lvl w:ilvl="4" w:tplc="C7C6AE7E">
      <w:numFmt w:val="bullet"/>
      <w:lvlText w:val="•"/>
      <w:lvlJc w:val="left"/>
      <w:pPr>
        <w:ind w:left="4666" w:hanging="240"/>
      </w:pPr>
      <w:rPr>
        <w:rFonts w:hint="default"/>
        <w:lang w:val="ru-RU" w:eastAsia="ru-RU" w:bidi="ru-RU"/>
      </w:rPr>
    </w:lvl>
    <w:lvl w:ilvl="5" w:tplc="9BC2C8DC">
      <w:numFmt w:val="bullet"/>
      <w:lvlText w:val="•"/>
      <w:lvlJc w:val="left"/>
      <w:pPr>
        <w:ind w:left="5673" w:hanging="240"/>
      </w:pPr>
      <w:rPr>
        <w:rFonts w:hint="default"/>
        <w:lang w:val="ru-RU" w:eastAsia="ru-RU" w:bidi="ru-RU"/>
      </w:rPr>
    </w:lvl>
    <w:lvl w:ilvl="6" w:tplc="1D84A7BE">
      <w:numFmt w:val="bullet"/>
      <w:lvlText w:val="•"/>
      <w:lvlJc w:val="left"/>
      <w:pPr>
        <w:ind w:left="6679" w:hanging="240"/>
      </w:pPr>
      <w:rPr>
        <w:rFonts w:hint="default"/>
        <w:lang w:val="ru-RU" w:eastAsia="ru-RU" w:bidi="ru-RU"/>
      </w:rPr>
    </w:lvl>
    <w:lvl w:ilvl="7" w:tplc="A0A69360">
      <w:numFmt w:val="bullet"/>
      <w:lvlText w:val="•"/>
      <w:lvlJc w:val="left"/>
      <w:pPr>
        <w:ind w:left="7686" w:hanging="240"/>
      </w:pPr>
      <w:rPr>
        <w:rFonts w:hint="default"/>
        <w:lang w:val="ru-RU" w:eastAsia="ru-RU" w:bidi="ru-RU"/>
      </w:rPr>
    </w:lvl>
    <w:lvl w:ilvl="8" w:tplc="66867C34">
      <w:numFmt w:val="bullet"/>
      <w:lvlText w:val="•"/>
      <w:lvlJc w:val="left"/>
      <w:pPr>
        <w:ind w:left="8693" w:hanging="240"/>
      </w:pPr>
      <w:rPr>
        <w:rFonts w:hint="default"/>
        <w:lang w:val="ru-RU" w:eastAsia="ru-RU" w:bidi="ru-RU"/>
      </w:rPr>
    </w:lvl>
  </w:abstractNum>
  <w:abstractNum w:abstractNumId="3" w15:restartNumberingAfterBreak="0">
    <w:nsid w:val="095414BE"/>
    <w:multiLevelType w:val="hybridMultilevel"/>
    <w:tmpl w:val="086C788C"/>
    <w:lvl w:ilvl="0" w:tplc="EEE8D282">
      <w:start w:val="39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E2A22DC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A3325498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DFCE7754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569AC60C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35EC08BA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4080EB72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38D6D65C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3E689C28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abstractNum w:abstractNumId="4" w15:restartNumberingAfterBreak="0">
    <w:nsid w:val="11ED51ED"/>
    <w:multiLevelType w:val="hybridMultilevel"/>
    <w:tmpl w:val="878EF13E"/>
    <w:lvl w:ilvl="0" w:tplc="594E6E74">
      <w:start w:val="4"/>
      <w:numFmt w:val="decimal"/>
      <w:lvlText w:val="%1."/>
      <w:lvlJc w:val="left"/>
      <w:pPr>
        <w:ind w:left="1642" w:hanging="24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1" w:tplc="E46EF358">
      <w:numFmt w:val="bullet"/>
      <w:lvlText w:val="•"/>
      <w:lvlJc w:val="left"/>
      <w:pPr>
        <w:ind w:left="2546" w:hanging="240"/>
      </w:pPr>
      <w:rPr>
        <w:rFonts w:hint="default"/>
        <w:lang w:val="ru-RU" w:eastAsia="ru-RU" w:bidi="ru-RU"/>
      </w:rPr>
    </w:lvl>
    <w:lvl w:ilvl="2" w:tplc="0164C87C">
      <w:numFmt w:val="bullet"/>
      <w:lvlText w:val="•"/>
      <w:lvlJc w:val="left"/>
      <w:pPr>
        <w:ind w:left="3453" w:hanging="240"/>
      </w:pPr>
      <w:rPr>
        <w:rFonts w:hint="default"/>
        <w:lang w:val="ru-RU" w:eastAsia="ru-RU" w:bidi="ru-RU"/>
      </w:rPr>
    </w:lvl>
    <w:lvl w:ilvl="3" w:tplc="DF7AF31E">
      <w:numFmt w:val="bullet"/>
      <w:lvlText w:val="•"/>
      <w:lvlJc w:val="left"/>
      <w:pPr>
        <w:ind w:left="4359" w:hanging="240"/>
      </w:pPr>
      <w:rPr>
        <w:rFonts w:hint="default"/>
        <w:lang w:val="ru-RU" w:eastAsia="ru-RU" w:bidi="ru-RU"/>
      </w:rPr>
    </w:lvl>
    <w:lvl w:ilvl="4" w:tplc="61904446">
      <w:numFmt w:val="bullet"/>
      <w:lvlText w:val="•"/>
      <w:lvlJc w:val="left"/>
      <w:pPr>
        <w:ind w:left="5266" w:hanging="240"/>
      </w:pPr>
      <w:rPr>
        <w:rFonts w:hint="default"/>
        <w:lang w:val="ru-RU" w:eastAsia="ru-RU" w:bidi="ru-RU"/>
      </w:rPr>
    </w:lvl>
    <w:lvl w:ilvl="5" w:tplc="7EECACEC">
      <w:numFmt w:val="bullet"/>
      <w:lvlText w:val="•"/>
      <w:lvlJc w:val="left"/>
      <w:pPr>
        <w:ind w:left="6173" w:hanging="240"/>
      </w:pPr>
      <w:rPr>
        <w:rFonts w:hint="default"/>
        <w:lang w:val="ru-RU" w:eastAsia="ru-RU" w:bidi="ru-RU"/>
      </w:rPr>
    </w:lvl>
    <w:lvl w:ilvl="6" w:tplc="6EDEAB6C">
      <w:numFmt w:val="bullet"/>
      <w:lvlText w:val="•"/>
      <w:lvlJc w:val="left"/>
      <w:pPr>
        <w:ind w:left="7079" w:hanging="240"/>
      </w:pPr>
      <w:rPr>
        <w:rFonts w:hint="default"/>
        <w:lang w:val="ru-RU" w:eastAsia="ru-RU" w:bidi="ru-RU"/>
      </w:rPr>
    </w:lvl>
    <w:lvl w:ilvl="7" w:tplc="DD64E5A6">
      <w:numFmt w:val="bullet"/>
      <w:lvlText w:val="•"/>
      <w:lvlJc w:val="left"/>
      <w:pPr>
        <w:ind w:left="7986" w:hanging="240"/>
      </w:pPr>
      <w:rPr>
        <w:rFonts w:hint="default"/>
        <w:lang w:val="ru-RU" w:eastAsia="ru-RU" w:bidi="ru-RU"/>
      </w:rPr>
    </w:lvl>
    <w:lvl w:ilvl="8" w:tplc="A5961D46">
      <w:numFmt w:val="bullet"/>
      <w:lvlText w:val="•"/>
      <w:lvlJc w:val="left"/>
      <w:pPr>
        <w:ind w:left="8893" w:hanging="240"/>
      </w:pPr>
      <w:rPr>
        <w:rFonts w:hint="default"/>
        <w:lang w:val="ru-RU" w:eastAsia="ru-RU" w:bidi="ru-RU"/>
      </w:rPr>
    </w:lvl>
  </w:abstractNum>
  <w:abstractNum w:abstractNumId="5" w15:restartNumberingAfterBreak="0">
    <w:nsid w:val="19726145"/>
    <w:multiLevelType w:val="hybridMultilevel"/>
    <w:tmpl w:val="A9941822"/>
    <w:lvl w:ilvl="0" w:tplc="3C9A5EA2">
      <w:start w:val="33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16CE9DA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1542D30C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3020A9B6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5412A9C2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0DEA4B9E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8588532A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EB3E44E6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BEC2D054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abstractNum w:abstractNumId="6" w15:restartNumberingAfterBreak="0">
    <w:nsid w:val="1AB11E88"/>
    <w:multiLevelType w:val="hybridMultilevel"/>
    <w:tmpl w:val="F21842BE"/>
    <w:lvl w:ilvl="0" w:tplc="DF265856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91233D8">
      <w:numFmt w:val="bullet"/>
      <w:lvlText w:val="•"/>
      <w:lvlJc w:val="left"/>
      <w:pPr>
        <w:ind w:left="1646" w:hanging="240"/>
      </w:pPr>
      <w:rPr>
        <w:rFonts w:hint="default"/>
        <w:lang w:val="ru-RU" w:eastAsia="ru-RU" w:bidi="ru-RU"/>
      </w:rPr>
    </w:lvl>
    <w:lvl w:ilvl="2" w:tplc="45EAB1B8">
      <w:numFmt w:val="bullet"/>
      <w:lvlText w:val="•"/>
      <w:lvlJc w:val="left"/>
      <w:pPr>
        <w:ind w:left="2653" w:hanging="240"/>
      </w:pPr>
      <w:rPr>
        <w:rFonts w:hint="default"/>
        <w:lang w:val="ru-RU" w:eastAsia="ru-RU" w:bidi="ru-RU"/>
      </w:rPr>
    </w:lvl>
    <w:lvl w:ilvl="3" w:tplc="855CB56A">
      <w:numFmt w:val="bullet"/>
      <w:lvlText w:val="•"/>
      <w:lvlJc w:val="left"/>
      <w:pPr>
        <w:ind w:left="3659" w:hanging="240"/>
      </w:pPr>
      <w:rPr>
        <w:rFonts w:hint="default"/>
        <w:lang w:val="ru-RU" w:eastAsia="ru-RU" w:bidi="ru-RU"/>
      </w:rPr>
    </w:lvl>
    <w:lvl w:ilvl="4" w:tplc="46DA8AE4">
      <w:numFmt w:val="bullet"/>
      <w:lvlText w:val="•"/>
      <w:lvlJc w:val="left"/>
      <w:pPr>
        <w:ind w:left="4666" w:hanging="240"/>
      </w:pPr>
      <w:rPr>
        <w:rFonts w:hint="default"/>
        <w:lang w:val="ru-RU" w:eastAsia="ru-RU" w:bidi="ru-RU"/>
      </w:rPr>
    </w:lvl>
    <w:lvl w:ilvl="5" w:tplc="CA407B62">
      <w:numFmt w:val="bullet"/>
      <w:lvlText w:val="•"/>
      <w:lvlJc w:val="left"/>
      <w:pPr>
        <w:ind w:left="5673" w:hanging="240"/>
      </w:pPr>
      <w:rPr>
        <w:rFonts w:hint="default"/>
        <w:lang w:val="ru-RU" w:eastAsia="ru-RU" w:bidi="ru-RU"/>
      </w:rPr>
    </w:lvl>
    <w:lvl w:ilvl="6" w:tplc="F7C03362">
      <w:numFmt w:val="bullet"/>
      <w:lvlText w:val="•"/>
      <w:lvlJc w:val="left"/>
      <w:pPr>
        <w:ind w:left="6679" w:hanging="240"/>
      </w:pPr>
      <w:rPr>
        <w:rFonts w:hint="default"/>
        <w:lang w:val="ru-RU" w:eastAsia="ru-RU" w:bidi="ru-RU"/>
      </w:rPr>
    </w:lvl>
    <w:lvl w:ilvl="7" w:tplc="8AD6B24E">
      <w:numFmt w:val="bullet"/>
      <w:lvlText w:val="•"/>
      <w:lvlJc w:val="left"/>
      <w:pPr>
        <w:ind w:left="7686" w:hanging="240"/>
      </w:pPr>
      <w:rPr>
        <w:rFonts w:hint="default"/>
        <w:lang w:val="ru-RU" w:eastAsia="ru-RU" w:bidi="ru-RU"/>
      </w:rPr>
    </w:lvl>
    <w:lvl w:ilvl="8" w:tplc="F59AD962">
      <w:numFmt w:val="bullet"/>
      <w:lvlText w:val="•"/>
      <w:lvlJc w:val="left"/>
      <w:pPr>
        <w:ind w:left="8693" w:hanging="240"/>
      </w:pPr>
      <w:rPr>
        <w:rFonts w:hint="default"/>
        <w:lang w:val="ru-RU" w:eastAsia="ru-RU" w:bidi="ru-RU"/>
      </w:rPr>
    </w:lvl>
  </w:abstractNum>
  <w:abstractNum w:abstractNumId="7" w15:restartNumberingAfterBreak="0">
    <w:nsid w:val="20620043"/>
    <w:multiLevelType w:val="hybridMultilevel"/>
    <w:tmpl w:val="75D610D2"/>
    <w:lvl w:ilvl="0" w:tplc="8A8CA390">
      <w:numFmt w:val="bullet"/>
      <w:lvlText w:val="–"/>
      <w:lvlJc w:val="left"/>
      <w:pPr>
        <w:ind w:left="642" w:hanging="188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501EFE6E">
      <w:numFmt w:val="bullet"/>
      <w:lvlText w:val="•"/>
      <w:lvlJc w:val="left"/>
      <w:pPr>
        <w:ind w:left="1646" w:hanging="188"/>
      </w:pPr>
      <w:rPr>
        <w:rFonts w:hint="default"/>
        <w:lang w:val="ru-RU" w:eastAsia="ru-RU" w:bidi="ru-RU"/>
      </w:rPr>
    </w:lvl>
    <w:lvl w:ilvl="2" w:tplc="596CD792">
      <w:numFmt w:val="bullet"/>
      <w:lvlText w:val="•"/>
      <w:lvlJc w:val="left"/>
      <w:pPr>
        <w:ind w:left="2653" w:hanging="188"/>
      </w:pPr>
      <w:rPr>
        <w:rFonts w:hint="default"/>
        <w:lang w:val="ru-RU" w:eastAsia="ru-RU" w:bidi="ru-RU"/>
      </w:rPr>
    </w:lvl>
    <w:lvl w:ilvl="3" w:tplc="7D0EF1F4">
      <w:numFmt w:val="bullet"/>
      <w:lvlText w:val="•"/>
      <w:lvlJc w:val="left"/>
      <w:pPr>
        <w:ind w:left="3659" w:hanging="188"/>
      </w:pPr>
      <w:rPr>
        <w:rFonts w:hint="default"/>
        <w:lang w:val="ru-RU" w:eastAsia="ru-RU" w:bidi="ru-RU"/>
      </w:rPr>
    </w:lvl>
    <w:lvl w:ilvl="4" w:tplc="E32EFB6C">
      <w:numFmt w:val="bullet"/>
      <w:lvlText w:val="•"/>
      <w:lvlJc w:val="left"/>
      <w:pPr>
        <w:ind w:left="4666" w:hanging="188"/>
      </w:pPr>
      <w:rPr>
        <w:rFonts w:hint="default"/>
        <w:lang w:val="ru-RU" w:eastAsia="ru-RU" w:bidi="ru-RU"/>
      </w:rPr>
    </w:lvl>
    <w:lvl w:ilvl="5" w:tplc="0E367FDA">
      <w:numFmt w:val="bullet"/>
      <w:lvlText w:val="•"/>
      <w:lvlJc w:val="left"/>
      <w:pPr>
        <w:ind w:left="5673" w:hanging="188"/>
      </w:pPr>
      <w:rPr>
        <w:rFonts w:hint="default"/>
        <w:lang w:val="ru-RU" w:eastAsia="ru-RU" w:bidi="ru-RU"/>
      </w:rPr>
    </w:lvl>
    <w:lvl w:ilvl="6" w:tplc="73C8592A">
      <w:numFmt w:val="bullet"/>
      <w:lvlText w:val="•"/>
      <w:lvlJc w:val="left"/>
      <w:pPr>
        <w:ind w:left="6679" w:hanging="188"/>
      </w:pPr>
      <w:rPr>
        <w:rFonts w:hint="default"/>
        <w:lang w:val="ru-RU" w:eastAsia="ru-RU" w:bidi="ru-RU"/>
      </w:rPr>
    </w:lvl>
    <w:lvl w:ilvl="7" w:tplc="007019C8">
      <w:numFmt w:val="bullet"/>
      <w:lvlText w:val="•"/>
      <w:lvlJc w:val="left"/>
      <w:pPr>
        <w:ind w:left="7686" w:hanging="188"/>
      </w:pPr>
      <w:rPr>
        <w:rFonts w:hint="default"/>
        <w:lang w:val="ru-RU" w:eastAsia="ru-RU" w:bidi="ru-RU"/>
      </w:rPr>
    </w:lvl>
    <w:lvl w:ilvl="8" w:tplc="77242DE0">
      <w:numFmt w:val="bullet"/>
      <w:lvlText w:val="•"/>
      <w:lvlJc w:val="left"/>
      <w:pPr>
        <w:ind w:left="8693" w:hanging="188"/>
      </w:pPr>
      <w:rPr>
        <w:rFonts w:hint="default"/>
        <w:lang w:val="ru-RU" w:eastAsia="ru-RU" w:bidi="ru-RU"/>
      </w:rPr>
    </w:lvl>
  </w:abstractNum>
  <w:abstractNum w:abstractNumId="8" w15:restartNumberingAfterBreak="0">
    <w:nsid w:val="21806A31"/>
    <w:multiLevelType w:val="hybridMultilevel"/>
    <w:tmpl w:val="6CF6838C"/>
    <w:lvl w:ilvl="0" w:tplc="F77044A4">
      <w:start w:val="46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C9AEB12C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60A0577A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4D424C30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44AE5CF2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4E8A986C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08F272B4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F0046478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A7CCD626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abstractNum w:abstractNumId="9" w15:restartNumberingAfterBreak="0">
    <w:nsid w:val="26386B0C"/>
    <w:multiLevelType w:val="hybridMultilevel"/>
    <w:tmpl w:val="01FC78EA"/>
    <w:lvl w:ilvl="0" w:tplc="3C62C8A6">
      <w:numFmt w:val="bullet"/>
      <w:lvlText w:val="-"/>
      <w:lvlJc w:val="left"/>
      <w:pPr>
        <w:ind w:left="6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370EBAC">
      <w:numFmt w:val="bullet"/>
      <w:lvlText w:val="•"/>
      <w:lvlJc w:val="left"/>
      <w:pPr>
        <w:ind w:left="1646" w:hanging="140"/>
      </w:pPr>
      <w:rPr>
        <w:rFonts w:hint="default"/>
        <w:lang w:val="ru-RU" w:eastAsia="ru-RU" w:bidi="ru-RU"/>
      </w:rPr>
    </w:lvl>
    <w:lvl w:ilvl="2" w:tplc="CE74F2E6">
      <w:numFmt w:val="bullet"/>
      <w:lvlText w:val="•"/>
      <w:lvlJc w:val="left"/>
      <w:pPr>
        <w:ind w:left="2653" w:hanging="140"/>
      </w:pPr>
      <w:rPr>
        <w:rFonts w:hint="default"/>
        <w:lang w:val="ru-RU" w:eastAsia="ru-RU" w:bidi="ru-RU"/>
      </w:rPr>
    </w:lvl>
    <w:lvl w:ilvl="3" w:tplc="23422350">
      <w:numFmt w:val="bullet"/>
      <w:lvlText w:val="•"/>
      <w:lvlJc w:val="left"/>
      <w:pPr>
        <w:ind w:left="3659" w:hanging="140"/>
      </w:pPr>
      <w:rPr>
        <w:rFonts w:hint="default"/>
        <w:lang w:val="ru-RU" w:eastAsia="ru-RU" w:bidi="ru-RU"/>
      </w:rPr>
    </w:lvl>
    <w:lvl w:ilvl="4" w:tplc="16865EE4">
      <w:numFmt w:val="bullet"/>
      <w:lvlText w:val="•"/>
      <w:lvlJc w:val="left"/>
      <w:pPr>
        <w:ind w:left="4666" w:hanging="140"/>
      </w:pPr>
      <w:rPr>
        <w:rFonts w:hint="default"/>
        <w:lang w:val="ru-RU" w:eastAsia="ru-RU" w:bidi="ru-RU"/>
      </w:rPr>
    </w:lvl>
    <w:lvl w:ilvl="5" w:tplc="D6A2AE42">
      <w:numFmt w:val="bullet"/>
      <w:lvlText w:val="•"/>
      <w:lvlJc w:val="left"/>
      <w:pPr>
        <w:ind w:left="5673" w:hanging="140"/>
      </w:pPr>
      <w:rPr>
        <w:rFonts w:hint="default"/>
        <w:lang w:val="ru-RU" w:eastAsia="ru-RU" w:bidi="ru-RU"/>
      </w:rPr>
    </w:lvl>
    <w:lvl w:ilvl="6" w:tplc="B30443B0">
      <w:numFmt w:val="bullet"/>
      <w:lvlText w:val="•"/>
      <w:lvlJc w:val="left"/>
      <w:pPr>
        <w:ind w:left="6679" w:hanging="140"/>
      </w:pPr>
      <w:rPr>
        <w:rFonts w:hint="default"/>
        <w:lang w:val="ru-RU" w:eastAsia="ru-RU" w:bidi="ru-RU"/>
      </w:rPr>
    </w:lvl>
    <w:lvl w:ilvl="7" w:tplc="1F2638DE">
      <w:numFmt w:val="bullet"/>
      <w:lvlText w:val="•"/>
      <w:lvlJc w:val="left"/>
      <w:pPr>
        <w:ind w:left="7686" w:hanging="140"/>
      </w:pPr>
      <w:rPr>
        <w:rFonts w:hint="default"/>
        <w:lang w:val="ru-RU" w:eastAsia="ru-RU" w:bidi="ru-RU"/>
      </w:rPr>
    </w:lvl>
    <w:lvl w:ilvl="8" w:tplc="209A076C">
      <w:numFmt w:val="bullet"/>
      <w:lvlText w:val="•"/>
      <w:lvlJc w:val="left"/>
      <w:pPr>
        <w:ind w:left="8693" w:hanging="140"/>
      </w:pPr>
      <w:rPr>
        <w:rFonts w:hint="default"/>
        <w:lang w:val="ru-RU" w:eastAsia="ru-RU" w:bidi="ru-RU"/>
      </w:rPr>
    </w:lvl>
  </w:abstractNum>
  <w:abstractNum w:abstractNumId="10" w15:restartNumberingAfterBreak="0">
    <w:nsid w:val="71BB6C48"/>
    <w:multiLevelType w:val="hybridMultilevel"/>
    <w:tmpl w:val="BF86E75E"/>
    <w:lvl w:ilvl="0" w:tplc="95820692">
      <w:start w:val="22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61A810C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42D2FA78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7B365C08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1D525CC2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F110AABE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F0942612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EB4AFAC6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1C368B86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abstractNum w:abstractNumId="11" w15:restartNumberingAfterBreak="0">
    <w:nsid w:val="766D7B01"/>
    <w:multiLevelType w:val="hybridMultilevel"/>
    <w:tmpl w:val="76FC1F3C"/>
    <w:lvl w:ilvl="0" w:tplc="B9DA548E">
      <w:start w:val="1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2CE31E4">
      <w:numFmt w:val="bullet"/>
      <w:lvlText w:val="•"/>
      <w:lvlJc w:val="left"/>
      <w:pPr>
        <w:ind w:left="1720" w:hanging="180"/>
      </w:pPr>
      <w:rPr>
        <w:rFonts w:hint="default"/>
        <w:lang w:val="ru-RU" w:eastAsia="ru-RU" w:bidi="ru-RU"/>
      </w:rPr>
    </w:lvl>
    <w:lvl w:ilvl="2" w:tplc="834429E8">
      <w:numFmt w:val="bullet"/>
      <w:lvlText w:val="•"/>
      <w:lvlJc w:val="left"/>
      <w:pPr>
        <w:ind w:left="2220" w:hanging="180"/>
      </w:pPr>
      <w:rPr>
        <w:rFonts w:hint="default"/>
        <w:lang w:val="ru-RU" w:eastAsia="ru-RU" w:bidi="ru-RU"/>
      </w:rPr>
    </w:lvl>
    <w:lvl w:ilvl="3" w:tplc="1500F6CA">
      <w:numFmt w:val="bullet"/>
      <w:lvlText w:val="•"/>
      <w:lvlJc w:val="left"/>
      <w:pPr>
        <w:ind w:left="3280" w:hanging="180"/>
      </w:pPr>
      <w:rPr>
        <w:rFonts w:hint="default"/>
        <w:lang w:val="ru-RU" w:eastAsia="ru-RU" w:bidi="ru-RU"/>
      </w:rPr>
    </w:lvl>
    <w:lvl w:ilvl="4" w:tplc="3AD8E2D6">
      <w:numFmt w:val="bullet"/>
      <w:lvlText w:val="•"/>
      <w:lvlJc w:val="left"/>
      <w:pPr>
        <w:ind w:left="4341" w:hanging="180"/>
      </w:pPr>
      <w:rPr>
        <w:rFonts w:hint="default"/>
        <w:lang w:val="ru-RU" w:eastAsia="ru-RU" w:bidi="ru-RU"/>
      </w:rPr>
    </w:lvl>
    <w:lvl w:ilvl="5" w:tplc="D7240E1E">
      <w:numFmt w:val="bullet"/>
      <w:lvlText w:val="•"/>
      <w:lvlJc w:val="left"/>
      <w:pPr>
        <w:ind w:left="5402" w:hanging="180"/>
      </w:pPr>
      <w:rPr>
        <w:rFonts w:hint="default"/>
        <w:lang w:val="ru-RU" w:eastAsia="ru-RU" w:bidi="ru-RU"/>
      </w:rPr>
    </w:lvl>
    <w:lvl w:ilvl="6" w:tplc="FE20C70C">
      <w:numFmt w:val="bullet"/>
      <w:lvlText w:val="•"/>
      <w:lvlJc w:val="left"/>
      <w:pPr>
        <w:ind w:left="6463" w:hanging="180"/>
      </w:pPr>
      <w:rPr>
        <w:rFonts w:hint="default"/>
        <w:lang w:val="ru-RU" w:eastAsia="ru-RU" w:bidi="ru-RU"/>
      </w:rPr>
    </w:lvl>
    <w:lvl w:ilvl="7" w:tplc="B3E6F8CC">
      <w:numFmt w:val="bullet"/>
      <w:lvlText w:val="•"/>
      <w:lvlJc w:val="left"/>
      <w:pPr>
        <w:ind w:left="7524" w:hanging="180"/>
      </w:pPr>
      <w:rPr>
        <w:rFonts w:hint="default"/>
        <w:lang w:val="ru-RU" w:eastAsia="ru-RU" w:bidi="ru-RU"/>
      </w:rPr>
    </w:lvl>
    <w:lvl w:ilvl="8" w:tplc="6C8CB5D0">
      <w:numFmt w:val="bullet"/>
      <w:lvlText w:val="•"/>
      <w:lvlJc w:val="left"/>
      <w:pPr>
        <w:ind w:left="8584" w:hanging="180"/>
      </w:pPr>
      <w:rPr>
        <w:rFonts w:hint="default"/>
        <w:lang w:val="ru-RU" w:eastAsia="ru-RU" w:bidi="ru-RU"/>
      </w:rPr>
    </w:lvl>
  </w:abstractNum>
  <w:abstractNum w:abstractNumId="12" w15:restartNumberingAfterBreak="0">
    <w:nsid w:val="7A902B58"/>
    <w:multiLevelType w:val="hybridMultilevel"/>
    <w:tmpl w:val="FC78185E"/>
    <w:lvl w:ilvl="0" w:tplc="416A1274">
      <w:start w:val="18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58788CA0">
      <w:numFmt w:val="bullet"/>
      <w:lvlText w:val="•"/>
      <w:lvlJc w:val="left"/>
      <w:pPr>
        <w:ind w:left="2564" w:hanging="300"/>
      </w:pPr>
      <w:rPr>
        <w:rFonts w:hint="default"/>
        <w:lang w:val="ru-RU" w:eastAsia="ru-RU" w:bidi="ru-RU"/>
      </w:rPr>
    </w:lvl>
    <w:lvl w:ilvl="2" w:tplc="593CD3D4">
      <w:numFmt w:val="bullet"/>
      <w:lvlText w:val="•"/>
      <w:lvlJc w:val="left"/>
      <w:pPr>
        <w:ind w:left="3469" w:hanging="300"/>
      </w:pPr>
      <w:rPr>
        <w:rFonts w:hint="default"/>
        <w:lang w:val="ru-RU" w:eastAsia="ru-RU" w:bidi="ru-RU"/>
      </w:rPr>
    </w:lvl>
    <w:lvl w:ilvl="3" w:tplc="05305DFC">
      <w:numFmt w:val="bullet"/>
      <w:lvlText w:val="•"/>
      <w:lvlJc w:val="left"/>
      <w:pPr>
        <w:ind w:left="4373" w:hanging="300"/>
      </w:pPr>
      <w:rPr>
        <w:rFonts w:hint="default"/>
        <w:lang w:val="ru-RU" w:eastAsia="ru-RU" w:bidi="ru-RU"/>
      </w:rPr>
    </w:lvl>
    <w:lvl w:ilvl="4" w:tplc="F656F458">
      <w:numFmt w:val="bullet"/>
      <w:lvlText w:val="•"/>
      <w:lvlJc w:val="left"/>
      <w:pPr>
        <w:ind w:left="5278" w:hanging="300"/>
      </w:pPr>
      <w:rPr>
        <w:rFonts w:hint="default"/>
        <w:lang w:val="ru-RU" w:eastAsia="ru-RU" w:bidi="ru-RU"/>
      </w:rPr>
    </w:lvl>
    <w:lvl w:ilvl="5" w:tplc="8CECBC20">
      <w:numFmt w:val="bullet"/>
      <w:lvlText w:val="•"/>
      <w:lvlJc w:val="left"/>
      <w:pPr>
        <w:ind w:left="6183" w:hanging="300"/>
      </w:pPr>
      <w:rPr>
        <w:rFonts w:hint="default"/>
        <w:lang w:val="ru-RU" w:eastAsia="ru-RU" w:bidi="ru-RU"/>
      </w:rPr>
    </w:lvl>
    <w:lvl w:ilvl="6" w:tplc="96B63D7A">
      <w:numFmt w:val="bullet"/>
      <w:lvlText w:val="•"/>
      <w:lvlJc w:val="left"/>
      <w:pPr>
        <w:ind w:left="7087" w:hanging="300"/>
      </w:pPr>
      <w:rPr>
        <w:rFonts w:hint="default"/>
        <w:lang w:val="ru-RU" w:eastAsia="ru-RU" w:bidi="ru-RU"/>
      </w:rPr>
    </w:lvl>
    <w:lvl w:ilvl="7" w:tplc="DF2898B4">
      <w:numFmt w:val="bullet"/>
      <w:lvlText w:val="•"/>
      <w:lvlJc w:val="left"/>
      <w:pPr>
        <w:ind w:left="7992" w:hanging="300"/>
      </w:pPr>
      <w:rPr>
        <w:rFonts w:hint="default"/>
        <w:lang w:val="ru-RU" w:eastAsia="ru-RU" w:bidi="ru-RU"/>
      </w:rPr>
    </w:lvl>
    <w:lvl w:ilvl="8" w:tplc="A522B158">
      <w:numFmt w:val="bullet"/>
      <w:lvlText w:val="•"/>
      <w:lvlJc w:val="left"/>
      <w:pPr>
        <w:ind w:left="8897" w:hanging="30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10"/>
  </w:num>
  <w:num w:numId="8">
    <w:abstractNumId w:val="12"/>
  </w:num>
  <w:num w:numId="9">
    <w:abstractNumId w:val="0"/>
  </w:num>
  <w:num w:numId="10">
    <w:abstractNumId w:val="4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720A9"/>
    <w:rsid w:val="002644F4"/>
    <w:rsid w:val="002679F0"/>
    <w:rsid w:val="00273ECD"/>
    <w:rsid w:val="003A4423"/>
    <w:rsid w:val="00586BB7"/>
    <w:rsid w:val="006720A9"/>
    <w:rsid w:val="0068772E"/>
    <w:rsid w:val="00697DB8"/>
    <w:rsid w:val="00725770"/>
    <w:rsid w:val="00B4374F"/>
    <w:rsid w:val="00D60093"/>
    <w:rsid w:val="00DF68B7"/>
    <w:rsid w:val="00F45D63"/>
    <w:rsid w:val="00F5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3AEA5"/>
  <w15:docId w15:val="{3C033B96-609F-497A-A179-82DD4620A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350"/>
      <w:jc w:val="center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2" w:firstLine="70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22">
    <w:name w:val="Font Style22"/>
    <w:basedOn w:val="a0"/>
    <w:rsid w:val="00273ECD"/>
    <w:rPr>
      <w:rFonts w:ascii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rsid w:val="00273ECD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DF68B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DF68B7"/>
    <w:rPr>
      <w:rFonts w:ascii="Times New Roman" w:eastAsia="Times New Roman" w:hAnsi="Times New Roman" w:cs="Times New Roman"/>
      <w:lang w:val="ru-RU" w:eastAsia="ru-RU" w:bidi="ru-RU"/>
    </w:rPr>
  </w:style>
  <w:style w:type="paragraph" w:styleId="20">
    <w:name w:val="Body Text First Indent 2"/>
    <w:basedOn w:val="a6"/>
    <w:link w:val="21"/>
    <w:uiPriority w:val="99"/>
    <w:semiHidden/>
    <w:unhideWhenUsed/>
    <w:rsid w:val="00DF68B7"/>
    <w:pPr>
      <w:spacing w:after="0"/>
      <w:ind w:left="360" w:firstLine="360"/>
    </w:pPr>
  </w:style>
  <w:style w:type="character" w:customStyle="1" w:styleId="21">
    <w:name w:val="Красная строка 2 Знак"/>
    <w:basedOn w:val="a7"/>
    <w:link w:val="20"/>
    <w:uiPriority w:val="99"/>
    <w:semiHidden/>
    <w:rsid w:val="00DF68B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16">
    <w:name w:val="Font Style16"/>
    <w:basedOn w:val="a0"/>
    <w:rsid w:val="00DF68B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rsid w:val="002679F0"/>
    <w:rPr>
      <w:rFonts w:ascii="Times New Roman" w:hAnsi="Times New Roman" w:cs="Times New Roman" w:hint="default"/>
      <w:b/>
      <w:bCs/>
      <w:sz w:val="14"/>
      <w:szCs w:val="14"/>
    </w:rPr>
  </w:style>
  <w:style w:type="character" w:styleId="a8">
    <w:name w:val="FollowedHyperlink"/>
    <w:basedOn w:val="a0"/>
    <w:uiPriority w:val="99"/>
    <w:semiHidden/>
    <w:unhideWhenUsed/>
    <w:rsid w:val="002679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71735" TargetMode="External"/><Relationship Id="rId13" Type="http://schemas.openxmlformats.org/officeDocument/2006/relationships/hyperlink" Target="https://coil32.ru/calculate-on-line.html" TargetMode="External"/><Relationship Id="rId18" Type="http://schemas.openxmlformats.org/officeDocument/2006/relationships/hyperlink" Target="http://jre.cplire.ru/jre/radioeng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034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60957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e.lanbook.com/book/10935" TargetMode="External"/><Relationship Id="rId19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0127" TargetMode="External"/><Relationship Id="rId14" Type="http://schemas.openxmlformats.org/officeDocument/2006/relationships/hyperlink" Target="https://magtu.informsystema.ru/uploader/fileUpload?name=1445.pdf&amp;show=dcatalogues/1/1123966/1445.pdf&amp;view=true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6E2869-3BA9-4BD5-99AA-8A389C302211}"/>
</file>

<file path=customXml/itemProps2.xml><?xml version="1.0" encoding="utf-8"?>
<ds:datastoreItem xmlns:ds="http://schemas.openxmlformats.org/officeDocument/2006/customXml" ds:itemID="{6ACC2D93-C376-4483-9653-854C34F2BDEE}"/>
</file>

<file path=customXml/itemProps3.xml><?xml version="1.0" encoding="utf-8"?>
<ds:datastoreItem xmlns:ds="http://schemas.openxmlformats.org/officeDocument/2006/customXml" ds:itemID="{5BF34935-1739-4612-B7BC-691BA1CDFD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2549</Words>
  <Characters>14531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17046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Windows User</dc:creator>
  <cp:lastModifiedBy>Admin</cp:lastModifiedBy>
  <cp:revision>12</cp:revision>
  <dcterms:created xsi:type="dcterms:W3CDTF">2020-11-04T14:54:00Z</dcterms:created>
  <dcterms:modified xsi:type="dcterms:W3CDTF">2020-11-10T18:52:00Z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2020-11-04T00:00:00Z</vt:filetime>
  </property>
  <property fmtid="{D5CDD505-2E9C-101B-9397-08002B2CF9AE}" pid="5" name="ContentTypeId">
    <vt:lpwstr>0x010100FC93922B7406D2428FA70BA3E534E216</vt:lpwstr>
  </property>
</Properties>
</file>