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1997" w:rsidRDefault="00D01997" w:rsidP="005A749B">
      <w:pPr>
        <w:pStyle w:val="Style9"/>
        <w:widowControl/>
        <w:ind w:firstLine="0"/>
        <w:jc w:val="center"/>
        <w:rPr>
          <w:rStyle w:val="FontStyle22"/>
          <w:sz w:val="24"/>
          <w:szCs w:val="24"/>
        </w:rPr>
      </w:pPr>
    </w:p>
    <w:p w:rsidR="008C256E" w:rsidRDefault="00705A26" w:rsidP="005A749B">
      <w:pPr>
        <w:pStyle w:val="Style9"/>
        <w:widowControl/>
        <w:ind w:firstLine="0"/>
        <w:jc w:val="center"/>
        <w:rPr>
          <w:rStyle w:val="FontStyle22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8396562"/>
            <wp:effectExtent l="0" t="0" r="0" b="0"/>
            <wp:docPr id="3" name="Рисунок 3" descr="E:\ПОДГОТОВКА РП к Акредитации 2020\РП_зИППб-17-3_дИППб-17-3\зИППб-17-3_Другие кафедры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ДГОТОВКА РП к Акредитации 2020\РП_зИППб-17-3_дИППб-17-3\зИППб-17-3_Другие кафедры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403" w:rsidRDefault="005A3E90" w:rsidP="008C256E">
      <w:pPr>
        <w:pStyle w:val="Style9"/>
        <w:widowControl/>
        <w:ind w:firstLine="0"/>
        <w:jc w:val="center"/>
      </w:pPr>
      <w:r>
        <w:rPr>
          <w:rStyle w:val="FontStyle22"/>
          <w:sz w:val="24"/>
          <w:szCs w:val="24"/>
        </w:rPr>
        <w:lastRenderedPageBreak/>
        <w:t xml:space="preserve">  </w:t>
      </w:r>
      <w:r w:rsidR="008C256E">
        <w:rPr>
          <w:noProof/>
        </w:rPr>
        <w:drawing>
          <wp:inline distT="0" distB="0" distL="0" distR="0">
            <wp:extent cx="5940425" cy="8402320"/>
            <wp:effectExtent l="19050" t="0" r="3175" b="0"/>
            <wp:docPr id="2" name="Рисунок 1" descr="прогр произв науч.-исслед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 произв науч.-исслед0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403" w:rsidRDefault="00167403" w:rsidP="00167403"/>
    <w:p w:rsidR="00167403" w:rsidRDefault="00167403" w:rsidP="00FE4812">
      <w:pPr>
        <w:jc w:val="center"/>
        <w:rPr>
          <w:b/>
          <w:bCs/>
        </w:rPr>
      </w:pPr>
    </w:p>
    <w:p w:rsidR="00895CEC" w:rsidRDefault="00895CEC" w:rsidP="00FE4812">
      <w:pPr>
        <w:jc w:val="center"/>
        <w:rPr>
          <w:b/>
          <w:bCs/>
        </w:rPr>
      </w:pPr>
    </w:p>
    <w:p w:rsidR="00FE4812" w:rsidRDefault="0029584A" w:rsidP="00F55D88">
      <w:pPr>
        <w:jc w:val="center"/>
        <w:rPr>
          <w:rStyle w:val="FontStyle16"/>
          <w:sz w:val="24"/>
          <w:szCs w:val="24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 год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D88" w:rsidRDefault="00F55D88" w:rsidP="00F55D88">
      <w:pPr>
        <w:jc w:val="center"/>
        <w:rPr>
          <w:rStyle w:val="FontStyle16"/>
          <w:sz w:val="24"/>
          <w:szCs w:val="24"/>
        </w:rPr>
      </w:pPr>
    </w:p>
    <w:p w:rsidR="00F55D88" w:rsidRDefault="00F55D88" w:rsidP="00F55D88">
      <w:pPr>
        <w:jc w:val="center"/>
        <w:rPr>
          <w:rStyle w:val="FontStyle16"/>
          <w:sz w:val="24"/>
          <w:szCs w:val="24"/>
        </w:rPr>
      </w:pPr>
    </w:p>
    <w:p w:rsidR="00F55D88" w:rsidRDefault="00F55D88" w:rsidP="00F55D88">
      <w:pPr>
        <w:jc w:val="center"/>
        <w:rPr>
          <w:rStyle w:val="FontStyle16"/>
          <w:sz w:val="24"/>
          <w:szCs w:val="24"/>
        </w:rPr>
      </w:pPr>
    </w:p>
    <w:p w:rsidR="00FE4812" w:rsidRPr="00F21283" w:rsidRDefault="00FE4812" w:rsidP="00E40350">
      <w:pPr>
        <w:pStyle w:val="1"/>
        <w:jc w:val="both"/>
        <w:rPr>
          <w:rStyle w:val="FontStyle16"/>
          <w:rFonts w:cstheme="majorBidi"/>
          <w:b/>
          <w:bCs/>
          <w:sz w:val="24"/>
          <w:szCs w:val="24"/>
        </w:rPr>
      </w:pPr>
      <w:r w:rsidRPr="00704511">
        <w:rPr>
          <w:rStyle w:val="FontStyle16"/>
          <w:rFonts w:cstheme="majorBidi"/>
          <w:b/>
          <w:bCs/>
          <w:sz w:val="24"/>
          <w:szCs w:val="24"/>
        </w:rPr>
        <w:lastRenderedPageBreak/>
        <w:t xml:space="preserve">1 Цели </w:t>
      </w:r>
      <w:r>
        <w:rPr>
          <w:rStyle w:val="FontStyle16"/>
          <w:rFonts w:cstheme="majorBidi"/>
          <w:b/>
          <w:bCs/>
          <w:sz w:val="24"/>
          <w:szCs w:val="24"/>
        </w:rPr>
        <w:t xml:space="preserve">производственной - научно-исследовательской практики </w:t>
      </w:r>
    </w:p>
    <w:p w:rsidR="00FE4812" w:rsidRPr="006B642F" w:rsidRDefault="00FE4812" w:rsidP="00E40350">
      <w:pPr>
        <w:jc w:val="both"/>
        <w:rPr>
          <w:rStyle w:val="FontStyle17"/>
          <w:b w:val="0"/>
          <w:sz w:val="24"/>
          <w:szCs w:val="24"/>
        </w:rPr>
      </w:pPr>
      <w:r w:rsidRPr="00BF67D2">
        <w:rPr>
          <w:rStyle w:val="FontStyle16"/>
          <w:b w:val="0"/>
          <w:sz w:val="24"/>
          <w:szCs w:val="24"/>
        </w:rPr>
        <w:t xml:space="preserve">Целями </w:t>
      </w:r>
      <w:r>
        <w:rPr>
          <w:rStyle w:val="FontStyle16"/>
          <w:b w:val="0"/>
          <w:sz w:val="24"/>
          <w:szCs w:val="24"/>
        </w:rPr>
        <w:t xml:space="preserve">производственной - научно-исследовательской практики бакалавра являются: </w:t>
      </w:r>
      <w:r>
        <w:t>закрепление теоретических знаний, получаемых в ходе теоретической подготовки, и приложение их к исследованию и решению практических психолого-педагогических задач.</w:t>
      </w:r>
    </w:p>
    <w:p w:rsidR="00FE4812" w:rsidRPr="00347EAB" w:rsidRDefault="00FE4812" w:rsidP="00E40350">
      <w:pPr>
        <w:pStyle w:val="2"/>
        <w:jc w:val="both"/>
        <w:rPr>
          <w:i/>
        </w:rPr>
      </w:pPr>
      <w:r w:rsidRPr="00F76695">
        <w:t>2 Задачи</w:t>
      </w:r>
      <w:r w:rsidRPr="0063094A">
        <w:rPr>
          <w:rStyle w:val="FontStyle16"/>
          <w:rFonts w:cstheme="majorBidi"/>
          <w:b/>
          <w:bCs w:val="0"/>
          <w:sz w:val="24"/>
          <w:szCs w:val="24"/>
        </w:rPr>
        <w:t xml:space="preserve"> </w:t>
      </w:r>
      <w:r>
        <w:rPr>
          <w:rStyle w:val="FontStyle16"/>
          <w:rFonts w:cstheme="majorBidi"/>
          <w:b/>
          <w:bCs w:val="0"/>
          <w:sz w:val="24"/>
          <w:szCs w:val="24"/>
        </w:rPr>
        <w:t>производственной</w:t>
      </w:r>
      <w:r w:rsidRPr="00F76695">
        <w:t xml:space="preserve"> </w:t>
      </w:r>
      <w:r>
        <w:rPr>
          <w:rStyle w:val="FontStyle16"/>
          <w:rFonts w:cstheme="majorBidi"/>
          <w:b/>
          <w:sz w:val="24"/>
          <w:szCs w:val="24"/>
        </w:rPr>
        <w:t>научно-исследовательской практики</w:t>
      </w:r>
      <w:r w:rsidRPr="00347EAB">
        <w:rPr>
          <w:rStyle w:val="FontStyle16"/>
          <w:rFonts w:cstheme="majorBidi"/>
          <w:b/>
          <w:sz w:val="24"/>
          <w:szCs w:val="24"/>
        </w:rPr>
        <w:t xml:space="preserve"> </w:t>
      </w:r>
    </w:p>
    <w:p w:rsidR="00FE4812" w:rsidRDefault="00FE4812" w:rsidP="00E40350">
      <w:pPr>
        <w:jc w:val="both"/>
      </w:pPr>
      <w:r w:rsidRPr="00F76695">
        <w:t xml:space="preserve">Задачами </w:t>
      </w:r>
      <w:r>
        <w:rPr>
          <w:rStyle w:val="FontStyle16"/>
          <w:b w:val="0"/>
          <w:sz w:val="24"/>
          <w:szCs w:val="24"/>
        </w:rPr>
        <w:t xml:space="preserve">производственной - научно-исследовательской практики </w:t>
      </w:r>
      <w:r w:rsidRPr="00F76695">
        <w:t>являют</w:t>
      </w:r>
      <w:r>
        <w:t>ся:</w:t>
      </w:r>
    </w:p>
    <w:p w:rsidR="00FE4812" w:rsidRDefault="00FE4812" w:rsidP="00E40350">
      <w:pPr>
        <w:jc w:val="both"/>
      </w:pPr>
      <w:r>
        <w:t xml:space="preserve">- </w:t>
      </w:r>
      <w:r w:rsidRPr="00FE686D">
        <w:t>формирование</w:t>
      </w:r>
      <w:r>
        <w:t xml:space="preserve"> у бакалавров устойчивого интереса</w:t>
      </w:r>
      <w:r w:rsidRPr="00C24A6A">
        <w:t xml:space="preserve"> </w:t>
      </w:r>
      <w:r>
        <w:t>к научному познанию;</w:t>
      </w:r>
    </w:p>
    <w:p w:rsidR="00FE4812" w:rsidRDefault="00FE4812" w:rsidP="00E40350">
      <w:pPr>
        <w:jc w:val="both"/>
      </w:pPr>
      <w:r>
        <w:t xml:space="preserve">- формирование умения работать с научной литературой, </w:t>
      </w:r>
      <w:r w:rsidRPr="00294108">
        <w:t>осуществлять сбор и обработку научной информации в процессе выполнения научно-исследовательской работы;</w:t>
      </w:r>
    </w:p>
    <w:p w:rsidR="00FE4812" w:rsidRDefault="00FE4812" w:rsidP="00E40350">
      <w:pPr>
        <w:jc w:val="both"/>
      </w:pPr>
      <w:r>
        <w:t xml:space="preserve">- формирование </w:t>
      </w:r>
      <w:r>
        <w:rPr>
          <w:color w:val="000000"/>
        </w:rPr>
        <w:t>готовности</w:t>
      </w:r>
      <w:r w:rsidRPr="00A67412">
        <w:rPr>
          <w:color w:val="000000"/>
        </w:rPr>
        <w:t xml:space="preserve"> использовать методы диагностики развития, общения, деятельности детей разных возрастов</w:t>
      </w:r>
    </w:p>
    <w:p w:rsidR="00FE4812" w:rsidRPr="006B642F" w:rsidRDefault="00FE4812" w:rsidP="00E40350">
      <w:pPr>
        <w:jc w:val="both"/>
      </w:pPr>
      <w:r>
        <w:t xml:space="preserve">- формирование способности </w:t>
      </w:r>
      <w:r w:rsidRPr="00A67412">
        <w:rPr>
          <w:color w:val="000000"/>
        </w:rPr>
        <w:t>осуществлять сбор данных об индивидуальных особенностях дошкольников, проявляющихся в образовательной деятельности и взаимодействии со взрослыми и сверстниками</w:t>
      </w:r>
      <w:r>
        <w:rPr>
          <w:color w:val="000000"/>
        </w:rPr>
        <w:t>;</w:t>
      </w:r>
    </w:p>
    <w:p w:rsidR="00FE4812" w:rsidRDefault="00FE4812" w:rsidP="00E40350">
      <w:pPr>
        <w:jc w:val="both"/>
      </w:pPr>
      <w:r>
        <w:t>- формирование и развитие таких профессиональных качеств как самостоятельность, инициативность, творческое мышление, ответственность.</w:t>
      </w:r>
    </w:p>
    <w:p w:rsidR="00FE4812" w:rsidRPr="00BF67D2" w:rsidRDefault="00FE4812" w:rsidP="00E40350">
      <w:pPr>
        <w:pStyle w:val="1"/>
        <w:jc w:val="both"/>
        <w:rPr>
          <w:rStyle w:val="FontStyle21"/>
          <w:b w:val="0"/>
          <w:sz w:val="24"/>
          <w:szCs w:val="24"/>
        </w:rPr>
      </w:pPr>
      <w:r>
        <w:rPr>
          <w:rStyle w:val="FontStyle21"/>
          <w:sz w:val="24"/>
          <w:szCs w:val="24"/>
        </w:rPr>
        <w:t>3</w:t>
      </w:r>
      <w:r w:rsidRPr="00BF67D2">
        <w:rPr>
          <w:rStyle w:val="FontStyle21"/>
          <w:sz w:val="24"/>
          <w:szCs w:val="24"/>
        </w:rPr>
        <w:t xml:space="preserve"> Место </w:t>
      </w:r>
      <w:r>
        <w:rPr>
          <w:rStyle w:val="FontStyle16"/>
          <w:b/>
          <w:sz w:val="24"/>
          <w:szCs w:val="24"/>
        </w:rPr>
        <w:t xml:space="preserve">производственной </w:t>
      </w:r>
      <w:r w:rsidRPr="0063094A">
        <w:rPr>
          <w:rStyle w:val="FontStyle16"/>
          <w:b/>
          <w:sz w:val="24"/>
          <w:szCs w:val="24"/>
        </w:rPr>
        <w:t>- научно-исследовательской</w:t>
      </w:r>
      <w:r>
        <w:rPr>
          <w:rStyle w:val="FontStyle16"/>
          <w:sz w:val="24"/>
          <w:szCs w:val="24"/>
        </w:rPr>
        <w:t xml:space="preserve"> </w:t>
      </w:r>
      <w:r>
        <w:rPr>
          <w:rStyle w:val="FontStyle16"/>
          <w:b/>
          <w:sz w:val="24"/>
          <w:szCs w:val="24"/>
        </w:rPr>
        <w:t xml:space="preserve">практики </w:t>
      </w:r>
      <w:r w:rsidRPr="00BF67D2">
        <w:rPr>
          <w:rStyle w:val="FontStyle21"/>
          <w:sz w:val="24"/>
          <w:szCs w:val="24"/>
        </w:rPr>
        <w:t xml:space="preserve">в структуре </w:t>
      </w:r>
      <w:r>
        <w:rPr>
          <w:rStyle w:val="FontStyle21"/>
          <w:sz w:val="24"/>
          <w:szCs w:val="24"/>
        </w:rPr>
        <w:t xml:space="preserve">образовательной программы </w:t>
      </w:r>
      <w:r w:rsidRPr="00BF67D2">
        <w:rPr>
          <w:rStyle w:val="FontStyle21"/>
          <w:sz w:val="24"/>
          <w:szCs w:val="24"/>
        </w:rPr>
        <w:t xml:space="preserve">подготовки </w:t>
      </w:r>
      <w:r w:rsidRPr="005B3268">
        <w:rPr>
          <w:rStyle w:val="FontStyle21"/>
          <w:sz w:val="24"/>
          <w:szCs w:val="24"/>
        </w:rPr>
        <w:t>бакалавра</w:t>
      </w:r>
    </w:p>
    <w:p w:rsidR="00FE4812" w:rsidRDefault="00FE4812" w:rsidP="00BF0DBF">
      <w:pPr>
        <w:ind w:firstLine="567"/>
        <w:jc w:val="both"/>
      </w:pPr>
      <w:r>
        <w:rPr>
          <w:rStyle w:val="FontStyle16"/>
          <w:b w:val="0"/>
          <w:sz w:val="24"/>
          <w:szCs w:val="24"/>
        </w:rPr>
        <w:t>Производственная - научно-исследовательская практика</w:t>
      </w:r>
      <w:r w:rsidRPr="00C24A6A">
        <w:t xml:space="preserve"> </w:t>
      </w:r>
      <w:r>
        <w:rPr>
          <w:rStyle w:val="FontStyle16"/>
          <w:b w:val="0"/>
          <w:sz w:val="24"/>
          <w:szCs w:val="24"/>
        </w:rPr>
        <w:t xml:space="preserve">входит </w:t>
      </w:r>
      <w:r w:rsidRPr="0032323B">
        <w:rPr>
          <w:rStyle w:val="FontStyle16"/>
          <w:b w:val="0"/>
          <w:sz w:val="24"/>
          <w:szCs w:val="24"/>
        </w:rPr>
        <w:t>в</w:t>
      </w:r>
      <w:r w:rsidRPr="0032323B">
        <w:rPr>
          <w:rStyle w:val="FontStyle16"/>
          <w:b w:val="0"/>
          <w:color w:val="C0000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блок 2</w:t>
      </w:r>
      <w:r w:rsidRPr="0032323B">
        <w:rPr>
          <w:rStyle w:val="FontStyle16"/>
          <w:b w:val="0"/>
          <w:sz w:val="24"/>
          <w:szCs w:val="24"/>
        </w:rPr>
        <w:t xml:space="preserve"> образовательной программы</w:t>
      </w:r>
      <w:r>
        <w:rPr>
          <w:rStyle w:val="FontStyle16"/>
          <w:b w:val="0"/>
          <w:sz w:val="24"/>
          <w:szCs w:val="24"/>
        </w:rPr>
        <w:t xml:space="preserve"> </w:t>
      </w:r>
      <w:r w:rsidRPr="005B3268">
        <w:t>подготовки ба</w:t>
      </w:r>
      <w:r>
        <w:t>калавров по направлению 44.03.02</w:t>
      </w:r>
      <w:r w:rsidRPr="005B3268">
        <w:t xml:space="preserve"> «</w:t>
      </w:r>
      <w:r>
        <w:t>Психолого-п</w:t>
      </w:r>
      <w:r w:rsidRPr="005B3268">
        <w:t>едагогическое образование» профиль «</w:t>
      </w:r>
      <w:r>
        <w:t>Психология и педагогика дошкольного образования».</w:t>
      </w:r>
    </w:p>
    <w:p w:rsidR="00FE4812" w:rsidRPr="00B4666E" w:rsidRDefault="00FE4812" w:rsidP="00E40350">
      <w:pPr>
        <w:pStyle w:val="Style9"/>
        <w:widowControl/>
        <w:ind w:firstLine="540"/>
      </w:pPr>
      <w:r>
        <w:rPr>
          <w:rStyle w:val="FontStyle16"/>
          <w:b w:val="0"/>
          <w:sz w:val="24"/>
          <w:szCs w:val="24"/>
        </w:rPr>
        <w:t>Производственная - научно-исследовательская практика</w:t>
      </w:r>
      <w:r w:rsidRPr="00C24A6A">
        <w:t xml:space="preserve"> </w:t>
      </w:r>
      <w:r w:rsidRPr="005B3268">
        <w:t xml:space="preserve">предполагает наличие умений поиска необходимой литературы, включая Интернет-источники, самостоятельной работы с литературой, умений осуществлять мониторинг, обработку и представление научной информации. Эти умения должны быть сформированы в результате освоения предшествующих дисциплин: </w:t>
      </w:r>
      <w:r>
        <w:t>«Методология научного исследования», «Теории обучения и воспитания», «Педагогика развития», «Психология развития», «Психолого-педагогическая диагностика», «Практикум по научно-исследовательской работе».</w:t>
      </w:r>
    </w:p>
    <w:p w:rsidR="00FE4812" w:rsidRPr="005B3268" w:rsidRDefault="00FE4812" w:rsidP="00E40350">
      <w:pPr>
        <w:jc w:val="both"/>
      </w:pPr>
      <w:r>
        <w:rPr>
          <w:rStyle w:val="FontStyle16"/>
          <w:b w:val="0"/>
          <w:sz w:val="24"/>
          <w:szCs w:val="24"/>
        </w:rPr>
        <w:t>Производственная - научно-исследовательская практика</w:t>
      </w:r>
      <w:r w:rsidRPr="00C24A6A">
        <w:t xml:space="preserve"> </w:t>
      </w:r>
      <w:r w:rsidRPr="005B3268">
        <w:t xml:space="preserve">связана с </w:t>
      </w:r>
      <w:r>
        <w:rPr>
          <w:rStyle w:val="FontStyle16"/>
          <w:b w:val="0"/>
          <w:sz w:val="24"/>
          <w:szCs w:val="24"/>
        </w:rPr>
        <w:t xml:space="preserve">производственной – педагогической практикой, </w:t>
      </w:r>
      <w:r>
        <w:t xml:space="preserve">производственной – практикой по получению профессиональных умений и опыта профессиональной деятельности, </w:t>
      </w:r>
      <w:r w:rsidRPr="005B3268">
        <w:t xml:space="preserve">а также с производственной </w:t>
      </w:r>
      <w:r>
        <w:t xml:space="preserve">– преддипломной </w:t>
      </w:r>
      <w:r w:rsidRPr="005B3268">
        <w:t>практикой</w:t>
      </w:r>
      <w:r>
        <w:t>.</w:t>
      </w:r>
    </w:p>
    <w:p w:rsidR="00FE4812" w:rsidRPr="001C715F" w:rsidRDefault="00FE4812" w:rsidP="00E40350">
      <w:pPr>
        <w:jc w:val="both"/>
        <w:rPr>
          <w:rStyle w:val="FontStyle17"/>
          <w:b w:val="0"/>
          <w:bCs w:val="0"/>
          <w:iCs/>
          <w:sz w:val="24"/>
          <w:szCs w:val="24"/>
        </w:rPr>
      </w:pPr>
      <w:r w:rsidRPr="005B3268">
        <w:t xml:space="preserve">Знания, умения и навыки, полученные в ходе выполнения </w:t>
      </w:r>
      <w:r>
        <w:rPr>
          <w:rStyle w:val="FontStyle16"/>
          <w:b w:val="0"/>
          <w:sz w:val="24"/>
          <w:szCs w:val="24"/>
        </w:rPr>
        <w:t>производственной - научно-исследовательской практики</w:t>
      </w:r>
      <w:r w:rsidRPr="005B3268">
        <w:t xml:space="preserve">, </w:t>
      </w:r>
      <w:r w:rsidRPr="005B3268">
        <w:rPr>
          <w:rStyle w:val="FontStyle16"/>
          <w:b w:val="0"/>
          <w:sz w:val="24"/>
          <w:szCs w:val="24"/>
        </w:rPr>
        <w:t xml:space="preserve">необходимы </w:t>
      </w:r>
      <w:r>
        <w:rPr>
          <w:rStyle w:val="FontStyle16"/>
          <w:b w:val="0"/>
          <w:sz w:val="24"/>
          <w:szCs w:val="24"/>
        </w:rPr>
        <w:t>д</w:t>
      </w:r>
      <w:r w:rsidRPr="005B3268">
        <w:rPr>
          <w:rStyle w:val="FontStyle16"/>
          <w:b w:val="0"/>
          <w:sz w:val="24"/>
          <w:szCs w:val="24"/>
        </w:rPr>
        <w:t>ля подготовки</w:t>
      </w:r>
      <w:r>
        <w:rPr>
          <w:rStyle w:val="FontStyle16"/>
          <w:b w:val="0"/>
          <w:sz w:val="24"/>
          <w:szCs w:val="24"/>
        </w:rPr>
        <w:t xml:space="preserve"> и защиты</w:t>
      </w:r>
      <w:r w:rsidRPr="005B3268">
        <w:rPr>
          <w:rStyle w:val="FontStyle16"/>
          <w:b w:val="0"/>
          <w:sz w:val="24"/>
          <w:szCs w:val="24"/>
        </w:rPr>
        <w:t xml:space="preserve"> выпускной квалификационной работы в ходе</w:t>
      </w:r>
      <w:r w:rsidRPr="005B3268">
        <w:rPr>
          <w:i/>
          <w:iCs/>
        </w:rPr>
        <w:t xml:space="preserve"> </w:t>
      </w:r>
      <w:r w:rsidRPr="005B3268">
        <w:rPr>
          <w:iCs/>
        </w:rPr>
        <w:t>государственной итоговой аттестации</w:t>
      </w:r>
      <w:r>
        <w:rPr>
          <w:iCs/>
        </w:rPr>
        <w:t>.</w:t>
      </w:r>
    </w:p>
    <w:p w:rsidR="00FE4812" w:rsidRPr="00347EAB" w:rsidRDefault="00FE4812" w:rsidP="00BF0DBF">
      <w:pPr>
        <w:pStyle w:val="2"/>
        <w:spacing w:before="0" w:after="0"/>
        <w:ind w:left="0" w:firstLine="567"/>
        <w:jc w:val="both"/>
      </w:pPr>
      <w:r w:rsidRPr="00791571">
        <w:t xml:space="preserve">4 Место проведения </w:t>
      </w:r>
      <w:r>
        <w:rPr>
          <w:rStyle w:val="FontStyle16"/>
          <w:b/>
          <w:sz w:val="24"/>
          <w:szCs w:val="24"/>
        </w:rPr>
        <w:t>производственной - научно-исследовательской</w:t>
      </w:r>
      <w:r>
        <w:rPr>
          <w:rStyle w:val="FontStyle16"/>
          <w:sz w:val="24"/>
          <w:szCs w:val="24"/>
        </w:rPr>
        <w:t xml:space="preserve"> </w:t>
      </w:r>
      <w:r>
        <w:rPr>
          <w:rStyle w:val="FontStyle16"/>
          <w:b/>
          <w:sz w:val="24"/>
          <w:szCs w:val="24"/>
        </w:rPr>
        <w:t>практики</w:t>
      </w:r>
      <w:r w:rsidRPr="00C24A6A">
        <w:t xml:space="preserve"> </w:t>
      </w:r>
    </w:p>
    <w:p w:rsidR="00FE4812" w:rsidRDefault="00FE4812" w:rsidP="00BF0DBF">
      <w:pPr>
        <w:ind w:firstLine="567"/>
        <w:jc w:val="both"/>
      </w:pPr>
      <w:r>
        <w:rPr>
          <w:rStyle w:val="FontStyle16"/>
          <w:b w:val="0"/>
          <w:sz w:val="24"/>
          <w:szCs w:val="24"/>
        </w:rPr>
        <w:t>Производственная - научно-исследовательская практика</w:t>
      </w:r>
      <w:r w:rsidRPr="00C24A6A">
        <w:t xml:space="preserve"> </w:t>
      </w:r>
      <w:r w:rsidR="00E506A4">
        <w:t>проводится на базе:</w:t>
      </w:r>
    </w:p>
    <w:p w:rsidR="00E506A4" w:rsidRPr="00E506A4" w:rsidRDefault="00E506A4" w:rsidP="00E506A4">
      <w:pPr>
        <w:ind w:firstLine="756"/>
        <w:jc w:val="both"/>
        <w:rPr>
          <w:rFonts w:ascii="Calibri" w:hAnsi="Calibri"/>
          <w:lang w:eastAsia="en-US"/>
        </w:rPr>
      </w:pPr>
      <w:r w:rsidRPr="00E506A4">
        <w:rPr>
          <w:color w:val="000000"/>
          <w:lang w:eastAsia="en-US"/>
        </w:rPr>
        <w:t>-</w:t>
      </w:r>
      <w:r w:rsidRPr="00E506A4">
        <w:rPr>
          <w:rFonts w:ascii="Calibri" w:hAnsi="Calibri"/>
          <w:sz w:val="22"/>
          <w:szCs w:val="22"/>
          <w:lang w:eastAsia="en-US"/>
        </w:rPr>
        <w:t xml:space="preserve"> </w:t>
      </w:r>
      <w:r w:rsidRPr="00E506A4">
        <w:rPr>
          <w:color w:val="000000"/>
          <w:lang w:eastAsia="en-US"/>
        </w:rPr>
        <w:t>научно-исследовательской</w:t>
      </w:r>
      <w:r w:rsidRPr="00E506A4">
        <w:rPr>
          <w:rFonts w:ascii="Calibri" w:hAnsi="Calibri"/>
          <w:sz w:val="22"/>
          <w:szCs w:val="22"/>
          <w:lang w:eastAsia="en-US"/>
        </w:rPr>
        <w:t xml:space="preserve"> </w:t>
      </w:r>
      <w:r w:rsidRPr="00E506A4">
        <w:rPr>
          <w:color w:val="000000"/>
          <w:lang w:eastAsia="en-US"/>
        </w:rPr>
        <w:t>лаборатории</w:t>
      </w:r>
      <w:r w:rsidRPr="00E506A4">
        <w:rPr>
          <w:rFonts w:ascii="Calibri" w:hAnsi="Calibri"/>
          <w:sz w:val="22"/>
          <w:szCs w:val="22"/>
          <w:lang w:eastAsia="en-US"/>
        </w:rPr>
        <w:t xml:space="preserve"> </w:t>
      </w:r>
      <w:r w:rsidRPr="00E506A4">
        <w:rPr>
          <w:color w:val="000000"/>
          <w:lang w:eastAsia="en-US"/>
        </w:rPr>
        <w:t>коррекционной</w:t>
      </w:r>
      <w:r w:rsidRPr="00E506A4">
        <w:rPr>
          <w:rFonts w:ascii="Calibri" w:hAnsi="Calibri"/>
          <w:sz w:val="22"/>
          <w:szCs w:val="22"/>
          <w:lang w:eastAsia="en-US"/>
        </w:rPr>
        <w:t xml:space="preserve"> </w:t>
      </w:r>
      <w:r w:rsidRPr="00E506A4">
        <w:rPr>
          <w:color w:val="000000"/>
          <w:lang w:eastAsia="en-US"/>
        </w:rPr>
        <w:t>педагогики</w:t>
      </w:r>
      <w:r w:rsidRPr="00E506A4">
        <w:rPr>
          <w:rFonts w:ascii="Calibri" w:hAnsi="Calibri"/>
          <w:sz w:val="22"/>
          <w:szCs w:val="22"/>
          <w:lang w:eastAsia="en-US"/>
        </w:rPr>
        <w:t xml:space="preserve"> </w:t>
      </w:r>
      <w:r w:rsidRPr="00E506A4">
        <w:rPr>
          <w:color w:val="000000"/>
          <w:lang w:eastAsia="en-US"/>
        </w:rPr>
        <w:t>кафедры</w:t>
      </w:r>
      <w:r w:rsidRPr="00E506A4">
        <w:rPr>
          <w:rFonts w:ascii="Calibri" w:hAnsi="Calibri"/>
          <w:sz w:val="22"/>
          <w:szCs w:val="22"/>
          <w:lang w:eastAsia="en-US"/>
        </w:rPr>
        <w:t xml:space="preserve"> </w:t>
      </w:r>
      <w:r w:rsidRPr="00E506A4">
        <w:rPr>
          <w:color w:val="000000"/>
          <w:lang w:eastAsia="en-US"/>
        </w:rPr>
        <w:t>дошкольного</w:t>
      </w:r>
      <w:r w:rsidRPr="00E506A4">
        <w:rPr>
          <w:rFonts w:ascii="Calibri" w:hAnsi="Calibri"/>
          <w:sz w:val="22"/>
          <w:szCs w:val="22"/>
          <w:lang w:eastAsia="en-US"/>
        </w:rPr>
        <w:t xml:space="preserve"> </w:t>
      </w:r>
      <w:r w:rsidRPr="00E506A4">
        <w:rPr>
          <w:color w:val="000000"/>
          <w:lang w:eastAsia="en-US"/>
        </w:rPr>
        <w:t>и</w:t>
      </w:r>
      <w:r w:rsidRPr="00E506A4">
        <w:rPr>
          <w:rFonts w:ascii="Calibri" w:hAnsi="Calibri"/>
          <w:sz w:val="22"/>
          <w:szCs w:val="22"/>
          <w:lang w:eastAsia="en-US"/>
        </w:rPr>
        <w:t xml:space="preserve"> </w:t>
      </w:r>
      <w:r w:rsidRPr="00E506A4">
        <w:rPr>
          <w:color w:val="000000"/>
          <w:lang w:eastAsia="en-US"/>
        </w:rPr>
        <w:t>специального</w:t>
      </w:r>
      <w:r w:rsidRPr="00E506A4">
        <w:rPr>
          <w:rFonts w:ascii="Calibri" w:hAnsi="Calibri"/>
          <w:sz w:val="22"/>
          <w:szCs w:val="22"/>
          <w:lang w:eastAsia="en-US"/>
        </w:rPr>
        <w:t xml:space="preserve"> </w:t>
      </w:r>
      <w:r w:rsidRPr="00E506A4">
        <w:rPr>
          <w:color w:val="000000"/>
          <w:lang w:eastAsia="en-US"/>
        </w:rPr>
        <w:t>образования;</w:t>
      </w:r>
      <w:r w:rsidRPr="00E506A4">
        <w:rPr>
          <w:rFonts w:ascii="Calibri" w:hAnsi="Calibri"/>
          <w:sz w:val="22"/>
          <w:szCs w:val="22"/>
          <w:lang w:eastAsia="en-US"/>
        </w:rPr>
        <w:t xml:space="preserve"> </w:t>
      </w:r>
    </w:p>
    <w:p w:rsidR="00E506A4" w:rsidRPr="00E506A4" w:rsidRDefault="00E506A4" w:rsidP="00E506A4">
      <w:pPr>
        <w:ind w:firstLine="756"/>
        <w:jc w:val="both"/>
        <w:rPr>
          <w:rFonts w:ascii="Calibri" w:hAnsi="Calibri"/>
          <w:lang w:eastAsia="en-US"/>
        </w:rPr>
      </w:pPr>
      <w:r w:rsidRPr="00E506A4">
        <w:rPr>
          <w:color w:val="000000"/>
          <w:lang w:eastAsia="en-US"/>
        </w:rPr>
        <w:t>-</w:t>
      </w:r>
      <w:r w:rsidRPr="00E506A4">
        <w:rPr>
          <w:rFonts w:ascii="Calibri" w:hAnsi="Calibri"/>
          <w:sz w:val="22"/>
          <w:szCs w:val="22"/>
          <w:lang w:eastAsia="en-US"/>
        </w:rPr>
        <w:t xml:space="preserve"> </w:t>
      </w:r>
      <w:r w:rsidRPr="00E506A4">
        <w:rPr>
          <w:color w:val="000000"/>
          <w:lang w:eastAsia="en-US"/>
        </w:rPr>
        <w:t>учреждений</w:t>
      </w:r>
      <w:r w:rsidRPr="00E506A4">
        <w:rPr>
          <w:rFonts w:ascii="Calibri" w:hAnsi="Calibri"/>
          <w:sz w:val="22"/>
          <w:szCs w:val="22"/>
          <w:lang w:eastAsia="en-US"/>
        </w:rPr>
        <w:t xml:space="preserve"> </w:t>
      </w:r>
      <w:r w:rsidRPr="00E506A4">
        <w:rPr>
          <w:color w:val="000000"/>
          <w:lang w:eastAsia="en-US"/>
        </w:rPr>
        <w:t>дошкольного,</w:t>
      </w:r>
      <w:r w:rsidRPr="00E506A4">
        <w:rPr>
          <w:rFonts w:ascii="Calibri" w:hAnsi="Calibri"/>
          <w:sz w:val="22"/>
          <w:szCs w:val="22"/>
          <w:lang w:eastAsia="en-US"/>
        </w:rPr>
        <w:t xml:space="preserve"> </w:t>
      </w:r>
      <w:r w:rsidRPr="00E506A4">
        <w:rPr>
          <w:color w:val="000000"/>
          <w:lang w:eastAsia="en-US"/>
        </w:rPr>
        <w:t>общего,</w:t>
      </w:r>
      <w:r w:rsidRPr="00E506A4">
        <w:rPr>
          <w:rFonts w:ascii="Calibri" w:hAnsi="Calibri"/>
          <w:sz w:val="22"/>
          <w:szCs w:val="22"/>
          <w:lang w:eastAsia="en-US"/>
        </w:rPr>
        <w:t xml:space="preserve"> </w:t>
      </w:r>
      <w:r w:rsidRPr="00E506A4">
        <w:rPr>
          <w:color w:val="000000"/>
          <w:lang w:eastAsia="en-US"/>
        </w:rPr>
        <w:t>дополнительного</w:t>
      </w:r>
      <w:r w:rsidRPr="00E506A4">
        <w:rPr>
          <w:rFonts w:ascii="Calibri" w:hAnsi="Calibri"/>
          <w:sz w:val="22"/>
          <w:szCs w:val="22"/>
          <w:lang w:eastAsia="en-US"/>
        </w:rPr>
        <w:t xml:space="preserve"> </w:t>
      </w:r>
      <w:r w:rsidRPr="00E506A4">
        <w:rPr>
          <w:color w:val="000000"/>
          <w:lang w:eastAsia="en-US"/>
        </w:rPr>
        <w:t>образования;</w:t>
      </w:r>
      <w:r w:rsidRPr="00E506A4">
        <w:rPr>
          <w:rFonts w:ascii="Calibri" w:hAnsi="Calibri"/>
          <w:sz w:val="22"/>
          <w:szCs w:val="22"/>
          <w:lang w:eastAsia="en-US"/>
        </w:rPr>
        <w:t xml:space="preserve"> </w:t>
      </w:r>
    </w:p>
    <w:p w:rsidR="00E506A4" w:rsidRPr="00E506A4" w:rsidRDefault="00E506A4" w:rsidP="00E506A4">
      <w:pPr>
        <w:ind w:firstLine="756"/>
        <w:jc w:val="both"/>
        <w:rPr>
          <w:rFonts w:ascii="Calibri" w:hAnsi="Calibri"/>
          <w:lang w:eastAsia="en-US"/>
        </w:rPr>
      </w:pPr>
      <w:r w:rsidRPr="00E506A4">
        <w:rPr>
          <w:color w:val="000000"/>
          <w:lang w:eastAsia="en-US"/>
        </w:rPr>
        <w:t>-</w:t>
      </w:r>
      <w:r w:rsidRPr="00E506A4">
        <w:rPr>
          <w:rFonts w:ascii="Calibri" w:hAnsi="Calibri"/>
          <w:sz w:val="22"/>
          <w:szCs w:val="22"/>
          <w:lang w:eastAsia="en-US"/>
        </w:rPr>
        <w:t xml:space="preserve"> </w:t>
      </w:r>
      <w:r w:rsidRPr="00E506A4">
        <w:rPr>
          <w:color w:val="000000"/>
          <w:lang w:eastAsia="en-US"/>
        </w:rPr>
        <w:t>учреждений</w:t>
      </w:r>
      <w:r w:rsidRPr="00E506A4">
        <w:rPr>
          <w:rFonts w:ascii="Calibri" w:hAnsi="Calibri"/>
          <w:sz w:val="22"/>
          <w:szCs w:val="22"/>
          <w:lang w:eastAsia="en-US"/>
        </w:rPr>
        <w:t xml:space="preserve"> </w:t>
      </w:r>
      <w:r w:rsidRPr="00E506A4">
        <w:rPr>
          <w:color w:val="000000"/>
          <w:lang w:eastAsia="en-US"/>
        </w:rPr>
        <w:t>и</w:t>
      </w:r>
      <w:r w:rsidRPr="00E506A4">
        <w:rPr>
          <w:rFonts w:ascii="Calibri" w:hAnsi="Calibri"/>
          <w:sz w:val="22"/>
          <w:szCs w:val="22"/>
          <w:lang w:eastAsia="en-US"/>
        </w:rPr>
        <w:t xml:space="preserve"> </w:t>
      </w:r>
      <w:r w:rsidRPr="00E506A4">
        <w:rPr>
          <w:color w:val="000000"/>
          <w:lang w:eastAsia="en-US"/>
        </w:rPr>
        <w:t>организаций</w:t>
      </w:r>
      <w:r w:rsidRPr="00E506A4">
        <w:rPr>
          <w:rFonts w:ascii="Calibri" w:hAnsi="Calibri"/>
          <w:sz w:val="22"/>
          <w:szCs w:val="22"/>
          <w:lang w:eastAsia="en-US"/>
        </w:rPr>
        <w:t xml:space="preserve"> </w:t>
      </w:r>
      <w:r w:rsidRPr="00E506A4">
        <w:rPr>
          <w:color w:val="000000"/>
          <w:lang w:eastAsia="en-US"/>
        </w:rPr>
        <w:t>специального</w:t>
      </w:r>
      <w:r w:rsidRPr="00E506A4">
        <w:rPr>
          <w:rFonts w:ascii="Calibri" w:hAnsi="Calibri"/>
          <w:sz w:val="22"/>
          <w:szCs w:val="22"/>
          <w:lang w:eastAsia="en-US"/>
        </w:rPr>
        <w:t xml:space="preserve"> </w:t>
      </w:r>
      <w:r w:rsidRPr="00E506A4">
        <w:rPr>
          <w:color w:val="000000"/>
          <w:lang w:eastAsia="en-US"/>
        </w:rPr>
        <w:t>и</w:t>
      </w:r>
      <w:r w:rsidRPr="00E506A4">
        <w:rPr>
          <w:rFonts w:ascii="Calibri" w:hAnsi="Calibri"/>
          <w:sz w:val="22"/>
          <w:szCs w:val="22"/>
          <w:lang w:eastAsia="en-US"/>
        </w:rPr>
        <w:t xml:space="preserve"> </w:t>
      </w:r>
      <w:r w:rsidRPr="00E506A4">
        <w:rPr>
          <w:color w:val="000000"/>
          <w:lang w:eastAsia="en-US"/>
        </w:rPr>
        <w:t>инклюзивного</w:t>
      </w:r>
      <w:r w:rsidRPr="00E506A4">
        <w:rPr>
          <w:rFonts w:ascii="Calibri" w:hAnsi="Calibri"/>
          <w:sz w:val="22"/>
          <w:szCs w:val="22"/>
          <w:lang w:eastAsia="en-US"/>
        </w:rPr>
        <w:t xml:space="preserve"> </w:t>
      </w:r>
      <w:r w:rsidRPr="00E506A4">
        <w:rPr>
          <w:color w:val="000000"/>
          <w:lang w:eastAsia="en-US"/>
        </w:rPr>
        <w:t>образования</w:t>
      </w:r>
      <w:r w:rsidRPr="00E506A4">
        <w:rPr>
          <w:rFonts w:ascii="Calibri" w:hAnsi="Calibri"/>
          <w:sz w:val="22"/>
          <w:szCs w:val="22"/>
          <w:lang w:eastAsia="en-US"/>
        </w:rPr>
        <w:t xml:space="preserve"> </w:t>
      </w:r>
    </w:p>
    <w:p w:rsidR="00E506A4" w:rsidRPr="00E506A4" w:rsidRDefault="00E506A4" w:rsidP="00E506A4">
      <w:pPr>
        <w:spacing w:after="160" w:line="259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E506A4" w:rsidRPr="006D7BB2" w:rsidRDefault="00E506A4" w:rsidP="00BF0DBF">
      <w:pPr>
        <w:ind w:firstLine="567"/>
        <w:jc w:val="both"/>
      </w:pPr>
    </w:p>
    <w:p w:rsidR="00FE4812" w:rsidRDefault="00FE4812" w:rsidP="00BF0DBF">
      <w:pPr>
        <w:ind w:firstLine="567"/>
        <w:jc w:val="both"/>
        <w:rPr>
          <w:bCs/>
          <w:i/>
          <w:color w:val="000000" w:themeColor="text1"/>
        </w:rPr>
      </w:pPr>
      <w:r w:rsidRPr="002717BF">
        <w:t>Способ проведения</w:t>
      </w:r>
      <w:r>
        <w:t xml:space="preserve"> </w:t>
      </w:r>
      <w:r>
        <w:rPr>
          <w:rStyle w:val="FontStyle16"/>
          <w:b w:val="0"/>
          <w:sz w:val="24"/>
          <w:szCs w:val="24"/>
        </w:rPr>
        <w:t xml:space="preserve">научно-исследовательской </w:t>
      </w:r>
      <w:r>
        <w:t>практики – стационарный.</w:t>
      </w:r>
    </w:p>
    <w:p w:rsidR="00FE4812" w:rsidRDefault="00FE4812" w:rsidP="00BF0DBF">
      <w:pPr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Научно-исследовательская практика осуществляется в 6 и 7 семестрах непрерывно.</w:t>
      </w:r>
    </w:p>
    <w:p w:rsidR="00FE4812" w:rsidRDefault="00FE4812" w:rsidP="00BF0DBF">
      <w:pPr>
        <w:ind w:firstLine="567"/>
        <w:jc w:val="both"/>
        <w:rPr>
          <w:bCs/>
          <w:i/>
          <w:color w:val="000000" w:themeColor="text1"/>
        </w:rPr>
      </w:pPr>
    </w:p>
    <w:p w:rsidR="00FE4812" w:rsidRDefault="00FE4812" w:rsidP="00BF0DBF">
      <w:pPr>
        <w:ind w:firstLine="567"/>
        <w:jc w:val="both"/>
        <w:rPr>
          <w:rStyle w:val="FontStyle17"/>
          <w:b w:val="0"/>
          <w:sz w:val="24"/>
          <w:szCs w:val="24"/>
        </w:rPr>
      </w:pPr>
      <w:r w:rsidRPr="00D74928">
        <w:rPr>
          <w:rStyle w:val="FontStyle21"/>
          <w:b/>
          <w:sz w:val="24"/>
          <w:szCs w:val="24"/>
        </w:rPr>
        <w:lastRenderedPageBreak/>
        <w:t>5 Компетенции обучающегося, формируемые в результате</w:t>
      </w:r>
      <w:r w:rsidRPr="00704511">
        <w:rPr>
          <w:rStyle w:val="FontStyle21"/>
          <w:sz w:val="24"/>
          <w:szCs w:val="24"/>
        </w:rPr>
        <w:t xml:space="preserve"> </w:t>
      </w:r>
      <w:r w:rsidRPr="00704511">
        <w:rPr>
          <w:rStyle w:val="FontStyle17"/>
          <w:sz w:val="24"/>
          <w:szCs w:val="24"/>
        </w:rPr>
        <w:t xml:space="preserve">выполнения </w:t>
      </w:r>
      <w:r>
        <w:rPr>
          <w:rStyle w:val="FontStyle16"/>
          <w:sz w:val="24"/>
          <w:szCs w:val="24"/>
        </w:rPr>
        <w:t>производственной - научно-исследовательской практики,</w:t>
      </w:r>
      <w:r>
        <w:rPr>
          <w:rStyle w:val="FontStyle17"/>
          <w:sz w:val="24"/>
          <w:szCs w:val="24"/>
        </w:rPr>
        <w:t xml:space="preserve"> и планируемые результаты</w:t>
      </w:r>
    </w:p>
    <w:p w:rsidR="00FE4812" w:rsidRPr="00C867C5" w:rsidRDefault="00FE4812" w:rsidP="00BF0DBF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В результате выполнения научно-исследовательской практики у обучающего должны быть сформированы следующие компетенции:</w:t>
      </w:r>
    </w:p>
    <w:p w:rsidR="00FE4812" w:rsidRPr="00167DFF" w:rsidRDefault="00FE4812" w:rsidP="00E40350">
      <w:pPr>
        <w:jc w:val="both"/>
      </w:pPr>
    </w:p>
    <w:tbl>
      <w:tblPr>
        <w:tblW w:w="9510" w:type="dxa"/>
        <w:tblInd w:w="-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25"/>
        <w:gridCol w:w="8085"/>
      </w:tblGrid>
      <w:tr w:rsidR="00184755" w:rsidRPr="00184755" w:rsidTr="00FD34F2">
        <w:trPr>
          <w:cantSplit/>
          <w:trHeight w:val="966"/>
          <w:tblHeader/>
        </w:trPr>
        <w:tc>
          <w:tcPr>
            <w:tcW w:w="1425" w:type="dxa"/>
            <w:vAlign w:val="center"/>
          </w:tcPr>
          <w:p w:rsidR="00184755" w:rsidRPr="00184755" w:rsidRDefault="00184755" w:rsidP="00184755">
            <w:pPr>
              <w:snapToGrid w:val="0"/>
              <w:ind w:right="-108"/>
              <w:jc w:val="center"/>
              <w:rPr>
                <w:sz w:val="20"/>
                <w:szCs w:val="20"/>
              </w:rPr>
            </w:pPr>
            <w:r w:rsidRPr="00184755">
              <w:rPr>
                <w:sz w:val="20"/>
                <w:szCs w:val="20"/>
              </w:rPr>
              <w:t xml:space="preserve">Структурный элемент </w:t>
            </w:r>
            <w:r w:rsidRPr="00184755">
              <w:rPr>
                <w:sz w:val="20"/>
                <w:szCs w:val="20"/>
              </w:rPr>
              <w:br/>
              <w:t>компетенции</w:t>
            </w:r>
          </w:p>
        </w:tc>
        <w:tc>
          <w:tcPr>
            <w:tcW w:w="8085" w:type="dxa"/>
            <w:vAlign w:val="center"/>
          </w:tcPr>
          <w:p w:rsidR="00184755" w:rsidRPr="00184755" w:rsidRDefault="00184755" w:rsidP="00184755">
            <w:pPr>
              <w:snapToGrid w:val="0"/>
              <w:jc w:val="center"/>
              <w:rPr>
                <w:sz w:val="20"/>
                <w:szCs w:val="20"/>
              </w:rPr>
            </w:pPr>
            <w:r w:rsidRPr="00184755">
              <w:rPr>
                <w:sz w:val="20"/>
                <w:szCs w:val="20"/>
              </w:rPr>
              <w:t>Уровень освоения компетенций</w:t>
            </w:r>
          </w:p>
        </w:tc>
      </w:tr>
      <w:tr w:rsidR="00184755" w:rsidRPr="00184755" w:rsidTr="00FD34F2">
        <w:tc>
          <w:tcPr>
            <w:tcW w:w="9510" w:type="dxa"/>
            <w:gridSpan w:val="2"/>
          </w:tcPr>
          <w:p w:rsidR="00184755" w:rsidRPr="00184755" w:rsidRDefault="00184755" w:rsidP="00184755">
            <w:pPr>
              <w:jc w:val="both"/>
              <w:rPr>
                <w:b/>
                <w:lang w:eastAsia="ar-SA"/>
              </w:rPr>
            </w:pPr>
            <w:r w:rsidRPr="00184755">
              <w:rPr>
                <w:b/>
                <w:bCs/>
                <w:sz w:val="16"/>
                <w:szCs w:val="16"/>
              </w:rPr>
              <w:t>ОПК-3:</w:t>
            </w:r>
            <w:r w:rsidRPr="00184755">
              <w:rPr>
                <w:color w:val="000000"/>
              </w:rPr>
              <w:t xml:space="preserve"> готовностью использовать методы диагностики развития, общения, деятельности детей разных возрастов</w:t>
            </w:r>
          </w:p>
        </w:tc>
      </w:tr>
      <w:tr w:rsidR="00184755" w:rsidRPr="00184755" w:rsidTr="00FD34F2">
        <w:tc>
          <w:tcPr>
            <w:tcW w:w="1425" w:type="dxa"/>
          </w:tcPr>
          <w:p w:rsidR="00184755" w:rsidRPr="00184755" w:rsidRDefault="00184755" w:rsidP="00184755">
            <w:pPr>
              <w:rPr>
                <w:b/>
              </w:rPr>
            </w:pPr>
            <w:r w:rsidRPr="00184755">
              <w:rPr>
                <w:b/>
              </w:rPr>
              <w:t>Знать:</w:t>
            </w:r>
          </w:p>
          <w:p w:rsidR="00184755" w:rsidRPr="00184755" w:rsidRDefault="00184755" w:rsidP="00184755"/>
        </w:tc>
        <w:tc>
          <w:tcPr>
            <w:tcW w:w="8085" w:type="dxa"/>
          </w:tcPr>
          <w:p w:rsidR="00184755" w:rsidRPr="00184755" w:rsidRDefault="00184755" w:rsidP="00184755">
            <w:pPr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jc w:val="both"/>
            </w:pPr>
            <w:r w:rsidRPr="00184755">
              <w:rPr>
                <w:color w:val="000000"/>
              </w:rPr>
              <w:t>методы диагностики развития, общения, деятельности детей разных возрастов</w:t>
            </w:r>
          </w:p>
        </w:tc>
      </w:tr>
      <w:tr w:rsidR="00184755" w:rsidRPr="00184755" w:rsidTr="00FD34F2">
        <w:tc>
          <w:tcPr>
            <w:tcW w:w="1425" w:type="dxa"/>
          </w:tcPr>
          <w:p w:rsidR="00184755" w:rsidRPr="00184755" w:rsidRDefault="00184755" w:rsidP="00184755">
            <w:pPr>
              <w:rPr>
                <w:b/>
              </w:rPr>
            </w:pPr>
            <w:r w:rsidRPr="00184755">
              <w:rPr>
                <w:b/>
              </w:rPr>
              <w:t>Уметь:</w:t>
            </w:r>
          </w:p>
          <w:p w:rsidR="00184755" w:rsidRPr="00184755" w:rsidRDefault="00184755" w:rsidP="00184755"/>
        </w:tc>
        <w:tc>
          <w:tcPr>
            <w:tcW w:w="8085" w:type="dxa"/>
          </w:tcPr>
          <w:p w:rsidR="00184755" w:rsidRPr="00184755" w:rsidRDefault="00184755" w:rsidP="00184755">
            <w:pPr>
              <w:widowControl w:val="0"/>
              <w:numPr>
                <w:ilvl w:val="0"/>
                <w:numId w:val="18"/>
              </w:numPr>
              <w:tabs>
                <w:tab w:val="left" w:pos="180"/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</w:pPr>
            <w:r w:rsidRPr="00184755">
              <w:t>применять методы диагностики для выяв</w:t>
            </w:r>
            <w:r w:rsidRPr="00184755">
              <w:rPr>
                <w:color w:val="000000"/>
              </w:rPr>
              <w:t>ления уровня развития,  общения, деятельности детей разных возрастов</w:t>
            </w:r>
          </w:p>
        </w:tc>
      </w:tr>
      <w:tr w:rsidR="00184755" w:rsidRPr="00184755" w:rsidTr="00FD34F2">
        <w:tc>
          <w:tcPr>
            <w:tcW w:w="1425" w:type="dxa"/>
          </w:tcPr>
          <w:p w:rsidR="00184755" w:rsidRPr="00184755" w:rsidRDefault="00184755" w:rsidP="00184755">
            <w:pPr>
              <w:rPr>
                <w:b/>
              </w:rPr>
            </w:pPr>
            <w:r w:rsidRPr="00184755">
              <w:rPr>
                <w:b/>
              </w:rPr>
              <w:t>Владеть:</w:t>
            </w:r>
          </w:p>
        </w:tc>
        <w:tc>
          <w:tcPr>
            <w:tcW w:w="8085" w:type="dxa"/>
          </w:tcPr>
          <w:p w:rsidR="00184755" w:rsidRPr="00184755" w:rsidRDefault="00184755" w:rsidP="00184755">
            <w:pPr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jc w:val="both"/>
            </w:pPr>
            <w:r w:rsidRPr="00184755">
              <w:t>исследовательской терминологией</w:t>
            </w:r>
          </w:p>
        </w:tc>
      </w:tr>
      <w:tr w:rsidR="00184755" w:rsidRPr="00184755" w:rsidTr="00FD34F2">
        <w:tc>
          <w:tcPr>
            <w:tcW w:w="9510" w:type="dxa"/>
            <w:gridSpan w:val="2"/>
          </w:tcPr>
          <w:p w:rsidR="00184755" w:rsidRPr="00184755" w:rsidRDefault="00184755" w:rsidP="00184755">
            <w:pPr>
              <w:jc w:val="both"/>
              <w:rPr>
                <w:b/>
                <w:lang w:eastAsia="ar-SA"/>
              </w:rPr>
            </w:pPr>
            <w:r w:rsidRPr="00184755">
              <w:rPr>
                <w:b/>
                <w:bCs/>
                <w:sz w:val="16"/>
                <w:szCs w:val="16"/>
              </w:rPr>
              <w:t>ПК-5:</w:t>
            </w:r>
            <w:r w:rsidRPr="00184755">
              <w:rPr>
                <w:color w:val="000000"/>
              </w:rPr>
              <w:t xml:space="preserve"> способностью осуществлять сбор данных об индивидуальных особенностях дошкольников, проявляющихся в образовательной деятельности и взаимодействии со взрослыми и сверстниками</w:t>
            </w:r>
          </w:p>
        </w:tc>
      </w:tr>
      <w:tr w:rsidR="00184755" w:rsidRPr="00184755" w:rsidTr="00FD34F2">
        <w:tc>
          <w:tcPr>
            <w:tcW w:w="1425" w:type="dxa"/>
          </w:tcPr>
          <w:p w:rsidR="00184755" w:rsidRPr="00184755" w:rsidRDefault="00184755" w:rsidP="00184755">
            <w:pPr>
              <w:rPr>
                <w:b/>
              </w:rPr>
            </w:pPr>
            <w:r w:rsidRPr="00184755">
              <w:rPr>
                <w:b/>
              </w:rPr>
              <w:t>Знать:</w:t>
            </w:r>
          </w:p>
          <w:p w:rsidR="00184755" w:rsidRPr="00184755" w:rsidRDefault="00184755" w:rsidP="00184755"/>
        </w:tc>
        <w:tc>
          <w:tcPr>
            <w:tcW w:w="8085" w:type="dxa"/>
          </w:tcPr>
          <w:p w:rsidR="00184755" w:rsidRPr="00184755" w:rsidRDefault="00184755" w:rsidP="00184755">
            <w:pPr>
              <w:snapToGrid w:val="0"/>
              <w:ind w:right="-97"/>
              <w:jc w:val="both"/>
              <w:rPr>
                <w:color w:val="000000"/>
              </w:rPr>
            </w:pPr>
            <w:r w:rsidRPr="00184755">
              <w:t xml:space="preserve">- способы осуществления сбора данных об </w:t>
            </w:r>
            <w:r w:rsidRPr="00184755">
              <w:rPr>
                <w:color w:val="000000"/>
              </w:rPr>
              <w:t>индивидуальные особенности  дошкольников, проявляющиеся в образовательной деятельности и взаимодействии со взрослыми и сверстниками</w:t>
            </w:r>
          </w:p>
        </w:tc>
      </w:tr>
      <w:tr w:rsidR="00184755" w:rsidRPr="00184755" w:rsidTr="00FD34F2">
        <w:tc>
          <w:tcPr>
            <w:tcW w:w="1425" w:type="dxa"/>
          </w:tcPr>
          <w:p w:rsidR="00184755" w:rsidRPr="00184755" w:rsidRDefault="00184755" w:rsidP="00184755">
            <w:pPr>
              <w:rPr>
                <w:b/>
              </w:rPr>
            </w:pPr>
            <w:r w:rsidRPr="00184755">
              <w:rPr>
                <w:b/>
              </w:rPr>
              <w:t>Уметь:</w:t>
            </w:r>
          </w:p>
          <w:p w:rsidR="00184755" w:rsidRPr="00184755" w:rsidRDefault="00184755" w:rsidP="00184755"/>
        </w:tc>
        <w:tc>
          <w:tcPr>
            <w:tcW w:w="8085" w:type="dxa"/>
          </w:tcPr>
          <w:p w:rsidR="00184755" w:rsidRPr="00184755" w:rsidRDefault="00184755" w:rsidP="00184755">
            <w:pPr>
              <w:rPr>
                <w:color w:val="000000"/>
              </w:rPr>
            </w:pPr>
            <w:r w:rsidRPr="00184755">
              <w:t xml:space="preserve">- </w:t>
            </w:r>
            <w:r w:rsidRPr="00184755">
              <w:rPr>
                <w:color w:val="000000"/>
              </w:rPr>
              <w:t>осуществлять сбор данных об индивидуальных особенностях дошкольников, проявляющихся в образовательной деятельности и взаимодействии со взрослыми и сверстниками;</w:t>
            </w:r>
          </w:p>
          <w:p w:rsidR="00184755" w:rsidRPr="00184755" w:rsidRDefault="00184755" w:rsidP="00184755">
            <w:pPr>
              <w:snapToGrid w:val="0"/>
              <w:jc w:val="both"/>
              <w:rPr>
                <w:color w:val="000000"/>
              </w:rPr>
            </w:pPr>
            <w:r w:rsidRPr="00184755">
              <w:rPr>
                <w:color w:val="000000"/>
              </w:rPr>
              <w:t xml:space="preserve">- </w:t>
            </w:r>
            <w:r w:rsidRPr="00184755">
              <w:t>систематизировать и обобщать данные</w:t>
            </w:r>
            <w:r w:rsidRPr="00184755">
              <w:rPr>
                <w:color w:val="000000"/>
              </w:rPr>
              <w:t xml:space="preserve"> об индивидуальных особенностях дошкольников, проявляющихся в образовательной деятельности и взаимодействии со взрослыми и сверстниками;</w:t>
            </w:r>
          </w:p>
        </w:tc>
      </w:tr>
      <w:tr w:rsidR="00184755" w:rsidRPr="00184755" w:rsidTr="00FD34F2">
        <w:tc>
          <w:tcPr>
            <w:tcW w:w="1425" w:type="dxa"/>
          </w:tcPr>
          <w:p w:rsidR="00184755" w:rsidRPr="00184755" w:rsidRDefault="00184755" w:rsidP="00184755">
            <w:pPr>
              <w:rPr>
                <w:b/>
              </w:rPr>
            </w:pPr>
            <w:r w:rsidRPr="00184755">
              <w:rPr>
                <w:b/>
              </w:rPr>
              <w:t>Владеть:</w:t>
            </w:r>
          </w:p>
          <w:p w:rsidR="00184755" w:rsidRPr="00184755" w:rsidRDefault="00184755" w:rsidP="00184755"/>
        </w:tc>
        <w:tc>
          <w:tcPr>
            <w:tcW w:w="8085" w:type="dxa"/>
          </w:tcPr>
          <w:p w:rsidR="00184755" w:rsidRPr="00184755" w:rsidRDefault="00184755" w:rsidP="00184755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184755">
              <w:t>- научным стилем изложения</w:t>
            </w:r>
          </w:p>
        </w:tc>
      </w:tr>
    </w:tbl>
    <w:p w:rsidR="00184755" w:rsidRDefault="00184755" w:rsidP="00FE4812">
      <w:pPr>
        <w:pStyle w:val="1"/>
        <w:rPr>
          <w:rStyle w:val="FontStyle18"/>
          <w:b/>
          <w:sz w:val="24"/>
          <w:szCs w:val="24"/>
        </w:rPr>
      </w:pPr>
    </w:p>
    <w:p w:rsidR="00FE4812" w:rsidRPr="00704511" w:rsidRDefault="00FE4812" w:rsidP="00FE4812">
      <w:pPr>
        <w:pStyle w:val="1"/>
        <w:rPr>
          <w:rStyle w:val="FontStyle18"/>
          <w:b/>
          <w:sz w:val="24"/>
          <w:szCs w:val="24"/>
        </w:rPr>
      </w:pPr>
      <w:r>
        <w:rPr>
          <w:rStyle w:val="FontStyle18"/>
          <w:b/>
          <w:sz w:val="24"/>
          <w:szCs w:val="24"/>
        </w:rPr>
        <w:t>6</w:t>
      </w:r>
      <w:r w:rsidRPr="00704511">
        <w:rPr>
          <w:rStyle w:val="FontStyle18"/>
          <w:b/>
          <w:sz w:val="24"/>
          <w:szCs w:val="24"/>
        </w:rPr>
        <w:t xml:space="preserve"> Структура и содержание </w:t>
      </w:r>
      <w:r>
        <w:rPr>
          <w:rStyle w:val="FontStyle18"/>
          <w:b/>
          <w:sz w:val="24"/>
          <w:szCs w:val="24"/>
        </w:rPr>
        <w:t xml:space="preserve">производственной - научно-исследовательской практики </w:t>
      </w:r>
    </w:p>
    <w:p w:rsidR="00A40FF0" w:rsidRDefault="00A40FF0" w:rsidP="00FE4812">
      <w:r>
        <w:t>В 8</w:t>
      </w:r>
      <w:r w:rsidR="00FE4812">
        <w:t xml:space="preserve"> семестре </w:t>
      </w:r>
      <w:r>
        <w:t xml:space="preserve"> </w:t>
      </w:r>
    </w:p>
    <w:p w:rsidR="00A40FF0" w:rsidRDefault="00A40FF0" w:rsidP="00FE4812">
      <w:r>
        <w:t>ЗЕТ-3</w:t>
      </w:r>
      <w:r w:rsidR="000B7C2A">
        <w:t xml:space="preserve"> </w:t>
      </w:r>
      <w:r>
        <w:t>Колич-во часов 108</w:t>
      </w:r>
    </w:p>
    <w:p w:rsidR="00FE4812" w:rsidRPr="00F76695" w:rsidRDefault="00FE4812" w:rsidP="00FE4812">
      <w:r w:rsidRPr="00F76695">
        <w:t>Кол-во недель _</w:t>
      </w:r>
      <w:r>
        <w:t xml:space="preserve">1 </w:t>
      </w:r>
      <w:r w:rsidRPr="00F76695">
        <w:t>__</w:t>
      </w:r>
      <w:r w:rsidR="00A40FF0">
        <w:t>1/3</w:t>
      </w:r>
      <w:r w:rsidRPr="00F76695">
        <w:t>__</w:t>
      </w:r>
    </w:p>
    <w:p w:rsidR="000B7C2A" w:rsidRPr="00F16C20" w:rsidRDefault="000B7C2A" w:rsidP="000B7C2A">
      <w:pPr>
        <w:tabs>
          <w:tab w:val="left" w:pos="851"/>
          <w:tab w:val="left" w:pos="1134"/>
        </w:tabs>
        <w:rPr>
          <w:bCs/>
        </w:rPr>
      </w:pPr>
      <w:r>
        <w:rPr>
          <w:rStyle w:val="FontStyle18"/>
          <w:b w:val="0"/>
          <w:sz w:val="24"/>
          <w:szCs w:val="24"/>
        </w:rPr>
        <w:t>–</w:t>
      </w:r>
      <w:r w:rsidRPr="00F16C20">
        <w:rPr>
          <w:rStyle w:val="FontStyle18"/>
          <w:b w:val="0"/>
          <w:sz w:val="24"/>
          <w:szCs w:val="24"/>
        </w:rPr>
        <w:t>внеаудиторная – __0</w:t>
      </w:r>
      <w:r>
        <w:rPr>
          <w:rStyle w:val="FontStyle18"/>
          <w:b w:val="0"/>
          <w:sz w:val="24"/>
          <w:szCs w:val="24"/>
        </w:rPr>
        <w:t>,4</w:t>
      </w:r>
      <w:r w:rsidRPr="00F16C20">
        <w:rPr>
          <w:rStyle w:val="FontStyle18"/>
          <w:b w:val="0"/>
          <w:sz w:val="24"/>
          <w:szCs w:val="24"/>
        </w:rPr>
        <w:t xml:space="preserve">___ акад. часов </w:t>
      </w:r>
    </w:p>
    <w:p w:rsidR="000B7C2A" w:rsidRPr="004E38E6" w:rsidRDefault="000B7C2A" w:rsidP="000B7C2A">
      <w:pPr>
        <w:rPr>
          <w:rStyle w:val="FontStyle18"/>
          <w:b w:val="0"/>
          <w:bCs w:val="0"/>
          <w:sz w:val="24"/>
          <w:szCs w:val="24"/>
        </w:rPr>
      </w:pPr>
      <w:r w:rsidRPr="00EB50D4">
        <w:t>– самостоятельная работа _</w:t>
      </w:r>
      <w:r>
        <w:t>99,8</w:t>
      </w:r>
      <w:r w:rsidRPr="00EB50D4">
        <w:t>_ акад. часов.</w:t>
      </w:r>
    </w:p>
    <w:p w:rsidR="000B7C2A" w:rsidRDefault="000B7C2A" w:rsidP="000B7C2A">
      <w:pPr>
        <w:ind w:left="567" w:hanging="567"/>
      </w:pPr>
      <w:r>
        <w:t>– в форме практической подготовки – 108 акад. часов</w:t>
      </w:r>
    </w:p>
    <w:p w:rsidR="00FE4812" w:rsidRDefault="00A40FF0" w:rsidP="00A40FF0">
      <w:pPr>
        <w:pStyle w:val="Style4"/>
        <w:widowControl/>
        <w:tabs>
          <w:tab w:val="left" w:pos="3465"/>
        </w:tabs>
        <w:spacing w:line="276" w:lineRule="auto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0"/>
        <w:gridCol w:w="3052"/>
        <w:gridCol w:w="709"/>
        <w:gridCol w:w="3968"/>
        <w:gridCol w:w="1382"/>
      </w:tblGrid>
      <w:tr w:rsidR="00FE4812" w:rsidRPr="00F76695" w:rsidTr="00AB2A83">
        <w:trPr>
          <w:cantSplit/>
          <w:trHeight w:val="2357"/>
        </w:trPr>
        <w:tc>
          <w:tcPr>
            <w:tcW w:w="240" w:type="pct"/>
            <w:vAlign w:val="center"/>
          </w:tcPr>
          <w:p w:rsidR="00FE4812" w:rsidRPr="00F76695" w:rsidRDefault="00FE4812" w:rsidP="00AB2A83">
            <w:pPr>
              <w:ind w:right="-80"/>
              <w:jc w:val="center"/>
            </w:pPr>
            <w:r w:rsidRPr="00F76695">
              <w:t>№</w:t>
            </w:r>
          </w:p>
          <w:p w:rsidR="00FE4812" w:rsidRPr="00F76695" w:rsidRDefault="00FE4812" w:rsidP="00AB2A83">
            <w:pPr>
              <w:ind w:right="-80"/>
              <w:jc w:val="center"/>
            </w:pPr>
            <w:r w:rsidRPr="00F76695">
              <w:t>п/п</w:t>
            </w:r>
          </w:p>
        </w:tc>
        <w:tc>
          <w:tcPr>
            <w:tcW w:w="1594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FE4812" w:rsidRPr="00F76695" w:rsidRDefault="00FE4812" w:rsidP="00AB2A83">
            <w:pPr>
              <w:ind w:right="-80"/>
              <w:jc w:val="center"/>
            </w:pPr>
            <w:r>
              <w:rPr>
                <w:rStyle w:val="FontStyle31"/>
                <w:sz w:val="24"/>
                <w:szCs w:val="24"/>
              </w:rPr>
              <w:t>Этап выполнения НИР*</w:t>
            </w:r>
          </w:p>
        </w:tc>
        <w:tc>
          <w:tcPr>
            <w:tcW w:w="370" w:type="pct"/>
            <w:textDirection w:val="btLr"/>
            <w:vAlign w:val="center"/>
          </w:tcPr>
          <w:p w:rsidR="00FE4812" w:rsidRPr="00F76695" w:rsidRDefault="00FE4812" w:rsidP="00AB2A83">
            <w:pPr>
              <w:ind w:left="113" w:right="-80"/>
              <w:jc w:val="center"/>
            </w:pPr>
            <w:r w:rsidRPr="00BF67D2">
              <w:rPr>
                <w:rStyle w:val="FontStyle25"/>
                <w:szCs w:val="24"/>
              </w:rPr>
              <w:t>Семестр</w:t>
            </w:r>
            <w:r>
              <w:rPr>
                <w:rStyle w:val="FontStyle25"/>
                <w:szCs w:val="24"/>
              </w:rPr>
              <w:t xml:space="preserve"> 6,7</w:t>
            </w:r>
          </w:p>
        </w:tc>
        <w:tc>
          <w:tcPr>
            <w:tcW w:w="2073" w:type="pct"/>
            <w:vAlign w:val="center"/>
          </w:tcPr>
          <w:p w:rsidR="00FE4812" w:rsidRPr="00F76695" w:rsidRDefault="00FE4812" w:rsidP="00AB2A83">
            <w:pPr>
              <w:ind w:right="-80"/>
              <w:jc w:val="center"/>
            </w:pPr>
            <w:r>
              <w:t>Вид работы</w:t>
            </w:r>
          </w:p>
        </w:tc>
        <w:tc>
          <w:tcPr>
            <w:tcW w:w="722" w:type="pct"/>
            <w:textDirection w:val="btLr"/>
            <w:vAlign w:val="center"/>
          </w:tcPr>
          <w:p w:rsidR="00FE4812" w:rsidRPr="00F76695" w:rsidRDefault="00FE4812" w:rsidP="00AB2A83">
            <w:pPr>
              <w:ind w:left="113" w:right="-80"/>
              <w:jc w:val="center"/>
            </w:pPr>
            <w:r w:rsidRPr="00A67412">
              <w:rPr>
                <w:rStyle w:val="FontStyle31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FE4812" w:rsidRPr="00F76695" w:rsidTr="00AB2A83">
        <w:tc>
          <w:tcPr>
            <w:tcW w:w="240" w:type="pct"/>
          </w:tcPr>
          <w:p w:rsidR="00FE4812" w:rsidRDefault="00FE4812" w:rsidP="00AB2A83">
            <w:pPr>
              <w:ind w:right="-80"/>
            </w:pPr>
            <w:r>
              <w:lastRenderedPageBreak/>
              <w:t>1</w:t>
            </w:r>
          </w:p>
        </w:tc>
        <w:tc>
          <w:tcPr>
            <w:tcW w:w="1594" w:type="pct"/>
          </w:tcPr>
          <w:p w:rsidR="00FE4812" w:rsidRDefault="00FE4812" w:rsidP="00AB2A83">
            <w:pPr>
              <w:ind w:right="-80"/>
              <w:rPr>
                <w:i/>
                <w:iCs/>
              </w:rPr>
            </w:pPr>
            <w:r>
              <w:rPr>
                <w:i/>
                <w:iCs/>
              </w:rPr>
              <w:t>Теоретический этап</w:t>
            </w:r>
          </w:p>
        </w:tc>
        <w:tc>
          <w:tcPr>
            <w:tcW w:w="370" w:type="pct"/>
          </w:tcPr>
          <w:p w:rsidR="00FE4812" w:rsidRDefault="00FE4812" w:rsidP="00AB2A83">
            <w:pPr>
              <w:ind w:right="-80"/>
            </w:pPr>
            <w:r>
              <w:t>6</w:t>
            </w:r>
          </w:p>
        </w:tc>
        <w:tc>
          <w:tcPr>
            <w:tcW w:w="2073" w:type="pct"/>
          </w:tcPr>
          <w:p w:rsidR="00FE4812" w:rsidRPr="00D74928" w:rsidRDefault="00FE4812" w:rsidP="00AB2A83">
            <w:pPr>
              <w:pStyle w:val="ac"/>
              <w:jc w:val="both"/>
            </w:pPr>
            <w:r w:rsidRPr="00D74928">
              <w:t xml:space="preserve">Анализ психолого-педагогической литературы по проблеме НИР. </w:t>
            </w:r>
          </w:p>
          <w:p w:rsidR="00FE4812" w:rsidRPr="00D74928" w:rsidRDefault="00FE4812" w:rsidP="00AB2A83">
            <w:pPr>
              <w:pStyle w:val="ac"/>
              <w:jc w:val="both"/>
            </w:pPr>
            <w:r w:rsidRPr="00D74928">
              <w:t>Уточнение ведущих понятий исследования.</w:t>
            </w:r>
          </w:p>
          <w:p w:rsidR="00FE4812" w:rsidRPr="00D74928" w:rsidRDefault="00FE4812" w:rsidP="00AB2A83">
            <w:pPr>
              <w:pStyle w:val="ac"/>
              <w:jc w:val="both"/>
            </w:pPr>
            <w:r w:rsidRPr="00D74928">
              <w:t>Теоретическое обоснование системы мер (условий, содержания, методов, средств, технологий и пр.), обеспечивающих эффективность исследуемого процесса.</w:t>
            </w:r>
          </w:p>
        </w:tc>
        <w:tc>
          <w:tcPr>
            <w:tcW w:w="722" w:type="pct"/>
          </w:tcPr>
          <w:p w:rsidR="00FE4812" w:rsidRPr="00D74928" w:rsidRDefault="00FE4812" w:rsidP="00AB2A83">
            <w:pPr>
              <w:ind w:right="-80"/>
              <w:rPr>
                <w:i/>
              </w:rPr>
            </w:pPr>
            <w:r w:rsidRPr="00D74928">
              <w:rPr>
                <w:i/>
              </w:rPr>
              <w:t>ПК-5 - зув</w:t>
            </w:r>
          </w:p>
        </w:tc>
      </w:tr>
      <w:tr w:rsidR="00FE4812" w:rsidRPr="00F76695" w:rsidTr="00AB2A83">
        <w:tc>
          <w:tcPr>
            <w:tcW w:w="240" w:type="pct"/>
          </w:tcPr>
          <w:p w:rsidR="00FE4812" w:rsidRDefault="00FE4812" w:rsidP="00AB2A83">
            <w:pPr>
              <w:ind w:right="-80"/>
            </w:pPr>
            <w:r>
              <w:t>2</w:t>
            </w:r>
          </w:p>
        </w:tc>
        <w:tc>
          <w:tcPr>
            <w:tcW w:w="1594" w:type="pct"/>
          </w:tcPr>
          <w:p w:rsidR="00FE4812" w:rsidRDefault="00FE4812" w:rsidP="00AB2A83">
            <w:pPr>
              <w:ind w:right="-80"/>
              <w:rPr>
                <w:i/>
                <w:iCs/>
              </w:rPr>
            </w:pPr>
            <w:r w:rsidRPr="00441225">
              <w:rPr>
                <w:i/>
              </w:rPr>
              <w:t>Экспериментальный этап</w:t>
            </w:r>
          </w:p>
        </w:tc>
        <w:tc>
          <w:tcPr>
            <w:tcW w:w="370" w:type="pct"/>
          </w:tcPr>
          <w:p w:rsidR="00FE4812" w:rsidRDefault="00FE4812" w:rsidP="00AB2A83">
            <w:pPr>
              <w:ind w:right="-80"/>
            </w:pPr>
            <w:r>
              <w:t>7</w:t>
            </w:r>
          </w:p>
        </w:tc>
        <w:tc>
          <w:tcPr>
            <w:tcW w:w="2073" w:type="pct"/>
          </w:tcPr>
          <w:p w:rsidR="00FE4812" w:rsidRPr="00D74928" w:rsidRDefault="00FE4812" w:rsidP="00AB2A83">
            <w:pPr>
              <w:ind w:right="-80"/>
            </w:pPr>
            <w:r w:rsidRPr="00D74928">
              <w:t>Диагностика исследуемого процесса.</w:t>
            </w:r>
          </w:p>
          <w:p w:rsidR="00FE4812" w:rsidRPr="00D74928" w:rsidRDefault="00FE4812" w:rsidP="00AB2A83">
            <w:pPr>
              <w:pStyle w:val="ac"/>
              <w:jc w:val="both"/>
            </w:pPr>
            <w:r w:rsidRPr="00D74928">
              <w:t>Разработка методических рекомендаций по совершенствованию исследуемого процесса.</w:t>
            </w:r>
          </w:p>
        </w:tc>
        <w:tc>
          <w:tcPr>
            <w:tcW w:w="722" w:type="pct"/>
          </w:tcPr>
          <w:p w:rsidR="00FE4812" w:rsidRPr="00D74928" w:rsidRDefault="00FE4812" w:rsidP="00AB2A83">
            <w:pPr>
              <w:ind w:right="-80"/>
              <w:rPr>
                <w:i/>
              </w:rPr>
            </w:pPr>
            <w:r w:rsidRPr="00D74928">
              <w:rPr>
                <w:i/>
              </w:rPr>
              <w:t>ОПК-3-зув</w:t>
            </w:r>
          </w:p>
        </w:tc>
      </w:tr>
    </w:tbl>
    <w:p w:rsidR="00FE4812" w:rsidRDefault="00FE4812" w:rsidP="00FE4812">
      <w:pPr>
        <w:pStyle w:val="Style4"/>
        <w:widowControl/>
        <w:spacing w:line="276" w:lineRule="auto"/>
        <w:rPr>
          <w:rStyle w:val="FontStyle18"/>
          <w:b w:val="0"/>
          <w:sz w:val="24"/>
          <w:szCs w:val="24"/>
        </w:rPr>
      </w:pPr>
    </w:p>
    <w:p w:rsidR="00FE4812" w:rsidRPr="00F906D0" w:rsidRDefault="00BF0DBF" w:rsidP="00FE4812">
      <w:pPr>
        <w:pStyle w:val="1"/>
        <w:spacing w:line="216" w:lineRule="auto"/>
        <w:rPr>
          <w:rStyle w:val="FontStyle31"/>
          <w:b w:val="0"/>
          <w:sz w:val="24"/>
          <w:szCs w:val="24"/>
        </w:rPr>
      </w:pPr>
      <w:r w:rsidRPr="00BF0DBF">
        <w:rPr>
          <w:rStyle w:val="FontStyle31"/>
          <w:rFonts w:ascii="Times New Roman" w:hAnsi="Times New Roman" w:cs="Times New Roman"/>
          <w:sz w:val="24"/>
          <w:szCs w:val="24"/>
        </w:rPr>
        <w:t>7</w:t>
      </w:r>
      <w:r w:rsidR="00FE4812" w:rsidRPr="00F906D0">
        <w:rPr>
          <w:rStyle w:val="FontStyle31"/>
          <w:sz w:val="24"/>
          <w:szCs w:val="24"/>
        </w:rPr>
        <w:t xml:space="preserve"> Оценочные средства для проведения промежуточной аттестации</w:t>
      </w:r>
    </w:p>
    <w:p w:rsidR="00FE4812" w:rsidRPr="00305597" w:rsidRDefault="00BF0DBF" w:rsidP="00BF0DBF">
      <w:pPr>
        <w:spacing w:line="216" w:lineRule="auto"/>
        <w:ind w:firstLine="567"/>
        <w:jc w:val="both"/>
      </w:pPr>
      <w:r>
        <w:t xml:space="preserve">Видами </w:t>
      </w:r>
      <w:r w:rsidR="00FE4812" w:rsidRPr="00305597">
        <w:t xml:space="preserve">промежуточной аттестации по </w:t>
      </w:r>
      <w:r w:rsidR="00FE4812">
        <w:t>производственной-</w:t>
      </w:r>
      <w:r w:rsidR="00FE4812" w:rsidRPr="00305597">
        <w:t xml:space="preserve">научно-исследовательской </w:t>
      </w:r>
      <w:r w:rsidR="00FE4812">
        <w:t xml:space="preserve">практике </w:t>
      </w:r>
      <w:r w:rsidR="00FE4812" w:rsidRPr="00305597">
        <w:t>согласно учебному плану выступает  зачет с оценкой</w:t>
      </w:r>
      <w:r w:rsidR="00FE4812">
        <w:t xml:space="preserve"> в </w:t>
      </w:r>
      <w:r w:rsidR="00B00F2C">
        <w:t>8 семестр</w:t>
      </w:r>
      <w:r w:rsidR="006756C8">
        <w:t>е</w:t>
      </w:r>
      <w:r w:rsidR="00FE4812" w:rsidRPr="00305597">
        <w:t xml:space="preserve">. </w:t>
      </w:r>
    </w:p>
    <w:p w:rsidR="00FE4812" w:rsidRPr="00305597" w:rsidRDefault="00FE4812" w:rsidP="00BF0DBF">
      <w:pPr>
        <w:spacing w:line="216" w:lineRule="auto"/>
        <w:ind w:firstLine="567"/>
        <w:jc w:val="both"/>
      </w:pPr>
      <w:r w:rsidRPr="00305597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FE4812" w:rsidRPr="00305597" w:rsidRDefault="00FE4812" w:rsidP="00BF0DBF">
      <w:pPr>
        <w:spacing w:line="216" w:lineRule="auto"/>
        <w:ind w:firstLine="567"/>
        <w:jc w:val="both"/>
      </w:pPr>
      <w:r w:rsidRPr="00305597">
        <w:t xml:space="preserve">Зачет с оценкой ставится на основании отчетных документов, представленных в отчете по </w:t>
      </w:r>
      <w:r>
        <w:t>производственной-</w:t>
      </w:r>
      <w:r w:rsidRPr="00305597">
        <w:t xml:space="preserve">научно-исследовательской </w:t>
      </w:r>
      <w:r>
        <w:t>практике (ПНИП)</w:t>
      </w:r>
      <w:r w:rsidRPr="00305597">
        <w:t>, и позволяющих оценить уровень сформированности компетенций.</w:t>
      </w:r>
    </w:p>
    <w:p w:rsidR="00FE4812" w:rsidRPr="00BF0DBF" w:rsidRDefault="00FE4812" w:rsidP="00FE4812">
      <w:pPr>
        <w:jc w:val="center"/>
      </w:pPr>
      <w:r w:rsidRPr="00BF0DBF">
        <w:t xml:space="preserve">Отчетная документация студентов </w:t>
      </w:r>
    </w:p>
    <w:p w:rsidR="00FE4812" w:rsidRPr="00BF0DBF" w:rsidRDefault="00FE4812" w:rsidP="00FE4812">
      <w:pPr>
        <w:jc w:val="center"/>
      </w:pPr>
      <w:r w:rsidRPr="00BF0DBF">
        <w:t>по производственной - научно-исследовательской практике</w:t>
      </w:r>
    </w:p>
    <w:p w:rsidR="00FE4812" w:rsidRPr="00602294" w:rsidRDefault="00FE4812" w:rsidP="00FE4812"/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151"/>
        <w:gridCol w:w="1364"/>
        <w:gridCol w:w="4086"/>
        <w:gridCol w:w="1970"/>
      </w:tblGrid>
      <w:tr w:rsidR="00FE4812" w:rsidRPr="00602294" w:rsidTr="00AB2A83">
        <w:tc>
          <w:tcPr>
            <w:tcW w:w="2151" w:type="dxa"/>
          </w:tcPr>
          <w:p w:rsidR="00FE4812" w:rsidRPr="00602294" w:rsidRDefault="00FE4812" w:rsidP="00AB2A83">
            <w:r w:rsidRPr="00602294">
              <w:t>Этап</w:t>
            </w:r>
          </w:p>
        </w:tc>
        <w:tc>
          <w:tcPr>
            <w:tcW w:w="1364" w:type="dxa"/>
          </w:tcPr>
          <w:p w:rsidR="00FE4812" w:rsidRPr="00602294" w:rsidRDefault="00FE4812" w:rsidP="00AB2A83">
            <w:r w:rsidRPr="00602294">
              <w:t>Семестр</w:t>
            </w:r>
          </w:p>
        </w:tc>
        <w:tc>
          <w:tcPr>
            <w:tcW w:w="4086" w:type="dxa"/>
          </w:tcPr>
          <w:p w:rsidR="00FE4812" w:rsidRPr="00602294" w:rsidRDefault="00FE4812" w:rsidP="00AB2A83">
            <w:r w:rsidRPr="00602294">
              <w:t>Содержание отчетной документации</w:t>
            </w:r>
          </w:p>
        </w:tc>
        <w:tc>
          <w:tcPr>
            <w:tcW w:w="1970" w:type="dxa"/>
          </w:tcPr>
          <w:p w:rsidR="00FE4812" w:rsidRPr="00602294" w:rsidRDefault="00FE4812" w:rsidP="00AB2A83">
            <w:r w:rsidRPr="00602294">
              <w:t>Процедура оценивания</w:t>
            </w:r>
          </w:p>
        </w:tc>
      </w:tr>
      <w:tr w:rsidR="00FE4812" w:rsidTr="00AB2A83">
        <w:tc>
          <w:tcPr>
            <w:tcW w:w="2151" w:type="dxa"/>
          </w:tcPr>
          <w:p w:rsidR="00FE4812" w:rsidRDefault="00FE4812" w:rsidP="00AB2A83">
            <w:pPr>
              <w:autoSpaceDE w:val="0"/>
              <w:autoSpaceDN w:val="0"/>
              <w:adjustRightInd w:val="0"/>
            </w:pPr>
            <w:r>
              <w:t>Первый этап-Теоретический</w:t>
            </w:r>
          </w:p>
          <w:p w:rsidR="00FE4812" w:rsidRDefault="00FE4812" w:rsidP="00AB2A83">
            <w:pPr>
              <w:rPr>
                <w:color w:val="FF0000"/>
              </w:rPr>
            </w:pPr>
          </w:p>
        </w:tc>
        <w:tc>
          <w:tcPr>
            <w:tcW w:w="1364" w:type="dxa"/>
          </w:tcPr>
          <w:p w:rsidR="00FE4812" w:rsidRDefault="00FE4812" w:rsidP="00AB2A83">
            <w:pPr>
              <w:autoSpaceDE w:val="0"/>
              <w:autoSpaceDN w:val="0"/>
              <w:adjustRightInd w:val="0"/>
            </w:pPr>
            <w:r>
              <w:t>6 семестр</w:t>
            </w:r>
          </w:p>
          <w:p w:rsidR="00FE4812" w:rsidRDefault="00FE4812" w:rsidP="00AB2A83">
            <w:pPr>
              <w:rPr>
                <w:color w:val="FF0000"/>
              </w:rPr>
            </w:pPr>
          </w:p>
        </w:tc>
        <w:tc>
          <w:tcPr>
            <w:tcW w:w="4086" w:type="dxa"/>
          </w:tcPr>
          <w:p w:rsidR="00FE4812" w:rsidRDefault="00FE4812" w:rsidP="00AB2A83">
            <w:pPr>
              <w:pStyle w:val="ac"/>
              <w:numPr>
                <w:ilvl w:val="0"/>
                <w:numId w:val="5"/>
              </w:numPr>
              <w:jc w:val="both"/>
            </w:pPr>
            <w:r>
              <w:t>А</w:t>
            </w:r>
            <w:r w:rsidRPr="004955B0">
              <w:t>нализ психолого-педагогической литературы по проблеме НИР.</w:t>
            </w:r>
            <w:r>
              <w:t xml:space="preserve"> </w:t>
            </w:r>
          </w:p>
          <w:p w:rsidR="00FE4812" w:rsidRDefault="00FE4812" w:rsidP="00AB2A83">
            <w:pPr>
              <w:pStyle w:val="ac"/>
              <w:numPr>
                <w:ilvl w:val="0"/>
                <w:numId w:val="5"/>
              </w:numPr>
              <w:jc w:val="both"/>
            </w:pPr>
            <w:r w:rsidRPr="00FA5A4D">
              <w:t>Уточнение ведущих понятий исследования.</w:t>
            </w:r>
          </w:p>
          <w:p w:rsidR="00FE4812" w:rsidRPr="00FA5A4D" w:rsidRDefault="00FE4812" w:rsidP="00AB2A83">
            <w:pPr>
              <w:pStyle w:val="ac"/>
              <w:numPr>
                <w:ilvl w:val="0"/>
                <w:numId w:val="5"/>
              </w:numPr>
              <w:jc w:val="both"/>
            </w:pPr>
            <w:r w:rsidRPr="00FA5A4D">
              <w:t>Теоретическое обоснование системы мер (условий, содержания, методов, средств, технологий и пр.), обеспечивающих эффективность исследуемого процесса.</w:t>
            </w:r>
          </w:p>
        </w:tc>
        <w:tc>
          <w:tcPr>
            <w:tcW w:w="1970" w:type="dxa"/>
          </w:tcPr>
          <w:p w:rsidR="00FE4812" w:rsidRPr="00FA5A4D" w:rsidRDefault="00FE4812" w:rsidP="00AB2A83">
            <w:pPr>
              <w:autoSpaceDE w:val="0"/>
              <w:autoSpaceDN w:val="0"/>
              <w:adjustRightInd w:val="0"/>
            </w:pPr>
            <w:r w:rsidRPr="00FA5A4D">
              <w:t>Зачет с оценкой</w:t>
            </w:r>
          </w:p>
          <w:p w:rsidR="00FE4812" w:rsidRPr="00FA5A4D" w:rsidRDefault="00FE4812" w:rsidP="00AB2A83">
            <w:pPr>
              <w:autoSpaceDE w:val="0"/>
              <w:autoSpaceDN w:val="0"/>
              <w:adjustRightInd w:val="0"/>
            </w:pPr>
            <w:r>
              <w:t xml:space="preserve">Отчет по ПНИП </w:t>
            </w:r>
            <w:r w:rsidRPr="00FA5A4D">
              <w:t>(6с</w:t>
            </w:r>
            <w:r>
              <w:t>еместр</w:t>
            </w:r>
            <w:r w:rsidRPr="00FA5A4D">
              <w:t>)</w:t>
            </w:r>
          </w:p>
          <w:p w:rsidR="00FE4812" w:rsidRDefault="00FE4812" w:rsidP="00AB2A83">
            <w:pPr>
              <w:rPr>
                <w:color w:val="FF0000"/>
              </w:rPr>
            </w:pPr>
          </w:p>
        </w:tc>
      </w:tr>
      <w:tr w:rsidR="00FE4812" w:rsidTr="00AB2A83">
        <w:tc>
          <w:tcPr>
            <w:tcW w:w="2151" w:type="dxa"/>
          </w:tcPr>
          <w:p w:rsidR="00FE4812" w:rsidRDefault="00FE4812" w:rsidP="00AB2A83">
            <w:pPr>
              <w:rPr>
                <w:color w:val="FF0000"/>
              </w:rPr>
            </w:pPr>
            <w:r>
              <w:t>Второй этап-Экспериментальный</w:t>
            </w:r>
          </w:p>
        </w:tc>
        <w:tc>
          <w:tcPr>
            <w:tcW w:w="1364" w:type="dxa"/>
          </w:tcPr>
          <w:p w:rsidR="00FE4812" w:rsidRDefault="00FE4812" w:rsidP="00AB2A83">
            <w:pPr>
              <w:rPr>
                <w:color w:val="FF0000"/>
              </w:rPr>
            </w:pPr>
            <w:r>
              <w:t>7семестр</w:t>
            </w:r>
          </w:p>
        </w:tc>
        <w:tc>
          <w:tcPr>
            <w:tcW w:w="4086" w:type="dxa"/>
          </w:tcPr>
          <w:p w:rsidR="00FE4812" w:rsidRPr="00FA5A4D" w:rsidRDefault="00FE4812" w:rsidP="00AB2A83">
            <w:pPr>
              <w:pStyle w:val="aa"/>
              <w:numPr>
                <w:ilvl w:val="0"/>
                <w:numId w:val="6"/>
              </w:numPr>
              <w:spacing w:line="240" w:lineRule="auto"/>
              <w:ind w:right="-80"/>
            </w:pPr>
            <w:r w:rsidRPr="00FA5A4D">
              <w:t>Диагностика исследуемого процесса.</w:t>
            </w:r>
          </w:p>
          <w:p w:rsidR="00FE4812" w:rsidRPr="00FA5A4D" w:rsidRDefault="00FE4812" w:rsidP="00AB2A83">
            <w:pPr>
              <w:pStyle w:val="aa"/>
              <w:numPr>
                <w:ilvl w:val="0"/>
                <w:numId w:val="6"/>
              </w:numPr>
              <w:spacing w:line="240" w:lineRule="auto"/>
              <w:ind w:right="-80"/>
              <w:rPr>
                <w:lang w:val="ru-RU"/>
              </w:rPr>
            </w:pPr>
            <w:r w:rsidRPr="00FA5A4D">
              <w:rPr>
                <w:lang w:val="ru-RU"/>
              </w:rPr>
              <w:t>Разработка методических рекомендаций</w:t>
            </w:r>
            <w:r>
              <w:rPr>
                <w:lang w:val="ru-RU"/>
              </w:rPr>
              <w:t xml:space="preserve"> (материалов)</w:t>
            </w:r>
            <w:r w:rsidRPr="00FA5A4D">
              <w:rPr>
                <w:lang w:val="ru-RU"/>
              </w:rPr>
              <w:t xml:space="preserve"> по совершенствованию исследуемого процесса.</w:t>
            </w:r>
          </w:p>
        </w:tc>
        <w:tc>
          <w:tcPr>
            <w:tcW w:w="1970" w:type="dxa"/>
          </w:tcPr>
          <w:p w:rsidR="00FE4812" w:rsidRPr="00FA5A4D" w:rsidRDefault="00FE4812" w:rsidP="00AB2A83">
            <w:pPr>
              <w:autoSpaceDE w:val="0"/>
              <w:autoSpaceDN w:val="0"/>
              <w:adjustRightInd w:val="0"/>
            </w:pPr>
            <w:r w:rsidRPr="00FA5A4D">
              <w:t>Зачет с оценкой</w:t>
            </w:r>
          </w:p>
          <w:p w:rsidR="00FE4812" w:rsidRPr="00FA5A4D" w:rsidRDefault="00FE4812" w:rsidP="00AB2A83">
            <w:pPr>
              <w:autoSpaceDE w:val="0"/>
              <w:autoSpaceDN w:val="0"/>
              <w:adjustRightInd w:val="0"/>
            </w:pPr>
            <w:r>
              <w:t xml:space="preserve">Отчет по ПНИП </w:t>
            </w:r>
            <w:r w:rsidRPr="00FA5A4D">
              <w:t>(</w:t>
            </w:r>
            <w:r>
              <w:t>7</w:t>
            </w:r>
            <w:r w:rsidRPr="00FA5A4D">
              <w:t>с</w:t>
            </w:r>
            <w:r>
              <w:t>еместр</w:t>
            </w:r>
            <w:r w:rsidRPr="00FA5A4D">
              <w:t>)</w:t>
            </w:r>
          </w:p>
          <w:p w:rsidR="00FE4812" w:rsidRDefault="00FE4812" w:rsidP="00AB2A83">
            <w:pPr>
              <w:rPr>
                <w:color w:val="FF0000"/>
              </w:rPr>
            </w:pPr>
          </w:p>
        </w:tc>
      </w:tr>
    </w:tbl>
    <w:p w:rsidR="00FE4812" w:rsidRPr="00A43F77" w:rsidRDefault="00FE4812" w:rsidP="00FE4812">
      <w:pPr>
        <w:jc w:val="center"/>
        <w:rPr>
          <w:i/>
        </w:rPr>
      </w:pPr>
      <w:r>
        <w:rPr>
          <w:i/>
        </w:rPr>
        <w:t>Этапы, показатели, критерии формирования компетенций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963"/>
        <w:gridCol w:w="2268"/>
        <w:gridCol w:w="1813"/>
        <w:gridCol w:w="1557"/>
        <w:gridCol w:w="1557"/>
      </w:tblGrid>
      <w:tr w:rsidR="00FE4812" w:rsidTr="00AB2A83">
        <w:tc>
          <w:tcPr>
            <w:tcW w:w="1413" w:type="dxa"/>
          </w:tcPr>
          <w:p w:rsidR="00FE4812" w:rsidRPr="001B23E4" w:rsidRDefault="00FE4812" w:rsidP="00AB2A83">
            <w:pPr>
              <w:autoSpaceDE w:val="0"/>
              <w:autoSpaceDN w:val="0"/>
              <w:adjustRightInd w:val="0"/>
            </w:pPr>
            <w:r w:rsidRPr="001B23E4">
              <w:t>Этап освоения</w:t>
            </w:r>
          </w:p>
        </w:tc>
        <w:tc>
          <w:tcPr>
            <w:tcW w:w="963" w:type="dxa"/>
          </w:tcPr>
          <w:p w:rsidR="00FE4812" w:rsidRPr="001B23E4" w:rsidRDefault="00FE4812" w:rsidP="00AB2A83">
            <w:pPr>
              <w:autoSpaceDE w:val="0"/>
              <w:autoSpaceDN w:val="0"/>
              <w:adjustRightInd w:val="0"/>
            </w:pPr>
            <w:r w:rsidRPr="001B23E4">
              <w:t>Компетенции</w:t>
            </w:r>
          </w:p>
        </w:tc>
        <w:tc>
          <w:tcPr>
            <w:tcW w:w="2268" w:type="dxa"/>
          </w:tcPr>
          <w:p w:rsidR="00FE4812" w:rsidRPr="001B23E4" w:rsidRDefault="00FE4812" w:rsidP="00AB2A83">
            <w:pPr>
              <w:autoSpaceDE w:val="0"/>
              <w:autoSpaceDN w:val="0"/>
              <w:adjustRightInd w:val="0"/>
            </w:pPr>
            <w:r w:rsidRPr="001B23E4">
              <w:t>Показатель</w:t>
            </w:r>
          </w:p>
        </w:tc>
        <w:tc>
          <w:tcPr>
            <w:tcW w:w="1813" w:type="dxa"/>
          </w:tcPr>
          <w:p w:rsidR="00FE4812" w:rsidRPr="001B23E4" w:rsidRDefault="00FE4812" w:rsidP="00AB2A83">
            <w:pPr>
              <w:autoSpaceDE w:val="0"/>
              <w:autoSpaceDN w:val="0"/>
              <w:adjustRightInd w:val="0"/>
            </w:pPr>
            <w:r w:rsidRPr="001B23E4">
              <w:t>Критерии</w:t>
            </w:r>
          </w:p>
        </w:tc>
        <w:tc>
          <w:tcPr>
            <w:tcW w:w="1557" w:type="dxa"/>
          </w:tcPr>
          <w:p w:rsidR="00FE4812" w:rsidRPr="001B23E4" w:rsidRDefault="00FE4812" w:rsidP="00AB2A83">
            <w:pPr>
              <w:autoSpaceDE w:val="0"/>
              <w:autoSpaceDN w:val="0"/>
              <w:adjustRightInd w:val="0"/>
            </w:pPr>
            <w:r w:rsidRPr="001B23E4">
              <w:t>Шкала оценивания</w:t>
            </w:r>
          </w:p>
        </w:tc>
        <w:tc>
          <w:tcPr>
            <w:tcW w:w="1557" w:type="dxa"/>
          </w:tcPr>
          <w:p w:rsidR="00FE4812" w:rsidRDefault="00FE4812" w:rsidP="00AB2A83">
            <w:pPr>
              <w:autoSpaceDE w:val="0"/>
              <w:autoSpaceDN w:val="0"/>
              <w:adjustRightInd w:val="0"/>
            </w:pPr>
            <w:r>
              <w:t>Процедура оценивания</w:t>
            </w:r>
          </w:p>
        </w:tc>
      </w:tr>
      <w:tr w:rsidR="00FE4812" w:rsidTr="00AB2A83">
        <w:tc>
          <w:tcPr>
            <w:tcW w:w="1413" w:type="dxa"/>
            <w:vMerge w:val="restart"/>
          </w:tcPr>
          <w:p w:rsidR="00FE4812" w:rsidRDefault="00FE4812" w:rsidP="00AB2A83">
            <w:pPr>
              <w:autoSpaceDE w:val="0"/>
              <w:autoSpaceDN w:val="0"/>
              <w:adjustRightInd w:val="0"/>
            </w:pPr>
            <w:r w:rsidRPr="001B23E4">
              <w:t xml:space="preserve">Первый этап  </w:t>
            </w:r>
            <w:r>
              <w:t xml:space="preserve"> -теоретический-6семестр.</w:t>
            </w:r>
          </w:p>
          <w:p w:rsidR="00FE4812" w:rsidRDefault="00FE4812" w:rsidP="00AB2A83">
            <w:pPr>
              <w:autoSpaceDE w:val="0"/>
              <w:autoSpaceDN w:val="0"/>
              <w:adjustRightInd w:val="0"/>
            </w:pPr>
          </w:p>
          <w:p w:rsidR="00FE4812" w:rsidRDefault="00FE4812" w:rsidP="00AB2A83">
            <w:pPr>
              <w:autoSpaceDE w:val="0"/>
              <w:autoSpaceDN w:val="0"/>
              <w:adjustRightInd w:val="0"/>
            </w:pPr>
          </w:p>
          <w:p w:rsidR="00FE4812" w:rsidRDefault="00FE4812" w:rsidP="00AB2A83">
            <w:pPr>
              <w:autoSpaceDE w:val="0"/>
              <w:autoSpaceDN w:val="0"/>
              <w:adjustRightInd w:val="0"/>
            </w:pPr>
          </w:p>
          <w:p w:rsidR="00FE4812" w:rsidRDefault="00FE4812" w:rsidP="00AB2A83">
            <w:pPr>
              <w:autoSpaceDE w:val="0"/>
              <w:autoSpaceDN w:val="0"/>
              <w:adjustRightInd w:val="0"/>
            </w:pPr>
          </w:p>
          <w:p w:rsidR="00FE4812" w:rsidRDefault="00FE4812" w:rsidP="00AB2A83">
            <w:pPr>
              <w:autoSpaceDE w:val="0"/>
              <w:autoSpaceDN w:val="0"/>
              <w:adjustRightInd w:val="0"/>
            </w:pPr>
          </w:p>
          <w:p w:rsidR="00FE4812" w:rsidRDefault="00FE4812" w:rsidP="00AB2A83">
            <w:pPr>
              <w:autoSpaceDE w:val="0"/>
              <w:autoSpaceDN w:val="0"/>
              <w:adjustRightInd w:val="0"/>
            </w:pPr>
          </w:p>
          <w:p w:rsidR="00FE4812" w:rsidRDefault="00FE4812" w:rsidP="00AB2A83">
            <w:pPr>
              <w:autoSpaceDE w:val="0"/>
              <w:autoSpaceDN w:val="0"/>
              <w:adjustRightInd w:val="0"/>
            </w:pPr>
          </w:p>
          <w:p w:rsidR="00FE4812" w:rsidRDefault="00FE4812" w:rsidP="00AB2A83">
            <w:pPr>
              <w:autoSpaceDE w:val="0"/>
              <w:autoSpaceDN w:val="0"/>
              <w:adjustRightInd w:val="0"/>
            </w:pPr>
          </w:p>
          <w:p w:rsidR="00FE4812" w:rsidRDefault="00FE4812" w:rsidP="00AB2A83">
            <w:pPr>
              <w:autoSpaceDE w:val="0"/>
              <w:autoSpaceDN w:val="0"/>
              <w:adjustRightInd w:val="0"/>
            </w:pPr>
          </w:p>
          <w:p w:rsidR="00FE4812" w:rsidRDefault="00FE4812" w:rsidP="00AB2A83">
            <w:pPr>
              <w:autoSpaceDE w:val="0"/>
              <w:autoSpaceDN w:val="0"/>
              <w:adjustRightInd w:val="0"/>
            </w:pPr>
          </w:p>
          <w:p w:rsidR="00FE4812" w:rsidRDefault="00FE4812" w:rsidP="00AB2A83">
            <w:pPr>
              <w:autoSpaceDE w:val="0"/>
              <w:autoSpaceDN w:val="0"/>
              <w:adjustRightInd w:val="0"/>
            </w:pPr>
          </w:p>
          <w:p w:rsidR="00FE4812" w:rsidRDefault="00FE4812" w:rsidP="00AB2A83">
            <w:pPr>
              <w:autoSpaceDE w:val="0"/>
              <w:autoSpaceDN w:val="0"/>
              <w:adjustRightInd w:val="0"/>
            </w:pPr>
          </w:p>
          <w:p w:rsidR="00FE4812" w:rsidRDefault="00FE4812" w:rsidP="00AB2A83">
            <w:pPr>
              <w:autoSpaceDE w:val="0"/>
              <w:autoSpaceDN w:val="0"/>
              <w:adjustRightInd w:val="0"/>
            </w:pPr>
          </w:p>
          <w:p w:rsidR="00FE4812" w:rsidRDefault="00FE4812" w:rsidP="00AB2A83">
            <w:pPr>
              <w:autoSpaceDE w:val="0"/>
              <w:autoSpaceDN w:val="0"/>
              <w:adjustRightInd w:val="0"/>
            </w:pPr>
          </w:p>
          <w:p w:rsidR="00FE4812" w:rsidRDefault="00FE4812" w:rsidP="00AB2A83">
            <w:pPr>
              <w:autoSpaceDE w:val="0"/>
              <w:autoSpaceDN w:val="0"/>
              <w:adjustRightInd w:val="0"/>
            </w:pPr>
          </w:p>
          <w:p w:rsidR="00FE4812" w:rsidRDefault="00FE4812" w:rsidP="00AB2A83">
            <w:pPr>
              <w:autoSpaceDE w:val="0"/>
              <w:autoSpaceDN w:val="0"/>
              <w:adjustRightInd w:val="0"/>
            </w:pPr>
          </w:p>
          <w:p w:rsidR="00FE4812" w:rsidRDefault="00FE4812" w:rsidP="00AB2A83">
            <w:pPr>
              <w:autoSpaceDE w:val="0"/>
              <w:autoSpaceDN w:val="0"/>
              <w:adjustRightInd w:val="0"/>
            </w:pPr>
          </w:p>
          <w:p w:rsidR="00FE4812" w:rsidRDefault="00FE4812" w:rsidP="00AB2A83">
            <w:pPr>
              <w:autoSpaceDE w:val="0"/>
              <w:autoSpaceDN w:val="0"/>
              <w:adjustRightInd w:val="0"/>
            </w:pPr>
          </w:p>
          <w:p w:rsidR="00FE4812" w:rsidRDefault="00FE4812" w:rsidP="00AB2A83">
            <w:pPr>
              <w:autoSpaceDE w:val="0"/>
              <w:autoSpaceDN w:val="0"/>
              <w:adjustRightInd w:val="0"/>
            </w:pPr>
          </w:p>
          <w:p w:rsidR="00FE4812" w:rsidRDefault="00FE4812" w:rsidP="00AB2A83">
            <w:pPr>
              <w:autoSpaceDE w:val="0"/>
              <w:autoSpaceDN w:val="0"/>
              <w:adjustRightInd w:val="0"/>
            </w:pPr>
          </w:p>
          <w:p w:rsidR="00FE4812" w:rsidRDefault="00FE4812" w:rsidP="00AB2A83">
            <w:pPr>
              <w:autoSpaceDE w:val="0"/>
              <w:autoSpaceDN w:val="0"/>
              <w:adjustRightInd w:val="0"/>
            </w:pPr>
          </w:p>
          <w:p w:rsidR="00FE4812" w:rsidRDefault="00FE4812" w:rsidP="00AB2A83">
            <w:pPr>
              <w:autoSpaceDE w:val="0"/>
              <w:autoSpaceDN w:val="0"/>
              <w:adjustRightInd w:val="0"/>
            </w:pPr>
          </w:p>
          <w:p w:rsidR="00FE4812" w:rsidRDefault="00FE4812" w:rsidP="00AB2A83">
            <w:pPr>
              <w:autoSpaceDE w:val="0"/>
              <w:autoSpaceDN w:val="0"/>
              <w:adjustRightInd w:val="0"/>
            </w:pPr>
          </w:p>
          <w:p w:rsidR="00FE4812" w:rsidRDefault="00FE4812" w:rsidP="00AB2A83">
            <w:pPr>
              <w:autoSpaceDE w:val="0"/>
              <w:autoSpaceDN w:val="0"/>
              <w:adjustRightInd w:val="0"/>
            </w:pPr>
          </w:p>
          <w:p w:rsidR="00FE4812" w:rsidRDefault="00FE4812" w:rsidP="00AB2A83">
            <w:pPr>
              <w:autoSpaceDE w:val="0"/>
              <w:autoSpaceDN w:val="0"/>
              <w:adjustRightInd w:val="0"/>
            </w:pPr>
          </w:p>
          <w:p w:rsidR="00FE4812" w:rsidRDefault="00FE4812" w:rsidP="00AB2A83">
            <w:pPr>
              <w:autoSpaceDE w:val="0"/>
              <w:autoSpaceDN w:val="0"/>
              <w:adjustRightInd w:val="0"/>
            </w:pPr>
          </w:p>
          <w:p w:rsidR="00FE4812" w:rsidRDefault="00FE4812" w:rsidP="00AB2A83">
            <w:pPr>
              <w:autoSpaceDE w:val="0"/>
              <w:autoSpaceDN w:val="0"/>
              <w:adjustRightInd w:val="0"/>
            </w:pPr>
          </w:p>
          <w:p w:rsidR="00FE4812" w:rsidRDefault="00FE4812" w:rsidP="00AB2A83">
            <w:pPr>
              <w:autoSpaceDE w:val="0"/>
              <w:autoSpaceDN w:val="0"/>
              <w:adjustRightInd w:val="0"/>
            </w:pPr>
          </w:p>
          <w:p w:rsidR="00FE4812" w:rsidRDefault="00FE4812" w:rsidP="00AB2A83">
            <w:pPr>
              <w:autoSpaceDE w:val="0"/>
              <w:autoSpaceDN w:val="0"/>
              <w:adjustRightInd w:val="0"/>
            </w:pPr>
          </w:p>
          <w:p w:rsidR="00FE4812" w:rsidRDefault="00FE4812" w:rsidP="00AB2A83">
            <w:pPr>
              <w:autoSpaceDE w:val="0"/>
              <w:autoSpaceDN w:val="0"/>
              <w:adjustRightInd w:val="0"/>
            </w:pPr>
          </w:p>
          <w:p w:rsidR="00FE4812" w:rsidRDefault="00FE4812" w:rsidP="00AB2A83">
            <w:pPr>
              <w:autoSpaceDE w:val="0"/>
              <w:autoSpaceDN w:val="0"/>
              <w:adjustRightInd w:val="0"/>
            </w:pPr>
          </w:p>
          <w:p w:rsidR="00FE4812" w:rsidRDefault="00FE4812" w:rsidP="00AB2A83">
            <w:pPr>
              <w:autoSpaceDE w:val="0"/>
              <w:autoSpaceDN w:val="0"/>
              <w:adjustRightInd w:val="0"/>
            </w:pPr>
          </w:p>
          <w:p w:rsidR="00FE4812" w:rsidRDefault="00FE4812" w:rsidP="00AB2A83">
            <w:pPr>
              <w:autoSpaceDE w:val="0"/>
              <w:autoSpaceDN w:val="0"/>
              <w:adjustRightInd w:val="0"/>
            </w:pPr>
          </w:p>
          <w:p w:rsidR="00FE4812" w:rsidRDefault="00FE4812" w:rsidP="00AB2A83">
            <w:pPr>
              <w:autoSpaceDE w:val="0"/>
              <w:autoSpaceDN w:val="0"/>
              <w:adjustRightInd w:val="0"/>
            </w:pPr>
          </w:p>
          <w:p w:rsidR="00FE4812" w:rsidRDefault="00FE4812" w:rsidP="00AB2A83">
            <w:pPr>
              <w:autoSpaceDE w:val="0"/>
              <w:autoSpaceDN w:val="0"/>
              <w:adjustRightInd w:val="0"/>
            </w:pPr>
          </w:p>
          <w:p w:rsidR="00FE4812" w:rsidRDefault="00FE4812" w:rsidP="00AB2A83">
            <w:pPr>
              <w:autoSpaceDE w:val="0"/>
              <w:autoSpaceDN w:val="0"/>
              <w:adjustRightInd w:val="0"/>
            </w:pPr>
          </w:p>
          <w:p w:rsidR="00FE4812" w:rsidRDefault="00FE4812" w:rsidP="00AB2A83">
            <w:pPr>
              <w:autoSpaceDE w:val="0"/>
              <w:autoSpaceDN w:val="0"/>
              <w:adjustRightInd w:val="0"/>
            </w:pPr>
          </w:p>
          <w:p w:rsidR="00FE4812" w:rsidRDefault="00FE4812" w:rsidP="00AB2A83">
            <w:pPr>
              <w:autoSpaceDE w:val="0"/>
              <w:autoSpaceDN w:val="0"/>
              <w:adjustRightInd w:val="0"/>
            </w:pPr>
          </w:p>
          <w:p w:rsidR="00FE4812" w:rsidRPr="001B23E4" w:rsidRDefault="00FE4812" w:rsidP="00AB2A83">
            <w:pPr>
              <w:autoSpaceDE w:val="0"/>
              <w:autoSpaceDN w:val="0"/>
              <w:adjustRightInd w:val="0"/>
            </w:pPr>
            <w:r>
              <w:t>Второй этап-экспериментальный-7семестр</w:t>
            </w:r>
          </w:p>
        </w:tc>
        <w:tc>
          <w:tcPr>
            <w:tcW w:w="963" w:type="dxa"/>
            <w:vMerge w:val="restart"/>
          </w:tcPr>
          <w:p w:rsidR="00FE4812" w:rsidRPr="001B23E4" w:rsidRDefault="00FE4812" w:rsidP="00AB2A83">
            <w:pPr>
              <w:autoSpaceDE w:val="0"/>
              <w:autoSpaceDN w:val="0"/>
              <w:adjustRightInd w:val="0"/>
            </w:pPr>
            <w:r w:rsidRPr="001B23E4">
              <w:lastRenderedPageBreak/>
              <w:t>ПК-</w:t>
            </w:r>
            <w:r>
              <w:t>5</w:t>
            </w:r>
          </w:p>
        </w:tc>
        <w:tc>
          <w:tcPr>
            <w:tcW w:w="2268" w:type="dxa"/>
          </w:tcPr>
          <w:p w:rsidR="00FE4812" w:rsidRDefault="00FE4812" w:rsidP="00AB2A83">
            <w:pPr>
              <w:autoSpaceDE w:val="0"/>
              <w:autoSpaceDN w:val="0"/>
              <w:adjustRightInd w:val="0"/>
              <w:rPr>
                <w:b/>
              </w:rPr>
            </w:pPr>
            <w:r w:rsidRPr="001B23E4">
              <w:rPr>
                <w:b/>
              </w:rPr>
              <w:t>Знать:</w:t>
            </w:r>
          </w:p>
          <w:p w:rsidR="00FE4812" w:rsidRPr="001B23E4" w:rsidRDefault="00FE4812" w:rsidP="00AB2A83">
            <w:pPr>
              <w:autoSpaceDE w:val="0"/>
              <w:autoSpaceDN w:val="0"/>
              <w:adjustRightInd w:val="0"/>
              <w:rPr>
                <w:b/>
              </w:rPr>
            </w:pPr>
            <w:r w:rsidRPr="001B23E4">
              <w:t xml:space="preserve">- </w:t>
            </w:r>
            <w:r>
              <w:t xml:space="preserve">способы сбора данных об </w:t>
            </w:r>
            <w:r w:rsidRPr="001B23E4">
              <w:rPr>
                <w:color w:val="000000"/>
              </w:rPr>
              <w:t>индивидуаль</w:t>
            </w:r>
            <w:r>
              <w:rPr>
                <w:color w:val="000000"/>
              </w:rPr>
              <w:t>ных</w:t>
            </w:r>
            <w:r w:rsidRPr="001B23E4">
              <w:rPr>
                <w:color w:val="000000"/>
              </w:rPr>
              <w:t xml:space="preserve"> особенно</w:t>
            </w:r>
            <w:r>
              <w:rPr>
                <w:color w:val="000000"/>
              </w:rPr>
              <w:t>стях</w:t>
            </w:r>
            <w:r w:rsidRPr="001B23E4">
              <w:rPr>
                <w:color w:val="000000"/>
              </w:rPr>
              <w:t xml:space="preserve">  дошкольников, </w:t>
            </w:r>
            <w:r w:rsidRPr="001B23E4">
              <w:rPr>
                <w:color w:val="000000"/>
              </w:rPr>
              <w:lastRenderedPageBreak/>
              <w:t>проявляю</w:t>
            </w:r>
            <w:r>
              <w:rPr>
                <w:color w:val="000000"/>
              </w:rPr>
              <w:t>щих</w:t>
            </w:r>
            <w:r w:rsidRPr="001B23E4">
              <w:rPr>
                <w:color w:val="000000"/>
              </w:rPr>
              <w:t>ся в образовательной деятельности и взаимодействии со взрослыми и сверстниками</w:t>
            </w:r>
          </w:p>
          <w:p w:rsidR="00FE4812" w:rsidRPr="001B23E4" w:rsidRDefault="00FE4812" w:rsidP="00AB2A83">
            <w:pPr>
              <w:autoSpaceDE w:val="0"/>
              <w:autoSpaceDN w:val="0"/>
              <w:adjustRightInd w:val="0"/>
            </w:pPr>
            <w:r w:rsidRPr="001B23E4">
              <w:t xml:space="preserve">- </w:t>
            </w:r>
            <w:r w:rsidRPr="001B23E4">
              <w:rPr>
                <w:color w:val="000000"/>
              </w:rPr>
              <w:t>методы диагностики развития, общения, деятельности детей разных возрастов</w:t>
            </w:r>
          </w:p>
        </w:tc>
        <w:tc>
          <w:tcPr>
            <w:tcW w:w="1813" w:type="dxa"/>
          </w:tcPr>
          <w:p w:rsidR="00FE4812" w:rsidRPr="001B23E4" w:rsidRDefault="00FE4812" w:rsidP="00AB2A83">
            <w:pPr>
              <w:autoSpaceDE w:val="0"/>
              <w:autoSpaceDN w:val="0"/>
              <w:adjustRightInd w:val="0"/>
              <w:rPr>
                <w:bCs/>
              </w:rPr>
            </w:pPr>
            <w:r w:rsidRPr="001B23E4">
              <w:rPr>
                <w:bCs/>
              </w:rPr>
              <w:lastRenderedPageBreak/>
              <w:t xml:space="preserve">- имеет частичные знания; </w:t>
            </w:r>
          </w:p>
          <w:p w:rsidR="00FE4812" w:rsidRPr="001B23E4" w:rsidRDefault="00FE4812" w:rsidP="00AB2A83">
            <w:pPr>
              <w:autoSpaceDE w:val="0"/>
              <w:autoSpaceDN w:val="0"/>
              <w:adjustRightInd w:val="0"/>
              <w:rPr>
                <w:bCs/>
              </w:rPr>
            </w:pPr>
            <w:r w:rsidRPr="001B23E4">
              <w:rPr>
                <w:bCs/>
              </w:rPr>
              <w:t>- имеет необходимые  знания;</w:t>
            </w:r>
          </w:p>
          <w:p w:rsidR="00FE4812" w:rsidRPr="001B23E4" w:rsidRDefault="00FE4812" w:rsidP="00AB2A83">
            <w:pPr>
              <w:autoSpaceDE w:val="0"/>
              <w:autoSpaceDN w:val="0"/>
              <w:adjustRightInd w:val="0"/>
            </w:pPr>
            <w:r w:rsidRPr="001B23E4">
              <w:rPr>
                <w:bCs/>
              </w:rPr>
              <w:lastRenderedPageBreak/>
              <w:t>- имеет достаточные знания</w:t>
            </w:r>
          </w:p>
        </w:tc>
        <w:tc>
          <w:tcPr>
            <w:tcW w:w="1557" w:type="dxa"/>
          </w:tcPr>
          <w:p w:rsidR="00FE4812" w:rsidRPr="001B23E4" w:rsidRDefault="00FE4812" w:rsidP="00AB2A83">
            <w:pPr>
              <w:tabs>
                <w:tab w:val="left" w:pos="851"/>
              </w:tabs>
              <w:jc w:val="center"/>
            </w:pPr>
            <w:r w:rsidRPr="001B23E4">
              <w:lastRenderedPageBreak/>
              <w:t xml:space="preserve">50 – </w:t>
            </w:r>
            <w:r>
              <w:t>68</w:t>
            </w:r>
          </w:p>
          <w:p w:rsidR="00FE4812" w:rsidRPr="001B23E4" w:rsidRDefault="00FE4812" w:rsidP="00AB2A83">
            <w:pPr>
              <w:tabs>
                <w:tab w:val="left" w:pos="851"/>
              </w:tabs>
            </w:pPr>
          </w:p>
          <w:p w:rsidR="00FE4812" w:rsidRPr="001B23E4" w:rsidRDefault="00FE4812" w:rsidP="00AB2A83">
            <w:pPr>
              <w:tabs>
                <w:tab w:val="left" w:pos="851"/>
              </w:tabs>
              <w:jc w:val="center"/>
            </w:pPr>
            <w:r>
              <w:t>69 – 85</w:t>
            </w:r>
          </w:p>
          <w:p w:rsidR="00FE4812" w:rsidRPr="001B23E4" w:rsidRDefault="00FE4812" w:rsidP="00AB2A83">
            <w:pPr>
              <w:tabs>
                <w:tab w:val="left" w:pos="851"/>
              </w:tabs>
              <w:jc w:val="center"/>
            </w:pPr>
          </w:p>
          <w:p w:rsidR="00FE4812" w:rsidRPr="001B23E4" w:rsidRDefault="00FE4812" w:rsidP="00AB2A83">
            <w:pPr>
              <w:tabs>
                <w:tab w:val="left" w:pos="851"/>
              </w:tabs>
              <w:jc w:val="center"/>
            </w:pPr>
            <w:r>
              <w:t>86</w:t>
            </w:r>
            <w:r w:rsidRPr="001B23E4">
              <w:t xml:space="preserve"> - 100</w:t>
            </w:r>
          </w:p>
          <w:p w:rsidR="00FE4812" w:rsidRPr="001B23E4" w:rsidRDefault="00FE4812" w:rsidP="00AB2A83">
            <w:pPr>
              <w:autoSpaceDE w:val="0"/>
              <w:autoSpaceDN w:val="0"/>
              <w:adjustRightInd w:val="0"/>
            </w:pPr>
          </w:p>
        </w:tc>
        <w:tc>
          <w:tcPr>
            <w:tcW w:w="1557" w:type="dxa"/>
            <w:vMerge w:val="restart"/>
          </w:tcPr>
          <w:p w:rsidR="00FE4812" w:rsidRPr="00FA5A4D" w:rsidRDefault="00FE4812" w:rsidP="00AB2A83">
            <w:pPr>
              <w:autoSpaceDE w:val="0"/>
              <w:autoSpaceDN w:val="0"/>
              <w:adjustRightInd w:val="0"/>
            </w:pPr>
            <w:r w:rsidRPr="00FA5A4D">
              <w:t>Зачет с оценкой</w:t>
            </w:r>
          </w:p>
          <w:p w:rsidR="00FE4812" w:rsidRDefault="00FE4812" w:rsidP="00AB2A83">
            <w:pPr>
              <w:pStyle w:val="Style14"/>
              <w:widowControl/>
            </w:pPr>
            <w:r>
              <w:t xml:space="preserve">Защита </w:t>
            </w:r>
          </w:p>
          <w:p w:rsidR="00FE4812" w:rsidRPr="00FA5A4D" w:rsidRDefault="00FE4812" w:rsidP="00AB2A83">
            <w:pPr>
              <w:pStyle w:val="Style14"/>
              <w:widowControl/>
            </w:pPr>
            <w:r>
              <w:t xml:space="preserve">отчета </w:t>
            </w:r>
          </w:p>
          <w:p w:rsidR="00FE4812" w:rsidRDefault="00FE4812" w:rsidP="00AB2A83">
            <w:pPr>
              <w:pStyle w:val="Style14"/>
              <w:widowControl/>
              <w:rPr>
                <w:b/>
              </w:rPr>
            </w:pPr>
          </w:p>
          <w:p w:rsidR="00FE4812" w:rsidRDefault="00FE4812" w:rsidP="00AB2A83">
            <w:pPr>
              <w:pStyle w:val="Style14"/>
              <w:widowControl/>
              <w:rPr>
                <w:b/>
              </w:rPr>
            </w:pPr>
          </w:p>
          <w:p w:rsidR="00FE4812" w:rsidRDefault="00FE4812" w:rsidP="00AB2A83">
            <w:pPr>
              <w:pStyle w:val="Style14"/>
              <w:widowControl/>
              <w:rPr>
                <w:b/>
              </w:rPr>
            </w:pPr>
          </w:p>
          <w:p w:rsidR="00FE4812" w:rsidRDefault="00FE4812" w:rsidP="00AB2A83">
            <w:pPr>
              <w:pStyle w:val="Style14"/>
              <w:widowControl/>
              <w:rPr>
                <w:b/>
              </w:rPr>
            </w:pPr>
          </w:p>
          <w:p w:rsidR="00FE4812" w:rsidRDefault="00FE4812" w:rsidP="00AB2A83">
            <w:pPr>
              <w:pStyle w:val="Style14"/>
              <w:widowControl/>
              <w:rPr>
                <w:b/>
              </w:rPr>
            </w:pPr>
          </w:p>
          <w:p w:rsidR="00FE4812" w:rsidRDefault="00FE4812" w:rsidP="00AB2A83">
            <w:pPr>
              <w:pStyle w:val="Style14"/>
              <w:widowControl/>
              <w:rPr>
                <w:b/>
              </w:rPr>
            </w:pPr>
          </w:p>
          <w:p w:rsidR="00FE4812" w:rsidRDefault="00FE4812" w:rsidP="00AB2A83">
            <w:pPr>
              <w:pStyle w:val="Style14"/>
              <w:widowControl/>
              <w:rPr>
                <w:b/>
              </w:rPr>
            </w:pPr>
          </w:p>
          <w:p w:rsidR="00FE4812" w:rsidRDefault="00FE4812" w:rsidP="00AB2A83">
            <w:pPr>
              <w:pStyle w:val="Style14"/>
              <w:widowControl/>
              <w:rPr>
                <w:b/>
              </w:rPr>
            </w:pPr>
          </w:p>
          <w:p w:rsidR="00FE4812" w:rsidRDefault="00FE4812" w:rsidP="00AB2A83">
            <w:pPr>
              <w:pStyle w:val="Style14"/>
              <w:widowControl/>
              <w:rPr>
                <w:b/>
              </w:rPr>
            </w:pPr>
          </w:p>
          <w:p w:rsidR="00FE4812" w:rsidRDefault="00FE4812" w:rsidP="00AB2A83">
            <w:pPr>
              <w:pStyle w:val="Style14"/>
              <w:widowControl/>
              <w:rPr>
                <w:b/>
              </w:rPr>
            </w:pPr>
          </w:p>
          <w:p w:rsidR="00FE4812" w:rsidRDefault="00FE4812" w:rsidP="00AB2A83">
            <w:pPr>
              <w:pStyle w:val="Style14"/>
              <w:widowControl/>
              <w:rPr>
                <w:b/>
              </w:rPr>
            </w:pPr>
          </w:p>
          <w:p w:rsidR="00FE4812" w:rsidRDefault="00FE4812" w:rsidP="00AB2A83">
            <w:pPr>
              <w:pStyle w:val="Style14"/>
              <w:widowControl/>
              <w:rPr>
                <w:b/>
              </w:rPr>
            </w:pPr>
          </w:p>
          <w:p w:rsidR="00FE4812" w:rsidRDefault="00FE4812" w:rsidP="00AB2A83">
            <w:pPr>
              <w:pStyle w:val="Style14"/>
              <w:widowControl/>
              <w:rPr>
                <w:b/>
              </w:rPr>
            </w:pPr>
          </w:p>
          <w:p w:rsidR="00FE4812" w:rsidRDefault="00FE4812" w:rsidP="00AB2A83">
            <w:pPr>
              <w:pStyle w:val="Style14"/>
              <w:widowControl/>
              <w:rPr>
                <w:b/>
              </w:rPr>
            </w:pPr>
          </w:p>
          <w:p w:rsidR="00FE4812" w:rsidRDefault="00FE4812" w:rsidP="00AB2A83">
            <w:pPr>
              <w:pStyle w:val="Style14"/>
              <w:widowControl/>
              <w:rPr>
                <w:b/>
              </w:rPr>
            </w:pPr>
          </w:p>
          <w:p w:rsidR="00FE4812" w:rsidRDefault="00FE4812" w:rsidP="00AB2A83">
            <w:pPr>
              <w:pStyle w:val="Style14"/>
              <w:widowControl/>
              <w:rPr>
                <w:b/>
              </w:rPr>
            </w:pPr>
          </w:p>
          <w:p w:rsidR="00FE4812" w:rsidRDefault="00FE4812" w:rsidP="00AB2A83">
            <w:pPr>
              <w:autoSpaceDE w:val="0"/>
              <w:autoSpaceDN w:val="0"/>
              <w:adjustRightInd w:val="0"/>
            </w:pPr>
          </w:p>
          <w:p w:rsidR="00FE4812" w:rsidRDefault="00FE4812" w:rsidP="00AB2A83">
            <w:pPr>
              <w:pStyle w:val="Style14"/>
              <w:widowControl/>
              <w:rPr>
                <w:b/>
              </w:rPr>
            </w:pPr>
          </w:p>
          <w:p w:rsidR="00FE4812" w:rsidRDefault="00FE4812" w:rsidP="00AB2A83">
            <w:pPr>
              <w:pStyle w:val="Style14"/>
              <w:widowControl/>
              <w:rPr>
                <w:b/>
              </w:rPr>
            </w:pPr>
          </w:p>
          <w:p w:rsidR="00FE4812" w:rsidRDefault="00FE4812" w:rsidP="00AB2A83">
            <w:pPr>
              <w:pStyle w:val="Style14"/>
              <w:widowControl/>
              <w:rPr>
                <w:b/>
              </w:rPr>
            </w:pPr>
          </w:p>
          <w:p w:rsidR="00FE4812" w:rsidRDefault="00FE4812" w:rsidP="00AB2A83">
            <w:pPr>
              <w:pStyle w:val="Style14"/>
              <w:widowControl/>
              <w:rPr>
                <w:b/>
              </w:rPr>
            </w:pPr>
          </w:p>
          <w:p w:rsidR="00FE4812" w:rsidRDefault="00FE4812" w:rsidP="00AB2A83">
            <w:pPr>
              <w:pStyle w:val="Style14"/>
              <w:widowControl/>
              <w:rPr>
                <w:b/>
              </w:rPr>
            </w:pPr>
          </w:p>
          <w:p w:rsidR="00FE4812" w:rsidRDefault="00FE4812" w:rsidP="00AB2A83">
            <w:pPr>
              <w:pStyle w:val="Style14"/>
              <w:widowControl/>
              <w:rPr>
                <w:b/>
              </w:rPr>
            </w:pPr>
          </w:p>
          <w:p w:rsidR="00FE4812" w:rsidRPr="003961F4" w:rsidRDefault="00FE4812" w:rsidP="00AB2A83">
            <w:pPr>
              <w:pStyle w:val="Style14"/>
              <w:widowControl/>
              <w:rPr>
                <w:b/>
              </w:rPr>
            </w:pPr>
          </w:p>
        </w:tc>
      </w:tr>
      <w:tr w:rsidR="00FE4812" w:rsidTr="00AB2A83">
        <w:tc>
          <w:tcPr>
            <w:tcW w:w="1413" w:type="dxa"/>
            <w:vMerge/>
          </w:tcPr>
          <w:p w:rsidR="00FE4812" w:rsidRPr="001B23E4" w:rsidRDefault="00FE4812" w:rsidP="00AB2A83">
            <w:pPr>
              <w:autoSpaceDE w:val="0"/>
              <w:autoSpaceDN w:val="0"/>
              <w:adjustRightInd w:val="0"/>
            </w:pPr>
          </w:p>
        </w:tc>
        <w:tc>
          <w:tcPr>
            <w:tcW w:w="963" w:type="dxa"/>
            <w:vMerge/>
          </w:tcPr>
          <w:p w:rsidR="00FE4812" w:rsidRPr="001B23E4" w:rsidRDefault="00FE4812" w:rsidP="00AB2A83">
            <w:pPr>
              <w:autoSpaceDE w:val="0"/>
              <w:autoSpaceDN w:val="0"/>
              <w:adjustRightInd w:val="0"/>
            </w:pPr>
          </w:p>
        </w:tc>
        <w:tc>
          <w:tcPr>
            <w:tcW w:w="2268" w:type="dxa"/>
          </w:tcPr>
          <w:p w:rsidR="00FE4812" w:rsidRDefault="00FE4812" w:rsidP="00AB2A83">
            <w:pPr>
              <w:autoSpaceDE w:val="0"/>
              <w:autoSpaceDN w:val="0"/>
              <w:adjustRightInd w:val="0"/>
              <w:rPr>
                <w:b/>
              </w:rPr>
            </w:pPr>
            <w:r w:rsidRPr="001B23E4">
              <w:rPr>
                <w:b/>
              </w:rPr>
              <w:t>Владеть:</w:t>
            </w:r>
          </w:p>
          <w:p w:rsidR="00FE4812" w:rsidRPr="001B23E4" w:rsidRDefault="00FE4812" w:rsidP="00AB2A83">
            <w:pPr>
              <w:autoSpaceDE w:val="0"/>
              <w:autoSpaceDN w:val="0"/>
              <w:adjustRightInd w:val="0"/>
            </w:pPr>
            <w:r w:rsidRPr="001B23E4">
              <w:t>научным стилем изложения</w:t>
            </w:r>
          </w:p>
        </w:tc>
        <w:tc>
          <w:tcPr>
            <w:tcW w:w="1813" w:type="dxa"/>
          </w:tcPr>
          <w:p w:rsidR="00FE4812" w:rsidRPr="001B23E4" w:rsidRDefault="00FE4812" w:rsidP="00AB2A83">
            <w:pPr>
              <w:autoSpaceDE w:val="0"/>
              <w:autoSpaceDN w:val="0"/>
              <w:adjustRightInd w:val="0"/>
            </w:pPr>
            <w:r w:rsidRPr="001B23E4">
              <w:t>- частично владеет;</w:t>
            </w:r>
          </w:p>
          <w:p w:rsidR="00FE4812" w:rsidRPr="001B23E4" w:rsidRDefault="00FE4812" w:rsidP="00AB2A83">
            <w:pPr>
              <w:autoSpaceDE w:val="0"/>
              <w:autoSpaceDN w:val="0"/>
              <w:adjustRightInd w:val="0"/>
            </w:pPr>
            <w:r w:rsidRPr="001B23E4">
              <w:t>- в основном владеет;</w:t>
            </w:r>
          </w:p>
          <w:p w:rsidR="00FE4812" w:rsidRPr="0031039D" w:rsidRDefault="00FE4812" w:rsidP="00AB2A83">
            <w:pPr>
              <w:autoSpaceDE w:val="0"/>
              <w:autoSpaceDN w:val="0"/>
              <w:adjustRightInd w:val="0"/>
              <w:rPr>
                <w:bCs/>
              </w:rPr>
            </w:pPr>
            <w:r w:rsidRPr="001B23E4">
              <w:t>- творчески владеет</w:t>
            </w:r>
            <w:r w:rsidRPr="001B23E4">
              <w:rPr>
                <w:bCs/>
              </w:rPr>
              <w:t xml:space="preserve"> </w:t>
            </w:r>
          </w:p>
        </w:tc>
        <w:tc>
          <w:tcPr>
            <w:tcW w:w="1557" w:type="dxa"/>
          </w:tcPr>
          <w:p w:rsidR="00FE4812" w:rsidRPr="001B23E4" w:rsidRDefault="00FE4812" w:rsidP="00AB2A83">
            <w:pPr>
              <w:tabs>
                <w:tab w:val="left" w:pos="851"/>
              </w:tabs>
              <w:jc w:val="center"/>
            </w:pPr>
            <w:r>
              <w:t>50 – 68</w:t>
            </w:r>
          </w:p>
          <w:p w:rsidR="00FE4812" w:rsidRPr="001B23E4" w:rsidRDefault="00FE4812" w:rsidP="00AB2A83">
            <w:pPr>
              <w:tabs>
                <w:tab w:val="left" w:pos="851"/>
              </w:tabs>
            </w:pPr>
          </w:p>
          <w:p w:rsidR="00FE4812" w:rsidRPr="001B23E4" w:rsidRDefault="00FE4812" w:rsidP="00AB2A83">
            <w:pPr>
              <w:tabs>
                <w:tab w:val="left" w:pos="851"/>
              </w:tabs>
              <w:jc w:val="center"/>
            </w:pPr>
            <w:r>
              <w:t>69 – 85</w:t>
            </w:r>
          </w:p>
          <w:p w:rsidR="00FE4812" w:rsidRPr="001B23E4" w:rsidRDefault="00FE4812" w:rsidP="00AB2A83">
            <w:pPr>
              <w:tabs>
                <w:tab w:val="left" w:pos="851"/>
              </w:tabs>
              <w:jc w:val="center"/>
            </w:pPr>
          </w:p>
          <w:p w:rsidR="00FE4812" w:rsidRPr="001B23E4" w:rsidRDefault="00FE4812" w:rsidP="00AB2A83">
            <w:pPr>
              <w:tabs>
                <w:tab w:val="left" w:pos="851"/>
              </w:tabs>
              <w:jc w:val="center"/>
            </w:pPr>
            <w:r>
              <w:t>86</w:t>
            </w:r>
            <w:r w:rsidRPr="001B23E4">
              <w:t xml:space="preserve"> - 100</w:t>
            </w:r>
          </w:p>
          <w:p w:rsidR="00FE4812" w:rsidRPr="001B23E4" w:rsidRDefault="00FE4812" w:rsidP="00AB2A83">
            <w:pPr>
              <w:autoSpaceDE w:val="0"/>
              <w:autoSpaceDN w:val="0"/>
              <w:adjustRightInd w:val="0"/>
            </w:pPr>
          </w:p>
        </w:tc>
        <w:tc>
          <w:tcPr>
            <w:tcW w:w="1557" w:type="dxa"/>
            <w:vMerge/>
          </w:tcPr>
          <w:p w:rsidR="00FE4812" w:rsidRDefault="00FE4812" w:rsidP="00AB2A83">
            <w:pPr>
              <w:autoSpaceDE w:val="0"/>
              <w:autoSpaceDN w:val="0"/>
              <w:adjustRightInd w:val="0"/>
            </w:pPr>
          </w:p>
        </w:tc>
      </w:tr>
      <w:tr w:rsidR="00FE4812" w:rsidTr="00AB2A83">
        <w:tc>
          <w:tcPr>
            <w:tcW w:w="1413" w:type="dxa"/>
            <w:vMerge/>
          </w:tcPr>
          <w:p w:rsidR="00FE4812" w:rsidRPr="001B23E4" w:rsidRDefault="00FE4812" w:rsidP="00AB2A83">
            <w:pPr>
              <w:autoSpaceDE w:val="0"/>
              <w:autoSpaceDN w:val="0"/>
              <w:adjustRightInd w:val="0"/>
            </w:pPr>
          </w:p>
        </w:tc>
        <w:tc>
          <w:tcPr>
            <w:tcW w:w="963" w:type="dxa"/>
            <w:vMerge/>
          </w:tcPr>
          <w:p w:rsidR="00FE4812" w:rsidRPr="001B23E4" w:rsidRDefault="00FE4812" w:rsidP="00AB2A83">
            <w:pPr>
              <w:autoSpaceDE w:val="0"/>
              <w:autoSpaceDN w:val="0"/>
              <w:adjustRightInd w:val="0"/>
            </w:pPr>
          </w:p>
        </w:tc>
        <w:tc>
          <w:tcPr>
            <w:tcW w:w="2268" w:type="dxa"/>
          </w:tcPr>
          <w:p w:rsidR="00FE4812" w:rsidRDefault="00FE4812" w:rsidP="00AB2A83">
            <w:pPr>
              <w:autoSpaceDE w:val="0"/>
              <w:autoSpaceDN w:val="0"/>
              <w:adjustRightInd w:val="0"/>
            </w:pPr>
            <w:r w:rsidRPr="001B23E4">
              <w:rPr>
                <w:b/>
              </w:rPr>
              <w:t>Уметь</w:t>
            </w:r>
            <w:r w:rsidRPr="001B23E4">
              <w:t>:</w:t>
            </w:r>
          </w:p>
          <w:p w:rsidR="00FE4812" w:rsidRPr="001B23E4" w:rsidRDefault="00FE4812" w:rsidP="00AB2A83">
            <w:pPr>
              <w:rPr>
                <w:color w:val="000000"/>
              </w:rPr>
            </w:pPr>
            <w:r w:rsidRPr="001B23E4">
              <w:t xml:space="preserve">- </w:t>
            </w:r>
            <w:r w:rsidRPr="001B23E4">
              <w:rPr>
                <w:color w:val="000000"/>
              </w:rPr>
              <w:t>осуществлять сбор данных об индивидуальных особенностях дошкольников, проявляющихся в образовательной деятельности и взаимодействии со взрослыми и сверстниками;</w:t>
            </w:r>
          </w:p>
          <w:p w:rsidR="00FE4812" w:rsidRPr="006756C8" w:rsidRDefault="00FE4812" w:rsidP="00AB2A83">
            <w:pPr>
              <w:autoSpaceDE w:val="0"/>
              <w:autoSpaceDN w:val="0"/>
              <w:adjustRightInd w:val="0"/>
            </w:pPr>
            <w:r w:rsidRPr="001B23E4">
              <w:rPr>
                <w:color w:val="000000"/>
              </w:rPr>
              <w:t xml:space="preserve">- </w:t>
            </w:r>
            <w:r w:rsidRPr="001B23E4">
              <w:t>систематизировать и обобщать данные</w:t>
            </w:r>
            <w:r w:rsidRPr="001B23E4">
              <w:rPr>
                <w:color w:val="000000"/>
              </w:rPr>
              <w:t xml:space="preserve"> об индивидуальных особенностях дошкольников, проявляющихся в образовательной деятельности и взаимодействии со взрослыми и сверстниками;</w:t>
            </w:r>
          </w:p>
        </w:tc>
        <w:tc>
          <w:tcPr>
            <w:tcW w:w="1813" w:type="dxa"/>
          </w:tcPr>
          <w:p w:rsidR="00FE4812" w:rsidRPr="001B23E4" w:rsidRDefault="00FE4812" w:rsidP="00AB2A83">
            <w:pPr>
              <w:autoSpaceDE w:val="0"/>
              <w:autoSpaceDN w:val="0"/>
              <w:adjustRightInd w:val="0"/>
              <w:rPr>
                <w:bCs/>
              </w:rPr>
            </w:pPr>
            <w:r w:rsidRPr="001B23E4">
              <w:rPr>
                <w:bCs/>
              </w:rPr>
              <w:t>- испытывает значительные затруднения в реализации умения;</w:t>
            </w:r>
          </w:p>
          <w:p w:rsidR="00FE4812" w:rsidRPr="001B23E4" w:rsidRDefault="00FE4812" w:rsidP="00AB2A83">
            <w:pPr>
              <w:autoSpaceDE w:val="0"/>
              <w:autoSpaceDN w:val="0"/>
              <w:adjustRightInd w:val="0"/>
              <w:rPr>
                <w:bCs/>
              </w:rPr>
            </w:pPr>
            <w:r w:rsidRPr="001B23E4">
              <w:rPr>
                <w:bCs/>
              </w:rPr>
              <w:t>- испытывает незначительные затруднения в реализации умения;</w:t>
            </w:r>
          </w:p>
          <w:p w:rsidR="00FE4812" w:rsidRPr="001B23E4" w:rsidRDefault="00FE4812" w:rsidP="00AB2A83">
            <w:pPr>
              <w:autoSpaceDE w:val="0"/>
              <w:autoSpaceDN w:val="0"/>
              <w:adjustRightInd w:val="0"/>
            </w:pPr>
            <w:r w:rsidRPr="001B23E4">
              <w:t>- умеет самостоятельно</w:t>
            </w:r>
          </w:p>
        </w:tc>
        <w:tc>
          <w:tcPr>
            <w:tcW w:w="1557" w:type="dxa"/>
          </w:tcPr>
          <w:p w:rsidR="00FE4812" w:rsidRDefault="00FE4812" w:rsidP="00AB2A83">
            <w:pPr>
              <w:tabs>
                <w:tab w:val="left" w:pos="851"/>
              </w:tabs>
              <w:jc w:val="center"/>
            </w:pPr>
            <w:r>
              <w:t>50 – 68</w:t>
            </w:r>
          </w:p>
          <w:p w:rsidR="00FE4812" w:rsidRDefault="00FE4812" w:rsidP="00AB2A83">
            <w:pPr>
              <w:tabs>
                <w:tab w:val="left" w:pos="851"/>
              </w:tabs>
              <w:jc w:val="center"/>
            </w:pPr>
          </w:p>
          <w:p w:rsidR="00FE4812" w:rsidRDefault="00FE4812" w:rsidP="00AB2A83">
            <w:pPr>
              <w:tabs>
                <w:tab w:val="left" w:pos="851"/>
              </w:tabs>
              <w:jc w:val="center"/>
            </w:pPr>
          </w:p>
          <w:p w:rsidR="00FE4812" w:rsidRDefault="00FE4812" w:rsidP="00AB2A83">
            <w:pPr>
              <w:tabs>
                <w:tab w:val="left" w:pos="851"/>
              </w:tabs>
              <w:jc w:val="center"/>
            </w:pPr>
          </w:p>
          <w:p w:rsidR="00FE4812" w:rsidRPr="001B23E4" w:rsidRDefault="00FE4812" w:rsidP="00AB2A83">
            <w:pPr>
              <w:tabs>
                <w:tab w:val="left" w:pos="851"/>
              </w:tabs>
              <w:jc w:val="center"/>
            </w:pPr>
          </w:p>
          <w:p w:rsidR="00FE4812" w:rsidRDefault="00FE4812" w:rsidP="00AB2A83">
            <w:pPr>
              <w:tabs>
                <w:tab w:val="left" w:pos="851"/>
              </w:tabs>
              <w:jc w:val="center"/>
            </w:pPr>
            <w:r>
              <w:t>69 – 85</w:t>
            </w:r>
          </w:p>
          <w:p w:rsidR="00FE4812" w:rsidRDefault="00FE4812" w:rsidP="00AB2A83">
            <w:pPr>
              <w:tabs>
                <w:tab w:val="left" w:pos="851"/>
              </w:tabs>
              <w:jc w:val="center"/>
            </w:pPr>
          </w:p>
          <w:p w:rsidR="00FE4812" w:rsidRDefault="00FE4812" w:rsidP="00AB2A83">
            <w:pPr>
              <w:tabs>
                <w:tab w:val="left" w:pos="851"/>
              </w:tabs>
              <w:jc w:val="center"/>
            </w:pPr>
          </w:p>
          <w:p w:rsidR="00FE4812" w:rsidRPr="001B23E4" w:rsidRDefault="00FE4812" w:rsidP="00AB2A83">
            <w:pPr>
              <w:tabs>
                <w:tab w:val="left" w:pos="851"/>
              </w:tabs>
              <w:jc w:val="center"/>
            </w:pPr>
          </w:p>
          <w:p w:rsidR="00FE4812" w:rsidRPr="001B23E4" w:rsidRDefault="00FE4812" w:rsidP="00AB2A83">
            <w:pPr>
              <w:tabs>
                <w:tab w:val="left" w:pos="851"/>
              </w:tabs>
              <w:jc w:val="center"/>
            </w:pPr>
          </w:p>
          <w:p w:rsidR="00FE4812" w:rsidRPr="001B23E4" w:rsidRDefault="00FE4812" w:rsidP="00AB2A83">
            <w:pPr>
              <w:tabs>
                <w:tab w:val="left" w:pos="851"/>
              </w:tabs>
              <w:jc w:val="center"/>
            </w:pPr>
            <w:r>
              <w:t>86</w:t>
            </w:r>
            <w:r w:rsidRPr="001B23E4">
              <w:t xml:space="preserve"> - 100</w:t>
            </w:r>
          </w:p>
          <w:p w:rsidR="00FE4812" w:rsidRPr="001B23E4" w:rsidRDefault="00FE4812" w:rsidP="00AB2A83">
            <w:pPr>
              <w:autoSpaceDE w:val="0"/>
              <w:autoSpaceDN w:val="0"/>
              <w:adjustRightInd w:val="0"/>
            </w:pPr>
          </w:p>
        </w:tc>
        <w:tc>
          <w:tcPr>
            <w:tcW w:w="1557" w:type="dxa"/>
            <w:vMerge/>
          </w:tcPr>
          <w:p w:rsidR="00FE4812" w:rsidRDefault="00FE4812" w:rsidP="00AB2A83">
            <w:pPr>
              <w:autoSpaceDE w:val="0"/>
              <w:autoSpaceDN w:val="0"/>
              <w:adjustRightInd w:val="0"/>
            </w:pPr>
          </w:p>
        </w:tc>
      </w:tr>
      <w:tr w:rsidR="00FE4812" w:rsidTr="00AB2A83">
        <w:tc>
          <w:tcPr>
            <w:tcW w:w="1413" w:type="dxa"/>
            <w:vMerge/>
          </w:tcPr>
          <w:p w:rsidR="00FE4812" w:rsidRPr="001B23E4" w:rsidRDefault="00FE4812" w:rsidP="00AB2A83">
            <w:pPr>
              <w:autoSpaceDE w:val="0"/>
              <w:autoSpaceDN w:val="0"/>
              <w:adjustRightInd w:val="0"/>
            </w:pPr>
          </w:p>
        </w:tc>
        <w:tc>
          <w:tcPr>
            <w:tcW w:w="963" w:type="dxa"/>
            <w:vMerge w:val="restart"/>
          </w:tcPr>
          <w:p w:rsidR="00FE4812" w:rsidRPr="001B23E4" w:rsidRDefault="00FE4812" w:rsidP="00AB2A83">
            <w:pPr>
              <w:autoSpaceDE w:val="0"/>
              <w:autoSpaceDN w:val="0"/>
              <w:adjustRightInd w:val="0"/>
            </w:pPr>
            <w:r>
              <w:t>О</w:t>
            </w:r>
            <w:r w:rsidRPr="001B23E4">
              <w:t>ПК-</w:t>
            </w:r>
            <w:r>
              <w:t>3</w:t>
            </w:r>
          </w:p>
        </w:tc>
        <w:tc>
          <w:tcPr>
            <w:tcW w:w="2268" w:type="dxa"/>
          </w:tcPr>
          <w:p w:rsidR="00FE4812" w:rsidRPr="001B23E4" w:rsidRDefault="00FE4812" w:rsidP="00AB2A83">
            <w:pPr>
              <w:autoSpaceDE w:val="0"/>
              <w:autoSpaceDN w:val="0"/>
              <w:adjustRightInd w:val="0"/>
              <w:rPr>
                <w:b/>
              </w:rPr>
            </w:pPr>
            <w:r w:rsidRPr="001B23E4">
              <w:rPr>
                <w:b/>
              </w:rPr>
              <w:t>Знать:</w:t>
            </w:r>
          </w:p>
          <w:p w:rsidR="00FE4812" w:rsidRDefault="00FE4812" w:rsidP="00AB2A83">
            <w:pPr>
              <w:autoSpaceDE w:val="0"/>
              <w:autoSpaceDN w:val="0"/>
              <w:adjustRightInd w:val="0"/>
            </w:pPr>
            <w:r w:rsidRPr="001B23E4">
              <w:t xml:space="preserve">- </w:t>
            </w:r>
            <w:r w:rsidRPr="001B23E4">
              <w:rPr>
                <w:color w:val="000000"/>
              </w:rPr>
              <w:t>методы диагностики развития, общения, деятельности детей разных возрастов</w:t>
            </w:r>
          </w:p>
          <w:p w:rsidR="00FE4812" w:rsidRPr="001B23E4" w:rsidRDefault="00FE4812" w:rsidP="00AB2A83">
            <w:pPr>
              <w:autoSpaceDE w:val="0"/>
              <w:autoSpaceDN w:val="0"/>
              <w:adjustRightInd w:val="0"/>
            </w:pPr>
          </w:p>
        </w:tc>
        <w:tc>
          <w:tcPr>
            <w:tcW w:w="1813" w:type="dxa"/>
          </w:tcPr>
          <w:p w:rsidR="00FE4812" w:rsidRPr="001B23E4" w:rsidRDefault="00FE4812" w:rsidP="00AB2A83">
            <w:pPr>
              <w:autoSpaceDE w:val="0"/>
              <w:autoSpaceDN w:val="0"/>
              <w:adjustRightInd w:val="0"/>
              <w:rPr>
                <w:bCs/>
              </w:rPr>
            </w:pPr>
            <w:r w:rsidRPr="001B23E4">
              <w:rPr>
                <w:bCs/>
              </w:rPr>
              <w:t xml:space="preserve">- имеет частичные знания; </w:t>
            </w:r>
          </w:p>
          <w:p w:rsidR="00FE4812" w:rsidRPr="001B23E4" w:rsidRDefault="00FE4812" w:rsidP="00AB2A83">
            <w:pPr>
              <w:autoSpaceDE w:val="0"/>
              <w:autoSpaceDN w:val="0"/>
              <w:adjustRightInd w:val="0"/>
              <w:rPr>
                <w:bCs/>
              </w:rPr>
            </w:pPr>
            <w:r w:rsidRPr="001B23E4">
              <w:rPr>
                <w:bCs/>
              </w:rPr>
              <w:t>- имеет необходимые  знания;</w:t>
            </w:r>
          </w:p>
          <w:p w:rsidR="00FE4812" w:rsidRPr="001B23E4" w:rsidRDefault="00FE4812" w:rsidP="00AB2A83">
            <w:pPr>
              <w:autoSpaceDE w:val="0"/>
              <w:autoSpaceDN w:val="0"/>
              <w:adjustRightInd w:val="0"/>
            </w:pPr>
            <w:r w:rsidRPr="001B23E4">
              <w:rPr>
                <w:bCs/>
              </w:rPr>
              <w:t>- имеет достаточные знания</w:t>
            </w:r>
          </w:p>
        </w:tc>
        <w:tc>
          <w:tcPr>
            <w:tcW w:w="1557" w:type="dxa"/>
          </w:tcPr>
          <w:p w:rsidR="00FE4812" w:rsidRPr="001B23E4" w:rsidRDefault="00FE4812" w:rsidP="00AB2A83">
            <w:pPr>
              <w:tabs>
                <w:tab w:val="left" w:pos="851"/>
              </w:tabs>
              <w:jc w:val="center"/>
            </w:pPr>
            <w:r>
              <w:t>50 – 68</w:t>
            </w:r>
          </w:p>
          <w:p w:rsidR="00FE4812" w:rsidRPr="001B23E4" w:rsidRDefault="00FE4812" w:rsidP="00AB2A83">
            <w:pPr>
              <w:tabs>
                <w:tab w:val="left" w:pos="851"/>
              </w:tabs>
            </w:pPr>
          </w:p>
          <w:p w:rsidR="00FE4812" w:rsidRPr="001B23E4" w:rsidRDefault="00FE4812" w:rsidP="00AB2A83">
            <w:pPr>
              <w:tabs>
                <w:tab w:val="left" w:pos="851"/>
              </w:tabs>
              <w:jc w:val="center"/>
            </w:pPr>
            <w:r>
              <w:t>69 – 85</w:t>
            </w:r>
          </w:p>
          <w:p w:rsidR="00FE4812" w:rsidRPr="001B23E4" w:rsidRDefault="00FE4812" w:rsidP="00AB2A83">
            <w:pPr>
              <w:tabs>
                <w:tab w:val="left" w:pos="851"/>
              </w:tabs>
              <w:jc w:val="center"/>
            </w:pPr>
          </w:p>
          <w:p w:rsidR="00FE4812" w:rsidRPr="001B23E4" w:rsidRDefault="00FE4812" w:rsidP="00AB2A83">
            <w:pPr>
              <w:tabs>
                <w:tab w:val="left" w:pos="851"/>
              </w:tabs>
              <w:jc w:val="center"/>
            </w:pPr>
            <w:r>
              <w:t>86</w:t>
            </w:r>
            <w:r w:rsidRPr="001B23E4">
              <w:t xml:space="preserve"> - 100</w:t>
            </w:r>
          </w:p>
          <w:p w:rsidR="00FE4812" w:rsidRPr="001B23E4" w:rsidRDefault="00FE4812" w:rsidP="00AB2A83">
            <w:pPr>
              <w:autoSpaceDE w:val="0"/>
              <w:autoSpaceDN w:val="0"/>
              <w:adjustRightInd w:val="0"/>
            </w:pPr>
          </w:p>
        </w:tc>
        <w:tc>
          <w:tcPr>
            <w:tcW w:w="1557" w:type="dxa"/>
            <w:vMerge w:val="restart"/>
          </w:tcPr>
          <w:p w:rsidR="00FE4812" w:rsidRPr="00FA5A4D" w:rsidRDefault="00FE4812" w:rsidP="00AB2A83">
            <w:pPr>
              <w:autoSpaceDE w:val="0"/>
              <w:autoSpaceDN w:val="0"/>
              <w:adjustRightInd w:val="0"/>
            </w:pPr>
            <w:r w:rsidRPr="00FA5A4D">
              <w:t>Зачет с оценкой</w:t>
            </w:r>
          </w:p>
          <w:p w:rsidR="00FE4812" w:rsidRDefault="00FE4812" w:rsidP="00AB2A83">
            <w:pPr>
              <w:pStyle w:val="Style14"/>
              <w:widowControl/>
            </w:pPr>
            <w:r>
              <w:t xml:space="preserve">Защита </w:t>
            </w:r>
          </w:p>
          <w:p w:rsidR="00FE4812" w:rsidRDefault="00FE4812" w:rsidP="00AB2A83">
            <w:pPr>
              <w:autoSpaceDE w:val="0"/>
              <w:autoSpaceDN w:val="0"/>
              <w:adjustRightInd w:val="0"/>
            </w:pPr>
            <w:r>
              <w:t xml:space="preserve">отчета </w:t>
            </w:r>
          </w:p>
        </w:tc>
      </w:tr>
      <w:tr w:rsidR="00FE4812" w:rsidTr="00AB2A83">
        <w:tc>
          <w:tcPr>
            <w:tcW w:w="1413" w:type="dxa"/>
            <w:vMerge/>
          </w:tcPr>
          <w:p w:rsidR="00FE4812" w:rsidRPr="001B23E4" w:rsidRDefault="00FE4812" w:rsidP="00AB2A83">
            <w:pPr>
              <w:autoSpaceDE w:val="0"/>
              <w:autoSpaceDN w:val="0"/>
              <w:adjustRightInd w:val="0"/>
            </w:pPr>
          </w:p>
        </w:tc>
        <w:tc>
          <w:tcPr>
            <w:tcW w:w="963" w:type="dxa"/>
            <w:vMerge/>
          </w:tcPr>
          <w:p w:rsidR="00FE4812" w:rsidRPr="001B23E4" w:rsidRDefault="00FE4812" w:rsidP="00AB2A83">
            <w:pPr>
              <w:autoSpaceDE w:val="0"/>
              <w:autoSpaceDN w:val="0"/>
              <w:adjustRightInd w:val="0"/>
            </w:pPr>
          </w:p>
        </w:tc>
        <w:tc>
          <w:tcPr>
            <w:tcW w:w="2268" w:type="dxa"/>
          </w:tcPr>
          <w:p w:rsidR="00FE4812" w:rsidRDefault="00FE4812" w:rsidP="00AB2A83">
            <w:pPr>
              <w:autoSpaceDE w:val="0"/>
              <w:autoSpaceDN w:val="0"/>
              <w:adjustRightInd w:val="0"/>
              <w:rPr>
                <w:b/>
              </w:rPr>
            </w:pPr>
            <w:r w:rsidRPr="001B23E4">
              <w:rPr>
                <w:b/>
              </w:rPr>
              <w:t>Уметь:</w:t>
            </w:r>
          </w:p>
          <w:p w:rsidR="00FE4812" w:rsidRPr="001B23E4" w:rsidRDefault="00FE4812" w:rsidP="00AB2A83">
            <w:pPr>
              <w:autoSpaceDE w:val="0"/>
              <w:autoSpaceDN w:val="0"/>
              <w:adjustRightInd w:val="0"/>
              <w:rPr>
                <w:b/>
              </w:rPr>
            </w:pPr>
            <w:r w:rsidRPr="001B23E4">
              <w:t>- применять методы диагностики для выяв</w:t>
            </w:r>
            <w:r w:rsidRPr="001B23E4">
              <w:rPr>
                <w:color w:val="000000"/>
              </w:rPr>
              <w:t>ления уровня развития,  общения, деятельности детей разных возрастов</w:t>
            </w:r>
          </w:p>
          <w:p w:rsidR="00FE4812" w:rsidRPr="001B23E4" w:rsidRDefault="00FE4812" w:rsidP="00AB2A83">
            <w:pPr>
              <w:autoSpaceDE w:val="0"/>
              <w:autoSpaceDN w:val="0"/>
              <w:adjustRightInd w:val="0"/>
            </w:pPr>
          </w:p>
        </w:tc>
        <w:tc>
          <w:tcPr>
            <w:tcW w:w="1813" w:type="dxa"/>
          </w:tcPr>
          <w:p w:rsidR="00FE4812" w:rsidRPr="001B23E4" w:rsidRDefault="00FE4812" w:rsidP="00AB2A83">
            <w:pPr>
              <w:autoSpaceDE w:val="0"/>
              <w:autoSpaceDN w:val="0"/>
              <w:adjustRightInd w:val="0"/>
              <w:rPr>
                <w:bCs/>
              </w:rPr>
            </w:pPr>
            <w:r w:rsidRPr="001B23E4">
              <w:rPr>
                <w:bCs/>
              </w:rPr>
              <w:t>- испытывает значительные затруднения в реализации умения;</w:t>
            </w:r>
          </w:p>
          <w:p w:rsidR="00FE4812" w:rsidRPr="001B23E4" w:rsidRDefault="00FE4812" w:rsidP="00AB2A83">
            <w:pPr>
              <w:autoSpaceDE w:val="0"/>
              <w:autoSpaceDN w:val="0"/>
              <w:adjustRightInd w:val="0"/>
              <w:rPr>
                <w:bCs/>
              </w:rPr>
            </w:pPr>
            <w:r w:rsidRPr="001B23E4">
              <w:rPr>
                <w:bCs/>
              </w:rPr>
              <w:t xml:space="preserve">- испытывает незначительные затруднения в </w:t>
            </w:r>
            <w:r w:rsidRPr="001B23E4">
              <w:rPr>
                <w:bCs/>
              </w:rPr>
              <w:lastRenderedPageBreak/>
              <w:t>реализации умения;</w:t>
            </w:r>
          </w:p>
          <w:p w:rsidR="00FE4812" w:rsidRPr="001B23E4" w:rsidRDefault="00FE4812" w:rsidP="00AB2A83">
            <w:pPr>
              <w:autoSpaceDE w:val="0"/>
              <w:autoSpaceDN w:val="0"/>
              <w:adjustRightInd w:val="0"/>
            </w:pPr>
            <w:r w:rsidRPr="001B23E4">
              <w:t>- умеет самостоятельно</w:t>
            </w:r>
          </w:p>
        </w:tc>
        <w:tc>
          <w:tcPr>
            <w:tcW w:w="1557" w:type="dxa"/>
          </w:tcPr>
          <w:p w:rsidR="00FE4812" w:rsidRPr="001B23E4" w:rsidRDefault="00FE4812" w:rsidP="00AB2A83">
            <w:pPr>
              <w:tabs>
                <w:tab w:val="left" w:pos="851"/>
              </w:tabs>
              <w:jc w:val="center"/>
            </w:pPr>
            <w:r>
              <w:lastRenderedPageBreak/>
              <w:t>50 – 68</w:t>
            </w:r>
          </w:p>
          <w:p w:rsidR="00FE4812" w:rsidRPr="001B23E4" w:rsidRDefault="00FE4812" w:rsidP="00AB2A83">
            <w:pPr>
              <w:tabs>
                <w:tab w:val="left" w:pos="851"/>
              </w:tabs>
            </w:pPr>
          </w:p>
          <w:p w:rsidR="00FE4812" w:rsidRPr="001B23E4" w:rsidRDefault="00FE4812" w:rsidP="00AB2A83">
            <w:pPr>
              <w:tabs>
                <w:tab w:val="left" w:pos="851"/>
              </w:tabs>
            </w:pPr>
          </w:p>
          <w:p w:rsidR="00FE4812" w:rsidRPr="001B23E4" w:rsidRDefault="00FE4812" w:rsidP="00AB2A83">
            <w:pPr>
              <w:tabs>
                <w:tab w:val="left" w:pos="851"/>
              </w:tabs>
            </w:pPr>
          </w:p>
          <w:p w:rsidR="00FE4812" w:rsidRPr="001B23E4" w:rsidRDefault="00FE4812" w:rsidP="00AB2A83">
            <w:pPr>
              <w:tabs>
                <w:tab w:val="left" w:pos="851"/>
              </w:tabs>
            </w:pPr>
          </w:p>
          <w:p w:rsidR="00FE4812" w:rsidRPr="001B23E4" w:rsidRDefault="00FE4812" w:rsidP="00AB2A83">
            <w:pPr>
              <w:tabs>
                <w:tab w:val="left" w:pos="851"/>
              </w:tabs>
              <w:jc w:val="center"/>
            </w:pPr>
            <w:r>
              <w:t>69 – 85</w:t>
            </w:r>
          </w:p>
          <w:p w:rsidR="00FE4812" w:rsidRPr="001B23E4" w:rsidRDefault="00FE4812" w:rsidP="00AB2A83">
            <w:pPr>
              <w:tabs>
                <w:tab w:val="left" w:pos="851"/>
              </w:tabs>
              <w:jc w:val="center"/>
            </w:pPr>
          </w:p>
          <w:p w:rsidR="00FE4812" w:rsidRPr="001B23E4" w:rsidRDefault="00FE4812" w:rsidP="00AB2A83">
            <w:pPr>
              <w:tabs>
                <w:tab w:val="left" w:pos="851"/>
              </w:tabs>
              <w:jc w:val="center"/>
            </w:pPr>
          </w:p>
          <w:p w:rsidR="00FE4812" w:rsidRPr="001B23E4" w:rsidRDefault="00FE4812" w:rsidP="00AB2A83">
            <w:pPr>
              <w:tabs>
                <w:tab w:val="left" w:pos="851"/>
              </w:tabs>
              <w:jc w:val="center"/>
            </w:pPr>
          </w:p>
          <w:p w:rsidR="00FE4812" w:rsidRPr="001B23E4" w:rsidRDefault="00FE4812" w:rsidP="00AB2A83">
            <w:pPr>
              <w:tabs>
                <w:tab w:val="left" w:pos="851"/>
              </w:tabs>
              <w:jc w:val="center"/>
            </w:pPr>
          </w:p>
          <w:p w:rsidR="00FE4812" w:rsidRPr="001B23E4" w:rsidRDefault="00FE4812" w:rsidP="00AB2A83">
            <w:pPr>
              <w:tabs>
                <w:tab w:val="left" w:pos="851"/>
              </w:tabs>
              <w:jc w:val="center"/>
            </w:pPr>
            <w:r>
              <w:t>86</w:t>
            </w:r>
            <w:r w:rsidRPr="001B23E4">
              <w:t xml:space="preserve"> - 100</w:t>
            </w:r>
          </w:p>
          <w:p w:rsidR="00FE4812" w:rsidRPr="001B23E4" w:rsidRDefault="00FE4812" w:rsidP="00AB2A83">
            <w:pPr>
              <w:autoSpaceDE w:val="0"/>
              <w:autoSpaceDN w:val="0"/>
              <w:adjustRightInd w:val="0"/>
            </w:pPr>
          </w:p>
        </w:tc>
        <w:tc>
          <w:tcPr>
            <w:tcW w:w="1557" w:type="dxa"/>
            <w:vMerge/>
          </w:tcPr>
          <w:p w:rsidR="00FE4812" w:rsidRDefault="00FE4812" w:rsidP="00AB2A83">
            <w:pPr>
              <w:autoSpaceDE w:val="0"/>
              <w:autoSpaceDN w:val="0"/>
              <w:adjustRightInd w:val="0"/>
            </w:pPr>
          </w:p>
        </w:tc>
      </w:tr>
      <w:tr w:rsidR="00FE4812" w:rsidTr="00AB2A83">
        <w:tc>
          <w:tcPr>
            <w:tcW w:w="1413" w:type="dxa"/>
            <w:vMerge/>
          </w:tcPr>
          <w:p w:rsidR="00FE4812" w:rsidRPr="001B23E4" w:rsidRDefault="00FE4812" w:rsidP="00AB2A83">
            <w:pPr>
              <w:autoSpaceDE w:val="0"/>
              <w:autoSpaceDN w:val="0"/>
              <w:adjustRightInd w:val="0"/>
            </w:pPr>
          </w:p>
        </w:tc>
        <w:tc>
          <w:tcPr>
            <w:tcW w:w="963" w:type="dxa"/>
            <w:vMerge/>
          </w:tcPr>
          <w:p w:rsidR="00FE4812" w:rsidRPr="001B23E4" w:rsidRDefault="00FE4812" w:rsidP="00AB2A83">
            <w:pPr>
              <w:autoSpaceDE w:val="0"/>
              <w:autoSpaceDN w:val="0"/>
              <w:adjustRightInd w:val="0"/>
            </w:pPr>
          </w:p>
        </w:tc>
        <w:tc>
          <w:tcPr>
            <w:tcW w:w="2268" w:type="dxa"/>
          </w:tcPr>
          <w:p w:rsidR="00FE4812" w:rsidRDefault="00FE4812" w:rsidP="00AB2A83">
            <w:pPr>
              <w:autoSpaceDE w:val="0"/>
              <w:autoSpaceDN w:val="0"/>
              <w:adjustRightInd w:val="0"/>
            </w:pPr>
            <w:r w:rsidRPr="001B23E4">
              <w:rPr>
                <w:b/>
              </w:rPr>
              <w:t>Владеть</w:t>
            </w:r>
            <w:r>
              <w:t>:</w:t>
            </w:r>
          </w:p>
          <w:p w:rsidR="00FE4812" w:rsidRPr="001B23E4" w:rsidRDefault="00FE4812" w:rsidP="00AB2A83">
            <w:pPr>
              <w:autoSpaceDE w:val="0"/>
              <w:autoSpaceDN w:val="0"/>
              <w:adjustRightInd w:val="0"/>
            </w:pPr>
            <w:r w:rsidRPr="001B23E4">
              <w:t xml:space="preserve">- исследовательской терминологией </w:t>
            </w:r>
          </w:p>
        </w:tc>
        <w:tc>
          <w:tcPr>
            <w:tcW w:w="1813" w:type="dxa"/>
          </w:tcPr>
          <w:p w:rsidR="00FE4812" w:rsidRPr="001B23E4" w:rsidRDefault="00FE4812" w:rsidP="00AB2A83">
            <w:pPr>
              <w:autoSpaceDE w:val="0"/>
              <w:autoSpaceDN w:val="0"/>
              <w:adjustRightInd w:val="0"/>
            </w:pPr>
            <w:r w:rsidRPr="001B23E4">
              <w:t>- частично владеет;</w:t>
            </w:r>
          </w:p>
          <w:p w:rsidR="00FE4812" w:rsidRPr="001B23E4" w:rsidRDefault="00FE4812" w:rsidP="00AB2A83">
            <w:pPr>
              <w:autoSpaceDE w:val="0"/>
              <w:autoSpaceDN w:val="0"/>
              <w:adjustRightInd w:val="0"/>
            </w:pPr>
            <w:r w:rsidRPr="001B23E4">
              <w:t>- в основном владеет;</w:t>
            </w:r>
          </w:p>
          <w:p w:rsidR="00FE4812" w:rsidRPr="001B23E4" w:rsidRDefault="00FE4812" w:rsidP="00AB2A83">
            <w:pPr>
              <w:autoSpaceDE w:val="0"/>
              <w:autoSpaceDN w:val="0"/>
              <w:adjustRightInd w:val="0"/>
            </w:pPr>
            <w:r w:rsidRPr="001B23E4">
              <w:t>- творчески владеет</w:t>
            </w:r>
          </w:p>
        </w:tc>
        <w:tc>
          <w:tcPr>
            <w:tcW w:w="1557" w:type="dxa"/>
          </w:tcPr>
          <w:p w:rsidR="00FE4812" w:rsidRPr="001B23E4" w:rsidRDefault="00FE4812" w:rsidP="00AB2A83">
            <w:pPr>
              <w:tabs>
                <w:tab w:val="left" w:pos="851"/>
              </w:tabs>
              <w:jc w:val="center"/>
            </w:pPr>
            <w:r>
              <w:t>50 – 68</w:t>
            </w:r>
          </w:p>
          <w:p w:rsidR="00FE4812" w:rsidRPr="001B23E4" w:rsidRDefault="00FE4812" w:rsidP="00AB2A83">
            <w:pPr>
              <w:tabs>
                <w:tab w:val="left" w:pos="851"/>
              </w:tabs>
            </w:pPr>
          </w:p>
          <w:p w:rsidR="00FE4812" w:rsidRPr="001B23E4" w:rsidRDefault="00FE4812" w:rsidP="00AB2A83">
            <w:pPr>
              <w:tabs>
                <w:tab w:val="left" w:pos="851"/>
              </w:tabs>
              <w:jc w:val="center"/>
            </w:pPr>
            <w:r>
              <w:t>69 – 85</w:t>
            </w:r>
          </w:p>
          <w:p w:rsidR="00FE4812" w:rsidRPr="001B23E4" w:rsidRDefault="00FE4812" w:rsidP="00AB2A83">
            <w:pPr>
              <w:tabs>
                <w:tab w:val="left" w:pos="851"/>
              </w:tabs>
              <w:jc w:val="center"/>
            </w:pPr>
          </w:p>
          <w:p w:rsidR="00FE4812" w:rsidRPr="001B23E4" w:rsidRDefault="00FE4812" w:rsidP="00AB2A83">
            <w:pPr>
              <w:tabs>
                <w:tab w:val="left" w:pos="851"/>
              </w:tabs>
              <w:jc w:val="center"/>
            </w:pPr>
            <w:r>
              <w:t>86</w:t>
            </w:r>
            <w:r w:rsidRPr="001B23E4">
              <w:t xml:space="preserve"> - 100</w:t>
            </w:r>
          </w:p>
          <w:p w:rsidR="00FE4812" w:rsidRPr="001B23E4" w:rsidRDefault="00FE4812" w:rsidP="00AB2A83">
            <w:pPr>
              <w:autoSpaceDE w:val="0"/>
              <w:autoSpaceDN w:val="0"/>
              <w:adjustRightInd w:val="0"/>
            </w:pPr>
          </w:p>
        </w:tc>
        <w:tc>
          <w:tcPr>
            <w:tcW w:w="1557" w:type="dxa"/>
            <w:vMerge/>
          </w:tcPr>
          <w:p w:rsidR="00FE4812" w:rsidRDefault="00FE4812" w:rsidP="00AB2A83">
            <w:pPr>
              <w:autoSpaceDE w:val="0"/>
              <w:autoSpaceDN w:val="0"/>
              <w:adjustRightInd w:val="0"/>
            </w:pPr>
          </w:p>
        </w:tc>
      </w:tr>
    </w:tbl>
    <w:p w:rsidR="00FE4812" w:rsidRDefault="00FE4812" w:rsidP="00FE4812">
      <w:pPr>
        <w:jc w:val="center"/>
        <w:rPr>
          <w:i/>
        </w:rPr>
      </w:pPr>
    </w:p>
    <w:p w:rsidR="00FE4812" w:rsidRPr="005D7FAD" w:rsidRDefault="00FE4812" w:rsidP="00F55D88">
      <w:pPr>
        <w:pStyle w:val="ad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5D7FAD">
        <w:rPr>
          <w:rStyle w:val="FontStyle31"/>
          <w:rFonts w:ascii="Times New Roman" w:hAnsi="Times New Roman" w:cs="Times New Roman"/>
          <w:b/>
          <w:sz w:val="24"/>
          <w:szCs w:val="24"/>
        </w:rPr>
        <w:t>Образовательные и информационные технологии, используемые</w:t>
      </w:r>
      <w:r w:rsidR="005D7FAD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</w:t>
      </w:r>
      <w:r w:rsidRPr="005D7FAD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в производственной - научно-исследовательской практике </w:t>
      </w:r>
    </w:p>
    <w:p w:rsidR="0019478C" w:rsidRDefault="0019478C" w:rsidP="0019478C">
      <w:pPr>
        <w:pStyle w:val="ad"/>
        <w:rPr>
          <w:rStyle w:val="FontStyle20"/>
          <w:rFonts w:ascii="Times New Roman" w:hAnsi="Times New Roman" w:cs="Times New Roman"/>
          <w:sz w:val="24"/>
          <w:szCs w:val="24"/>
        </w:rPr>
      </w:pPr>
      <w:r w:rsidRPr="0019478C">
        <w:rPr>
          <w:rStyle w:val="FontStyle31"/>
          <w:rFonts w:ascii="Times New Roman" w:hAnsi="Times New Roman" w:cs="Times New Roman"/>
          <w:sz w:val="24"/>
          <w:szCs w:val="24"/>
        </w:rPr>
        <w:t xml:space="preserve">При выполнении </w:t>
      </w:r>
      <w:r>
        <w:rPr>
          <w:rStyle w:val="FontStyle31"/>
          <w:rFonts w:ascii="Times New Roman" w:hAnsi="Times New Roman" w:cs="Times New Roman"/>
          <w:sz w:val="24"/>
          <w:szCs w:val="24"/>
        </w:rPr>
        <w:t>п</w:t>
      </w:r>
      <w:r w:rsidRPr="0019478C">
        <w:rPr>
          <w:rStyle w:val="FontStyle31"/>
          <w:rFonts w:ascii="Times New Roman" w:hAnsi="Times New Roman" w:cs="Times New Roman"/>
          <w:sz w:val="24"/>
          <w:szCs w:val="24"/>
        </w:rPr>
        <w:t>роизводственной</w:t>
      </w: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19478C">
        <w:rPr>
          <w:rStyle w:val="FontStyle20"/>
          <w:rFonts w:ascii="Times New Roman" w:hAnsi="Times New Roman" w:cs="Times New Roman"/>
          <w:sz w:val="24"/>
          <w:szCs w:val="24"/>
        </w:rPr>
        <w:t>научно-исследовательской практики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используются следующие технологии:</w:t>
      </w:r>
    </w:p>
    <w:p w:rsidR="005D7FAD" w:rsidRDefault="005D7FAD" w:rsidP="0019478C">
      <w:pPr>
        <w:pStyle w:val="ad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>- информационные – технологии поиска информации</w:t>
      </w:r>
    </w:p>
    <w:p w:rsidR="005D7FAD" w:rsidRDefault="005D7FAD" w:rsidP="0019478C">
      <w:pPr>
        <w:pStyle w:val="ad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>- портфолио – технологии накопления систематизации информации</w:t>
      </w:r>
    </w:p>
    <w:p w:rsidR="005D7FAD" w:rsidRDefault="005D7FAD" w:rsidP="0019478C">
      <w:pPr>
        <w:pStyle w:val="ad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>- технологии организации контент-анализа</w:t>
      </w:r>
    </w:p>
    <w:p w:rsidR="005D7FAD" w:rsidRDefault="005D7FAD" w:rsidP="0019478C">
      <w:pPr>
        <w:pStyle w:val="ad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>- технологии организации самостоятельной работы</w:t>
      </w:r>
    </w:p>
    <w:p w:rsidR="00FE4812" w:rsidRPr="0019478C" w:rsidRDefault="0019478C" w:rsidP="0019478C">
      <w:pPr>
        <w:pStyle w:val="ad"/>
        <w:rPr>
          <w:rStyle w:val="FontStyle28"/>
          <w:rFonts w:ascii="Times New Roman" w:hAnsi="Times New Roman" w:cs="Times New Roman"/>
          <w:b w:val="0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Ведущим методом обучения выступает проблемный метод, который позволяет подвести бакалавров к постановке и решению исследовательских задач в соответствии с ФГОС ДО по направлению подготовки бакалавров, реализация компетентностного подхода предусматривает широкое </w:t>
      </w:r>
      <w:r w:rsidR="00F55D88" w:rsidRPr="0019478C">
        <w:rPr>
          <w:rStyle w:val="FontStyle30"/>
          <w:b w:val="0"/>
          <w:sz w:val="24"/>
          <w:szCs w:val="24"/>
        </w:rPr>
        <w:t>использование</w:t>
      </w:r>
      <w:r w:rsidR="00F55D88" w:rsidRPr="0019478C">
        <w:rPr>
          <w:rStyle w:val="FontStyle29"/>
          <w:b w:val="0"/>
          <w:sz w:val="24"/>
          <w:szCs w:val="24"/>
        </w:rPr>
        <w:t xml:space="preserve"> </w:t>
      </w:r>
      <w:r>
        <w:rPr>
          <w:rStyle w:val="FontStyle29"/>
          <w:b w:val="0"/>
          <w:sz w:val="24"/>
          <w:szCs w:val="24"/>
        </w:rPr>
        <w:t xml:space="preserve">в образовательном процессе активных и интерактивных форм. </w:t>
      </w:r>
    </w:p>
    <w:p w:rsidR="00FE4812" w:rsidRPr="0019478C" w:rsidRDefault="00F55D88" w:rsidP="005D7FAD">
      <w:pPr>
        <w:spacing w:line="216" w:lineRule="auto"/>
        <w:ind w:firstLine="567"/>
        <w:jc w:val="both"/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  <w:r w:rsidRPr="0019478C">
        <w:rPr>
          <w:rStyle w:val="FontStyle28"/>
          <w:rFonts w:ascii="Times New Roman" w:hAnsi="Times New Roman" w:cs="Times New Roman"/>
          <w:b w:val="0"/>
          <w:sz w:val="24"/>
          <w:szCs w:val="24"/>
        </w:rPr>
        <w:t xml:space="preserve">в </w:t>
      </w:r>
      <w:r w:rsidR="0019478C">
        <w:rPr>
          <w:rStyle w:val="FontStyle20"/>
          <w:rFonts w:ascii="Times New Roman" w:hAnsi="Times New Roman" w:cs="Times New Roman"/>
          <w:sz w:val="24"/>
          <w:szCs w:val="24"/>
        </w:rPr>
        <w:t>рамках н</w:t>
      </w:r>
      <w:r w:rsidRPr="0019478C">
        <w:rPr>
          <w:rStyle w:val="FontStyle20"/>
          <w:rFonts w:ascii="Times New Roman" w:hAnsi="Times New Roman" w:cs="Times New Roman"/>
          <w:sz w:val="24"/>
          <w:szCs w:val="24"/>
        </w:rPr>
        <w:t>аучно-исследовательской практики предус</w:t>
      </w:r>
      <w:r w:rsidR="0019478C">
        <w:rPr>
          <w:rStyle w:val="FontStyle20"/>
          <w:rFonts w:ascii="Times New Roman" w:hAnsi="Times New Roman" w:cs="Times New Roman"/>
          <w:sz w:val="24"/>
          <w:szCs w:val="24"/>
        </w:rPr>
        <w:t>мотрены</w:t>
      </w:r>
      <w:r w:rsidRPr="0019478C">
        <w:rPr>
          <w:rStyle w:val="FontStyle28"/>
          <w:rFonts w:ascii="Times New Roman" w:hAnsi="Times New Roman" w:cs="Times New Roman"/>
          <w:b w:val="0"/>
          <w:sz w:val="24"/>
          <w:szCs w:val="24"/>
        </w:rPr>
        <w:t xml:space="preserve">: </w:t>
      </w:r>
      <w:r w:rsidRPr="0019478C">
        <w:t xml:space="preserve">участие в научно-практических конференциях, форумах, </w:t>
      </w:r>
      <w:r w:rsidR="0019478C">
        <w:t>выступления с докладами и публикации статей.</w:t>
      </w:r>
    </w:p>
    <w:p w:rsidR="00F55D88" w:rsidRDefault="00F55D88" w:rsidP="00F55D88">
      <w:pPr>
        <w:pStyle w:val="2"/>
        <w:jc w:val="both"/>
      </w:pPr>
      <w:r w:rsidRPr="00F76695">
        <w:t xml:space="preserve">8 Учебно-методическое и информационное обеспечение </w:t>
      </w:r>
      <w:r>
        <w:t xml:space="preserve">производственной </w:t>
      </w:r>
      <w:r w:rsidR="00BF0DBF">
        <w:rPr>
          <w:color w:val="000000"/>
        </w:rPr>
        <w:t>–</w:t>
      </w:r>
      <w:r w:rsidRPr="003968F7">
        <w:rPr>
          <w:color w:val="000000"/>
        </w:rPr>
        <w:t xml:space="preserve"> </w:t>
      </w:r>
      <w:r w:rsidR="00BF0DBF">
        <w:rPr>
          <w:color w:val="000000"/>
        </w:rPr>
        <w:t>научно-исследовательской практики</w:t>
      </w:r>
    </w:p>
    <w:p w:rsidR="00F55D88" w:rsidRPr="00F55D88" w:rsidRDefault="00F55D88" w:rsidP="00BF0DBF">
      <w:pPr>
        <w:ind w:firstLine="567"/>
      </w:pPr>
      <w:r w:rsidRPr="00F55D88">
        <w:rPr>
          <w:b/>
        </w:rPr>
        <w:t>а) Основная литература</w:t>
      </w:r>
      <w:r w:rsidRPr="00F55D88">
        <w:t xml:space="preserve">: </w:t>
      </w:r>
    </w:p>
    <w:p w:rsidR="00BF0DBF" w:rsidRPr="00BF0DBF" w:rsidRDefault="00BF0DBF" w:rsidP="00BF0DBF">
      <w:pPr>
        <w:ind w:firstLine="567"/>
        <w:jc w:val="both"/>
      </w:pPr>
      <w:r>
        <w:t>1. </w:t>
      </w:r>
      <w:r w:rsidRPr="00BF0DBF">
        <w:t xml:space="preserve">Бабунова, Е. С. Психолого-педагогическая диагностика : практикум / Е. С. Бабунова ; МГТУ. - Магнитогорск : МГТУ, 2016. - 1 электрон. опт. диск (CD-ROM). - Загл. с титул. экрана. - URL: </w:t>
      </w:r>
      <w:hyperlink r:id="rId9" w:history="1">
        <w:r w:rsidRPr="00363204">
          <w:rPr>
            <w:rStyle w:val="ae"/>
          </w:rPr>
          <w:t>https://magtu.informsystema.ru/uploader/fileUpload?name=2352.pdf&amp;show=dcatalogues/1/1129999/2352.pdf&amp;view=true</w:t>
        </w:r>
      </w:hyperlink>
      <w:r>
        <w:t xml:space="preserve"> </w:t>
      </w:r>
      <w:r w:rsidRPr="00BF0DBF">
        <w:t xml:space="preserve"> (дата обращения: 25.09.2020). - Макрообъект. - Текст : электронный. - Сведения доступны также на CD-ROM.</w:t>
      </w:r>
    </w:p>
    <w:p w:rsidR="00BF0DBF" w:rsidRPr="00032A71" w:rsidRDefault="00BF0DBF" w:rsidP="00BF0DBF">
      <w:pPr>
        <w:ind w:firstLine="709"/>
        <w:jc w:val="both"/>
        <w:rPr>
          <w:color w:val="000000"/>
        </w:rPr>
      </w:pPr>
      <w:r w:rsidRPr="00032A71">
        <w:rPr>
          <w:color w:val="000000"/>
        </w:rPr>
        <w:t xml:space="preserve">2. Организация учебных и производственных практик, подготовка к итоговой государственной аттестации : учебно-методическое пособие / сост. : Д. С. Бужинская, А. В. Подгорская, Т. А. Славута, А. М. Юсупова ; МГТУ. - Магнитогорск : МГТУ, 2018. - 1 электрон. опт. диск (CD-ROM). - Загл. с титул. экрана. - На тит. л. сост. указаны как авт. - URL: </w:t>
      </w:r>
      <w:hyperlink r:id="rId10" w:history="1">
        <w:r w:rsidRPr="00032A71">
          <w:rPr>
            <w:rStyle w:val="ae"/>
          </w:rPr>
          <w:t>https://magtu.informsystema.ru/uploader/fileUpload?name=3604.pdf&amp;show=dcatalogues/1/1524569/3604.pdf&amp;view=true</w:t>
        </w:r>
      </w:hyperlink>
      <w:r w:rsidRPr="00032A71">
        <w:rPr>
          <w:color w:val="000000"/>
        </w:rPr>
        <w:t xml:space="preserve"> (дата обращения: 25.09.2020). - Макрообъект. - Текст : электронный. - ISBN 978-5-9967-1140-6. - Сведения доступны также на CD-ROM.</w:t>
      </w:r>
    </w:p>
    <w:p w:rsidR="00BF0DBF" w:rsidRDefault="00BF0DBF" w:rsidP="00BF0DBF">
      <w:pPr>
        <w:ind w:firstLine="567"/>
        <w:jc w:val="both"/>
      </w:pPr>
      <w:r w:rsidRPr="00032A71">
        <w:t xml:space="preserve">3. Волощук, Т. Г. Производственная практика : учебное пособие / Т. Г. Волощук ; МГТУ. - Магнитогорск : МГТУ, 2016. - 1 электрон. опт. диск (CD-ROM). - Загл. с титул. экрана. - URL: </w:t>
      </w:r>
      <w:hyperlink r:id="rId11" w:history="1">
        <w:r w:rsidRPr="00032A71">
          <w:rPr>
            <w:rStyle w:val="ae"/>
          </w:rPr>
          <w:t>https://magtu.informsystema.ru/uploader/fileUpload?name=11.pdf&amp;show=dcatalogues/1/1130119/11.pdf&amp;view=true</w:t>
        </w:r>
      </w:hyperlink>
      <w:r w:rsidRPr="00032A71">
        <w:t xml:space="preserve"> (дата обращения: 25.09.2020). - Макрообъект. - Текст : электронный. - Сведения доступны также на CD-ROM.</w:t>
      </w:r>
    </w:p>
    <w:p w:rsidR="00F55D88" w:rsidRDefault="00F55D88" w:rsidP="00BF0DBF">
      <w:pPr>
        <w:ind w:firstLine="567"/>
        <w:rPr>
          <w:b/>
        </w:rPr>
      </w:pPr>
      <w:r w:rsidRPr="00F55D88">
        <w:rPr>
          <w:b/>
        </w:rPr>
        <w:t>б) Дополнительная литература</w:t>
      </w:r>
    </w:p>
    <w:p w:rsidR="00BF0DBF" w:rsidRPr="005345FB" w:rsidRDefault="00BF0DBF" w:rsidP="00BF0DBF">
      <w:pPr>
        <w:ind w:firstLine="567"/>
        <w:jc w:val="both"/>
      </w:pPr>
      <w:r>
        <w:t>1. </w:t>
      </w:r>
      <w:r w:rsidRPr="005345FB">
        <w:t>Кузнецова, Н. В. Производственная практика : учебное пособие / Н. В. Кузнецова, Ю. Г. Терентьева ; МГТУ. - Магнитогорск : МГТУ, 2016. - 1 электрон. опт. диск (CD-</w:t>
      </w:r>
      <w:r w:rsidRPr="005345FB">
        <w:lastRenderedPageBreak/>
        <w:t xml:space="preserve">ROM). - Загл. с титул. экрана. - URL: </w:t>
      </w:r>
      <w:hyperlink r:id="rId12" w:history="1">
        <w:r w:rsidRPr="00880032">
          <w:rPr>
            <w:rStyle w:val="ae"/>
          </w:rPr>
          <w:t>https://magtu.informsystema.ru/uploader/fileUpload?name=11.pdf&amp;show=dcatalogues/1/1130119/11.pdf&amp;view=true</w:t>
        </w:r>
      </w:hyperlink>
      <w:r w:rsidRPr="005345FB">
        <w:t xml:space="preserve"> (дата обращения: 25.09.2020). - Макрообъект. - Текст : электронный. - Сведения доступны также на CD-ROM.</w:t>
      </w:r>
    </w:p>
    <w:p w:rsidR="00BF0DBF" w:rsidRPr="00411C6A" w:rsidRDefault="00BF0DBF" w:rsidP="00BF0DBF">
      <w:pPr>
        <w:ind w:firstLine="567"/>
        <w:jc w:val="both"/>
      </w:pPr>
      <w:r>
        <w:t>2. </w:t>
      </w:r>
      <w:r w:rsidRPr="00411C6A">
        <w:t xml:space="preserve">Антоненко, Ю. С. Учебная - практика по получению первичных профессиональных умений и навыков (музейная практика) : учебно-методическое пособие / Ю. С. Антоненко, В. В. Ячменева ; МГТУ. - Магнитогорск : МГТУ, 2018. - 1 электрон. опт. диск (CD-ROM). - Загл. с титул. экрана. - URL: </w:t>
      </w:r>
      <w:hyperlink r:id="rId13" w:history="1">
        <w:r w:rsidRPr="00363204">
          <w:rPr>
            <w:rStyle w:val="ae"/>
          </w:rPr>
          <w:t>https://magtu.informsystema.ru/uploader/fileUpload?name=3699.pdf&amp;show=dcatalogues/1/1527546/3699.pdf&amp;view=true</w:t>
        </w:r>
      </w:hyperlink>
      <w:r w:rsidRPr="00411C6A">
        <w:t xml:space="preserve"> (дата обращения: 25.09.2020). - Макрообъект. - Текст : электронный. - Сведения доступны также на CD-ROM.</w:t>
      </w:r>
    </w:p>
    <w:p w:rsidR="00BF0DBF" w:rsidRPr="00032A71" w:rsidRDefault="00BF0DBF" w:rsidP="00BF0DBF">
      <w:pPr>
        <w:ind w:firstLine="567"/>
        <w:jc w:val="both"/>
        <w:rPr>
          <w:color w:val="000000"/>
        </w:rPr>
      </w:pPr>
      <w:r>
        <w:rPr>
          <w:color w:val="000000"/>
        </w:rPr>
        <w:t>5</w:t>
      </w:r>
      <w:r w:rsidRPr="00032A71">
        <w:rPr>
          <w:color w:val="000000"/>
        </w:rPr>
        <w:t xml:space="preserve">. Самостоятельная работа студентов вуза : практикум / составители: Т. Г. Неретина, Н. Р. Уразаева, Е. М. Разумова, Т. Ф. Орехова ; Магнитогорский гос. технический ун-т им. Г. И. Носова. - Магнитогорск : МГТУ им. Г. И. Носова, 2019. - 1 CD-ROM. - Загл. с титул. экрана. - URL: </w:t>
      </w:r>
      <w:hyperlink r:id="rId14" w:history="1">
        <w:r w:rsidRPr="00032A71">
          <w:rPr>
            <w:rStyle w:val="ae"/>
          </w:rPr>
          <w:t>https://magtu.informsystema.ru/uploader/fileUpload?name=3816.pdf&amp;show=dcatalogues/1/1530261/3816.pdf&amp;view=true</w:t>
        </w:r>
      </w:hyperlink>
      <w:r w:rsidRPr="00032A71">
        <w:rPr>
          <w:color w:val="000000"/>
        </w:rPr>
        <w:t xml:space="preserve"> (дата обращения: 25.09.2020). - Макрообъект. - Текст : электронный. - Сведения доступны также на CD-ROM.</w:t>
      </w:r>
    </w:p>
    <w:tbl>
      <w:tblPr>
        <w:tblW w:w="9532" w:type="dxa"/>
        <w:tblInd w:w="-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2"/>
      </w:tblGrid>
      <w:tr w:rsidR="0042257A" w:rsidRPr="002459F5" w:rsidTr="004D2E80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42257A" w:rsidRPr="002459F5" w:rsidRDefault="0042257A" w:rsidP="004D2E80">
            <w:pPr>
              <w:ind w:firstLine="567"/>
              <w:jc w:val="both"/>
            </w:pPr>
            <w:r w:rsidRPr="002459F5">
              <w:rPr>
                <w:b/>
                <w:color w:val="000000"/>
              </w:rPr>
              <w:t>в)</w:t>
            </w:r>
            <w:r w:rsidRPr="002459F5">
              <w:t xml:space="preserve"> </w:t>
            </w:r>
            <w:r w:rsidRPr="002459F5">
              <w:rPr>
                <w:b/>
                <w:color w:val="000000"/>
              </w:rPr>
              <w:t>Методические</w:t>
            </w:r>
            <w:r w:rsidRPr="002459F5">
              <w:t xml:space="preserve"> </w:t>
            </w:r>
            <w:r w:rsidRPr="002459F5">
              <w:rPr>
                <w:b/>
                <w:color w:val="000000"/>
              </w:rPr>
              <w:t>указания:</w:t>
            </w:r>
            <w:r w:rsidRPr="002459F5">
              <w:t xml:space="preserve"> </w:t>
            </w:r>
          </w:p>
        </w:tc>
      </w:tr>
      <w:tr w:rsidR="0042257A" w:rsidRPr="002459F5" w:rsidTr="004D2E80">
        <w:trPr>
          <w:trHeight w:hRule="exact" w:val="1139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42257A" w:rsidRPr="002459F5" w:rsidRDefault="0042257A" w:rsidP="004D2E80">
            <w:pPr>
              <w:ind w:firstLine="567"/>
              <w:jc w:val="both"/>
            </w:pPr>
            <w:r w:rsidRPr="002459F5">
              <w:rPr>
                <w:color w:val="000000"/>
              </w:rPr>
              <w:t>Санникова</w:t>
            </w:r>
            <w:r>
              <w:rPr>
                <w:color w:val="000000"/>
              </w:rPr>
              <w:t> Л.Н.</w:t>
            </w:r>
            <w:r w:rsidRPr="002459F5">
              <w:rPr>
                <w:color w:val="000000"/>
              </w:rPr>
              <w:t>,</w:t>
            </w:r>
            <w:r w:rsidRPr="002459F5">
              <w:t xml:space="preserve"> </w:t>
            </w:r>
            <w:r w:rsidRPr="002459F5">
              <w:rPr>
                <w:color w:val="000000"/>
              </w:rPr>
              <w:t>Н.И.Левшина</w:t>
            </w:r>
            <w:r>
              <w:t xml:space="preserve"> Н.И. </w:t>
            </w:r>
            <w:r w:rsidRPr="002459F5">
              <w:rPr>
                <w:color w:val="000000"/>
              </w:rPr>
              <w:t>Промежуточная</w:t>
            </w:r>
            <w:r w:rsidRPr="002459F5">
              <w:t xml:space="preserve"> </w:t>
            </w:r>
            <w:r w:rsidRPr="002459F5">
              <w:rPr>
                <w:color w:val="000000"/>
              </w:rPr>
              <w:t>аттестация:</w:t>
            </w:r>
            <w:r w:rsidRPr="002459F5">
              <w:t xml:space="preserve"> </w:t>
            </w:r>
            <w:r w:rsidRPr="002459F5">
              <w:rPr>
                <w:color w:val="000000"/>
              </w:rPr>
              <w:t>система</w:t>
            </w:r>
            <w:r w:rsidRPr="002459F5">
              <w:t xml:space="preserve"> </w:t>
            </w:r>
            <w:r w:rsidRPr="002459F5">
              <w:rPr>
                <w:color w:val="000000"/>
              </w:rPr>
              <w:t>мониторинга</w:t>
            </w:r>
            <w:r w:rsidRPr="002459F5">
              <w:t xml:space="preserve"> </w:t>
            </w:r>
            <w:r w:rsidRPr="002459F5">
              <w:rPr>
                <w:color w:val="000000"/>
              </w:rPr>
              <w:t>качества</w:t>
            </w:r>
            <w:r w:rsidRPr="002459F5">
              <w:t xml:space="preserve"> </w:t>
            </w:r>
            <w:r w:rsidRPr="002459F5">
              <w:rPr>
                <w:color w:val="000000"/>
              </w:rPr>
              <w:t>образовательной</w:t>
            </w:r>
            <w:r w:rsidRPr="002459F5">
              <w:t xml:space="preserve"> </w:t>
            </w:r>
            <w:r w:rsidRPr="002459F5">
              <w:rPr>
                <w:color w:val="000000"/>
              </w:rPr>
              <w:t>деятельности</w:t>
            </w:r>
            <w:r w:rsidRPr="002459F5">
              <w:t xml:space="preserve"> </w:t>
            </w:r>
            <w:r w:rsidRPr="002459F5">
              <w:rPr>
                <w:color w:val="000000"/>
              </w:rPr>
              <w:t>обучающихся:</w:t>
            </w:r>
            <w:r w:rsidRPr="002459F5">
              <w:t xml:space="preserve"> </w:t>
            </w:r>
            <w:r w:rsidRPr="002459F5">
              <w:rPr>
                <w:color w:val="000000"/>
              </w:rPr>
              <w:t>методические</w:t>
            </w:r>
            <w:r w:rsidRPr="002459F5">
              <w:t xml:space="preserve"> </w:t>
            </w:r>
            <w:r w:rsidRPr="002459F5">
              <w:rPr>
                <w:color w:val="000000"/>
              </w:rPr>
              <w:t>рекомендации</w:t>
            </w:r>
            <w:r w:rsidRPr="002459F5">
              <w:t xml:space="preserve"> </w:t>
            </w:r>
            <w:r w:rsidRPr="002459F5">
              <w:rPr>
                <w:color w:val="000000"/>
              </w:rPr>
              <w:t>для</w:t>
            </w:r>
            <w:r w:rsidRPr="002459F5">
              <w:t xml:space="preserve"> </w:t>
            </w:r>
            <w:r w:rsidRPr="002459F5">
              <w:rPr>
                <w:color w:val="000000"/>
              </w:rPr>
              <w:t>обучающихся</w:t>
            </w:r>
            <w:r w:rsidRPr="002459F5">
              <w:t xml:space="preserve"> </w:t>
            </w:r>
            <w:r w:rsidRPr="002459F5">
              <w:rPr>
                <w:color w:val="000000"/>
              </w:rPr>
              <w:t>–</w:t>
            </w:r>
            <w:r w:rsidRPr="002459F5">
              <w:t xml:space="preserve"> </w:t>
            </w:r>
            <w:r w:rsidRPr="002459F5">
              <w:rPr>
                <w:color w:val="000000"/>
              </w:rPr>
              <w:t>Магнитогорск:</w:t>
            </w:r>
            <w:r w:rsidRPr="002459F5">
              <w:t xml:space="preserve"> </w:t>
            </w:r>
            <w:r w:rsidRPr="002459F5">
              <w:rPr>
                <w:color w:val="000000"/>
              </w:rPr>
              <w:t>Изд-во</w:t>
            </w:r>
            <w:r w:rsidRPr="002459F5">
              <w:t xml:space="preserve"> </w:t>
            </w:r>
            <w:r w:rsidRPr="002459F5">
              <w:rPr>
                <w:color w:val="000000"/>
              </w:rPr>
              <w:t>Магнитогорск.</w:t>
            </w:r>
            <w:r w:rsidRPr="002459F5">
              <w:t xml:space="preserve"> </w:t>
            </w:r>
            <w:r w:rsidRPr="002459F5">
              <w:rPr>
                <w:color w:val="000000"/>
              </w:rPr>
              <w:t>гос.</w:t>
            </w:r>
            <w:r w:rsidRPr="002459F5">
              <w:t xml:space="preserve"> </w:t>
            </w:r>
            <w:r w:rsidRPr="002459F5">
              <w:rPr>
                <w:color w:val="000000"/>
              </w:rPr>
              <w:t>техн.</w:t>
            </w:r>
            <w:r w:rsidRPr="002459F5">
              <w:t xml:space="preserve"> </w:t>
            </w:r>
            <w:r w:rsidRPr="002459F5">
              <w:rPr>
                <w:color w:val="000000"/>
              </w:rPr>
              <w:t>университета</w:t>
            </w:r>
            <w:r w:rsidRPr="002459F5">
              <w:t xml:space="preserve"> </w:t>
            </w:r>
            <w:r w:rsidRPr="002459F5">
              <w:rPr>
                <w:color w:val="000000"/>
              </w:rPr>
              <w:t>им.Г.И.Носова,</w:t>
            </w:r>
            <w:r w:rsidRPr="002459F5">
              <w:t xml:space="preserve"> </w:t>
            </w:r>
            <w:r w:rsidRPr="002459F5">
              <w:rPr>
                <w:color w:val="000000"/>
              </w:rPr>
              <w:t>2019.</w:t>
            </w:r>
            <w:r w:rsidRPr="002459F5">
              <w:t xml:space="preserve"> </w:t>
            </w:r>
            <w:r w:rsidRPr="002459F5">
              <w:rPr>
                <w:color w:val="000000"/>
              </w:rPr>
              <w:t>-18</w:t>
            </w:r>
            <w:r w:rsidRPr="002459F5">
              <w:t xml:space="preserve"> </w:t>
            </w:r>
            <w:r w:rsidRPr="002459F5">
              <w:rPr>
                <w:color w:val="000000"/>
              </w:rPr>
              <w:t>с.</w:t>
            </w:r>
            <w:r w:rsidRPr="002459F5">
              <w:t xml:space="preserve"> </w:t>
            </w:r>
            <w:r w:rsidRPr="002459F5">
              <w:rPr>
                <w:color w:val="000000"/>
              </w:rPr>
              <w:t>(25</w:t>
            </w:r>
            <w:r w:rsidRPr="002459F5">
              <w:t xml:space="preserve"> </w:t>
            </w:r>
            <w:r w:rsidRPr="002459F5">
              <w:rPr>
                <w:color w:val="000000"/>
              </w:rPr>
              <w:t>шт.</w:t>
            </w:r>
            <w:r w:rsidRPr="002459F5">
              <w:t xml:space="preserve"> </w:t>
            </w:r>
            <w:r w:rsidRPr="002459F5">
              <w:rPr>
                <w:color w:val="000000"/>
              </w:rPr>
              <w:t>в</w:t>
            </w:r>
            <w:r w:rsidRPr="002459F5">
              <w:t xml:space="preserve"> </w:t>
            </w:r>
            <w:r w:rsidRPr="002459F5">
              <w:rPr>
                <w:color w:val="000000"/>
              </w:rPr>
              <w:t>библиотеке</w:t>
            </w:r>
            <w:r w:rsidRPr="002459F5">
              <w:t xml:space="preserve"> </w:t>
            </w:r>
            <w:r w:rsidRPr="002459F5">
              <w:rPr>
                <w:color w:val="000000"/>
              </w:rPr>
              <w:t>МГТУ).</w:t>
            </w:r>
            <w:r w:rsidRPr="002459F5">
              <w:t xml:space="preserve"> </w:t>
            </w:r>
          </w:p>
          <w:p w:rsidR="0042257A" w:rsidRPr="002459F5" w:rsidRDefault="0042257A" w:rsidP="004D2E80">
            <w:pPr>
              <w:ind w:firstLine="567"/>
              <w:jc w:val="both"/>
            </w:pPr>
          </w:p>
        </w:tc>
      </w:tr>
    </w:tbl>
    <w:p w:rsidR="00F55D88" w:rsidRPr="00F55D88" w:rsidRDefault="00F55D88" w:rsidP="00BF0DBF">
      <w:pPr>
        <w:ind w:firstLine="567"/>
        <w:rPr>
          <w:b/>
        </w:rPr>
      </w:pPr>
      <w:r w:rsidRPr="00F55D88">
        <w:rPr>
          <w:b/>
        </w:rPr>
        <w:t xml:space="preserve">г) Программное обеспечение и Интернет-ресурсы: </w:t>
      </w:r>
    </w:p>
    <w:p w:rsidR="00F55D88" w:rsidRPr="00F55D88" w:rsidRDefault="00F55D88" w:rsidP="00BF0DBF">
      <w:pPr>
        <w:ind w:firstLine="567"/>
        <w:contextualSpacing/>
        <w:rPr>
          <w:b/>
          <w:color w:val="000000"/>
        </w:rPr>
      </w:pPr>
      <w:r w:rsidRPr="00F55D88">
        <w:rPr>
          <w:rStyle w:val="FontStyle21"/>
          <w:color w:val="000000"/>
          <w:sz w:val="24"/>
          <w:szCs w:val="24"/>
        </w:rPr>
        <w:t>Программное обеспечение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87"/>
        <w:gridCol w:w="2976"/>
        <w:gridCol w:w="2826"/>
      </w:tblGrid>
      <w:tr w:rsidR="00F55D88" w:rsidRPr="00F55D88" w:rsidTr="00BF0DBF">
        <w:trPr>
          <w:trHeight w:val="537"/>
        </w:trPr>
        <w:tc>
          <w:tcPr>
            <w:tcW w:w="3587" w:type="dxa"/>
            <w:vAlign w:val="center"/>
          </w:tcPr>
          <w:p w:rsidR="00F55D88" w:rsidRPr="00F55D88" w:rsidRDefault="00F55D88" w:rsidP="00516C90">
            <w:pPr>
              <w:contextualSpacing/>
              <w:rPr>
                <w:color w:val="000000"/>
              </w:rPr>
            </w:pPr>
            <w:r w:rsidRPr="00F55D88">
              <w:rPr>
                <w:color w:val="000000"/>
              </w:rPr>
              <w:t>Наименование ПО</w:t>
            </w:r>
          </w:p>
        </w:tc>
        <w:tc>
          <w:tcPr>
            <w:tcW w:w="2976" w:type="dxa"/>
            <w:vAlign w:val="center"/>
          </w:tcPr>
          <w:p w:rsidR="00F55D88" w:rsidRPr="00F55D88" w:rsidRDefault="00F55D88" w:rsidP="00516C90">
            <w:pPr>
              <w:contextualSpacing/>
              <w:rPr>
                <w:color w:val="000000"/>
              </w:rPr>
            </w:pPr>
            <w:r w:rsidRPr="00F55D88">
              <w:rPr>
                <w:color w:val="000000"/>
              </w:rPr>
              <w:t>№ договора</w:t>
            </w:r>
          </w:p>
        </w:tc>
        <w:tc>
          <w:tcPr>
            <w:tcW w:w="2826" w:type="dxa"/>
            <w:vAlign w:val="center"/>
          </w:tcPr>
          <w:p w:rsidR="00F55D88" w:rsidRPr="00F55D88" w:rsidRDefault="00F55D88" w:rsidP="00516C90">
            <w:pPr>
              <w:contextualSpacing/>
              <w:rPr>
                <w:color w:val="000000"/>
              </w:rPr>
            </w:pPr>
            <w:r w:rsidRPr="00F55D88">
              <w:rPr>
                <w:color w:val="000000"/>
              </w:rPr>
              <w:t>Срок действия лицензии</w:t>
            </w:r>
          </w:p>
        </w:tc>
      </w:tr>
      <w:tr w:rsidR="00F55D88" w:rsidRPr="00F55D88" w:rsidTr="00BF0DBF">
        <w:tc>
          <w:tcPr>
            <w:tcW w:w="3587" w:type="dxa"/>
          </w:tcPr>
          <w:p w:rsidR="00F55D88" w:rsidRPr="00F55D88" w:rsidRDefault="00F55D88" w:rsidP="00516C90">
            <w:pPr>
              <w:contextualSpacing/>
              <w:rPr>
                <w:color w:val="000000"/>
              </w:rPr>
            </w:pPr>
            <w:r w:rsidRPr="00F55D88">
              <w:rPr>
                <w:color w:val="000000"/>
              </w:rPr>
              <w:t>MS Windows 7</w:t>
            </w:r>
          </w:p>
        </w:tc>
        <w:tc>
          <w:tcPr>
            <w:tcW w:w="2976" w:type="dxa"/>
          </w:tcPr>
          <w:p w:rsidR="00F55D88" w:rsidRPr="00F55D88" w:rsidRDefault="00F55D88" w:rsidP="00516C90">
            <w:pPr>
              <w:contextualSpacing/>
              <w:rPr>
                <w:color w:val="000000"/>
              </w:rPr>
            </w:pPr>
            <w:r w:rsidRPr="00F55D88">
              <w:rPr>
                <w:color w:val="000000"/>
              </w:rPr>
              <w:t>Д-1227 от 08.10.2018</w:t>
            </w:r>
          </w:p>
          <w:p w:rsidR="00F55D88" w:rsidRPr="00F55D88" w:rsidRDefault="00F55D88" w:rsidP="00516C90">
            <w:pPr>
              <w:contextualSpacing/>
              <w:rPr>
                <w:color w:val="000000"/>
              </w:rPr>
            </w:pPr>
            <w:r w:rsidRPr="00F55D88">
              <w:rPr>
                <w:color w:val="000000"/>
              </w:rPr>
              <w:t>Д-757-17 от 27.06.2017</w:t>
            </w:r>
          </w:p>
        </w:tc>
        <w:tc>
          <w:tcPr>
            <w:tcW w:w="2826" w:type="dxa"/>
          </w:tcPr>
          <w:p w:rsidR="00F55D88" w:rsidRPr="00F55D88" w:rsidRDefault="00F55D88" w:rsidP="00516C90">
            <w:pPr>
              <w:contextualSpacing/>
              <w:rPr>
                <w:color w:val="000000"/>
              </w:rPr>
            </w:pPr>
            <w:r w:rsidRPr="00F55D88">
              <w:rPr>
                <w:color w:val="000000"/>
              </w:rPr>
              <w:t>11.10.2021</w:t>
            </w:r>
          </w:p>
          <w:p w:rsidR="00F55D88" w:rsidRPr="00F55D88" w:rsidRDefault="00F55D88" w:rsidP="00516C90">
            <w:pPr>
              <w:contextualSpacing/>
              <w:rPr>
                <w:color w:val="000000"/>
              </w:rPr>
            </w:pPr>
            <w:r w:rsidRPr="00F55D88">
              <w:rPr>
                <w:color w:val="000000"/>
              </w:rPr>
              <w:t>27.07.2018</w:t>
            </w:r>
          </w:p>
        </w:tc>
      </w:tr>
      <w:tr w:rsidR="00F55D88" w:rsidRPr="00F55D88" w:rsidTr="00BF0DBF">
        <w:tc>
          <w:tcPr>
            <w:tcW w:w="3587" w:type="dxa"/>
          </w:tcPr>
          <w:p w:rsidR="00F55D88" w:rsidRPr="00F55D88" w:rsidRDefault="00F55D88" w:rsidP="00516C90">
            <w:pPr>
              <w:contextualSpacing/>
              <w:rPr>
                <w:color w:val="000000"/>
              </w:rPr>
            </w:pPr>
            <w:r w:rsidRPr="00F55D88">
              <w:rPr>
                <w:color w:val="000000"/>
              </w:rPr>
              <w:t>MS Office 2007</w:t>
            </w:r>
          </w:p>
        </w:tc>
        <w:tc>
          <w:tcPr>
            <w:tcW w:w="2976" w:type="dxa"/>
          </w:tcPr>
          <w:p w:rsidR="00F55D88" w:rsidRPr="00F55D88" w:rsidRDefault="00F55D88" w:rsidP="00516C90">
            <w:pPr>
              <w:contextualSpacing/>
              <w:rPr>
                <w:color w:val="000000"/>
              </w:rPr>
            </w:pPr>
            <w:r w:rsidRPr="00F55D88">
              <w:rPr>
                <w:color w:val="000000"/>
              </w:rPr>
              <w:t>№ 135 от 17.09.2007</w:t>
            </w:r>
          </w:p>
        </w:tc>
        <w:tc>
          <w:tcPr>
            <w:tcW w:w="2826" w:type="dxa"/>
          </w:tcPr>
          <w:p w:rsidR="00F55D88" w:rsidRPr="00F55D88" w:rsidRDefault="00F55D88" w:rsidP="00516C90">
            <w:pPr>
              <w:contextualSpacing/>
              <w:rPr>
                <w:color w:val="000000"/>
              </w:rPr>
            </w:pPr>
            <w:r w:rsidRPr="00F55D88">
              <w:rPr>
                <w:color w:val="000000"/>
              </w:rPr>
              <w:t>бессрочно</w:t>
            </w:r>
          </w:p>
        </w:tc>
      </w:tr>
      <w:tr w:rsidR="00F97190" w:rsidRPr="00F55D88" w:rsidTr="00BF0DBF">
        <w:tc>
          <w:tcPr>
            <w:tcW w:w="3587" w:type="dxa"/>
          </w:tcPr>
          <w:p w:rsidR="00F97190" w:rsidRPr="00F97190" w:rsidRDefault="00F97190" w:rsidP="003E4380">
            <w:r w:rsidRPr="00F97190">
              <w:t>FAR Manager</w:t>
            </w:r>
          </w:p>
        </w:tc>
        <w:tc>
          <w:tcPr>
            <w:tcW w:w="2976" w:type="dxa"/>
          </w:tcPr>
          <w:p w:rsidR="00F97190" w:rsidRPr="00F97190" w:rsidRDefault="00F97190" w:rsidP="003E4380">
            <w:r w:rsidRPr="00F97190">
              <w:t>свободно распространяемое</w:t>
            </w:r>
          </w:p>
        </w:tc>
        <w:tc>
          <w:tcPr>
            <w:tcW w:w="2826" w:type="dxa"/>
          </w:tcPr>
          <w:p w:rsidR="00F97190" w:rsidRPr="00F97190" w:rsidRDefault="00F97190" w:rsidP="003E4380">
            <w:r w:rsidRPr="00F97190">
              <w:t>бессрочно</w:t>
            </w:r>
          </w:p>
        </w:tc>
      </w:tr>
      <w:tr w:rsidR="00F55D88" w:rsidRPr="00F55D88" w:rsidTr="00BF0DBF">
        <w:tc>
          <w:tcPr>
            <w:tcW w:w="3587" w:type="dxa"/>
          </w:tcPr>
          <w:p w:rsidR="00F55D88" w:rsidRPr="00F55D88" w:rsidRDefault="00F55D88" w:rsidP="00516C90">
            <w:pPr>
              <w:contextualSpacing/>
              <w:rPr>
                <w:color w:val="000000"/>
              </w:rPr>
            </w:pPr>
            <w:r w:rsidRPr="00F55D88">
              <w:rPr>
                <w:color w:val="000000"/>
              </w:rPr>
              <w:t>7Zip</w:t>
            </w:r>
          </w:p>
        </w:tc>
        <w:tc>
          <w:tcPr>
            <w:tcW w:w="2976" w:type="dxa"/>
          </w:tcPr>
          <w:p w:rsidR="00F55D88" w:rsidRPr="00F55D88" w:rsidRDefault="00F55D88" w:rsidP="00516C90">
            <w:pPr>
              <w:contextualSpacing/>
              <w:rPr>
                <w:color w:val="000000"/>
              </w:rPr>
            </w:pPr>
            <w:r w:rsidRPr="00F55D88">
              <w:rPr>
                <w:color w:val="000000"/>
              </w:rPr>
              <w:t>свободно распространяемое</w:t>
            </w:r>
          </w:p>
        </w:tc>
        <w:tc>
          <w:tcPr>
            <w:tcW w:w="2826" w:type="dxa"/>
          </w:tcPr>
          <w:p w:rsidR="00F55D88" w:rsidRPr="00F55D88" w:rsidRDefault="00F55D88" w:rsidP="00516C90">
            <w:pPr>
              <w:contextualSpacing/>
              <w:rPr>
                <w:color w:val="000000"/>
              </w:rPr>
            </w:pPr>
            <w:r w:rsidRPr="00F55D88">
              <w:rPr>
                <w:color w:val="000000"/>
              </w:rPr>
              <w:t>бессрочно</w:t>
            </w:r>
          </w:p>
        </w:tc>
      </w:tr>
    </w:tbl>
    <w:p w:rsidR="00F97190" w:rsidRDefault="00F97190" w:rsidP="00F97190">
      <w:pPr>
        <w:ind w:firstLine="567"/>
        <w:contextualSpacing/>
        <w:rPr>
          <w:szCs w:val="28"/>
          <w:lang w:val="en-US"/>
        </w:rPr>
      </w:pPr>
    </w:p>
    <w:tbl>
      <w:tblPr>
        <w:tblW w:w="952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"/>
        <w:gridCol w:w="6262"/>
        <w:gridCol w:w="3025"/>
        <w:gridCol w:w="132"/>
      </w:tblGrid>
      <w:tr w:rsidR="00BF0DBF" w:rsidRPr="0044319B" w:rsidTr="00926192">
        <w:trPr>
          <w:trHeight w:hRule="exact" w:val="285"/>
        </w:trPr>
        <w:tc>
          <w:tcPr>
            <w:tcW w:w="952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F0DBF" w:rsidRPr="0044319B" w:rsidRDefault="00BF0DBF" w:rsidP="00926192">
            <w:pPr>
              <w:ind w:firstLine="756"/>
              <w:jc w:val="both"/>
            </w:pPr>
            <w:r w:rsidRPr="0044319B">
              <w:rPr>
                <w:b/>
                <w:color w:val="000000"/>
              </w:rPr>
              <w:t>Профессиональные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базы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данных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и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информационные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справочные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системы</w:t>
            </w:r>
            <w:r w:rsidRPr="0044319B">
              <w:t xml:space="preserve"> </w:t>
            </w:r>
          </w:p>
        </w:tc>
      </w:tr>
      <w:tr w:rsidR="00BF0DBF" w:rsidTr="00926192">
        <w:trPr>
          <w:gridAfter w:val="1"/>
          <w:wAfter w:w="102" w:type="dxa"/>
          <w:trHeight w:hRule="exact" w:val="270"/>
        </w:trPr>
        <w:tc>
          <w:tcPr>
            <w:tcW w:w="103" w:type="dxa"/>
          </w:tcPr>
          <w:p w:rsidR="00BF0DBF" w:rsidRPr="0044319B" w:rsidRDefault="00BF0DBF" w:rsidP="00926192"/>
        </w:tc>
        <w:tc>
          <w:tcPr>
            <w:tcW w:w="626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0DBF" w:rsidRDefault="00BF0DBF" w:rsidP="00926192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0DBF" w:rsidRDefault="00BF0DBF" w:rsidP="00926192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BF0DBF" w:rsidRPr="0042257A" w:rsidTr="00926192">
        <w:trPr>
          <w:gridAfter w:val="1"/>
          <w:wAfter w:w="102" w:type="dxa"/>
          <w:trHeight w:hRule="exact" w:val="14"/>
        </w:trPr>
        <w:tc>
          <w:tcPr>
            <w:tcW w:w="103" w:type="dxa"/>
          </w:tcPr>
          <w:p w:rsidR="00BF0DBF" w:rsidRDefault="00BF0DBF" w:rsidP="00926192"/>
        </w:tc>
        <w:tc>
          <w:tcPr>
            <w:tcW w:w="62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0DBF" w:rsidRPr="00A514DB" w:rsidRDefault="00BF0DBF" w:rsidP="00926192">
            <w:pPr>
              <w:jc w:val="both"/>
            </w:pPr>
            <w:r w:rsidRPr="00A514DB">
              <w:rPr>
                <w:color w:val="000000"/>
              </w:rPr>
              <w:t>Национальная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информационно-аналитическая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система</w:t>
            </w:r>
            <w:r w:rsidRPr="00A514DB">
              <w:t xml:space="preserve"> </w:t>
            </w:r>
            <w:r w:rsidRPr="00A514DB">
              <w:rPr>
                <w:color w:val="000000"/>
              </w:rPr>
              <w:t>–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Российский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индекс</w:t>
            </w:r>
            <w:r w:rsidRPr="00A514DB">
              <w:t xml:space="preserve"> </w:t>
            </w:r>
            <w:r w:rsidRPr="00A514DB">
              <w:rPr>
                <w:color w:val="000000"/>
              </w:rPr>
              <w:t>научного</w:t>
            </w:r>
            <w:r w:rsidRPr="00A514DB">
              <w:t xml:space="preserve"> </w:t>
            </w:r>
            <w:r w:rsidRPr="00A514DB">
              <w:rPr>
                <w:color w:val="000000"/>
              </w:rPr>
              <w:t>цитирования</w:t>
            </w:r>
            <w:r w:rsidRPr="00A514DB">
              <w:t xml:space="preserve"> </w:t>
            </w:r>
            <w:r w:rsidRPr="00A514DB">
              <w:rPr>
                <w:color w:val="000000"/>
              </w:rPr>
              <w:t>(РИНЦ)</w:t>
            </w:r>
            <w:r w:rsidRPr="00A514DB">
              <w:t xml:space="preserve"> </w:t>
            </w:r>
          </w:p>
        </w:tc>
        <w:tc>
          <w:tcPr>
            <w:tcW w:w="30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0DBF" w:rsidRPr="00D861A1" w:rsidRDefault="00BF0DBF" w:rsidP="00926192">
            <w:pPr>
              <w:jc w:val="both"/>
              <w:rPr>
                <w:lang w:val="en-US"/>
              </w:rPr>
            </w:pPr>
            <w:r w:rsidRPr="00D861A1">
              <w:rPr>
                <w:color w:val="000000"/>
                <w:lang w:val="en-US"/>
              </w:rPr>
              <w:t>URL:</w:t>
            </w:r>
            <w:r w:rsidRPr="00D861A1">
              <w:rPr>
                <w:lang w:val="en-US"/>
              </w:rPr>
              <w:t xml:space="preserve"> </w:t>
            </w:r>
            <w:hyperlink r:id="rId15" w:history="1">
              <w:r w:rsidRPr="00D861A1">
                <w:rPr>
                  <w:rStyle w:val="ae"/>
                  <w:lang w:val="en-US"/>
                </w:rPr>
                <w:t>https://elibrary.ru/project_risc.asp</w:t>
              </w:r>
            </w:hyperlink>
          </w:p>
        </w:tc>
      </w:tr>
      <w:tr w:rsidR="00BF0DBF" w:rsidRPr="0042257A" w:rsidTr="00926192">
        <w:trPr>
          <w:gridAfter w:val="1"/>
          <w:wAfter w:w="102" w:type="dxa"/>
          <w:trHeight w:hRule="exact" w:val="540"/>
        </w:trPr>
        <w:tc>
          <w:tcPr>
            <w:tcW w:w="103" w:type="dxa"/>
          </w:tcPr>
          <w:p w:rsidR="00BF0DBF" w:rsidRPr="00D861A1" w:rsidRDefault="00BF0DBF" w:rsidP="00926192">
            <w:pPr>
              <w:rPr>
                <w:lang w:val="en-US"/>
              </w:rPr>
            </w:pPr>
          </w:p>
        </w:tc>
        <w:tc>
          <w:tcPr>
            <w:tcW w:w="62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0DBF" w:rsidRPr="00D861A1" w:rsidRDefault="00BF0DBF" w:rsidP="00926192">
            <w:pPr>
              <w:rPr>
                <w:lang w:val="en-US"/>
              </w:rPr>
            </w:pPr>
          </w:p>
        </w:tc>
        <w:tc>
          <w:tcPr>
            <w:tcW w:w="30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0DBF" w:rsidRPr="00D861A1" w:rsidRDefault="00BF0DBF" w:rsidP="00926192">
            <w:pPr>
              <w:rPr>
                <w:lang w:val="en-US"/>
              </w:rPr>
            </w:pPr>
          </w:p>
        </w:tc>
      </w:tr>
      <w:tr w:rsidR="00BF0DBF" w:rsidRPr="0042257A" w:rsidTr="00926192">
        <w:trPr>
          <w:gridAfter w:val="1"/>
          <w:wAfter w:w="102" w:type="dxa"/>
          <w:trHeight w:hRule="exact" w:val="826"/>
        </w:trPr>
        <w:tc>
          <w:tcPr>
            <w:tcW w:w="103" w:type="dxa"/>
          </w:tcPr>
          <w:p w:rsidR="00BF0DBF" w:rsidRPr="00D861A1" w:rsidRDefault="00BF0DBF" w:rsidP="00926192">
            <w:pPr>
              <w:rPr>
                <w:lang w:val="en-US"/>
              </w:rPr>
            </w:pPr>
          </w:p>
        </w:tc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0DBF" w:rsidRPr="00A514DB" w:rsidRDefault="00BF0DBF" w:rsidP="00926192">
            <w:pPr>
              <w:jc w:val="both"/>
            </w:pPr>
            <w:r w:rsidRPr="00A514DB">
              <w:rPr>
                <w:color w:val="000000"/>
              </w:rPr>
              <w:t>Поисковая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система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Академия</w:t>
            </w:r>
            <w:r w:rsidRPr="00A514DB">
              <w:t xml:space="preserve"> </w:t>
            </w:r>
            <w:r>
              <w:rPr>
                <w:color w:val="000000"/>
              </w:rPr>
              <w:t>Google</w:t>
            </w:r>
            <w:r w:rsidRPr="00A514DB">
              <w:t xml:space="preserve"> </w:t>
            </w:r>
            <w:r w:rsidRPr="00A514DB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A514DB">
              <w:t xml:space="preserve"> </w:t>
            </w:r>
            <w:r>
              <w:rPr>
                <w:color w:val="000000"/>
              </w:rPr>
              <w:t>Scholar</w:t>
            </w:r>
            <w:r w:rsidRPr="00A514DB">
              <w:rPr>
                <w:color w:val="000000"/>
              </w:rPr>
              <w:t>)</w:t>
            </w:r>
            <w:r w:rsidRPr="00A514DB"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0DBF" w:rsidRPr="00D861A1" w:rsidRDefault="00BF0DBF" w:rsidP="00926192">
            <w:pPr>
              <w:jc w:val="both"/>
              <w:rPr>
                <w:lang w:val="en-US"/>
              </w:rPr>
            </w:pPr>
            <w:r w:rsidRPr="00D861A1">
              <w:rPr>
                <w:color w:val="000000"/>
                <w:lang w:val="en-US"/>
              </w:rPr>
              <w:t>URL:</w:t>
            </w:r>
            <w:r w:rsidRPr="00D861A1">
              <w:rPr>
                <w:lang w:val="en-US"/>
              </w:rPr>
              <w:t xml:space="preserve"> </w:t>
            </w:r>
            <w:hyperlink r:id="rId16" w:history="1">
              <w:r w:rsidRPr="00D861A1">
                <w:rPr>
                  <w:rStyle w:val="ae"/>
                  <w:lang w:val="en-US"/>
                </w:rPr>
                <w:t>https://scholar.google.ru/</w:t>
              </w:r>
            </w:hyperlink>
          </w:p>
        </w:tc>
      </w:tr>
      <w:tr w:rsidR="00BF0DBF" w:rsidRPr="0042257A" w:rsidTr="00926192">
        <w:trPr>
          <w:gridAfter w:val="1"/>
          <w:wAfter w:w="102" w:type="dxa"/>
          <w:trHeight w:hRule="exact" w:val="555"/>
        </w:trPr>
        <w:tc>
          <w:tcPr>
            <w:tcW w:w="103" w:type="dxa"/>
          </w:tcPr>
          <w:p w:rsidR="00BF0DBF" w:rsidRPr="00D861A1" w:rsidRDefault="00BF0DBF" w:rsidP="00926192">
            <w:pPr>
              <w:rPr>
                <w:lang w:val="en-US"/>
              </w:rPr>
            </w:pPr>
          </w:p>
        </w:tc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0DBF" w:rsidRPr="00A514DB" w:rsidRDefault="00BF0DBF" w:rsidP="00926192">
            <w:pPr>
              <w:jc w:val="both"/>
            </w:pPr>
            <w:r w:rsidRPr="00A514DB">
              <w:rPr>
                <w:color w:val="000000"/>
              </w:rPr>
              <w:t>Информационная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система</w:t>
            </w:r>
            <w:r w:rsidRPr="00A514DB">
              <w:t xml:space="preserve"> </w:t>
            </w:r>
            <w:r w:rsidRPr="00A514DB">
              <w:rPr>
                <w:color w:val="000000"/>
              </w:rPr>
              <w:t>-</w:t>
            </w:r>
            <w:r w:rsidRPr="00A514DB">
              <w:t xml:space="preserve"> </w:t>
            </w:r>
            <w:r w:rsidRPr="00A514DB">
              <w:rPr>
                <w:color w:val="000000"/>
              </w:rPr>
              <w:t>Единое</w:t>
            </w:r>
            <w:r w:rsidRPr="00A514DB">
              <w:t xml:space="preserve"> </w:t>
            </w:r>
            <w:r w:rsidRPr="00A514DB">
              <w:rPr>
                <w:color w:val="000000"/>
              </w:rPr>
              <w:t>окно</w:t>
            </w:r>
            <w:r w:rsidRPr="00A514DB">
              <w:t xml:space="preserve"> </w:t>
            </w:r>
            <w:r w:rsidRPr="00A514DB">
              <w:rPr>
                <w:color w:val="000000"/>
              </w:rPr>
              <w:t>доступа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к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информационным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ресурсам</w:t>
            </w:r>
            <w:r w:rsidRPr="00A514DB"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0DBF" w:rsidRPr="00D861A1" w:rsidRDefault="00BF0DBF" w:rsidP="00926192">
            <w:pPr>
              <w:jc w:val="both"/>
              <w:rPr>
                <w:lang w:val="en-US"/>
              </w:rPr>
            </w:pPr>
            <w:r w:rsidRPr="00D861A1">
              <w:rPr>
                <w:color w:val="000000"/>
                <w:lang w:val="en-US"/>
              </w:rPr>
              <w:t>URL:</w:t>
            </w:r>
            <w:r w:rsidRPr="00D861A1">
              <w:rPr>
                <w:lang w:val="en-US"/>
              </w:rPr>
              <w:t xml:space="preserve"> </w:t>
            </w:r>
            <w:hyperlink r:id="rId17" w:history="1">
              <w:r w:rsidRPr="00D861A1">
                <w:rPr>
                  <w:rStyle w:val="ae"/>
                  <w:lang w:val="en-US"/>
                </w:rPr>
                <w:t>http://window.edu.ru/</w:t>
              </w:r>
            </w:hyperlink>
          </w:p>
        </w:tc>
      </w:tr>
      <w:tr w:rsidR="00BF0DBF" w:rsidTr="00926192">
        <w:trPr>
          <w:gridAfter w:val="1"/>
          <w:wAfter w:w="102" w:type="dxa"/>
          <w:trHeight w:hRule="exact" w:val="555"/>
        </w:trPr>
        <w:tc>
          <w:tcPr>
            <w:tcW w:w="103" w:type="dxa"/>
          </w:tcPr>
          <w:p w:rsidR="00BF0DBF" w:rsidRPr="00D861A1" w:rsidRDefault="00BF0DBF" w:rsidP="00926192">
            <w:pPr>
              <w:rPr>
                <w:lang w:val="en-US"/>
              </w:rPr>
            </w:pPr>
          </w:p>
        </w:tc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0DBF" w:rsidRDefault="00BF0DBF" w:rsidP="00926192">
            <w:pPr>
              <w:jc w:val="both"/>
            </w:pPr>
            <w:r w:rsidRPr="00A514DB">
              <w:rPr>
                <w:color w:val="000000"/>
              </w:rPr>
              <w:t>Электронные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ресурсы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библиотеки</w:t>
            </w:r>
            <w:r w:rsidRPr="00A514DB">
              <w:t xml:space="preserve"> </w:t>
            </w:r>
            <w:r w:rsidRPr="00A514DB">
              <w:rPr>
                <w:color w:val="000000"/>
              </w:rPr>
              <w:t>МГТУ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им.</w:t>
            </w:r>
            <w:r w:rsidRPr="00A514D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0DBF" w:rsidRDefault="00E506A4" w:rsidP="00926192">
            <w:pPr>
              <w:jc w:val="both"/>
            </w:pPr>
            <w:hyperlink r:id="rId18" w:history="1">
              <w:r w:rsidR="00BF0DBF" w:rsidRPr="00237E7E">
                <w:rPr>
                  <w:rStyle w:val="ae"/>
                </w:rPr>
                <w:t>http://magtu.ru:8085/marcweb2/Default.asp</w:t>
              </w:r>
            </w:hyperlink>
          </w:p>
        </w:tc>
      </w:tr>
      <w:tr w:rsidR="00BF0DBF" w:rsidTr="00926192">
        <w:trPr>
          <w:gridAfter w:val="1"/>
          <w:wAfter w:w="102" w:type="dxa"/>
          <w:trHeight w:hRule="exact" w:val="555"/>
        </w:trPr>
        <w:tc>
          <w:tcPr>
            <w:tcW w:w="103" w:type="dxa"/>
          </w:tcPr>
          <w:p w:rsidR="00BF0DBF" w:rsidRDefault="00BF0DBF" w:rsidP="00926192"/>
        </w:tc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0DBF" w:rsidRDefault="00BF0DBF" w:rsidP="00926192">
            <w:pPr>
              <w:jc w:val="both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0DBF" w:rsidRDefault="00E506A4" w:rsidP="00926192">
            <w:pPr>
              <w:jc w:val="both"/>
            </w:pPr>
            <w:hyperlink r:id="rId19" w:history="1">
              <w:r w:rsidR="00BF0DBF" w:rsidRPr="00237E7E">
                <w:rPr>
                  <w:rStyle w:val="ae"/>
                </w:rPr>
                <w:t>https://www.rsl.ru/ru/4readers/catalogues/</w:t>
              </w:r>
            </w:hyperlink>
          </w:p>
        </w:tc>
      </w:tr>
      <w:tr w:rsidR="00BF0DBF" w:rsidTr="00926192">
        <w:trPr>
          <w:gridAfter w:val="1"/>
          <w:wAfter w:w="102" w:type="dxa"/>
          <w:trHeight w:hRule="exact" w:val="555"/>
        </w:trPr>
        <w:tc>
          <w:tcPr>
            <w:tcW w:w="103" w:type="dxa"/>
          </w:tcPr>
          <w:p w:rsidR="00BF0DBF" w:rsidRDefault="00BF0DBF" w:rsidP="00926192"/>
        </w:tc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0DBF" w:rsidRDefault="00BF0DBF" w:rsidP="00926192">
            <w:pPr>
              <w:jc w:val="both"/>
            </w:pPr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0DBF" w:rsidRDefault="00E506A4" w:rsidP="00926192">
            <w:pPr>
              <w:jc w:val="both"/>
            </w:pPr>
            <w:hyperlink r:id="rId20" w:history="1">
              <w:r w:rsidR="00BF0DBF" w:rsidRPr="00237E7E">
                <w:rPr>
                  <w:rStyle w:val="ae"/>
                </w:rPr>
                <w:t>https://uisrussia.msu.ru</w:t>
              </w:r>
            </w:hyperlink>
          </w:p>
        </w:tc>
      </w:tr>
      <w:tr w:rsidR="00BF0DBF" w:rsidRPr="0016315C" w:rsidTr="00926192">
        <w:trPr>
          <w:gridAfter w:val="1"/>
          <w:wAfter w:w="102" w:type="dxa"/>
          <w:trHeight w:hRule="exact" w:val="555"/>
        </w:trPr>
        <w:tc>
          <w:tcPr>
            <w:tcW w:w="103" w:type="dxa"/>
          </w:tcPr>
          <w:p w:rsidR="00BF0DBF" w:rsidRDefault="00BF0DBF" w:rsidP="00926192"/>
        </w:tc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0DBF" w:rsidRPr="00A514DB" w:rsidRDefault="00BF0DBF" w:rsidP="00926192">
            <w:pPr>
              <w:jc w:val="both"/>
            </w:pPr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реферативная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и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полнотекстовая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справочная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данных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научных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«</w:t>
            </w:r>
            <w:r>
              <w:rPr>
                <w:color w:val="000000"/>
              </w:rPr>
              <w:t>Scopus</w:t>
            </w:r>
            <w:r w:rsidRPr="00A514DB">
              <w:rPr>
                <w:color w:val="000000"/>
              </w:rPr>
              <w:t>»</w:t>
            </w:r>
            <w:r w:rsidRPr="00A514DB"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0DBF" w:rsidRPr="0016315C" w:rsidRDefault="00E506A4" w:rsidP="00926192">
            <w:pPr>
              <w:jc w:val="both"/>
            </w:pPr>
            <w:hyperlink r:id="rId21" w:history="1">
              <w:r w:rsidR="00BF0DBF" w:rsidRPr="00237E7E">
                <w:rPr>
                  <w:rStyle w:val="ae"/>
                </w:rPr>
                <w:t>http://scopus.com</w:t>
              </w:r>
            </w:hyperlink>
          </w:p>
        </w:tc>
      </w:tr>
      <w:tr w:rsidR="00BF0DBF" w:rsidRPr="0016315C" w:rsidTr="00926192">
        <w:trPr>
          <w:gridAfter w:val="1"/>
          <w:wAfter w:w="102" w:type="dxa"/>
          <w:trHeight w:hRule="exact" w:val="555"/>
        </w:trPr>
        <w:tc>
          <w:tcPr>
            <w:tcW w:w="103" w:type="dxa"/>
          </w:tcPr>
          <w:p w:rsidR="00BF0DBF" w:rsidRDefault="00BF0DBF" w:rsidP="00926192"/>
        </w:tc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0DBF" w:rsidRPr="00A514DB" w:rsidRDefault="00BF0DBF" w:rsidP="00926192">
            <w:pPr>
              <w:jc w:val="both"/>
            </w:pPr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полнотекстовых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журналов</w:t>
            </w:r>
            <w:r w:rsidRPr="00A514DB">
              <w:t xml:space="preserve"> </w:t>
            </w:r>
            <w:r>
              <w:rPr>
                <w:color w:val="000000"/>
              </w:rPr>
              <w:t>Springer</w:t>
            </w:r>
            <w:r w:rsidRPr="00A514DB">
              <w:t xml:space="preserve"> </w:t>
            </w:r>
            <w:r>
              <w:rPr>
                <w:color w:val="000000"/>
              </w:rPr>
              <w:t>Journals</w:t>
            </w:r>
            <w:r w:rsidRPr="00A514DB"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0DBF" w:rsidRPr="0016315C" w:rsidRDefault="00E506A4" w:rsidP="00926192">
            <w:pPr>
              <w:jc w:val="both"/>
            </w:pPr>
            <w:hyperlink r:id="rId22" w:history="1">
              <w:r w:rsidR="00BF0DBF" w:rsidRPr="00237E7E">
                <w:rPr>
                  <w:rStyle w:val="ae"/>
                </w:rPr>
                <w:t>http://link.springer.com/</w:t>
              </w:r>
            </w:hyperlink>
          </w:p>
        </w:tc>
      </w:tr>
      <w:tr w:rsidR="00BF0DBF" w:rsidRPr="0016315C" w:rsidTr="00926192">
        <w:trPr>
          <w:gridAfter w:val="1"/>
          <w:wAfter w:w="102" w:type="dxa"/>
          <w:trHeight w:hRule="exact" w:val="555"/>
        </w:trPr>
        <w:tc>
          <w:tcPr>
            <w:tcW w:w="103" w:type="dxa"/>
          </w:tcPr>
          <w:p w:rsidR="00BF0DBF" w:rsidRDefault="00BF0DBF" w:rsidP="00926192"/>
        </w:tc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0DBF" w:rsidRPr="00A514DB" w:rsidRDefault="00BF0DBF" w:rsidP="00926192">
            <w:pPr>
              <w:jc w:val="both"/>
            </w:pPr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справочных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</w:t>
            </w:r>
            <w:r w:rsidRPr="00A514DB">
              <w:t xml:space="preserve"> </w:t>
            </w:r>
            <w:r w:rsidRPr="00A514DB">
              <w:rPr>
                <w:color w:val="000000"/>
              </w:rPr>
              <w:t>всем</w:t>
            </w:r>
            <w:r w:rsidRPr="00A514DB">
              <w:t xml:space="preserve"> </w:t>
            </w:r>
            <w:r w:rsidRPr="00A514DB">
              <w:rPr>
                <w:color w:val="000000"/>
              </w:rPr>
              <w:t>отраслям</w:t>
            </w:r>
            <w:r w:rsidRPr="00A514DB">
              <w:t xml:space="preserve"> </w:t>
            </w:r>
            <w:r w:rsidRPr="00A514DB">
              <w:rPr>
                <w:color w:val="000000"/>
              </w:rPr>
              <w:t>знаний</w:t>
            </w:r>
            <w:r w:rsidRPr="00A514DB">
              <w:t xml:space="preserve"> </w:t>
            </w:r>
            <w:r>
              <w:rPr>
                <w:color w:val="000000"/>
              </w:rPr>
              <w:t>SpringerReference</w:t>
            </w:r>
            <w:r w:rsidRPr="00A514DB"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0DBF" w:rsidRPr="0016315C" w:rsidRDefault="00E506A4" w:rsidP="00926192">
            <w:pPr>
              <w:jc w:val="both"/>
            </w:pPr>
            <w:hyperlink r:id="rId23" w:history="1">
              <w:r w:rsidR="00BF0DBF" w:rsidRPr="00237E7E">
                <w:rPr>
                  <w:rStyle w:val="ae"/>
                </w:rPr>
                <w:t>http://www.springer.com/references</w:t>
              </w:r>
            </w:hyperlink>
          </w:p>
        </w:tc>
      </w:tr>
      <w:tr w:rsidR="00BF0DBF" w:rsidRPr="0016315C" w:rsidTr="00926192">
        <w:trPr>
          <w:gridAfter w:val="1"/>
          <w:wAfter w:w="102" w:type="dxa"/>
          <w:trHeight w:hRule="exact" w:val="555"/>
        </w:trPr>
        <w:tc>
          <w:tcPr>
            <w:tcW w:w="103" w:type="dxa"/>
          </w:tcPr>
          <w:p w:rsidR="00BF0DBF" w:rsidRPr="00F35AC0" w:rsidRDefault="00BF0DBF" w:rsidP="00926192"/>
        </w:tc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0DBF" w:rsidRPr="00A514DB" w:rsidRDefault="00BF0DBF" w:rsidP="00926192">
            <w:pPr>
              <w:jc w:val="both"/>
            </w:pPr>
            <w:r w:rsidRPr="00A514DB">
              <w:rPr>
                <w:color w:val="000000"/>
              </w:rPr>
              <w:t>Электронная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периодических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r>
              <w:rPr>
                <w:color w:val="000000"/>
              </w:rPr>
              <w:t>East</w:t>
            </w:r>
            <w:r w:rsidRPr="00A514DB">
              <w:t xml:space="preserve"> </w:t>
            </w:r>
            <w:r>
              <w:rPr>
                <w:color w:val="000000"/>
              </w:rPr>
              <w:t>View</w:t>
            </w:r>
            <w:r w:rsidRPr="00A514DB">
              <w:t xml:space="preserve"> </w:t>
            </w:r>
            <w:r>
              <w:rPr>
                <w:color w:val="000000"/>
              </w:rPr>
              <w:t>Information</w:t>
            </w:r>
            <w:r w:rsidRPr="00A514DB">
              <w:t xml:space="preserve"> </w:t>
            </w:r>
            <w:r>
              <w:rPr>
                <w:color w:val="000000"/>
              </w:rPr>
              <w:t>Services</w:t>
            </w:r>
            <w:r w:rsidRPr="00A514DB">
              <w:rPr>
                <w:color w:val="000000"/>
              </w:rPr>
              <w:t>,</w:t>
            </w:r>
            <w:r w:rsidRPr="00A514DB">
              <w:t xml:space="preserve"> </w:t>
            </w:r>
            <w:r w:rsidRPr="00A514DB">
              <w:rPr>
                <w:color w:val="000000"/>
              </w:rPr>
              <w:t>ООО</w:t>
            </w:r>
            <w:r w:rsidRPr="00A514DB">
              <w:t xml:space="preserve"> </w:t>
            </w:r>
            <w:r w:rsidRPr="00A514DB">
              <w:rPr>
                <w:color w:val="000000"/>
              </w:rPr>
              <w:t>«ИВИС»</w:t>
            </w:r>
            <w:r w:rsidRPr="00A514DB"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0DBF" w:rsidRPr="0016315C" w:rsidRDefault="00E506A4" w:rsidP="00926192">
            <w:pPr>
              <w:jc w:val="both"/>
            </w:pPr>
            <w:hyperlink r:id="rId24" w:history="1">
              <w:r w:rsidR="00BF0DBF" w:rsidRPr="00237E7E">
                <w:rPr>
                  <w:rStyle w:val="ae"/>
                </w:rPr>
                <w:t>https://dlib.eastview.com/</w:t>
              </w:r>
            </w:hyperlink>
          </w:p>
        </w:tc>
      </w:tr>
      <w:tr w:rsidR="00BF0DBF" w:rsidRPr="0016315C" w:rsidTr="00926192">
        <w:trPr>
          <w:gridAfter w:val="1"/>
          <w:wAfter w:w="102" w:type="dxa"/>
          <w:trHeight w:hRule="exact" w:val="555"/>
        </w:trPr>
        <w:tc>
          <w:tcPr>
            <w:tcW w:w="103" w:type="dxa"/>
          </w:tcPr>
          <w:p w:rsidR="00BF0DBF" w:rsidRDefault="00BF0DBF" w:rsidP="00926192"/>
        </w:tc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0DBF" w:rsidRPr="00A514DB" w:rsidRDefault="00BF0DBF" w:rsidP="00926192">
            <w:pPr>
              <w:jc w:val="both"/>
            </w:pPr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наукометрическая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реферативная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и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полнотекстовая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данных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научных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«</w:t>
            </w:r>
            <w:r>
              <w:rPr>
                <w:color w:val="000000"/>
              </w:rPr>
              <w:t>Web</w:t>
            </w:r>
            <w:r w:rsidRPr="00A514DB">
              <w:t xml:space="preserve"> </w:t>
            </w:r>
            <w:r>
              <w:rPr>
                <w:color w:val="000000"/>
              </w:rPr>
              <w:t>of</w:t>
            </w:r>
            <w:r w:rsidRPr="00A514DB">
              <w:t xml:space="preserve"> </w:t>
            </w:r>
            <w:r>
              <w:rPr>
                <w:color w:val="000000"/>
              </w:rPr>
              <w:t>science</w:t>
            </w:r>
            <w:r w:rsidRPr="00A514DB">
              <w:rPr>
                <w:color w:val="000000"/>
              </w:rPr>
              <w:t>»</w:t>
            </w:r>
            <w:r w:rsidRPr="00A514DB"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0DBF" w:rsidRPr="0016315C" w:rsidRDefault="00E506A4" w:rsidP="00926192">
            <w:pPr>
              <w:jc w:val="both"/>
            </w:pPr>
            <w:hyperlink r:id="rId25" w:history="1">
              <w:r w:rsidR="00BF0DBF" w:rsidRPr="00237E7E">
                <w:rPr>
                  <w:rStyle w:val="ae"/>
                </w:rPr>
                <w:t>http://webofscience.com</w:t>
              </w:r>
            </w:hyperlink>
          </w:p>
        </w:tc>
      </w:tr>
    </w:tbl>
    <w:p w:rsidR="00F55D88" w:rsidRPr="009C0AD0" w:rsidRDefault="00F55D88" w:rsidP="00F55D88">
      <w:pPr>
        <w:pStyle w:val="1"/>
        <w:suppressAutoHyphens/>
        <w:ind w:left="426"/>
        <w:rPr>
          <w:rStyle w:val="FontStyle14"/>
          <w:color w:val="000000"/>
          <w:sz w:val="24"/>
          <w:szCs w:val="24"/>
        </w:rPr>
      </w:pPr>
      <w:r w:rsidRPr="009C0AD0">
        <w:rPr>
          <w:rFonts w:cs="Times New Roman"/>
          <w:color w:val="000000"/>
          <w:szCs w:val="24"/>
        </w:rPr>
        <w:t xml:space="preserve">9 Материально-техническое обеспечение </w:t>
      </w:r>
      <w:r w:rsidRPr="009C0AD0">
        <w:rPr>
          <w:rFonts w:cs="Times New Roman"/>
          <w:szCs w:val="24"/>
        </w:rPr>
        <w:t xml:space="preserve">производственной </w:t>
      </w:r>
      <w:r w:rsidR="00BF0DBF">
        <w:rPr>
          <w:rFonts w:cs="Times New Roman"/>
          <w:color w:val="000000"/>
          <w:szCs w:val="24"/>
        </w:rPr>
        <w:t>–</w:t>
      </w:r>
      <w:r w:rsidRPr="009C0AD0">
        <w:rPr>
          <w:rFonts w:cs="Times New Roman"/>
          <w:color w:val="000000"/>
          <w:szCs w:val="24"/>
        </w:rPr>
        <w:t xml:space="preserve"> </w:t>
      </w:r>
      <w:r w:rsidR="00BF0DBF">
        <w:rPr>
          <w:rFonts w:cs="Times New Roman"/>
          <w:color w:val="000000"/>
          <w:szCs w:val="24"/>
        </w:rPr>
        <w:t>научно-исследовательской практики</w:t>
      </w:r>
    </w:p>
    <w:p w:rsidR="00E506A4" w:rsidRPr="00E506A4" w:rsidRDefault="00E506A4" w:rsidP="00E506A4">
      <w:pPr>
        <w:spacing w:after="160" w:line="259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E506A4">
        <w:rPr>
          <w:color w:val="000000"/>
          <w:lang w:eastAsia="en-US"/>
        </w:rPr>
        <w:t>Материально-техническое</w:t>
      </w:r>
      <w:r w:rsidRPr="00E506A4">
        <w:rPr>
          <w:rFonts w:ascii="Calibri" w:hAnsi="Calibri"/>
          <w:sz w:val="22"/>
          <w:szCs w:val="22"/>
          <w:lang w:eastAsia="en-US"/>
        </w:rPr>
        <w:t xml:space="preserve"> </w:t>
      </w:r>
      <w:r w:rsidRPr="00E506A4">
        <w:rPr>
          <w:color w:val="000000"/>
          <w:lang w:eastAsia="en-US"/>
        </w:rPr>
        <w:t>обеспечение</w:t>
      </w:r>
      <w:r w:rsidRPr="00E506A4">
        <w:rPr>
          <w:rFonts w:ascii="Calibri" w:hAnsi="Calibri"/>
          <w:sz w:val="22"/>
          <w:szCs w:val="22"/>
          <w:lang w:eastAsia="en-US"/>
        </w:rPr>
        <w:t xml:space="preserve"> </w:t>
      </w:r>
      <w:r w:rsidRPr="00E506A4">
        <w:rPr>
          <w:color w:val="000000"/>
          <w:lang w:eastAsia="en-US"/>
        </w:rPr>
        <w:t>базы</w:t>
      </w:r>
      <w:r w:rsidRPr="00E506A4">
        <w:rPr>
          <w:rFonts w:ascii="Calibri" w:hAnsi="Calibri"/>
          <w:sz w:val="22"/>
          <w:szCs w:val="22"/>
          <w:lang w:eastAsia="en-US"/>
        </w:rPr>
        <w:t xml:space="preserve"> </w:t>
      </w:r>
      <w:r w:rsidRPr="00E506A4">
        <w:rPr>
          <w:color w:val="000000"/>
          <w:lang w:eastAsia="en-US"/>
        </w:rPr>
        <w:t>практи</w:t>
      </w:r>
      <w:bookmarkStart w:id="0" w:name="_GoBack"/>
      <w:r w:rsidRPr="00E506A4">
        <w:rPr>
          <w:color w:val="000000"/>
          <w:lang w:eastAsia="en-US"/>
        </w:rPr>
        <w:t>к</w:t>
      </w:r>
      <w:bookmarkEnd w:id="0"/>
      <w:r w:rsidRPr="00E506A4">
        <w:rPr>
          <w:color w:val="000000"/>
          <w:lang w:eastAsia="en-US"/>
        </w:rPr>
        <w:t>и</w:t>
      </w:r>
      <w:r w:rsidRPr="00E506A4">
        <w:rPr>
          <w:rFonts w:ascii="Calibri" w:hAnsi="Calibri"/>
          <w:sz w:val="22"/>
          <w:szCs w:val="22"/>
          <w:lang w:eastAsia="en-US"/>
        </w:rPr>
        <w:t xml:space="preserve"> </w:t>
      </w:r>
      <w:r w:rsidRPr="00E506A4">
        <w:rPr>
          <w:color w:val="000000"/>
          <w:lang w:eastAsia="en-US"/>
        </w:rPr>
        <w:t>–</w:t>
      </w:r>
      <w:r w:rsidRPr="00E506A4">
        <w:rPr>
          <w:rFonts w:ascii="Calibri" w:hAnsi="Calibri"/>
          <w:sz w:val="22"/>
          <w:szCs w:val="22"/>
          <w:lang w:eastAsia="en-US"/>
        </w:rPr>
        <w:t xml:space="preserve"> </w:t>
      </w:r>
      <w:r w:rsidRPr="00E506A4">
        <w:rPr>
          <w:color w:val="000000"/>
          <w:lang w:eastAsia="en-US"/>
        </w:rPr>
        <w:t>организации</w:t>
      </w:r>
      <w:r w:rsidRPr="00E506A4">
        <w:rPr>
          <w:rFonts w:ascii="Calibri" w:hAnsi="Calibri"/>
          <w:sz w:val="22"/>
          <w:szCs w:val="22"/>
          <w:lang w:eastAsia="en-US"/>
        </w:rPr>
        <w:t xml:space="preserve"> </w:t>
      </w:r>
      <w:r w:rsidRPr="00E506A4">
        <w:rPr>
          <w:color w:val="000000"/>
          <w:lang w:eastAsia="en-US"/>
        </w:rPr>
        <w:t>дошкольного,</w:t>
      </w:r>
      <w:r w:rsidRPr="00E506A4">
        <w:rPr>
          <w:rFonts w:ascii="Calibri" w:hAnsi="Calibri"/>
          <w:sz w:val="22"/>
          <w:szCs w:val="22"/>
          <w:lang w:eastAsia="en-US"/>
        </w:rPr>
        <w:t xml:space="preserve"> </w:t>
      </w:r>
      <w:r w:rsidRPr="00E506A4">
        <w:rPr>
          <w:color w:val="000000"/>
          <w:lang w:eastAsia="en-US"/>
        </w:rPr>
        <w:t>общего,</w:t>
      </w:r>
      <w:r w:rsidRPr="00E506A4">
        <w:rPr>
          <w:rFonts w:ascii="Calibri" w:hAnsi="Calibri"/>
          <w:sz w:val="22"/>
          <w:szCs w:val="22"/>
          <w:lang w:eastAsia="en-US"/>
        </w:rPr>
        <w:t xml:space="preserve"> </w:t>
      </w:r>
      <w:r w:rsidRPr="00E506A4">
        <w:rPr>
          <w:color w:val="000000"/>
          <w:lang w:eastAsia="en-US"/>
        </w:rPr>
        <w:t>дополнительного</w:t>
      </w:r>
      <w:r w:rsidRPr="00E506A4">
        <w:rPr>
          <w:rFonts w:ascii="Calibri" w:hAnsi="Calibri"/>
          <w:sz w:val="22"/>
          <w:szCs w:val="22"/>
          <w:lang w:eastAsia="en-US"/>
        </w:rPr>
        <w:t xml:space="preserve"> </w:t>
      </w:r>
      <w:r w:rsidRPr="00E506A4">
        <w:rPr>
          <w:color w:val="000000"/>
          <w:lang w:eastAsia="en-US"/>
        </w:rPr>
        <w:t>образования,</w:t>
      </w:r>
      <w:r w:rsidRPr="00E506A4">
        <w:rPr>
          <w:rFonts w:ascii="Calibri" w:hAnsi="Calibri"/>
          <w:sz w:val="22"/>
          <w:szCs w:val="22"/>
          <w:lang w:eastAsia="en-US"/>
        </w:rPr>
        <w:t xml:space="preserve"> </w:t>
      </w:r>
      <w:r w:rsidRPr="00E506A4">
        <w:rPr>
          <w:color w:val="000000"/>
          <w:lang w:eastAsia="en-US"/>
        </w:rPr>
        <w:t>учреждения</w:t>
      </w:r>
      <w:r w:rsidRPr="00E506A4">
        <w:rPr>
          <w:rFonts w:ascii="Calibri" w:hAnsi="Calibri"/>
          <w:sz w:val="22"/>
          <w:szCs w:val="22"/>
          <w:lang w:eastAsia="en-US"/>
        </w:rPr>
        <w:t xml:space="preserve"> </w:t>
      </w:r>
      <w:r w:rsidRPr="00E506A4">
        <w:rPr>
          <w:color w:val="000000"/>
          <w:lang w:eastAsia="en-US"/>
        </w:rPr>
        <w:t>и</w:t>
      </w:r>
      <w:r w:rsidRPr="00E506A4">
        <w:rPr>
          <w:rFonts w:ascii="Calibri" w:hAnsi="Calibri"/>
          <w:sz w:val="22"/>
          <w:szCs w:val="22"/>
          <w:lang w:eastAsia="en-US"/>
        </w:rPr>
        <w:t xml:space="preserve"> </w:t>
      </w:r>
      <w:r w:rsidRPr="00E506A4">
        <w:rPr>
          <w:color w:val="000000"/>
          <w:lang w:eastAsia="en-US"/>
        </w:rPr>
        <w:t>организации</w:t>
      </w:r>
      <w:r w:rsidRPr="00E506A4">
        <w:rPr>
          <w:rFonts w:ascii="Calibri" w:hAnsi="Calibri"/>
          <w:sz w:val="22"/>
          <w:szCs w:val="22"/>
          <w:lang w:eastAsia="en-US"/>
        </w:rPr>
        <w:t xml:space="preserve"> </w:t>
      </w:r>
      <w:r w:rsidRPr="00E506A4">
        <w:rPr>
          <w:color w:val="000000"/>
          <w:lang w:eastAsia="en-US"/>
        </w:rPr>
        <w:t>специального</w:t>
      </w:r>
      <w:r w:rsidRPr="00E506A4">
        <w:rPr>
          <w:rFonts w:ascii="Calibri" w:hAnsi="Calibri"/>
          <w:sz w:val="22"/>
          <w:szCs w:val="22"/>
          <w:lang w:eastAsia="en-US"/>
        </w:rPr>
        <w:t xml:space="preserve"> </w:t>
      </w:r>
      <w:r w:rsidRPr="00E506A4">
        <w:rPr>
          <w:color w:val="000000"/>
          <w:lang w:eastAsia="en-US"/>
        </w:rPr>
        <w:t>и</w:t>
      </w:r>
      <w:r w:rsidRPr="00E506A4">
        <w:rPr>
          <w:rFonts w:ascii="Calibri" w:hAnsi="Calibri"/>
          <w:sz w:val="22"/>
          <w:szCs w:val="22"/>
          <w:lang w:eastAsia="en-US"/>
        </w:rPr>
        <w:t xml:space="preserve"> </w:t>
      </w:r>
      <w:r w:rsidRPr="00E506A4">
        <w:rPr>
          <w:color w:val="000000"/>
          <w:lang w:eastAsia="en-US"/>
        </w:rPr>
        <w:t>инклюзивного</w:t>
      </w:r>
      <w:r w:rsidRPr="00E506A4">
        <w:rPr>
          <w:rFonts w:ascii="Calibri" w:hAnsi="Calibri"/>
          <w:sz w:val="22"/>
          <w:szCs w:val="22"/>
          <w:lang w:eastAsia="en-US"/>
        </w:rPr>
        <w:t xml:space="preserve"> </w:t>
      </w:r>
      <w:r w:rsidRPr="00E506A4">
        <w:rPr>
          <w:color w:val="000000"/>
          <w:lang w:eastAsia="en-US"/>
        </w:rPr>
        <w:t>образования,</w:t>
      </w:r>
      <w:r w:rsidRPr="00E506A4">
        <w:rPr>
          <w:rFonts w:ascii="Calibri" w:hAnsi="Calibri"/>
          <w:sz w:val="22"/>
          <w:szCs w:val="22"/>
          <w:lang w:eastAsia="en-US"/>
        </w:rPr>
        <w:t xml:space="preserve"> </w:t>
      </w:r>
      <w:r w:rsidRPr="00E506A4">
        <w:rPr>
          <w:color w:val="000000"/>
          <w:lang w:eastAsia="en-US"/>
        </w:rPr>
        <w:t>научно-исследовательская</w:t>
      </w:r>
      <w:r w:rsidRPr="00E506A4">
        <w:rPr>
          <w:rFonts w:ascii="Calibri" w:hAnsi="Calibri"/>
          <w:sz w:val="22"/>
          <w:szCs w:val="22"/>
          <w:lang w:eastAsia="en-US"/>
        </w:rPr>
        <w:t xml:space="preserve"> </w:t>
      </w:r>
      <w:r w:rsidRPr="00E506A4">
        <w:rPr>
          <w:color w:val="000000"/>
          <w:lang w:eastAsia="en-US"/>
        </w:rPr>
        <w:t>лаборатория</w:t>
      </w:r>
      <w:r w:rsidRPr="00E506A4">
        <w:rPr>
          <w:rFonts w:ascii="Calibri" w:hAnsi="Calibri"/>
          <w:sz w:val="22"/>
          <w:szCs w:val="22"/>
          <w:lang w:eastAsia="en-US"/>
        </w:rPr>
        <w:t xml:space="preserve"> </w:t>
      </w:r>
      <w:r w:rsidRPr="00E506A4">
        <w:rPr>
          <w:color w:val="000000"/>
          <w:lang w:eastAsia="en-US"/>
        </w:rPr>
        <w:t>коррекционной</w:t>
      </w:r>
      <w:r w:rsidRPr="00E506A4">
        <w:rPr>
          <w:rFonts w:ascii="Calibri" w:hAnsi="Calibri"/>
          <w:sz w:val="22"/>
          <w:szCs w:val="22"/>
          <w:lang w:eastAsia="en-US"/>
        </w:rPr>
        <w:t xml:space="preserve"> </w:t>
      </w:r>
      <w:r w:rsidRPr="00E506A4">
        <w:rPr>
          <w:color w:val="000000"/>
          <w:lang w:eastAsia="en-US"/>
        </w:rPr>
        <w:t>педагогики</w:t>
      </w:r>
      <w:r w:rsidRPr="00E506A4">
        <w:rPr>
          <w:rFonts w:ascii="Calibri" w:hAnsi="Calibri"/>
          <w:sz w:val="22"/>
          <w:szCs w:val="22"/>
          <w:lang w:eastAsia="en-US"/>
        </w:rPr>
        <w:t xml:space="preserve"> </w:t>
      </w:r>
      <w:r w:rsidRPr="00E506A4">
        <w:rPr>
          <w:color w:val="000000"/>
          <w:lang w:eastAsia="en-US"/>
        </w:rPr>
        <w:t>кафедры</w:t>
      </w:r>
      <w:r w:rsidRPr="00E506A4">
        <w:rPr>
          <w:rFonts w:ascii="Calibri" w:hAnsi="Calibri"/>
          <w:sz w:val="22"/>
          <w:szCs w:val="22"/>
          <w:lang w:eastAsia="en-US"/>
        </w:rPr>
        <w:t xml:space="preserve"> </w:t>
      </w:r>
      <w:r w:rsidRPr="00E506A4">
        <w:rPr>
          <w:color w:val="000000"/>
          <w:lang w:eastAsia="en-US"/>
        </w:rPr>
        <w:t>-</w:t>
      </w:r>
      <w:r w:rsidRPr="00E506A4">
        <w:rPr>
          <w:rFonts w:ascii="Calibri" w:hAnsi="Calibri"/>
          <w:sz w:val="22"/>
          <w:szCs w:val="22"/>
          <w:lang w:eastAsia="en-US"/>
        </w:rPr>
        <w:t xml:space="preserve"> </w:t>
      </w:r>
      <w:r w:rsidRPr="00E506A4">
        <w:rPr>
          <w:color w:val="000000"/>
          <w:lang w:eastAsia="en-US"/>
        </w:rPr>
        <w:t>позволяет</w:t>
      </w:r>
      <w:r w:rsidRPr="00E506A4">
        <w:rPr>
          <w:rFonts w:ascii="Calibri" w:hAnsi="Calibri"/>
          <w:sz w:val="22"/>
          <w:szCs w:val="22"/>
          <w:lang w:eastAsia="en-US"/>
        </w:rPr>
        <w:t xml:space="preserve"> </w:t>
      </w:r>
      <w:r w:rsidRPr="00E506A4">
        <w:rPr>
          <w:color w:val="000000"/>
          <w:lang w:eastAsia="en-US"/>
        </w:rPr>
        <w:t>в</w:t>
      </w:r>
      <w:r w:rsidRPr="00E506A4">
        <w:rPr>
          <w:rFonts w:ascii="Calibri" w:hAnsi="Calibri"/>
          <w:sz w:val="22"/>
          <w:szCs w:val="22"/>
          <w:lang w:eastAsia="en-US"/>
        </w:rPr>
        <w:t xml:space="preserve"> </w:t>
      </w:r>
      <w:r w:rsidRPr="00E506A4">
        <w:rPr>
          <w:color w:val="000000"/>
          <w:lang w:eastAsia="en-US"/>
        </w:rPr>
        <w:t>полном</w:t>
      </w:r>
      <w:r w:rsidRPr="00E506A4">
        <w:rPr>
          <w:rFonts w:ascii="Calibri" w:hAnsi="Calibri"/>
          <w:sz w:val="22"/>
          <w:szCs w:val="22"/>
          <w:lang w:eastAsia="en-US"/>
        </w:rPr>
        <w:t xml:space="preserve"> </w:t>
      </w:r>
      <w:r w:rsidRPr="00E506A4">
        <w:rPr>
          <w:color w:val="000000"/>
          <w:lang w:eastAsia="en-US"/>
        </w:rPr>
        <w:t>объеме</w:t>
      </w:r>
      <w:r w:rsidRPr="00E506A4">
        <w:rPr>
          <w:rFonts w:ascii="Calibri" w:hAnsi="Calibri"/>
          <w:sz w:val="22"/>
          <w:szCs w:val="22"/>
          <w:lang w:eastAsia="en-US"/>
        </w:rPr>
        <w:t xml:space="preserve"> </w:t>
      </w:r>
      <w:r w:rsidRPr="00E506A4">
        <w:rPr>
          <w:color w:val="000000"/>
          <w:lang w:eastAsia="en-US"/>
        </w:rPr>
        <w:t>реализовать</w:t>
      </w:r>
      <w:r w:rsidRPr="00E506A4">
        <w:rPr>
          <w:rFonts w:ascii="Calibri" w:hAnsi="Calibri"/>
          <w:sz w:val="22"/>
          <w:szCs w:val="22"/>
          <w:lang w:eastAsia="en-US"/>
        </w:rPr>
        <w:t xml:space="preserve"> </w:t>
      </w:r>
      <w:r w:rsidRPr="00E506A4">
        <w:rPr>
          <w:color w:val="000000"/>
          <w:lang w:eastAsia="en-US"/>
        </w:rPr>
        <w:t>цели</w:t>
      </w:r>
      <w:r w:rsidRPr="00E506A4">
        <w:rPr>
          <w:rFonts w:ascii="Calibri" w:hAnsi="Calibri"/>
          <w:sz w:val="22"/>
          <w:szCs w:val="22"/>
          <w:lang w:eastAsia="en-US"/>
        </w:rPr>
        <w:t xml:space="preserve"> </w:t>
      </w:r>
      <w:r w:rsidRPr="00E506A4">
        <w:rPr>
          <w:color w:val="000000"/>
          <w:lang w:eastAsia="en-US"/>
        </w:rPr>
        <w:t>и</w:t>
      </w:r>
      <w:r w:rsidRPr="00E506A4">
        <w:rPr>
          <w:rFonts w:ascii="Calibri" w:hAnsi="Calibri"/>
          <w:sz w:val="22"/>
          <w:szCs w:val="22"/>
          <w:lang w:eastAsia="en-US"/>
        </w:rPr>
        <w:t xml:space="preserve"> </w:t>
      </w:r>
      <w:r w:rsidRPr="00E506A4">
        <w:rPr>
          <w:color w:val="000000"/>
          <w:lang w:eastAsia="en-US"/>
        </w:rPr>
        <w:t>задачи</w:t>
      </w:r>
      <w:r w:rsidRPr="00E506A4">
        <w:rPr>
          <w:rFonts w:ascii="Calibri" w:hAnsi="Calibri"/>
          <w:sz w:val="22"/>
          <w:szCs w:val="22"/>
          <w:lang w:eastAsia="en-US"/>
        </w:rPr>
        <w:t xml:space="preserve"> </w:t>
      </w:r>
      <w:r w:rsidRPr="00E506A4">
        <w:rPr>
          <w:color w:val="000000"/>
          <w:lang w:eastAsia="en-US"/>
        </w:rPr>
        <w:t>практики</w:t>
      </w:r>
      <w:r w:rsidRPr="00E506A4">
        <w:rPr>
          <w:rFonts w:ascii="Calibri" w:hAnsi="Calibri"/>
          <w:sz w:val="22"/>
          <w:szCs w:val="22"/>
          <w:lang w:eastAsia="en-US"/>
        </w:rPr>
        <w:t xml:space="preserve"> </w:t>
      </w:r>
      <w:r w:rsidRPr="00E506A4">
        <w:rPr>
          <w:color w:val="000000"/>
          <w:lang w:eastAsia="en-US"/>
        </w:rPr>
        <w:t>и</w:t>
      </w:r>
      <w:r w:rsidRPr="00E506A4">
        <w:rPr>
          <w:rFonts w:ascii="Calibri" w:hAnsi="Calibri"/>
          <w:sz w:val="22"/>
          <w:szCs w:val="22"/>
          <w:lang w:eastAsia="en-US"/>
        </w:rPr>
        <w:t xml:space="preserve"> </w:t>
      </w:r>
      <w:r w:rsidRPr="00E506A4">
        <w:rPr>
          <w:color w:val="000000"/>
          <w:lang w:eastAsia="en-US"/>
        </w:rPr>
        <w:t>сформировать</w:t>
      </w:r>
      <w:r w:rsidRPr="00E506A4">
        <w:rPr>
          <w:rFonts w:ascii="Calibri" w:hAnsi="Calibri"/>
          <w:sz w:val="22"/>
          <w:szCs w:val="22"/>
          <w:lang w:eastAsia="en-US"/>
        </w:rPr>
        <w:t xml:space="preserve"> </w:t>
      </w:r>
      <w:r w:rsidRPr="00E506A4">
        <w:rPr>
          <w:color w:val="000000"/>
          <w:lang w:eastAsia="en-US"/>
        </w:rPr>
        <w:t>соответствующие</w:t>
      </w:r>
      <w:r w:rsidRPr="00E506A4">
        <w:rPr>
          <w:rFonts w:ascii="Calibri" w:hAnsi="Calibri"/>
          <w:sz w:val="22"/>
          <w:szCs w:val="22"/>
          <w:lang w:eastAsia="en-US"/>
        </w:rPr>
        <w:t xml:space="preserve"> </w:t>
      </w:r>
      <w:r w:rsidRPr="00E506A4">
        <w:rPr>
          <w:color w:val="000000"/>
          <w:lang w:eastAsia="en-US"/>
        </w:rPr>
        <w:t>компетенции.</w:t>
      </w:r>
    </w:p>
    <w:p w:rsidR="00E506A4" w:rsidRDefault="00E506A4" w:rsidP="0019478C">
      <w:pPr>
        <w:ind w:firstLine="567"/>
        <w:jc w:val="both"/>
      </w:pPr>
    </w:p>
    <w:p w:rsidR="00F55D88" w:rsidRPr="00F55D88" w:rsidRDefault="00F55D88" w:rsidP="0019478C">
      <w:pPr>
        <w:ind w:firstLine="567"/>
        <w:jc w:val="both"/>
      </w:pPr>
      <w:r w:rsidRPr="00F55D88">
        <w:t>Индивидуальные и групповые консультации, самостоятельная работа студентов осуществляется на базе МГТУ им. Г.И. Носова.</w:t>
      </w:r>
    </w:p>
    <w:p w:rsidR="00F55D88" w:rsidRPr="00F55D88" w:rsidRDefault="00F55D88" w:rsidP="0019478C">
      <w:pPr>
        <w:ind w:firstLine="567"/>
        <w:jc w:val="both"/>
      </w:pPr>
      <w:r w:rsidRPr="00F55D88">
        <w:t>Материально-техническое обеспечение на базе МГТУ</w:t>
      </w:r>
      <w:r w:rsidR="00BF0DBF">
        <w:t xml:space="preserve"> им. Г.И.Носова</w:t>
      </w:r>
      <w:r w:rsidRPr="00F55D88">
        <w:t>:</w:t>
      </w:r>
    </w:p>
    <w:p w:rsidR="00F55D88" w:rsidRPr="00F55D88" w:rsidRDefault="00F55D88" w:rsidP="00F55D8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4"/>
        <w:gridCol w:w="4927"/>
      </w:tblGrid>
      <w:tr w:rsidR="00F55D88" w:rsidRPr="00F55D88" w:rsidTr="00516C90">
        <w:tc>
          <w:tcPr>
            <w:tcW w:w="4644" w:type="dxa"/>
          </w:tcPr>
          <w:p w:rsidR="00F55D88" w:rsidRPr="00F55D88" w:rsidRDefault="00F55D88" w:rsidP="00516C90">
            <w:r w:rsidRPr="00F55D88">
              <w:t xml:space="preserve">Тип и название аудитории </w:t>
            </w:r>
          </w:p>
        </w:tc>
        <w:tc>
          <w:tcPr>
            <w:tcW w:w="4927" w:type="dxa"/>
          </w:tcPr>
          <w:p w:rsidR="00F55D88" w:rsidRPr="00F55D88" w:rsidRDefault="00F55D88" w:rsidP="00516C90">
            <w:r w:rsidRPr="00F55D88">
              <w:t>Оснащение аудитории</w:t>
            </w:r>
          </w:p>
        </w:tc>
      </w:tr>
      <w:tr w:rsidR="00F55D88" w:rsidRPr="00F55D88" w:rsidTr="00516C90">
        <w:tc>
          <w:tcPr>
            <w:tcW w:w="4644" w:type="dxa"/>
          </w:tcPr>
          <w:p w:rsidR="00F55D88" w:rsidRPr="00F55D88" w:rsidRDefault="00F55D88" w:rsidP="00516C90">
            <w:r w:rsidRPr="00F55D88">
              <w:t xml:space="preserve">Учебные аудитории для проведения групповых и индивидуальных консультаций, текущего контроля и промежуточной аттестации </w:t>
            </w:r>
          </w:p>
        </w:tc>
        <w:tc>
          <w:tcPr>
            <w:tcW w:w="4927" w:type="dxa"/>
          </w:tcPr>
          <w:p w:rsidR="00F55D88" w:rsidRPr="00F55D88" w:rsidRDefault="00F55D88" w:rsidP="00516C90">
            <w:r w:rsidRPr="00F55D88">
              <w:t>Доска, мультимедийный проектор, экран</w:t>
            </w:r>
          </w:p>
        </w:tc>
      </w:tr>
      <w:tr w:rsidR="00F55D88" w:rsidRPr="00F55D88" w:rsidTr="00516C90">
        <w:tc>
          <w:tcPr>
            <w:tcW w:w="4644" w:type="dxa"/>
          </w:tcPr>
          <w:p w:rsidR="00F55D88" w:rsidRPr="00F55D88" w:rsidRDefault="00F55D88" w:rsidP="00516C90">
            <w:r w:rsidRPr="00F55D88">
              <w:t>Помещения для самостоятельной работы обучающихся</w:t>
            </w:r>
          </w:p>
        </w:tc>
        <w:tc>
          <w:tcPr>
            <w:tcW w:w="4927" w:type="dxa"/>
          </w:tcPr>
          <w:p w:rsidR="00F55D88" w:rsidRPr="00F55D88" w:rsidRDefault="00F55D88" w:rsidP="00516C90">
            <w:r w:rsidRPr="00F55D88">
              <w:t>Персональные компьютеры с пакетом MS Office, выходом в Интернет и с доступом в электронную информационно-образовательную среду университета</w:t>
            </w:r>
          </w:p>
        </w:tc>
      </w:tr>
      <w:tr w:rsidR="00F55D88" w:rsidRPr="00F55D88" w:rsidTr="00516C90">
        <w:tc>
          <w:tcPr>
            <w:tcW w:w="4644" w:type="dxa"/>
          </w:tcPr>
          <w:p w:rsidR="00F55D88" w:rsidRPr="00F55D88" w:rsidRDefault="00F55D88" w:rsidP="00516C90">
            <w:r w:rsidRPr="00F55D88">
              <w:t xml:space="preserve">Помещение для хранения и профилактического обслуживания учебного оборудования  </w:t>
            </w:r>
          </w:p>
        </w:tc>
        <w:tc>
          <w:tcPr>
            <w:tcW w:w="4927" w:type="dxa"/>
          </w:tcPr>
          <w:p w:rsidR="00F55D88" w:rsidRPr="00F55D88" w:rsidRDefault="00F55D88" w:rsidP="00516C90">
            <w:r w:rsidRPr="00F55D88">
              <w:t>Шкафы для хранения учебно-методической документации, учебного оборудования и учебно-наглядных пособий</w:t>
            </w:r>
          </w:p>
        </w:tc>
      </w:tr>
    </w:tbl>
    <w:p w:rsidR="009C0AD0" w:rsidRDefault="009C0AD0" w:rsidP="00F55D88">
      <w:pPr>
        <w:sectPr w:rsidR="009C0AD0" w:rsidSect="0014505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E4812" w:rsidRDefault="00FE4812" w:rsidP="00FE4812">
      <w:pPr>
        <w:jc w:val="right"/>
      </w:pPr>
      <w:r>
        <w:lastRenderedPageBreak/>
        <w:t>Приложение 1</w:t>
      </w:r>
    </w:p>
    <w:p w:rsidR="00FE4812" w:rsidRDefault="00FE4812" w:rsidP="00FE4812">
      <w:pPr>
        <w:jc w:val="right"/>
      </w:pPr>
    </w:p>
    <w:p w:rsidR="00F55D88" w:rsidRPr="007815FF" w:rsidRDefault="00F55D88" w:rsidP="00F55D88">
      <w:pPr>
        <w:pStyle w:val="1"/>
        <w:keepLines w:val="0"/>
        <w:widowControl w:val="0"/>
        <w:numPr>
          <w:ilvl w:val="0"/>
          <w:numId w:val="16"/>
        </w:numPr>
        <w:suppressAutoHyphens/>
        <w:spacing w:before="0" w:after="120" w:line="264" w:lineRule="auto"/>
        <w:ind w:left="567"/>
        <w:jc w:val="center"/>
        <w:rPr>
          <w:b w:val="0"/>
          <w:color w:val="000000"/>
        </w:rPr>
      </w:pPr>
      <w:r w:rsidRPr="007815FF">
        <w:rPr>
          <w:b w:val="0"/>
          <w:color w:val="000000"/>
        </w:rPr>
        <w:t>Министерство науки и высшего образования Российской Федерации</w:t>
      </w:r>
    </w:p>
    <w:p w:rsidR="00F55D88" w:rsidRPr="007815FF" w:rsidRDefault="00F55D88" w:rsidP="00F55D88">
      <w:pPr>
        <w:jc w:val="center"/>
        <w:rPr>
          <w:color w:val="000000"/>
        </w:rPr>
      </w:pPr>
      <w:r w:rsidRPr="007815FF">
        <w:rPr>
          <w:color w:val="000000"/>
        </w:rPr>
        <w:t xml:space="preserve">Федеральное государственное бюджетное образовательное учреждение </w:t>
      </w:r>
    </w:p>
    <w:p w:rsidR="00F55D88" w:rsidRPr="007815FF" w:rsidRDefault="00F55D88" w:rsidP="00F55D88">
      <w:pPr>
        <w:jc w:val="center"/>
        <w:rPr>
          <w:color w:val="000000"/>
        </w:rPr>
      </w:pPr>
      <w:r w:rsidRPr="007815FF">
        <w:rPr>
          <w:color w:val="000000"/>
        </w:rPr>
        <w:t>высшего образования</w:t>
      </w:r>
    </w:p>
    <w:p w:rsidR="00F55D88" w:rsidRPr="007815FF" w:rsidRDefault="00F55D88" w:rsidP="00F55D88">
      <w:pPr>
        <w:jc w:val="center"/>
        <w:rPr>
          <w:b/>
          <w:color w:val="000000"/>
        </w:rPr>
      </w:pPr>
      <w:r w:rsidRPr="007815FF">
        <w:rPr>
          <w:color w:val="000000"/>
        </w:rPr>
        <w:t xml:space="preserve"> </w:t>
      </w:r>
      <w:r w:rsidRPr="007815FF">
        <w:rPr>
          <w:b/>
          <w:color w:val="000000"/>
        </w:rPr>
        <w:t>«Магнитогорский государственный</w:t>
      </w:r>
      <w:r w:rsidR="009C0AD0">
        <w:rPr>
          <w:b/>
          <w:color w:val="000000"/>
        </w:rPr>
        <w:t xml:space="preserve"> технический университет им. Г.</w:t>
      </w:r>
      <w:r w:rsidRPr="007815FF">
        <w:rPr>
          <w:b/>
          <w:color w:val="000000"/>
        </w:rPr>
        <w:t>И. Носова»</w:t>
      </w:r>
    </w:p>
    <w:p w:rsidR="00F55D88" w:rsidRPr="007815FF" w:rsidRDefault="00F55D88" w:rsidP="00F55D88">
      <w:pPr>
        <w:autoSpaceDE w:val="0"/>
        <w:autoSpaceDN w:val="0"/>
        <w:adjustRightInd w:val="0"/>
        <w:jc w:val="center"/>
        <w:rPr>
          <w:color w:val="000000"/>
        </w:rPr>
      </w:pPr>
      <w:r w:rsidRPr="007815FF">
        <w:rPr>
          <w:color w:val="000000"/>
        </w:rPr>
        <w:t>(ФГБОУ ВО «МГТУ</w:t>
      </w:r>
      <w:r w:rsidR="009C0AD0">
        <w:rPr>
          <w:color w:val="000000"/>
        </w:rPr>
        <w:t xml:space="preserve"> им. Г.И.Носова</w:t>
      </w:r>
      <w:r w:rsidRPr="007815FF">
        <w:rPr>
          <w:color w:val="000000"/>
        </w:rPr>
        <w:t>»)</w:t>
      </w:r>
    </w:p>
    <w:p w:rsidR="00F55D88" w:rsidRPr="007815FF" w:rsidRDefault="00F55D88" w:rsidP="00F55D88">
      <w:pPr>
        <w:autoSpaceDE w:val="0"/>
        <w:autoSpaceDN w:val="0"/>
        <w:adjustRightInd w:val="0"/>
        <w:jc w:val="center"/>
        <w:rPr>
          <w:color w:val="000000"/>
        </w:rPr>
      </w:pPr>
    </w:p>
    <w:p w:rsidR="00F55D88" w:rsidRPr="007815FF" w:rsidRDefault="00F55D88" w:rsidP="00F55D88">
      <w:pPr>
        <w:autoSpaceDE w:val="0"/>
        <w:autoSpaceDN w:val="0"/>
        <w:adjustRightInd w:val="0"/>
        <w:jc w:val="center"/>
        <w:rPr>
          <w:color w:val="000000"/>
        </w:rPr>
      </w:pPr>
    </w:p>
    <w:p w:rsidR="00F55D88" w:rsidRPr="007815FF" w:rsidRDefault="00F55D88" w:rsidP="00F55D88">
      <w:pPr>
        <w:autoSpaceDE w:val="0"/>
        <w:autoSpaceDN w:val="0"/>
        <w:adjustRightInd w:val="0"/>
        <w:jc w:val="center"/>
        <w:rPr>
          <w:color w:val="000000"/>
        </w:rPr>
      </w:pPr>
    </w:p>
    <w:p w:rsidR="00F55D88" w:rsidRPr="007815FF" w:rsidRDefault="00F55D88" w:rsidP="00F55D88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7815FF">
        <w:rPr>
          <w:color w:val="000000"/>
        </w:rPr>
        <w:t>Кафедра ___</w:t>
      </w:r>
      <w:r w:rsidR="009C0AD0">
        <w:rPr>
          <w:color w:val="000000"/>
        </w:rPr>
        <w:t>______________________</w:t>
      </w:r>
      <w:r w:rsidRPr="007815FF">
        <w:rPr>
          <w:b/>
          <w:bCs/>
          <w:color w:val="000000"/>
        </w:rPr>
        <w:t xml:space="preserve"> </w:t>
      </w:r>
    </w:p>
    <w:p w:rsidR="00F55D88" w:rsidRPr="007815FF" w:rsidRDefault="00F55D88" w:rsidP="00F55D88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F55D88" w:rsidRPr="007815FF" w:rsidRDefault="00F55D88" w:rsidP="00F55D88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F55D88" w:rsidRPr="007815FF" w:rsidRDefault="00F55D88" w:rsidP="00F55D88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F55D88" w:rsidRPr="007815FF" w:rsidRDefault="00F55D88" w:rsidP="00F55D88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F55D88" w:rsidRPr="007815FF" w:rsidRDefault="00F55D88" w:rsidP="00F55D88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F55D88" w:rsidRDefault="00F55D88" w:rsidP="00F55D88">
      <w:pPr>
        <w:autoSpaceDE w:val="0"/>
        <w:autoSpaceDN w:val="0"/>
        <w:adjustRightInd w:val="0"/>
        <w:jc w:val="center"/>
        <w:rPr>
          <w:b/>
          <w:bCs/>
        </w:rPr>
      </w:pPr>
    </w:p>
    <w:p w:rsidR="00F55D88" w:rsidRDefault="00F55D88" w:rsidP="00F55D88">
      <w:pPr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  <w:r w:rsidRPr="00105DEE">
        <w:rPr>
          <w:b/>
          <w:bCs/>
          <w:caps/>
          <w:sz w:val="28"/>
          <w:szCs w:val="28"/>
        </w:rPr>
        <w:t xml:space="preserve">ОТЧЕТ </w:t>
      </w:r>
    </w:p>
    <w:p w:rsidR="00F55D88" w:rsidRPr="006C7DE2" w:rsidRDefault="00F55D88" w:rsidP="00F55D88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6C7DE2">
        <w:rPr>
          <w:b/>
          <w:bCs/>
        </w:rPr>
        <w:t xml:space="preserve">ПО </w:t>
      </w:r>
      <w:r w:rsidRPr="006C7DE2">
        <w:rPr>
          <w:b/>
          <w:lang w:eastAsia="ar-SA"/>
        </w:rPr>
        <w:t xml:space="preserve">ПРОИЗВОДСТВЕННОЙ </w:t>
      </w:r>
      <w:r w:rsidRPr="006C7DE2">
        <w:rPr>
          <w:b/>
          <w:color w:val="000000"/>
        </w:rPr>
        <w:t xml:space="preserve">- ПРАКТИКЕ </w:t>
      </w:r>
    </w:p>
    <w:p w:rsidR="009C0AD0" w:rsidRDefault="009C0AD0" w:rsidP="00F55D88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F55D88" w:rsidRPr="006C7DE2" w:rsidRDefault="00F55D88" w:rsidP="00F55D88">
      <w:pPr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  <w:r w:rsidRPr="006C7DE2">
        <w:rPr>
          <w:b/>
          <w:color w:val="000000"/>
        </w:rPr>
        <w:t>по получению профессиональных умений и опыта профессиональной деятельности</w:t>
      </w:r>
    </w:p>
    <w:p w:rsidR="00F55D88" w:rsidRDefault="00F55D88" w:rsidP="00F55D88">
      <w:pPr>
        <w:autoSpaceDE w:val="0"/>
        <w:autoSpaceDN w:val="0"/>
        <w:adjustRightInd w:val="0"/>
        <w:jc w:val="center"/>
        <w:rPr>
          <w:bCs/>
        </w:rPr>
      </w:pPr>
    </w:p>
    <w:p w:rsidR="00F55D88" w:rsidRDefault="00F55D88" w:rsidP="00F55D88">
      <w:pPr>
        <w:autoSpaceDE w:val="0"/>
        <w:autoSpaceDN w:val="0"/>
        <w:adjustRightInd w:val="0"/>
        <w:jc w:val="center"/>
        <w:rPr>
          <w:b/>
          <w:bCs/>
          <w:caps/>
          <w:color w:val="000000"/>
          <w:sz w:val="28"/>
          <w:szCs w:val="28"/>
        </w:rPr>
      </w:pPr>
    </w:p>
    <w:p w:rsidR="00F55D88" w:rsidRDefault="00F55D88" w:rsidP="00F55D88">
      <w:pPr>
        <w:autoSpaceDE w:val="0"/>
        <w:autoSpaceDN w:val="0"/>
        <w:adjustRightInd w:val="0"/>
        <w:jc w:val="center"/>
        <w:rPr>
          <w:b/>
          <w:bCs/>
          <w:caps/>
          <w:color w:val="000000"/>
          <w:sz w:val="28"/>
          <w:szCs w:val="28"/>
        </w:rPr>
      </w:pPr>
    </w:p>
    <w:p w:rsidR="00F55D88" w:rsidRDefault="00F55D88" w:rsidP="00F55D88">
      <w:pPr>
        <w:autoSpaceDE w:val="0"/>
        <w:autoSpaceDN w:val="0"/>
        <w:adjustRightInd w:val="0"/>
        <w:jc w:val="center"/>
        <w:rPr>
          <w:b/>
          <w:bCs/>
          <w:caps/>
          <w:color w:val="000000"/>
          <w:sz w:val="28"/>
          <w:szCs w:val="28"/>
        </w:rPr>
      </w:pPr>
    </w:p>
    <w:p w:rsidR="00F55D88" w:rsidRDefault="00F55D88" w:rsidP="00F55D88">
      <w:pPr>
        <w:autoSpaceDE w:val="0"/>
        <w:autoSpaceDN w:val="0"/>
        <w:adjustRightInd w:val="0"/>
        <w:jc w:val="center"/>
        <w:rPr>
          <w:b/>
          <w:bCs/>
          <w:caps/>
          <w:color w:val="000000"/>
          <w:sz w:val="28"/>
          <w:szCs w:val="28"/>
        </w:rPr>
      </w:pPr>
    </w:p>
    <w:p w:rsidR="00F55D88" w:rsidRDefault="00F55D88" w:rsidP="00F55D88">
      <w:pPr>
        <w:autoSpaceDE w:val="0"/>
        <w:autoSpaceDN w:val="0"/>
        <w:adjustRightInd w:val="0"/>
        <w:jc w:val="center"/>
        <w:rPr>
          <w:b/>
          <w:bCs/>
          <w:caps/>
          <w:color w:val="000000"/>
          <w:sz w:val="28"/>
          <w:szCs w:val="28"/>
        </w:rPr>
      </w:pPr>
    </w:p>
    <w:p w:rsidR="00F55D88" w:rsidRPr="007815FF" w:rsidRDefault="00F55D88" w:rsidP="00F55D88">
      <w:pPr>
        <w:autoSpaceDE w:val="0"/>
        <w:autoSpaceDN w:val="0"/>
        <w:adjustRightInd w:val="0"/>
        <w:rPr>
          <w:color w:val="000000"/>
        </w:rPr>
      </w:pPr>
    </w:p>
    <w:p w:rsidR="00F55D88" w:rsidRPr="007815FF" w:rsidRDefault="00F55D88" w:rsidP="00F55D88">
      <w:pPr>
        <w:autoSpaceDE w:val="0"/>
        <w:autoSpaceDN w:val="0"/>
        <w:adjustRightInd w:val="0"/>
        <w:rPr>
          <w:color w:val="000000"/>
        </w:rPr>
      </w:pPr>
    </w:p>
    <w:p w:rsidR="00F55D88" w:rsidRPr="007815FF" w:rsidRDefault="00F55D88" w:rsidP="00F55D88">
      <w:pPr>
        <w:autoSpaceDE w:val="0"/>
        <w:autoSpaceDN w:val="0"/>
        <w:adjustRightInd w:val="0"/>
        <w:rPr>
          <w:color w:val="000000"/>
        </w:rPr>
      </w:pPr>
      <w:r w:rsidRPr="007815FF">
        <w:rPr>
          <w:color w:val="000000"/>
        </w:rPr>
        <w:t>Исполнител</w:t>
      </w:r>
      <w:r w:rsidR="009C0AD0">
        <w:rPr>
          <w:color w:val="000000"/>
        </w:rPr>
        <w:t xml:space="preserve">ь:__________________, студент ___ </w:t>
      </w:r>
      <w:r w:rsidRPr="007815FF">
        <w:rPr>
          <w:color w:val="000000"/>
        </w:rPr>
        <w:t xml:space="preserve">курса, группа </w:t>
      </w:r>
    </w:p>
    <w:p w:rsidR="00F55D88" w:rsidRPr="007815FF" w:rsidRDefault="00F55D88" w:rsidP="00F55D88">
      <w:pPr>
        <w:autoSpaceDE w:val="0"/>
        <w:autoSpaceDN w:val="0"/>
        <w:adjustRightInd w:val="0"/>
        <w:ind w:left="2268"/>
        <w:rPr>
          <w:color w:val="000000"/>
        </w:rPr>
      </w:pPr>
    </w:p>
    <w:p w:rsidR="00F55D88" w:rsidRPr="007815FF" w:rsidRDefault="00F55D88" w:rsidP="00F55D88">
      <w:pPr>
        <w:autoSpaceDE w:val="0"/>
        <w:autoSpaceDN w:val="0"/>
        <w:adjustRightInd w:val="0"/>
        <w:rPr>
          <w:color w:val="000000"/>
        </w:rPr>
      </w:pPr>
    </w:p>
    <w:p w:rsidR="00F55D88" w:rsidRPr="007815FF" w:rsidRDefault="00F55D88" w:rsidP="00F55D88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7815FF">
        <w:rPr>
          <w:color w:val="000000"/>
        </w:rPr>
        <w:t>Руководитель практики: __</w:t>
      </w:r>
      <w:r w:rsidR="009C0AD0">
        <w:rPr>
          <w:color w:val="000000"/>
        </w:rPr>
        <w:t>____________</w:t>
      </w:r>
      <w:r w:rsidRPr="007815FF">
        <w:rPr>
          <w:color w:val="000000"/>
          <w:sz w:val="22"/>
          <w:szCs w:val="22"/>
        </w:rPr>
        <w:t xml:space="preserve"> </w:t>
      </w:r>
    </w:p>
    <w:p w:rsidR="00F55D88" w:rsidRPr="007815FF" w:rsidRDefault="00F55D88" w:rsidP="00F55D88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7815FF">
        <w:rPr>
          <w:color w:val="000000"/>
          <w:sz w:val="22"/>
          <w:szCs w:val="22"/>
        </w:rPr>
        <w:t xml:space="preserve">Период прохождения производственной практики </w:t>
      </w:r>
    </w:p>
    <w:p w:rsidR="00F55D88" w:rsidRPr="007815FF" w:rsidRDefault="00F55D88" w:rsidP="00F55D88">
      <w:pPr>
        <w:autoSpaceDE w:val="0"/>
        <w:autoSpaceDN w:val="0"/>
        <w:adjustRightInd w:val="0"/>
        <w:rPr>
          <w:color w:val="000000"/>
        </w:rPr>
      </w:pPr>
    </w:p>
    <w:p w:rsidR="00F55D88" w:rsidRPr="007815FF" w:rsidRDefault="00F55D88" w:rsidP="00F55D88">
      <w:pPr>
        <w:autoSpaceDE w:val="0"/>
        <w:autoSpaceDN w:val="0"/>
        <w:adjustRightInd w:val="0"/>
        <w:rPr>
          <w:color w:val="000000"/>
        </w:rPr>
      </w:pPr>
      <w:r w:rsidRPr="007815FF">
        <w:rPr>
          <w:color w:val="000000"/>
        </w:rPr>
        <w:t>Работа защищена «___» _</w:t>
      </w:r>
      <w:r w:rsidRPr="007815FF">
        <w:rPr>
          <w:color w:val="000000"/>
          <w:u w:val="single"/>
        </w:rPr>
        <w:t>_______</w:t>
      </w:r>
      <w:r w:rsidRPr="007815FF">
        <w:rPr>
          <w:color w:val="000000"/>
        </w:rPr>
        <w:t>_ 20</w:t>
      </w:r>
      <w:r w:rsidR="009C0AD0">
        <w:rPr>
          <w:color w:val="000000"/>
        </w:rPr>
        <w:t>___ г. с оценкой _________</w:t>
      </w:r>
      <w:r w:rsidRPr="007815FF">
        <w:rPr>
          <w:color w:val="000000"/>
        </w:rPr>
        <w:t xml:space="preserve"> / </w:t>
      </w:r>
      <w:r w:rsidR="009C0AD0">
        <w:rPr>
          <w:color w:val="000000"/>
        </w:rPr>
        <w:t>_________</w:t>
      </w:r>
    </w:p>
    <w:p w:rsidR="00F55D88" w:rsidRPr="007815FF" w:rsidRDefault="00F55D88" w:rsidP="00F55D88">
      <w:pPr>
        <w:autoSpaceDE w:val="0"/>
        <w:autoSpaceDN w:val="0"/>
        <w:adjustRightInd w:val="0"/>
        <w:jc w:val="center"/>
        <w:rPr>
          <w:color w:val="000000"/>
          <w:sz w:val="20"/>
          <w:szCs w:val="20"/>
        </w:rPr>
      </w:pPr>
      <w:r w:rsidRPr="007815FF">
        <w:rPr>
          <w:color w:val="000000"/>
          <w:sz w:val="20"/>
          <w:szCs w:val="20"/>
        </w:rPr>
        <w:t xml:space="preserve">                                                                      </w:t>
      </w:r>
      <w:r w:rsidR="009C0AD0">
        <w:rPr>
          <w:color w:val="000000"/>
          <w:sz w:val="20"/>
          <w:szCs w:val="20"/>
        </w:rPr>
        <w:t xml:space="preserve">            </w:t>
      </w:r>
      <w:r w:rsidRPr="007815FF">
        <w:rPr>
          <w:color w:val="000000"/>
          <w:sz w:val="20"/>
          <w:szCs w:val="20"/>
        </w:rPr>
        <w:t xml:space="preserve">  (оценка)             (подпись)</w:t>
      </w:r>
    </w:p>
    <w:p w:rsidR="00F55D88" w:rsidRPr="007815FF" w:rsidRDefault="00F55D88" w:rsidP="00F55D88">
      <w:pPr>
        <w:jc w:val="center"/>
        <w:rPr>
          <w:color w:val="000000"/>
        </w:rPr>
      </w:pPr>
    </w:p>
    <w:p w:rsidR="00F55D88" w:rsidRPr="007815FF" w:rsidRDefault="00F55D88" w:rsidP="00F55D88">
      <w:pPr>
        <w:jc w:val="center"/>
        <w:rPr>
          <w:color w:val="000000"/>
        </w:rPr>
      </w:pPr>
    </w:p>
    <w:p w:rsidR="00F55D88" w:rsidRPr="007815FF" w:rsidRDefault="00F55D88" w:rsidP="00F55D88">
      <w:pPr>
        <w:jc w:val="center"/>
        <w:rPr>
          <w:color w:val="000000"/>
        </w:rPr>
      </w:pPr>
    </w:p>
    <w:p w:rsidR="00F55D88" w:rsidRPr="007815FF" w:rsidRDefault="00F55D88" w:rsidP="00F55D88">
      <w:pPr>
        <w:jc w:val="center"/>
        <w:rPr>
          <w:color w:val="000000"/>
        </w:rPr>
      </w:pPr>
    </w:p>
    <w:p w:rsidR="00F55D88" w:rsidRPr="007815FF" w:rsidRDefault="00F55D88" w:rsidP="00F55D88">
      <w:pPr>
        <w:jc w:val="center"/>
        <w:rPr>
          <w:color w:val="000000"/>
        </w:rPr>
      </w:pPr>
    </w:p>
    <w:p w:rsidR="00F55D88" w:rsidRDefault="00F55D88" w:rsidP="00F55D88">
      <w:pPr>
        <w:jc w:val="center"/>
        <w:rPr>
          <w:color w:val="000000"/>
        </w:rPr>
      </w:pPr>
    </w:p>
    <w:p w:rsidR="009C0AD0" w:rsidRDefault="009C0AD0" w:rsidP="00F55D88">
      <w:pPr>
        <w:jc w:val="center"/>
        <w:rPr>
          <w:color w:val="000000"/>
        </w:rPr>
      </w:pPr>
    </w:p>
    <w:p w:rsidR="009C0AD0" w:rsidRDefault="009C0AD0" w:rsidP="00F55D88">
      <w:pPr>
        <w:jc w:val="center"/>
        <w:rPr>
          <w:color w:val="000000"/>
        </w:rPr>
      </w:pPr>
    </w:p>
    <w:p w:rsidR="009C0AD0" w:rsidRDefault="009C0AD0" w:rsidP="00F55D88">
      <w:pPr>
        <w:jc w:val="center"/>
        <w:rPr>
          <w:color w:val="000000"/>
        </w:rPr>
      </w:pPr>
    </w:p>
    <w:p w:rsidR="009C0AD0" w:rsidRDefault="009C0AD0" w:rsidP="00F55D88">
      <w:pPr>
        <w:jc w:val="center"/>
        <w:rPr>
          <w:color w:val="000000"/>
        </w:rPr>
      </w:pPr>
    </w:p>
    <w:p w:rsidR="009C0AD0" w:rsidRDefault="009C0AD0" w:rsidP="00F55D88">
      <w:pPr>
        <w:jc w:val="center"/>
        <w:rPr>
          <w:color w:val="000000"/>
        </w:rPr>
      </w:pPr>
    </w:p>
    <w:p w:rsidR="009C0AD0" w:rsidRPr="007815FF" w:rsidRDefault="009C0AD0" w:rsidP="00F55D88">
      <w:pPr>
        <w:jc w:val="center"/>
        <w:rPr>
          <w:color w:val="000000"/>
        </w:rPr>
      </w:pPr>
    </w:p>
    <w:p w:rsidR="00F55D88" w:rsidRPr="007815FF" w:rsidRDefault="00F55D88" w:rsidP="00F55D88">
      <w:pPr>
        <w:jc w:val="center"/>
        <w:rPr>
          <w:color w:val="000000"/>
        </w:rPr>
      </w:pPr>
      <w:r>
        <w:rPr>
          <w:color w:val="000000"/>
        </w:rPr>
        <w:t>Магнитогорск, 20</w:t>
      </w:r>
      <w:r w:rsidR="009C0AD0">
        <w:rPr>
          <w:color w:val="000000"/>
        </w:rPr>
        <w:t>__</w:t>
      </w:r>
    </w:p>
    <w:p w:rsidR="00F55D88" w:rsidRDefault="00F55D88" w:rsidP="00F55D88"/>
    <w:p w:rsidR="009C0AD0" w:rsidRDefault="009C0AD0" w:rsidP="00F55D88">
      <w:pPr>
        <w:jc w:val="both"/>
        <w:sectPr w:rsidR="009C0AD0" w:rsidSect="0014505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E4812" w:rsidRDefault="00FE4812" w:rsidP="00FE4812">
      <w:pPr>
        <w:jc w:val="right"/>
      </w:pPr>
      <w:r>
        <w:lastRenderedPageBreak/>
        <w:t>Приложение 2</w:t>
      </w:r>
    </w:p>
    <w:p w:rsidR="00FE4812" w:rsidRDefault="00FE4812" w:rsidP="00FE4812">
      <w:pPr>
        <w:autoSpaceDE w:val="0"/>
        <w:autoSpaceDN w:val="0"/>
        <w:adjustRightInd w:val="0"/>
        <w:jc w:val="center"/>
      </w:pPr>
    </w:p>
    <w:p w:rsidR="00F55D88" w:rsidRPr="007815FF" w:rsidRDefault="00F55D88" w:rsidP="00F55D88">
      <w:pPr>
        <w:pStyle w:val="1"/>
        <w:keepLines w:val="0"/>
        <w:widowControl w:val="0"/>
        <w:numPr>
          <w:ilvl w:val="0"/>
          <w:numId w:val="16"/>
        </w:numPr>
        <w:suppressAutoHyphens/>
        <w:spacing w:before="0" w:after="120" w:line="264" w:lineRule="auto"/>
        <w:ind w:left="567"/>
        <w:jc w:val="center"/>
        <w:rPr>
          <w:b w:val="0"/>
          <w:color w:val="000000"/>
        </w:rPr>
      </w:pPr>
      <w:r w:rsidRPr="007815FF">
        <w:rPr>
          <w:b w:val="0"/>
          <w:color w:val="000000"/>
        </w:rPr>
        <w:t>Министерство науки и высшего образования Российской Федерации</w:t>
      </w:r>
    </w:p>
    <w:p w:rsidR="00F55D88" w:rsidRPr="007815FF" w:rsidRDefault="00F55D88" w:rsidP="00F55D88">
      <w:pPr>
        <w:jc w:val="center"/>
        <w:rPr>
          <w:color w:val="000000"/>
        </w:rPr>
      </w:pPr>
      <w:r w:rsidRPr="007815FF">
        <w:rPr>
          <w:color w:val="000000"/>
        </w:rPr>
        <w:t xml:space="preserve">Федеральное государственное бюджетное образовательное учреждение </w:t>
      </w:r>
    </w:p>
    <w:p w:rsidR="00F55D88" w:rsidRPr="007815FF" w:rsidRDefault="00F55D88" w:rsidP="00F55D88">
      <w:pPr>
        <w:jc w:val="center"/>
        <w:rPr>
          <w:color w:val="000000"/>
        </w:rPr>
      </w:pPr>
      <w:r w:rsidRPr="007815FF">
        <w:rPr>
          <w:color w:val="000000"/>
        </w:rPr>
        <w:t>высшего образования</w:t>
      </w:r>
    </w:p>
    <w:p w:rsidR="00F55D88" w:rsidRPr="007815FF" w:rsidRDefault="00F55D88" w:rsidP="00F55D88">
      <w:pPr>
        <w:jc w:val="center"/>
        <w:rPr>
          <w:b/>
          <w:color w:val="000000"/>
        </w:rPr>
      </w:pPr>
      <w:r w:rsidRPr="007815FF">
        <w:rPr>
          <w:b/>
          <w:color w:val="000000"/>
        </w:rPr>
        <w:t>«Магнитогорский государственный</w:t>
      </w:r>
      <w:r w:rsidR="009C0AD0">
        <w:rPr>
          <w:b/>
          <w:color w:val="000000"/>
        </w:rPr>
        <w:t xml:space="preserve"> технический университет им. Г.И. </w:t>
      </w:r>
      <w:r w:rsidRPr="007815FF">
        <w:rPr>
          <w:b/>
          <w:color w:val="000000"/>
        </w:rPr>
        <w:t>Носова»</w:t>
      </w:r>
    </w:p>
    <w:p w:rsidR="00F55D88" w:rsidRPr="007815FF" w:rsidRDefault="00F55D88" w:rsidP="00F55D88">
      <w:pPr>
        <w:autoSpaceDE w:val="0"/>
        <w:autoSpaceDN w:val="0"/>
        <w:adjustRightInd w:val="0"/>
        <w:jc w:val="center"/>
        <w:rPr>
          <w:color w:val="000000"/>
        </w:rPr>
      </w:pPr>
      <w:r w:rsidRPr="007815FF">
        <w:rPr>
          <w:color w:val="000000"/>
        </w:rPr>
        <w:t>(ФГБОУ ВО «МГТУ</w:t>
      </w:r>
      <w:r w:rsidR="009C0AD0">
        <w:rPr>
          <w:color w:val="000000"/>
        </w:rPr>
        <w:t xml:space="preserve"> им. Г.И. Носова</w:t>
      </w:r>
      <w:r w:rsidRPr="007815FF">
        <w:rPr>
          <w:color w:val="000000"/>
        </w:rPr>
        <w:t>»)</w:t>
      </w:r>
    </w:p>
    <w:p w:rsidR="00FE4812" w:rsidRDefault="00FE4812" w:rsidP="00FE4812">
      <w:pPr>
        <w:autoSpaceDE w:val="0"/>
        <w:autoSpaceDN w:val="0"/>
        <w:adjustRightInd w:val="0"/>
        <w:jc w:val="center"/>
      </w:pPr>
    </w:p>
    <w:p w:rsidR="00FE4812" w:rsidRDefault="00FE4812" w:rsidP="00FE4812">
      <w:pPr>
        <w:autoSpaceDE w:val="0"/>
        <w:autoSpaceDN w:val="0"/>
        <w:adjustRightInd w:val="0"/>
        <w:jc w:val="center"/>
      </w:pPr>
      <w:r>
        <w:t xml:space="preserve">Кафедра дошкольного </w:t>
      </w:r>
      <w:r w:rsidR="009C0AD0">
        <w:t xml:space="preserve">и специального </w:t>
      </w:r>
      <w:r>
        <w:t>образования</w:t>
      </w:r>
    </w:p>
    <w:p w:rsidR="00FE4812" w:rsidRDefault="00FE4812" w:rsidP="00FE4812">
      <w:pPr>
        <w:autoSpaceDE w:val="0"/>
        <w:autoSpaceDN w:val="0"/>
        <w:adjustRightInd w:val="0"/>
        <w:jc w:val="center"/>
      </w:pPr>
    </w:p>
    <w:p w:rsidR="00FE4812" w:rsidRDefault="00FE4812" w:rsidP="00FE4812">
      <w:pPr>
        <w:autoSpaceDE w:val="0"/>
        <w:autoSpaceDN w:val="0"/>
        <w:adjustRightInd w:val="0"/>
        <w:jc w:val="center"/>
        <w:rPr>
          <w:b/>
          <w:bCs/>
        </w:rPr>
      </w:pPr>
    </w:p>
    <w:p w:rsidR="00FE4812" w:rsidRDefault="00FE4812" w:rsidP="00FE4812">
      <w:pPr>
        <w:autoSpaceDE w:val="0"/>
        <w:autoSpaceDN w:val="0"/>
        <w:adjustRightInd w:val="0"/>
        <w:jc w:val="center"/>
        <w:rPr>
          <w:b/>
          <w:bCs/>
        </w:rPr>
      </w:pPr>
    </w:p>
    <w:p w:rsidR="00FE4812" w:rsidRDefault="00FE4812" w:rsidP="00FE4812">
      <w:pPr>
        <w:autoSpaceDE w:val="0"/>
        <w:autoSpaceDN w:val="0"/>
        <w:adjustRightInd w:val="0"/>
        <w:jc w:val="center"/>
        <w:rPr>
          <w:b/>
          <w:bCs/>
        </w:rPr>
      </w:pPr>
    </w:p>
    <w:p w:rsidR="00FE4812" w:rsidRDefault="00FE4812" w:rsidP="00FE4812">
      <w:pPr>
        <w:autoSpaceDE w:val="0"/>
        <w:autoSpaceDN w:val="0"/>
        <w:adjustRightInd w:val="0"/>
        <w:jc w:val="center"/>
        <w:rPr>
          <w:b/>
          <w:bCs/>
        </w:rPr>
      </w:pPr>
    </w:p>
    <w:p w:rsidR="00FE4812" w:rsidRDefault="00FE4812" w:rsidP="00FE481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ОТЧЕТ </w:t>
      </w:r>
    </w:p>
    <w:p w:rsidR="00FE4812" w:rsidRDefault="00FE4812" w:rsidP="00FE481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ПО ПРОИЗВОДСТВЕННОЙ – </w:t>
      </w:r>
    </w:p>
    <w:p w:rsidR="00FE4812" w:rsidRDefault="00FE4812" w:rsidP="00FE481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НАУЧНО-ИССЛЕДОВАТЕЛЬСКОЙ ПРАКТИКЕ </w:t>
      </w:r>
    </w:p>
    <w:p w:rsidR="00FE4812" w:rsidRDefault="00FE4812" w:rsidP="00FE481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(7 СЕМЕСТР)</w:t>
      </w:r>
    </w:p>
    <w:p w:rsidR="00FE4812" w:rsidRDefault="00FE4812" w:rsidP="00FE4812">
      <w:pPr>
        <w:autoSpaceDE w:val="0"/>
        <w:autoSpaceDN w:val="0"/>
        <w:adjustRightInd w:val="0"/>
        <w:jc w:val="center"/>
        <w:rPr>
          <w:bCs/>
        </w:rPr>
      </w:pPr>
    </w:p>
    <w:p w:rsidR="00FE4812" w:rsidRDefault="00FE4812" w:rsidP="00FE4812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 ВКР</w:t>
      </w:r>
      <w:r w:rsidRPr="00E10DC9">
        <w:rPr>
          <w:sz w:val="28"/>
          <w:szCs w:val="28"/>
        </w:rPr>
        <w:t xml:space="preserve">: </w:t>
      </w:r>
      <w:r>
        <w:rPr>
          <w:sz w:val="28"/>
          <w:szCs w:val="28"/>
        </w:rPr>
        <w:t>___________________________________________</w:t>
      </w:r>
    </w:p>
    <w:p w:rsidR="00FE4812" w:rsidRPr="00E10DC9" w:rsidRDefault="00FE4812" w:rsidP="00FE4812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</w:t>
      </w:r>
    </w:p>
    <w:p w:rsidR="00FE4812" w:rsidRDefault="00FE4812" w:rsidP="00FE4812">
      <w:pPr>
        <w:autoSpaceDE w:val="0"/>
        <w:autoSpaceDN w:val="0"/>
        <w:adjustRightInd w:val="0"/>
        <w:jc w:val="center"/>
      </w:pPr>
    </w:p>
    <w:p w:rsidR="00FE4812" w:rsidRPr="00106BC6" w:rsidRDefault="00FE4812" w:rsidP="00FE4812">
      <w:r w:rsidRPr="00106BC6">
        <w:rPr>
          <w:bCs/>
        </w:rPr>
        <w:t>Отчетная документация</w:t>
      </w:r>
      <w:r w:rsidRPr="00106BC6">
        <w:t>:</w:t>
      </w:r>
    </w:p>
    <w:p w:rsidR="00FE4812" w:rsidRDefault="00FE4812" w:rsidP="00FE4812">
      <w:pPr>
        <w:pStyle w:val="ac"/>
        <w:numPr>
          <w:ilvl w:val="0"/>
          <w:numId w:val="12"/>
        </w:numPr>
        <w:jc w:val="both"/>
      </w:pPr>
      <w:r>
        <w:t>Диагностика исследуемого процесса.</w:t>
      </w:r>
    </w:p>
    <w:p w:rsidR="00FE4812" w:rsidRPr="003442F3" w:rsidRDefault="00FE4812" w:rsidP="00FE4812">
      <w:pPr>
        <w:pStyle w:val="ac"/>
        <w:numPr>
          <w:ilvl w:val="0"/>
          <w:numId w:val="12"/>
        </w:numPr>
        <w:jc w:val="both"/>
      </w:pPr>
      <w:r>
        <w:t>Методические</w:t>
      </w:r>
      <w:r w:rsidRPr="003442F3">
        <w:t xml:space="preserve"> рекомен</w:t>
      </w:r>
      <w:r>
        <w:t>дации</w:t>
      </w:r>
      <w:r w:rsidRPr="003442F3">
        <w:t xml:space="preserve"> </w:t>
      </w:r>
      <w:r>
        <w:t xml:space="preserve">(материалы) </w:t>
      </w:r>
      <w:r w:rsidRPr="003442F3">
        <w:t>по совершенствованию исследуемого процесса.</w:t>
      </w:r>
    </w:p>
    <w:p w:rsidR="00FE4812" w:rsidRPr="009349FD" w:rsidRDefault="00FE4812" w:rsidP="00FE4812">
      <w:pPr>
        <w:pStyle w:val="aa"/>
        <w:numPr>
          <w:ilvl w:val="0"/>
          <w:numId w:val="12"/>
        </w:numPr>
        <w:spacing w:line="240" w:lineRule="auto"/>
        <w:contextualSpacing w:val="0"/>
        <w:jc w:val="left"/>
        <w:rPr>
          <w:szCs w:val="24"/>
          <w:lang w:val="ru-RU"/>
        </w:rPr>
      </w:pPr>
      <w:r>
        <w:rPr>
          <w:szCs w:val="24"/>
          <w:lang w:val="ru-RU"/>
        </w:rPr>
        <w:t>Публикация</w:t>
      </w:r>
      <w:r w:rsidRPr="009349FD">
        <w:rPr>
          <w:szCs w:val="24"/>
          <w:lang w:val="ru-RU"/>
        </w:rPr>
        <w:t xml:space="preserve"> (сертификат участника конференции или копия статьи).</w:t>
      </w:r>
    </w:p>
    <w:p w:rsidR="00FE4812" w:rsidRDefault="00FE4812" w:rsidP="00FE4812">
      <w:pPr>
        <w:autoSpaceDE w:val="0"/>
        <w:autoSpaceDN w:val="0"/>
        <w:adjustRightInd w:val="0"/>
      </w:pPr>
    </w:p>
    <w:p w:rsidR="00FE4812" w:rsidRDefault="00FE4812" w:rsidP="00FE4812">
      <w:pPr>
        <w:autoSpaceDE w:val="0"/>
        <w:autoSpaceDN w:val="0"/>
        <w:adjustRightInd w:val="0"/>
      </w:pPr>
    </w:p>
    <w:p w:rsidR="00FE4812" w:rsidRDefault="00FE4812" w:rsidP="00FE4812">
      <w:pPr>
        <w:autoSpaceDE w:val="0"/>
        <w:autoSpaceDN w:val="0"/>
        <w:adjustRightInd w:val="0"/>
      </w:pPr>
    </w:p>
    <w:p w:rsidR="00FE4812" w:rsidRDefault="00FE4812" w:rsidP="00FE4812">
      <w:pPr>
        <w:autoSpaceDE w:val="0"/>
        <w:autoSpaceDN w:val="0"/>
        <w:adjustRightInd w:val="0"/>
      </w:pPr>
    </w:p>
    <w:p w:rsidR="00FE4812" w:rsidRDefault="00FE4812" w:rsidP="00FE4812">
      <w:pPr>
        <w:autoSpaceDE w:val="0"/>
        <w:autoSpaceDN w:val="0"/>
        <w:adjustRightInd w:val="0"/>
      </w:pPr>
      <w:r>
        <w:t>Исполнитель: _____________________ студент ______ курса, группа _________</w:t>
      </w:r>
    </w:p>
    <w:p w:rsidR="00FE4812" w:rsidRDefault="00FE4812" w:rsidP="00FE4812">
      <w:pPr>
        <w:autoSpaceDE w:val="0"/>
        <w:autoSpaceDN w:val="0"/>
        <w:adjustRightInd w:val="0"/>
        <w:ind w:left="2268"/>
      </w:pPr>
      <w:r>
        <w:t>(Ф.И.О.)</w:t>
      </w:r>
    </w:p>
    <w:p w:rsidR="00FE4812" w:rsidRPr="0020523F" w:rsidRDefault="00FE4812" w:rsidP="00FE4812">
      <w:pPr>
        <w:autoSpaceDE w:val="0"/>
        <w:autoSpaceDN w:val="0"/>
        <w:adjustRightInd w:val="0"/>
      </w:pPr>
    </w:p>
    <w:p w:rsidR="00FE4812" w:rsidRDefault="00FE4812" w:rsidP="00FE4812">
      <w:pPr>
        <w:autoSpaceDE w:val="0"/>
        <w:autoSpaceDN w:val="0"/>
        <w:adjustRightInd w:val="0"/>
      </w:pPr>
      <w:r>
        <w:t>Руководитель практики: ________________________________________________</w:t>
      </w:r>
    </w:p>
    <w:p w:rsidR="00FE4812" w:rsidRDefault="00FE4812" w:rsidP="00FE4812">
      <w:pPr>
        <w:autoSpaceDE w:val="0"/>
        <w:autoSpaceDN w:val="0"/>
        <w:adjustRightInd w:val="0"/>
        <w:ind w:left="2127"/>
      </w:pPr>
      <w:r>
        <w:t xml:space="preserve">                   (Ф.И.О. должность, уч. степень, уч. звание)</w:t>
      </w:r>
    </w:p>
    <w:p w:rsidR="00FE4812" w:rsidRDefault="00FE4812" w:rsidP="00FE4812">
      <w:pPr>
        <w:autoSpaceDE w:val="0"/>
        <w:autoSpaceDN w:val="0"/>
        <w:adjustRightInd w:val="0"/>
      </w:pPr>
    </w:p>
    <w:p w:rsidR="00FE4812" w:rsidRDefault="00FE4812" w:rsidP="00FE4812">
      <w:pPr>
        <w:autoSpaceDE w:val="0"/>
        <w:autoSpaceDN w:val="0"/>
        <w:adjustRightInd w:val="0"/>
      </w:pPr>
    </w:p>
    <w:p w:rsidR="00FE4812" w:rsidRDefault="00FE4812" w:rsidP="00FE4812">
      <w:pPr>
        <w:autoSpaceDE w:val="0"/>
        <w:autoSpaceDN w:val="0"/>
        <w:adjustRightInd w:val="0"/>
      </w:pPr>
    </w:p>
    <w:p w:rsidR="00FE4812" w:rsidRPr="0020523F" w:rsidRDefault="00FE4812" w:rsidP="00FE4812">
      <w:pPr>
        <w:autoSpaceDE w:val="0"/>
        <w:autoSpaceDN w:val="0"/>
        <w:adjustRightInd w:val="0"/>
        <w:ind w:left="5954"/>
      </w:pPr>
    </w:p>
    <w:p w:rsidR="00FE4812" w:rsidRDefault="00FE4812" w:rsidP="00FE4812">
      <w:pPr>
        <w:autoSpaceDE w:val="0"/>
        <w:autoSpaceDN w:val="0"/>
        <w:adjustRightInd w:val="0"/>
      </w:pPr>
    </w:p>
    <w:p w:rsidR="00FE4812" w:rsidRDefault="00FE4812" w:rsidP="00FE4812">
      <w:pPr>
        <w:autoSpaceDE w:val="0"/>
        <w:autoSpaceDN w:val="0"/>
        <w:adjustRightInd w:val="0"/>
      </w:pPr>
      <w:r>
        <w:t>Работа защищена "_____" _________ 20__г. с оценкой _____________ ___________</w:t>
      </w:r>
    </w:p>
    <w:p w:rsidR="00FE4812" w:rsidRDefault="00FE4812" w:rsidP="00FE4812">
      <w:pPr>
        <w:autoSpaceDE w:val="0"/>
        <w:autoSpaceDN w:val="0"/>
        <w:adjustRightInd w:val="0"/>
        <w:ind w:left="5664" w:firstLine="708"/>
      </w:pPr>
      <w:r>
        <w:t>(оценка)          (подпись)</w:t>
      </w:r>
    </w:p>
    <w:p w:rsidR="00FE4812" w:rsidRDefault="00FE4812" w:rsidP="00FE4812">
      <w:pPr>
        <w:jc w:val="center"/>
      </w:pPr>
    </w:p>
    <w:p w:rsidR="00FE4812" w:rsidRDefault="00FE4812" w:rsidP="00FE4812">
      <w:pPr>
        <w:jc w:val="center"/>
      </w:pPr>
    </w:p>
    <w:p w:rsidR="00FE4812" w:rsidRDefault="00FE4812" w:rsidP="00FE4812">
      <w:pPr>
        <w:jc w:val="center"/>
      </w:pPr>
    </w:p>
    <w:p w:rsidR="009C0AD0" w:rsidRDefault="009C0AD0" w:rsidP="00FE4812">
      <w:pPr>
        <w:jc w:val="center"/>
      </w:pPr>
    </w:p>
    <w:p w:rsidR="009C0AD0" w:rsidRDefault="009C0AD0" w:rsidP="00FE4812">
      <w:pPr>
        <w:jc w:val="center"/>
      </w:pPr>
    </w:p>
    <w:p w:rsidR="00FE4812" w:rsidRDefault="00FE4812" w:rsidP="00FE4812">
      <w:pPr>
        <w:jc w:val="center"/>
      </w:pPr>
      <w:r>
        <w:t>Магнитогорск, 20__</w:t>
      </w:r>
    </w:p>
    <w:sectPr w:rsidR="00FE4812" w:rsidSect="001450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3B66512"/>
    <w:multiLevelType w:val="hybridMultilevel"/>
    <w:tmpl w:val="4FECA0E2"/>
    <w:lvl w:ilvl="0" w:tplc="0B02D1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9297DEF"/>
    <w:multiLevelType w:val="hybridMultilevel"/>
    <w:tmpl w:val="FF7CDC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1F17A7"/>
    <w:multiLevelType w:val="hybridMultilevel"/>
    <w:tmpl w:val="8E2A782A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EBE0AED"/>
    <w:multiLevelType w:val="hybridMultilevel"/>
    <w:tmpl w:val="D18A3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6E7DC5"/>
    <w:multiLevelType w:val="hybridMultilevel"/>
    <w:tmpl w:val="B0345A7C"/>
    <w:lvl w:ilvl="0" w:tplc="0B02D1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0D070EB"/>
    <w:multiLevelType w:val="hybridMultilevel"/>
    <w:tmpl w:val="4FECA0E2"/>
    <w:lvl w:ilvl="0" w:tplc="0B02D1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426006F"/>
    <w:multiLevelType w:val="hybridMultilevel"/>
    <w:tmpl w:val="4FECA0E2"/>
    <w:lvl w:ilvl="0" w:tplc="0B02D1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6DB64AE"/>
    <w:multiLevelType w:val="hybridMultilevel"/>
    <w:tmpl w:val="4FECA0E2"/>
    <w:lvl w:ilvl="0" w:tplc="0B02D1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9E5524B"/>
    <w:multiLevelType w:val="hybridMultilevel"/>
    <w:tmpl w:val="ACB8AA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A6866ED"/>
    <w:multiLevelType w:val="hybridMultilevel"/>
    <w:tmpl w:val="93689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44A24F3B"/>
    <w:multiLevelType w:val="hybridMultilevel"/>
    <w:tmpl w:val="0B702B58"/>
    <w:lvl w:ilvl="0" w:tplc="B30080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1D0D61"/>
    <w:multiLevelType w:val="hybridMultilevel"/>
    <w:tmpl w:val="A7087E7E"/>
    <w:lvl w:ilvl="0" w:tplc="E598928C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5E3B3B7A"/>
    <w:multiLevelType w:val="hybridMultilevel"/>
    <w:tmpl w:val="FEF0C908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7" w15:restartNumberingAfterBreak="0">
    <w:nsid w:val="77F1329E"/>
    <w:multiLevelType w:val="hybridMultilevel"/>
    <w:tmpl w:val="37DEB81A"/>
    <w:lvl w:ilvl="0" w:tplc="0419000F">
      <w:start w:val="1"/>
      <w:numFmt w:val="decimal"/>
      <w:lvlText w:val="%1."/>
      <w:lvlJc w:val="left"/>
      <w:pPr>
        <w:tabs>
          <w:tab w:val="num" w:pos="620"/>
        </w:tabs>
        <w:ind w:left="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40"/>
        </w:tabs>
        <w:ind w:left="1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60"/>
        </w:tabs>
        <w:ind w:left="2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80"/>
        </w:tabs>
        <w:ind w:left="2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00"/>
        </w:tabs>
        <w:ind w:left="3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20"/>
        </w:tabs>
        <w:ind w:left="4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40"/>
        </w:tabs>
        <w:ind w:left="4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60"/>
        </w:tabs>
        <w:ind w:left="5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80"/>
        </w:tabs>
        <w:ind w:left="6380" w:hanging="180"/>
      </w:pPr>
    </w:lvl>
  </w:abstractNum>
  <w:num w:numId="1">
    <w:abstractNumId w:val="15"/>
  </w:num>
  <w:num w:numId="2">
    <w:abstractNumId w:val="2"/>
  </w:num>
  <w:num w:numId="3">
    <w:abstractNumId w:val="16"/>
  </w:num>
  <w:num w:numId="4">
    <w:abstractNumId w:val="17"/>
  </w:num>
  <w:num w:numId="5">
    <w:abstractNumId w:val="11"/>
  </w:num>
  <w:num w:numId="6">
    <w:abstractNumId w:val="4"/>
  </w:num>
  <w:num w:numId="7">
    <w:abstractNumId w:val="7"/>
  </w:num>
  <w:num w:numId="8">
    <w:abstractNumId w:val="8"/>
  </w:num>
  <w:num w:numId="9">
    <w:abstractNumId w:val="6"/>
  </w:num>
  <w:num w:numId="10">
    <w:abstractNumId w:val="14"/>
  </w:num>
  <w:num w:numId="11">
    <w:abstractNumId w:val="13"/>
  </w:num>
  <w:num w:numId="12">
    <w:abstractNumId w:val="5"/>
  </w:num>
  <w:num w:numId="13">
    <w:abstractNumId w:val="10"/>
  </w:num>
  <w:num w:numId="14">
    <w:abstractNumId w:val="1"/>
  </w:num>
  <w:num w:numId="15">
    <w:abstractNumId w:val="12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5A749B"/>
    <w:rsid w:val="000224DF"/>
    <w:rsid w:val="000B7C2A"/>
    <w:rsid w:val="00145056"/>
    <w:rsid w:val="00167403"/>
    <w:rsid w:val="00184755"/>
    <w:rsid w:val="0019478C"/>
    <w:rsid w:val="001B0686"/>
    <w:rsid w:val="002708EC"/>
    <w:rsid w:val="0029584A"/>
    <w:rsid w:val="00366A32"/>
    <w:rsid w:val="003A6A05"/>
    <w:rsid w:val="0042257A"/>
    <w:rsid w:val="005002D9"/>
    <w:rsid w:val="005A3E90"/>
    <w:rsid w:val="005A749B"/>
    <w:rsid w:val="005D7FAD"/>
    <w:rsid w:val="006756C8"/>
    <w:rsid w:val="006F1478"/>
    <w:rsid w:val="00705A26"/>
    <w:rsid w:val="00727CB9"/>
    <w:rsid w:val="00812B4B"/>
    <w:rsid w:val="00895CEC"/>
    <w:rsid w:val="008C256E"/>
    <w:rsid w:val="008F0261"/>
    <w:rsid w:val="008F29DF"/>
    <w:rsid w:val="009C0AD0"/>
    <w:rsid w:val="009F70D6"/>
    <w:rsid w:val="00A12483"/>
    <w:rsid w:val="00A40FF0"/>
    <w:rsid w:val="00B00F2C"/>
    <w:rsid w:val="00BF0DBF"/>
    <w:rsid w:val="00D01997"/>
    <w:rsid w:val="00DC359B"/>
    <w:rsid w:val="00E060D8"/>
    <w:rsid w:val="00E220BA"/>
    <w:rsid w:val="00E2784B"/>
    <w:rsid w:val="00E40350"/>
    <w:rsid w:val="00E506A4"/>
    <w:rsid w:val="00F55D88"/>
    <w:rsid w:val="00F667DA"/>
    <w:rsid w:val="00F97190"/>
    <w:rsid w:val="00FA13BE"/>
    <w:rsid w:val="00FA2D10"/>
    <w:rsid w:val="00FE48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1855E"/>
  <w15:docId w15:val="{E11AB215-FEF8-479D-A8D8-F987CC104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74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E4812"/>
    <w:pPr>
      <w:keepNext/>
      <w:keepLines/>
      <w:spacing w:before="240" w:after="60" w:line="276" w:lineRule="auto"/>
      <w:ind w:left="567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qFormat/>
    <w:rsid w:val="00FE4812"/>
    <w:pPr>
      <w:keepNext/>
      <w:spacing w:before="240" w:after="60"/>
      <w:ind w:left="567"/>
      <w:outlineLvl w:val="1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aliases w:val="текст,Основной текст 1,Нумерованный список !!,Надин стиль"/>
    <w:basedOn w:val="a"/>
    <w:link w:val="11"/>
    <w:unhideWhenUsed/>
    <w:rsid w:val="005A749B"/>
    <w:pPr>
      <w:ind w:firstLine="709"/>
      <w:jc w:val="both"/>
    </w:pPr>
    <w:rPr>
      <w:rFonts w:ascii="Calibri" w:eastAsia="Calibri" w:hAnsi="Calibri"/>
      <w:i/>
      <w:iCs/>
    </w:rPr>
  </w:style>
  <w:style w:type="character" w:customStyle="1" w:styleId="a4">
    <w:name w:val="Основной текст с отступом Знак"/>
    <w:aliases w:val="текст Знак,Основной текст 1 Знак,Нумерованный список !! Знак,Надин стиль Знак"/>
    <w:basedOn w:val="a0"/>
    <w:rsid w:val="005A74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5A749B"/>
    <w:pPr>
      <w:widowControl w:val="0"/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Style2">
    <w:name w:val="Style2"/>
    <w:basedOn w:val="a"/>
    <w:rsid w:val="005A749B"/>
    <w:pPr>
      <w:widowControl w:val="0"/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Style4">
    <w:name w:val="Style4"/>
    <w:basedOn w:val="a"/>
    <w:rsid w:val="005A749B"/>
    <w:pPr>
      <w:widowControl w:val="0"/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Style5">
    <w:name w:val="Style5"/>
    <w:basedOn w:val="a"/>
    <w:rsid w:val="005A749B"/>
    <w:pPr>
      <w:widowControl w:val="0"/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Style6">
    <w:name w:val="Style6"/>
    <w:basedOn w:val="a"/>
    <w:rsid w:val="005A749B"/>
    <w:pPr>
      <w:widowControl w:val="0"/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Style9">
    <w:name w:val="Style9"/>
    <w:basedOn w:val="a"/>
    <w:rsid w:val="005A749B"/>
    <w:pPr>
      <w:widowControl w:val="0"/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Style10">
    <w:name w:val="Style10"/>
    <w:basedOn w:val="a"/>
    <w:rsid w:val="005A749B"/>
    <w:pPr>
      <w:widowControl w:val="0"/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Style11">
    <w:name w:val="Style11"/>
    <w:basedOn w:val="a"/>
    <w:rsid w:val="005A749B"/>
    <w:pPr>
      <w:widowControl w:val="0"/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Style12">
    <w:name w:val="Style12"/>
    <w:basedOn w:val="a"/>
    <w:rsid w:val="005A749B"/>
    <w:pPr>
      <w:widowControl w:val="0"/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Style13">
    <w:name w:val="Style13"/>
    <w:basedOn w:val="a"/>
    <w:rsid w:val="005A749B"/>
    <w:pPr>
      <w:widowControl w:val="0"/>
      <w:autoSpaceDE w:val="0"/>
      <w:autoSpaceDN w:val="0"/>
      <w:adjustRightInd w:val="0"/>
      <w:ind w:firstLine="567"/>
      <w:jc w:val="both"/>
    </w:pPr>
    <w:rPr>
      <w:rFonts w:eastAsia="Calibri"/>
    </w:rPr>
  </w:style>
  <w:style w:type="character" w:customStyle="1" w:styleId="11">
    <w:name w:val="Основной текст с отступом Знак1"/>
    <w:aliases w:val="текст Знак1,Основной текст 1 Знак1,Нумерованный список !! Знак1,Надин стиль Знак1"/>
    <w:basedOn w:val="a0"/>
    <w:link w:val="a3"/>
    <w:locked/>
    <w:rsid w:val="005A749B"/>
    <w:rPr>
      <w:rFonts w:ascii="Calibri" w:eastAsia="Calibri" w:hAnsi="Calibri" w:cs="Times New Roman"/>
      <w:i/>
      <w:iCs/>
      <w:sz w:val="24"/>
      <w:szCs w:val="24"/>
      <w:lang w:eastAsia="ru-RU"/>
    </w:rPr>
  </w:style>
  <w:style w:type="character" w:customStyle="1" w:styleId="FontStyle16">
    <w:name w:val="Font Style16"/>
    <w:basedOn w:val="a0"/>
    <w:rsid w:val="005A749B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rsid w:val="005A749B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5A749B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0"/>
    <w:rsid w:val="005A749B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rsid w:val="005A749B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0"/>
    <w:rsid w:val="005A749B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0"/>
    <w:rsid w:val="005A749B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10">
    <w:name w:val="Заголовок 1 Знак"/>
    <w:basedOn w:val="a0"/>
    <w:link w:val="1"/>
    <w:uiPriority w:val="9"/>
    <w:rsid w:val="00FE4812"/>
    <w:rPr>
      <w:rFonts w:ascii="Times New Roman" w:eastAsiaTheme="majorEastAsia" w:hAnsi="Times New Roman" w:cstheme="majorBidi"/>
      <w:b/>
      <w:bCs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FE481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Style3">
    <w:name w:val="Style3"/>
    <w:basedOn w:val="a"/>
    <w:rsid w:val="00FE4812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FE4812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rsid w:val="00FE4812"/>
    <w:pPr>
      <w:widowControl w:val="0"/>
      <w:autoSpaceDE w:val="0"/>
      <w:autoSpaceDN w:val="0"/>
      <w:adjustRightInd w:val="0"/>
    </w:pPr>
  </w:style>
  <w:style w:type="character" w:customStyle="1" w:styleId="FontStyle14">
    <w:name w:val="Font Style14"/>
    <w:basedOn w:val="a0"/>
    <w:rsid w:val="00FE481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E481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9">
    <w:name w:val="Font Style19"/>
    <w:basedOn w:val="a0"/>
    <w:rsid w:val="00FE4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5">
    <w:name w:val="Font Style25"/>
    <w:basedOn w:val="a0"/>
    <w:rsid w:val="00FE481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FE4812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FE4812"/>
    <w:pPr>
      <w:widowControl w:val="0"/>
      <w:autoSpaceDE w:val="0"/>
      <w:autoSpaceDN w:val="0"/>
      <w:adjustRightInd w:val="0"/>
    </w:pPr>
  </w:style>
  <w:style w:type="character" w:customStyle="1" w:styleId="FontStyle28">
    <w:name w:val="Font Style28"/>
    <w:basedOn w:val="a0"/>
    <w:rsid w:val="00FE4812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FE481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FE481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FE4812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FE4812"/>
    <w:rPr>
      <w:rFonts w:ascii="Times New Roman" w:hAnsi="Times New Roman" w:cs="Times New Roman"/>
      <w:i/>
      <w:iCs/>
      <w:sz w:val="12"/>
      <w:szCs w:val="12"/>
    </w:rPr>
  </w:style>
  <w:style w:type="paragraph" w:styleId="a5">
    <w:name w:val="header"/>
    <w:basedOn w:val="a"/>
    <w:link w:val="a6"/>
    <w:uiPriority w:val="99"/>
    <w:unhideWhenUsed/>
    <w:rsid w:val="00FE4812"/>
    <w:pPr>
      <w:tabs>
        <w:tab w:val="center" w:pos="4677"/>
        <w:tab w:val="right" w:pos="9355"/>
      </w:tabs>
      <w:ind w:firstLine="567"/>
      <w:jc w:val="both"/>
    </w:pPr>
  </w:style>
  <w:style w:type="character" w:customStyle="1" w:styleId="a6">
    <w:name w:val="Верхний колонтитул Знак"/>
    <w:basedOn w:val="a0"/>
    <w:link w:val="a5"/>
    <w:uiPriority w:val="99"/>
    <w:rsid w:val="00FE48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FE4812"/>
    <w:pPr>
      <w:tabs>
        <w:tab w:val="center" w:pos="4677"/>
        <w:tab w:val="right" w:pos="9355"/>
      </w:tabs>
      <w:ind w:firstLine="567"/>
      <w:jc w:val="both"/>
    </w:pPr>
  </w:style>
  <w:style w:type="character" w:customStyle="1" w:styleId="a8">
    <w:name w:val="Нижний колонтитул Знак"/>
    <w:basedOn w:val="a0"/>
    <w:link w:val="a7"/>
    <w:uiPriority w:val="99"/>
    <w:rsid w:val="00FE481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FE48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FE4812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paragraph" w:customStyle="1" w:styleId="ab">
    <w:name w:val="Знак Знак Знак Знак Знак Знак Знак Знак Знак Знак Знак Знак Знак Знак Знак Знак"/>
    <w:basedOn w:val="a"/>
    <w:rsid w:val="00FE481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c">
    <w:name w:val="Для таблиц"/>
    <w:basedOn w:val="a"/>
    <w:rsid w:val="00FE4812"/>
  </w:style>
  <w:style w:type="paragraph" w:styleId="ad">
    <w:name w:val="No Spacing"/>
    <w:uiPriority w:val="1"/>
    <w:qFormat/>
    <w:rsid w:val="00FE481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e">
    <w:name w:val="Hyperlink"/>
    <w:basedOn w:val="a0"/>
    <w:rsid w:val="00FE4812"/>
    <w:rPr>
      <w:rFonts w:ascii="Times New Roman" w:hAnsi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FE4812"/>
    <w:pPr>
      <w:ind w:firstLine="567"/>
      <w:jc w:val="both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E481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60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9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magtu.informsystema.ru/uploader/fileUpload?name=3699.pdf&amp;show=dcatalogues/1/1527546/3699.pdf&amp;view=true" TargetMode="External"/><Relationship Id="rId18" Type="http://schemas.openxmlformats.org/officeDocument/2006/relationships/hyperlink" Target="http://magtu.ru:8085/marcweb2/Default.asp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scopus.com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11.pdf&amp;show=dcatalogues/1/1130119/11.pdf&amp;view=true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hyperlink" Target="http://webofscience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cholar.google.ru/" TargetMode="External"/><Relationship Id="rId20" Type="http://schemas.openxmlformats.org/officeDocument/2006/relationships/hyperlink" Target="https://uisrussia.msu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magtu.informsystema.ru/uploader/fileUpload?name=11.pdf&amp;show=dcatalogues/1/1130119/11.pdf&amp;view=true" TargetMode="External"/><Relationship Id="rId24" Type="http://schemas.openxmlformats.org/officeDocument/2006/relationships/hyperlink" Target="https://dlib.eastview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ibrary.ru/project_risc.asp" TargetMode="External"/><Relationship Id="rId23" Type="http://schemas.openxmlformats.org/officeDocument/2006/relationships/hyperlink" Target="http://www.springer.com/references" TargetMode="External"/><Relationship Id="rId10" Type="http://schemas.openxmlformats.org/officeDocument/2006/relationships/hyperlink" Target="https://magtu.informsystema.ru/uploader/fileUpload?name=3604.pdf&amp;show=dcatalogues/1/1524569/3604.pdf&amp;view=true" TargetMode="External"/><Relationship Id="rId19" Type="http://schemas.openxmlformats.org/officeDocument/2006/relationships/hyperlink" Target="https://www.rsl.ru/ru/4readers/catalogu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2352.pdf&amp;show=dcatalogues/1/1129999/2352.pdf&amp;view=true" TargetMode="External"/><Relationship Id="rId14" Type="http://schemas.openxmlformats.org/officeDocument/2006/relationships/hyperlink" Target="https://magtu.informsystema.ru/uploader/fileUpload?name=3816.pdf&amp;show=dcatalogues/1/1530261/3816.pdf&amp;view=true" TargetMode="External"/><Relationship Id="rId22" Type="http://schemas.openxmlformats.org/officeDocument/2006/relationships/hyperlink" Target="http://link.springer.com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97BF81-5104-47C4-91B5-BA9133B1E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12</Pages>
  <Words>2779</Words>
  <Characters>15843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masu</Company>
  <LinksUpToDate>false</LinksUpToDate>
  <CharactersWithSpaces>18585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Кафедра Д и СО</dc:creator>
  <cp:keywords/>
  <dc:description/>
  <cp:lastModifiedBy>Administrator</cp:lastModifiedBy>
  <cp:revision>19</cp:revision>
  <cp:lastPrinted>2017-11-13T12:07:00Z</cp:lastPrinted>
  <dcterms:created xsi:type="dcterms:W3CDTF">2020-10-21T04:58:00Z</dcterms:created>
  <dcterms:modified xsi:type="dcterms:W3CDTF">2020-11-23T06:24:00Z</dcterms:modified>
</cp:coreProperties>
</file>