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88.xml" ContentType="application/vnd.ms-office.activeX+xml"/>
  <Override PartName="/word/activeX/activeX99.xml" ContentType="application/vnd.ms-office.activeX+xml"/>
  <Override PartName="/word/activeX/activeX59.xml" ContentType="application/vnd.ms-office.activeX+xml"/>
  <Override PartName="/word/activeX/activeX77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66.xml" ContentType="application/vnd.ms-office.activeX+xml"/>
  <Override PartName="/word/activeX/activeX84.xml" ContentType="application/vnd.ms-office.activeX+xml"/>
  <Override PartName="/word/activeX/activeX95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6.xml" ContentType="application/vnd.ms-office.activeX+xml"/>
  <Override PartName="/word/activeX/activeX44.xml" ContentType="application/vnd.ms-office.activeX+xml"/>
  <Override PartName="/word/activeX/activeX55.xml" ContentType="application/vnd.ms-office.activeX+xml"/>
  <Override PartName="/word/activeX/activeX73.xml" ContentType="application/vnd.ms-office.activeX+xml"/>
  <Override PartName="/word/activeX/activeX91.xml" ContentType="application/vnd.ms-office.activeX+xml"/>
  <Override PartName="/word/activeX/activeX105.xml" ContentType="application/vnd.ms-office.activeX+xml"/>
  <Override PartName="/word/activeX/activeX15.xml" ContentType="application/vnd.ms-office.activeX+xml"/>
  <Override PartName="/word/activeX/activeX33.xml" ContentType="application/vnd.ms-office.activeX+xml"/>
  <Override PartName="/word/activeX/activeX62.xml" ContentType="application/vnd.ms-office.activeX+xml"/>
  <Override PartName="/word/activeX/activeX80.xml" ContentType="application/vnd.ms-office.activeX+xml"/>
  <Override PartName="/word/activeX/activeX13.xml" ContentType="application/vnd.ms-office.activeX+xml"/>
  <Override PartName="/word/activeX/activeX22.xml" ContentType="application/vnd.ms-office.activeX+xml"/>
  <Override PartName="/word/activeX/activeX31.xml" ContentType="application/vnd.ms-office.activeX+xml"/>
  <Override PartName="/word/activeX/activeX40.xml" ContentType="application/vnd.ms-office.activeX+xml"/>
  <Override PartName="/word/activeX/activeX51.xml" ContentType="application/vnd.ms-office.activeX+xml"/>
  <Override PartName="/word/activeX/activeX60.xml" ContentType="application/vnd.ms-office.activeX+xml"/>
  <Override PartName="/word/activeX/activeX101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9.xml" ContentType="application/vnd.ms-office.activeX+xml"/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9.xml" ContentType="application/vnd.ms-office.activeX+xml"/>
  <Override PartName="/word/activeX/activeX98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58.xml" ContentType="application/vnd.ms-office.activeX+xml"/>
  <Override PartName="/word/activeX/activeX67.xml" ContentType="application/vnd.ms-office.activeX+xml"/>
  <Override PartName="/word/activeX/activeX69.xml" ContentType="application/vnd.ms-office.activeX+xml"/>
  <Override PartName="/word/activeX/activeX78.xml" ContentType="application/vnd.ms-office.activeX+xml"/>
  <Override PartName="/word/activeX/activeX87.xml" ContentType="application/vnd.ms-office.activeX+xml"/>
  <Override PartName="/word/activeX/activeX96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Override PartName="/word/activeX/activeX56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85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numbering.xml" ContentType="application/vnd.openxmlformats-officedocument.wordprocessingml.numbering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word/activeX/activeX54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83.xml" ContentType="application/vnd.ms-office.activeX+xml"/>
  <Override PartName="/word/activeX/activeX92.xml" ContentType="application/vnd.ms-office.activeX+xml"/>
  <Override PartName="/word/activeX/activeX10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81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30.xml" ContentType="application/vnd.ms-office.activeX+xml"/>
  <Override PartName="/word/activeX/activeX10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activeX/activeX79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  <Override PartName="/word/activeX/activeX97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Override PartName="/word/activeX/activeX107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371" w:rsidRDefault="00C60371" w:rsidP="00C6037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3030" cy="2641600"/>
            <wp:effectExtent l="19050" t="0" r="762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71" w:rsidRDefault="00C60371" w:rsidP="00C6037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</w:p>
    <w:p w:rsidR="00C60371" w:rsidRDefault="00C60371" w:rsidP="00C6037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2460" cy="654685"/>
            <wp:effectExtent l="19050" t="0" r="889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71" w:rsidRPr="00C60371" w:rsidRDefault="00C60371" w:rsidP="00C60371">
      <w:pPr>
        <w:shd w:val="clear" w:color="auto" w:fill="FFFFFF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603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направление подготовки</w:t>
      </w:r>
    </w:p>
    <w:p w:rsidR="00C60371" w:rsidRDefault="00C60371" w:rsidP="00C603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C6037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38.03.03  Управление персоналом</w:t>
      </w:r>
    </w:p>
    <w:p w:rsidR="00C60371" w:rsidRPr="00C60371" w:rsidRDefault="00C60371" w:rsidP="00C603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C60371" w:rsidRDefault="00C60371" w:rsidP="00C603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603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Профиль программы</w:t>
      </w:r>
    </w:p>
    <w:p w:rsidR="00C60371" w:rsidRPr="00C60371" w:rsidRDefault="00C60371" w:rsidP="00C603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60371" w:rsidRDefault="00C60371" w:rsidP="00C603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C6037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Управление персоналом организации</w:t>
      </w:r>
    </w:p>
    <w:p w:rsidR="00C60371" w:rsidRPr="00C60371" w:rsidRDefault="00C60371" w:rsidP="00C603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C60371" w:rsidRPr="00C60371" w:rsidRDefault="00C60371" w:rsidP="00C603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603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Уровень высшего образования – </w:t>
      </w:r>
      <w:proofErr w:type="spellStart"/>
      <w:r w:rsidRPr="00C6037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бакалавриат</w:t>
      </w:r>
      <w:proofErr w:type="spellEnd"/>
    </w:p>
    <w:p w:rsidR="00C60371" w:rsidRDefault="00C60371" w:rsidP="00C603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C6037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Программа подготовки – прикладной </w:t>
      </w:r>
      <w:proofErr w:type="spellStart"/>
      <w:r w:rsidRPr="00C6037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бакалавриат</w:t>
      </w:r>
      <w:proofErr w:type="spellEnd"/>
    </w:p>
    <w:p w:rsidR="00C60371" w:rsidRDefault="00C60371" w:rsidP="00C603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C60371" w:rsidRPr="00C60371" w:rsidRDefault="00C60371" w:rsidP="00C603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40F53" w:rsidRPr="007A1F51" w:rsidRDefault="00C60371" w:rsidP="00C60371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5370" cy="1975485"/>
            <wp:effectExtent l="1905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F53" w:rsidRPr="007A1F51">
        <w:rPr>
          <w:rFonts w:ascii="Times New Roman" w:hAnsi="Times New Roman" w:cs="Times New Roman"/>
          <w:sz w:val="24"/>
          <w:szCs w:val="24"/>
        </w:rPr>
        <w:br w:type="page"/>
      </w:r>
      <w:r w:rsidRPr="007A1F5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C208F9" w:rsidRDefault="00C60371">
      <w:pPr>
        <w:rPr>
          <w:rStyle w:val="FontStyle16"/>
          <w:rFonts w:eastAsia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37885" cy="6073140"/>
            <wp:effectExtent l="19050" t="0" r="5715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0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8F9">
        <w:rPr>
          <w:rStyle w:val="FontStyle16"/>
          <w:b w:val="0"/>
          <w:sz w:val="24"/>
          <w:szCs w:val="24"/>
        </w:rPr>
        <w:br w:type="page"/>
      </w:r>
    </w:p>
    <w:p w:rsidR="00C208F9" w:rsidRDefault="00C208F9">
      <w:pPr>
        <w:rPr>
          <w:rStyle w:val="FontStyle16"/>
          <w:rFonts w:eastAsia="Times New Roman"/>
          <w:iCs/>
          <w:sz w:val="24"/>
          <w:szCs w:val="24"/>
          <w:lang w:eastAsia="ru-RU"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937885" cy="8455660"/>
            <wp:effectExtent l="19050" t="0" r="5715" b="0"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F53" w:rsidRPr="007A1F51" w:rsidRDefault="00F40F53" w:rsidP="007A1F51">
      <w:pPr>
        <w:pStyle w:val="1"/>
        <w:jc w:val="center"/>
        <w:rPr>
          <w:rStyle w:val="FontStyle16"/>
          <w:b/>
          <w:bCs w:val="0"/>
          <w:sz w:val="24"/>
          <w:szCs w:val="24"/>
        </w:rPr>
      </w:pPr>
      <w:r w:rsidRPr="007A1F51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F40F53" w:rsidRPr="007A1F51" w:rsidRDefault="00F40F53" w:rsidP="00F40F53">
      <w:pPr>
        <w:rPr>
          <w:rStyle w:val="FontStyle17"/>
          <w:b w:val="0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Целью освоения дисциплины «Технология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и саморазвития» является усвоение обучаемыми теоретических основ и практических навыков самостоятельного обучения и адекватного оценивания своих образовательных и профессиональных возможностей, поиска оптимальных путей достижения целей и преодоления жизненных трудностей; управления группами и коллективами</w:t>
      </w:r>
      <w:r w:rsidRPr="007A1F51">
        <w:rPr>
          <w:rStyle w:val="FontStyle16"/>
          <w:sz w:val="24"/>
          <w:szCs w:val="24"/>
        </w:rPr>
        <w:t xml:space="preserve">.  </w:t>
      </w:r>
    </w:p>
    <w:p w:rsidR="00F40F53" w:rsidRPr="007A1F51" w:rsidRDefault="00F40F53" w:rsidP="00F40F53">
      <w:pPr>
        <w:rPr>
          <w:rStyle w:val="FontStyle17"/>
          <w:b w:val="0"/>
          <w:i/>
          <w:sz w:val="24"/>
          <w:szCs w:val="24"/>
        </w:rPr>
      </w:pPr>
    </w:p>
    <w:p w:rsidR="00F40F53" w:rsidRPr="007A1F51" w:rsidRDefault="00F40F53" w:rsidP="00F40F53">
      <w:pPr>
        <w:pStyle w:val="1"/>
        <w:rPr>
          <w:rStyle w:val="FontStyle21"/>
          <w:sz w:val="24"/>
          <w:szCs w:val="24"/>
        </w:rPr>
      </w:pPr>
      <w:r w:rsidRPr="007A1F51">
        <w:rPr>
          <w:rStyle w:val="FontStyle21"/>
          <w:sz w:val="24"/>
          <w:szCs w:val="24"/>
        </w:rPr>
        <w:t xml:space="preserve">2 Место дисциплины в структуре образовательной программы подготовки бакалавра </w:t>
      </w:r>
    </w:p>
    <w:p w:rsidR="00F40F53" w:rsidRPr="007A1F51" w:rsidRDefault="00F40F53" w:rsidP="00F40F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1F51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навыки), сформированные в результате изучения таких дисциплин как </w:t>
      </w:r>
      <w:proofErr w:type="spellStart"/>
      <w:r w:rsidRPr="007A1F5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Культурология</w:t>
      </w:r>
      <w:proofErr w:type="spellEnd"/>
      <w:r w:rsidRPr="007A1F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межкультурное взаимодействие</w:t>
      </w:r>
    </w:p>
    <w:p w:rsidR="00F40F53" w:rsidRPr="007A1F51" w:rsidRDefault="00F40F53" w:rsidP="00F40F5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1F51">
        <w:rPr>
          <w:rStyle w:val="FontStyle16"/>
          <w:b w:val="0"/>
          <w:sz w:val="24"/>
          <w:szCs w:val="24"/>
        </w:rPr>
        <w:t xml:space="preserve">, </w:t>
      </w:r>
      <w:r w:rsidRPr="007A1F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принятия управленческих решений</w:t>
      </w:r>
    </w:p>
    <w:p w:rsidR="00F40F53" w:rsidRPr="007A1F51" w:rsidRDefault="00F40F53" w:rsidP="00F40F53">
      <w:pPr>
        <w:rPr>
          <w:rStyle w:val="FontStyle16"/>
          <w:b w:val="0"/>
          <w:sz w:val="24"/>
          <w:szCs w:val="24"/>
        </w:rPr>
      </w:pPr>
      <w:r w:rsidRPr="007A1F51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 для подготовки в итоговой государственной аттестации, в рамках преддипломной практики.</w:t>
      </w:r>
    </w:p>
    <w:p w:rsidR="00F40F53" w:rsidRPr="007A1F51" w:rsidRDefault="00F40F53" w:rsidP="00F40F53">
      <w:pPr>
        <w:pStyle w:val="1"/>
        <w:jc w:val="left"/>
        <w:rPr>
          <w:rStyle w:val="FontStyle21"/>
          <w:sz w:val="24"/>
          <w:szCs w:val="24"/>
        </w:rPr>
      </w:pPr>
      <w:r w:rsidRPr="007A1F51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A1F51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F40F53" w:rsidRPr="007A1F51" w:rsidRDefault="00F40F53" w:rsidP="00F40F5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7A1F51">
        <w:rPr>
          <w:rStyle w:val="FontStyle16"/>
          <w:b w:val="0"/>
          <w:sz w:val="24"/>
          <w:szCs w:val="24"/>
        </w:rPr>
        <w:t>В результате освоения дисциплины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9"/>
        <w:gridCol w:w="11"/>
        <w:gridCol w:w="474"/>
        <w:gridCol w:w="2463"/>
        <w:gridCol w:w="9"/>
        <w:gridCol w:w="8"/>
        <w:gridCol w:w="191"/>
        <w:gridCol w:w="2602"/>
        <w:gridCol w:w="34"/>
        <w:gridCol w:w="10"/>
        <w:gridCol w:w="223"/>
        <w:gridCol w:w="2309"/>
        <w:gridCol w:w="19"/>
        <w:gridCol w:w="99"/>
      </w:tblGrid>
      <w:tr w:rsidR="00F40F53" w:rsidRPr="007A1F51" w:rsidTr="00F40F53">
        <w:trPr>
          <w:tblHeader/>
        </w:trPr>
        <w:tc>
          <w:tcPr>
            <w:tcW w:w="833" w:type="pct"/>
            <w:gridSpan w:val="3"/>
            <w:vMerge w:val="restart"/>
            <w:vAlign w:val="center"/>
          </w:tcPr>
          <w:p w:rsidR="00F40F53" w:rsidRPr="007A1F51" w:rsidRDefault="00F40F53" w:rsidP="00BD4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67" w:type="pct"/>
            <w:gridSpan w:val="11"/>
            <w:shd w:val="clear" w:color="auto" w:fill="auto"/>
            <w:vAlign w:val="center"/>
          </w:tcPr>
          <w:p w:rsidR="00F40F53" w:rsidRPr="007A1F51" w:rsidRDefault="00F40F53" w:rsidP="00BD4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</w:tr>
      <w:tr w:rsidR="00F40F53" w:rsidRPr="007A1F51" w:rsidTr="00B4723B">
        <w:trPr>
          <w:tblHeader/>
        </w:trPr>
        <w:tc>
          <w:tcPr>
            <w:tcW w:w="833" w:type="pct"/>
            <w:gridSpan w:val="3"/>
            <w:vMerge/>
          </w:tcPr>
          <w:p w:rsidR="00F40F53" w:rsidRPr="007A1F51" w:rsidRDefault="00F40F53" w:rsidP="00BD45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8" w:type="pct"/>
            <w:gridSpan w:val="4"/>
            <w:vAlign w:val="center"/>
          </w:tcPr>
          <w:p w:rsidR="00F40F53" w:rsidRPr="007A1F51" w:rsidRDefault="00F40F53" w:rsidP="00BD4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Пороговый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  <w:tc>
          <w:tcPr>
            <w:tcW w:w="1500" w:type="pct"/>
            <w:gridSpan w:val="4"/>
            <w:vAlign w:val="center"/>
          </w:tcPr>
          <w:p w:rsidR="00F40F53" w:rsidRPr="007A1F51" w:rsidRDefault="00F40F53" w:rsidP="00BD4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  <w:tc>
          <w:tcPr>
            <w:tcW w:w="1269" w:type="pct"/>
            <w:gridSpan w:val="3"/>
            <w:vAlign w:val="center"/>
          </w:tcPr>
          <w:p w:rsidR="00F40F53" w:rsidRPr="007A1F51" w:rsidRDefault="00F40F53" w:rsidP="00BD45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</w:tr>
      <w:tr w:rsidR="00F40F53" w:rsidRPr="007A1F51" w:rsidTr="00BD45BC">
        <w:tc>
          <w:tcPr>
            <w:tcW w:w="5000" w:type="pct"/>
            <w:gridSpan w:val="14"/>
          </w:tcPr>
          <w:p w:rsidR="00F40F53" w:rsidRPr="007A1F51" w:rsidRDefault="00F40F53" w:rsidP="00BD45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ОК-6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(способностью работать в коллективе, толерантно воспринимая социальные, этнические, конфессиональные и культурные различия)</w:t>
            </w:r>
          </w:p>
        </w:tc>
      </w:tr>
      <w:tr w:rsidR="00F40F53" w:rsidRPr="007A1F51" w:rsidTr="00B4723B">
        <w:trPr>
          <w:gridAfter w:val="1"/>
          <w:wAfter w:w="53" w:type="pct"/>
        </w:trPr>
        <w:tc>
          <w:tcPr>
            <w:tcW w:w="587" w:type="pct"/>
            <w:gridSpan w:val="2"/>
          </w:tcPr>
          <w:p w:rsidR="00F40F53" w:rsidRPr="007A1F51" w:rsidRDefault="00F40F53" w:rsidP="00BD4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39" w:type="pct"/>
            <w:gridSpan w:val="3"/>
          </w:tcPr>
          <w:p w:rsidR="00F40F53" w:rsidRPr="007A1F51" w:rsidRDefault="00F40F53" w:rsidP="00BD45BC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- отдельные способы работы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488" w:type="pct"/>
            <w:gridSpan w:val="5"/>
          </w:tcPr>
          <w:p w:rsidR="00F40F53" w:rsidRPr="007A1F51" w:rsidRDefault="00F40F53" w:rsidP="00BD45BC">
            <w:pPr>
              <w:ind w:left="22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- не в полной мере</w:t>
            </w:r>
            <w:r w:rsidRPr="007A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способы действия в работы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333" w:type="pct"/>
            <w:gridSpan w:val="3"/>
          </w:tcPr>
          <w:p w:rsidR="00F40F53" w:rsidRPr="007A1F51" w:rsidRDefault="00F40F53" w:rsidP="00BD45BC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в полной мере</w:t>
            </w:r>
            <w:r w:rsidRPr="007A1F51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способы работы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F40F53" w:rsidRPr="007A1F51" w:rsidTr="00B4723B">
        <w:trPr>
          <w:gridAfter w:val="1"/>
          <w:wAfter w:w="53" w:type="pct"/>
        </w:trPr>
        <w:tc>
          <w:tcPr>
            <w:tcW w:w="587" w:type="pct"/>
            <w:gridSpan w:val="2"/>
          </w:tcPr>
          <w:p w:rsidR="00F40F53" w:rsidRPr="007A1F51" w:rsidRDefault="00F40F53" w:rsidP="00BD4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539" w:type="pct"/>
            <w:gridSpan w:val="3"/>
          </w:tcPr>
          <w:p w:rsidR="00F40F53" w:rsidRPr="007A1F51" w:rsidRDefault="00F40F53" w:rsidP="00BD45BC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- частично работать в коллективе, толерантно воспринимая социальные, этнические,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конфессиональные и культурные различия</w:t>
            </w:r>
          </w:p>
        </w:tc>
        <w:tc>
          <w:tcPr>
            <w:tcW w:w="1488" w:type="pct"/>
            <w:gridSpan w:val="5"/>
          </w:tcPr>
          <w:p w:rsidR="00F40F53" w:rsidRPr="007A1F51" w:rsidRDefault="00F40F53" w:rsidP="00BD45BC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не в полной мере работать в коллективе, толерантно воспринимая социальные, этнические,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конфессиональные и культурные различия</w:t>
            </w:r>
          </w:p>
        </w:tc>
        <w:tc>
          <w:tcPr>
            <w:tcW w:w="1333" w:type="pct"/>
            <w:gridSpan w:val="3"/>
          </w:tcPr>
          <w:p w:rsidR="00F40F53" w:rsidRPr="007A1F51" w:rsidRDefault="00F40F53" w:rsidP="00BD45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 полной мере работать в коллективе, толерантно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воспринимая социальные, этнические, конфессиональные и культурные различия</w:t>
            </w:r>
          </w:p>
        </w:tc>
      </w:tr>
      <w:tr w:rsidR="00F40F53" w:rsidRPr="007A1F51" w:rsidTr="00B4723B">
        <w:trPr>
          <w:gridAfter w:val="1"/>
          <w:wAfter w:w="53" w:type="pct"/>
          <w:trHeight w:val="209"/>
        </w:trPr>
        <w:tc>
          <w:tcPr>
            <w:tcW w:w="587" w:type="pct"/>
            <w:gridSpan w:val="2"/>
          </w:tcPr>
          <w:p w:rsidR="00F40F53" w:rsidRPr="007A1F51" w:rsidRDefault="00F40F53" w:rsidP="00BD4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539" w:type="pct"/>
            <w:gridSpan w:val="3"/>
          </w:tcPr>
          <w:p w:rsidR="00F40F53" w:rsidRPr="007A1F51" w:rsidRDefault="00F40F53" w:rsidP="00BD45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- частично способами работы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488" w:type="pct"/>
            <w:gridSpan w:val="5"/>
          </w:tcPr>
          <w:p w:rsidR="00F40F53" w:rsidRPr="007A1F51" w:rsidRDefault="00F40F53" w:rsidP="00BD45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- не в полной мере</w:t>
            </w:r>
            <w:r w:rsidRPr="007A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работы в коллективе,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1333" w:type="pct"/>
            <w:gridSpan w:val="3"/>
          </w:tcPr>
          <w:p w:rsidR="00F40F53" w:rsidRPr="007A1F51" w:rsidRDefault="00F40F53" w:rsidP="00BD45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- в полной мере</w:t>
            </w:r>
            <w:r w:rsidRPr="007A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способа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ми работы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F40F53" w:rsidRPr="007A1F51" w:rsidTr="00BD45BC">
        <w:tc>
          <w:tcPr>
            <w:tcW w:w="5000" w:type="pct"/>
            <w:gridSpan w:val="14"/>
          </w:tcPr>
          <w:p w:rsidR="00F40F53" w:rsidRPr="007A1F51" w:rsidRDefault="00F40F53" w:rsidP="00BD4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ОК-7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(способностью к самоорганизации и самообразованию)</w:t>
            </w:r>
          </w:p>
        </w:tc>
      </w:tr>
      <w:tr w:rsidR="00F40F53" w:rsidRPr="007A1F51" w:rsidTr="00B4723B">
        <w:trPr>
          <w:gridAfter w:val="1"/>
          <w:wAfter w:w="53" w:type="pct"/>
        </w:trPr>
        <w:tc>
          <w:tcPr>
            <w:tcW w:w="582" w:type="pct"/>
          </w:tcPr>
          <w:p w:rsidR="00F40F53" w:rsidRPr="007A1F51" w:rsidRDefault="00F40F53" w:rsidP="00BD4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39" w:type="pct"/>
            <w:gridSpan w:val="3"/>
          </w:tcPr>
          <w:p w:rsidR="00F40F53" w:rsidRPr="007A1F51" w:rsidRDefault="00F40F53" w:rsidP="00BD45BC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- отдельные способы самоорганизации и самообразования</w:t>
            </w:r>
          </w:p>
        </w:tc>
        <w:tc>
          <w:tcPr>
            <w:tcW w:w="1470" w:type="pct"/>
            <w:gridSpan w:val="4"/>
          </w:tcPr>
          <w:p w:rsidR="00F40F53" w:rsidRPr="007A1F51" w:rsidRDefault="00F40F53" w:rsidP="00BD45BC">
            <w:pPr>
              <w:ind w:left="22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- не в полной мере</w:t>
            </w:r>
            <w:r w:rsidRPr="007A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самообразования</w:t>
            </w:r>
          </w:p>
        </w:tc>
        <w:tc>
          <w:tcPr>
            <w:tcW w:w="1357" w:type="pct"/>
            <w:gridSpan w:val="5"/>
          </w:tcPr>
          <w:p w:rsidR="00F40F53" w:rsidRPr="007A1F51" w:rsidRDefault="00F40F53" w:rsidP="00BD45BC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 в полной мере</w:t>
            </w:r>
            <w:r w:rsidRPr="007A1F51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самообразования</w:t>
            </w:r>
          </w:p>
        </w:tc>
      </w:tr>
      <w:tr w:rsidR="00F40F53" w:rsidRPr="007A1F51" w:rsidTr="00B4723B">
        <w:trPr>
          <w:gridAfter w:val="1"/>
          <w:wAfter w:w="53" w:type="pct"/>
        </w:trPr>
        <w:tc>
          <w:tcPr>
            <w:tcW w:w="582" w:type="pct"/>
          </w:tcPr>
          <w:p w:rsidR="00F40F53" w:rsidRPr="007A1F51" w:rsidRDefault="00F40F53" w:rsidP="00BD4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539" w:type="pct"/>
            <w:gridSpan w:val="3"/>
          </w:tcPr>
          <w:p w:rsidR="00F40F53" w:rsidRPr="007A1F51" w:rsidRDefault="00F40F53" w:rsidP="00BD45BC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- частично самоорганизовываться и самообразовываться</w:t>
            </w:r>
          </w:p>
        </w:tc>
        <w:tc>
          <w:tcPr>
            <w:tcW w:w="1470" w:type="pct"/>
            <w:gridSpan w:val="4"/>
          </w:tcPr>
          <w:p w:rsidR="00F40F53" w:rsidRPr="007A1F51" w:rsidRDefault="00F40F53" w:rsidP="00BD45BC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- не в полной мере самоорганизовываться и самообразовываться</w:t>
            </w:r>
          </w:p>
        </w:tc>
        <w:tc>
          <w:tcPr>
            <w:tcW w:w="1357" w:type="pct"/>
            <w:gridSpan w:val="5"/>
          </w:tcPr>
          <w:p w:rsidR="00F40F53" w:rsidRPr="007A1F51" w:rsidRDefault="00F40F53" w:rsidP="00BD45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- в полной мере самоорганизовываться и самообразовываться</w:t>
            </w:r>
          </w:p>
        </w:tc>
      </w:tr>
      <w:tr w:rsidR="00F40F53" w:rsidRPr="007A1F51" w:rsidTr="00B4723B">
        <w:trPr>
          <w:gridAfter w:val="1"/>
          <w:wAfter w:w="53" w:type="pct"/>
          <w:trHeight w:val="209"/>
        </w:trPr>
        <w:tc>
          <w:tcPr>
            <w:tcW w:w="582" w:type="pct"/>
          </w:tcPr>
          <w:p w:rsidR="00F40F53" w:rsidRPr="007A1F51" w:rsidRDefault="00F40F53" w:rsidP="00BD4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539" w:type="pct"/>
            <w:gridSpan w:val="3"/>
          </w:tcPr>
          <w:p w:rsidR="00F40F53" w:rsidRPr="007A1F51" w:rsidRDefault="00F40F53" w:rsidP="00BD45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- частично способами самоорганизации и самообразования</w:t>
            </w:r>
          </w:p>
        </w:tc>
        <w:tc>
          <w:tcPr>
            <w:tcW w:w="1470" w:type="pct"/>
            <w:gridSpan w:val="4"/>
          </w:tcPr>
          <w:p w:rsidR="00F40F53" w:rsidRPr="007A1F51" w:rsidRDefault="00F40F53" w:rsidP="00BD45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- не в полной мере</w:t>
            </w:r>
            <w:r w:rsidRPr="007A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способами самоорганизации и самообразования</w:t>
            </w:r>
          </w:p>
        </w:tc>
        <w:tc>
          <w:tcPr>
            <w:tcW w:w="1357" w:type="pct"/>
            <w:gridSpan w:val="5"/>
          </w:tcPr>
          <w:p w:rsidR="00F40F53" w:rsidRPr="007A1F51" w:rsidRDefault="00F40F53" w:rsidP="00BD45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- в полной мере</w:t>
            </w:r>
            <w:r w:rsidRPr="007A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способами самоорганизации и самообразования</w:t>
            </w:r>
          </w:p>
        </w:tc>
      </w:tr>
      <w:tr w:rsidR="00F40F53" w:rsidRPr="007A1F51" w:rsidTr="00F40F53">
        <w:trPr>
          <w:trHeight w:val="2972"/>
        </w:trPr>
        <w:tc>
          <w:tcPr>
            <w:tcW w:w="5000" w:type="pct"/>
            <w:gridSpan w:val="14"/>
          </w:tcPr>
          <w:p w:rsidR="00F40F53" w:rsidRPr="007A1F51" w:rsidRDefault="00F40F53" w:rsidP="00F40F53">
            <w:pPr>
              <w:pStyle w:val="a6"/>
              <w:ind w:left="0" w:firstLine="0"/>
              <w:jc w:val="left"/>
              <w:rPr>
                <w:szCs w:val="24"/>
                <w:lang w:val="ru-RU"/>
              </w:rPr>
            </w:pPr>
            <w:r w:rsidRPr="007A1F51">
              <w:rPr>
                <w:szCs w:val="24"/>
                <w:lang w:val="ru-RU"/>
              </w:rPr>
              <w:t xml:space="preserve">ОПК-7 </w:t>
            </w:r>
          </w:p>
          <w:p w:rsidR="00F40F53" w:rsidRPr="007A1F51" w:rsidRDefault="00F40F53" w:rsidP="007A1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     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</w:tr>
      <w:tr w:rsidR="00F40F53" w:rsidRPr="007A1F51" w:rsidTr="00B4723B">
        <w:trPr>
          <w:gridAfter w:val="2"/>
          <w:wAfter w:w="62" w:type="pct"/>
        </w:trPr>
        <w:tc>
          <w:tcPr>
            <w:tcW w:w="582" w:type="pct"/>
          </w:tcPr>
          <w:p w:rsidR="00F40F53" w:rsidRPr="007A1F51" w:rsidRDefault="00F40F53" w:rsidP="00BD4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48" w:type="pct"/>
            <w:gridSpan w:val="5"/>
          </w:tcPr>
          <w:p w:rsidR="00B4723B" w:rsidRPr="007A1F51" w:rsidRDefault="00F40F53" w:rsidP="00B47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- отдельные способы </w:t>
            </w:r>
            <w:r w:rsidR="00B4723B"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и </w:t>
            </w:r>
            <w:r w:rsidR="00B4723B" w:rsidRPr="007A1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координации взаимодействия между людьми, контроля и оценки эффективности деятельности других</w:t>
            </w:r>
          </w:p>
          <w:p w:rsidR="00F40F53" w:rsidRPr="007A1F51" w:rsidRDefault="00F40F53" w:rsidP="00BD45BC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pct"/>
            <w:gridSpan w:val="3"/>
          </w:tcPr>
          <w:p w:rsidR="00B4723B" w:rsidRPr="007A1F51" w:rsidRDefault="00F40F53" w:rsidP="00B47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не в полной мере</w:t>
            </w:r>
            <w:r w:rsidRPr="007A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  <w:r w:rsidR="00B4723B"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и </w:t>
            </w:r>
            <w:r w:rsidR="00B4723B" w:rsidRPr="007A1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координации взаимодействия между людьми, контроля и оценки эффективности деятельности других</w:t>
            </w:r>
          </w:p>
          <w:p w:rsidR="00F40F53" w:rsidRPr="007A1F51" w:rsidRDefault="00F40F53" w:rsidP="00BD45BC">
            <w:pPr>
              <w:ind w:left="22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329" w:type="pct"/>
            <w:gridSpan w:val="3"/>
          </w:tcPr>
          <w:p w:rsidR="00B4723B" w:rsidRPr="007A1F51" w:rsidRDefault="00F40F53" w:rsidP="00B47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- в полной мере</w:t>
            </w:r>
            <w:r w:rsidRPr="007A1F51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способы </w:t>
            </w:r>
            <w:r w:rsidR="00B4723B"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</w:t>
            </w:r>
            <w:r w:rsidR="00B4723B" w:rsidRPr="007A1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координации взаимодействия между людьми, контроля и оценки эффективности деятельности других</w:t>
            </w:r>
          </w:p>
          <w:p w:rsidR="00F40F53" w:rsidRPr="007A1F51" w:rsidRDefault="00F40F53" w:rsidP="00BD45BC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F53" w:rsidRPr="007A1F51" w:rsidTr="00B4723B">
        <w:trPr>
          <w:gridAfter w:val="2"/>
          <w:wAfter w:w="62" w:type="pct"/>
        </w:trPr>
        <w:tc>
          <w:tcPr>
            <w:tcW w:w="582" w:type="pct"/>
          </w:tcPr>
          <w:p w:rsidR="00F40F53" w:rsidRPr="007A1F51" w:rsidRDefault="00F40F53" w:rsidP="00BD4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548" w:type="pct"/>
            <w:gridSpan w:val="5"/>
          </w:tcPr>
          <w:p w:rsidR="00B4723B" w:rsidRPr="007A1F51" w:rsidRDefault="00F40F53" w:rsidP="00B472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- частично </w:t>
            </w:r>
            <w:r w:rsidR="00B4723B" w:rsidRPr="007A1F51">
              <w:rPr>
                <w:rFonts w:ascii="Times New Roman" w:hAnsi="Times New Roman" w:cs="Times New Roman"/>
                <w:sz w:val="24"/>
                <w:szCs w:val="24"/>
              </w:rPr>
              <w:t>контролировать  и оценивать эффективность деятельности себя и других</w:t>
            </w:r>
          </w:p>
          <w:p w:rsidR="00F40F53" w:rsidRPr="007A1F51" w:rsidRDefault="00F40F53" w:rsidP="00BD45BC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pct"/>
            <w:gridSpan w:val="3"/>
          </w:tcPr>
          <w:p w:rsidR="00F40F53" w:rsidRPr="007A1F51" w:rsidRDefault="00F40F53" w:rsidP="00BD45BC">
            <w:pPr>
              <w:ind w:left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- не в полной мере </w:t>
            </w:r>
            <w:r w:rsidR="00B4723B" w:rsidRPr="007A1F51">
              <w:rPr>
                <w:rFonts w:ascii="Times New Roman" w:hAnsi="Times New Roman" w:cs="Times New Roman"/>
                <w:sz w:val="24"/>
                <w:szCs w:val="24"/>
              </w:rPr>
              <w:t>контролировать  и оценивать эффективность деятельности себя и других</w:t>
            </w:r>
          </w:p>
        </w:tc>
        <w:tc>
          <w:tcPr>
            <w:tcW w:w="1329" w:type="pct"/>
            <w:gridSpan w:val="3"/>
          </w:tcPr>
          <w:p w:rsidR="00F40F53" w:rsidRPr="007A1F51" w:rsidRDefault="00F40F53" w:rsidP="00BD45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- в полной мере </w:t>
            </w:r>
            <w:r w:rsidR="00B4723B" w:rsidRPr="007A1F51">
              <w:rPr>
                <w:rFonts w:ascii="Times New Roman" w:hAnsi="Times New Roman" w:cs="Times New Roman"/>
                <w:sz w:val="24"/>
                <w:szCs w:val="24"/>
              </w:rPr>
              <w:t>контролировать  и оценивать эффективность деятельности себя и других</w:t>
            </w:r>
          </w:p>
        </w:tc>
      </w:tr>
      <w:tr w:rsidR="00F40F53" w:rsidRPr="007A1F51" w:rsidTr="00B4723B">
        <w:trPr>
          <w:gridAfter w:val="2"/>
          <w:wAfter w:w="62" w:type="pct"/>
          <w:trHeight w:val="209"/>
        </w:trPr>
        <w:tc>
          <w:tcPr>
            <w:tcW w:w="582" w:type="pct"/>
          </w:tcPr>
          <w:p w:rsidR="00F40F53" w:rsidRPr="007A1F51" w:rsidRDefault="00F40F53" w:rsidP="00BD4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548" w:type="pct"/>
            <w:gridSpan w:val="5"/>
          </w:tcPr>
          <w:p w:rsidR="00F40F53" w:rsidRPr="007A1F51" w:rsidRDefault="00F40F53" w:rsidP="00BD45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- частично способами </w:t>
            </w:r>
            <w:r w:rsidR="00B4723B" w:rsidRPr="007A1F51">
              <w:rPr>
                <w:rFonts w:ascii="Times New Roman" w:hAnsi="Times New Roman" w:cs="Times New Roman"/>
                <w:sz w:val="24"/>
                <w:szCs w:val="24"/>
              </w:rPr>
              <w:t>организации и координации взаимодействия между людьми</w:t>
            </w:r>
          </w:p>
        </w:tc>
        <w:tc>
          <w:tcPr>
            <w:tcW w:w="1479" w:type="pct"/>
            <w:gridSpan w:val="3"/>
          </w:tcPr>
          <w:p w:rsidR="00F40F53" w:rsidRPr="007A1F51" w:rsidRDefault="00F40F53" w:rsidP="00BD45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- не в полной мере</w:t>
            </w:r>
            <w:r w:rsidRPr="007A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4723B" w:rsidRPr="007A1F51">
              <w:rPr>
                <w:rFonts w:ascii="Times New Roman" w:hAnsi="Times New Roman" w:cs="Times New Roman"/>
                <w:sz w:val="24"/>
                <w:szCs w:val="24"/>
              </w:rPr>
              <w:t>способами организации и координации взаимодействия между людьми</w:t>
            </w:r>
          </w:p>
        </w:tc>
        <w:tc>
          <w:tcPr>
            <w:tcW w:w="1329" w:type="pct"/>
            <w:gridSpan w:val="3"/>
          </w:tcPr>
          <w:p w:rsidR="00F40F53" w:rsidRPr="007A1F51" w:rsidRDefault="00F40F53" w:rsidP="00BD45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- в полной мере</w:t>
            </w:r>
            <w:r w:rsidRPr="007A1F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способами </w:t>
            </w:r>
            <w:proofErr w:type="spellStart"/>
            <w:proofErr w:type="gramStart"/>
            <w:r w:rsidR="00B4723B" w:rsidRPr="007A1F51">
              <w:rPr>
                <w:rFonts w:ascii="Times New Roman" w:hAnsi="Times New Roman" w:cs="Times New Roman"/>
                <w:sz w:val="24"/>
                <w:szCs w:val="24"/>
              </w:rPr>
              <w:t>способами</w:t>
            </w:r>
            <w:proofErr w:type="spellEnd"/>
            <w:proofErr w:type="gramEnd"/>
            <w:r w:rsidR="00B4723B" w:rsidRPr="007A1F51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и координации взаимодействия между людьми</w:t>
            </w:r>
          </w:p>
        </w:tc>
      </w:tr>
    </w:tbl>
    <w:p w:rsidR="00F40F53" w:rsidRPr="007A1F51" w:rsidRDefault="00F40F53" w:rsidP="00F40F5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40F53" w:rsidRPr="007A1F51" w:rsidRDefault="00F40F53" w:rsidP="00F40F53">
      <w:pPr>
        <w:pStyle w:val="1"/>
        <w:rPr>
          <w:rStyle w:val="FontStyle18"/>
          <w:b/>
          <w:sz w:val="24"/>
          <w:szCs w:val="24"/>
        </w:rPr>
      </w:pPr>
      <w:r w:rsidRPr="007A1F51">
        <w:rPr>
          <w:rStyle w:val="FontStyle18"/>
          <w:b/>
          <w:sz w:val="24"/>
          <w:szCs w:val="24"/>
        </w:rPr>
        <w:t xml:space="preserve">4 Структура и содержание дисциплины  </w:t>
      </w:r>
    </w:p>
    <w:p w:rsidR="00F40F53" w:rsidRPr="007A1F51" w:rsidRDefault="00F40F53" w:rsidP="00F40F5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A1F51">
        <w:rPr>
          <w:rStyle w:val="FontStyle18"/>
          <w:sz w:val="24"/>
          <w:szCs w:val="24"/>
        </w:rPr>
        <w:t>Общая трудоемкость дисциплины составляет 3 зачетные единицы  108 часа:</w:t>
      </w:r>
    </w:p>
    <w:p w:rsidR="00EE01CD" w:rsidRPr="007A1F51" w:rsidRDefault="00EE01CD" w:rsidP="00EE01C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– контактная работа – 4,4 акад. часов: </w:t>
      </w:r>
    </w:p>
    <w:p w:rsidR="00EE01CD" w:rsidRPr="007A1F51" w:rsidRDefault="00EE01CD" w:rsidP="00EE01C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– </w:t>
      </w:r>
      <w:proofErr w:type="gramStart"/>
      <w:r w:rsidRPr="007A1F51">
        <w:rPr>
          <w:rFonts w:ascii="Times New Roman" w:eastAsiaTheme="minorEastAsia" w:hAnsi="Times New Roman" w:cs="Times New Roman"/>
          <w:sz w:val="24"/>
          <w:szCs w:val="24"/>
        </w:rPr>
        <w:t>аудиторная</w:t>
      </w:r>
      <w:proofErr w:type="gram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– 4 акад. часов; </w:t>
      </w:r>
    </w:p>
    <w:p w:rsidR="00EE01CD" w:rsidRPr="007A1F51" w:rsidRDefault="00EE01CD" w:rsidP="00EE01C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– </w:t>
      </w:r>
      <w:proofErr w:type="gramStart"/>
      <w:r w:rsidRPr="007A1F51">
        <w:rPr>
          <w:rFonts w:ascii="Times New Roman" w:eastAsiaTheme="minorEastAsia" w:hAnsi="Times New Roman" w:cs="Times New Roman"/>
          <w:sz w:val="24"/>
          <w:szCs w:val="24"/>
        </w:rPr>
        <w:t>внеаудиторная</w:t>
      </w:r>
      <w:proofErr w:type="gram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– 0,4 акад. часов </w:t>
      </w:r>
    </w:p>
    <w:p w:rsidR="00EE01CD" w:rsidRPr="007A1F51" w:rsidRDefault="00EE01CD" w:rsidP="00EE01C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– самостоятельная работа – 99,7 акад. часов; </w:t>
      </w:r>
    </w:p>
    <w:p w:rsidR="00EE01CD" w:rsidRPr="007A1F51" w:rsidRDefault="00EE01CD" w:rsidP="00EE01C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E01CD" w:rsidRPr="007A1F51" w:rsidRDefault="00EE01CD" w:rsidP="00EE01C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– подготовка к зачёту – 3,9 акад. часа </w:t>
      </w:r>
    </w:p>
    <w:p w:rsidR="00F40F53" w:rsidRPr="007A1F51" w:rsidRDefault="00EE01CD" w:rsidP="00EE01CD">
      <w:pPr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Theme="minorEastAsia" w:hAnsi="Times New Roman" w:cs="Times New Roman"/>
          <w:sz w:val="24"/>
          <w:szCs w:val="24"/>
        </w:rPr>
        <w:t>Форма аттестации - зачет</w:t>
      </w:r>
    </w:p>
    <w:p w:rsidR="00F40F53" w:rsidRPr="007A1F51" w:rsidRDefault="00F40F53" w:rsidP="00F40F5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135"/>
        <w:gridCol w:w="348"/>
        <w:gridCol w:w="533"/>
        <w:gridCol w:w="464"/>
        <w:gridCol w:w="685"/>
        <w:gridCol w:w="475"/>
        <w:gridCol w:w="1757"/>
        <w:gridCol w:w="1652"/>
        <w:gridCol w:w="1374"/>
      </w:tblGrid>
      <w:tr w:rsidR="00EE01CD" w:rsidRPr="007A1F51" w:rsidTr="00BD45BC">
        <w:trPr>
          <w:trHeight w:hRule="exact" w:val="972"/>
        </w:trPr>
        <w:tc>
          <w:tcPr>
            <w:tcW w:w="24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Раздел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тема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дисциплины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Курс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Аудиторная </w:t>
            </w:r>
          </w:p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контактная работа </w:t>
            </w:r>
          </w:p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(в акад. часах)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Самостоятельная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работа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студента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Вид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самостоятельной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работы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</w:p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промежуточной аттестации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Код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компетенции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E01CD" w:rsidRPr="007A1F51" w:rsidTr="00BD45BC">
        <w:trPr>
          <w:trHeight w:hRule="exact" w:val="833"/>
        </w:trPr>
        <w:tc>
          <w:tcPr>
            <w:tcW w:w="24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Лек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лаб</w:t>
            </w:r>
            <w:proofErr w:type="spellEnd"/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зан</w:t>
            </w:r>
            <w:proofErr w:type="spellEnd"/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практ</w:t>
            </w:r>
            <w:proofErr w:type="spellEnd"/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зан</w:t>
            </w:r>
            <w:proofErr w:type="spellEnd"/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E01CD" w:rsidRPr="007A1F51" w:rsidTr="00BD45BC">
        <w:trPr>
          <w:trHeight w:hRule="exact" w:val="454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lastRenderedPageBreak/>
              <w:t>1. 1.Раздел «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Теоретические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командообразования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E01CD" w:rsidRPr="007A1F51" w:rsidTr="00BD45BC">
        <w:trPr>
          <w:trHeight w:hRule="exact" w:val="1576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1.1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Теоретические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основы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командообразования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2/2И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30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Изучение основной и дополнительной литературы;</w:t>
            </w:r>
          </w:p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выполнение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практического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Практическое занятие 1 </w:t>
            </w:r>
          </w:p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Тест к разделу 1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EE01CD" w:rsidRPr="007A1F51" w:rsidTr="00BD45B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Итого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разделу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2/2И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30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E01CD" w:rsidRPr="007A1F51" w:rsidTr="00BD45BC">
        <w:trPr>
          <w:trHeight w:hRule="exact" w:val="673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2. 2.Раздел «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Внутрикомандные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процессы и отношения» личности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EE01CD" w:rsidRPr="007A1F51" w:rsidTr="00BD45BC">
        <w:trPr>
          <w:trHeight w:hRule="exact" w:val="1576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2.1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Внутрикомандные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процессы и отношения личности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1/1И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30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Изучение основной и дополнительной литературы;</w:t>
            </w:r>
          </w:p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выполнение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практического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Практическое занятие 2 </w:t>
            </w:r>
          </w:p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Тест к разделу 2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EE01CD" w:rsidRPr="007A1F51" w:rsidTr="00BD45B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Итого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разделу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1/1И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30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E01CD" w:rsidRPr="007A1F51" w:rsidTr="00BD45BC">
        <w:trPr>
          <w:trHeight w:hRule="exact" w:val="454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3. 3.Раздел «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Саморазвитие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членов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команды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E01CD" w:rsidRPr="007A1F51" w:rsidTr="00BD45BC">
        <w:trPr>
          <w:trHeight w:hRule="exact" w:val="1576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3.1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Саморазвитие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членов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команды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1/1И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Изучение основной и дополнительной литературы;</w:t>
            </w:r>
          </w:p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выполнение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практического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Тест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к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разделу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3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E01CD" w:rsidRPr="007A1F51" w:rsidTr="00BD45B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Итого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разделу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1/1И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E01CD" w:rsidRPr="007A1F51" w:rsidTr="00BD45BC">
        <w:trPr>
          <w:trHeight w:hRule="exact" w:val="454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4. Круглый стол – подведение итогов изучения дисциплины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EE01CD" w:rsidRPr="007A1F51" w:rsidTr="00BD45BC">
        <w:trPr>
          <w:trHeight w:hRule="exact" w:val="1137"/>
        </w:trPr>
        <w:tc>
          <w:tcPr>
            <w:tcW w:w="2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4.1 Подведение итогов изучения дисциплины, контроль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39,7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написание контрольной работы;</w:t>
            </w:r>
          </w:p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подготовка к итоговому тесту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Контрольная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работа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итоговый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тест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E01CD" w:rsidRPr="007A1F51" w:rsidTr="00BD45B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Итого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разделу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39,7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E01CD" w:rsidRPr="007A1F51" w:rsidTr="00BD45B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Итого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за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семестр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2/2И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2/2И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99,7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зачёт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E01CD" w:rsidRPr="007A1F51" w:rsidTr="00BD45BC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Итого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дисциплине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F40F53" w:rsidRPr="007A1F51" w:rsidRDefault="00F40F53" w:rsidP="00F40F5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E01CD" w:rsidRPr="007A1F51" w:rsidTr="00BD45B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CD" w:rsidRPr="007A1F51" w:rsidRDefault="00EE01CD" w:rsidP="00BD45BC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технологии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E01CD" w:rsidRPr="007A1F51" w:rsidTr="00BD45BC">
        <w:trPr>
          <w:trHeight w:hRule="exact" w:val="138"/>
        </w:trPr>
        <w:tc>
          <w:tcPr>
            <w:tcW w:w="9357" w:type="dxa"/>
          </w:tcPr>
          <w:p w:rsidR="00EE01CD" w:rsidRPr="007A1F51" w:rsidRDefault="00EE01CD" w:rsidP="00BD45BC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E01CD" w:rsidRPr="007A1F51" w:rsidTr="00BD45BC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01CD" w:rsidRPr="007A1F51" w:rsidRDefault="00EE01CD" w:rsidP="00BD45BC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Реализация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компетентностного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      </w:r>
          </w:p>
          <w:p w:rsidR="00EE01CD" w:rsidRPr="007A1F51" w:rsidRDefault="00EE01CD" w:rsidP="00BD45BC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 обучении студентов дисциплине «Технология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саморазвития» следует осуществлять следующие образовательные технологии: </w:t>
            </w:r>
          </w:p>
          <w:p w:rsidR="00EE01CD" w:rsidRPr="007A1F51" w:rsidRDefault="00EE01CD" w:rsidP="00BD45BC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1. Традиционные образовательные технологии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      </w:r>
          </w:p>
          <w:p w:rsidR="00EE01CD" w:rsidRPr="007A1F51" w:rsidRDefault="00EE01CD" w:rsidP="00BD45BC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Формы учебных занятий с использованием традиционных технологий: </w:t>
            </w:r>
          </w:p>
          <w:p w:rsidR="00EE01CD" w:rsidRPr="007A1F51" w:rsidRDefault="00EE01CD" w:rsidP="00BD45BC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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      </w:r>
          </w:p>
          <w:p w:rsidR="00EE01CD" w:rsidRPr="007A1F51" w:rsidRDefault="00EE01CD" w:rsidP="00BD45BC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 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      </w:r>
          </w:p>
          <w:p w:rsidR="00EE01CD" w:rsidRPr="007A1F51" w:rsidRDefault="00EE01CD" w:rsidP="00BD45BC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Формы учебных занятий с использованием технологий проблемного обучения: </w:t>
            </w:r>
          </w:p>
          <w:p w:rsidR="00EE01CD" w:rsidRPr="007A1F51" w:rsidRDefault="00EE01CD" w:rsidP="00BD45BC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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 </w:t>
            </w:r>
          </w:p>
          <w:p w:rsidR="00EE01CD" w:rsidRPr="007A1F51" w:rsidRDefault="00EE01CD" w:rsidP="00BD45BC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3. 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</w:t>
            </w:r>
          </w:p>
          <w:p w:rsidR="00EE01CD" w:rsidRPr="007A1F51" w:rsidRDefault="00EE01CD" w:rsidP="00BD45BC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Формы учебных занятий с использованием специализированных интерактивных технологий: </w:t>
            </w:r>
          </w:p>
          <w:p w:rsidR="00EE01CD" w:rsidRPr="007A1F51" w:rsidRDefault="00EE01CD" w:rsidP="00BD45BC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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Круглый стол – подведение итогов изучения дисциплины </w:t>
            </w:r>
          </w:p>
          <w:p w:rsidR="00EE01CD" w:rsidRPr="007A1F51" w:rsidRDefault="00EE01CD" w:rsidP="00BD45BC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40F53" w:rsidRPr="007A1F51" w:rsidRDefault="00F40F53" w:rsidP="00F40F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51">
        <w:rPr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8"/>
        <w:gridCol w:w="2804"/>
        <w:gridCol w:w="1108"/>
        <w:gridCol w:w="2531"/>
      </w:tblGrid>
      <w:tr w:rsidR="00F40F53" w:rsidRPr="007A1F51" w:rsidTr="00BD45BC">
        <w:trPr>
          <w:tblHeader/>
        </w:trPr>
        <w:tc>
          <w:tcPr>
            <w:tcW w:w="1634" w:type="pct"/>
            <w:vAlign w:val="center"/>
          </w:tcPr>
          <w:p w:rsidR="00F40F53" w:rsidRPr="007A1F51" w:rsidRDefault="00F40F53" w:rsidP="00BD4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Раздел/ тема </w:t>
            </w:r>
            <w:r w:rsidRPr="007A1F5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дисциплины</w:t>
            </w:r>
          </w:p>
        </w:tc>
        <w:tc>
          <w:tcPr>
            <w:tcW w:w="1465" w:type="pct"/>
            <w:vAlign w:val="center"/>
          </w:tcPr>
          <w:p w:rsidR="00F40F53" w:rsidRPr="007A1F51" w:rsidRDefault="00F40F53" w:rsidP="00BD4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самостоятельной </w:t>
            </w:r>
            <w:r w:rsidRPr="007A1F5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работы</w:t>
            </w:r>
          </w:p>
        </w:tc>
        <w:tc>
          <w:tcPr>
            <w:tcW w:w="579" w:type="pct"/>
            <w:vAlign w:val="center"/>
          </w:tcPr>
          <w:p w:rsidR="00F40F53" w:rsidRPr="007A1F51" w:rsidRDefault="00F40F53" w:rsidP="00BD4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</w:t>
            </w:r>
            <w:r w:rsidRPr="007A1F5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часов</w:t>
            </w:r>
          </w:p>
        </w:tc>
        <w:tc>
          <w:tcPr>
            <w:tcW w:w="1322" w:type="pct"/>
            <w:vAlign w:val="center"/>
          </w:tcPr>
          <w:p w:rsidR="00F40F53" w:rsidRPr="007A1F51" w:rsidRDefault="00F40F53" w:rsidP="00BD45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F40F53" w:rsidRPr="007A1F51" w:rsidTr="00BD45BC">
        <w:tc>
          <w:tcPr>
            <w:tcW w:w="1634" w:type="pct"/>
          </w:tcPr>
          <w:p w:rsidR="00F40F53" w:rsidRPr="007A1F51" w:rsidRDefault="00BD45BC" w:rsidP="00BD45B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A1F51">
              <w:rPr>
                <w:rFonts w:eastAsiaTheme="minorEastAsia"/>
              </w:rPr>
              <w:t>1.</w:t>
            </w:r>
            <w:proofErr w:type="spellStart"/>
            <w:r w:rsidRPr="007A1F51">
              <w:rPr>
                <w:rFonts w:eastAsiaTheme="minorEastAsia"/>
                <w:lang w:val="en-US"/>
              </w:rPr>
              <w:t>Раздел</w:t>
            </w:r>
            <w:proofErr w:type="spellEnd"/>
            <w:r w:rsidRPr="007A1F51">
              <w:rPr>
                <w:rFonts w:eastAsiaTheme="minorEastAsia"/>
                <w:lang w:val="en-US"/>
              </w:rPr>
              <w:t xml:space="preserve"> «</w:t>
            </w:r>
            <w:proofErr w:type="spellStart"/>
            <w:r w:rsidRPr="007A1F51">
              <w:rPr>
                <w:rFonts w:eastAsiaTheme="minorEastAsia"/>
                <w:lang w:val="en-US"/>
              </w:rPr>
              <w:t>Теоретические</w:t>
            </w:r>
            <w:proofErr w:type="spellEnd"/>
            <w:r w:rsidRPr="007A1F51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A1F51">
              <w:rPr>
                <w:rFonts w:eastAsiaTheme="minorEastAsia"/>
                <w:lang w:val="en-US"/>
              </w:rPr>
              <w:t>основы</w:t>
            </w:r>
            <w:proofErr w:type="spellEnd"/>
            <w:r w:rsidRPr="007A1F51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A1F51">
              <w:rPr>
                <w:rFonts w:eastAsiaTheme="minorEastAsia"/>
                <w:lang w:val="en-US"/>
              </w:rPr>
              <w:t>командообразования</w:t>
            </w:r>
            <w:proofErr w:type="spellEnd"/>
            <w:r w:rsidRPr="007A1F51">
              <w:rPr>
                <w:rFonts w:eastAsiaTheme="minorEastAsia"/>
                <w:lang w:val="en-US"/>
              </w:rPr>
              <w:t>»</w:t>
            </w:r>
          </w:p>
        </w:tc>
        <w:tc>
          <w:tcPr>
            <w:tcW w:w="1465" w:type="pct"/>
          </w:tcPr>
          <w:p w:rsidR="00F40F53" w:rsidRPr="007A1F51" w:rsidRDefault="00F40F53" w:rsidP="00BD45B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F40F53" w:rsidRPr="007A1F51" w:rsidRDefault="00F40F53" w:rsidP="00BD45B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="00BD45BC" w:rsidRPr="007A1F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практической</w:t>
            </w:r>
            <w:r w:rsidRPr="007A1F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работы,</w:t>
            </w:r>
          </w:p>
          <w:p w:rsidR="00F40F53" w:rsidRPr="007A1F51" w:rsidRDefault="00F40F53" w:rsidP="00BD45B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Прохождение тестирования</w:t>
            </w:r>
          </w:p>
        </w:tc>
        <w:tc>
          <w:tcPr>
            <w:tcW w:w="579" w:type="pct"/>
          </w:tcPr>
          <w:p w:rsidR="00F40F53" w:rsidRPr="007A1F51" w:rsidRDefault="00BD45BC" w:rsidP="00BD45BC">
            <w:pPr>
              <w:pStyle w:val="Style14"/>
              <w:widowControl/>
              <w:ind w:firstLine="0"/>
              <w:jc w:val="center"/>
            </w:pPr>
            <w:r w:rsidRPr="007A1F51">
              <w:t>30</w:t>
            </w:r>
          </w:p>
        </w:tc>
        <w:tc>
          <w:tcPr>
            <w:tcW w:w="1322" w:type="pct"/>
          </w:tcPr>
          <w:p w:rsidR="00F40F53" w:rsidRPr="007A1F51" w:rsidRDefault="00BD45BC" w:rsidP="00BD45B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Отчет по практической</w:t>
            </w:r>
            <w:r w:rsidR="00F40F53" w:rsidRPr="007A1F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работе, результаты тестирования </w:t>
            </w:r>
          </w:p>
        </w:tc>
      </w:tr>
      <w:tr w:rsidR="00F40F53" w:rsidRPr="007A1F51" w:rsidTr="00BD45BC">
        <w:tc>
          <w:tcPr>
            <w:tcW w:w="1634" w:type="pct"/>
          </w:tcPr>
          <w:p w:rsidR="00F40F53" w:rsidRPr="007A1F51" w:rsidRDefault="00BD45BC" w:rsidP="00BD45BC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7A1F51">
              <w:rPr>
                <w:rFonts w:eastAsiaTheme="minorEastAsia"/>
              </w:rPr>
              <w:t>2.Раздел «</w:t>
            </w:r>
            <w:proofErr w:type="spellStart"/>
            <w:r w:rsidRPr="007A1F51">
              <w:rPr>
                <w:rFonts w:eastAsiaTheme="minorEastAsia"/>
              </w:rPr>
              <w:t>Внутрикомандные</w:t>
            </w:r>
            <w:proofErr w:type="spellEnd"/>
            <w:r w:rsidRPr="007A1F51">
              <w:rPr>
                <w:rFonts w:eastAsiaTheme="minorEastAsia"/>
              </w:rPr>
              <w:t xml:space="preserve"> процессы и отношения» личности</w:t>
            </w:r>
          </w:p>
        </w:tc>
        <w:tc>
          <w:tcPr>
            <w:tcW w:w="1465" w:type="pct"/>
          </w:tcPr>
          <w:p w:rsidR="00BD45BC" w:rsidRPr="007A1F51" w:rsidRDefault="00BD45BC" w:rsidP="00BD45B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BD45BC" w:rsidRPr="007A1F51" w:rsidRDefault="00BD45BC" w:rsidP="00BD45B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практической работы,</w:t>
            </w:r>
          </w:p>
          <w:p w:rsidR="00F40F53" w:rsidRPr="007A1F51" w:rsidRDefault="00BD45BC" w:rsidP="00BD45B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Прохождение тестирования</w:t>
            </w:r>
          </w:p>
        </w:tc>
        <w:tc>
          <w:tcPr>
            <w:tcW w:w="579" w:type="pct"/>
          </w:tcPr>
          <w:p w:rsidR="00F40F53" w:rsidRPr="007A1F51" w:rsidRDefault="00BD45BC" w:rsidP="00BD45BC">
            <w:pPr>
              <w:pStyle w:val="Style14"/>
              <w:widowControl/>
              <w:ind w:firstLine="0"/>
              <w:jc w:val="center"/>
            </w:pPr>
            <w:r w:rsidRPr="007A1F51">
              <w:t>30</w:t>
            </w:r>
          </w:p>
        </w:tc>
        <w:tc>
          <w:tcPr>
            <w:tcW w:w="1322" w:type="pct"/>
          </w:tcPr>
          <w:p w:rsidR="00F40F53" w:rsidRPr="007A1F51" w:rsidRDefault="00BD45BC" w:rsidP="00BD4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Отчет по практической работе, результаты тестирования</w:t>
            </w:r>
          </w:p>
        </w:tc>
      </w:tr>
      <w:tr w:rsidR="00F40F53" w:rsidRPr="007A1F51" w:rsidTr="00BD45BC">
        <w:trPr>
          <w:trHeight w:val="1757"/>
        </w:trPr>
        <w:tc>
          <w:tcPr>
            <w:tcW w:w="1634" w:type="pct"/>
          </w:tcPr>
          <w:p w:rsidR="00F40F53" w:rsidRPr="007A1F51" w:rsidRDefault="00BD45BC" w:rsidP="00BD45BC">
            <w:pPr>
              <w:pStyle w:val="Style14"/>
              <w:widowControl/>
              <w:numPr>
                <w:ilvl w:val="0"/>
                <w:numId w:val="8"/>
              </w:numPr>
            </w:pPr>
            <w:proofErr w:type="spellStart"/>
            <w:r w:rsidRPr="007A1F51">
              <w:rPr>
                <w:rFonts w:eastAsiaTheme="minorEastAsia"/>
                <w:lang w:val="en-US"/>
              </w:rPr>
              <w:lastRenderedPageBreak/>
              <w:t>Раздел</w:t>
            </w:r>
            <w:proofErr w:type="spellEnd"/>
            <w:r w:rsidRPr="007A1F51">
              <w:rPr>
                <w:rFonts w:eastAsiaTheme="minorEastAsia"/>
                <w:lang w:val="en-US"/>
              </w:rPr>
              <w:t xml:space="preserve"> «</w:t>
            </w:r>
            <w:proofErr w:type="spellStart"/>
            <w:r w:rsidRPr="007A1F51">
              <w:rPr>
                <w:rFonts w:eastAsiaTheme="minorEastAsia"/>
                <w:lang w:val="en-US"/>
              </w:rPr>
              <w:t>Саморазвитие</w:t>
            </w:r>
            <w:proofErr w:type="spellEnd"/>
            <w:r w:rsidRPr="007A1F51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A1F51">
              <w:rPr>
                <w:rFonts w:eastAsiaTheme="minorEastAsia"/>
                <w:lang w:val="en-US"/>
              </w:rPr>
              <w:t>членов</w:t>
            </w:r>
            <w:proofErr w:type="spellEnd"/>
            <w:r w:rsidRPr="007A1F51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7A1F51">
              <w:rPr>
                <w:rFonts w:eastAsiaTheme="minorEastAsia"/>
                <w:lang w:val="en-US"/>
              </w:rPr>
              <w:t>команды</w:t>
            </w:r>
            <w:proofErr w:type="spellEnd"/>
            <w:r w:rsidRPr="007A1F51">
              <w:rPr>
                <w:rFonts w:eastAsiaTheme="minorEastAsia"/>
                <w:lang w:val="en-US"/>
              </w:rPr>
              <w:t>»</w:t>
            </w:r>
          </w:p>
        </w:tc>
        <w:tc>
          <w:tcPr>
            <w:tcW w:w="1465" w:type="pct"/>
          </w:tcPr>
          <w:p w:rsidR="00BD45BC" w:rsidRPr="007A1F51" w:rsidRDefault="00BD45BC" w:rsidP="00BD45B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BD45BC" w:rsidRPr="007A1F51" w:rsidRDefault="00BD45BC" w:rsidP="00BD45B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практической работы,</w:t>
            </w:r>
          </w:p>
          <w:p w:rsidR="00F40F53" w:rsidRPr="007A1F51" w:rsidRDefault="00BD45BC" w:rsidP="00BD45B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Прохождение тестирования</w:t>
            </w:r>
          </w:p>
        </w:tc>
        <w:tc>
          <w:tcPr>
            <w:tcW w:w="579" w:type="pct"/>
          </w:tcPr>
          <w:p w:rsidR="00F40F53" w:rsidRPr="007A1F51" w:rsidRDefault="00BD45BC" w:rsidP="00BD45BC">
            <w:pPr>
              <w:pStyle w:val="Style14"/>
              <w:widowControl/>
              <w:ind w:firstLine="0"/>
              <w:jc w:val="center"/>
            </w:pPr>
            <w:r w:rsidRPr="007A1F51">
              <w:t>39,7</w:t>
            </w:r>
          </w:p>
        </w:tc>
        <w:tc>
          <w:tcPr>
            <w:tcW w:w="1322" w:type="pct"/>
          </w:tcPr>
          <w:p w:rsidR="00F40F53" w:rsidRPr="007A1F51" w:rsidRDefault="00BD45BC" w:rsidP="00BD4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Отчет по практической работе, результаты тестирования</w:t>
            </w:r>
          </w:p>
        </w:tc>
      </w:tr>
      <w:tr w:rsidR="00F40F53" w:rsidRPr="007A1F51" w:rsidTr="00BD45BC">
        <w:tc>
          <w:tcPr>
            <w:tcW w:w="1634" w:type="pct"/>
          </w:tcPr>
          <w:p w:rsidR="00F40F53" w:rsidRPr="007A1F51" w:rsidRDefault="00F40F53" w:rsidP="00BD45B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A1F51">
              <w:rPr>
                <w:b/>
              </w:rPr>
              <w:t>Итого по дисциплине</w:t>
            </w:r>
          </w:p>
        </w:tc>
        <w:tc>
          <w:tcPr>
            <w:tcW w:w="1465" w:type="pct"/>
          </w:tcPr>
          <w:p w:rsidR="00F40F53" w:rsidRPr="007A1F51" w:rsidRDefault="00F40F53" w:rsidP="00BD45B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" w:type="pct"/>
          </w:tcPr>
          <w:p w:rsidR="00F40F53" w:rsidRPr="007A1F51" w:rsidRDefault="00F40F53" w:rsidP="00BD45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A1F51">
              <w:rPr>
                <w:b/>
              </w:rPr>
              <w:t>9</w:t>
            </w:r>
            <w:r w:rsidR="00BD45BC" w:rsidRPr="007A1F51">
              <w:rPr>
                <w:b/>
              </w:rPr>
              <w:t>9,7</w:t>
            </w:r>
          </w:p>
        </w:tc>
        <w:tc>
          <w:tcPr>
            <w:tcW w:w="1322" w:type="pct"/>
          </w:tcPr>
          <w:p w:rsidR="00F40F53" w:rsidRPr="007A1F51" w:rsidRDefault="00BD45BC" w:rsidP="00BD4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</w:tbl>
    <w:p w:rsidR="00F40F53" w:rsidRPr="007A1F51" w:rsidRDefault="00F40F53" w:rsidP="00F40F53">
      <w:pPr>
        <w:rPr>
          <w:rFonts w:ascii="Times New Roman" w:hAnsi="Times New Roman" w:cs="Times New Roman"/>
          <w:sz w:val="24"/>
          <w:szCs w:val="24"/>
        </w:rPr>
      </w:pPr>
    </w:p>
    <w:p w:rsidR="00F40F53" w:rsidRPr="007A1F51" w:rsidRDefault="00F40F53" w:rsidP="007A1F51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A1F51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Перечень тем для подготовки к </w:t>
      </w:r>
      <w:r w:rsidR="007A1F51" w:rsidRPr="007A1F51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практическим</w:t>
      </w:r>
      <w:r w:rsidRPr="007A1F51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работам:</w:t>
      </w:r>
    </w:p>
    <w:p w:rsidR="00BD45BC" w:rsidRPr="007A1F51" w:rsidRDefault="00BD45BC" w:rsidP="00BD45BC">
      <w:pPr>
        <w:pStyle w:val="a7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7A1F51">
        <w:rPr>
          <w:sz w:val="24"/>
        </w:rPr>
        <w:t xml:space="preserve">1. Представьте, что вы – специалист по работе с кадрами в крупной организации. Вам необходимо подготовить результаты психологической диагностики кандидата на должность руководителя проектной группы. Проведите  психологическое тестирование с помощью методики </w:t>
      </w:r>
      <w:proofErr w:type="spellStart"/>
      <w:r w:rsidRPr="007A1F51">
        <w:rPr>
          <w:sz w:val="24"/>
        </w:rPr>
        <w:t>Маейерс-Бриггс</w:t>
      </w:r>
      <w:proofErr w:type="spellEnd"/>
      <w:r w:rsidRPr="007A1F51">
        <w:rPr>
          <w:sz w:val="24"/>
        </w:rPr>
        <w:t xml:space="preserve"> (MBTI) и дайте соответствующие рекомендации </w:t>
      </w:r>
    </w:p>
    <w:p w:rsidR="00BD45BC" w:rsidRPr="007A1F51" w:rsidRDefault="00BD45BC" w:rsidP="00BD45BC">
      <w:pPr>
        <w:pStyle w:val="a7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7A1F51">
        <w:rPr>
          <w:sz w:val="24"/>
        </w:rPr>
        <w:t xml:space="preserve">2. Ознакомьтесь с упражнениями и деловыми играми, направленными на формирование команды на этапе </w:t>
      </w:r>
      <w:proofErr w:type="spellStart"/>
      <w:r w:rsidRPr="007A1F51">
        <w:rPr>
          <w:sz w:val="24"/>
        </w:rPr>
        <w:t>знакомства</w:t>
      </w:r>
      <w:proofErr w:type="gramStart"/>
      <w:r w:rsidRPr="007A1F51">
        <w:rPr>
          <w:sz w:val="24"/>
        </w:rPr>
        <w:t>.С</w:t>
      </w:r>
      <w:proofErr w:type="gramEnd"/>
      <w:r w:rsidRPr="007A1F51">
        <w:rPr>
          <w:sz w:val="24"/>
        </w:rPr>
        <w:t>оставьте</w:t>
      </w:r>
      <w:proofErr w:type="spellEnd"/>
      <w:r w:rsidRPr="007A1F51">
        <w:rPr>
          <w:sz w:val="24"/>
        </w:rPr>
        <w:t xml:space="preserve"> примерный список упражнений, которые можно использовать руководителю непосредственно на рабочем месте для формирования команды в своей организации/отделе.</w:t>
      </w:r>
    </w:p>
    <w:p w:rsidR="00BD45BC" w:rsidRPr="007A1F51" w:rsidRDefault="00BD45BC" w:rsidP="00BD45BC">
      <w:pPr>
        <w:pStyle w:val="a7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7A1F51">
        <w:rPr>
          <w:sz w:val="24"/>
        </w:rPr>
        <w:t>3. Вы – руководитель молодой, динамично развивающейся компании. Ее численность – 150 человек. Разработайте план мероприятий, направленных на формирование команды. Программа должна включать в себя указание мероприятий, сроков проведения, ответственных лиц, затрат.</w:t>
      </w:r>
    </w:p>
    <w:p w:rsidR="00BD45BC" w:rsidRPr="007A1F51" w:rsidRDefault="00BD45BC" w:rsidP="00BD45BC">
      <w:pPr>
        <w:pStyle w:val="a7"/>
        <w:shd w:val="clear" w:color="auto" w:fill="FFFFFF"/>
        <w:spacing w:before="0" w:beforeAutospacing="0" w:after="173" w:afterAutospacing="0" w:line="240" w:lineRule="auto"/>
        <w:rPr>
          <w:sz w:val="24"/>
        </w:rPr>
      </w:pPr>
      <w:r w:rsidRPr="007A1F51">
        <w:rPr>
          <w:sz w:val="24"/>
        </w:rPr>
        <w:t xml:space="preserve">4. Ознакомьтесь с информацией о роли и возможных вариантах проведения </w:t>
      </w:r>
      <w:proofErr w:type="spellStart"/>
      <w:r w:rsidRPr="007A1F51">
        <w:rPr>
          <w:sz w:val="24"/>
        </w:rPr>
        <w:t>психодинамического</w:t>
      </w:r>
      <w:proofErr w:type="spellEnd"/>
      <w:r w:rsidRPr="007A1F51">
        <w:rPr>
          <w:sz w:val="24"/>
        </w:rPr>
        <w:t xml:space="preserve"> тренинга. Составьте примерный список упражнений, которые можно использовать руководителю для формирования команды в своей организации/отделе в процессе </w:t>
      </w:r>
      <w:proofErr w:type="spellStart"/>
      <w:r w:rsidRPr="007A1F51">
        <w:rPr>
          <w:sz w:val="24"/>
        </w:rPr>
        <w:t>тренинговой</w:t>
      </w:r>
      <w:proofErr w:type="spellEnd"/>
      <w:r w:rsidRPr="007A1F51">
        <w:rPr>
          <w:sz w:val="24"/>
        </w:rPr>
        <w:t xml:space="preserve"> работы.</w:t>
      </w:r>
    </w:p>
    <w:p w:rsidR="00F40F53" w:rsidRPr="007A1F51" w:rsidRDefault="00F40F53" w:rsidP="00BD45BC">
      <w:pPr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51">
        <w:rPr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BD45BC" w:rsidRPr="007A1F51" w:rsidRDefault="00BD45BC" w:rsidP="00BD45BC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A1F51">
        <w:rPr>
          <w:rFonts w:ascii="Times New Roman" w:hAnsi="Times New Roman" w:cs="Times New Roman"/>
          <w:b/>
          <w:i/>
          <w:sz w:val="24"/>
          <w:szCs w:val="24"/>
        </w:rPr>
        <w:t>Тест к разделу 1</w:t>
      </w:r>
    </w:p>
    <w:p w:rsidR="00BD45BC" w:rsidRPr="007A1F51" w:rsidRDefault="00BD45BC" w:rsidP="00BD45BC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7A1F51">
        <w:rPr>
          <w:sz w:val="24"/>
        </w:rPr>
        <w:t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</w:t>
      </w:r>
    </w:p>
    <w:p w:rsidR="00BD45BC" w:rsidRPr="007A1F51" w:rsidRDefault="00BD45BC" w:rsidP="00BD45BC">
      <w:pPr>
        <w:pStyle w:val="a6"/>
        <w:tabs>
          <w:tab w:val="left" w:pos="851"/>
        </w:tabs>
        <w:spacing w:line="240" w:lineRule="auto"/>
        <w:ind w:left="0" w:firstLine="567"/>
        <w:rPr>
          <w:rStyle w:val="answernumber"/>
          <w:szCs w:val="24"/>
          <w:lang w:val="ru-RU"/>
        </w:rPr>
      </w:pPr>
      <w:r w:rsidRPr="007A1F51">
        <w:rPr>
          <w:szCs w:val="24"/>
          <w:lang w:val="ru-RU"/>
        </w:rPr>
        <w:t>Выберите один ответ:</w:t>
      </w:r>
      <w:r w:rsidRPr="007A1F51">
        <w:rPr>
          <w:rStyle w:val="answernumber"/>
          <w:szCs w:val="24"/>
          <w:lang w:val="ru-RU"/>
        </w:rPr>
        <w:t xml:space="preserve"> </w:t>
      </w:r>
    </w:p>
    <w:p w:rsidR="00BD45BC" w:rsidRPr="007A1F51" w:rsidRDefault="00BD45BC" w:rsidP="00BD45BC">
      <w:pPr>
        <w:pStyle w:val="a6"/>
        <w:tabs>
          <w:tab w:val="left" w:pos="851"/>
        </w:tabs>
        <w:spacing w:line="240" w:lineRule="auto"/>
        <w:ind w:left="0" w:firstLine="567"/>
        <w:rPr>
          <w:rStyle w:val="answernumber"/>
          <w:szCs w:val="24"/>
          <w:lang w:val="ru-RU"/>
        </w:rPr>
      </w:pPr>
      <w:proofErr w:type="gramStart"/>
      <w:r w:rsidRPr="007A1F51">
        <w:rPr>
          <w:rStyle w:val="answernumber"/>
          <w:szCs w:val="24"/>
        </w:rPr>
        <w:t>a</w:t>
      </w:r>
      <w:proofErr w:type="gramEnd"/>
      <w:r w:rsidRPr="007A1F51">
        <w:rPr>
          <w:rStyle w:val="answernumber"/>
          <w:szCs w:val="24"/>
          <w:lang w:val="ru-RU"/>
        </w:rPr>
        <w:t>.</w:t>
      </w:r>
      <w:r w:rsidRPr="007A1F51">
        <w:rPr>
          <w:rStyle w:val="answernumber"/>
          <w:szCs w:val="24"/>
        </w:rPr>
        <w:t> </w:t>
      </w:r>
      <w:hyperlink r:id="rId10" w:tooltip="Глоссарий: Командообразование" w:history="1">
        <w:proofErr w:type="spellStart"/>
        <w:r w:rsidRPr="007A1F51">
          <w:rPr>
            <w:rStyle w:val="a3"/>
            <w:color w:val="auto"/>
            <w:szCs w:val="24"/>
            <w:lang w:val="ru-RU"/>
          </w:rPr>
          <w:t>командообразование</w:t>
        </w:r>
        <w:proofErr w:type="spellEnd"/>
      </w:hyperlink>
      <w:r w:rsidRPr="007A1F51">
        <w:rPr>
          <w:rStyle w:val="answernumber"/>
          <w:szCs w:val="24"/>
        </w:rPr>
        <w:t>c</w:t>
      </w:r>
      <w:r w:rsidRPr="007A1F51">
        <w:rPr>
          <w:rStyle w:val="answernumber"/>
          <w:szCs w:val="24"/>
          <w:lang w:val="ru-RU"/>
        </w:rPr>
        <w:t>.</w:t>
      </w:r>
      <w:r w:rsidRPr="007A1F51">
        <w:rPr>
          <w:rStyle w:val="answernumber"/>
          <w:szCs w:val="24"/>
        </w:rPr>
        <w:t> </w:t>
      </w:r>
    </w:p>
    <w:p w:rsidR="00BD45BC" w:rsidRPr="007A1F51" w:rsidRDefault="00BD45BC" w:rsidP="00BD45BC">
      <w:pPr>
        <w:pStyle w:val="a6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proofErr w:type="gramStart"/>
      <w:r w:rsidRPr="007A1F51">
        <w:rPr>
          <w:rStyle w:val="answernumber"/>
          <w:szCs w:val="24"/>
        </w:rPr>
        <w:t>b</w:t>
      </w:r>
      <w:proofErr w:type="gramEnd"/>
      <w:r w:rsidRPr="007A1F51">
        <w:rPr>
          <w:rStyle w:val="answernumber"/>
          <w:szCs w:val="24"/>
          <w:lang w:val="ru-RU"/>
        </w:rPr>
        <w:t>.</w:t>
      </w:r>
      <w:r w:rsidRPr="007A1F51">
        <w:rPr>
          <w:rStyle w:val="answernumber"/>
          <w:szCs w:val="24"/>
        </w:rPr>
        <w:t> </w:t>
      </w:r>
      <w:r w:rsidRPr="007A1F51">
        <w:rPr>
          <w:szCs w:val="24"/>
          <w:lang w:val="ru-RU"/>
        </w:rPr>
        <w:t>развитие коллектива</w:t>
      </w:r>
    </w:p>
    <w:p w:rsidR="00BD45BC" w:rsidRPr="007A1F51" w:rsidRDefault="00BD45BC" w:rsidP="00BD45BC">
      <w:pPr>
        <w:pStyle w:val="a6"/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7A1F51">
        <w:rPr>
          <w:szCs w:val="24"/>
          <w:lang w:val="ru-RU"/>
        </w:rPr>
        <w:t>с. развитие команды</w:t>
      </w:r>
    </w:p>
    <w:p w:rsidR="00BD45BC" w:rsidRPr="007A1F51" w:rsidRDefault="00BD45BC" w:rsidP="00BD45BC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D45BC" w:rsidRPr="007A1F51" w:rsidRDefault="00BD45BC" w:rsidP="00BD45BC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7A1F51">
        <w:rPr>
          <w:sz w:val="24"/>
        </w:rPr>
        <w:t xml:space="preserve">Группа людей, взаимодополняющих и </w:t>
      </w:r>
      <w:proofErr w:type="spellStart"/>
      <w:r w:rsidRPr="007A1F51">
        <w:rPr>
          <w:sz w:val="24"/>
        </w:rPr>
        <w:t>взаимозаменяющих</w:t>
      </w:r>
      <w:proofErr w:type="spellEnd"/>
      <w:r w:rsidRPr="007A1F51">
        <w:rPr>
          <w:sz w:val="24"/>
        </w:rPr>
        <w:t xml:space="preserve"> друг друга в ходе достижения поставленных целей, называется: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малая группа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hyperlink r:id="rId11" w:tooltip="Глоссарий: Команда" w:history="1">
        <w:r w:rsidRPr="007A1F51">
          <w:rPr>
            <w:rStyle w:val="a3"/>
            <w:rFonts w:eastAsiaTheme="majorEastAsia"/>
            <w:color w:val="auto"/>
            <w:sz w:val="24"/>
            <w:szCs w:val="24"/>
          </w:rPr>
          <w:t>команда</w:t>
        </w:r>
      </w:hyperlink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коллектив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BD45BC" w:rsidRPr="007A1F51" w:rsidRDefault="00BD45BC" w:rsidP="00BD45BC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7A1F51">
        <w:rPr>
          <w:sz w:val="24"/>
        </w:rPr>
        <w:t>Группа объединенных общими целями и задачами людей, достигшая в процессе социально-ценной совместной деятельности высокого уровня развития, называется: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малая группа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коллектив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hyperlink r:id="rId12" w:tooltip="Глоссарий: Команда" w:history="1">
        <w:r w:rsidRPr="007A1F51">
          <w:rPr>
            <w:rStyle w:val="a3"/>
            <w:rFonts w:eastAsiaTheme="majorEastAsia"/>
            <w:color w:val="auto"/>
            <w:sz w:val="24"/>
            <w:szCs w:val="24"/>
          </w:rPr>
          <w:t>команда</w:t>
        </w:r>
      </w:hyperlink>
    </w:p>
    <w:p w:rsidR="00BD45BC" w:rsidRPr="007A1F51" w:rsidRDefault="00BD45BC" w:rsidP="00BD45BC">
      <w:pPr>
        <w:pStyle w:val="a7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BD45BC" w:rsidRPr="007A1F51" w:rsidRDefault="004C7E0F" w:rsidP="00BD45BC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hyperlink r:id="rId13" w:tooltip="Глоссарий: Командообразование" w:history="1">
        <w:proofErr w:type="spellStart"/>
        <w:r w:rsidR="00BD45BC" w:rsidRPr="007A1F51">
          <w:rPr>
            <w:rStyle w:val="a3"/>
            <w:rFonts w:eastAsiaTheme="majorEastAsia"/>
            <w:color w:val="auto"/>
            <w:sz w:val="24"/>
          </w:rPr>
          <w:t>Командообразование</w:t>
        </w:r>
        <w:proofErr w:type="spellEnd"/>
      </w:hyperlink>
      <w:r w:rsidR="00BD45BC" w:rsidRPr="007A1F51">
        <w:rPr>
          <w:sz w:val="24"/>
        </w:rPr>
        <w:t>, как специальный вид деятельности, зародилось: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в 1999 – 2005 гг.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во второй половине 20 века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в начале 20 века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BD45BC" w:rsidRPr="007A1F51" w:rsidRDefault="00BD45BC" w:rsidP="00BD45BC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7A1F51">
        <w:rPr>
          <w:sz w:val="24"/>
        </w:rPr>
        <w:t xml:space="preserve">По какому критерию выделены функциональные и </w:t>
      </w:r>
      <w:proofErr w:type="spellStart"/>
      <w:r w:rsidRPr="007A1F51">
        <w:rPr>
          <w:sz w:val="24"/>
        </w:rPr>
        <w:t>кроссфункциональные</w:t>
      </w:r>
      <w:proofErr w:type="spellEnd"/>
      <w:r w:rsidRPr="007A1F51">
        <w:rPr>
          <w:sz w:val="24"/>
        </w:rPr>
        <w:t xml:space="preserve"> команды?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период существования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поставленные цели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субъект управления</w:t>
      </w:r>
    </w:p>
    <w:p w:rsidR="00BD45BC" w:rsidRPr="007A1F51" w:rsidRDefault="00BD45BC" w:rsidP="00BD45BC">
      <w:pPr>
        <w:pStyle w:val="a7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BD45BC" w:rsidRPr="007A1F51" w:rsidRDefault="00BD45BC" w:rsidP="00BD45BC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7A1F51">
        <w:rPr>
          <w:sz w:val="24"/>
        </w:rPr>
        <w:t xml:space="preserve">На настоящий момент можно выделить несколько направлений деятельности в области </w:t>
      </w:r>
      <w:proofErr w:type="spellStart"/>
      <w:r w:rsidRPr="007A1F51">
        <w:rPr>
          <w:sz w:val="24"/>
        </w:rPr>
        <w:t>командообразования</w:t>
      </w:r>
      <w:proofErr w:type="spellEnd"/>
      <w:r w:rsidRPr="007A1F51">
        <w:rPr>
          <w:sz w:val="24"/>
        </w:rPr>
        <w:t>: 1) вопросы комплектования команд, 2) задача командной сыгровки и 3)……………</w:t>
      </w:r>
    </w:p>
    <w:p w:rsidR="00BD45BC" w:rsidRPr="007A1F51" w:rsidRDefault="00BD45BC" w:rsidP="00BD45BC">
      <w:pPr>
        <w:pStyle w:val="a7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7A1F51">
        <w:rPr>
          <w:sz w:val="24"/>
        </w:rPr>
        <w:t>По какому критерию выделены совещательная, производственная, проектная команды?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поставленные цели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период существования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субъект управления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BD45BC" w:rsidRPr="007A1F51" w:rsidRDefault="00BD45BC" w:rsidP="00BD45BC">
      <w:pPr>
        <w:pStyle w:val="a7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BD45BC" w:rsidRPr="007A1F51" w:rsidRDefault="00BD45BC" w:rsidP="00BD45BC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7A1F51">
        <w:rPr>
          <w:sz w:val="24"/>
        </w:rPr>
        <w:t>Реальная </w:t>
      </w:r>
      <w:hyperlink r:id="rId14" w:tooltip="Глоссарий: Команда" w:history="1">
        <w:r w:rsidRPr="007A1F51">
          <w:rPr>
            <w:rStyle w:val="a3"/>
            <w:rFonts w:eastAsiaTheme="majorEastAsia"/>
            <w:color w:val="auto"/>
            <w:sz w:val="24"/>
          </w:rPr>
          <w:t>команда</w:t>
        </w:r>
      </w:hyperlink>
      <w:r w:rsidRPr="007A1F51">
        <w:rPr>
          <w:sz w:val="24"/>
        </w:rPr>
        <w:t>, члены которой обладают высокой взаимной ответственностью и добиваются результата, который превосходит ожидания окружающих, называется: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рабочая группа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высокоэффективная </w:t>
      </w:r>
      <w:hyperlink r:id="rId15" w:tooltip="Глоссарий: Команда" w:history="1">
        <w:r w:rsidRPr="007A1F51">
          <w:rPr>
            <w:rStyle w:val="a3"/>
            <w:rFonts w:eastAsiaTheme="majorEastAsia"/>
            <w:color w:val="auto"/>
            <w:sz w:val="24"/>
            <w:szCs w:val="24"/>
          </w:rPr>
          <w:t>команда</w:t>
        </w:r>
      </w:hyperlink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функциональная </w:t>
      </w:r>
      <w:hyperlink r:id="rId16" w:tooltip="Глоссарий: Команда" w:history="1">
        <w:r w:rsidRPr="007A1F51">
          <w:rPr>
            <w:rStyle w:val="a3"/>
            <w:rFonts w:eastAsiaTheme="majorEastAsia"/>
            <w:color w:val="auto"/>
            <w:sz w:val="24"/>
            <w:szCs w:val="24"/>
          </w:rPr>
          <w:t>команда</w:t>
        </w:r>
      </w:hyperlink>
    </w:p>
    <w:p w:rsidR="00BD45BC" w:rsidRPr="007A1F51" w:rsidRDefault="00BD45BC" w:rsidP="00BD45BC">
      <w:pPr>
        <w:pStyle w:val="a7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BD45BC" w:rsidRPr="007A1F51" w:rsidRDefault="00BD45BC" w:rsidP="00BD45BC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7A1F51">
        <w:rPr>
          <w:sz w:val="24"/>
        </w:rPr>
        <w:t>Как называется лидерство, при котором на разных этапах достижения общекомандной цели лидерскую позицию занимают те члены команды, которые наиболее компетентны в решении определенной задачи, но окончательные решения принимаются совместными усилиями группы: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компетентное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стратегическое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разделенное</w:t>
      </w:r>
    </w:p>
    <w:p w:rsidR="00BD45BC" w:rsidRPr="007A1F51" w:rsidRDefault="00BD45BC" w:rsidP="00BD45BC">
      <w:pPr>
        <w:pStyle w:val="a7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</w:p>
    <w:p w:rsidR="00BD45BC" w:rsidRPr="007A1F51" w:rsidRDefault="00BD45BC" w:rsidP="00BD45BC">
      <w:pPr>
        <w:pStyle w:val="a7"/>
        <w:numPr>
          <w:ilvl w:val="0"/>
          <w:numId w:val="9"/>
        </w:numPr>
        <w:tabs>
          <w:tab w:val="left" w:pos="851"/>
        </w:tabs>
        <w:spacing w:before="0" w:beforeAutospacing="0" w:after="120" w:afterAutospacing="0" w:line="240" w:lineRule="auto"/>
        <w:ind w:left="0" w:firstLine="567"/>
        <w:rPr>
          <w:sz w:val="24"/>
        </w:rPr>
      </w:pPr>
      <w:r w:rsidRPr="007A1F51">
        <w:rPr>
          <w:sz w:val="24"/>
        </w:rPr>
        <w:t xml:space="preserve">Этап </w:t>
      </w:r>
      <w:proofErr w:type="spellStart"/>
      <w:r w:rsidRPr="007A1F51">
        <w:rPr>
          <w:sz w:val="24"/>
        </w:rPr>
        <w:t>командообразования</w:t>
      </w:r>
      <w:proofErr w:type="spellEnd"/>
      <w:r w:rsidRPr="007A1F51">
        <w:rPr>
          <w:sz w:val="24"/>
        </w:rPr>
        <w:t>, на котором последовательно проводятся специально организованные процедуры работы с командой, называется: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этап сыгровки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этап диагностики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этап комплектования</w:t>
      </w:r>
    </w:p>
    <w:p w:rsidR="00BD45BC" w:rsidRPr="007A1F51" w:rsidRDefault="00BD45BC" w:rsidP="00BD45BC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D45BC" w:rsidRPr="007A1F51" w:rsidRDefault="00BD45BC" w:rsidP="00BD45BC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A1F51">
        <w:rPr>
          <w:rFonts w:ascii="Times New Roman" w:hAnsi="Times New Roman" w:cs="Times New Roman"/>
          <w:b/>
          <w:i/>
          <w:sz w:val="24"/>
          <w:szCs w:val="24"/>
        </w:rPr>
        <w:t>Тест к разделу 2</w:t>
      </w:r>
    </w:p>
    <w:p w:rsidR="00BD45BC" w:rsidRPr="007A1F51" w:rsidRDefault="00BD45BC" w:rsidP="00BD45BC">
      <w:pPr>
        <w:tabs>
          <w:tab w:val="left" w:pos="851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D45BC" w:rsidRPr="007A1F51" w:rsidRDefault="00BD45BC" w:rsidP="00BD45BC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1</w:t>
      </w:r>
    </w:p>
    <w:p w:rsidR="00BD45BC" w:rsidRPr="007A1F51" w:rsidRDefault="00BD45BC" w:rsidP="00BD45BC">
      <w:pPr>
        <w:pStyle w:val="a7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proofErr w:type="spellStart"/>
      <w:r w:rsidRPr="007A1F51">
        <w:rPr>
          <w:sz w:val="24"/>
        </w:rPr>
        <w:t>Эмотивная</w:t>
      </w:r>
      <w:proofErr w:type="spellEnd"/>
      <w:r w:rsidRPr="007A1F51">
        <w:rPr>
          <w:sz w:val="24"/>
        </w:rPr>
        <w:t xml:space="preserve"> функция общения проявляется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в эмоциональной связи индивида с действительностью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в установлении контактов между людьми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в осмыслении значений на основе представлений и фантазии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в развитии людей и формировании новых отношений между ними</w:t>
      </w:r>
    </w:p>
    <w:p w:rsidR="00BD45BC" w:rsidRPr="007A1F51" w:rsidRDefault="00BD45BC" w:rsidP="00BD45BC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2</w:t>
      </w:r>
    </w:p>
    <w:p w:rsidR="00BD45BC" w:rsidRPr="007A1F51" w:rsidRDefault="00BD45BC" w:rsidP="00BD45BC">
      <w:pPr>
        <w:pStyle w:val="a7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7A1F51">
        <w:rPr>
          <w:sz w:val="24"/>
        </w:rPr>
        <w:t xml:space="preserve">В соответствии с теорией </w:t>
      </w:r>
      <w:proofErr w:type="spellStart"/>
      <w:r w:rsidRPr="007A1F51">
        <w:rPr>
          <w:sz w:val="24"/>
        </w:rPr>
        <w:t>трансактного</w:t>
      </w:r>
      <w:proofErr w:type="spellEnd"/>
      <w:r w:rsidRPr="007A1F51">
        <w:rPr>
          <w:sz w:val="24"/>
        </w:rPr>
        <w:t xml:space="preserve"> анализа Э. Берна, наиболее благоприятным для командного взаимодействия будет общение, которое осуществляется по следующим схемам: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«Родитель» - «Взрослый»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«Взрослый» - «Взрослый»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«Ребенок» - «Ребенок»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«Родитель» - «Родитель»</w:t>
      </w:r>
    </w:p>
    <w:p w:rsidR="00BD45BC" w:rsidRPr="007A1F51" w:rsidRDefault="00BD45BC" w:rsidP="00BD45BC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3</w:t>
      </w:r>
    </w:p>
    <w:p w:rsidR="00BD45BC" w:rsidRPr="007A1F51" w:rsidRDefault="00BD45BC" w:rsidP="00BD45BC">
      <w:pPr>
        <w:pStyle w:val="a7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7A1F51">
        <w:rPr>
          <w:sz w:val="24"/>
        </w:rPr>
        <w:t>В процессе проведения деловых переговоров целесообразно использовать следующие жесты и позы: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прикрывание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рукой рта или лица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руки, скрещенные на груди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раскрытые  ладони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руки за спиной в замок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BD45BC" w:rsidRPr="007A1F51" w:rsidRDefault="00BD45BC" w:rsidP="00BD45BC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4</w:t>
      </w:r>
    </w:p>
    <w:p w:rsidR="00BD45BC" w:rsidRPr="007A1F51" w:rsidRDefault="00BD45BC" w:rsidP="00BD45BC">
      <w:pPr>
        <w:pStyle w:val="a7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7A1F51">
        <w:rPr>
          <w:sz w:val="24"/>
        </w:rPr>
        <w:t>Определение места человека в системе деловых и персональных отношений в организационном контексте, называется: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hyperlink r:id="rId17" w:tooltip="Глоссарий: Позиционирование" w:history="1">
        <w:r w:rsidRPr="007A1F51">
          <w:rPr>
            <w:rStyle w:val="a3"/>
            <w:rFonts w:eastAsiaTheme="majorEastAsia"/>
            <w:color w:val="auto"/>
            <w:sz w:val="24"/>
            <w:szCs w:val="24"/>
          </w:rPr>
          <w:t>позиционирование</w:t>
        </w:r>
      </w:hyperlink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групповая идентификация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полоролевая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идентичность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BD45BC" w:rsidRPr="007A1F51" w:rsidRDefault="00BD45BC" w:rsidP="00BD45BC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5</w:t>
      </w:r>
    </w:p>
    <w:p w:rsidR="00BD45BC" w:rsidRPr="007A1F51" w:rsidRDefault="00BD45BC" w:rsidP="00BD45BC">
      <w:pPr>
        <w:pStyle w:val="a7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7A1F51">
        <w:rPr>
          <w:sz w:val="24"/>
        </w:rPr>
        <w:t xml:space="preserve">В модели </w:t>
      </w:r>
      <w:proofErr w:type="spellStart"/>
      <w:r w:rsidRPr="007A1F51">
        <w:rPr>
          <w:sz w:val="24"/>
        </w:rPr>
        <w:t>Кейрси</w:t>
      </w:r>
      <w:proofErr w:type="spellEnd"/>
      <w:r w:rsidRPr="007A1F51">
        <w:rPr>
          <w:sz w:val="24"/>
        </w:rPr>
        <w:t xml:space="preserve">, работники с данным </w:t>
      </w:r>
      <w:proofErr w:type="spellStart"/>
      <w:r w:rsidRPr="007A1F51">
        <w:rPr>
          <w:sz w:val="24"/>
        </w:rPr>
        <w:t>психотипом</w:t>
      </w:r>
      <w:proofErr w:type="spellEnd"/>
      <w:r w:rsidRPr="007A1F51">
        <w:rPr>
          <w:sz w:val="24"/>
        </w:rPr>
        <w:t xml:space="preserve"> предпочитают заниматься поиском себя, мира и гармонии, дружелюбны, терпимы и ценят отношения, называются: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логистики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тактики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дипломаты</w:t>
      </w:r>
    </w:p>
    <w:p w:rsidR="00BD45BC" w:rsidRPr="007A1F51" w:rsidRDefault="00BD45BC" w:rsidP="00BD45BC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6</w:t>
      </w:r>
    </w:p>
    <w:p w:rsidR="00BD45BC" w:rsidRPr="007A1F51" w:rsidRDefault="00BD45BC" w:rsidP="00BD45BC">
      <w:pPr>
        <w:pStyle w:val="a7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7A1F51">
        <w:rPr>
          <w:sz w:val="24"/>
        </w:rPr>
        <w:t>Член команды, который выполняет функции ориентировки и контроля, а именно разрабатывает план-график, реагирует на отклонения от планов, распределяет ресурсы и нагрузку, контролирует </w:t>
      </w:r>
      <w:hyperlink r:id="rId18" w:tooltip="Глоссарий: Исполнение" w:history="1">
        <w:r w:rsidRPr="007A1F51">
          <w:rPr>
            <w:rStyle w:val="a3"/>
            <w:rFonts w:eastAsiaTheme="majorEastAsia"/>
            <w:color w:val="auto"/>
            <w:sz w:val="24"/>
          </w:rPr>
          <w:t>исполнение</w:t>
        </w:r>
      </w:hyperlink>
      <w:r w:rsidRPr="007A1F51">
        <w:rPr>
          <w:sz w:val="24"/>
        </w:rPr>
        <w:t> – это: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hyperlink r:id="rId19" w:tooltip="Глоссарий: Командный лидер" w:history="1">
        <w:r w:rsidRPr="007A1F51">
          <w:rPr>
            <w:rStyle w:val="a3"/>
            <w:rFonts w:eastAsiaTheme="majorEastAsia"/>
            <w:color w:val="auto"/>
            <w:sz w:val="24"/>
            <w:szCs w:val="24"/>
          </w:rPr>
          <w:t>командный лидер</w:t>
        </w:r>
      </w:hyperlink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hyperlink r:id="rId20" w:tooltip="Глоссарий: Командный менеджер" w:history="1">
        <w:r w:rsidRPr="007A1F51">
          <w:rPr>
            <w:rStyle w:val="a3"/>
            <w:rFonts w:eastAsiaTheme="majorEastAsia"/>
            <w:color w:val="auto"/>
            <w:sz w:val="24"/>
            <w:szCs w:val="24"/>
          </w:rPr>
          <w:t>командный менеджер</w:t>
        </w:r>
      </w:hyperlink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специалист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BD45BC" w:rsidRPr="007A1F51" w:rsidRDefault="00BD45BC" w:rsidP="00BD45BC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7</w:t>
      </w:r>
    </w:p>
    <w:p w:rsidR="00BD45BC" w:rsidRPr="007A1F51" w:rsidRDefault="00BD45BC" w:rsidP="00BD45BC">
      <w:pPr>
        <w:pStyle w:val="a7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7A1F51">
        <w:rPr>
          <w:sz w:val="24"/>
        </w:rPr>
        <w:t xml:space="preserve">Процесс, в ходе которого обозначаются и распределяются командные роли, обеспечивающие </w:t>
      </w:r>
      <w:proofErr w:type="spellStart"/>
      <w:r w:rsidRPr="007A1F51">
        <w:rPr>
          <w:sz w:val="24"/>
        </w:rPr>
        <w:t>взаимодополнение</w:t>
      </w:r>
      <w:proofErr w:type="spellEnd"/>
      <w:r w:rsidRPr="007A1F51">
        <w:rPr>
          <w:sz w:val="24"/>
        </w:rPr>
        <w:t xml:space="preserve"> и совместимость членов команды, называется: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все ответы неверны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4C7E0F" w:rsidRPr="007A1F51">
        <w:rPr>
          <w:rFonts w:ascii="Times New Roman" w:hAnsi="Times New Roman" w:cs="Times New Roman"/>
          <w:sz w:val="24"/>
          <w:szCs w:val="24"/>
        </w:rPr>
        <w:fldChar w:fldCharType="begin"/>
      </w:r>
      <w:r w:rsidRPr="007A1F51">
        <w:rPr>
          <w:rFonts w:ascii="Times New Roman" w:hAnsi="Times New Roman" w:cs="Times New Roman"/>
          <w:sz w:val="24"/>
          <w:szCs w:val="24"/>
        </w:rPr>
        <w:instrText>HYPERLINK "http://newlms.magtu.ru/mod/glossary/showentry.php?eid=53497&amp;displayformat=dictionary" \o "Глоссарий: Макропозиционирование"</w:instrText>
      </w:r>
      <w:r w:rsidR="004C7E0F" w:rsidRPr="007A1F51">
        <w:rPr>
          <w:rFonts w:ascii="Times New Roman" w:hAnsi="Times New Roman" w:cs="Times New Roman"/>
          <w:sz w:val="24"/>
          <w:szCs w:val="24"/>
        </w:rPr>
        <w:fldChar w:fldCharType="separate"/>
      </w:r>
      <w:r w:rsidRPr="007A1F51">
        <w:rPr>
          <w:rStyle w:val="a3"/>
          <w:rFonts w:eastAsiaTheme="majorEastAsia"/>
          <w:color w:val="auto"/>
          <w:sz w:val="24"/>
          <w:szCs w:val="24"/>
        </w:rPr>
        <w:t>макропозиционирование</w:t>
      </w:r>
      <w:proofErr w:type="spellEnd"/>
      <w:r w:rsidR="004C7E0F" w:rsidRPr="007A1F51">
        <w:rPr>
          <w:rFonts w:ascii="Times New Roman" w:hAnsi="Times New Roman" w:cs="Times New Roman"/>
          <w:sz w:val="24"/>
          <w:szCs w:val="24"/>
        </w:rPr>
        <w:fldChar w:fldCharType="end"/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4C7E0F" w:rsidRPr="007A1F51">
        <w:rPr>
          <w:rFonts w:ascii="Times New Roman" w:hAnsi="Times New Roman" w:cs="Times New Roman"/>
          <w:sz w:val="24"/>
          <w:szCs w:val="24"/>
        </w:rPr>
        <w:fldChar w:fldCharType="begin"/>
      </w:r>
      <w:r w:rsidRPr="007A1F51">
        <w:rPr>
          <w:rFonts w:ascii="Times New Roman" w:hAnsi="Times New Roman" w:cs="Times New Roman"/>
          <w:sz w:val="24"/>
          <w:szCs w:val="24"/>
        </w:rPr>
        <w:instrText>HYPERLINK "http://newlms.magtu.ru/mod/glossary/showentry.php?eid=53503&amp;displayformat=dictionary" \o "Глоссарий: Микропозиционирование"</w:instrText>
      </w:r>
      <w:r w:rsidR="004C7E0F" w:rsidRPr="007A1F51">
        <w:rPr>
          <w:rFonts w:ascii="Times New Roman" w:hAnsi="Times New Roman" w:cs="Times New Roman"/>
          <w:sz w:val="24"/>
          <w:szCs w:val="24"/>
        </w:rPr>
        <w:fldChar w:fldCharType="separate"/>
      </w:r>
      <w:r w:rsidRPr="007A1F51">
        <w:rPr>
          <w:rStyle w:val="a3"/>
          <w:rFonts w:eastAsiaTheme="majorEastAsia"/>
          <w:color w:val="auto"/>
          <w:sz w:val="24"/>
          <w:szCs w:val="24"/>
        </w:rPr>
        <w:t>микропозиционирование</w:t>
      </w:r>
      <w:proofErr w:type="spellEnd"/>
      <w:r w:rsidR="004C7E0F" w:rsidRPr="007A1F51">
        <w:rPr>
          <w:rFonts w:ascii="Times New Roman" w:hAnsi="Times New Roman" w:cs="Times New Roman"/>
          <w:sz w:val="24"/>
          <w:szCs w:val="24"/>
        </w:rPr>
        <w:fldChar w:fldCharType="end"/>
      </w:r>
    </w:p>
    <w:p w:rsidR="00BD45BC" w:rsidRPr="007A1F51" w:rsidRDefault="00BD45BC" w:rsidP="00BD45BC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8</w:t>
      </w:r>
    </w:p>
    <w:p w:rsidR="00BD45BC" w:rsidRPr="007A1F51" w:rsidRDefault="00BD45BC" w:rsidP="00BD45BC">
      <w:pPr>
        <w:pStyle w:val="a7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7A1F51">
        <w:rPr>
          <w:sz w:val="24"/>
        </w:rPr>
        <w:t>В модели управленческих ролей Т.Ю. Базарова, реализация данной роли предполагает разработку мероприятий по достижению целей организации и называется: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организатор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администратор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руководитель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управленец</w:t>
      </w:r>
    </w:p>
    <w:p w:rsidR="00BD45BC" w:rsidRPr="007A1F51" w:rsidRDefault="00BD45BC" w:rsidP="00BD45BC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9</w:t>
      </w:r>
    </w:p>
    <w:p w:rsidR="00BD45BC" w:rsidRPr="007A1F51" w:rsidRDefault="004C7E0F" w:rsidP="00BD45BC">
      <w:pPr>
        <w:pStyle w:val="a7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hyperlink r:id="rId21" w:tooltip="Глоссарий: Групповая сплоченность" w:history="1">
        <w:r w:rsidR="00BD45BC" w:rsidRPr="007A1F51">
          <w:rPr>
            <w:rStyle w:val="a3"/>
            <w:rFonts w:eastAsiaTheme="majorEastAsia"/>
            <w:color w:val="auto"/>
            <w:sz w:val="24"/>
          </w:rPr>
          <w:t>Групповая сплоченность</w:t>
        </w:r>
      </w:hyperlink>
      <w:r w:rsidR="00BD45BC" w:rsidRPr="007A1F51">
        <w:rPr>
          <w:sz w:val="24"/>
        </w:rPr>
        <w:t> – это мера взаимосвязанности членов команды, которая выражается: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все ответы верны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мерой позитивности и интенсивности эмоциональных межличностных отношений всех со всеми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lastRenderedPageBreak/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разделяемостью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целей существования группы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совпадением ориентаций на основные ценности, касающиеся процесса совместной деятельности</w:t>
      </w:r>
    </w:p>
    <w:p w:rsidR="00BD45BC" w:rsidRPr="007A1F51" w:rsidRDefault="00BD45BC" w:rsidP="00BD45BC">
      <w:pPr>
        <w:pStyle w:val="3"/>
        <w:tabs>
          <w:tab w:val="left" w:pos="851"/>
        </w:tabs>
        <w:spacing w:before="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10</w:t>
      </w:r>
    </w:p>
    <w:p w:rsidR="00BD45BC" w:rsidRPr="007A1F51" w:rsidRDefault="00BD45BC" w:rsidP="00BD45BC">
      <w:pPr>
        <w:pStyle w:val="a7"/>
        <w:tabs>
          <w:tab w:val="left" w:pos="851"/>
        </w:tabs>
        <w:spacing w:before="0" w:beforeAutospacing="0" w:after="120" w:afterAutospacing="0" w:line="240" w:lineRule="auto"/>
        <w:rPr>
          <w:sz w:val="24"/>
        </w:rPr>
      </w:pPr>
      <w:r w:rsidRPr="007A1F51">
        <w:rPr>
          <w:sz w:val="24"/>
        </w:rPr>
        <w:t>Эффект межгрупповых отношений, предполагающий дискриминацию другой группы и вынесение решений в пользу членов своей группы, называется: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Pr="007A1F51">
        <w:rPr>
          <w:rFonts w:ascii="Times New Roman" w:hAnsi="Times New Roman" w:cs="Times New Roman"/>
          <w:sz w:val="24"/>
          <w:szCs w:val="24"/>
        </w:rPr>
        <w:t>групповое сопротивление</w:t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Style w:val="answernumber"/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4C7E0F" w:rsidRPr="007A1F51">
        <w:rPr>
          <w:rFonts w:ascii="Times New Roman" w:hAnsi="Times New Roman" w:cs="Times New Roman"/>
          <w:sz w:val="24"/>
          <w:szCs w:val="24"/>
        </w:rPr>
        <w:fldChar w:fldCharType="begin"/>
      </w:r>
      <w:r w:rsidRPr="007A1F51">
        <w:rPr>
          <w:rFonts w:ascii="Times New Roman" w:hAnsi="Times New Roman" w:cs="Times New Roman"/>
          <w:sz w:val="24"/>
          <w:szCs w:val="24"/>
        </w:rPr>
        <w:instrText>HYPERLINK "http://newlms.magtu.ru/mod/glossary/showentry.php?eid=53464&amp;displayformat=dictionary" \o "Глоссарий: Ингрупповой фаворитизм"</w:instrText>
      </w:r>
      <w:r w:rsidR="004C7E0F" w:rsidRPr="007A1F51">
        <w:rPr>
          <w:rFonts w:ascii="Times New Roman" w:hAnsi="Times New Roman" w:cs="Times New Roman"/>
          <w:sz w:val="24"/>
          <w:szCs w:val="24"/>
        </w:rPr>
        <w:fldChar w:fldCharType="separate"/>
      </w:r>
      <w:r w:rsidRPr="007A1F51">
        <w:rPr>
          <w:rStyle w:val="a3"/>
          <w:rFonts w:eastAsiaTheme="majorEastAsia"/>
          <w:color w:val="auto"/>
          <w:sz w:val="24"/>
          <w:szCs w:val="24"/>
        </w:rPr>
        <w:t>ингрупповой</w:t>
      </w:r>
      <w:proofErr w:type="spellEnd"/>
      <w:r w:rsidRPr="007A1F51">
        <w:rPr>
          <w:rStyle w:val="a3"/>
          <w:rFonts w:eastAsiaTheme="majorEastAsia"/>
          <w:color w:val="auto"/>
          <w:sz w:val="24"/>
          <w:szCs w:val="24"/>
        </w:rPr>
        <w:t xml:space="preserve"> фаворитизм</w:t>
      </w:r>
      <w:r w:rsidR="004C7E0F" w:rsidRPr="007A1F51">
        <w:rPr>
          <w:rFonts w:ascii="Times New Roman" w:hAnsi="Times New Roman" w:cs="Times New Roman"/>
          <w:sz w:val="24"/>
          <w:szCs w:val="24"/>
        </w:rPr>
        <w:fldChar w:fldCharType="end"/>
      </w:r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 xml:space="preserve"> </w:t>
      </w:r>
    </w:p>
    <w:p w:rsidR="00BD45BC" w:rsidRPr="007A1F51" w:rsidRDefault="00BD45BC" w:rsidP="00BD45BC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</w:p>
    <w:p w:rsidR="00BD45BC" w:rsidRPr="007A1F51" w:rsidRDefault="00BD45BC" w:rsidP="00BD45BC">
      <w:pPr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br w:type="page"/>
      </w:r>
    </w:p>
    <w:p w:rsidR="00F40F53" w:rsidRPr="007A1F51" w:rsidRDefault="00F40F53" w:rsidP="00F40F53">
      <w:pPr>
        <w:pStyle w:val="a6"/>
        <w:tabs>
          <w:tab w:val="left" w:pos="851"/>
        </w:tabs>
        <w:ind w:left="1068" w:firstLine="0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40F53" w:rsidRPr="007A1F51" w:rsidRDefault="00F40F53" w:rsidP="00F40F53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7A1F51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Перечень тем и заданий для подготовки к </w:t>
      </w:r>
      <w:r w:rsidR="00BD45BC" w:rsidRPr="007A1F51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зачету</w:t>
      </w:r>
      <w:r w:rsidRPr="007A1F51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:</w:t>
      </w:r>
    </w:p>
    <w:p w:rsidR="00BD45BC" w:rsidRPr="007A1F51" w:rsidRDefault="00BD45BC" w:rsidP="00BD45BC">
      <w:pPr>
        <w:pStyle w:val="a6"/>
        <w:tabs>
          <w:tab w:val="left" w:pos="851"/>
        </w:tabs>
        <w:spacing w:after="200" w:line="240" w:lineRule="auto"/>
        <w:ind w:left="567" w:firstLine="567"/>
        <w:jc w:val="center"/>
        <w:rPr>
          <w:b/>
          <w:szCs w:val="24"/>
          <w:lang w:val="ru-RU"/>
        </w:rPr>
      </w:pPr>
      <w:r w:rsidRPr="007A1F51">
        <w:rPr>
          <w:b/>
          <w:szCs w:val="24"/>
          <w:lang w:val="ru-RU"/>
        </w:rPr>
        <w:t>Вопросы к зачету</w:t>
      </w:r>
    </w:p>
    <w:p w:rsidR="00BD45BC" w:rsidRPr="007A1F51" w:rsidRDefault="004C7E0F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hyperlink r:id="rId22" w:tooltip="Глоссарий: Команда" w:history="1">
        <w:r w:rsidR="00BD45BC" w:rsidRPr="007A1F51">
          <w:rPr>
            <w:rStyle w:val="a3"/>
            <w:rFonts w:eastAsiaTheme="majorEastAsia"/>
            <w:color w:val="auto"/>
            <w:sz w:val="24"/>
            <w:szCs w:val="24"/>
          </w:rPr>
          <w:t>Команда</w:t>
        </w:r>
      </w:hyperlink>
      <w:r w:rsidR="00BD45BC" w:rsidRPr="007A1F51">
        <w:rPr>
          <w:rFonts w:ascii="Times New Roman" w:hAnsi="Times New Roman" w:cs="Times New Roman"/>
          <w:sz w:val="24"/>
          <w:szCs w:val="24"/>
        </w:rPr>
        <w:t> как особый вид малой группы. Типы команд.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Основные характеристики коллектива как разновидности малой группы.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Лидерство в команде.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Этапы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>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Принципы командной работы.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Категории команд  в зависимости от цели формирования.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Пути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>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Понятие «роль». Виды и функции ролей, выполняемых участниками команды.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Ролевая модель функциональной команды Р.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. Ее использование в практике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>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Стихийное и целенаправленное формирование команды.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Управление взаимоотношениями в команде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Определение общения. Функции общения.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Проблемы, барьеры, ошибки в общении.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Отражение проблемы общения в теоретических концепциях.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Источники распознавания состояний партнера.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Интерпретация невербального поведения партнера.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Гендерные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особенности в деловом общении.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Инструменты управления командными взаимоотношениями.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Работа с конфликтами в команде.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Трудности работы в команде.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Тренинг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>: содержание и особенности проведения.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Виды тренингов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и особенности их применения.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Fonts w:ascii="Times New Roman" w:hAnsi="Times New Roman" w:cs="Times New Roman"/>
          <w:sz w:val="24"/>
          <w:szCs w:val="24"/>
        </w:rPr>
        <w:t>Тим-билдинг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как способ формирования команды.</w:t>
      </w:r>
    </w:p>
    <w:p w:rsidR="00BD45BC" w:rsidRPr="007A1F51" w:rsidRDefault="004C7E0F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hyperlink r:id="rId23" w:tooltip="Глоссарий: Веревочный курс" w:history="1">
        <w:r w:rsidR="00BD45BC" w:rsidRPr="007A1F51">
          <w:rPr>
            <w:rStyle w:val="a3"/>
            <w:rFonts w:eastAsiaTheme="majorEastAsia"/>
            <w:color w:val="auto"/>
            <w:sz w:val="24"/>
            <w:szCs w:val="24"/>
          </w:rPr>
          <w:t>Веревочный курс</w:t>
        </w:r>
      </w:hyperlink>
      <w:r w:rsidR="00BD45BC" w:rsidRPr="007A1F51">
        <w:rPr>
          <w:rFonts w:ascii="Times New Roman" w:hAnsi="Times New Roman" w:cs="Times New Roman"/>
          <w:sz w:val="24"/>
          <w:szCs w:val="24"/>
        </w:rPr>
        <w:t> как способ формирования команды.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Понятие жизненного пути.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Понятие жизненной позиции.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Понятие жизненной перспективы.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Понятие жизненного сценария.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Личность как субъект жизненного пути.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Личностный рост и его патогенные механизмы.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Признаки остановки личностного роста.</w:t>
      </w:r>
    </w:p>
    <w:p w:rsidR="00BD45BC" w:rsidRPr="007A1F51" w:rsidRDefault="00BD45BC" w:rsidP="00BD45BC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Понятие индивидуального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коучинга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и условия его успешности.</w:t>
      </w:r>
    </w:p>
    <w:p w:rsidR="00BD45BC" w:rsidRPr="007A1F51" w:rsidRDefault="00BD45BC" w:rsidP="00BD45BC">
      <w:pPr>
        <w:pStyle w:val="2"/>
        <w:spacing w:before="130" w:after="130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Cs w:val="0"/>
          <w:color w:val="auto"/>
          <w:sz w:val="24"/>
          <w:szCs w:val="24"/>
        </w:rPr>
        <w:t>Контрольная работа</w:t>
      </w:r>
    </w:p>
    <w:p w:rsidR="00BD45BC" w:rsidRPr="007A1F51" w:rsidRDefault="00BD45BC" w:rsidP="00BD45BC">
      <w:pPr>
        <w:numPr>
          <w:ilvl w:val="0"/>
          <w:numId w:val="11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Подготовиться к тесту по учебной дисциплине.</w:t>
      </w:r>
    </w:p>
    <w:p w:rsidR="00BD45BC" w:rsidRPr="007A1F51" w:rsidRDefault="00BD45BC" w:rsidP="00BD45BC">
      <w:pPr>
        <w:numPr>
          <w:ilvl w:val="0"/>
          <w:numId w:val="11"/>
        </w:numPr>
        <w:spacing w:before="100" w:beforeAutospacing="1" w:after="100" w:afterAutospacing="1" w:line="240" w:lineRule="auto"/>
        <w:ind w:left="60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Подготовить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>, которое отражало бы видение собственного развития в будущей </w:t>
      </w:r>
      <w:hyperlink r:id="rId24" w:tooltip="Глоссарий: профессиональной" w:history="1">
        <w:r w:rsidRPr="007A1F51">
          <w:rPr>
            <w:rStyle w:val="a3"/>
            <w:rFonts w:eastAsiaTheme="majorEastAsia"/>
            <w:color w:val="auto"/>
            <w:sz w:val="24"/>
            <w:szCs w:val="24"/>
          </w:rPr>
          <w:t>профессиональной</w:t>
        </w:r>
      </w:hyperlink>
      <w:r w:rsidRPr="007A1F51">
        <w:rPr>
          <w:rFonts w:ascii="Times New Roman" w:hAnsi="Times New Roman" w:cs="Times New Roman"/>
          <w:sz w:val="24"/>
          <w:szCs w:val="24"/>
        </w:rPr>
        <w:t xml:space="preserve"> деятельности, научно-исследовательской работе, общественной, культурно-творческой, спортивной и др. сферах (можно выбрать для себя приоритет). </w:t>
      </w:r>
      <w:proofErr w:type="gramStart"/>
      <w:r w:rsidRPr="007A1F5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могут быть включены следующие материалы: грамоты, сертификаты, дипломы, публикации, резюме, свидетельства, благодарственные письма, рекомендации и др.</w:t>
      </w:r>
      <w:proofErr w:type="gramEnd"/>
    </w:p>
    <w:p w:rsidR="00BD45BC" w:rsidRPr="007A1F51" w:rsidRDefault="00BD45BC" w:rsidP="00BD45BC">
      <w:pPr>
        <w:pStyle w:val="a6"/>
        <w:tabs>
          <w:tab w:val="left" w:pos="851"/>
        </w:tabs>
        <w:spacing w:line="240" w:lineRule="auto"/>
        <w:ind w:firstLine="0"/>
        <w:jc w:val="center"/>
        <w:rPr>
          <w:b/>
          <w:szCs w:val="24"/>
          <w:lang w:val="ru-RU"/>
        </w:rPr>
      </w:pPr>
      <w:r w:rsidRPr="007A1F51">
        <w:rPr>
          <w:b/>
          <w:szCs w:val="24"/>
          <w:lang w:val="ru-RU"/>
        </w:rPr>
        <w:t>Итоговый тест</w:t>
      </w:r>
    </w:p>
    <w:p w:rsidR="00BD45BC" w:rsidRPr="007A1F51" w:rsidRDefault="00BD45BC" w:rsidP="00BD45BC">
      <w:pPr>
        <w:tabs>
          <w:tab w:val="left" w:pos="851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Вопрос</w:t>
      </w:r>
      <w:r w:rsidRPr="007A1F51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lastRenderedPageBreak/>
        <w:t xml:space="preserve">Одна из наиболее популярных форм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групподинамического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тренинга командной сыгровки, при подготовке ряда упражнений которого используется альпинистское снаряжение: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42" type="#_x0000_t75" style="width:20.45pt;height:17.8pt" o:ole="">
            <v:imagedata r:id="rId25" o:title=""/>
          </v:shape>
          <w:control r:id="rId26" w:name="DefaultOcxName109" w:shapeid="_x0000_i1142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веревочный курс;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45" type="#_x0000_t75" style="width:20.45pt;height:17.8pt" o:ole="">
            <v:imagedata r:id="rId27" o:title=""/>
          </v:shape>
          <w:control r:id="rId28" w:name="DefaultOcxName114" w:shapeid="_x0000_i1145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тренинг личностного роста.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48" type="#_x0000_t75" style="width:20.45pt;height:17.8pt" o:ole="">
            <v:imagedata r:id="rId27" o:title=""/>
          </v:shape>
          <w:control r:id="rId29" w:name="DefaultOcxName214" w:shapeid="_x0000_i1148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BD45BC" w:rsidRPr="007A1F51">
        <w:rPr>
          <w:rFonts w:ascii="Times New Roman" w:hAnsi="Times New Roman" w:cs="Times New Roman"/>
          <w:sz w:val="24"/>
          <w:szCs w:val="24"/>
        </w:rPr>
        <w:t>тим-билдинг</w:t>
      </w:r>
      <w:proofErr w:type="spellEnd"/>
      <w:r w:rsidR="00BD45BC" w:rsidRPr="007A1F51">
        <w:rPr>
          <w:rFonts w:ascii="Times New Roman" w:hAnsi="Times New Roman" w:cs="Times New Roman"/>
          <w:sz w:val="24"/>
          <w:szCs w:val="24"/>
        </w:rPr>
        <w:t>;</w:t>
      </w:r>
    </w:p>
    <w:p w:rsidR="00BD45BC" w:rsidRPr="007A1F51" w:rsidRDefault="00BD45BC" w:rsidP="00BD45BC">
      <w:pPr>
        <w:pStyle w:val="4"/>
        <w:spacing w:before="130" w:after="130"/>
        <w:ind w:left="360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i w:val="0"/>
          <w:color w:val="auto"/>
          <w:sz w:val="24"/>
          <w:szCs w:val="24"/>
        </w:rPr>
        <w:t>Вопрос</w:t>
      </w:r>
      <w:r w:rsidRPr="007A1F51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2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На данном этапе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команда постоянно отслеживает, </w:t>
      </w:r>
      <w:proofErr w:type="spellStart"/>
      <w:proofErr w:type="gramStart"/>
      <w:r w:rsidRPr="007A1F51">
        <w:rPr>
          <w:rFonts w:ascii="Times New Roman" w:hAnsi="Times New Roman" w:cs="Times New Roman"/>
          <w:sz w:val="24"/>
          <w:szCs w:val="24"/>
        </w:rPr>
        <w:t>на-сколько</w:t>
      </w:r>
      <w:proofErr w:type="spellEnd"/>
      <w:proofErr w:type="gramEnd"/>
      <w:r w:rsidRPr="007A1F51">
        <w:rPr>
          <w:rFonts w:ascii="Times New Roman" w:hAnsi="Times New Roman" w:cs="Times New Roman"/>
          <w:sz w:val="24"/>
          <w:szCs w:val="24"/>
        </w:rPr>
        <w:t xml:space="preserve"> эффективно она продвигается вперед, называется: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51" type="#_x0000_t75" style="width:20.45pt;height:17.8pt" o:ole="">
            <v:imagedata r:id="rId27" o:title=""/>
          </v:shape>
          <w:control r:id="rId30" w:name="DefaultOcxName312" w:shapeid="_x0000_i1151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знакомство;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54" type="#_x0000_t75" style="width:20.45pt;height:17.8pt" o:ole="">
            <v:imagedata r:id="rId27" o:title=""/>
          </v:shape>
          <w:control r:id="rId31" w:name="DefaultOcxName410" w:shapeid="_x0000_i1154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позиционирование;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57" type="#_x0000_t75" style="width:20.45pt;height:17.8pt" o:ole="">
            <v:imagedata r:id="rId27" o:title=""/>
          </v:shape>
          <w:control r:id="rId32" w:name="DefaultOcxName510" w:shapeid="_x0000_i1157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рефлексия.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3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Специалисты одного профиля, регулярно встречающиеся для совместного изучения рабочих вопросов: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60" type="#_x0000_t75" style="width:20.45pt;height:17.8pt" o:ole="">
            <v:imagedata r:id="rId27" o:title=""/>
          </v:shape>
          <w:control r:id="rId33" w:name="DefaultOcxName610" w:shapeid="_x0000_i1160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команда специалистов;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63" type="#_x0000_t75" style="width:20.45pt;height:17.8pt" o:ole="">
            <v:imagedata r:id="rId27" o:title=""/>
          </v:shape>
          <w:control r:id="rId34" w:name="DefaultOcxName710" w:shapeid="_x0000_i1163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виртуальная команда;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66" type="#_x0000_t75" style="width:20.45pt;height:17.8pt" o:ole="">
            <v:imagedata r:id="rId27" o:title=""/>
          </v:shape>
          <w:control r:id="rId35" w:name="DefaultOcxName810" w:shapeid="_x0000_i1166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команда перемен.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4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К причинам ухода команд из организации относят: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69" type="#_x0000_t75" style="width:20.45pt;height:17.8pt" o:ole="">
            <v:imagedata r:id="rId27" o:title=""/>
          </v:shape>
          <w:control r:id="rId36" w:name="DefaultOcxName910" w:shapeid="_x0000_i1169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команда создает собственный бизнес;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72" type="#_x0000_t75" style="width:20.45pt;height:17.8pt" o:ole="">
            <v:imagedata r:id="rId27" o:title=""/>
          </v:shape>
          <w:control r:id="rId37" w:name="DefaultOcxName108" w:shapeid="_x0000_i1172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команда перерастает организацию;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75" type="#_x0000_t75" style="width:20.45pt;height:17.8pt" o:ole="">
            <v:imagedata r:id="rId27" o:title=""/>
          </v:shape>
          <w:control r:id="rId38" w:name="DefaultOcxName113" w:shapeid="_x0000_i1175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все ответы верны.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1440" w:dyaOrig="1440">
          <v:shape id="_x0000_i1178" type="#_x0000_t75" style="width:20.45pt;height:17.8pt" o:ole="">
            <v:imagedata r:id="rId27" o:title=""/>
          </v:shape>
          <w:control r:id="rId39" w:name="DefaultOcxName123" w:shapeid="_x0000_i1178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поиск лучших условий работы;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81" type="#_x0000_t75" style="width:20.45pt;height:17.8pt" o:ole="">
            <v:imagedata r:id="rId27" o:title=""/>
          </v:shape>
          <w:control r:id="rId40" w:name="DefaultOcxName133" w:shapeid="_x0000_i1181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e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смена владельца бизнеса;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5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По мнению Р.М.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, представители данной командной роли </w:t>
      </w:r>
      <w:proofErr w:type="spellStart"/>
      <w:proofErr w:type="gramStart"/>
      <w:r w:rsidRPr="007A1F51">
        <w:rPr>
          <w:rFonts w:ascii="Times New Roman" w:hAnsi="Times New Roman" w:cs="Times New Roman"/>
          <w:sz w:val="24"/>
          <w:szCs w:val="24"/>
        </w:rPr>
        <w:t>амбициоз-ны</w:t>
      </w:r>
      <w:proofErr w:type="spellEnd"/>
      <w:proofErr w:type="gramEnd"/>
      <w:r w:rsidRPr="007A1F51">
        <w:rPr>
          <w:rFonts w:ascii="Times New Roman" w:hAnsi="Times New Roman" w:cs="Times New Roman"/>
          <w:sz w:val="24"/>
          <w:szCs w:val="24"/>
        </w:rPr>
        <w:t xml:space="preserve">, азартны, борются за победу любой ценой, будоражат команду и двигают ее к цели, при этом отличаются раздражительностью, нетерпением и не всегда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спо-собны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довести до логического конца свою активность – это: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84" type="#_x0000_t75" style="width:20.45pt;height:17.8pt" o:ole="">
            <v:imagedata r:id="rId27" o:title=""/>
          </v:shape>
          <w:control r:id="rId41" w:name="DefaultOcxName142" w:shapeid="_x0000_i1184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BD45BC" w:rsidRPr="007A1F51">
        <w:rPr>
          <w:rFonts w:ascii="Times New Roman" w:hAnsi="Times New Roman" w:cs="Times New Roman"/>
          <w:sz w:val="24"/>
          <w:szCs w:val="24"/>
        </w:rPr>
        <w:t>мотиваторы</w:t>
      </w:r>
      <w:proofErr w:type="spellEnd"/>
      <w:r w:rsidR="00BD45BC" w:rsidRPr="007A1F51">
        <w:rPr>
          <w:rFonts w:ascii="Times New Roman" w:hAnsi="Times New Roman" w:cs="Times New Roman"/>
          <w:sz w:val="24"/>
          <w:szCs w:val="24"/>
        </w:rPr>
        <w:t>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87" type="#_x0000_t75" style="width:20.45pt;height:17.8pt" o:ole="">
            <v:imagedata r:id="rId27" o:title=""/>
          </v:shape>
          <w:control r:id="rId42" w:name="DefaultOcxName151" w:shapeid="_x0000_i1187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генераторы идей;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90" type="#_x0000_t75" style="width:20.45pt;height:17.8pt" o:ole="">
            <v:imagedata r:id="rId27" o:title=""/>
          </v:shape>
          <w:control r:id="rId43" w:name="DefaultOcxName163" w:shapeid="_x0000_i1190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BD45BC" w:rsidRPr="007A1F51">
        <w:rPr>
          <w:rFonts w:ascii="Times New Roman" w:hAnsi="Times New Roman" w:cs="Times New Roman"/>
          <w:sz w:val="24"/>
          <w:szCs w:val="24"/>
        </w:rPr>
        <w:t>гармонизаторы</w:t>
      </w:r>
      <w:proofErr w:type="spellEnd"/>
      <w:r w:rsidR="00BD45BC" w:rsidRPr="007A1F51">
        <w:rPr>
          <w:rFonts w:ascii="Times New Roman" w:hAnsi="Times New Roman" w:cs="Times New Roman"/>
          <w:sz w:val="24"/>
          <w:szCs w:val="24"/>
        </w:rPr>
        <w:t>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93" type="#_x0000_t75" style="width:20.45pt;height:17.8pt" o:ole="">
            <v:imagedata r:id="rId27" o:title=""/>
          </v:shape>
          <w:control r:id="rId44" w:name="DefaultOcxName173" w:shapeid="_x0000_i1193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организаторы;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6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Совокупность ожиданий, существующая относительно каждого члена </w:t>
      </w:r>
      <w:proofErr w:type="spellStart"/>
      <w:proofErr w:type="gramStart"/>
      <w:r w:rsidRPr="007A1F51">
        <w:rPr>
          <w:rFonts w:ascii="Times New Roman" w:hAnsi="Times New Roman" w:cs="Times New Roman"/>
          <w:sz w:val="24"/>
          <w:szCs w:val="24"/>
        </w:rPr>
        <w:t>ко-манды</w:t>
      </w:r>
      <w:proofErr w:type="spellEnd"/>
      <w:proofErr w:type="gramEnd"/>
      <w:r w:rsidRPr="007A1F51">
        <w:rPr>
          <w:rFonts w:ascii="Times New Roman" w:hAnsi="Times New Roman" w:cs="Times New Roman"/>
          <w:sz w:val="24"/>
          <w:szCs w:val="24"/>
        </w:rPr>
        <w:t>, называется: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96" type="#_x0000_t75" style="width:20.45pt;height:17.8pt" o:ole="">
            <v:imagedata r:id="rId27" o:title=""/>
          </v:shape>
          <w:control r:id="rId45" w:name="DefaultOcxName182" w:shapeid="_x0000_i1196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роль;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199" type="#_x0000_t75" style="width:20.45pt;height:17.8pt" o:ole="">
            <v:imagedata r:id="rId27" o:title=""/>
          </v:shape>
          <w:control r:id="rId46" w:name="DefaultOcxName191" w:shapeid="_x0000_i1199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образ;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02" type="#_x0000_t75" style="width:20.45pt;height:17.8pt" o:ole="">
            <v:imagedata r:id="rId27" o:title=""/>
          </v:shape>
          <w:control r:id="rId47" w:name="DefaultOcxName202" w:shapeid="_x0000_i1202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стремление.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7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Автором модели «Колесо команды» является: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05" type="#_x0000_t75" style="width:20.45pt;height:17.8pt" o:ole="">
            <v:imagedata r:id="rId27" o:title=""/>
          </v:shape>
          <w:control r:id="rId48" w:name="DefaultOcxName213" w:shapeid="_x0000_i1205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Т.Б. Базаров;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08" type="#_x0000_t75" style="width:20.45pt;height:17.8pt" o:ole="">
            <v:imagedata r:id="rId27" o:title=""/>
          </v:shape>
          <w:control r:id="rId49" w:name="DefaultOcxName223" w:shapeid="_x0000_i1208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BD45BC" w:rsidRPr="007A1F51">
        <w:rPr>
          <w:rFonts w:ascii="Times New Roman" w:hAnsi="Times New Roman" w:cs="Times New Roman"/>
          <w:sz w:val="24"/>
          <w:szCs w:val="24"/>
        </w:rPr>
        <w:t>Марджерисон-МакКенн</w:t>
      </w:r>
      <w:proofErr w:type="spellEnd"/>
      <w:r w:rsidR="00BD45BC" w:rsidRPr="007A1F51">
        <w:rPr>
          <w:rFonts w:ascii="Times New Roman" w:hAnsi="Times New Roman" w:cs="Times New Roman"/>
          <w:sz w:val="24"/>
          <w:szCs w:val="24"/>
        </w:rPr>
        <w:t>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11" type="#_x0000_t75" style="width:20.45pt;height:17.8pt" o:ole="">
            <v:imagedata r:id="rId27" o:title=""/>
          </v:shape>
          <w:control r:id="rId50" w:name="DefaultOcxName231" w:shapeid="_x0000_i1211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 xml:space="preserve">Р.М. </w:t>
      </w:r>
      <w:proofErr w:type="spellStart"/>
      <w:r w:rsidR="00BD45BC" w:rsidRPr="007A1F51">
        <w:rPr>
          <w:rFonts w:ascii="Times New Roman" w:hAnsi="Times New Roman" w:cs="Times New Roman"/>
          <w:sz w:val="24"/>
          <w:szCs w:val="24"/>
        </w:rPr>
        <w:t>Белбин</w:t>
      </w:r>
      <w:proofErr w:type="spellEnd"/>
      <w:r w:rsidR="00BD45BC" w:rsidRPr="007A1F51">
        <w:rPr>
          <w:rFonts w:ascii="Times New Roman" w:hAnsi="Times New Roman" w:cs="Times New Roman"/>
          <w:sz w:val="24"/>
          <w:szCs w:val="24"/>
        </w:rPr>
        <w:t>;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8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В настоящий момент выделяют следующие направления в области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командо-образования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>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lastRenderedPageBreak/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14" type="#_x0000_t75" style="width:20.45pt;height:17.8pt" o:ole="">
            <v:imagedata r:id="rId27" o:title=""/>
          </v:shape>
          <w:control r:id="rId51" w:name="DefaultOcxName243" w:shapeid="_x0000_i1214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все ответы не верны.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17" type="#_x0000_t75" style="width:20.45pt;height:17.8pt" o:ole="">
            <v:imagedata r:id="rId27" o:title=""/>
          </v:shape>
          <w:control r:id="rId52" w:name="DefaultOcxName252" w:shapeid="_x0000_i1217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диагностика целевых групп с точки зрения их соответствия понятию «</w:t>
      </w:r>
      <w:proofErr w:type="spellStart"/>
      <w:proofErr w:type="gramStart"/>
      <w:r w:rsidR="00BD45BC" w:rsidRPr="007A1F51">
        <w:rPr>
          <w:rFonts w:ascii="Times New Roman" w:hAnsi="Times New Roman" w:cs="Times New Roman"/>
          <w:sz w:val="24"/>
          <w:szCs w:val="24"/>
        </w:rPr>
        <w:t>ко-манда</w:t>
      </w:r>
      <w:proofErr w:type="spellEnd"/>
      <w:proofErr w:type="gramEnd"/>
      <w:r w:rsidR="00BD45BC" w:rsidRPr="007A1F51">
        <w:rPr>
          <w:rFonts w:ascii="Times New Roman" w:hAnsi="Times New Roman" w:cs="Times New Roman"/>
          <w:sz w:val="24"/>
          <w:szCs w:val="24"/>
        </w:rPr>
        <w:t>»;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20" type="#_x0000_t75" style="width:20.45pt;height:17.8pt" o:ole="">
            <v:imagedata r:id="rId27" o:title=""/>
          </v:shape>
          <w:control r:id="rId53" w:name="DefaultOcxName263" w:shapeid="_x0000_i1220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вопросы комплектования команд;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23" type="#_x0000_t75" style="width:20.45pt;height:17.8pt" o:ole="">
            <v:imagedata r:id="rId27" o:title=""/>
          </v:shape>
          <w:control r:id="rId54" w:name="DefaultOcxName272" w:shapeid="_x0000_i1223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формирование командного духа;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9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К механизмам, по которым члены команд принимают свои роли, относят: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26" type="#_x0000_t75" style="width:20.45pt;height:17.8pt" o:ole="">
            <v:imagedata r:id="rId27" o:title=""/>
          </v:shape>
          <w:control r:id="rId55" w:name="DefaultOcxName282" w:shapeid="_x0000_i1226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принятие роли;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29" type="#_x0000_t75" style="width:20.45pt;height:17.8pt" o:ole="">
            <v:imagedata r:id="rId27" o:title=""/>
          </v:shape>
          <w:control r:id="rId56" w:name="DefaultOcxName291" w:shapeid="_x0000_i1229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ролевое самоопределение;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32" type="#_x0000_t75" style="width:20.45pt;height:17.8pt" o:ole="">
            <v:imagedata r:id="rId27" o:title=""/>
          </v:shape>
          <w:control r:id="rId57" w:name="DefaultOcxName302" w:shapeid="_x0000_i1232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все ответы верны.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35" type="#_x0000_t75" style="width:20.45pt;height:17.8pt" o:ole="">
            <v:imagedata r:id="rId27" o:title=""/>
          </v:shape>
          <w:control r:id="rId58" w:name="DefaultOcxName311" w:shapeid="_x0000_i1235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ролевая идентификация;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38" type="#_x0000_t75" style="width:20.45pt;height:17.8pt" o:ole="">
            <v:imagedata r:id="rId27" o:title=""/>
          </v:shape>
          <w:control r:id="rId59" w:name="DefaultOcxName322" w:shapeid="_x0000_i1238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e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создание роли;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10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К групповым защитным механизмам, позволяющим обеспечить целостность команды в условиях внутренних и внешних противоречий, относят: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41" type="#_x0000_t75" style="width:20.45pt;height:17.8pt" o:ole="">
            <v:imagedata r:id="rId27" o:title=""/>
          </v:shape>
          <w:control r:id="rId60" w:name="DefaultOcxName331" w:shapeid="_x0000_i1241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групповое табу;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44" type="#_x0000_t75" style="width:20.45pt;height:17.8pt" o:ole="">
            <v:imagedata r:id="rId27" o:title=""/>
          </v:shape>
          <w:control r:id="rId61" w:name="DefaultOcxName342" w:shapeid="_x0000_i1244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групповой ритуал;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47" type="#_x0000_t75" style="width:20.45pt;height:17.8pt" o:ole="">
            <v:imagedata r:id="rId27" o:title=""/>
          </v:shape>
          <w:control r:id="rId62" w:name="DefaultOcxName352" w:shapeid="_x0000_i1247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социальная леность;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50" type="#_x0000_t75" style="width:20.45pt;height:17.8pt" o:ole="">
            <v:imagedata r:id="rId27" o:title=""/>
          </v:shape>
          <w:control r:id="rId63" w:name="DefaultOcxName361" w:shapeid="_x0000_i1250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все ответы неверны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11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</w:t>
      </w:r>
      <w:proofErr w:type="spellStart"/>
      <w:proofErr w:type="gramStart"/>
      <w:r w:rsidRPr="007A1F51">
        <w:rPr>
          <w:rFonts w:ascii="Times New Roman" w:hAnsi="Times New Roman" w:cs="Times New Roman"/>
          <w:sz w:val="24"/>
          <w:szCs w:val="24"/>
        </w:rPr>
        <w:t>стратеги-ческим</w:t>
      </w:r>
      <w:proofErr w:type="spellEnd"/>
      <w:proofErr w:type="gramEnd"/>
      <w:r w:rsidRPr="007A1F51">
        <w:rPr>
          <w:rFonts w:ascii="Times New Roman" w:hAnsi="Times New Roman" w:cs="Times New Roman"/>
          <w:sz w:val="24"/>
          <w:szCs w:val="24"/>
        </w:rPr>
        <w:t xml:space="preserve"> целям организации, называется: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1440" w:dyaOrig="1440">
          <v:shape id="_x0000_i1253" type="#_x0000_t75" style="width:20.45pt;height:17.8pt" o:ole="">
            <v:imagedata r:id="rId27" o:title=""/>
          </v:shape>
          <w:control r:id="rId64" w:name="DefaultOcxName371" w:shapeid="_x0000_i1253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ценностно-ориентационное единство.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56" type="#_x0000_t75" style="width:20.45pt;height:17.8pt" o:ole="">
            <v:imagedata r:id="rId27" o:title=""/>
          </v:shape>
          <w:control r:id="rId65" w:name="DefaultOcxName381" w:shapeid="_x0000_i1256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BD45BC" w:rsidRPr="007A1F51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="00BD45BC" w:rsidRPr="007A1F51">
        <w:rPr>
          <w:rFonts w:ascii="Times New Roman" w:hAnsi="Times New Roman" w:cs="Times New Roman"/>
          <w:sz w:val="24"/>
          <w:szCs w:val="24"/>
        </w:rPr>
        <w:t>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59" type="#_x0000_t75" style="width:20.45pt;height:17.8pt" o:ole="">
            <v:imagedata r:id="rId27" o:title=""/>
          </v:shape>
          <w:control r:id="rId66" w:name="DefaultOcxName391" w:shapeid="_x0000_i1259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групповая сплоченность;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12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Знание норм и правил, принятых в команде, позитивное или как минимум нейтральное к ним отношение и следование им в повседневной жизни, </w:t>
      </w:r>
      <w:proofErr w:type="spellStart"/>
      <w:proofErr w:type="gramStart"/>
      <w:r w:rsidRPr="007A1F51">
        <w:rPr>
          <w:rFonts w:ascii="Times New Roman" w:hAnsi="Times New Roman" w:cs="Times New Roman"/>
          <w:sz w:val="24"/>
          <w:szCs w:val="24"/>
        </w:rPr>
        <w:t>называет-ся</w:t>
      </w:r>
      <w:proofErr w:type="spellEnd"/>
      <w:proofErr w:type="gramEnd"/>
      <w:r w:rsidRPr="007A1F51">
        <w:rPr>
          <w:rFonts w:ascii="Times New Roman" w:hAnsi="Times New Roman" w:cs="Times New Roman"/>
          <w:sz w:val="24"/>
          <w:szCs w:val="24"/>
        </w:rPr>
        <w:t>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62" type="#_x0000_t75" style="width:20.45pt;height:17.8pt" o:ole="">
            <v:imagedata r:id="rId27" o:title=""/>
          </v:shape>
          <w:control r:id="rId67" w:name="DefaultOcxName401" w:shapeid="_x0000_i1262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идентичность;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65" type="#_x0000_t75" style="width:20.45pt;height:17.8pt" o:ole="">
            <v:imagedata r:id="rId27" o:title=""/>
          </v:shape>
          <w:control r:id="rId68" w:name="DefaultOcxName41" w:shapeid="_x0000_i1265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приверженность;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68" type="#_x0000_t75" style="width:20.45pt;height:17.8pt" o:ole="">
            <v:imagedata r:id="rId27" o:title=""/>
          </v:shape>
          <w:control r:id="rId69" w:name="DefaultOcxName421" w:shapeid="_x0000_i1268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все ответы не верны.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71" type="#_x0000_t75" style="width:20.45pt;height:17.8pt" o:ole="">
            <v:imagedata r:id="rId27" o:title=""/>
          </v:shape>
          <w:control r:id="rId70" w:name="DefaultOcxName431" w:shapeid="_x0000_i1271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законопослушность;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74" type="#_x0000_t75" style="width:20.45pt;height:17.8pt" o:ole="">
            <v:imagedata r:id="rId27" o:title=""/>
          </v:shape>
          <w:control r:id="rId71" w:name="DefaultOcxName441" w:shapeid="_x0000_i1274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e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лояльность;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13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7A1F51">
        <w:rPr>
          <w:rFonts w:ascii="Times New Roman" w:hAnsi="Times New Roman" w:cs="Times New Roman"/>
          <w:sz w:val="24"/>
          <w:szCs w:val="24"/>
        </w:rPr>
        <w:t xml:space="preserve">Начальный этап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, на котором осуществляется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целена-правленный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подбор членов команды на основе принципа максимальной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однород-ности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участников, учитывающего требование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взаимодополняемости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77" type="#_x0000_t75" style="width:20.45pt;height:17.8pt" o:ole="">
            <v:imagedata r:id="rId72" o:title=""/>
          </v:shape>
          <w:control r:id="rId73" w:name="DefaultOcxName451" w:shapeid="_x0000_i1277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знакомство.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80" type="#_x0000_t75" style="width:20.45pt;height:17.8pt" o:ole="">
            <v:imagedata r:id="rId72" o:title=""/>
          </v:shape>
          <w:control r:id="rId74" w:name="DefaultOcxName46" w:shapeid="_x0000_i1280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комплектование команды;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83" type="#_x0000_t75" style="width:20.45pt;height:17.8pt" o:ole="">
            <v:imagedata r:id="rId72" o:title=""/>
          </v:shape>
          <w:control r:id="rId75" w:name="DefaultOcxName47" w:shapeid="_x0000_i1283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формирование общего видения;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14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Данный вид тренинга включает не столько обучение конкретным навыкам, сколько согласование целей и ценностей: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86" type="#_x0000_t75" style="width:20.45pt;height:17.8pt" o:ole="">
            <v:imagedata r:id="rId27" o:title=""/>
          </v:shape>
          <w:control r:id="rId76" w:name="DefaultOcxName48" w:shapeid="_x0000_i1286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тренинги овладения поведением;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89" type="#_x0000_t75" style="width:20.45pt;height:17.8pt" o:ole="">
            <v:imagedata r:id="rId27" o:title=""/>
          </v:shape>
          <w:control r:id="rId77" w:name="DefaultOcxName49" w:shapeid="_x0000_i1289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тренинги навыков;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92" type="#_x0000_t75" style="width:20.45pt;height:17.8pt" o:ole="">
            <v:imagedata r:id="rId27" o:title=""/>
          </v:shape>
          <w:control r:id="rId78" w:name="DefaultOcxName50" w:shapeid="_x0000_i1292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BD45BC" w:rsidRPr="007A1F51">
        <w:rPr>
          <w:rFonts w:ascii="Times New Roman" w:hAnsi="Times New Roman" w:cs="Times New Roman"/>
          <w:sz w:val="24"/>
          <w:szCs w:val="24"/>
        </w:rPr>
        <w:t>групподинамические</w:t>
      </w:r>
      <w:proofErr w:type="spellEnd"/>
      <w:r w:rsidR="00BD45BC" w:rsidRPr="007A1F51">
        <w:rPr>
          <w:rFonts w:ascii="Times New Roman" w:hAnsi="Times New Roman" w:cs="Times New Roman"/>
          <w:sz w:val="24"/>
          <w:szCs w:val="24"/>
        </w:rPr>
        <w:t xml:space="preserve"> тренинги.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15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как специальный вид деятельности зародилось: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95" type="#_x0000_t75" style="width:20.45pt;height:17.8pt" o:ole="">
            <v:imagedata r:id="rId27" o:title=""/>
          </v:shape>
          <w:control r:id="rId79" w:name="DefaultOcxName511" w:shapeid="_x0000_i1295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во второй половине 20 века;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298" type="#_x0000_t75" style="width:20.45pt;height:17.8pt" o:ole="">
            <v:imagedata r:id="rId27" o:title=""/>
          </v:shape>
          <w:control r:id="rId80" w:name="DefaultOcxName52" w:shapeid="_x0000_i1298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в конце 19 века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01" type="#_x0000_t75" style="width:20.45pt;height:17.8pt" o:ole="">
            <v:imagedata r:id="rId27" o:title=""/>
          </v:shape>
          <w:control r:id="rId81" w:name="DefaultOcxName53" w:shapeid="_x0000_i1301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в начале 20 века.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16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В модели управленческих ролей Базарова Т.Ю., реализация данной роли предполагает оперативное управление, поддержание бизнес-процессов и </w:t>
      </w:r>
      <w:proofErr w:type="spellStart"/>
      <w:proofErr w:type="gramStart"/>
      <w:r w:rsidRPr="007A1F51">
        <w:rPr>
          <w:rFonts w:ascii="Times New Roman" w:hAnsi="Times New Roman" w:cs="Times New Roman"/>
          <w:sz w:val="24"/>
          <w:szCs w:val="24"/>
        </w:rPr>
        <w:t>органи-зационной</w:t>
      </w:r>
      <w:proofErr w:type="spellEnd"/>
      <w:proofErr w:type="gramEnd"/>
      <w:r w:rsidRPr="007A1F51">
        <w:rPr>
          <w:rFonts w:ascii="Times New Roman" w:hAnsi="Times New Roman" w:cs="Times New Roman"/>
          <w:sz w:val="24"/>
          <w:szCs w:val="24"/>
        </w:rPr>
        <w:t xml:space="preserve"> структуры в режиме функционирования: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04" type="#_x0000_t75" style="width:20.45pt;height:17.8pt" o:ole="">
            <v:imagedata r:id="rId27" o:title=""/>
          </v:shape>
          <w:control r:id="rId82" w:name="DefaultOcxName54" w:shapeid="_x0000_i1304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управленец;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07" type="#_x0000_t75" style="width:20.45pt;height:17.8pt" o:ole="">
            <v:imagedata r:id="rId27" o:title=""/>
          </v:shape>
          <w:control r:id="rId83" w:name="DefaultOcxName55" w:shapeid="_x0000_i1307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администратор;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10" type="#_x0000_t75" style="width:20.45pt;height:17.8pt" o:ole="">
            <v:imagedata r:id="rId27" o:title=""/>
          </v:shape>
          <w:control r:id="rId84" w:name="DefaultOcxName56" w:shapeid="_x0000_i1310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организатор;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13" type="#_x0000_t75" style="width:20.45pt;height:17.8pt" o:ole="">
            <v:imagedata r:id="rId27" o:title=""/>
          </v:shape>
          <w:control r:id="rId85" w:name="DefaultOcxName57" w:shapeid="_x0000_i1313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руководитель.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17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К факторам, провоцирующим раскол в команде, относятся: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16" type="#_x0000_t75" style="width:20.45pt;height:17.8pt" o:ole="">
            <v:imagedata r:id="rId27" o:title=""/>
          </v:shape>
          <w:control r:id="rId86" w:name="DefaultOcxName58" w:shapeid="_x0000_i1316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конкуренция с другими группами;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19" type="#_x0000_t75" style="width:20.45pt;height:17.8pt" o:ole="">
            <v:imagedata r:id="rId27" o:title=""/>
          </v:shape>
          <w:control r:id="rId87" w:name="DefaultOcxName59" w:shapeid="_x0000_i1319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неуспех деятельности;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22" type="#_x0000_t75" style="width:20.45pt;height:17.8pt" o:ole="">
            <v:imagedata r:id="rId27" o:title=""/>
          </v:shape>
          <w:control r:id="rId88" w:name="DefaultOcxName60" w:shapeid="_x0000_i1322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все ответы верны.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25" type="#_x0000_t75" style="width:20.45pt;height:17.8pt" o:ole="">
            <v:imagedata r:id="rId27" o:title=""/>
          </v:shape>
          <w:control r:id="rId89" w:name="DefaultOcxName611" w:shapeid="_x0000_i1325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жизненные кризисы;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18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Небольшая группа людей, стремящихся к достижению общей цели, </w:t>
      </w:r>
      <w:proofErr w:type="spellStart"/>
      <w:proofErr w:type="gramStart"/>
      <w:r w:rsidRPr="007A1F51">
        <w:rPr>
          <w:rFonts w:ascii="Times New Roman" w:hAnsi="Times New Roman" w:cs="Times New Roman"/>
          <w:sz w:val="24"/>
          <w:szCs w:val="24"/>
        </w:rPr>
        <w:t>посто-янно</w:t>
      </w:r>
      <w:proofErr w:type="spellEnd"/>
      <w:proofErr w:type="gramEnd"/>
      <w:r w:rsidRPr="007A1F51">
        <w:rPr>
          <w:rFonts w:ascii="Times New Roman" w:hAnsi="Times New Roman" w:cs="Times New Roman"/>
          <w:sz w:val="24"/>
          <w:szCs w:val="24"/>
        </w:rPr>
        <w:t xml:space="preserve"> взаимодействующих и координирующих свои усилия, называется: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28" type="#_x0000_t75" style="width:20.45pt;height:17.8pt" o:ole="">
            <v:imagedata r:id="rId27" o:title=""/>
          </v:shape>
          <w:control r:id="rId90" w:name="DefaultOcxName621" w:shapeid="_x0000_i1328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рабочая группа;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lastRenderedPageBreak/>
        <w:object w:dxaOrig="1440" w:dyaOrig="1440">
          <v:shape id="_x0000_i1331" type="#_x0000_t75" style="width:20.45pt;height:17.8pt" o:ole="">
            <v:imagedata r:id="rId27" o:title=""/>
          </v:shape>
          <w:control r:id="rId91" w:name="DefaultOcxName63" w:shapeid="_x0000_i1331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команда;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34" type="#_x0000_t75" style="width:20.45pt;height:17.8pt" o:ole="">
            <v:imagedata r:id="rId27" o:title=""/>
          </v:shape>
          <w:control r:id="rId92" w:name="DefaultOcxName64" w:shapeid="_x0000_i1334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псевдокоманда.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19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Человек, который ведет других за собой, задает направление и темп </w:t>
      </w:r>
      <w:proofErr w:type="spellStart"/>
      <w:proofErr w:type="gramStart"/>
      <w:r w:rsidRPr="007A1F51">
        <w:rPr>
          <w:rFonts w:ascii="Times New Roman" w:hAnsi="Times New Roman" w:cs="Times New Roman"/>
          <w:sz w:val="24"/>
          <w:szCs w:val="24"/>
        </w:rPr>
        <w:t>движе-ния</w:t>
      </w:r>
      <w:proofErr w:type="spellEnd"/>
      <w:proofErr w:type="gramEnd"/>
      <w:r w:rsidRPr="007A1F51">
        <w:rPr>
          <w:rFonts w:ascii="Times New Roman" w:hAnsi="Times New Roman" w:cs="Times New Roman"/>
          <w:sz w:val="24"/>
          <w:szCs w:val="24"/>
        </w:rPr>
        <w:t>, заряжает энергией, воодушевляет, показывает пример, привлекает к себе людей, нацелен на преобразование и развитие – это: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37" type="#_x0000_t75" style="width:20.45pt;height:17.8pt" o:ole="">
            <v:imagedata r:id="rId27" o:title=""/>
          </v:shape>
          <w:control r:id="rId93" w:name="DefaultOcxName65" w:shapeid="_x0000_i1337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менеджер;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40" type="#_x0000_t75" style="width:20.45pt;height:17.8pt" o:ole="">
            <v:imagedata r:id="rId27" o:title=""/>
          </v:shape>
          <w:control r:id="rId94" w:name="DefaultOcxName66" w:shapeid="_x0000_i1340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лидер;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43" type="#_x0000_t75" style="width:20.45pt;height:17.8pt" o:ole="">
            <v:imagedata r:id="rId27" o:title=""/>
          </v:shape>
          <w:control r:id="rId95" w:name="DefaultOcxName67" w:shapeid="_x0000_i1343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руководитель.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20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К </w:t>
      </w:r>
      <w:proofErr w:type="gramStart"/>
      <w:r w:rsidRPr="007A1F51">
        <w:rPr>
          <w:rFonts w:ascii="Times New Roman" w:hAnsi="Times New Roman" w:cs="Times New Roman"/>
          <w:sz w:val="24"/>
          <w:szCs w:val="24"/>
        </w:rPr>
        <w:t>условиям, обеспечивающим эффективную деятельность команды относят</w:t>
      </w:r>
      <w:proofErr w:type="gramEnd"/>
      <w:r w:rsidRPr="007A1F51">
        <w:rPr>
          <w:rFonts w:ascii="Times New Roman" w:hAnsi="Times New Roman" w:cs="Times New Roman"/>
          <w:sz w:val="24"/>
          <w:szCs w:val="24"/>
        </w:rPr>
        <w:t>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46" type="#_x0000_t75" style="width:20.45pt;height:17.8pt" o:ole="">
            <v:imagedata r:id="rId27" o:title=""/>
          </v:shape>
          <w:control r:id="rId96" w:name="DefaultOcxName68" w:shapeid="_x0000_i1346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квалификация и четкое осознание выполняемых ролей;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49" type="#_x0000_t75" style="width:20.45pt;height:17.8pt" o:ole="">
            <v:imagedata r:id="rId27" o:title=""/>
          </v:shape>
          <w:control r:id="rId97" w:name="DefaultOcxName69" w:shapeid="_x0000_i1349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все ответы верны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52" type="#_x0000_t75" style="width:20.45pt;height:17.8pt" o:ole="">
            <v:imagedata r:id="rId27" o:title=""/>
          </v:shape>
          <w:control r:id="rId98" w:name="DefaultOcxName70" w:shapeid="_x0000_i1352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командное вознаграждение;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55" type="#_x0000_t75" style="width:20.45pt;height:17.8pt" o:ole="">
            <v:imagedata r:id="rId27" o:title=""/>
          </v:shape>
          <w:control r:id="rId99" w:name="DefaultOcxName711" w:shapeid="_x0000_i1355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открытые коммуникации.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58" type="#_x0000_t75" style="width:20.45pt;height:17.8pt" o:ole="">
            <v:imagedata r:id="rId27" o:title=""/>
          </v:shape>
          <w:control r:id="rId100" w:name="DefaultOcxName72" w:shapeid="_x0000_i1358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e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поддерживающее окружение;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21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61" type="#_x0000_t75" style="width:20.45pt;height:17.8pt" o:ole="">
            <v:imagedata r:id="rId27" o:title=""/>
          </v:shape>
          <w:control r:id="rId101" w:name="DefaultOcxName73" w:shapeid="_x0000_i1361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BD45BC" w:rsidRPr="007A1F51">
        <w:rPr>
          <w:rFonts w:ascii="Times New Roman" w:hAnsi="Times New Roman" w:cs="Times New Roman"/>
          <w:sz w:val="24"/>
          <w:szCs w:val="24"/>
        </w:rPr>
        <w:t>огруппление</w:t>
      </w:r>
      <w:proofErr w:type="spellEnd"/>
      <w:r w:rsidR="00BD45BC" w:rsidRPr="007A1F51">
        <w:rPr>
          <w:rFonts w:ascii="Times New Roman" w:hAnsi="Times New Roman" w:cs="Times New Roman"/>
          <w:sz w:val="24"/>
          <w:szCs w:val="24"/>
        </w:rPr>
        <w:t xml:space="preserve"> мышления;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64" type="#_x0000_t75" style="width:20.45pt;height:17.8pt" o:ole="">
            <v:imagedata r:id="rId27" o:title=""/>
          </v:shape>
          <w:control r:id="rId102" w:name="DefaultOcxName74" w:shapeid="_x0000_i1364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BD45BC" w:rsidRPr="007A1F51">
        <w:rPr>
          <w:rFonts w:ascii="Times New Roman" w:hAnsi="Times New Roman" w:cs="Times New Roman"/>
          <w:sz w:val="24"/>
          <w:szCs w:val="24"/>
        </w:rPr>
        <w:t>ингрупповой</w:t>
      </w:r>
      <w:proofErr w:type="spellEnd"/>
      <w:r w:rsidR="00BD45BC" w:rsidRPr="007A1F51">
        <w:rPr>
          <w:rFonts w:ascii="Times New Roman" w:hAnsi="Times New Roman" w:cs="Times New Roman"/>
          <w:sz w:val="24"/>
          <w:szCs w:val="24"/>
        </w:rPr>
        <w:t xml:space="preserve"> фаворитизм;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67" type="#_x0000_t75" style="width:20.45pt;height:17.8pt" o:ole="">
            <v:imagedata r:id="rId27" o:title=""/>
          </v:shape>
          <w:control r:id="rId103" w:name="DefaultOcxName75" w:shapeid="_x0000_i1367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групповое табу.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22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Роли «исследователь–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промоутер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» в модели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Марджерисона-МакКенна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соответствует следующий тип задач: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70" type="#_x0000_t75" style="width:20.45pt;height:17.8pt" o:ole="">
            <v:imagedata r:id="rId25" o:title=""/>
          </v:shape>
          <w:control r:id="rId104" w:name="DefaultOcxName76" w:shapeid="_x0000_i1370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развитие;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73" type="#_x0000_t75" style="width:20.45pt;height:17.8pt" o:ole="">
            <v:imagedata r:id="rId27" o:title=""/>
          </v:shape>
          <w:control r:id="rId105" w:name="DefaultOcxName77" w:shapeid="_x0000_i1373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организация;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76" type="#_x0000_t75" style="width:20.45pt;height:17.8pt" o:ole="">
            <v:imagedata r:id="rId27" o:title=""/>
          </v:shape>
          <w:control r:id="rId106" w:name="DefaultOcxName78" w:shapeid="_x0000_i1376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консультирование;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79" type="#_x0000_t75" style="width:20.45pt;height:17.8pt" o:ole="">
            <v:imagedata r:id="rId27" o:title=""/>
          </v:shape>
          <w:control r:id="rId107" w:name="DefaultOcxName79" w:shapeid="_x0000_i1379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стимулирование.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82" type="#_x0000_t75" style="width:20.45pt;height:17.8pt" o:ole="">
            <v:imagedata r:id="rId27" o:title=""/>
          </v:shape>
          <w:control r:id="rId108" w:name="DefaultOcxName80" w:shapeid="_x0000_i1382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e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новаторство;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23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7A1F51">
        <w:rPr>
          <w:rFonts w:ascii="Times New Roman" w:hAnsi="Times New Roman" w:cs="Times New Roman"/>
          <w:sz w:val="24"/>
          <w:szCs w:val="24"/>
        </w:rPr>
        <w:t>Самовосприятие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человека как члена определенной группы или нескольких групп, называется: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85" type="#_x0000_t75" style="width:20.45pt;height:17.8pt" o:ole="">
            <v:imagedata r:id="rId27" o:title=""/>
          </v:shape>
          <w:control r:id="rId109" w:name="DefaultOcxName811" w:shapeid="_x0000_i1385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групповая идентичность;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88" type="#_x0000_t75" style="width:20.45pt;height:17.8pt" o:ole="">
            <v:imagedata r:id="rId27" o:title=""/>
          </v:shape>
          <w:control r:id="rId110" w:name="DefaultOcxName821" w:shapeid="_x0000_i1388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коллективистическое самосознание;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91" type="#_x0000_t75" style="width:20.45pt;height:17.8pt" o:ole="">
            <v:imagedata r:id="rId27" o:title=""/>
          </v:shape>
          <w:control r:id="rId111" w:name="DefaultOcxName83" w:shapeid="_x0000_i1391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групповая сплоченность.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24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В концепции Р.М. </w:t>
      </w:r>
      <w:proofErr w:type="spellStart"/>
      <w:r w:rsidRPr="007A1F51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7A1F51">
        <w:rPr>
          <w:rFonts w:ascii="Times New Roman" w:hAnsi="Times New Roman" w:cs="Times New Roman"/>
          <w:sz w:val="24"/>
          <w:szCs w:val="24"/>
        </w:rPr>
        <w:t xml:space="preserve"> выделяются следующие командные роли: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или несколько ответов: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94" type="#_x0000_t75" style="width:20.45pt;height:17.8pt" o:ole="">
            <v:imagedata r:id="rId72" o:title=""/>
          </v:shape>
          <w:control r:id="rId112" w:name="DefaultOcxName84" w:shapeid="_x0000_i1394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BD45BC" w:rsidRPr="007A1F51">
        <w:rPr>
          <w:rFonts w:ascii="Times New Roman" w:hAnsi="Times New Roman" w:cs="Times New Roman"/>
          <w:sz w:val="24"/>
          <w:szCs w:val="24"/>
        </w:rPr>
        <w:t>реализатор</w:t>
      </w:r>
      <w:proofErr w:type="spellEnd"/>
      <w:r w:rsidR="00BD45BC" w:rsidRPr="007A1F51">
        <w:rPr>
          <w:rFonts w:ascii="Times New Roman" w:hAnsi="Times New Roman" w:cs="Times New Roman"/>
          <w:sz w:val="24"/>
          <w:szCs w:val="24"/>
        </w:rPr>
        <w:t>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97" type="#_x0000_t75" style="width:20.45pt;height:17.8pt" o:ole="">
            <v:imagedata r:id="rId72" o:title=""/>
          </v:shape>
          <w:control r:id="rId113" w:name="DefaultOcxName85" w:shapeid="_x0000_i1397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руководитель;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00" type="#_x0000_t75" style="width:20.45pt;height:17.8pt" o:ole="">
            <v:imagedata r:id="rId72" o:title=""/>
          </v:shape>
          <w:control r:id="rId114" w:name="DefaultOcxName86" w:shapeid="_x0000_i1400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организатор;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03" type="#_x0000_t75" style="width:20.45pt;height:17.8pt" o:ole="">
            <v:imagedata r:id="rId72" o:title=""/>
          </v:shape>
          <w:control r:id="rId115" w:name="DefaultOcxName87" w:shapeid="_x0000_i1403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все ответы верны.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06" type="#_x0000_t75" style="width:20.45pt;height:17.8pt" o:ole="">
            <v:imagedata r:id="rId72" o:title=""/>
          </v:shape>
          <w:control r:id="rId116" w:name="DefaultOcxName88" w:shapeid="_x0000_i1406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e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BD45BC" w:rsidRPr="007A1F51">
        <w:rPr>
          <w:rFonts w:ascii="Times New Roman" w:hAnsi="Times New Roman" w:cs="Times New Roman"/>
          <w:sz w:val="24"/>
          <w:szCs w:val="24"/>
        </w:rPr>
        <w:t>мотиватор</w:t>
      </w:r>
      <w:proofErr w:type="spellEnd"/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25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Вид группы, члены которой могут повысить эффективность совместной </w:t>
      </w:r>
      <w:proofErr w:type="spellStart"/>
      <w:proofErr w:type="gramStart"/>
      <w:r w:rsidRPr="007A1F51">
        <w:rPr>
          <w:rFonts w:ascii="Times New Roman" w:hAnsi="Times New Roman" w:cs="Times New Roman"/>
          <w:sz w:val="24"/>
          <w:szCs w:val="24"/>
        </w:rPr>
        <w:t>дея-тельности</w:t>
      </w:r>
      <w:proofErr w:type="spellEnd"/>
      <w:proofErr w:type="gramEnd"/>
      <w:r w:rsidRPr="007A1F51">
        <w:rPr>
          <w:rFonts w:ascii="Times New Roman" w:hAnsi="Times New Roman" w:cs="Times New Roman"/>
          <w:sz w:val="24"/>
          <w:szCs w:val="24"/>
        </w:rPr>
        <w:t>, но не прилагают к этому ни малейших усилий, называется: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lastRenderedPageBreak/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09" type="#_x0000_t75" style="width:20.45pt;height:17.8pt" o:ole="">
            <v:imagedata r:id="rId27" o:title=""/>
          </v:shape>
          <w:control r:id="rId117" w:name="DefaultOcxName89" w:shapeid="_x0000_i1409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потенциальная команда;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12" type="#_x0000_t75" style="width:20.45pt;height:17.8pt" o:ole="">
            <v:imagedata r:id="rId27" o:title=""/>
          </v:shape>
          <w:control r:id="rId118" w:name="DefaultOcxName90" w:shapeid="_x0000_i1412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псевдокоманда;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15" type="#_x0000_t75" style="width:20.45pt;height:17.8pt" o:ole="">
            <v:imagedata r:id="rId27" o:title=""/>
          </v:shape>
          <w:control r:id="rId119" w:name="DefaultOcxName911" w:shapeid="_x0000_i1415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рабочая группа.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26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Состояние эффективного группового взаимодействия в процессе работы </w:t>
      </w:r>
      <w:proofErr w:type="spellStart"/>
      <w:proofErr w:type="gramStart"/>
      <w:r w:rsidRPr="007A1F51">
        <w:rPr>
          <w:rFonts w:ascii="Times New Roman" w:hAnsi="Times New Roman" w:cs="Times New Roman"/>
          <w:sz w:val="24"/>
          <w:szCs w:val="24"/>
        </w:rPr>
        <w:t>со-трудников</w:t>
      </w:r>
      <w:proofErr w:type="spellEnd"/>
      <w:proofErr w:type="gramEnd"/>
      <w:r w:rsidRPr="007A1F51">
        <w:rPr>
          <w:rFonts w:ascii="Times New Roman" w:hAnsi="Times New Roman" w:cs="Times New Roman"/>
          <w:sz w:val="24"/>
          <w:szCs w:val="24"/>
        </w:rPr>
        <w:t xml:space="preserve"> организации, четко осознающих взаимосвязи между целями, методами работы и процессом успешного выполнения задач, называется: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18" type="#_x0000_t75" style="width:20.45pt;height:17.8pt" o:ole="">
            <v:imagedata r:id="rId27" o:title=""/>
          </v:shape>
          <w:control r:id="rId120" w:name="DefaultOcxName92" w:shapeid="_x0000_i1418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сплоченность;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21" type="#_x0000_t75" style="width:20.45pt;height:17.8pt" o:ole="">
            <v:imagedata r:id="rId27" o:title=""/>
          </v:shape>
          <w:control r:id="rId121" w:name="DefaultOcxName93" w:shapeid="_x0000_i1421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команда.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24" type="#_x0000_t75" style="width:20.45pt;height:17.8pt" o:ole="">
            <v:imagedata r:id="rId27" o:title=""/>
          </v:shape>
          <w:control r:id="rId122" w:name="DefaultOcxName94" w:shapeid="_x0000_i1424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группа;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27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27" type="#_x0000_t75" style="width:20.45pt;height:17.8pt" o:ole="">
            <v:imagedata r:id="rId27" o:title=""/>
          </v:shape>
          <w:control r:id="rId123" w:name="DefaultOcxName95" w:shapeid="_x0000_i1427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командный менеджмент;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30" type="#_x0000_t75" style="width:20.45pt;height:17.8pt" o:ole="">
            <v:imagedata r:id="rId27" o:title=""/>
          </v:shape>
          <w:control r:id="rId124" w:name="DefaultOcxName96" w:shapeid="_x0000_i1430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структурированный менеджмент.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33" type="#_x0000_t75" style="width:20.45pt;height:17.8pt" o:ole="">
            <v:imagedata r:id="rId27" o:title=""/>
          </v:shape>
          <w:control r:id="rId125" w:name="DefaultOcxName97" w:shapeid="_x0000_i1433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стратегический менеджмент;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28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Система согласованных представлений членов команды о том, к чему надо стремиться, называется: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36" type="#_x0000_t75" style="width:20.45pt;height:17.8pt" o:ole="">
            <v:imagedata r:id="rId27" o:title=""/>
          </v:shape>
          <w:control r:id="rId126" w:name="DefaultOcxName98" w:shapeid="_x0000_i1436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BD45BC" w:rsidRPr="007A1F51">
        <w:rPr>
          <w:rFonts w:ascii="Times New Roman" w:hAnsi="Times New Roman" w:cs="Times New Roman"/>
          <w:sz w:val="24"/>
          <w:szCs w:val="24"/>
        </w:rPr>
        <w:t>институциализация</w:t>
      </w:r>
      <w:proofErr w:type="spellEnd"/>
      <w:r w:rsidR="00BD45BC" w:rsidRPr="007A1F51">
        <w:rPr>
          <w:rFonts w:ascii="Times New Roman" w:hAnsi="Times New Roman" w:cs="Times New Roman"/>
          <w:sz w:val="24"/>
          <w:szCs w:val="24"/>
        </w:rPr>
        <w:t>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39" type="#_x0000_t75" style="width:20.45pt;height:17.8pt" o:ole="">
            <v:imagedata r:id="rId27" o:title=""/>
          </v:shape>
          <w:control r:id="rId127" w:name="DefaultOcxName99" w:shapeid="_x0000_i1439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знакомство;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42" type="#_x0000_t75" style="width:20.45pt;height:17.8pt" o:ole="">
            <v:imagedata r:id="rId27" o:title=""/>
          </v:shape>
          <w:control r:id="rId128" w:name="DefaultOcxName100" w:shapeid="_x0000_i1442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формирование общего видения;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lastRenderedPageBreak/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29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Объединение команды против одного из своих членов, выражающееся в его скрытой травле: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45" type="#_x0000_t75" style="width:20.45pt;height:17.8pt" o:ole="">
            <v:imagedata r:id="rId27" o:title=""/>
          </v:shape>
          <w:control r:id="rId129" w:name="DefaultOcxName1011" w:shapeid="_x0000_i1445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групповое табу;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48" type="#_x0000_t75" style="width:20.45pt;height:17.8pt" o:ole="">
            <v:imagedata r:id="rId27" o:title=""/>
          </v:shape>
          <w:control r:id="rId130" w:name="DefaultOcxName102" w:shapeid="_x0000_i1448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самоизоляция.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51" type="#_x0000_t75" style="width:20.45pt;height:17.8pt" o:ole="">
            <v:imagedata r:id="rId27" o:title=""/>
          </v:shape>
          <w:control r:id="rId131" w:name="DefaultOcxName103" w:shapeid="_x0000_i1451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BD45BC" w:rsidRPr="007A1F51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="00BD45BC" w:rsidRPr="007A1F51">
        <w:rPr>
          <w:rFonts w:ascii="Times New Roman" w:hAnsi="Times New Roman" w:cs="Times New Roman"/>
          <w:sz w:val="24"/>
          <w:szCs w:val="24"/>
        </w:rPr>
        <w:t>;</w:t>
      </w:r>
    </w:p>
    <w:p w:rsidR="00BD45BC" w:rsidRPr="007A1F51" w:rsidRDefault="00BD45BC" w:rsidP="00BD45BC">
      <w:pPr>
        <w:pStyle w:val="3"/>
        <w:spacing w:before="0"/>
        <w:ind w:left="360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A1F51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Вопрос </w:t>
      </w:r>
      <w:r w:rsidRPr="007A1F51">
        <w:rPr>
          <w:rStyle w:val="qno"/>
          <w:rFonts w:ascii="Times New Roman" w:hAnsi="Times New Roman" w:cs="Times New Roman"/>
          <w:color w:val="auto"/>
          <w:sz w:val="24"/>
          <w:szCs w:val="24"/>
        </w:rPr>
        <w:t>30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 xml:space="preserve">Феномен, заключающийся в том, что производительность команды </w:t>
      </w:r>
      <w:proofErr w:type="spellStart"/>
      <w:proofErr w:type="gramStart"/>
      <w:r w:rsidRPr="007A1F51">
        <w:rPr>
          <w:rFonts w:ascii="Times New Roman" w:hAnsi="Times New Roman" w:cs="Times New Roman"/>
          <w:sz w:val="24"/>
          <w:szCs w:val="24"/>
        </w:rPr>
        <w:t>оказыва-ется</w:t>
      </w:r>
      <w:proofErr w:type="spellEnd"/>
      <w:proofErr w:type="gramEnd"/>
      <w:r w:rsidRPr="007A1F51">
        <w:rPr>
          <w:rFonts w:ascii="Times New Roman" w:hAnsi="Times New Roman" w:cs="Times New Roman"/>
          <w:sz w:val="24"/>
          <w:szCs w:val="24"/>
        </w:rPr>
        <w:t xml:space="preserve"> меньшей, чем сумма индивидуальных усилий, продемонстрированных по одиночке, называется:</w:t>
      </w:r>
    </w:p>
    <w:p w:rsidR="00BD45BC" w:rsidRPr="007A1F51" w:rsidRDefault="00BD45BC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Выберите один ответ: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54" type="#_x0000_t75" style="width:20.45pt;height:17.8pt" o:ole="">
            <v:imagedata r:id="rId27" o:title=""/>
          </v:shape>
          <w:control r:id="rId132" w:name="DefaultOcxName104" w:shapeid="_x0000_i1454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a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социальная леность;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57" type="#_x0000_t75" style="width:20.45pt;height:17.8pt" o:ole="">
            <v:imagedata r:id="rId27" o:title=""/>
          </v:shape>
          <w:control r:id="rId133" w:name="DefaultOcxName105" w:shapeid="_x0000_i1457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b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внешний локус контроля.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60" type="#_x0000_t75" style="width:20.45pt;height:17.8pt" o:ole="">
            <v:imagedata r:id="rId27" o:title=""/>
          </v:shape>
          <w:control r:id="rId134" w:name="DefaultOcxName106" w:shapeid="_x0000_i1460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c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r w:rsidR="00BD45BC" w:rsidRPr="007A1F51">
        <w:rPr>
          <w:rFonts w:ascii="Times New Roman" w:hAnsi="Times New Roman" w:cs="Times New Roman"/>
          <w:sz w:val="24"/>
          <w:szCs w:val="24"/>
        </w:rPr>
        <w:t>групповой ритуал;</w:t>
      </w:r>
    </w:p>
    <w:p w:rsidR="00BD45BC" w:rsidRPr="007A1F51" w:rsidRDefault="004C7E0F" w:rsidP="00BD45BC">
      <w:pPr>
        <w:ind w:left="360"/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463" type="#_x0000_t75" style="width:20.45pt;height:17.8pt" o:ole="">
            <v:imagedata r:id="rId27" o:title=""/>
          </v:shape>
          <w:control r:id="rId135" w:name="DefaultOcxName107" w:shapeid="_x0000_i1463"/>
        </w:object>
      </w:r>
      <w:proofErr w:type="spellStart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d</w:t>
      </w:r>
      <w:proofErr w:type="spellEnd"/>
      <w:r w:rsidR="00BD45BC" w:rsidRPr="007A1F51">
        <w:rPr>
          <w:rStyle w:val="answernumber"/>
          <w:rFonts w:ascii="Times New Roman" w:hAnsi="Times New Roman" w:cs="Times New Roman"/>
          <w:sz w:val="24"/>
          <w:szCs w:val="24"/>
        </w:rPr>
        <w:t>. </w:t>
      </w:r>
      <w:proofErr w:type="spellStart"/>
      <w:r w:rsidR="00BD45BC" w:rsidRPr="007A1F51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="00BD45BC" w:rsidRPr="007A1F51">
        <w:rPr>
          <w:rFonts w:ascii="Times New Roman" w:hAnsi="Times New Roman" w:cs="Times New Roman"/>
          <w:sz w:val="24"/>
          <w:szCs w:val="24"/>
        </w:rPr>
        <w:t>;</w:t>
      </w:r>
    </w:p>
    <w:p w:rsidR="00BD45BC" w:rsidRPr="007A1F51" w:rsidRDefault="00BD45BC" w:rsidP="00BD45BC">
      <w:pPr>
        <w:pStyle w:val="a7"/>
        <w:tabs>
          <w:tab w:val="left" w:pos="851"/>
        </w:tabs>
        <w:spacing w:line="240" w:lineRule="auto"/>
        <w:jc w:val="center"/>
        <w:rPr>
          <w:sz w:val="24"/>
        </w:rPr>
      </w:pPr>
      <w:r w:rsidRPr="007A1F51">
        <w:rPr>
          <w:b/>
          <w:bCs/>
          <w:sz w:val="24"/>
        </w:rPr>
        <w:t>При оценке знаний и умений по дисциплине учитываются:</w:t>
      </w:r>
    </w:p>
    <w:p w:rsidR="00BD45BC" w:rsidRPr="007A1F51" w:rsidRDefault="00BD45BC" w:rsidP="00BD45BC">
      <w:pPr>
        <w:pStyle w:val="a7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7A1F51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BD45BC" w:rsidRPr="007A1F51" w:rsidRDefault="00BD45BC" w:rsidP="00BD45BC">
      <w:pPr>
        <w:pStyle w:val="a7"/>
        <w:numPr>
          <w:ilvl w:val="0"/>
          <w:numId w:val="12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7A1F51">
        <w:rPr>
          <w:sz w:val="24"/>
        </w:rPr>
        <w:t>самостоятельность, логичность и  доказательность ответов</w:t>
      </w:r>
    </w:p>
    <w:p w:rsidR="00BD45BC" w:rsidRPr="007A1F51" w:rsidRDefault="00BD45BC" w:rsidP="00BD45BC">
      <w:pPr>
        <w:pStyle w:val="a6"/>
        <w:numPr>
          <w:ilvl w:val="0"/>
          <w:numId w:val="1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7A1F51">
        <w:rPr>
          <w:szCs w:val="24"/>
          <w:lang w:val="ru-RU"/>
        </w:rPr>
        <w:t>знание фактического материала по</w:t>
      </w:r>
      <w:r w:rsidRPr="007A1F51">
        <w:rPr>
          <w:szCs w:val="24"/>
        </w:rPr>
        <w:t> </w:t>
      </w:r>
      <w:r w:rsidRPr="007A1F51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7A1F51">
        <w:rPr>
          <w:szCs w:val="24"/>
        </w:rPr>
        <w:t> </w:t>
      </w:r>
      <w:r w:rsidRPr="007A1F51">
        <w:rPr>
          <w:szCs w:val="24"/>
          <w:lang w:val="ru-RU"/>
        </w:rPr>
        <w:t>программе курса, а</w:t>
      </w:r>
      <w:r w:rsidRPr="007A1F51">
        <w:rPr>
          <w:szCs w:val="24"/>
        </w:rPr>
        <w:t> </w:t>
      </w:r>
      <w:r w:rsidRPr="007A1F51">
        <w:rPr>
          <w:szCs w:val="24"/>
          <w:lang w:val="ru-RU"/>
        </w:rPr>
        <w:t>также истории науки;</w:t>
      </w:r>
    </w:p>
    <w:p w:rsidR="00BD45BC" w:rsidRPr="007A1F51" w:rsidRDefault="00BD45BC" w:rsidP="00BD45BC">
      <w:pPr>
        <w:pStyle w:val="a6"/>
        <w:numPr>
          <w:ilvl w:val="0"/>
          <w:numId w:val="1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7A1F51">
        <w:rPr>
          <w:szCs w:val="24"/>
          <w:lang w:val="ru-RU"/>
        </w:rPr>
        <w:t>степень активности студента на</w:t>
      </w:r>
      <w:r w:rsidRPr="007A1F51">
        <w:rPr>
          <w:szCs w:val="24"/>
        </w:rPr>
        <w:t> </w:t>
      </w:r>
      <w:r w:rsidRPr="007A1F51">
        <w:rPr>
          <w:szCs w:val="24"/>
          <w:lang w:val="ru-RU"/>
        </w:rPr>
        <w:t>семинарских занятиях;</w:t>
      </w:r>
    </w:p>
    <w:p w:rsidR="00BD45BC" w:rsidRPr="007A1F51" w:rsidRDefault="00BD45BC" w:rsidP="00BD45BC">
      <w:pPr>
        <w:pStyle w:val="a6"/>
        <w:numPr>
          <w:ilvl w:val="0"/>
          <w:numId w:val="1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7A1F51">
        <w:rPr>
          <w:szCs w:val="24"/>
          <w:lang w:val="ru-RU"/>
        </w:rPr>
        <w:t>логика, структура, стиль ответа; уровень самостоятельности мышления; умение приложить теорию к</w:t>
      </w:r>
      <w:r w:rsidRPr="007A1F51">
        <w:rPr>
          <w:szCs w:val="24"/>
        </w:rPr>
        <w:t> </w:t>
      </w:r>
      <w:r w:rsidRPr="007A1F51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BD45BC" w:rsidRPr="007A1F51" w:rsidRDefault="00BD45BC" w:rsidP="00BD45BC">
      <w:pPr>
        <w:pStyle w:val="a6"/>
        <w:numPr>
          <w:ilvl w:val="0"/>
          <w:numId w:val="12"/>
        </w:numPr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7A1F51">
        <w:rPr>
          <w:szCs w:val="24"/>
          <w:lang w:val="ru-RU"/>
        </w:rPr>
        <w:t>наличие пропусков семинарских и</w:t>
      </w:r>
      <w:r w:rsidRPr="007A1F51">
        <w:rPr>
          <w:szCs w:val="24"/>
        </w:rPr>
        <w:t> </w:t>
      </w:r>
      <w:r w:rsidRPr="007A1F51">
        <w:rPr>
          <w:szCs w:val="24"/>
          <w:lang w:val="ru-RU"/>
        </w:rPr>
        <w:t>лекционных занятий по</w:t>
      </w:r>
      <w:r w:rsidRPr="007A1F51">
        <w:rPr>
          <w:szCs w:val="24"/>
        </w:rPr>
        <w:t> </w:t>
      </w:r>
      <w:r w:rsidRPr="007A1F51">
        <w:rPr>
          <w:szCs w:val="24"/>
          <w:lang w:val="ru-RU"/>
        </w:rPr>
        <w:t>неуважительным причинам.</w:t>
      </w:r>
    </w:p>
    <w:p w:rsidR="00BD45BC" w:rsidRPr="007A1F51" w:rsidRDefault="00BD45BC" w:rsidP="00BD45BC">
      <w:pPr>
        <w:pStyle w:val="a6"/>
        <w:numPr>
          <w:ilvl w:val="0"/>
          <w:numId w:val="13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7A1F51">
        <w:rPr>
          <w:szCs w:val="24"/>
          <w:u w:val="single"/>
        </w:rPr>
        <w:t>Оценка</w:t>
      </w:r>
      <w:proofErr w:type="spellEnd"/>
      <w:r w:rsidRPr="007A1F51">
        <w:rPr>
          <w:szCs w:val="24"/>
          <w:u w:val="single"/>
        </w:rPr>
        <w:t xml:space="preserve"> «</w:t>
      </w:r>
      <w:proofErr w:type="spellStart"/>
      <w:r w:rsidRPr="007A1F51">
        <w:rPr>
          <w:szCs w:val="24"/>
          <w:u w:val="single"/>
        </w:rPr>
        <w:t>зачтено</w:t>
      </w:r>
      <w:proofErr w:type="spellEnd"/>
      <w:r w:rsidRPr="007A1F51">
        <w:rPr>
          <w:szCs w:val="24"/>
          <w:u w:val="single"/>
        </w:rPr>
        <w:t>»</w:t>
      </w:r>
    </w:p>
    <w:p w:rsidR="00BD45BC" w:rsidRPr="007A1F51" w:rsidRDefault="00BD45BC" w:rsidP="00BD45BC">
      <w:pPr>
        <w:pStyle w:val="a6"/>
        <w:numPr>
          <w:ilvl w:val="0"/>
          <w:numId w:val="13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7A1F51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BD45BC" w:rsidRPr="007A1F51" w:rsidRDefault="00BD45BC" w:rsidP="00BD45BC">
      <w:pPr>
        <w:pStyle w:val="a6"/>
        <w:numPr>
          <w:ilvl w:val="0"/>
          <w:numId w:val="1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7A1F51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BD45BC" w:rsidRPr="007A1F51" w:rsidRDefault="00BD45BC" w:rsidP="00BD45BC">
      <w:pPr>
        <w:pStyle w:val="a6"/>
        <w:numPr>
          <w:ilvl w:val="0"/>
          <w:numId w:val="1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7A1F51">
        <w:rPr>
          <w:szCs w:val="24"/>
          <w:lang w:val="ru-RU"/>
        </w:rPr>
        <w:t xml:space="preserve">достаточно полные ответы на вопросы;  </w:t>
      </w:r>
    </w:p>
    <w:p w:rsidR="00BD45BC" w:rsidRPr="007A1F51" w:rsidRDefault="00BD45BC" w:rsidP="00BD45BC">
      <w:pPr>
        <w:pStyle w:val="a6"/>
        <w:numPr>
          <w:ilvl w:val="0"/>
          <w:numId w:val="1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7A1F51">
        <w:rPr>
          <w:szCs w:val="24"/>
        </w:rPr>
        <w:t>последовательное</w:t>
      </w:r>
      <w:proofErr w:type="spellEnd"/>
      <w:r w:rsidRPr="007A1F51">
        <w:rPr>
          <w:szCs w:val="24"/>
        </w:rPr>
        <w:t xml:space="preserve"> </w:t>
      </w:r>
      <w:proofErr w:type="spellStart"/>
      <w:r w:rsidRPr="007A1F51">
        <w:rPr>
          <w:szCs w:val="24"/>
        </w:rPr>
        <w:t>изложение</w:t>
      </w:r>
      <w:proofErr w:type="spellEnd"/>
      <w:r w:rsidRPr="007A1F51">
        <w:rPr>
          <w:szCs w:val="24"/>
        </w:rPr>
        <w:t xml:space="preserve"> </w:t>
      </w:r>
      <w:proofErr w:type="spellStart"/>
      <w:r w:rsidRPr="007A1F51">
        <w:rPr>
          <w:szCs w:val="24"/>
        </w:rPr>
        <w:t>материала</w:t>
      </w:r>
      <w:proofErr w:type="spellEnd"/>
      <w:r w:rsidRPr="007A1F51">
        <w:rPr>
          <w:szCs w:val="24"/>
        </w:rPr>
        <w:t xml:space="preserve"> </w:t>
      </w:r>
      <w:proofErr w:type="spellStart"/>
      <w:r w:rsidRPr="007A1F51">
        <w:rPr>
          <w:szCs w:val="24"/>
        </w:rPr>
        <w:t>курса</w:t>
      </w:r>
      <w:proofErr w:type="spellEnd"/>
      <w:r w:rsidRPr="007A1F51">
        <w:rPr>
          <w:szCs w:val="24"/>
        </w:rPr>
        <w:t xml:space="preserve">;  </w:t>
      </w:r>
    </w:p>
    <w:p w:rsidR="00BD45BC" w:rsidRPr="007A1F51" w:rsidRDefault="00BD45BC" w:rsidP="00BD45BC">
      <w:pPr>
        <w:pStyle w:val="a6"/>
        <w:numPr>
          <w:ilvl w:val="0"/>
          <w:numId w:val="1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7A1F51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BD45BC" w:rsidRPr="007A1F51" w:rsidRDefault="00BD45BC" w:rsidP="00BD45BC">
      <w:pPr>
        <w:pStyle w:val="a6"/>
        <w:numPr>
          <w:ilvl w:val="0"/>
          <w:numId w:val="14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7A1F51">
        <w:rPr>
          <w:szCs w:val="24"/>
          <w:lang w:val="ru-RU"/>
        </w:rPr>
        <w:lastRenderedPageBreak/>
        <w:t xml:space="preserve">умение формулировать некоторые обобщения по теме вопросов. </w:t>
      </w:r>
    </w:p>
    <w:p w:rsidR="00BD45BC" w:rsidRPr="007A1F51" w:rsidRDefault="00BD45BC" w:rsidP="00BD45BC">
      <w:pPr>
        <w:pStyle w:val="a6"/>
        <w:numPr>
          <w:ilvl w:val="0"/>
          <w:numId w:val="13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7A1F51">
        <w:rPr>
          <w:szCs w:val="24"/>
          <w:u w:val="single"/>
        </w:rPr>
        <w:t>Оценка</w:t>
      </w:r>
      <w:proofErr w:type="spellEnd"/>
      <w:r w:rsidRPr="007A1F51">
        <w:rPr>
          <w:szCs w:val="24"/>
          <w:u w:val="single"/>
        </w:rPr>
        <w:t xml:space="preserve"> «</w:t>
      </w:r>
      <w:proofErr w:type="spellStart"/>
      <w:r w:rsidRPr="007A1F51">
        <w:rPr>
          <w:szCs w:val="24"/>
          <w:u w:val="single"/>
        </w:rPr>
        <w:t>не</w:t>
      </w:r>
      <w:proofErr w:type="spellEnd"/>
      <w:r w:rsidRPr="007A1F51">
        <w:rPr>
          <w:szCs w:val="24"/>
          <w:u w:val="single"/>
        </w:rPr>
        <w:t xml:space="preserve"> </w:t>
      </w:r>
      <w:proofErr w:type="spellStart"/>
      <w:r w:rsidRPr="007A1F51">
        <w:rPr>
          <w:szCs w:val="24"/>
          <w:u w:val="single"/>
        </w:rPr>
        <w:t>зачтено</w:t>
      </w:r>
      <w:proofErr w:type="spellEnd"/>
      <w:r w:rsidRPr="007A1F51">
        <w:rPr>
          <w:szCs w:val="24"/>
          <w:u w:val="single"/>
        </w:rPr>
        <w:t xml:space="preserve">» </w:t>
      </w:r>
    </w:p>
    <w:p w:rsidR="00BD45BC" w:rsidRPr="007A1F51" w:rsidRDefault="00BD45BC" w:rsidP="00BD45BC">
      <w:pPr>
        <w:pStyle w:val="a6"/>
        <w:numPr>
          <w:ilvl w:val="0"/>
          <w:numId w:val="13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7A1F51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BD45BC" w:rsidRPr="007A1F51" w:rsidRDefault="00BD45BC" w:rsidP="00BD45BC">
      <w:pPr>
        <w:pStyle w:val="a6"/>
        <w:numPr>
          <w:ilvl w:val="0"/>
          <w:numId w:val="1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7A1F51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BD45BC" w:rsidRPr="007A1F51" w:rsidRDefault="00BD45BC" w:rsidP="00BD45BC">
      <w:pPr>
        <w:pStyle w:val="a6"/>
        <w:numPr>
          <w:ilvl w:val="0"/>
          <w:numId w:val="1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7A1F51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BD45BC" w:rsidRPr="007A1F51" w:rsidRDefault="00BD45BC" w:rsidP="00BD45BC">
      <w:pPr>
        <w:pStyle w:val="a6"/>
        <w:numPr>
          <w:ilvl w:val="0"/>
          <w:numId w:val="1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7A1F51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BD45BC" w:rsidRPr="007A1F51" w:rsidRDefault="00BD45BC" w:rsidP="00BD45BC">
      <w:pPr>
        <w:pStyle w:val="a6"/>
        <w:numPr>
          <w:ilvl w:val="0"/>
          <w:numId w:val="1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7A1F51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BD45BC" w:rsidRPr="007A1F51" w:rsidRDefault="00BD45BC" w:rsidP="00BD45BC">
      <w:pPr>
        <w:pStyle w:val="a6"/>
        <w:numPr>
          <w:ilvl w:val="0"/>
          <w:numId w:val="15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7A1F51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F40F53" w:rsidRPr="007A1F51" w:rsidRDefault="00F40F53" w:rsidP="00F40F53">
      <w:pPr>
        <w:ind w:left="360"/>
        <w:rPr>
          <w:rStyle w:val="FontStyle20"/>
          <w:rFonts w:ascii="Times New Roman" w:eastAsia="Calibri" w:hAnsi="Times New Roman" w:cs="Times New Roman"/>
          <w:i/>
          <w:sz w:val="24"/>
          <w:szCs w:val="24"/>
        </w:rPr>
      </w:pPr>
    </w:p>
    <w:p w:rsidR="00F40F53" w:rsidRPr="007A1F51" w:rsidRDefault="00F40F53" w:rsidP="00F40F53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F40F53" w:rsidRPr="007A1F51" w:rsidRDefault="00F40F53" w:rsidP="00F40F53">
      <w:pPr>
        <w:keepNext/>
        <w:ind w:left="567"/>
        <w:jc w:val="center"/>
        <w:outlineLvl w:val="0"/>
        <w:rPr>
          <w:rFonts w:ascii="Times New Roman" w:hAnsi="Times New Roman" w:cs="Times New Roman"/>
          <w:b/>
          <w:iCs/>
          <w:spacing w:val="-4"/>
          <w:sz w:val="24"/>
          <w:szCs w:val="24"/>
        </w:rPr>
      </w:pPr>
      <w:r w:rsidRPr="007A1F51">
        <w:rPr>
          <w:rFonts w:ascii="Times New Roman" w:hAnsi="Times New Roman" w:cs="Times New Roman"/>
          <w:b/>
          <w:spacing w:val="-4"/>
          <w:sz w:val="24"/>
          <w:szCs w:val="24"/>
        </w:rPr>
        <w:t xml:space="preserve">8 </w:t>
      </w:r>
      <w:r w:rsidRPr="007A1F51">
        <w:rPr>
          <w:rFonts w:ascii="Times New Roman" w:hAnsi="Times New Roman" w:cs="Times New Roman"/>
          <w:b/>
          <w:iCs/>
          <w:spacing w:val="-4"/>
          <w:sz w:val="24"/>
          <w:szCs w:val="24"/>
        </w:rPr>
        <w:t>Учебно-методическое и информационное обеспечение дисциплины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7A1F51" w:rsidRPr="007A1F51" w:rsidTr="00B6592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а)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Основная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литература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A1F51" w:rsidRPr="007A1F51" w:rsidTr="00B6592B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1. Управление персоналом: учебник / Е.А. Аксенова, Т.Ю. базаров, Б.Л. Еремин и [др.]; под ред. Т.Ю. Базарова, Б.Л. Еремина. – 2-е изд.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И доп. – М.: ЮНИТИ, 2009. – 554с.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 Технология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саморазвития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учебно-методическое пособие / [И. В. Гурьянова, Н. А. Кобзева, И. В.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Лапчинская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др.] ; МГТУ. - Магнитогорск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МГТУ, 2016. - 1 электрон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пт. диск (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CD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ROM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). -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Загл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э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крана. -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URL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: Технология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саморазвития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учебно-методическое пособие / [И. В. Гурьянова, Н. А. Кобзева, И. В.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Лапчинская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др.] ; МГТУ. - Магнитогорск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МГТУ, 2016. - 1 электрон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пт. диск (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CD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ROM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). -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Загл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э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крана. -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URL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: </w:t>
            </w:r>
          </w:p>
        </w:tc>
      </w:tr>
    </w:tbl>
    <w:p w:rsidR="007A1F51" w:rsidRPr="007A1F51" w:rsidRDefault="007A1F51" w:rsidP="007A1F51">
      <w:pPr>
        <w:rPr>
          <w:rFonts w:ascii="Times New Roman" w:eastAsiaTheme="minorEastAsia" w:hAnsi="Times New Roman" w:cs="Times New Roman"/>
          <w:sz w:val="24"/>
          <w:szCs w:val="24"/>
        </w:rPr>
      </w:pPr>
      <w:r w:rsidRPr="007A1F51"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7A1F51" w:rsidRPr="007A1F51" w:rsidTr="007A1F51">
        <w:trPr>
          <w:trHeight w:hRule="exact" w:val="3260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A1F51" w:rsidRPr="007A1F51" w:rsidRDefault="007A1F51" w:rsidP="00B6592B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lastRenderedPageBreak/>
              <w:t> 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 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https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://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magtu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informsystema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uploader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fileUpload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?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name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=2930.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pdf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&amp;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show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dcatalogues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/1/1134610/2930.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pdf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&amp;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view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true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(дата обращения: 04.10.2019). - Макрообъект. - Текст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электронный. - Сведения доступны также на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CD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ROM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(дата обращения: 04.10.2019). - Макрообъект. - Текст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электронный. - Сведения доступны также на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CD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ROM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1F51" w:rsidRPr="007A1F51" w:rsidTr="007A1F51">
        <w:trPr>
          <w:trHeight w:hRule="exact" w:val="138"/>
        </w:trPr>
        <w:tc>
          <w:tcPr>
            <w:tcW w:w="9423" w:type="dxa"/>
          </w:tcPr>
          <w:p w:rsidR="007A1F51" w:rsidRPr="007A1F51" w:rsidRDefault="007A1F51" w:rsidP="00B6592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7A1F51" w:rsidRPr="007A1F51" w:rsidTr="007A1F51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б)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Дополнительная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литература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A1F51" w:rsidRPr="007A1F51" w:rsidTr="007A1F51">
        <w:trPr>
          <w:trHeight w:hRule="exact" w:val="10874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1. .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Кожевина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О.В. Управление изменениями: Учебник/ О.В.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Кожевина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- 2-е изд.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перераб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 доп.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–М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.: НИЦ ИНФРА-М, 2015. – 304с. - Режим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д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оступа: Режим доступа: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http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//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portal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magtu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, электронная библиотечная система «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znanium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».-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Загл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с экрана. -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ISBN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978-5-16009-813-5.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Лапыгин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Ю.Н. Построение управленческой команды /Ю.Н.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Лапыгин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 – М.: НИЦ ИНФРА-М, 2016. – 300с. - - Режим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д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оступа: Режим доступа: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http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//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portal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magtu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, электронная библиотечная система «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znanium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».-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Загл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с экрана. -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ISBN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978-5-16-1051-32-0.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Лапыгин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Ю.Н. Теория организации и организационного поведения: учебное пособие /Ю.Н.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Лапыгин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 – М.: НИЦ ИНФРА-М, 2017. – 329с. - Режим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д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оступа: Режим доступа: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http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//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portal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magtu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, электронная библиотечная система «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znanium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».-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Загл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с экрана. -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ISBN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978-5-16-004495-8.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4. Леонова, А.Б.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Организационное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психология: Учебник / А.Б. Леонова, Т.В. Базаров;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под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об. Ред. А.Б. Леоновой. – М.: НИЦ ИНФРА-М, 2016. – 429с.. - - Режим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д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оступа: Режим доступа: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http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//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portal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magtu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, электронная библиотечная система «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znanium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».-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Загл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с экрана. -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ISBN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978-5-16-0060-52-1.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5. Попкова, С.В. Деловые коммуникации: учебник / С.В. Попкова. – М.: вузовский учебник. – ИНФРА-М, 2017. –160с.- Режим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д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оступа: Режим доступа: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http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//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portal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magtu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, электронная библиотечная система «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znanium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».-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Загл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с экрана. -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ISBN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978-5-9558-031-2.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6.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Радольская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, И.В. Инновационная направленность кадрового консультирования в условиях реального экономического пространства: альтернативные способы формирования и поиск новых возможностей: [Электронный ресурс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]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: монография /И.В.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Роздольская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М.Е.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Ледовская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Н.А.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Однарал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– М.: Дашков и К, 2014. – 275с. - Режим доступа: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http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//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portal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magtu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, электронная библиотечная система «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znanium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».-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Загл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с экрана. -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ISBN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978-5-394-02495-5.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7.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Тюплина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, И. А. Социологическое сопровождение организационных взаимодействий и маркетинговых коммуникаций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монография / И. А.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Тюплина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, С. П. Распутина ; МГТУ. - Магнитогорск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МГТУ, 2016. - 1 электрон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пт. диск (С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ROM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). -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URL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: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https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://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magtu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informsystema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uploader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fileUpload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?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name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=2715.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pdf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&amp;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show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dcatalogues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/1/1131997/2715.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pdf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&amp;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view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true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(дата обращения: 04.10.2019). - Макрообъект. - Текст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электронный. - Имеется печатный аналог.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 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8. Холл, Р. Х. Организации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структуры, процессы, результаты / Р. Х. Холл. - М.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Равновесие : Питер, 2005. - 1 электрон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пт. диск (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CD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ROM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). -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Загл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э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крана. - (Менеджмент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теория и практика менеджмента). -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URL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: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https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://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magtu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informsystema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uploader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fileUpload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?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name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=201.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pdf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&amp;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show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dcatalogues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/1/1053153/201.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pdf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&amp;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view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true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(дата обращения: 04.10.2019). - Макрообъект. - Текст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электронный. - Сведения доступны также на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CD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ROM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A1F51" w:rsidRPr="007A1F51" w:rsidTr="007A1F51">
        <w:trPr>
          <w:trHeight w:hRule="exact" w:val="4341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A1F51" w:rsidRPr="007A1F51" w:rsidRDefault="007A1F51" w:rsidP="00B6592B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 xml:space="preserve">9.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Чанько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А.Д. Команды в современных организациях: учебник [Электронный ресурс]: / Л.Д.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Чанько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– СПб: Изд-во « Высшая школа менеджмента», 2011. – 408с. -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 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Режим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д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оступа: Режим доступа: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http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//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portal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magtu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, электронная библиотечная система «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znanium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».-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Загл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с экрана. -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ISBN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978-5-9924-00625.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10. Юревич, С. Н. Теория организации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учебно-методическое пособие / С. Н.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 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Юревич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МГТУ. - Магнитогорск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МГТУ, 2015. - 1 электрон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о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пт. диск (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CD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ROM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). -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Загл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э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крана. -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URL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: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https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://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magtu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informsystema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uploader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fileUpload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?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name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=1282.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pdf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&amp;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show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dcatalogues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/1/1123479/1282.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pdf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&amp;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view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true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(дата обращения: 04.10.2019). - Макрообъект. - Текст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электронный. - Сведения доступны также на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CD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ROM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1F51" w:rsidRPr="007A1F51" w:rsidTr="007A1F51">
        <w:trPr>
          <w:trHeight w:hRule="exact" w:val="138"/>
        </w:trPr>
        <w:tc>
          <w:tcPr>
            <w:tcW w:w="9423" w:type="dxa"/>
          </w:tcPr>
          <w:p w:rsidR="007A1F51" w:rsidRPr="007A1F51" w:rsidRDefault="007A1F51" w:rsidP="00B6592B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7A1F51" w:rsidRPr="007A1F51" w:rsidTr="007A1F51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7A1F5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в)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Методические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указания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: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7A1F51" w:rsidRPr="007A1F51" w:rsidTr="007A1F51">
        <w:trPr>
          <w:trHeight w:hRule="exact" w:val="1907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7A1F51" w:rsidRPr="007A1F51" w:rsidRDefault="007A1F51" w:rsidP="00B6592B">
            <w:pPr>
              <w:spacing w:after="0" w:line="240" w:lineRule="auto"/>
              <w:ind w:firstLine="756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Самостоятельная работа студентов вуза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практикум / составители: Т. Г.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Неретина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Н. Р.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Уразаева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Е. М.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Разумова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, Т. Ф. Орехова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;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Магнитогорский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гос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 технический ун-т им. Г. И. Носова. - Магнитогорск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МГТУ им. Г. И. Носова, 2019. - 1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CD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ROM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Загл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 с титул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э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крана. -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URL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: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https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://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magtu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informsystema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uploader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/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fileUpload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?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name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=3816.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pdf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&amp;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show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dcatalogues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/1/1530261/3816.</w:t>
            </w:r>
            <w:proofErr w:type="spell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pdf</w:t>
            </w:r>
            <w:proofErr w:type="spell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&amp;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view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=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true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(дата обращения: 18.10.2019). - Макрообъект. - Текст</w:t>
            </w:r>
            <w:proofErr w:type="gramStart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электронный. - Сведения доступны также на 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CD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ROM</w:t>
            </w:r>
            <w:r w:rsidRPr="007A1F5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F40F53" w:rsidRPr="007A1F51" w:rsidRDefault="00F40F53" w:rsidP="00F40F53">
      <w:pPr>
        <w:keepNext/>
        <w:ind w:left="567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A1F51">
        <w:rPr>
          <w:rFonts w:ascii="Times New Roman" w:hAnsi="Times New Roman" w:cs="Times New Roman"/>
          <w:b/>
          <w:bCs/>
          <w:iCs/>
          <w:sz w:val="24"/>
          <w:szCs w:val="24"/>
        </w:rPr>
        <w:t>9 Материально-техническое обеспечение дисциплины (модуля)</w:t>
      </w:r>
    </w:p>
    <w:p w:rsidR="00F40F53" w:rsidRPr="007A1F51" w:rsidRDefault="00F40F53" w:rsidP="00F40F53">
      <w:pPr>
        <w:rPr>
          <w:rFonts w:ascii="Times New Roman" w:hAnsi="Times New Roman" w:cs="Times New Roman"/>
          <w:sz w:val="24"/>
          <w:szCs w:val="24"/>
        </w:rPr>
      </w:pPr>
      <w:r w:rsidRPr="007A1F51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p w:rsidR="007A1F51" w:rsidRPr="007A1F51" w:rsidRDefault="007A1F51" w:rsidP="007A1F51">
      <w:pPr>
        <w:spacing w:after="0" w:line="240" w:lineRule="auto"/>
        <w:ind w:firstLine="75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A1F51">
        <w:rPr>
          <w:rFonts w:ascii="Times New Roman" w:eastAsiaTheme="minorEastAsia" w:hAnsi="Times New Roman" w:cs="Times New Roman"/>
          <w:sz w:val="24"/>
          <w:szCs w:val="24"/>
        </w:rPr>
        <w:t>Учебные аудитории для проведения дистанционных занятий лекционного типа</w:t>
      </w:r>
      <w:proofErr w:type="gramStart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Стол компьютерный, стол письменный, стул офисный, документ-камера 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Epson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, источник бесперебойного питания 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POWERCOMIMD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>-1500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AP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, камера высокого разрешения, компьютер персональный (тип</w:t>
      </w:r>
      <w:proofErr w:type="gramStart"/>
      <w:r w:rsidRPr="007A1F51">
        <w:rPr>
          <w:rFonts w:ascii="Times New Roman" w:eastAsiaTheme="minorEastAsia" w:hAnsi="Times New Roman" w:cs="Times New Roman"/>
          <w:sz w:val="24"/>
          <w:szCs w:val="24"/>
        </w:rPr>
        <w:t>6</w:t>
      </w:r>
      <w:proofErr w:type="gram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), проектор </w:t>
      </w:r>
      <w:proofErr w:type="spellStart"/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ViewSonicPJD</w:t>
      </w:r>
      <w:proofErr w:type="spellEnd"/>
      <w:r w:rsidRPr="007A1F51">
        <w:rPr>
          <w:rFonts w:ascii="Times New Roman" w:eastAsiaTheme="minorEastAsia" w:hAnsi="Times New Roman" w:cs="Times New Roman"/>
          <w:sz w:val="24"/>
          <w:szCs w:val="24"/>
        </w:rPr>
        <w:t>7526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W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7A1F51">
        <w:rPr>
          <w:rFonts w:ascii="Times New Roman" w:eastAsiaTheme="minorEastAsia" w:hAnsi="Times New Roman" w:cs="Times New Roman"/>
          <w:sz w:val="24"/>
          <w:szCs w:val="24"/>
        </w:rPr>
        <w:t>спикерфон</w:t>
      </w:r>
      <w:proofErr w:type="spell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настольный </w:t>
      </w:r>
      <w:proofErr w:type="spellStart"/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Calisto</w:t>
      </w:r>
      <w:proofErr w:type="spell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-620 </w:t>
      </w:r>
      <w:proofErr w:type="spellStart"/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Plantronics</w:t>
      </w:r>
      <w:proofErr w:type="spell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7A1F51">
        <w:rPr>
          <w:rFonts w:ascii="Times New Roman" w:eastAsiaTheme="minorEastAsia" w:hAnsi="Times New Roman" w:cs="Times New Roman"/>
          <w:sz w:val="24"/>
          <w:szCs w:val="24"/>
        </w:rPr>
        <w:t>веб-камера</w:t>
      </w:r>
      <w:proofErr w:type="spell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LogiteachC</w:t>
      </w:r>
      <w:proofErr w:type="spell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920, система акустическая настольная, </w:t>
      </w:r>
      <w:proofErr w:type="spellStart"/>
      <w:r w:rsidRPr="007A1F51">
        <w:rPr>
          <w:rFonts w:ascii="Times New Roman" w:eastAsiaTheme="minorEastAsia" w:hAnsi="Times New Roman" w:cs="Times New Roman"/>
          <w:sz w:val="24"/>
          <w:szCs w:val="24"/>
        </w:rPr>
        <w:t>стереогарнитура</w:t>
      </w:r>
      <w:proofErr w:type="spell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(микрофон с шумоподавлением), </w:t>
      </w:r>
      <w:proofErr w:type="spellStart"/>
      <w:r w:rsidRPr="007A1F51">
        <w:rPr>
          <w:rFonts w:ascii="Times New Roman" w:eastAsiaTheme="minorEastAsia" w:hAnsi="Times New Roman" w:cs="Times New Roman"/>
          <w:sz w:val="24"/>
          <w:szCs w:val="24"/>
        </w:rPr>
        <w:t>экраннастенный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Digis</w:t>
      </w:r>
      <w:proofErr w:type="spell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Optimal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>-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MW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DSOC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-11032*2 </w:t>
      </w:r>
    </w:p>
    <w:p w:rsidR="007A1F51" w:rsidRPr="007A1F51" w:rsidRDefault="007A1F51" w:rsidP="007A1F51">
      <w:pPr>
        <w:spacing w:after="0" w:line="240" w:lineRule="auto"/>
        <w:ind w:firstLine="75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аттестации: Стол компьютерный, стол письменный, стул офисный, документ-камера 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Epson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, источник бесперебойного питания 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POWERCOMIMD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>-1500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AP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, камера высокого разрешения, компьютер персональный (тип</w:t>
      </w:r>
      <w:proofErr w:type="gramStart"/>
      <w:r w:rsidRPr="007A1F51">
        <w:rPr>
          <w:rFonts w:ascii="Times New Roman" w:eastAsiaTheme="minorEastAsia" w:hAnsi="Times New Roman" w:cs="Times New Roman"/>
          <w:sz w:val="24"/>
          <w:szCs w:val="24"/>
        </w:rPr>
        <w:t>6</w:t>
      </w:r>
      <w:proofErr w:type="gram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), проектор </w:t>
      </w:r>
      <w:proofErr w:type="spellStart"/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ViewSonicPJD</w:t>
      </w:r>
      <w:proofErr w:type="spellEnd"/>
      <w:r w:rsidRPr="007A1F51">
        <w:rPr>
          <w:rFonts w:ascii="Times New Roman" w:eastAsiaTheme="minorEastAsia" w:hAnsi="Times New Roman" w:cs="Times New Roman"/>
          <w:sz w:val="24"/>
          <w:szCs w:val="24"/>
        </w:rPr>
        <w:t>7526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W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7A1F51">
        <w:rPr>
          <w:rFonts w:ascii="Times New Roman" w:eastAsiaTheme="minorEastAsia" w:hAnsi="Times New Roman" w:cs="Times New Roman"/>
          <w:sz w:val="24"/>
          <w:szCs w:val="24"/>
        </w:rPr>
        <w:t>спикерфон</w:t>
      </w:r>
      <w:proofErr w:type="spell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настольный </w:t>
      </w:r>
      <w:proofErr w:type="spellStart"/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Calisto</w:t>
      </w:r>
      <w:proofErr w:type="spell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-620 </w:t>
      </w:r>
      <w:proofErr w:type="spellStart"/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Plantronics</w:t>
      </w:r>
      <w:proofErr w:type="spell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7A1F51">
        <w:rPr>
          <w:rFonts w:ascii="Times New Roman" w:eastAsiaTheme="minorEastAsia" w:hAnsi="Times New Roman" w:cs="Times New Roman"/>
          <w:sz w:val="24"/>
          <w:szCs w:val="24"/>
        </w:rPr>
        <w:t>веб-камера</w:t>
      </w:r>
      <w:proofErr w:type="spell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LogiteachC</w:t>
      </w:r>
      <w:proofErr w:type="spell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920, система акустическая настольная, </w:t>
      </w:r>
      <w:proofErr w:type="spellStart"/>
      <w:r w:rsidRPr="007A1F51">
        <w:rPr>
          <w:rFonts w:ascii="Times New Roman" w:eastAsiaTheme="minorEastAsia" w:hAnsi="Times New Roman" w:cs="Times New Roman"/>
          <w:sz w:val="24"/>
          <w:szCs w:val="24"/>
        </w:rPr>
        <w:t>стереогарнитура</w:t>
      </w:r>
      <w:proofErr w:type="spell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(микрофон с шумоподавлением), </w:t>
      </w:r>
      <w:proofErr w:type="spellStart"/>
      <w:r w:rsidRPr="007A1F51">
        <w:rPr>
          <w:rFonts w:ascii="Times New Roman" w:eastAsiaTheme="minorEastAsia" w:hAnsi="Times New Roman" w:cs="Times New Roman"/>
          <w:sz w:val="24"/>
          <w:szCs w:val="24"/>
        </w:rPr>
        <w:t>экраннастенный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Digis</w:t>
      </w:r>
      <w:proofErr w:type="spell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Optimal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>-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MW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DSOC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-11032*2 </w:t>
      </w:r>
    </w:p>
    <w:p w:rsidR="007A1F51" w:rsidRPr="007A1F51" w:rsidRDefault="007A1F51" w:rsidP="007A1F51">
      <w:pPr>
        <w:spacing w:after="0" w:line="240" w:lineRule="auto"/>
        <w:ind w:firstLine="75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Помещения для самостоятельной работы </w:t>
      </w:r>
      <w:proofErr w:type="gramStart"/>
      <w:r w:rsidRPr="007A1F51">
        <w:rPr>
          <w:rFonts w:ascii="Times New Roman" w:eastAsiaTheme="minorEastAsia" w:hAnsi="Times New Roman" w:cs="Times New Roman"/>
          <w:sz w:val="24"/>
          <w:szCs w:val="24"/>
        </w:rPr>
        <w:t>обучающихся</w:t>
      </w:r>
      <w:proofErr w:type="gramEnd"/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: Персональные компьютеры с пакетом 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MS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A1F51">
        <w:rPr>
          <w:rFonts w:ascii="Times New Roman" w:eastAsiaTheme="minorEastAsia" w:hAnsi="Times New Roman" w:cs="Times New Roman"/>
          <w:sz w:val="24"/>
          <w:szCs w:val="24"/>
          <w:lang w:val="en-US"/>
        </w:rPr>
        <w:t>Office</w:t>
      </w: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, выходом в Интернет и с доступом в электронную информационно-образовательную среду университета </w:t>
      </w:r>
    </w:p>
    <w:p w:rsidR="007A1F51" w:rsidRPr="007A1F51" w:rsidRDefault="007A1F51" w:rsidP="007A1F51">
      <w:pPr>
        <w:spacing w:after="0" w:line="240" w:lineRule="auto"/>
        <w:ind w:firstLine="75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A1F51">
        <w:rPr>
          <w:rFonts w:ascii="Times New Roman" w:eastAsiaTheme="minorEastAsia" w:hAnsi="Times New Roman" w:cs="Times New Roman"/>
          <w:sz w:val="24"/>
          <w:szCs w:val="24"/>
        </w:rPr>
        <w:t xml:space="preserve">Помещение для хранения и профилактического обслуживания учебного оборудования: Стеллажи для хранения учебно-наглядных пособий и учебно-методической документации. </w:t>
      </w:r>
    </w:p>
    <w:p w:rsidR="00F40F53" w:rsidRPr="007A1F51" w:rsidRDefault="00F40F53" w:rsidP="00F40F53">
      <w:pPr>
        <w:rPr>
          <w:rFonts w:ascii="Times New Roman" w:hAnsi="Times New Roman" w:cs="Times New Roman"/>
          <w:sz w:val="24"/>
          <w:szCs w:val="24"/>
        </w:rPr>
      </w:pPr>
    </w:p>
    <w:p w:rsidR="00BD45BC" w:rsidRPr="007A1F51" w:rsidRDefault="00BD45BC">
      <w:pPr>
        <w:rPr>
          <w:rFonts w:ascii="Times New Roman" w:hAnsi="Times New Roman" w:cs="Times New Roman"/>
          <w:sz w:val="24"/>
          <w:szCs w:val="24"/>
        </w:rPr>
      </w:pPr>
    </w:p>
    <w:sectPr w:rsidR="00BD45BC" w:rsidRPr="007A1F51" w:rsidSect="00011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A7F9E"/>
    <w:multiLevelType w:val="hybridMultilevel"/>
    <w:tmpl w:val="EEEA101C"/>
    <w:lvl w:ilvl="0" w:tplc="07CA4B30">
      <w:start w:val="3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21FC9"/>
    <w:multiLevelType w:val="multilevel"/>
    <w:tmpl w:val="204EB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1E5A27"/>
    <w:multiLevelType w:val="hybridMultilevel"/>
    <w:tmpl w:val="C9BCA8DE"/>
    <w:lvl w:ilvl="0" w:tplc="C7966CA2">
      <w:start w:val="4"/>
      <w:numFmt w:val="decimal"/>
      <w:lvlText w:val="%1."/>
      <w:lvlJc w:val="left"/>
      <w:pPr>
        <w:ind w:left="314" w:hanging="281"/>
        <w:jc w:val="left"/>
      </w:pPr>
      <w:rPr>
        <w:rFonts w:ascii="Arial" w:eastAsia="Arial" w:hAnsi="Arial" w:cs="Arial" w:hint="default"/>
        <w:b/>
        <w:bCs/>
        <w:spacing w:val="-1"/>
        <w:w w:val="99"/>
        <w:sz w:val="22"/>
        <w:szCs w:val="22"/>
      </w:rPr>
    </w:lvl>
    <w:lvl w:ilvl="1" w:tplc="150812DA">
      <w:start w:val="1"/>
      <w:numFmt w:val="decimal"/>
      <w:lvlText w:val="%2."/>
      <w:lvlJc w:val="left"/>
      <w:pPr>
        <w:ind w:left="1034" w:hanging="350"/>
        <w:jc w:val="left"/>
      </w:pPr>
      <w:rPr>
        <w:rFonts w:ascii="Arial" w:eastAsia="Arial" w:hAnsi="Arial" w:cs="Arial" w:hint="default"/>
        <w:w w:val="99"/>
        <w:sz w:val="22"/>
        <w:szCs w:val="22"/>
      </w:rPr>
    </w:lvl>
    <w:lvl w:ilvl="2" w:tplc="8E70CDFC">
      <w:start w:val="2"/>
      <w:numFmt w:val="decimal"/>
      <w:lvlText w:val="%3."/>
      <w:lvlJc w:val="left"/>
      <w:pPr>
        <w:ind w:left="1142" w:hanging="360"/>
        <w:jc w:val="left"/>
      </w:pPr>
      <w:rPr>
        <w:rFonts w:ascii="Arial" w:eastAsia="Arial" w:hAnsi="Arial" w:cs="Arial" w:hint="default"/>
        <w:w w:val="99"/>
        <w:sz w:val="22"/>
        <w:szCs w:val="22"/>
      </w:rPr>
    </w:lvl>
    <w:lvl w:ilvl="3" w:tplc="CCBA841E">
      <w:start w:val="1"/>
      <w:numFmt w:val="lowerLetter"/>
      <w:lvlText w:val="%4."/>
      <w:lvlJc w:val="left"/>
      <w:pPr>
        <w:ind w:left="1862" w:hanging="361"/>
        <w:jc w:val="left"/>
      </w:pPr>
      <w:rPr>
        <w:rFonts w:ascii="Arial" w:eastAsia="Arial" w:hAnsi="Arial" w:cs="Arial" w:hint="default"/>
        <w:w w:val="99"/>
        <w:sz w:val="22"/>
        <w:szCs w:val="22"/>
      </w:rPr>
    </w:lvl>
    <w:lvl w:ilvl="4" w:tplc="01C66092">
      <w:numFmt w:val="bullet"/>
      <w:lvlText w:val="•"/>
      <w:lvlJc w:val="left"/>
      <w:pPr>
        <w:ind w:left="3095" w:hanging="361"/>
      </w:pPr>
      <w:rPr>
        <w:rFonts w:hint="default"/>
      </w:rPr>
    </w:lvl>
    <w:lvl w:ilvl="5" w:tplc="56EC0C2A">
      <w:numFmt w:val="bullet"/>
      <w:lvlText w:val="•"/>
      <w:lvlJc w:val="left"/>
      <w:pPr>
        <w:ind w:left="4330" w:hanging="361"/>
      </w:pPr>
      <w:rPr>
        <w:rFonts w:hint="default"/>
      </w:rPr>
    </w:lvl>
    <w:lvl w:ilvl="6" w:tplc="F1EA6850">
      <w:numFmt w:val="bullet"/>
      <w:lvlText w:val="•"/>
      <w:lvlJc w:val="left"/>
      <w:pPr>
        <w:ind w:left="5566" w:hanging="361"/>
      </w:pPr>
      <w:rPr>
        <w:rFonts w:hint="default"/>
      </w:rPr>
    </w:lvl>
    <w:lvl w:ilvl="7" w:tplc="2AF0A684">
      <w:numFmt w:val="bullet"/>
      <w:lvlText w:val="•"/>
      <w:lvlJc w:val="left"/>
      <w:pPr>
        <w:ind w:left="6801" w:hanging="361"/>
      </w:pPr>
      <w:rPr>
        <w:rFonts w:hint="default"/>
      </w:rPr>
    </w:lvl>
    <w:lvl w:ilvl="8" w:tplc="91CCA3DA">
      <w:numFmt w:val="bullet"/>
      <w:lvlText w:val="•"/>
      <w:lvlJc w:val="left"/>
      <w:pPr>
        <w:ind w:left="8036" w:hanging="361"/>
      </w:pPr>
      <w:rPr>
        <w:rFonts w:hint="default"/>
      </w:rPr>
    </w:lvl>
  </w:abstractNum>
  <w:abstractNum w:abstractNumId="3">
    <w:nsid w:val="0A976378"/>
    <w:multiLevelType w:val="hybridMultilevel"/>
    <w:tmpl w:val="9612B5E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5E3025"/>
    <w:multiLevelType w:val="multilevel"/>
    <w:tmpl w:val="7C30C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F7534DF"/>
    <w:multiLevelType w:val="hybridMultilevel"/>
    <w:tmpl w:val="3F506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D57957"/>
    <w:multiLevelType w:val="hybridMultilevel"/>
    <w:tmpl w:val="469086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148305E"/>
    <w:multiLevelType w:val="hybridMultilevel"/>
    <w:tmpl w:val="86807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6C37234"/>
    <w:multiLevelType w:val="multilevel"/>
    <w:tmpl w:val="176E3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1F17A7"/>
    <w:multiLevelType w:val="hybridMultilevel"/>
    <w:tmpl w:val="C1E86728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9A457A"/>
    <w:multiLevelType w:val="hybridMultilevel"/>
    <w:tmpl w:val="3E06E80C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FA182A"/>
    <w:multiLevelType w:val="hybridMultilevel"/>
    <w:tmpl w:val="353ED474"/>
    <w:lvl w:ilvl="0" w:tplc="16C264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24700526"/>
    <w:multiLevelType w:val="hybridMultilevel"/>
    <w:tmpl w:val="5BB82890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851ACC"/>
    <w:multiLevelType w:val="hybridMultilevel"/>
    <w:tmpl w:val="6C0C947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6F48C1"/>
    <w:multiLevelType w:val="hybridMultilevel"/>
    <w:tmpl w:val="8A4AE27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1837EA"/>
    <w:multiLevelType w:val="hybridMultilevel"/>
    <w:tmpl w:val="A41E87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EF94861"/>
    <w:multiLevelType w:val="hybridMultilevel"/>
    <w:tmpl w:val="EDF6A4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3385293B"/>
    <w:multiLevelType w:val="hybridMultilevel"/>
    <w:tmpl w:val="D1B6BF38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8F0837"/>
    <w:multiLevelType w:val="hybridMultilevel"/>
    <w:tmpl w:val="A96E8EDE"/>
    <w:lvl w:ilvl="0" w:tplc="62A61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FA2EE9"/>
    <w:multiLevelType w:val="hybridMultilevel"/>
    <w:tmpl w:val="C972AD0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B6B0332"/>
    <w:multiLevelType w:val="hybridMultilevel"/>
    <w:tmpl w:val="7346E5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8E05A75"/>
    <w:multiLevelType w:val="hybridMultilevel"/>
    <w:tmpl w:val="20387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95130B"/>
    <w:multiLevelType w:val="hybridMultilevel"/>
    <w:tmpl w:val="6D70D38E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2F47932"/>
    <w:multiLevelType w:val="hybridMultilevel"/>
    <w:tmpl w:val="A48E7F30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9515C8"/>
    <w:multiLevelType w:val="hybridMultilevel"/>
    <w:tmpl w:val="B7B05D9C"/>
    <w:lvl w:ilvl="0" w:tplc="F678194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5E82FF3"/>
    <w:multiLevelType w:val="hybridMultilevel"/>
    <w:tmpl w:val="8410E88C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1F7A70"/>
    <w:multiLevelType w:val="multilevel"/>
    <w:tmpl w:val="F9665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82354E8"/>
    <w:multiLevelType w:val="hybridMultilevel"/>
    <w:tmpl w:val="FFC26626"/>
    <w:lvl w:ilvl="0" w:tplc="04190015">
      <w:start w:val="1"/>
      <w:numFmt w:val="upp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E4219A1"/>
    <w:multiLevelType w:val="multilevel"/>
    <w:tmpl w:val="F2A41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3747E38"/>
    <w:multiLevelType w:val="multilevel"/>
    <w:tmpl w:val="046CE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4"/>
  </w:num>
  <w:num w:numId="4">
    <w:abstractNumId w:val="27"/>
  </w:num>
  <w:num w:numId="5">
    <w:abstractNumId w:val="16"/>
  </w:num>
  <w:num w:numId="6">
    <w:abstractNumId w:val="2"/>
  </w:num>
  <w:num w:numId="7">
    <w:abstractNumId w:val="6"/>
  </w:num>
  <w:num w:numId="8">
    <w:abstractNumId w:val="0"/>
  </w:num>
  <w:num w:numId="9">
    <w:abstractNumId w:val="12"/>
  </w:num>
  <w:num w:numId="10">
    <w:abstractNumId w:val="29"/>
  </w:num>
  <w:num w:numId="11">
    <w:abstractNumId w:val="9"/>
  </w:num>
  <w:num w:numId="12">
    <w:abstractNumId w:val="2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  <w:lvl w:ilvl="0">
        <w:start w:val="1"/>
        <w:numFmt w:val="decimal"/>
        <w:lvlText w:val=""/>
        <w:lvlJc w:val="left"/>
        <w:rPr>
          <w:rFonts w:cs="Times New Roman"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Times New Roman" w:hint="default"/>
          <w:sz w:val="20"/>
        </w:rPr>
      </w:lvl>
    </w:lvlOverride>
    <w:lvlOverride w:ilvl="2">
      <w:lvl w:ilvl="2">
        <w:numFmt w:val="decimal"/>
        <w:lvlText w:val=""/>
        <w:lvlJc w:val="left"/>
        <w:rPr>
          <w:rFonts w:cs="Times New Roman"/>
        </w:rPr>
      </w:lvl>
    </w:lvlOverride>
    <w:lvlOverride w:ilvl="3">
      <w:startOverride w:val="1"/>
      <w:lvl w:ilvl="3">
        <w:start w:val="1"/>
        <w:numFmt w:val="decimal"/>
        <w:lvlText w:val=""/>
        <w:lvlJc w:val="left"/>
        <w:rPr>
          <w:rFonts w:cs="Times New Roman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  <w:rPr>
          <w:rFonts w:cs="Times New Roman"/>
        </w:rPr>
      </w:lvl>
    </w:lvlOverride>
    <w:lvlOverride w:ilvl="5">
      <w:startOverride w:val="1"/>
      <w:lvl w:ilvl="5">
        <w:start w:val="1"/>
        <w:numFmt w:val="decimal"/>
        <w:lvlText w:val=""/>
        <w:lvlJc w:val="left"/>
        <w:rPr>
          <w:rFonts w:cs="Times New Roman"/>
        </w:rPr>
      </w:lvl>
    </w:lvlOverride>
    <w:lvlOverride w:ilvl="6">
      <w:startOverride w:val="1"/>
      <w:lvl w:ilvl="6">
        <w:start w:val="1"/>
        <w:numFmt w:val="decimal"/>
        <w:lvlText w:val=""/>
        <w:lvlJc w:val="left"/>
        <w:rPr>
          <w:rFonts w:cs="Times New Roman"/>
        </w:rPr>
      </w:lvl>
    </w:lvlOverride>
    <w:lvlOverride w:ilvl="7">
      <w:startOverride w:val="1"/>
      <w:lvl w:ilvl="7">
        <w:start w:val="1"/>
        <w:numFmt w:val="decimal"/>
        <w:lvlText w:val=""/>
        <w:lvlJc w:val="left"/>
        <w:rPr>
          <w:rFonts w:cs="Times New Roman"/>
        </w:rPr>
      </w:lvl>
    </w:lvlOverride>
    <w:lvlOverride w:ilvl="8">
      <w:startOverride w:val="1"/>
      <w:lvl w:ilvl="8">
        <w:start w:val="1"/>
        <w:numFmt w:val="decimal"/>
        <w:lvlText w:val=""/>
        <w:lvlJc w:val="left"/>
        <w:rPr>
          <w:rFonts w:cs="Times New Roman"/>
        </w:rPr>
      </w:lvl>
    </w:lvlOverride>
  </w:num>
  <w:num w:numId="14">
    <w:abstractNumId w:val="1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</w:num>
  <w:num w:numId="31">
    <w:abstractNumId w:val="1"/>
  </w:num>
  <w:num w:numId="32">
    <w:abstractNumId w:val="23"/>
  </w:num>
  <w:num w:numId="33">
    <w:abstractNumId w:val="32"/>
  </w:num>
  <w:num w:numId="34">
    <w:abstractNumId w:val="10"/>
  </w:num>
  <w:num w:numId="3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isplayBackgroundShape/>
  <w:proofState w:spelling="clean" w:grammar="clean"/>
  <w:defaultTabStop w:val="708"/>
  <w:characterSpacingControl w:val="doNotCompress"/>
  <w:compat/>
  <w:rsids>
    <w:rsidRoot w:val="00F40F53"/>
    <w:rsid w:val="00011DC5"/>
    <w:rsid w:val="004C7E0F"/>
    <w:rsid w:val="007A1F51"/>
    <w:rsid w:val="008E0D41"/>
    <w:rsid w:val="00A06A4F"/>
    <w:rsid w:val="00B4723B"/>
    <w:rsid w:val="00B6592B"/>
    <w:rsid w:val="00BB382A"/>
    <w:rsid w:val="00BD45BC"/>
    <w:rsid w:val="00C208F9"/>
    <w:rsid w:val="00C60371"/>
    <w:rsid w:val="00EE01CD"/>
    <w:rsid w:val="00F40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DC5"/>
  </w:style>
  <w:style w:type="paragraph" w:styleId="1">
    <w:name w:val="heading 1"/>
    <w:basedOn w:val="a"/>
    <w:next w:val="a"/>
    <w:link w:val="10"/>
    <w:qFormat/>
    <w:rsid w:val="00F40F5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45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D45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45B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0F5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"/>
    <w:uiPriority w:val="99"/>
    <w:rsid w:val="00F40F5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F40F5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rsid w:val="00F40F5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F40F5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uiPriority w:val="99"/>
    <w:rsid w:val="00F40F5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40F5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F40F5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F40F5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40F5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40F53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F40F5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uiPriority w:val="99"/>
    <w:unhideWhenUsed/>
    <w:rsid w:val="00F40F53"/>
    <w:rPr>
      <w:rFonts w:ascii="Times New Roman" w:hAnsi="Times New Roman" w:cs="Times New Roman" w:hint="default"/>
      <w:color w:val="0000FF"/>
      <w:u w:val="single"/>
    </w:rPr>
  </w:style>
  <w:style w:type="paragraph" w:styleId="a4">
    <w:name w:val="Body Text"/>
    <w:basedOn w:val="a"/>
    <w:link w:val="a5"/>
    <w:uiPriority w:val="99"/>
    <w:rsid w:val="00F40F53"/>
    <w:pPr>
      <w:spacing w:after="120"/>
      <w:ind w:firstLine="709"/>
      <w:jc w:val="both"/>
    </w:pPr>
    <w:rPr>
      <w:rFonts w:ascii="Times New Roman" w:eastAsia="Calibri" w:hAnsi="Times New Roman" w:cs="Times New Roman"/>
      <w:sz w:val="24"/>
      <w:szCs w:val="20"/>
      <w:lang w:val="en-US" w:eastAsia="ru-RU"/>
    </w:rPr>
  </w:style>
  <w:style w:type="character" w:customStyle="1" w:styleId="a5">
    <w:name w:val="Основной текст Знак"/>
    <w:basedOn w:val="a0"/>
    <w:link w:val="a4"/>
    <w:uiPriority w:val="99"/>
    <w:rsid w:val="00F40F53"/>
    <w:rPr>
      <w:rFonts w:ascii="Times New Roman" w:eastAsia="Calibri" w:hAnsi="Times New Roman" w:cs="Times New Roman"/>
      <w:sz w:val="24"/>
      <w:szCs w:val="20"/>
      <w:lang w:val="en-US" w:eastAsia="ru-RU"/>
    </w:rPr>
  </w:style>
  <w:style w:type="paragraph" w:styleId="a6">
    <w:name w:val="List Paragraph"/>
    <w:basedOn w:val="a"/>
    <w:uiPriority w:val="34"/>
    <w:qFormat/>
    <w:rsid w:val="00F40F53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FontStyle16">
    <w:name w:val="Font Style16"/>
    <w:rsid w:val="00F40F5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8">
    <w:name w:val="Font Style28"/>
    <w:rsid w:val="00F40F53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17">
    <w:name w:val="Font Style17"/>
    <w:rsid w:val="00F40F5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rsid w:val="00F40F53"/>
    <w:rPr>
      <w:rFonts w:ascii="Times New Roman" w:hAnsi="Times New Roman" w:cs="Times New Roman" w:hint="default"/>
      <w:sz w:val="12"/>
      <w:szCs w:val="12"/>
    </w:rPr>
  </w:style>
  <w:style w:type="character" w:customStyle="1" w:styleId="30">
    <w:name w:val="Заголовок 3 Знак"/>
    <w:basedOn w:val="a0"/>
    <w:link w:val="3"/>
    <w:uiPriority w:val="9"/>
    <w:rsid w:val="00BD45B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BD45BC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answernumber">
    <w:name w:val="answernumber"/>
    <w:basedOn w:val="a0"/>
    <w:rsid w:val="00BD45BC"/>
  </w:style>
  <w:style w:type="character" w:customStyle="1" w:styleId="qno">
    <w:name w:val="qno"/>
    <w:basedOn w:val="a0"/>
    <w:rsid w:val="00BD45BC"/>
  </w:style>
  <w:style w:type="character" w:customStyle="1" w:styleId="20">
    <w:name w:val="Заголовок 2 Знак"/>
    <w:basedOn w:val="a0"/>
    <w:link w:val="2"/>
    <w:uiPriority w:val="9"/>
    <w:semiHidden/>
    <w:rsid w:val="00BD45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D45B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Balloon Text"/>
    <w:basedOn w:val="a"/>
    <w:link w:val="a9"/>
    <w:uiPriority w:val="99"/>
    <w:semiHidden/>
    <w:unhideWhenUsed/>
    <w:rsid w:val="007A1F51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7A1F51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a">
    <w:name w:val="Верхний колонтитул Знак"/>
    <w:aliases w:val="Знак Знак"/>
    <w:basedOn w:val="a0"/>
    <w:link w:val="ab"/>
    <w:uiPriority w:val="99"/>
    <w:locked/>
    <w:rsid w:val="007A1F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aliases w:val="Знак"/>
    <w:basedOn w:val="a"/>
    <w:link w:val="aa"/>
    <w:uiPriority w:val="99"/>
    <w:unhideWhenUsed/>
    <w:rsid w:val="007A1F5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aliases w:val="Знак Знак1"/>
    <w:basedOn w:val="a0"/>
    <w:link w:val="ab"/>
    <w:uiPriority w:val="99"/>
    <w:semiHidden/>
    <w:rsid w:val="007A1F51"/>
  </w:style>
  <w:style w:type="character" w:customStyle="1" w:styleId="ac">
    <w:name w:val="Нижний колонтитул Знак"/>
    <w:basedOn w:val="a0"/>
    <w:link w:val="ad"/>
    <w:uiPriority w:val="99"/>
    <w:semiHidden/>
    <w:rsid w:val="007A1F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c"/>
    <w:uiPriority w:val="99"/>
    <w:semiHidden/>
    <w:unhideWhenUsed/>
    <w:rsid w:val="007A1F5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Нижний колонтитул Знак1"/>
    <w:basedOn w:val="a0"/>
    <w:link w:val="ad"/>
    <w:uiPriority w:val="99"/>
    <w:semiHidden/>
    <w:rsid w:val="007A1F51"/>
  </w:style>
  <w:style w:type="paragraph" w:styleId="ae">
    <w:name w:val="Body Text Indent"/>
    <w:basedOn w:val="a"/>
    <w:link w:val="af"/>
    <w:uiPriority w:val="99"/>
    <w:semiHidden/>
    <w:unhideWhenUsed/>
    <w:rsid w:val="007A1F5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7A1F5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0">
    <w:name w:val="No Spacing"/>
    <w:uiPriority w:val="1"/>
    <w:qFormat/>
    <w:rsid w:val="007A1F5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1">
    <w:name w:val="Style1"/>
    <w:basedOn w:val="a"/>
    <w:uiPriority w:val="99"/>
    <w:rsid w:val="007A1F5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7A1F5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A1F5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7A1F5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7A1F5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7A1F5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7A1F5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7A1F5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7A1F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4">
    <w:name w:val="Font Style14"/>
    <w:basedOn w:val="a0"/>
    <w:rsid w:val="007A1F51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7A1F51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22">
    <w:name w:val="Font Style22"/>
    <w:basedOn w:val="a0"/>
    <w:rsid w:val="007A1F51"/>
    <w:rPr>
      <w:rFonts w:ascii="Times New Roman" w:hAnsi="Times New Roman" w:cs="Times New Roman" w:hint="default"/>
      <w:sz w:val="20"/>
      <w:szCs w:val="20"/>
    </w:rPr>
  </w:style>
  <w:style w:type="character" w:customStyle="1" w:styleId="apple-converted-space">
    <w:name w:val="apple-converted-space"/>
    <w:basedOn w:val="a0"/>
    <w:rsid w:val="007A1F51"/>
  </w:style>
  <w:style w:type="character" w:customStyle="1" w:styleId="highlight">
    <w:name w:val="highlight"/>
    <w:basedOn w:val="a0"/>
    <w:rsid w:val="007A1F51"/>
  </w:style>
  <w:style w:type="character" w:styleId="af1">
    <w:name w:val="Emphasis"/>
    <w:basedOn w:val="a0"/>
    <w:uiPriority w:val="20"/>
    <w:qFormat/>
    <w:rsid w:val="007A1F51"/>
    <w:rPr>
      <w:i/>
      <w:iCs/>
    </w:rPr>
  </w:style>
  <w:style w:type="paragraph" w:customStyle="1" w:styleId="default0">
    <w:name w:val="default"/>
    <w:basedOn w:val="a"/>
    <w:rsid w:val="007A1F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7A1F51"/>
    <w:rPr>
      <w:b/>
      <w:bCs/>
    </w:rPr>
  </w:style>
  <w:style w:type="character" w:customStyle="1" w:styleId="questionflagtext">
    <w:name w:val="questionflagtext"/>
    <w:basedOn w:val="a0"/>
    <w:rsid w:val="007A1F51"/>
  </w:style>
  <w:style w:type="character" w:customStyle="1" w:styleId="answer">
    <w:name w:val="answer"/>
    <w:basedOn w:val="a0"/>
    <w:rsid w:val="007A1F5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A1F5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A1F5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A1F5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A1F5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accesshide">
    <w:name w:val="accesshide"/>
    <w:basedOn w:val="a0"/>
    <w:rsid w:val="007A1F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2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.xml"/><Relationship Id="rId117" Type="http://schemas.openxmlformats.org/officeDocument/2006/relationships/control" Target="activeX/activeX90.xml"/><Relationship Id="rId21" Type="http://schemas.openxmlformats.org/officeDocument/2006/relationships/hyperlink" Target="http://newlms.magtu.ru/mod/glossary/showentry.php?eid=53443&amp;displayformat=dictionary" TargetMode="External"/><Relationship Id="rId42" Type="http://schemas.openxmlformats.org/officeDocument/2006/relationships/control" Target="activeX/activeX16.xml"/><Relationship Id="rId47" Type="http://schemas.openxmlformats.org/officeDocument/2006/relationships/control" Target="activeX/activeX21.xml"/><Relationship Id="rId63" Type="http://schemas.openxmlformats.org/officeDocument/2006/relationships/control" Target="activeX/activeX37.xml"/><Relationship Id="rId68" Type="http://schemas.openxmlformats.org/officeDocument/2006/relationships/control" Target="activeX/activeX42.xml"/><Relationship Id="rId84" Type="http://schemas.openxmlformats.org/officeDocument/2006/relationships/control" Target="activeX/activeX57.xml"/><Relationship Id="rId89" Type="http://schemas.openxmlformats.org/officeDocument/2006/relationships/control" Target="activeX/activeX62.xml"/><Relationship Id="rId112" Type="http://schemas.openxmlformats.org/officeDocument/2006/relationships/control" Target="activeX/activeX85.xml"/><Relationship Id="rId133" Type="http://schemas.openxmlformats.org/officeDocument/2006/relationships/control" Target="activeX/activeX106.xml"/><Relationship Id="rId16" Type="http://schemas.openxmlformats.org/officeDocument/2006/relationships/hyperlink" Target="http://newlms.magtu.ru/mod/glossary/showentry.php?eid=53475&amp;displayformat=dictionary" TargetMode="External"/><Relationship Id="rId107" Type="http://schemas.openxmlformats.org/officeDocument/2006/relationships/control" Target="activeX/activeX80.xml"/><Relationship Id="rId11" Type="http://schemas.openxmlformats.org/officeDocument/2006/relationships/hyperlink" Target="http://newlms.magtu.ru/mod/glossary/showentry.php?eid=53475&amp;displayformat=dictionary" TargetMode="External"/><Relationship Id="rId32" Type="http://schemas.openxmlformats.org/officeDocument/2006/relationships/control" Target="activeX/activeX6.xml"/><Relationship Id="rId37" Type="http://schemas.openxmlformats.org/officeDocument/2006/relationships/control" Target="activeX/activeX11.xml"/><Relationship Id="rId53" Type="http://schemas.openxmlformats.org/officeDocument/2006/relationships/control" Target="activeX/activeX27.xml"/><Relationship Id="rId58" Type="http://schemas.openxmlformats.org/officeDocument/2006/relationships/control" Target="activeX/activeX32.xml"/><Relationship Id="rId74" Type="http://schemas.openxmlformats.org/officeDocument/2006/relationships/control" Target="activeX/activeX47.xml"/><Relationship Id="rId79" Type="http://schemas.openxmlformats.org/officeDocument/2006/relationships/control" Target="activeX/activeX52.xml"/><Relationship Id="rId102" Type="http://schemas.openxmlformats.org/officeDocument/2006/relationships/control" Target="activeX/activeX75.xml"/><Relationship Id="rId123" Type="http://schemas.openxmlformats.org/officeDocument/2006/relationships/control" Target="activeX/activeX96.xml"/><Relationship Id="rId128" Type="http://schemas.openxmlformats.org/officeDocument/2006/relationships/control" Target="activeX/activeX101.xml"/><Relationship Id="rId5" Type="http://schemas.openxmlformats.org/officeDocument/2006/relationships/image" Target="media/image1.png"/><Relationship Id="rId90" Type="http://schemas.openxmlformats.org/officeDocument/2006/relationships/control" Target="activeX/activeX63.xml"/><Relationship Id="rId95" Type="http://schemas.openxmlformats.org/officeDocument/2006/relationships/control" Target="activeX/activeX68.xml"/><Relationship Id="rId14" Type="http://schemas.openxmlformats.org/officeDocument/2006/relationships/hyperlink" Target="http://newlms.magtu.ru/mod/glossary/showentry.php?eid=53475&amp;displayformat=dictionary" TargetMode="External"/><Relationship Id="rId22" Type="http://schemas.openxmlformats.org/officeDocument/2006/relationships/hyperlink" Target="http://newlms.magtu.ru/mod/glossary/showentry.php?eid=53475&amp;displayformat=dictionary" TargetMode="External"/><Relationship Id="rId27" Type="http://schemas.openxmlformats.org/officeDocument/2006/relationships/image" Target="media/image7.wmf"/><Relationship Id="rId30" Type="http://schemas.openxmlformats.org/officeDocument/2006/relationships/control" Target="activeX/activeX4.xml"/><Relationship Id="rId35" Type="http://schemas.openxmlformats.org/officeDocument/2006/relationships/control" Target="activeX/activeX9.xml"/><Relationship Id="rId43" Type="http://schemas.openxmlformats.org/officeDocument/2006/relationships/control" Target="activeX/activeX17.xml"/><Relationship Id="rId48" Type="http://schemas.openxmlformats.org/officeDocument/2006/relationships/control" Target="activeX/activeX22.xml"/><Relationship Id="rId56" Type="http://schemas.openxmlformats.org/officeDocument/2006/relationships/control" Target="activeX/activeX30.xml"/><Relationship Id="rId64" Type="http://schemas.openxmlformats.org/officeDocument/2006/relationships/control" Target="activeX/activeX38.xml"/><Relationship Id="rId69" Type="http://schemas.openxmlformats.org/officeDocument/2006/relationships/control" Target="activeX/activeX43.xml"/><Relationship Id="rId77" Type="http://schemas.openxmlformats.org/officeDocument/2006/relationships/control" Target="activeX/activeX50.xml"/><Relationship Id="rId100" Type="http://schemas.openxmlformats.org/officeDocument/2006/relationships/control" Target="activeX/activeX73.xml"/><Relationship Id="rId105" Type="http://schemas.openxmlformats.org/officeDocument/2006/relationships/control" Target="activeX/activeX78.xml"/><Relationship Id="rId113" Type="http://schemas.openxmlformats.org/officeDocument/2006/relationships/control" Target="activeX/activeX86.xml"/><Relationship Id="rId118" Type="http://schemas.openxmlformats.org/officeDocument/2006/relationships/control" Target="activeX/activeX91.xml"/><Relationship Id="rId126" Type="http://schemas.openxmlformats.org/officeDocument/2006/relationships/control" Target="activeX/activeX99.xml"/><Relationship Id="rId134" Type="http://schemas.openxmlformats.org/officeDocument/2006/relationships/control" Target="activeX/activeX107.xml"/><Relationship Id="rId8" Type="http://schemas.openxmlformats.org/officeDocument/2006/relationships/image" Target="media/image4.png"/><Relationship Id="rId51" Type="http://schemas.openxmlformats.org/officeDocument/2006/relationships/control" Target="activeX/activeX25.xml"/><Relationship Id="rId72" Type="http://schemas.openxmlformats.org/officeDocument/2006/relationships/image" Target="media/image8.wmf"/><Relationship Id="rId80" Type="http://schemas.openxmlformats.org/officeDocument/2006/relationships/control" Target="activeX/activeX53.xml"/><Relationship Id="rId85" Type="http://schemas.openxmlformats.org/officeDocument/2006/relationships/control" Target="activeX/activeX58.xml"/><Relationship Id="rId93" Type="http://schemas.openxmlformats.org/officeDocument/2006/relationships/control" Target="activeX/activeX66.xml"/><Relationship Id="rId98" Type="http://schemas.openxmlformats.org/officeDocument/2006/relationships/control" Target="activeX/activeX71.xml"/><Relationship Id="rId121" Type="http://schemas.openxmlformats.org/officeDocument/2006/relationships/control" Target="activeX/activeX94.xml"/><Relationship Id="rId3" Type="http://schemas.openxmlformats.org/officeDocument/2006/relationships/settings" Target="settings.xml"/><Relationship Id="rId12" Type="http://schemas.openxmlformats.org/officeDocument/2006/relationships/hyperlink" Target="http://newlms.magtu.ru/mod/glossary/showentry.php?eid=53475&amp;displayformat=dictionary" TargetMode="External"/><Relationship Id="rId17" Type="http://schemas.openxmlformats.org/officeDocument/2006/relationships/hyperlink" Target="http://newlms.magtu.ru/mod/glossary/showentry.php?eid=53527&amp;displayformat=dictionary" TargetMode="External"/><Relationship Id="rId25" Type="http://schemas.openxmlformats.org/officeDocument/2006/relationships/image" Target="media/image6.wmf"/><Relationship Id="rId33" Type="http://schemas.openxmlformats.org/officeDocument/2006/relationships/control" Target="activeX/activeX7.xml"/><Relationship Id="rId38" Type="http://schemas.openxmlformats.org/officeDocument/2006/relationships/control" Target="activeX/activeX12.xml"/><Relationship Id="rId46" Type="http://schemas.openxmlformats.org/officeDocument/2006/relationships/control" Target="activeX/activeX20.xml"/><Relationship Id="rId59" Type="http://schemas.openxmlformats.org/officeDocument/2006/relationships/control" Target="activeX/activeX33.xml"/><Relationship Id="rId67" Type="http://schemas.openxmlformats.org/officeDocument/2006/relationships/control" Target="activeX/activeX41.xml"/><Relationship Id="rId103" Type="http://schemas.openxmlformats.org/officeDocument/2006/relationships/control" Target="activeX/activeX76.xml"/><Relationship Id="rId108" Type="http://schemas.openxmlformats.org/officeDocument/2006/relationships/control" Target="activeX/activeX81.xml"/><Relationship Id="rId116" Type="http://schemas.openxmlformats.org/officeDocument/2006/relationships/control" Target="activeX/activeX89.xml"/><Relationship Id="rId124" Type="http://schemas.openxmlformats.org/officeDocument/2006/relationships/control" Target="activeX/activeX97.xml"/><Relationship Id="rId129" Type="http://schemas.openxmlformats.org/officeDocument/2006/relationships/control" Target="activeX/activeX102.xml"/><Relationship Id="rId137" Type="http://schemas.openxmlformats.org/officeDocument/2006/relationships/theme" Target="theme/theme1.xml"/><Relationship Id="rId20" Type="http://schemas.openxmlformats.org/officeDocument/2006/relationships/hyperlink" Target="http://newlms.magtu.ru/mod/glossary/showentry.php?eid=53482&amp;displayformat=dictionary" TargetMode="External"/><Relationship Id="rId41" Type="http://schemas.openxmlformats.org/officeDocument/2006/relationships/control" Target="activeX/activeX15.xml"/><Relationship Id="rId54" Type="http://schemas.openxmlformats.org/officeDocument/2006/relationships/control" Target="activeX/activeX28.xml"/><Relationship Id="rId62" Type="http://schemas.openxmlformats.org/officeDocument/2006/relationships/control" Target="activeX/activeX36.xml"/><Relationship Id="rId70" Type="http://schemas.openxmlformats.org/officeDocument/2006/relationships/control" Target="activeX/activeX44.xml"/><Relationship Id="rId75" Type="http://schemas.openxmlformats.org/officeDocument/2006/relationships/control" Target="activeX/activeX48.xml"/><Relationship Id="rId83" Type="http://schemas.openxmlformats.org/officeDocument/2006/relationships/control" Target="activeX/activeX56.xml"/><Relationship Id="rId88" Type="http://schemas.openxmlformats.org/officeDocument/2006/relationships/control" Target="activeX/activeX61.xml"/><Relationship Id="rId91" Type="http://schemas.openxmlformats.org/officeDocument/2006/relationships/control" Target="activeX/activeX64.xml"/><Relationship Id="rId96" Type="http://schemas.openxmlformats.org/officeDocument/2006/relationships/control" Target="activeX/activeX69.xml"/><Relationship Id="rId111" Type="http://schemas.openxmlformats.org/officeDocument/2006/relationships/control" Target="activeX/activeX84.xml"/><Relationship Id="rId132" Type="http://schemas.openxmlformats.org/officeDocument/2006/relationships/control" Target="activeX/activeX105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newlms.magtu.ru/mod/glossary/showentry.php?eid=53475&amp;displayformat=dictionary" TargetMode="External"/><Relationship Id="rId23" Type="http://schemas.openxmlformats.org/officeDocument/2006/relationships/hyperlink" Target="http://newlms.magtu.ru/mod/glossary/showentry.php?eid=53431&amp;displayformat=dictionary" TargetMode="External"/><Relationship Id="rId28" Type="http://schemas.openxmlformats.org/officeDocument/2006/relationships/control" Target="activeX/activeX2.xml"/><Relationship Id="rId36" Type="http://schemas.openxmlformats.org/officeDocument/2006/relationships/control" Target="activeX/activeX10.xml"/><Relationship Id="rId49" Type="http://schemas.openxmlformats.org/officeDocument/2006/relationships/control" Target="activeX/activeX23.xml"/><Relationship Id="rId57" Type="http://schemas.openxmlformats.org/officeDocument/2006/relationships/control" Target="activeX/activeX31.xml"/><Relationship Id="rId106" Type="http://schemas.openxmlformats.org/officeDocument/2006/relationships/control" Target="activeX/activeX79.xml"/><Relationship Id="rId114" Type="http://schemas.openxmlformats.org/officeDocument/2006/relationships/control" Target="activeX/activeX87.xml"/><Relationship Id="rId119" Type="http://schemas.openxmlformats.org/officeDocument/2006/relationships/control" Target="activeX/activeX92.xml"/><Relationship Id="rId127" Type="http://schemas.openxmlformats.org/officeDocument/2006/relationships/control" Target="activeX/activeX100.xml"/><Relationship Id="rId10" Type="http://schemas.openxmlformats.org/officeDocument/2006/relationships/hyperlink" Target="http://newlms.magtu.ru/mod/glossary/showentry.php?eid=53484&amp;displayformat=dictionary" TargetMode="External"/><Relationship Id="rId31" Type="http://schemas.openxmlformats.org/officeDocument/2006/relationships/control" Target="activeX/activeX5.xml"/><Relationship Id="rId44" Type="http://schemas.openxmlformats.org/officeDocument/2006/relationships/control" Target="activeX/activeX18.xml"/><Relationship Id="rId52" Type="http://schemas.openxmlformats.org/officeDocument/2006/relationships/control" Target="activeX/activeX26.xml"/><Relationship Id="rId60" Type="http://schemas.openxmlformats.org/officeDocument/2006/relationships/control" Target="activeX/activeX34.xml"/><Relationship Id="rId65" Type="http://schemas.openxmlformats.org/officeDocument/2006/relationships/control" Target="activeX/activeX39.xml"/><Relationship Id="rId73" Type="http://schemas.openxmlformats.org/officeDocument/2006/relationships/control" Target="activeX/activeX46.xml"/><Relationship Id="rId78" Type="http://schemas.openxmlformats.org/officeDocument/2006/relationships/control" Target="activeX/activeX51.xml"/><Relationship Id="rId81" Type="http://schemas.openxmlformats.org/officeDocument/2006/relationships/control" Target="activeX/activeX54.xml"/><Relationship Id="rId86" Type="http://schemas.openxmlformats.org/officeDocument/2006/relationships/control" Target="activeX/activeX59.xml"/><Relationship Id="rId94" Type="http://schemas.openxmlformats.org/officeDocument/2006/relationships/control" Target="activeX/activeX67.xml"/><Relationship Id="rId99" Type="http://schemas.openxmlformats.org/officeDocument/2006/relationships/control" Target="activeX/activeX72.xml"/><Relationship Id="rId101" Type="http://schemas.openxmlformats.org/officeDocument/2006/relationships/control" Target="activeX/activeX74.xml"/><Relationship Id="rId122" Type="http://schemas.openxmlformats.org/officeDocument/2006/relationships/control" Target="activeX/activeX95.xml"/><Relationship Id="rId130" Type="http://schemas.openxmlformats.org/officeDocument/2006/relationships/control" Target="activeX/activeX103.xml"/><Relationship Id="rId135" Type="http://schemas.openxmlformats.org/officeDocument/2006/relationships/control" Target="activeX/activeX108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hyperlink" Target="http://newlms.magtu.ru/mod/glossary/showentry.php?eid=53484&amp;displayformat=dictionary" TargetMode="External"/><Relationship Id="rId18" Type="http://schemas.openxmlformats.org/officeDocument/2006/relationships/hyperlink" Target="http://newlms.magtu.ru/mod/glossary/showentry.php?eid=53469&amp;displayformat=dictionary" TargetMode="External"/><Relationship Id="rId39" Type="http://schemas.openxmlformats.org/officeDocument/2006/relationships/control" Target="activeX/activeX13.xml"/><Relationship Id="rId109" Type="http://schemas.openxmlformats.org/officeDocument/2006/relationships/control" Target="activeX/activeX82.xml"/><Relationship Id="rId34" Type="http://schemas.openxmlformats.org/officeDocument/2006/relationships/control" Target="activeX/activeX8.xml"/><Relationship Id="rId50" Type="http://schemas.openxmlformats.org/officeDocument/2006/relationships/control" Target="activeX/activeX24.xml"/><Relationship Id="rId55" Type="http://schemas.openxmlformats.org/officeDocument/2006/relationships/control" Target="activeX/activeX29.xml"/><Relationship Id="rId76" Type="http://schemas.openxmlformats.org/officeDocument/2006/relationships/control" Target="activeX/activeX49.xml"/><Relationship Id="rId97" Type="http://schemas.openxmlformats.org/officeDocument/2006/relationships/control" Target="activeX/activeX70.xml"/><Relationship Id="rId104" Type="http://schemas.openxmlformats.org/officeDocument/2006/relationships/control" Target="activeX/activeX77.xml"/><Relationship Id="rId120" Type="http://schemas.openxmlformats.org/officeDocument/2006/relationships/control" Target="activeX/activeX93.xml"/><Relationship Id="rId125" Type="http://schemas.openxmlformats.org/officeDocument/2006/relationships/control" Target="activeX/activeX98.xml"/><Relationship Id="rId7" Type="http://schemas.openxmlformats.org/officeDocument/2006/relationships/image" Target="media/image3.png"/><Relationship Id="rId71" Type="http://schemas.openxmlformats.org/officeDocument/2006/relationships/control" Target="activeX/activeX45.xml"/><Relationship Id="rId92" Type="http://schemas.openxmlformats.org/officeDocument/2006/relationships/control" Target="activeX/activeX65.xml"/><Relationship Id="rId2" Type="http://schemas.openxmlformats.org/officeDocument/2006/relationships/styles" Target="styles.xml"/><Relationship Id="rId29" Type="http://schemas.openxmlformats.org/officeDocument/2006/relationships/control" Target="activeX/activeX3.xml"/><Relationship Id="rId24" Type="http://schemas.openxmlformats.org/officeDocument/2006/relationships/hyperlink" Target="http://newlms.magtu.ru/mod/glossary/showentry.php?eid=53586&amp;displayformat=dictionary" TargetMode="External"/><Relationship Id="rId40" Type="http://schemas.openxmlformats.org/officeDocument/2006/relationships/control" Target="activeX/activeX14.xml"/><Relationship Id="rId45" Type="http://schemas.openxmlformats.org/officeDocument/2006/relationships/control" Target="activeX/activeX19.xml"/><Relationship Id="rId66" Type="http://schemas.openxmlformats.org/officeDocument/2006/relationships/control" Target="activeX/activeX40.xml"/><Relationship Id="rId87" Type="http://schemas.openxmlformats.org/officeDocument/2006/relationships/control" Target="activeX/activeX60.xml"/><Relationship Id="rId110" Type="http://schemas.openxmlformats.org/officeDocument/2006/relationships/control" Target="activeX/activeX83.xml"/><Relationship Id="rId115" Type="http://schemas.openxmlformats.org/officeDocument/2006/relationships/control" Target="activeX/activeX88.xml"/><Relationship Id="rId131" Type="http://schemas.openxmlformats.org/officeDocument/2006/relationships/control" Target="activeX/activeX104.xml"/><Relationship Id="rId136" Type="http://schemas.openxmlformats.org/officeDocument/2006/relationships/fontTable" Target="fontTable.xml"/><Relationship Id="rId61" Type="http://schemas.openxmlformats.org/officeDocument/2006/relationships/control" Target="activeX/activeX35.xml"/><Relationship Id="rId82" Type="http://schemas.openxmlformats.org/officeDocument/2006/relationships/control" Target="activeX/activeX55.xml"/><Relationship Id="rId19" Type="http://schemas.openxmlformats.org/officeDocument/2006/relationships/hyperlink" Target="http://newlms.magtu.ru/mod/glossary/showentry.php?eid=53481&amp;displayformat=dictionary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5798</Words>
  <Characters>33055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2020-11-09T11:25:00Z</dcterms:created>
  <dcterms:modified xsi:type="dcterms:W3CDTF">2020-11-09T11:25:00Z</dcterms:modified>
</cp:coreProperties>
</file>