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99" w:rsidRDefault="008805E9" w:rsidP="00825082">
      <w:pPr>
        <w:ind w:firstLine="0"/>
        <w:jc w:val="center"/>
        <w:rPr>
          <w:b/>
          <w:bCs/>
          <w:lang w:val="en-US"/>
        </w:rPr>
      </w:pPr>
      <w:r w:rsidRPr="00C24594">
        <w:rPr>
          <w:rStyle w:val="FontStyle16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80pt;height:658.5pt">
            <v:imagedata r:id="rId12" o:title="Безымянный 14"/>
          </v:shape>
        </w:pict>
      </w: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8805E9" w:rsidP="00F95A1A">
      <w:pPr>
        <w:ind w:firstLine="709"/>
        <w:jc w:val="center"/>
        <w:rPr>
          <w:b/>
          <w:bCs/>
          <w:lang w:val="en-US"/>
        </w:rPr>
      </w:pPr>
      <w:r w:rsidRPr="00C24594">
        <w:rPr>
          <w:rStyle w:val="FontStyle16"/>
          <w:sz w:val="24"/>
          <w:szCs w:val="24"/>
          <w:lang w:val="en-US"/>
        </w:rPr>
        <w:lastRenderedPageBreak/>
        <w:pict>
          <v:shape id="_x0000_i1057" type="#_x0000_t75" style="width:509.25pt;height:699pt">
            <v:imagedata r:id="rId13" o:title="Безымянный 15"/>
          </v:shape>
        </w:pict>
      </w: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825082" w:rsidP="00F95A1A">
      <w:pPr>
        <w:ind w:firstLine="709"/>
        <w:jc w:val="center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7754E4" w:rsidRPr="001A535D" w:rsidRDefault="008805E9" w:rsidP="008805E9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8805E9">
        <w:rPr>
          <w:rStyle w:val="FontStyle16"/>
          <w:b/>
          <w:bCs w:val="0"/>
          <w:sz w:val="24"/>
          <w:szCs w:val="24"/>
        </w:rPr>
        <w:pict>
          <v:shape id="_x0000_i1060" type="#_x0000_t75" style="width:467.25pt;height:658.5pt">
            <v:imagedata r:id="rId14" o:title=""/>
          </v:shape>
        </w:pict>
      </w:r>
      <w:r w:rsidR="002773CC" w:rsidRPr="001A535D">
        <w:rPr>
          <w:rStyle w:val="FontStyle16"/>
          <w:b/>
          <w:bCs w:val="0"/>
          <w:sz w:val="24"/>
          <w:szCs w:val="24"/>
        </w:rPr>
        <w:br w:type="page"/>
      </w:r>
      <w:r w:rsidR="005E0FCA" w:rsidRPr="001A535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1A535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1A535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A535D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Целями освое</w:t>
      </w:r>
      <w:r w:rsidR="00777CC9" w:rsidRPr="001A535D">
        <w:rPr>
          <w:rStyle w:val="FontStyle16"/>
          <w:b w:val="0"/>
          <w:sz w:val="24"/>
          <w:szCs w:val="24"/>
        </w:rPr>
        <w:t>ния</w:t>
      </w:r>
      <w:r w:rsidRPr="001A535D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1A535D">
        <w:rPr>
          <w:rStyle w:val="FontStyle16"/>
          <w:b w:val="0"/>
          <w:sz w:val="24"/>
          <w:szCs w:val="24"/>
        </w:rPr>
        <w:t xml:space="preserve">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1D2D87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49314C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явля</w:t>
      </w:r>
      <w:r w:rsidR="005E0FCA" w:rsidRPr="001A535D">
        <w:rPr>
          <w:rStyle w:val="FontStyle16"/>
          <w:b w:val="0"/>
          <w:sz w:val="24"/>
          <w:szCs w:val="24"/>
        </w:rPr>
        <w:t>ю</w:t>
      </w:r>
      <w:r w:rsidRPr="001A535D">
        <w:rPr>
          <w:rStyle w:val="FontStyle16"/>
          <w:b w:val="0"/>
          <w:sz w:val="24"/>
          <w:szCs w:val="24"/>
        </w:rPr>
        <w:t>тся</w:t>
      </w:r>
      <w:r w:rsidR="009C15E7" w:rsidRPr="001A535D">
        <w:rPr>
          <w:rStyle w:val="FontStyle16"/>
          <w:b w:val="0"/>
          <w:sz w:val="24"/>
          <w:szCs w:val="24"/>
        </w:rPr>
        <w:t>:</w:t>
      </w:r>
      <w:r w:rsidR="00834280" w:rsidRPr="001A535D">
        <w:rPr>
          <w:rStyle w:val="FontStyle16"/>
          <w:b w:val="0"/>
          <w:sz w:val="24"/>
          <w:szCs w:val="24"/>
        </w:rPr>
        <w:t xml:space="preserve"> </w:t>
      </w:r>
      <w:r w:rsidR="00380E8C" w:rsidRPr="001A535D">
        <w:t>обучение студентов современным методам и приемам безопасного выполнения работ с применением подъемных сооружений (ПС) в соответствии с требованиями нормативной и технической документации</w:t>
      </w:r>
      <w:r w:rsidR="007A0A8D" w:rsidRPr="001A535D">
        <w:t>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1A535D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 xml:space="preserve">2 </w:t>
      </w:r>
      <w:r w:rsidR="007754E4" w:rsidRPr="001A535D">
        <w:rPr>
          <w:rStyle w:val="FontStyle21"/>
          <w:sz w:val="24"/>
          <w:szCs w:val="24"/>
        </w:rPr>
        <w:t xml:space="preserve">Место дисциплины </w:t>
      </w:r>
      <w:r w:rsidR="00B401FA" w:rsidRPr="001A535D">
        <w:rPr>
          <w:rStyle w:val="FontStyle21"/>
          <w:sz w:val="24"/>
          <w:szCs w:val="24"/>
        </w:rPr>
        <w:t xml:space="preserve">(модуля) </w:t>
      </w:r>
      <w:r w:rsidR="007754E4" w:rsidRPr="001A535D">
        <w:rPr>
          <w:rStyle w:val="FontStyle21"/>
          <w:sz w:val="24"/>
          <w:szCs w:val="24"/>
        </w:rPr>
        <w:t xml:space="preserve">в структуре </w:t>
      </w:r>
      <w:r w:rsidR="00EF11D8" w:rsidRPr="001A535D">
        <w:rPr>
          <w:rStyle w:val="FontStyle21"/>
          <w:sz w:val="24"/>
          <w:szCs w:val="24"/>
        </w:rPr>
        <w:t>образовательной программы</w:t>
      </w:r>
      <w:r w:rsidR="007754E4" w:rsidRPr="001A535D">
        <w:rPr>
          <w:rStyle w:val="FontStyle21"/>
          <w:sz w:val="24"/>
          <w:szCs w:val="24"/>
        </w:rPr>
        <w:t xml:space="preserve"> </w:t>
      </w:r>
      <w:r w:rsidR="00B401FA" w:rsidRPr="001A535D">
        <w:rPr>
          <w:rStyle w:val="FontStyle21"/>
          <w:sz w:val="24"/>
          <w:szCs w:val="24"/>
        </w:rPr>
        <w:br/>
      </w:r>
      <w:r w:rsidR="00B82F70" w:rsidRPr="001A535D">
        <w:rPr>
          <w:rStyle w:val="FontStyle21"/>
          <w:sz w:val="24"/>
          <w:szCs w:val="24"/>
        </w:rPr>
        <w:t>подготовки специалиста</w:t>
      </w:r>
    </w:p>
    <w:p w:rsidR="00910AD0" w:rsidRPr="001A535D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1D2D87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7A0A8D" w:rsidRPr="001A535D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1A535D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863D6C" w:rsidRPr="001A535D">
        <w:rPr>
          <w:rStyle w:val="FontStyle16"/>
          <w:b w:val="0"/>
          <w:color w:val="000000"/>
          <w:sz w:val="24"/>
          <w:szCs w:val="24"/>
        </w:rPr>
        <w:t>вариотивную</w:t>
      </w:r>
      <w:r w:rsidR="007A0A8D" w:rsidRPr="001A535D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1A535D">
        <w:rPr>
          <w:rStyle w:val="FontStyle21"/>
          <w:b/>
          <w:color w:val="000000"/>
          <w:sz w:val="24"/>
          <w:szCs w:val="24"/>
        </w:rPr>
        <w:t>.</w:t>
      </w:r>
      <w:r w:rsidR="008443AF" w:rsidRPr="001A535D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1A535D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1A535D" w:rsidRDefault="001723C8" w:rsidP="00F95A1A">
      <w:pPr>
        <w:pStyle w:val="a7"/>
        <w:rPr>
          <w:i w:val="0"/>
        </w:rPr>
      </w:pPr>
      <w:r w:rsidRPr="001A535D">
        <w:rPr>
          <w:i w:val="0"/>
          <w:u w:val="single"/>
        </w:rPr>
        <w:t>Б1.Б.08 Безопасность жизнедеятельности</w:t>
      </w:r>
      <w:r w:rsidR="0044774A" w:rsidRPr="001A535D">
        <w:rPr>
          <w:i w:val="0"/>
          <w:u w:val="single"/>
        </w:rPr>
        <w:t>: ч</w:t>
      </w:r>
      <w:r w:rsidR="0044774A" w:rsidRPr="001A535D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Б1.Б.9 Математика</w:t>
      </w:r>
      <w:r w:rsidR="00FC705A" w:rsidRPr="001A535D">
        <w:rPr>
          <w:i w:val="0"/>
          <w:u w:val="single"/>
        </w:rPr>
        <w:t xml:space="preserve">: </w:t>
      </w:r>
      <w:r w:rsidR="00FC705A" w:rsidRPr="001A535D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Б1.Б.13 Экология</w:t>
      </w:r>
      <w:r w:rsidR="00661EE1" w:rsidRPr="001A535D">
        <w:rPr>
          <w:i w:val="0"/>
          <w:u w:val="single"/>
        </w:rPr>
        <w:t xml:space="preserve">: </w:t>
      </w:r>
      <w:r w:rsidR="0044774A" w:rsidRPr="001A535D">
        <w:rPr>
          <w:bCs/>
          <w:i w:val="0"/>
          <w:iCs w:val="0"/>
        </w:rPr>
        <w:t>проблемы окружающей среды</w:t>
      </w:r>
      <w:r w:rsidR="00661EE1" w:rsidRPr="001A535D">
        <w:rPr>
          <w:bCs/>
          <w:i w:val="0"/>
          <w:iCs w:val="0"/>
        </w:rPr>
        <w:t>, э</w:t>
      </w:r>
      <w:r w:rsidR="0044774A" w:rsidRPr="001A535D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1A535D">
        <w:rPr>
          <w:bCs/>
          <w:i w:val="0"/>
          <w:iCs w:val="0"/>
        </w:rPr>
        <w:t>, э</w:t>
      </w:r>
      <w:r w:rsidR="0044774A" w:rsidRPr="001A535D">
        <w:rPr>
          <w:bCs/>
          <w:i w:val="0"/>
          <w:iCs w:val="0"/>
        </w:rPr>
        <w:t>козащитная техника и технологии</w:t>
      </w:r>
      <w:r w:rsidR="00661EE1" w:rsidRPr="001A535D">
        <w:rPr>
          <w:bCs/>
          <w:i w:val="0"/>
          <w:iCs w:val="0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Б1.Б.14 Теоретическая механика</w:t>
      </w:r>
      <w:r w:rsidR="00183613" w:rsidRPr="001A535D">
        <w:rPr>
          <w:i w:val="0"/>
          <w:u w:val="single"/>
        </w:rPr>
        <w:t>:</w:t>
      </w:r>
      <w:r w:rsidR="0044774A" w:rsidRPr="001A535D">
        <w:rPr>
          <w:b/>
          <w:bCs/>
          <w:i w:val="0"/>
          <w:iCs w:val="0"/>
        </w:rPr>
        <w:t xml:space="preserve"> </w:t>
      </w:r>
      <w:r w:rsidR="00183613" w:rsidRPr="001A535D">
        <w:rPr>
          <w:i w:val="0"/>
        </w:rPr>
        <w:t>кинематика; динамика и элементы статики.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Б1.Б.16 Материалы в отрасли</w:t>
      </w:r>
      <w:r w:rsidR="00183613" w:rsidRPr="001A535D">
        <w:rPr>
          <w:i w:val="0"/>
          <w:u w:val="single"/>
        </w:rPr>
        <w:t>:</w:t>
      </w:r>
      <w:r w:rsidR="00183613" w:rsidRPr="001A535D">
        <w:rPr>
          <w:i w:val="0"/>
        </w:rPr>
        <w:t xml:space="preserve"> </w:t>
      </w:r>
      <w:r w:rsidR="007B2F5A" w:rsidRPr="001A535D">
        <w:rPr>
          <w:i w:val="0"/>
        </w:rPr>
        <w:t>к</w:t>
      </w:r>
      <w:r w:rsidR="00183613" w:rsidRPr="001A535D">
        <w:rPr>
          <w:i w:val="0"/>
        </w:rPr>
        <w:t>лассификации технических материалов</w:t>
      </w:r>
      <w:r w:rsidR="007B2F5A" w:rsidRPr="001A535D">
        <w:rPr>
          <w:i w:val="0"/>
        </w:rPr>
        <w:t>, механические свойства металлов и сплавов, неметаллические материалы.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Б1.Б.20 Метрология, стандартизация и сертификация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 xml:space="preserve">средства измерения; метрологическое обеспечение; </w:t>
      </w:r>
      <w:r w:rsidR="007B2F5A" w:rsidRPr="001A535D">
        <w:rPr>
          <w:i w:val="0"/>
        </w:rPr>
        <w:t>е</w:t>
      </w:r>
      <w:r w:rsidR="001676D6" w:rsidRPr="001A535D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Б1.Б.21 Сопротивление материалов</w:t>
      </w:r>
      <w:r w:rsidR="001676D6" w:rsidRPr="001A535D">
        <w:rPr>
          <w:i w:val="0"/>
          <w:u w:val="single"/>
        </w:rPr>
        <w:t>:</w:t>
      </w:r>
      <w:r w:rsidRPr="001A535D">
        <w:rPr>
          <w:i w:val="0"/>
        </w:rPr>
        <w:t xml:space="preserve"> </w:t>
      </w:r>
      <w:r w:rsidR="001676D6" w:rsidRPr="001A535D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Б1.Б.22 Конструкционные и эксплуатационные материалы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Б1.Б.23 Детали машин и основы конструирования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1A535D">
        <w:rPr>
          <w:i w:val="0"/>
          <w:u w:val="single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Б1.Б.24 Теория механизмов и машин</w:t>
      </w:r>
      <w:r w:rsidR="007B2F5A" w:rsidRPr="001A535D">
        <w:rPr>
          <w:i w:val="0"/>
          <w:u w:val="single"/>
        </w:rPr>
        <w:t xml:space="preserve">: </w:t>
      </w:r>
      <w:r w:rsidR="007B2F5A" w:rsidRPr="001A535D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lastRenderedPageBreak/>
        <w:t>Б1.Б.26 Электрооборудование подъемно-транспортных, строительных, дорожных средств и оборудования</w:t>
      </w:r>
      <w:r w:rsidR="007B2F5A" w:rsidRPr="001A535D">
        <w:rPr>
          <w:i w:val="0"/>
          <w:u w:val="single"/>
        </w:rPr>
        <w:t xml:space="preserve">: </w:t>
      </w:r>
      <w:r w:rsidR="007B2F5A" w:rsidRPr="001A535D">
        <w:rPr>
          <w:i w:val="0"/>
        </w:rPr>
        <w:t>состав, принцип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действия, характеристик</w:t>
      </w:r>
      <w:r w:rsidR="006B38E2" w:rsidRPr="001A535D">
        <w:rPr>
          <w:i w:val="0"/>
        </w:rPr>
        <w:t xml:space="preserve">и </w:t>
      </w:r>
      <w:r w:rsidR="007B2F5A" w:rsidRPr="001A535D">
        <w:rPr>
          <w:i w:val="0"/>
        </w:rPr>
        <w:t>, принципиальных схем</w:t>
      </w:r>
      <w:r w:rsidR="006B38E2" w:rsidRPr="001A535D">
        <w:rPr>
          <w:i w:val="0"/>
        </w:rPr>
        <w:t>,</w:t>
      </w:r>
      <w:r w:rsidR="007B2F5A" w:rsidRPr="001A535D">
        <w:rPr>
          <w:i w:val="0"/>
        </w:rPr>
        <w:t xml:space="preserve"> способ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управления и метод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1A535D">
        <w:rPr>
          <w:i w:val="0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Б1.В.08 Основы функционирования гидропривода</w:t>
      </w:r>
      <w:r w:rsidR="006B38E2" w:rsidRPr="001A535D">
        <w:rPr>
          <w:i w:val="0"/>
          <w:u w:val="single"/>
        </w:rPr>
        <w:t>:</w:t>
      </w:r>
      <w:r w:rsidR="006B38E2" w:rsidRPr="001A535D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1A535D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1A535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1A535D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1A535D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>3 Ком</w:t>
      </w:r>
      <w:r w:rsidR="00767409" w:rsidRPr="001A535D">
        <w:rPr>
          <w:rStyle w:val="FontStyle21"/>
          <w:sz w:val="24"/>
          <w:szCs w:val="24"/>
        </w:rPr>
        <w:t>петенции</w:t>
      </w:r>
      <w:r w:rsidRPr="001A535D">
        <w:rPr>
          <w:rStyle w:val="FontStyle21"/>
          <w:sz w:val="24"/>
          <w:szCs w:val="24"/>
        </w:rPr>
        <w:t xml:space="preserve"> обучающегося</w:t>
      </w:r>
      <w:r w:rsidR="00767409" w:rsidRPr="001A535D">
        <w:rPr>
          <w:rStyle w:val="FontStyle21"/>
          <w:sz w:val="24"/>
          <w:szCs w:val="24"/>
        </w:rPr>
        <w:t>,</w:t>
      </w:r>
      <w:r w:rsidRPr="001A535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1A535D">
        <w:rPr>
          <w:rStyle w:val="FontStyle21"/>
          <w:sz w:val="24"/>
          <w:szCs w:val="24"/>
        </w:rPr>
        <w:br/>
      </w:r>
      <w:r w:rsidRPr="001A535D">
        <w:rPr>
          <w:rStyle w:val="FontStyle21"/>
          <w:sz w:val="24"/>
          <w:szCs w:val="24"/>
        </w:rPr>
        <w:t>дисциплины (модуля)</w:t>
      </w:r>
      <w:r w:rsidR="002E61E7" w:rsidRPr="001A535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A535D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1A535D">
        <w:rPr>
          <w:rStyle w:val="FontStyle16"/>
          <w:b w:val="0"/>
          <w:sz w:val="24"/>
          <w:szCs w:val="24"/>
        </w:rPr>
        <w:t xml:space="preserve"> (модуля) </w:t>
      </w:r>
      <w:r w:rsidRPr="001A535D">
        <w:rPr>
          <w:rStyle w:val="FontStyle16"/>
          <w:b w:val="0"/>
          <w:color w:val="000000"/>
          <w:sz w:val="24"/>
          <w:szCs w:val="24"/>
        </w:rPr>
        <w:t>«</w:t>
      </w:r>
      <w:r w:rsidR="003143C5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857F80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99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837"/>
      </w:tblGrid>
      <w:tr w:rsidR="00C640B4" w:rsidRPr="001A535D" w:rsidTr="0030117A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t xml:space="preserve">Структурный </w:t>
            </w:r>
            <w:r w:rsidRPr="001A535D">
              <w:br/>
              <w:t xml:space="preserve">элемент </w:t>
            </w:r>
            <w:r w:rsidRPr="001A535D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rPr>
                <w:bCs/>
              </w:rPr>
              <w:t xml:space="preserve">Планируемые результаты обучения </w:t>
            </w:r>
          </w:p>
        </w:tc>
      </w:tr>
      <w:tr w:rsidR="001D2D87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2D87" w:rsidRPr="001A535D" w:rsidRDefault="001D2D87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ОК-1 </w:t>
            </w:r>
            <w:r w:rsidR="003143C5" w:rsidRPr="001A535D">
              <w:rPr>
                <w:rStyle w:val="FontStyle16"/>
                <w:sz w:val="24"/>
                <w:szCs w:val="24"/>
              </w:rPr>
              <w:t>способностью к абстрактному мышлению, анализу, синтезу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30117A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117A" w:rsidRPr="001A535D" w:rsidRDefault="0030117A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ПСК-2.3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ПСК-2.4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ПСК-2.7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</w:tbl>
    <w:p w:rsidR="00C640B4" w:rsidRPr="001A535D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1A535D" w:rsidRDefault="00951970" w:rsidP="00F95A1A">
      <w:pPr>
        <w:ind w:firstLine="709"/>
        <w:sectPr w:rsidR="00951970" w:rsidRPr="001A535D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1A535D">
        <w:rPr>
          <w:rStyle w:val="FontStyle18"/>
          <w:b/>
          <w:sz w:val="24"/>
          <w:szCs w:val="24"/>
        </w:rPr>
        <w:lastRenderedPageBreak/>
        <w:t>4</w:t>
      </w:r>
      <w:r w:rsidR="007754E4" w:rsidRPr="001A535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A535D">
        <w:rPr>
          <w:rStyle w:val="FontStyle18"/>
          <w:b/>
          <w:sz w:val="24"/>
          <w:szCs w:val="24"/>
        </w:rPr>
        <w:t>дис</w:t>
      </w:r>
      <w:r w:rsidR="007754E4" w:rsidRPr="001A535D">
        <w:rPr>
          <w:rStyle w:val="FontStyle18"/>
          <w:b/>
          <w:sz w:val="24"/>
          <w:szCs w:val="24"/>
        </w:rPr>
        <w:t>ципли</w:t>
      </w:r>
      <w:r w:rsidR="00E022FE" w:rsidRPr="001A535D">
        <w:rPr>
          <w:rStyle w:val="FontStyle18"/>
          <w:b/>
          <w:sz w:val="24"/>
          <w:szCs w:val="24"/>
        </w:rPr>
        <w:t>н</w:t>
      </w:r>
      <w:r w:rsidR="007754E4" w:rsidRPr="001A535D">
        <w:rPr>
          <w:rStyle w:val="FontStyle18"/>
          <w:b/>
          <w:sz w:val="24"/>
          <w:szCs w:val="24"/>
        </w:rPr>
        <w:t>ы (модуля)</w:t>
      </w:r>
    </w:p>
    <w:p w:rsidR="007754E4" w:rsidRPr="001A535D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A535D">
        <w:rPr>
          <w:rStyle w:val="FontStyle18"/>
          <w:b w:val="0"/>
          <w:sz w:val="24"/>
          <w:szCs w:val="24"/>
        </w:rPr>
        <w:t>п</w:t>
      </w:r>
      <w:r w:rsidRPr="001A535D">
        <w:rPr>
          <w:rStyle w:val="FontStyle18"/>
          <w:b w:val="0"/>
          <w:sz w:val="24"/>
          <w:szCs w:val="24"/>
        </w:rPr>
        <w:t>ли</w:t>
      </w:r>
      <w:r w:rsidR="00E022FE" w:rsidRPr="001A535D">
        <w:rPr>
          <w:rStyle w:val="FontStyle18"/>
          <w:b w:val="0"/>
          <w:sz w:val="24"/>
          <w:szCs w:val="24"/>
        </w:rPr>
        <w:t>н</w:t>
      </w:r>
      <w:r w:rsidRPr="001A535D">
        <w:rPr>
          <w:rStyle w:val="FontStyle18"/>
          <w:b w:val="0"/>
          <w:sz w:val="24"/>
          <w:szCs w:val="24"/>
        </w:rPr>
        <w:t>ы составля</w:t>
      </w:r>
      <w:r w:rsidR="00E022FE" w:rsidRPr="001A535D">
        <w:rPr>
          <w:rStyle w:val="FontStyle18"/>
          <w:b w:val="0"/>
          <w:sz w:val="24"/>
          <w:szCs w:val="24"/>
        </w:rPr>
        <w:t xml:space="preserve">ет </w:t>
      </w:r>
      <w:r w:rsidR="00240CE1" w:rsidRPr="001A535D">
        <w:rPr>
          <w:rStyle w:val="FontStyle18"/>
          <w:b w:val="0"/>
          <w:sz w:val="24"/>
          <w:szCs w:val="24"/>
        </w:rPr>
        <w:t>6</w:t>
      </w:r>
      <w:r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зачетных </w:t>
      </w:r>
      <w:r w:rsidRPr="001A535D">
        <w:rPr>
          <w:rStyle w:val="FontStyle18"/>
          <w:b w:val="0"/>
          <w:sz w:val="24"/>
          <w:szCs w:val="24"/>
        </w:rPr>
        <w:t xml:space="preserve">единиц </w:t>
      </w:r>
      <w:r w:rsidR="00240CE1" w:rsidRPr="001A535D">
        <w:rPr>
          <w:rStyle w:val="FontStyle18"/>
          <w:b w:val="0"/>
          <w:sz w:val="24"/>
          <w:szCs w:val="24"/>
        </w:rPr>
        <w:t>216</w:t>
      </w:r>
      <w:r w:rsidR="00E022FE"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акад. </w:t>
      </w:r>
      <w:r w:rsidR="00066036" w:rsidRPr="001A535D">
        <w:rPr>
          <w:rStyle w:val="FontStyle18"/>
          <w:b w:val="0"/>
          <w:sz w:val="24"/>
          <w:szCs w:val="24"/>
        </w:rPr>
        <w:t>часов</w:t>
      </w:r>
      <w:r w:rsidR="00D17066" w:rsidRPr="001A535D">
        <w:rPr>
          <w:rStyle w:val="FontStyle18"/>
          <w:b w:val="0"/>
          <w:sz w:val="24"/>
          <w:szCs w:val="24"/>
        </w:rPr>
        <w:t>, в том числе</w:t>
      </w:r>
      <w:r w:rsidR="00066036" w:rsidRPr="001A535D">
        <w:rPr>
          <w:rStyle w:val="FontStyle18"/>
          <w:b w:val="0"/>
          <w:sz w:val="24"/>
          <w:szCs w:val="24"/>
        </w:rPr>
        <w:t>:</w:t>
      </w:r>
    </w:p>
    <w:p w:rsidR="00EF48C1" w:rsidRPr="001A535D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–</w:t>
      </w:r>
      <w:r w:rsidRPr="001A535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40CE1" w:rsidRPr="001A535D">
        <w:rPr>
          <w:rStyle w:val="FontStyle18"/>
          <w:b w:val="0"/>
          <w:sz w:val="24"/>
          <w:szCs w:val="24"/>
          <w:u w:val="single"/>
        </w:rPr>
        <w:t>131</w:t>
      </w:r>
      <w:r w:rsidRPr="001A535D">
        <w:rPr>
          <w:rStyle w:val="FontStyle18"/>
          <w:b w:val="0"/>
          <w:sz w:val="24"/>
          <w:szCs w:val="24"/>
        </w:rPr>
        <w:t xml:space="preserve"> акад. </w:t>
      </w:r>
      <w:r w:rsidR="003267AD" w:rsidRPr="001A535D">
        <w:rPr>
          <w:rStyle w:val="FontStyle18"/>
          <w:b w:val="0"/>
          <w:sz w:val="24"/>
          <w:szCs w:val="24"/>
        </w:rPr>
        <w:t>часов: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ab/>
      </w:r>
      <w:r w:rsidRPr="001A535D">
        <w:rPr>
          <w:rStyle w:val="FontStyle18"/>
          <w:b w:val="0"/>
          <w:color w:val="000000"/>
          <w:sz w:val="24"/>
          <w:szCs w:val="24"/>
        </w:rPr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240CE1" w:rsidRPr="001A535D">
        <w:rPr>
          <w:rStyle w:val="FontStyle18"/>
          <w:b w:val="0"/>
          <w:color w:val="000000"/>
          <w:sz w:val="24"/>
          <w:szCs w:val="24"/>
        </w:rPr>
        <w:t>126</w:t>
      </w:r>
      <w:r w:rsidRPr="001A535D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1A535D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1A535D">
        <w:rPr>
          <w:rStyle w:val="FontStyle18"/>
          <w:b w:val="0"/>
          <w:color w:val="000000"/>
          <w:sz w:val="24"/>
          <w:szCs w:val="24"/>
        </w:rPr>
        <w:tab/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240CE1" w:rsidRPr="001A535D">
        <w:rPr>
          <w:rStyle w:val="FontStyle18"/>
          <w:b w:val="0"/>
          <w:color w:val="000000"/>
          <w:sz w:val="24"/>
          <w:szCs w:val="24"/>
        </w:rPr>
        <w:t>5</w:t>
      </w:r>
      <w:r w:rsidRPr="001A535D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1A535D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1A535D">
        <w:rPr>
          <w:rStyle w:val="FontStyle18"/>
          <w:b w:val="0"/>
          <w:color w:val="000000"/>
          <w:sz w:val="24"/>
          <w:szCs w:val="24"/>
        </w:rPr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1A535D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240CE1" w:rsidRPr="001A535D">
        <w:rPr>
          <w:rStyle w:val="FontStyle18"/>
          <w:b w:val="0"/>
          <w:color w:val="000000"/>
          <w:sz w:val="24"/>
          <w:szCs w:val="24"/>
          <w:u w:val="single"/>
        </w:rPr>
        <w:t>49,3</w:t>
      </w:r>
      <w:r w:rsidRPr="001A535D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1A535D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1A535D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1A535D">
        <w:rPr>
          <w:rStyle w:val="FontStyle18"/>
          <w:b w:val="0"/>
          <w:color w:val="000000"/>
          <w:sz w:val="24"/>
          <w:szCs w:val="24"/>
        </w:rPr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</w:r>
      <w:r w:rsidR="00D17066" w:rsidRPr="001A535D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1A535D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1A535D">
        <w:rPr>
          <w:rStyle w:val="FontStyle18"/>
          <w:b w:val="0"/>
          <w:color w:val="000000"/>
          <w:sz w:val="24"/>
          <w:szCs w:val="24"/>
        </w:rPr>
        <w:t>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1A535D" w:rsidTr="00F115A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1A535D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1A535D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1A535D" w:rsidTr="00F115AD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лаборат.</w:t>
            </w:r>
          </w:p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EC54FF" w:rsidRPr="001A535D" w:rsidTr="00F115AD">
        <w:trPr>
          <w:trHeight w:val="268"/>
        </w:trPr>
        <w:tc>
          <w:tcPr>
            <w:tcW w:w="1415" w:type="pct"/>
          </w:tcPr>
          <w:p w:rsidR="00EC54FF" w:rsidRPr="001A535D" w:rsidRDefault="00EC54FF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Тема 1. Введение. Исторический обзор. </w:t>
            </w:r>
            <w:r w:rsidRPr="001A535D">
              <w:rPr>
                <w:bCs/>
                <w:color w:val="000000"/>
              </w:rPr>
              <w:t>Цели и задачи дисциплины в подготовке специалистов по ремонту машин. Сравнительный анализ основного и ремонтного производств. Роль и место ремонта в общественном производстве. Анализ организационно-технической и технологической структуры ремонтного производства</w:t>
            </w:r>
          </w:p>
        </w:tc>
        <w:tc>
          <w:tcPr>
            <w:tcW w:w="176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6</w:t>
            </w: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6/2</w:t>
            </w:r>
            <w:r w:rsidR="00902530" w:rsidRPr="001A535D">
              <w:t>И</w:t>
            </w:r>
          </w:p>
        </w:tc>
        <w:tc>
          <w:tcPr>
            <w:tcW w:w="316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4</w:t>
            </w:r>
          </w:p>
        </w:tc>
        <w:tc>
          <w:tcPr>
            <w:tcW w:w="1065" w:type="pct"/>
          </w:tcPr>
          <w:p w:rsidR="00EC54FF" w:rsidRPr="001A535D" w:rsidRDefault="00EC54FF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EC54FF" w:rsidRPr="001A535D" w:rsidRDefault="00EC54FF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EC54FF" w:rsidRPr="001A535D" w:rsidRDefault="00EC54FF" w:rsidP="0090253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C54FF" w:rsidRPr="001A535D" w:rsidRDefault="00EC54FF" w:rsidP="003011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EC54FF" w:rsidRPr="001A535D" w:rsidRDefault="0030117A" w:rsidP="003011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t xml:space="preserve">Тема 2. Надежность машин и ее изменение в процессе эксплуатации. Показатели надежности. Надежность как показатель качества машин. Предельное состояние машин. Критерии предельного состояния. </w:t>
            </w:r>
            <w:r w:rsidRPr="001A535D">
              <w:lastRenderedPageBreak/>
              <w:t>Отказы машин и их причины.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lastRenderedPageBreak/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4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 xml:space="preserve">(работа с </w:t>
            </w:r>
            <w:r w:rsidRPr="001A535D">
              <w:rPr>
                <w:bCs/>
                <w:iCs/>
                <w:color w:val="000000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Защита лабораторных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lastRenderedPageBreak/>
              <w:t xml:space="preserve">Тема 3. Роль ремонта в обеспечении надежности машины. Основные процессы, происходящие в элементах машин при эксплуатации. Поверхностный слой материала и эксплуатационные свойства машин. 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 w:val="0"/>
                <w:bCs w:val="0"/>
                <w:i w:val="0"/>
                <w:iCs/>
                <w:color w:val="000000"/>
                <w:szCs w:val="24"/>
              </w:rPr>
              <w:lastRenderedPageBreak/>
              <w:t>Тема</w:t>
            </w:r>
            <w:r w:rsidRPr="001A535D">
              <w:rPr>
                <w:b w:val="0"/>
                <w:i w:val="0"/>
                <w:iCs/>
                <w:color w:val="00000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4</w:t>
            </w:r>
            <w:r w:rsidRPr="001A535D">
              <w:rPr>
                <w:i w:val="0"/>
                <w:szCs w:val="24"/>
              </w:rPr>
              <w:t>.</w:t>
            </w:r>
            <w:r w:rsidRPr="001A535D">
              <w:rPr>
                <w:b w:val="0"/>
                <w:i w:val="0"/>
                <w:szCs w:val="24"/>
              </w:rPr>
              <w:t xml:space="preserve"> Технология ремонта машин и оборудования. Производственный процесс ремонта машин. Виды подготовок к ремонту. Сдача машины в ремонт и приемка из ремонта. Мойка машин и деталей. Методы ремонта.</w:t>
            </w:r>
            <w:r w:rsidRPr="001A535D">
              <w:rPr>
                <w:bCs w:val="0"/>
                <w:i w:val="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Разборка, сборка машин. Контроль и дефектовка деталей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4/2И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9303E2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3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4"/>
              <w:spacing w:after="0" w:line="240" w:lineRule="auto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t>Тема 5</w:t>
            </w:r>
            <w:r w:rsidRPr="001A535D">
              <w:rPr>
                <w:bCs/>
              </w:rPr>
              <w:t xml:space="preserve">. Восстановление деталей машин и оборудования. </w:t>
            </w:r>
            <w:r w:rsidRPr="001A535D">
              <w:t>Оборудование и режимы в</w:t>
            </w:r>
            <w:r w:rsidRPr="001A535D">
              <w:rPr>
                <w:bCs/>
              </w:rPr>
              <w:t xml:space="preserve">осстановления изношенных деталей. </w:t>
            </w:r>
            <w:r w:rsidRPr="001A535D">
              <w:t xml:space="preserve">Восстановление деталей пластическим деформированием. Восстановление деталей способом ремонтных размеров. Восстановление деталей способом дополнительных ремонтных деталей. Ручная электродуговая сварка и наплавка. </w:t>
            </w:r>
            <w:r w:rsidRPr="001A535D">
              <w:rPr>
                <w:iCs/>
              </w:rPr>
              <w:t xml:space="preserve">Газовая </w:t>
            </w:r>
            <w:r w:rsidRPr="001A535D">
              <w:rPr>
                <w:iCs/>
              </w:rPr>
              <w:lastRenderedPageBreak/>
              <w:t xml:space="preserve">сварка и наплавка. </w:t>
            </w:r>
            <w:r w:rsidRPr="001A535D">
              <w:t xml:space="preserve">Ручная электродуговая сварка и наплавка. </w:t>
            </w:r>
            <w:r w:rsidRPr="001A535D">
              <w:rPr>
                <w:iCs/>
              </w:rPr>
              <w:t xml:space="preserve">Газовая сварка и  наплавка. </w:t>
            </w:r>
            <w:r w:rsidRPr="001A535D">
              <w:rPr>
                <w:color w:val="000000"/>
              </w:rPr>
              <w:t>Ремонт металлизацией. Ремонт деталей электролитическим наращиванием</w:t>
            </w:r>
            <w:r w:rsidRPr="001A535D">
              <w:rPr>
                <w:bCs/>
                <w:color w:val="000000"/>
              </w:rPr>
              <w:t xml:space="preserve"> Восстановление деталей с применением п</w:t>
            </w:r>
            <w:r w:rsidRPr="001A535D">
              <w:rPr>
                <w:color w:val="000000"/>
              </w:rPr>
              <w:t xml:space="preserve">олимерных материалов. </w:t>
            </w:r>
            <w:r w:rsidRPr="001A535D">
              <w:rPr>
                <w:bCs/>
              </w:rPr>
              <w:t>Повышение износостойкости деталей при восстановлении. Выбор способа восстановления</w:t>
            </w:r>
            <w:r w:rsidRPr="001A535D">
              <w:t>. Техническое нормирование ремонтных работ.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lastRenderedPageBreak/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10/4И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24/12И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17,3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информационно-коммуникационные сети </w:t>
            </w:r>
            <w:r w:rsidRPr="001A535D">
              <w:rPr>
                <w:bCs/>
                <w:iCs/>
                <w:color w:val="000000"/>
              </w:rPr>
              <w:lastRenderedPageBreak/>
              <w:t>Интернет).</w:t>
            </w:r>
          </w:p>
          <w:p w:rsidR="009303E2" w:rsidRPr="001A535D" w:rsidRDefault="009303E2" w:rsidP="009303E2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5"/>
              </w:numPr>
              <w:tabs>
                <w:tab w:val="left" w:pos="335"/>
              </w:tabs>
              <w:ind w:left="31" w:hanging="31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t>Тема 6. Ремонтные базы предприятий. Классификация ремонтных баз. Специализированные ремонтные базы. Собственные ремонтные средства цеховых подразделений.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4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115AD" w:rsidRPr="001A535D" w:rsidRDefault="00F115AD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99"/>
        </w:trPr>
        <w:tc>
          <w:tcPr>
            <w:tcW w:w="1415" w:type="pct"/>
          </w:tcPr>
          <w:p w:rsidR="00F115AD" w:rsidRPr="001A535D" w:rsidRDefault="00F115AD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115AD" w:rsidRPr="001A535D" w:rsidRDefault="00F115AD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shd w:val="clear" w:color="auto" w:fill="auto"/>
          </w:tcPr>
          <w:p w:rsidR="00F115AD" w:rsidRPr="001A535D" w:rsidRDefault="00F115AD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54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F115AD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18/6И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F115AD" w:rsidP="0090253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54/22И</w:t>
            </w:r>
          </w:p>
        </w:tc>
        <w:tc>
          <w:tcPr>
            <w:tcW w:w="316" w:type="pct"/>
            <w:shd w:val="clear" w:color="auto" w:fill="auto"/>
          </w:tcPr>
          <w:p w:rsidR="00F115AD" w:rsidRPr="001A535D" w:rsidRDefault="00F115AD" w:rsidP="0090253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49,3</w:t>
            </w:r>
          </w:p>
        </w:tc>
        <w:tc>
          <w:tcPr>
            <w:tcW w:w="10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1A535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A535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1A535D" w:rsidRDefault="005158E3" w:rsidP="00CA3368">
      <w:pPr>
        <w:pStyle w:val="Style7"/>
        <w:widowControl/>
        <w:rPr>
          <w:iCs/>
          <w:color w:val="000000"/>
        </w:rPr>
      </w:pPr>
    </w:p>
    <w:p w:rsidR="00CA3368" w:rsidRPr="001A535D" w:rsidRDefault="00CA3368" w:rsidP="00CA3368">
      <w:pPr>
        <w:pStyle w:val="Style7"/>
        <w:widowControl/>
        <w:rPr>
          <w:bCs/>
          <w:iCs/>
          <w:color w:val="000000"/>
        </w:rPr>
      </w:pPr>
      <w:r w:rsidRPr="001A535D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1A535D" w:rsidRDefault="00CA3368" w:rsidP="00CA3368">
      <w:pPr>
        <w:pStyle w:val="Style7"/>
        <w:widowControl/>
        <w:rPr>
          <w:iCs/>
          <w:color w:val="000000"/>
        </w:rPr>
      </w:pPr>
      <w:r w:rsidRPr="001A535D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1A535D">
        <w:rPr>
          <w:iCs/>
          <w:color w:val="000000"/>
        </w:rPr>
        <w:t xml:space="preserve">интерактивной форме. Объем занятий в интерактивной форме – </w:t>
      </w:r>
      <w:r w:rsidR="00F115AD" w:rsidRPr="001A535D">
        <w:rPr>
          <w:iCs/>
          <w:color w:val="000000"/>
        </w:rPr>
        <w:t>28</w:t>
      </w:r>
      <w:r w:rsidRPr="001A535D">
        <w:rPr>
          <w:iCs/>
          <w:color w:val="000000"/>
        </w:rPr>
        <w:t xml:space="preserve"> ч.</w:t>
      </w:r>
    </w:p>
    <w:p w:rsidR="00CA3368" w:rsidRPr="001A535D" w:rsidRDefault="00CA3368" w:rsidP="00CA3368">
      <w:pPr>
        <w:rPr>
          <w:bCs/>
          <w:iCs/>
          <w:color w:val="000000"/>
        </w:rPr>
      </w:pPr>
      <w:r w:rsidRPr="001A535D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1A535D" w:rsidRDefault="00CA3368" w:rsidP="00CA3368">
      <w:pPr>
        <w:rPr>
          <w:bCs/>
          <w:iCs/>
          <w:color w:val="000000"/>
        </w:rPr>
      </w:pPr>
      <w:r w:rsidRPr="001A535D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1A535D">
        <w:rPr>
          <w:bCs/>
          <w:iCs/>
          <w:color w:val="000000"/>
        </w:rPr>
        <w:t>рекомендуемого программного обеспечения.</w:t>
      </w:r>
    </w:p>
    <w:p w:rsidR="00CA3368" w:rsidRPr="001A535D" w:rsidRDefault="00CA3368" w:rsidP="00CA3368">
      <w:pPr>
        <w:rPr>
          <w:bCs/>
          <w:iCs/>
          <w:color w:val="000000"/>
        </w:rPr>
      </w:pPr>
      <w:r w:rsidRPr="001A535D">
        <w:rPr>
          <w:bCs/>
          <w:iCs/>
          <w:color w:val="000000"/>
        </w:rPr>
        <w:t xml:space="preserve">5. </w:t>
      </w:r>
      <w:r w:rsidRPr="001A535D">
        <w:rPr>
          <w:iCs/>
          <w:color w:val="000000"/>
        </w:rPr>
        <w:t xml:space="preserve">В рамках </w:t>
      </w:r>
      <w:r w:rsidRPr="001A535D">
        <w:rPr>
          <w:bCs/>
          <w:iCs/>
          <w:color w:val="000000"/>
        </w:rPr>
        <w:t>учебного курса предус</w:t>
      </w:r>
      <w:r w:rsidRPr="001A535D">
        <w:rPr>
          <w:iCs/>
          <w:color w:val="000000"/>
        </w:rPr>
        <w:t xml:space="preserve">мотрены встречи с </w:t>
      </w:r>
      <w:r w:rsidRPr="001A535D">
        <w:rPr>
          <w:bCs/>
          <w:iCs/>
          <w:color w:val="000000"/>
        </w:rPr>
        <w:t xml:space="preserve">представителями </w:t>
      </w:r>
      <w:r w:rsidRPr="001A535D">
        <w:rPr>
          <w:iCs/>
          <w:color w:val="000000"/>
        </w:rPr>
        <w:t>рос</w:t>
      </w:r>
      <w:r w:rsidRPr="001A535D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1A535D">
        <w:rPr>
          <w:iCs/>
          <w:color w:val="000000"/>
        </w:rPr>
        <w:t xml:space="preserve"> </w:t>
      </w:r>
      <w:r w:rsidRPr="001A535D">
        <w:rPr>
          <w:bCs/>
          <w:iCs/>
          <w:color w:val="000000"/>
        </w:rPr>
        <w:t>организаций, мастер</w:t>
      </w:r>
      <w:r w:rsidRPr="001A535D">
        <w:rPr>
          <w:iCs/>
          <w:color w:val="000000"/>
        </w:rPr>
        <w:t xml:space="preserve">-классы экспертов </w:t>
      </w:r>
      <w:r w:rsidRPr="001A535D">
        <w:rPr>
          <w:bCs/>
          <w:iCs/>
          <w:color w:val="000000"/>
        </w:rPr>
        <w:t>и специалистов по тематике курса.</w:t>
      </w:r>
    </w:p>
    <w:p w:rsidR="00CA3368" w:rsidRPr="001A535D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1A535D" w:rsidRDefault="005158E3" w:rsidP="005158E3">
      <w:pPr>
        <w:keepNext/>
        <w:outlineLvl w:val="0"/>
        <w:rPr>
          <w:b/>
          <w:iCs/>
          <w:color w:val="000000"/>
        </w:rPr>
      </w:pPr>
      <w:r w:rsidRPr="001A535D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1A535D" w:rsidRDefault="005158E3" w:rsidP="005158E3">
      <w:pPr>
        <w:ind w:firstLine="0"/>
        <w:rPr>
          <w:color w:val="000000"/>
        </w:rPr>
      </w:pPr>
    </w:p>
    <w:p w:rsidR="005158E3" w:rsidRPr="001A535D" w:rsidRDefault="005158E3" w:rsidP="005158E3">
      <w:pPr>
        <w:rPr>
          <w:color w:val="000000"/>
        </w:rPr>
      </w:pPr>
      <w:r w:rsidRPr="001A535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1A535D" w:rsidRDefault="005158E3" w:rsidP="005158E3">
      <w:pPr>
        <w:rPr>
          <w:color w:val="000000"/>
        </w:rPr>
      </w:pPr>
      <w:r w:rsidRPr="001A535D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1A535D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 w:rsidRPr="001A535D">
        <w:rPr>
          <w:bCs/>
          <w:iCs/>
          <w:color w:val="000000"/>
          <w:szCs w:val="24"/>
          <w:lang w:val="ru-RU"/>
        </w:rPr>
        <w:t>.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1A535D">
        <w:rPr>
          <w:color w:val="000000"/>
          <w:szCs w:val="24"/>
          <w:lang w:val="ru-RU"/>
        </w:rPr>
        <w:t xml:space="preserve"> </w:t>
      </w:r>
      <w:r w:rsidRPr="001A535D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1A535D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1A535D">
        <w:rPr>
          <w:color w:val="000000"/>
        </w:rPr>
        <w:t>Остаточные знания определяются результатами сдачи экзамена.</w:t>
      </w:r>
    </w:p>
    <w:p w:rsidR="009303E2" w:rsidRPr="001A535D" w:rsidRDefault="009303E2" w:rsidP="009303E2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color w:val="000000"/>
          <w:szCs w:val="24"/>
          <w:lang w:val="ru-RU"/>
        </w:rPr>
        <w:t>Подготовка к лабораторным занятиям.</w:t>
      </w:r>
    </w:p>
    <w:p w:rsidR="005158E3" w:rsidRPr="001A535D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1A535D">
        <w:rPr>
          <w:color w:val="000000"/>
        </w:rPr>
        <w:t>Подготовка к практическ</w:t>
      </w:r>
      <w:r w:rsidR="00CD7A79" w:rsidRPr="001A535D">
        <w:rPr>
          <w:color w:val="000000"/>
        </w:rPr>
        <w:t>им</w:t>
      </w:r>
      <w:r w:rsidRPr="001A535D">
        <w:rPr>
          <w:color w:val="000000"/>
        </w:rPr>
        <w:t xml:space="preserve"> заняти</w:t>
      </w:r>
      <w:r w:rsidR="00CD7A79" w:rsidRPr="001A535D">
        <w:rPr>
          <w:color w:val="000000"/>
        </w:rPr>
        <w:t>ям</w:t>
      </w:r>
      <w:r w:rsidRPr="001A535D">
        <w:rPr>
          <w:color w:val="000000"/>
        </w:rPr>
        <w:t xml:space="preserve"> и выполнение практических работ.</w:t>
      </w:r>
    </w:p>
    <w:p w:rsidR="005158E3" w:rsidRPr="001A535D" w:rsidRDefault="005158E3" w:rsidP="005158E3">
      <w:pPr>
        <w:rPr>
          <w:color w:val="000000"/>
        </w:rPr>
      </w:pPr>
      <w:r w:rsidRPr="001A535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1A535D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1A535D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1A535D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825082" w:rsidRDefault="00825082" w:rsidP="005158E3">
      <w:pPr>
        <w:tabs>
          <w:tab w:val="left" w:pos="9547"/>
        </w:tabs>
        <w:rPr>
          <w:color w:val="000000"/>
        </w:rPr>
        <w:sectPr w:rsidR="0082508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25082" w:rsidRPr="00767DBB" w:rsidRDefault="00825082" w:rsidP="00825082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825082" w:rsidRPr="00767DBB" w:rsidRDefault="00825082" w:rsidP="00825082">
      <w:pPr>
        <w:tabs>
          <w:tab w:val="left" w:pos="9547"/>
        </w:tabs>
        <w:ind w:firstLine="0"/>
        <w:rPr>
          <w:color w:val="000000"/>
        </w:rPr>
      </w:pPr>
    </w:p>
    <w:p w:rsidR="00825082" w:rsidRPr="00767DBB" w:rsidRDefault="00825082" w:rsidP="00825082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825082" w:rsidRPr="00767DBB" w:rsidRDefault="00825082" w:rsidP="00825082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4508"/>
        <w:gridCol w:w="8736"/>
      </w:tblGrid>
      <w:tr w:rsidR="00825082" w:rsidRPr="002D4333" w:rsidTr="003F5FF8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 xml:space="preserve">Структурный элемент </w:t>
            </w:r>
            <w:r w:rsidRPr="002D4333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2D4333">
              <w:rPr>
                <w:color w:val="000000"/>
              </w:rPr>
              <w:t>Оценочные средства</w:t>
            </w: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самостоятельно приобретать дополнительные знания и умения;</w:t>
            </w:r>
          </w:p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аргументированно обосновывать положения предмет-ной области знания</w:t>
            </w:r>
          </w:p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lastRenderedPageBreak/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объяснять, выявлять и строить типичные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lastRenderedPageBreak/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28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29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30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</w:t>
            </w:r>
            <w:r w:rsidRPr="002D4333">
              <w:rPr>
                <w:b/>
                <w:bCs/>
              </w:rPr>
              <w:lastRenderedPageBreak/>
              <w:t>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предварительно смочить детали соединения керосином либо слабым раствором 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0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навыками и методиками обобщения результатов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31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32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пред-ставленного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33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34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35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результатов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36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37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38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39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40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результатов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41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42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</w:t>
            </w:r>
            <w:r w:rsidRPr="007E1EDC">
              <w:rPr>
                <w:b/>
                <w:bCs/>
                <w:color w:val="000000"/>
              </w:rPr>
              <w:lastRenderedPageBreak/>
              <w:t>сти и неопределенности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пред-ставленного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43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44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45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результатов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46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47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48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49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50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результатов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8805E9" w:rsidP="003F5FF8">
            <w:pPr>
              <w:ind w:firstLine="0"/>
            </w:pPr>
            <w:r>
              <w:pict>
                <v:shape id="_x0000_i1051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8805E9" w:rsidP="003F5FF8">
            <w:pPr>
              <w:ind w:firstLine="0"/>
            </w:pPr>
            <w:r>
              <w:lastRenderedPageBreak/>
              <w:pict>
                <v:shape id="_x0000_i1052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825082" w:rsidRPr="00767DBB" w:rsidRDefault="00825082" w:rsidP="00825082">
      <w:pPr>
        <w:tabs>
          <w:tab w:val="left" w:pos="9547"/>
        </w:tabs>
        <w:ind w:firstLine="0"/>
        <w:rPr>
          <w:color w:val="000000"/>
        </w:rPr>
      </w:pPr>
    </w:p>
    <w:p w:rsidR="00825082" w:rsidRPr="00767DBB" w:rsidRDefault="00825082" w:rsidP="00825082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825082" w:rsidRPr="00767DBB" w:rsidRDefault="00825082" w:rsidP="00825082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lastRenderedPageBreak/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825082" w:rsidRPr="00767DBB" w:rsidRDefault="00825082" w:rsidP="00825082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занятий.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обучения.</w:t>
      </w:r>
    </w:p>
    <w:p w:rsidR="00825082" w:rsidRPr="00767DBB" w:rsidRDefault="00825082" w:rsidP="00825082">
      <w:pPr>
        <w:rPr>
          <w:i/>
          <w:color w:val="000000"/>
        </w:rPr>
      </w:pPr>
    </w:p>
    <w:p w:rsidR="00825082" w:rsidRPr="00767DBB" w:rsidRDefault="00825082" w:rsidP="00825082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825082" w:rsidRPr="00767DBB" w:rsidRDefault="00825082" w:rsidP="00825082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825082" w:rsidRDefault="00825082" w:rsidP="00825082">
      <w:pPr>
        <w:rPr>
          <w:bCs/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5158E3" w:rsidRPr="001A535D" w:rsidRDefault="005158E3" w:rsidP="005158E3">
      <w:pPr>
        <w:tabs>
          <w:tab w:val="left" w:pos="9547"/>
        </w:tabs>
        <w:rPr>
          <w:color w:val="000000"/>
        </w:rPr>
      </w:pPr>
    </w:p>
    <w:p w:rsidR="00825082" w:rsidRDefault="00825082" w:rsidP="00F95A1A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  <w:sectPr w:rsidR="00825082" w:rsidSect="0082508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A535D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1A535D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8D1B91" w:rsidRPr="001A535D" w:rsidRDefault="008D1B91" w:rsidP="00C317FF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D21C33" w:rsidRPr="001A535D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1A535D">
        <w:rPr>
          <w:rStyle w:val="FontStyle18"/>
          <w:sz w:val="24"/>
          <w:szCs w:val="24"/>
        </w:rPr>
        <w:t>а) О</w:t>
      </w:r>
      <w:r w:rsidR="007754E4" w:rsidRPr="001A535D">
        <w:rPr>
          <w:rStyle w:val="FontStyle18"/>
          <w:sz w:val="24"/>
          <w:szCs w:val="24"/>
        </w:rPr>
        <w:t xml:space="preserve">сновная </w:t>
      </w:r>
      <w:r w:rsidR="007754E4" w:rsidRPr="001A535D">
        <w:rPr>
          <w:rStyle w:val="FontStyle22"/>
          <w:b/>
          <w:sz w:val="24"/>
          <w:szCs w:val="24"/>
        </w:rPr>
        <w:t>литература:</w:t>
      </w:r>
      <w:r w:rsidR="00C518F8" w:rsidRPr="001A535D">
        <w:rPr>
          <w:rStyle w:val="FontStyle22"/>
          <w:sz w:val="24"/>
          <w:szCs w:val="24"/>
        </w:rPr>
        <w:t xml:space="preserve"> </w:t>
      </w:r>
    </w:p>
    <w:p w:rsidR="00825082" w:rsidRPr="00825082" w:rsidRDefault="00825082" w:rsidP="00825082">
      <w:pPr>
        <w:pStyle w:val="Style10"/>
        <w:widowControl/>
        <w:rPr>
          <w:snapToGrid w:val="0"/>
        </w:rPr>
      </w:pPr>
      <w:r w:rsidRPr="00825082">
        <w:rPr>
          <w:snapToGrid w:val="0"/>
        </w:rPr>
        <w:t>1.</w:t>
      </w:r>
      <w:r w:rsidRPr="00825082">
        <w:rPr>
          <w:snapToGrid w:val="0"/>
        </w:rPr>
        <w:tab/>
        <w:t>Жиркин, Ю. В. Эксплуатация металлургических машин. Практикум : учебное пособие / Ю. В. Жиркин ; МГТУ. - Магнитогорск, 2016. - 1 электрон. опт. диск (СD-ROM). - URL: https://magtu.informsystema.ru/uploader/fileUpload?name=2720.pdf&amp;show=dcatalogues/1/1132030/2720.pdf&amp;view=true  (дата обращения: 31.08.2019). - Макрообъект. - Текст : электронный.</w:t>
      </w:r>
    </w:p>
    <w:p w:rsidR="00C317FF" w:rsidRPr="001A535D" w:rsidRDefault="00825082" w:rsidP="00825082">
      <w:pPr>
        <w:pStyle w:val="Style10"/>
        <w:widowControl/>
        <w:rPr>
          <w:rStyle w:val="FontStyle22"/>
          <w:b/>
          <w:sz w:val="24"/>
          <w:szCs w:val="24"/>
        </w:rPr>
      </w:pPr>
      <w:r w:rsidRPr="00825082">
        <w:rPr>
          <w:snapToGrid w:val="0"/>
        </w:rPr>
        <w:t>2.</w:t>
      </w:r>
      <w:r w:rsidRPr="00825082">
        <w:rPr>
          <w:snapToGrid w:val="0"/>
        </w:rPr>
        <w:tab/>
        <w:t>Олизаренко, В. В. Основы эксплуатации горных машин и оборудования : учебное пособие / В. В. Олизаренко, В. С. Великанов. - 2-е изд., испр. и доп. - Магнитогорск : МГТУ, 2014. - 1 электрон. опт. диск (CD-ROM). - URL: https://magtu.informsystema.ru/uploader/fileUpload?name=1057.pdf&amp;show=dcatalogues/1/1119407/1057.pdf&amp;view=true (дата обращения: 31.08.2019). - Макрообъект. - Текст : электронный.</w:t>
      </w:r>
    </w:p>
    <w:p w:rsidR="00D21C33" w:rsidRPr="001A535D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1A535D">
        <w:rPr>
          <w:rStyle w:val="FontStyle22"/>
          <w:b/>
          <w:sz w:val="24"/>
          <w:szCs w:val="24"/>
        </w:rPr>
        <w:t>б) Д</w:t>
      </w:r>
      <w:r w:rsidR="007754E4" w:rsidRPr="001A535D">
        <w:rPr>
          <w:rStyle w:val="FontStyle22"/>
          <w:b/>
          <w:sz w:val="24"/>
          <w:szCs w:val="24"/>
        </w:rPr>
        <w:t>ополнительная литература:</w:t>
      </w:r>
      <w:r w:rsidR="00C518F8" w:rsidRPr="001A535D">
        <w:rPr>
          <w:rStyle w:val="FontStyle22"/>
          <w:b/>
          <w:sz w:val="24"/>
          <w:szCs w:val="24"/>
        </w:rPr>
        <w:t xml:space="preserve"> 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>Александров М.П. Грузоподъемные машины: Учебник для вузов. М.: Изд-во МГТУ им. Н.Э. Баумана – Высшая школа, 2000. – 552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Безопасность труда в промышленности. Ежемесячный научно-производственный журнал.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Брауде В.И., Семенов Л.Н. Надежность подъемно-транспортных машин: Учебное пособие для студентов вузов. – Л.: Машиностроение, Ленингр.  отделение, 1986. – 183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Зубко Н.Ф., Яценко В.А. Эксплуатация и ремонт портовых перегрузочных машин: Учебник для вузов. – М.: Транспорт, 1987. – 424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5.</w:t>
      </w:r>
      <w:r w:rsidRPr="00825082">
        <w:rPr>
          <w:rFonts w:eastAsia="Lucida Sans Unicode"/>
          <w:kern w:val="2"/>
          <w:lang w:eastAsia="ar-SA"/>
        </w:rPr>
        <w:tab/>
        <w:t>Ивашков И.И. Монтаж, эксплуатация и ремонт подъемно-транспортных ма-шин: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1991.-400с.: ил.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6.</w:t>
      </w:r>
      <w:r w:rsidRPr="00825082">
        <w:rPr>
          <w:rFonts w:eastAsia="Lucida Sans Unicode"/>
          <w:kern w:val="2"/>
          <w:lang w:eastAsia="ar-SA"/>
        </w:rPr>
        <w:tab/>
        <w:t>Карнаухов Н.Н., Мерданов Ш.М., Шефер В.В., Иванов А.А. Эксплуатация подъёмно-транспортных, строительных и дорожных машин. Строительные машины. – 2-е изд., перераб. и доп. – Тюмень: ТюмГНГУ, 2012. -456с. Ремонт металлоконструкций мостовых кранов. Яхнин Р.И. – М.: Металлургия, 1990 – 96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7.</w:t>
      </w:r>
      <w:r w:rsidRPr="00825082">
        <w:rPr>
          <w:rFonts w:eastAsia="Lucida Sans Unicode"/>
          <w:kern w:val="2"/>
          <w:lang w:eastAsia="ar-SA"/>
        </w:rPr>
        <w:tab/>
        <w:t>Кох П.И. Производство, монтаж, эксплуатация и ремонт ПТМ Киев: Высша школа, 1981. - 336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8.</w:t>
      </w:r>
      <w:r w:rsidRPr="00825082">
        <w:rPr>
          <w:rFonts w:eastAsia="Lucida Sans Unicode"/>
          <w:kern w:val="2"/>
          <w:lang w:eastAsia="ar-SA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1987. – 320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9.</w:t>
      </w:r>
      <w:r w:rsidRPr="00825082">
        <w:rPr>
          <w:rFonts w:eastAsia="Lucida Sans Unicode"/>
          <w:kern w:val="2"/>
          <w:lang w:eastAsia="ar-SA"/>
        </w:rPr>
        <w:tab/>
        <w:t>Справочник по кранам. В 2-х томах /Под ред. М.М. Гохберга. – Л.: Машиностроение, 1988. – 535 с. и 560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10.</w:t>
      </w:r>
      <w:r w:rsidRPr="00825082">
        <w:rPr>
          <w:rFonts w:eastAsia="Lucida Sans Unicode"/>
          <w:kern w:val="2"/>
          <w:lang w:eastAsia="ar-SA"/>
        </w:rPr>
        <w:tab/>
        <w:t>Справочник по применению и нормам расхода смазочных материалов. Изд.4-е, пер. и доп. Под ред. Е.А. Эминова В 2-х книгах. – М.: Химия, 1977. –384 с. и 385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11.</w:t>
      </w:r>
      <w:r w:rsidRPr="00825082">
        <w:rPr>
          <w:rFonts w:eastAsia="Lucida Sans Unicode"/>
          <w:kern w:val="2"/>
          <w:lang w:eastAsia="ar-SA"/>
        </w:rPr>
        <w:tab/>
        <w:t>Шешко Е.Е. Эксплуатация и ремонт оборудования транспортных комплексов карьеров. Под. ред. П.И. Томакова. – М.: Издательство Московского государственного горного университета, 1996. – 425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12.</w:t>
      </w:r>
      <w:r w:rsidRPr="00825082">
        <w:rPr>
          <w:rFonts w:eastAsia="Lucida Sans Unicode"/>
          <w:kern w:val="2"/>
          <w:lang w:eastAsia="ar-SA"/>
        </w:rPr>
        <w:tab/>
        <w:t>Шиловский, В.Н. Сервисное обслуживание и ремонт машин и оборудования : учебное пособие / В.Н. Шиловский, А.В. Питухин, В.М. Костюкевич. — Санкт-Петербург : Лань, 2019. — 240 с. — ISBN 978-5-8114-3279-0. — Текст : электронный // Лань : электронно-библиотечная система. — URL: https://e.lanbook.com/book/111896  (дата обращения: 31.08.2019). — Режим доступа: для авториз. пользователей.</w:t>
      </w:r>
    </w:p>
    <w:p w:rsidR="00825082" w:rsidRPr="008805E9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13.</w:t>
      </w:r>
      <w:r w:rsidRPr="00825082">
        <w:rPr>
          <w:rFonts w:eastAsia="Lucida Sans Unicode"/>
          <w:kern w:val="2"/>
          <w:lang w:eastAsia="ar-SA"/>
        </w:rPr>
        <w:tab/>
        <w:t xml:space="preserve"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</w:t>
      </w:r>
      <w:r w:rsidRPr="00825082">
        <w:rPr>
          <w:rFonts w:eastAsia="Lucida Sans Unicode"/>
          <w:kern w:val="2"/>
          <w:lang w:eastAsia="ar-SA"/>
        </w:rPr>
        <w:lastRenderedPageBreak/>
        <w:t>https://e.lanbook.com/book/2043  (дата обращения: 31.08.2019). — Режим доступа: для авториз. пользователей.</w:t>
      </w:r>
    </w:p>
    <w:p w:rsidR="00D21C33" w:rsidRPr="001A535D" w:rsidRDefault="007754E4" w:rsidP="00825082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в)</w:t>
      </w:r>
      <w:r w:rsidRPr="001A535D">
        <w:rPr>
          <w:rStyle w:val="FontStyle15"/>
          <w:sz w:val="24"/>
          <w:szCs w:val="24"/>
        </w:rPr>
        <w:t xml:space="preserve"> </w:t>
      </w:r>
      <w:r w:rsidR="00054FE2" w:rsidRPr="001A535D">
        <w:rPr>
          <w:rStyle w:val="FontStyle21"/>
          <w:b/>
          <w:sz w:val="24"/>
          <w:szCs w:val="24"/>
        </w:rPr>
        <w:t>Методические указания</w:t>
      </w:r>
      <w:r w:rsidR="0008161B" w:rsidRPr="001A535D">
        <w:rPr>
          <w:rStyle w:val="FontStyle21"/>
          <w:b/>
          <w:sz w:val="24"/>
          <w:szCs w:val="24"/>
        </w:rPr>
        <w:t>:</w:t>
      </w:r>
      <w:r w:rsidR="00C518F8" w:rsidRPr="001A535D">
        <w:rPr>
          <w:rStyle w:val="FontStyle21"/>
          <w:b/>
          <w:sz w:val="24"/>
          <w:szCs w:val="24"/>
        </w:rPr>
        <w:t xml:space="preserve"> 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 xml:space="preserve"> Усов И.Г. Организация эксплуатации подъемно-транспортных, строитель-ных, дорожных машин и оборудования. Метод. указания по дисциплине “Эксплуатация подъем-но-транспортных, строительных и дорожных машин” и выполнения раздела дипломного проекта для студентов специальности 190205 (170900) всех форм обучения. - Магнитогорск: МГТУ, 2005. – 41с.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Усов И.Г. Смазка деталей машин: Метод. указания к лабораторным работам по дисциплине “Эксплуатация подъемно-транспортных, строительных, дорожных машин и оборудования” для студентов специальности 17.09  - Магнитогорск: ГОУ ВПО МГТУ, 2006. – 18с.</w:t>
      </w:r>
    </w:p>
    <w:p w:rsidR="00CF30B5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val="en-US"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Усов И.Г., Антонов В.Н. Износ деталей машин. Метод. указания к лабораторным работам по МЭР ПТМ Магнитогорск: Изд. МГТУ, 2004.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  <w:lang w:val="en-US"/>
        </w:rPr>
      </w:pPr>
    </w:p>
    <w:p w:rsidR="00D21C33" w:rsidRPr="001A535D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г)</w:t>
      </w:r>
      <w:r w:rsidRPr="001A535D">
        <w:rPr>
          <w:rStyle w:val="FontStyle15"/>
          <w:b w:val="0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A535D">
        <w:rPr>
          <w:rStyle w:val="FontStyle15"/>
          <w:spacing w:val="40"/>
          <w:sz w:val="24"/>
          <w:szCs w:val="24"/>
        </w:rPr>
        <w:t>и</w:t>
      </w:r>
      <w:r w:rsidRPr="001A535D">
        <w:rPr>
          <w:rStyle w:val="FontStyle15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825082" w:rsidRDefault="00825082" w:rsidP="00F95A1A">
      <w:pPr>
        <w:pStyle w:val="1"/>
        <w:spacing w:before="0" w:after="0"/>
        <w:ind w:left="0" w:firstLine="709"/>
        <w:rPr>
          <w:rFonts w:eastAsia="Lucida Sans Unicode"/>
          <w:b w:val="0"/>
          <w:iCs w:val="0"/>
          <w:kern w:val="2"/>
          <w:szCs w:val="24"/>
          <w:lang w:eastAsia="ar-SA"/>
        </w:rPr>
      </w:pPr>
      <w:r w:rsidRPr="00825082">
        <w:rPr>
          <w:rFonts w:eastAsia="Lucida Sans Unicode"/>
          <w:b w:val="0"/>
          <w:iCs w:val="0"/>
          <w:kern w:val="2"/>
          <w:szCs w:val="24"/>
          <w:lang w:eastAsia="ar-SA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3"/>
        <w:gridCol w:w="5245"/>
      </w:tblGrid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805E9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8805E9">
              <w:rPr>
                <w:rFonts w:eastAsia="Lucida Sans Unicode"/>
                <w:kern w:val="2"/>
                <w:lang w:val="en-US" w:eastAsia="ar-SA"/>
              </w:rPr>
              <w:t>MS Windows 7 Professional(</w:t>
            </w:r>
            <w:r w:rsidRPr="00825082">
              <w:rPr>
                <w:rFonts w:eastAsia="Lucida Sans Unicode"/>
                <w:kern w:val="2"/>
                <w:lang w:eastAsia="ar-SA"/>
              </w:rPr>
              <w:t>для</w:t>
            </w:r>
            <w:r w:rsidRPr="008805E9">
              <w:rPr>
                <w:rFonts w:eastAsia="Lucida Sans Unicode"/>
                <w:kern w:val="2"/>
                <w:lang w:val="en-US" w:eastAsia="ar-SA"/>
              </w:rPr>
              <w:t xml:space="preserve"> </w:t>
            </w:r>
            <w:r w:rsidRPr="00825082">
              <w:rPr>
                <w:rFonts w:eastAsia="Lucida Sans Unicode"/>
                <w:kern w:val="2"/>
                <w:lang w:eastAsia="ar-SA"/>
              </w:rPr>
              <w:t>классов</w:t>
            </w:r>
            <w:r w:rsidRPr="008805E9">
              <w:rPr>
                <w:rFonts w:eastAsia="Lucida Sans Unicode"/>
                <w:kern w:val="2"/>
                <w:lang w:val="en-US" w:eastAsia="ar-SA"/>
              </w:rPr>
              <w:t>)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Д-1227-18 от 08.10.2018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MS Office 2007 Professional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№ 135 от 17.09.2007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7Zip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FAR Manager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</w:tbl>
    <w:p w:rsidR="00825082" w:rsidRPr="00825082" w:rsidRDefault="00825082" w:rsidP="00825082">
      <w:pPr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Перечень профессиональных баз данных и информационных справочных систем</w:t>
      </w:r>
    </w:p>
    <w:tbl>
      <w:tblPr>
        <w:tblW w:w="967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1"/>
        <w:gridCol w:w="4556"/>
      </w:tblGrid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805E9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8805E9">
              <w:rPr>
                <w:rFonts w:eastAsia="Lucida Sans Unicode"/>
                <w:kern w:val="2"/>
                <w:lang w:val="en-US" w:eastAsia="ar-SA"/>
              </w:rPr>
              <w:t>URL: https://elibrary.ru/project_risc.asp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база данных</w:t>
            </w:r>
          </w:p>
        </w:tc>
      </w:tr>
      <w:tr w:rsidR="00825082" w:rsidRPr="008805E9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Поисковая система Академия Google (Google Scholar)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805E9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8805E9">
              <w:rPr>
                <w:rFonts w:eastAsia="Lucida Sans Unicode"/>
                <w:kern w:val="2"/>
                <w:lang w:val="en-US" w:eastAsia="ar-SA"/>
              </w:rPr>
              <w:t>URL: https://scholar.google.ru/</w:t>
            </w:r>
          </w:p>
        </w:tc>
      </w:tr>
      <w:tr w:rsidR="00825082" w:rsidRPr="008805E9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805E9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8805E9">
              <w:rPr>
                <w:rFonts w:eastAsia="Lucida Sans Unicode"/>
                <w:kern w:val="2"/>
                <w:lang w:val="en-US" w:eastAsia="ar-SA"/>
              </w:rPr>
              <w:t>URL: http://window.edu.ru/</w:t>
            </w:r>
          </w:p>
        </w:tc>
      </w:tr>
      <w:tr w:rsidR="00825082" w:rsidRPr="008805E9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805E9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8805E9">
              <w:rPr>
                <w:rFonts w:eastAsia="Lucida Sans Unicode"/>
                <w:kern w:val="2"/>
                <w:lang w:val="en-US" w:eastAsia="ar-SA"/>
              </w:rPr>
              <w:t>URL: http://www1.fips.ru/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Российская Государственная библиотека. Каталоги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https://www.rsl.ru/ru/4readers/catalogues/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Электронные ресурсы библиотеки МГТУ им. Г.И. Носова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http://magtu.ru:8085/marcweb2/Default.asp</w:t>
            </w:r>
          </w:p>
        </w:tc>
      </w:tr>
    </w:tbl>
    <w:p w:rsidR="00825082" w:rsidRPr="00825082" w:rsidRDefault="00825082" w:rsidP="00825082">
      <w:pPr>
        <w:ind w:firstLine="0"/>
        <w:rPr>
          <w:rFonts w:ascii="Verdana" w:hAnsi="Verdana"/>
          <w:color w:val="201F35"/>
          <w:sz w:val="27"/>
          <w:szCs w:val="27"/>
          <w:shd w:val="clear" w:color="auto" w:fill="FFFFFF"/>
        </w:rPr>
      </w:pPr>
    </w:p>
    <w:p w:rsidR="0008161B" w:rsidRPr="001A535D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1A535D">
        <w:rPr>
          <w:rStyle w:val="FontStyle14"/>
          <w:b/>
          <w:sz w:val="24"/>
          <w:szCs w:val="24"/>
        </w:rPr>
        <w:t>9</w:t>
      </w:r>
      <w:r w:rsidR="007754E4" w:rsidRPr="001A535D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1A535D">
        <w:rPr>
          <w:rStyle w:val="FontStyle14"/>
          <w:b/>
          <w:sz w:val="24"/>
          <w:szCs w:val="24"/>
        </w:rPr>
        <w:t>п</w:t>
      </w:r>
      <w:r w:rsidR="007754E4" w:rsidRPr="001A535D">
        <w:rPr>
          <w:rStyle w:val="FontStyle14"/>
          <w:b/>
          <w:sz w:val="24"/>
          <w:szCs w:val="24"/>
        </w:rPr>
        <w:t>ечен</w:t>
      </w:r>
      <w:r w:rsidR="00C518F8" w:rsidRPr="001A535D">
        <w:rPr>
          <w:rStyle w:val="FontStyle14"/>
          <w:b/>
          <w:sz w:val="24"/>
          <w:szCs w:val="24"/>
        </w:rPr>
        <w:t>и</w:t>
      </w:r>
      <w:r w:rsidR="007754E4" w:rsidRPr="001A535D">
        <w:rPr>
          <w:rStyle w:val="FontStyle14"/>
          <w:b/>
          <w:sz w:val="24"/>
          <w:szCs w:val="24"/>
        </w:rPr>
        <w:t>е д</w:t>
      </w:r>
      <w:r w:rsidR="00C518F8" w:rsidRPr="001A535D">
        <w:rPr>
          <w:rStyle w:val="FontStyle14"/>
          <w:b/>
          <w:sz w:val="24"/>
          <w:szCs w:val="24"/>
        </w:rPr>
        <w:t>и</w:t>
      </w:r>
      <w:r w:rsidR="007754E4" w:rsidRPr="001A535D">
        <w:rPr>
          <w:rStyle w:val="FontStyle14"/>
          <w:b/>
          <w:sz w:val="24"/>
          <w:szCs w:val="24"/>
        </w:rPr>
        <w:t>сц</w:t>
      </w:r>
      <w:r w:rsidR="00C518F8" w:rsidRPr="001A535D">
        <w:rPr>
          <w:rStyle w:val="FontStyle14"/>
          <w:b/>
          <w:sz w:val="24"/>
          <w:szCs w:val="24"/>
        </w:rPr>
        <w:t>ип</w:t>
      </w:r>
      <w:r w:rsidR="007754E4" w:rsidRPr="001A535D">
        <w:rPr>
          <w:rStyle w:val="FontStyle14"/>
          <w:b/>
          <w:sz w:val="24"/>
          <w:szCs w:val="24"/>
        </w:rPr>
        <w:t>л</w:t>
      </w:r>
      <w:r w:rsidR="00C518F8" w:rsidRPr="001A535D">
        <w:rPr>
          <w:rStyle w:val="FontStyle14"/>
          <w:b/>
          <w:sz w:val="24"/>
          <w:szCs w:val="24"/>
        </w:rPr>
        <w:t>и</w:t>
      </w:r>
      <w:r w:rsidR="007754E4" w:rsidRPr="001A535D">
        <w:rPr>
          <w:rStyle w:val="FontStyle14"/>
          <w:b/>
          <w:sz w:val="24"/>
          <w:szCs w:val="24"/>
        </w:rPr>
        <w:t>ны</w:t>
      </w:r>
      <w:r w:rsidR="00C518F8" w:rsidRPr="001A535D">
        <w:rPr>
          <w:rStyle w:val="FontStyle14"/>
          <w:b/>
          <w:sz w:val="24"/>
          <w:szCs w:val="24"/>
        </w:rPr>
        <w:t xml:space="preserve"> </w:t>
      </w:r>
      <w:r w:rsidR="007754E4" w:rsidRPr="001A535D">
        <w:rPr>
          <w:rStyle w:val="FontStyle14"/>
          <w:b/>
          <w:sz w:val="24"/>
          <w:szCs w:val="24"/>
        </w:rPr>
        <w:t>(модул</w:t>
      </w:r>
      <w:r w:rsidR="00C518F8" w:rsidRPr="001A535D">
        <w:rPr>
          <w:rStyle w:val="FontStyle14"/>
          <w:b/>
          <w:sz w:val="24"/>
          <w:szCs w:val="24"/>
        </w:rPr>
        <w:t>я</w:t>
      </w:r>
      <w:r w:rsidR="007754E4" w:rsidRPr="001A535D">
        <w:rPr>
          <w:rStyle w:val="FontStyle14"/>
          <w:b/>
          <w:sz w:val="24"/>
          <w:szCs w:val="24"/>
        </w:rPr>
        <w:t>)</w:t>
      </w:r>
    </w:p>
    <w:p w:rsidR="00825082" w:rsidRPr="008805E9" w:rsidRDefault="00825082" w:rsidP="001A535D">
      <w:pPr>
        <w:tabs>
          <w:tab w:val="left" w:pos="1206"/>
        </w:tabs>
        <w:ind w:firstLine="709"/>
      </w:pPr>
    </w:p>
    <w:p w:rsidR="00825082" w:rsidRDefault="00825082" w:rsidP="00825082">
      <w:pPr>
        <w:tabs>
          <w:tab w:val="left" w:pos="1206"/>
        </w:tabs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825082" w:rsidRDefault="00825082" w:rsidP="00825082">
      <w:pPr>
        <w:tabs>
          <w:tab w:val="left" w:pos="1206"/>
        </w:tabs>
        <w:ind w:firstLine="709"/>
      </w:pPr>
      <w:r>
        <w:t xml:space="preserve">Учебные аудитории для проведения занятий лекционного типа: </w:t>
      </w:r>
    </w:p>
    <w:p w:rsidR="00825082" w:rsidRDefault="00825082" w:rsidP="00825082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информации.</w:t>
      </w:r>
    </w:p>
    <w:p w:rsidR="00825082" w:rsidRDefault="00825082" w:rsidP="00825082">
      <w:pPr>
        <w:tabs>
          <w:tab w:val="left" w:pos="1206"/>
        </w:tabs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825082" w:rsidRDefault="00825082" w:rsidP="00825082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825082" w:rsidRDefault="00825082" w:rsidP="00825082">
      <w:pPr>
        <w:tabs>
          <w:tab w:val="left" w:pos="1206"/>
        </w:tabs>
        <w:ind w:firstLine="709"/>
      </w:pPr>
      <w:r>
        <w:lastRenderedPageBreak/>
        <w:t>- доска, мультимедийный проектор, экран.</w:t>
      </w:r>
    </w:p>
    <w:p w:rsidR="00825082" w:rsidRDefault="00825082" w:rsidP="00825082">
      <w:pPr>
        <w:tabs>
          <w:tab w:val="left" w:pos="1206"/>
        </w:tabs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825082" w:rsidRDefault="00825082" w:rsidP="00825082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825082" w:rsidRDefault="00825082" w:rsidP="00825082">
      <w:pPr>
        <w:tabs>
          <w:tab w:val="left" w:pos="1206"/>
        </w:tabs>
        <w:ind w:firstLine="709"/>
      </w:pPr>
      <w:r>
        <w:t>- доска, мультимедийный проектор, экран.</w:t>
      </w:r>
    </w:p>
    <w:p w:rsidR="00825082" w:rsidRDefault="00825082" w:rsidP="00825082">
      <w:pPr>
        <w:tabs>
          <w:tab w:val="left" w:pos="1206"/>
        </w:tabs>
        <w:ind w:firstLine="709"/>
      </w:pPr>
      <w:r>
        <w:t>Учебные аудитории для проведения лабораторных работ:</w:t>
      </w:r>
    </w:p>
    <w:p w:rsidR="00825082" w:rsidRDefault="00825082" w:rsidP="00825082">
      <w:pPr>
        <w:tabs>
          <w:tab w:val="left" w:pos="1206"/>
        </w:tabs>
        <w:ind w:firstLine="709"/>
      </w:pPr>
      <w:r>
        <w:t>- лаборатория «Роботов» оборудование и установки: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РОГ-3;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Шиберное устройство;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Пресс 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Контур №1;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"Универсал-5" 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МП-9С 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МП-11.</w:t>
      </w:r>
    </w:p>
    <w:p w:rsidR="00825082" w:rsidRDefault="00825082" w:rsidP="00825082">
      <w:pPr>
        <w:tabs>
          <w:tab w:val="left" w:pos="1206"/>
        </w:tabs>
        <w:ind w:firstLine="709"/>
      </w:pPr>
      <w:r>
        <w:t>- лаборатория «Лаборатория грузоподъёмных машин» оборудование и установки: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машина разрывная;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подъемная лебедка;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тельфер электрический;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пневматическое захватное устройство;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пневматический манипулятор;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тренажер башенного крана;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демонстрационные элементы ГПМ.</w:t>
      </w:r>
    </w:p>
    <w:p w:rsidR="00825082" w:rsidRDefault="00825082" w:rsidP="00825082">
      <w:pPr>
        <w:tabs>
          <w:tab w:val="left" w:pos="1206"/>
        </w:tabs>
        <w:ind w:firstLine="709"/>
      </w:pPr>
      <w:r>
        <w:t>Помещения для самостоятельной работы обучающихся:</w:t>
      </w:r>
    </w:p>
    <w:p w:rsidR="00825082" w:rsidRDefault="00825082" w:rsidP="00825082">
      <w:pPr>
        <w:tabs>
          <w:tab w:val="left" w:pos="1206"/>
        </w:tabs>
        <w:ind w:firstLine="709"/>
      </w:pPr>
      <w:r>
        <w:t>- персональные компьютеры с пакетом MS Office, выходом в интернет и с доступом в электронную образовательную среду университета.</w:t>
      </w:r>
    </w:p>
    <w:p w:rsidR="00825082" w:rsidRDefault="00825082" w:rsidP="00825082">
      <w:pPr>
        <w:tabs>
          <w:tab w:val="left" w:pos="1206"/>
        </w:tabs>
        <w:ind w:firstLine="709"/>
      </w:pPr>
      <w:r>
        <w:t>Помещения для хранения и профилактического обслуживания учебного оборудования:</w:t>
      </w:r>
    </w:p>
    <w:p w:rsidR="001A535D" w:rsidRPr="001A535D" w:rsidRDefault="00825082" w:rsidP="00825082">
      <w:pPr>
        <w:tabs>
          <w:tab w:val="left" w:pos="1206"/>
        </w:tabs>
        <w:ind w:firstLine="709"/>
      </w:pPr>
      <w:r>
        <w:t>- стеллажи для хранения учебно-наглядных пособий и учебно-методической документации.</w:t>
      </w:r>
    </w:p>
    <w:p w:rsidR="001A535D" w:rsidRPr="001A535D" w:rsidRDefault="001A535D" w:rsidP="001A535D">
      <w:pPr>
        <w:pStyle w:val="Style3"/>
        <w:widowControl/>
        <w:ind w:firstLine="720"/>
        <w:jc w:val="center"/>
        <w:rPr>
          <w:rStyle w:val="FontStyle28"/>
          <w:rFonts w:ascii="Times New Roman" w:hAnsi="Times New Roman" w:cs="Times New Roman"/>
          <w:smallCaps w:val="0"/>
          <w:color w:val="000000"/>
          <w:sz w:val="24"/>
          <w:szCs w:val="24"/>
        </w:rPr>
      </w:pPr>
      <w:r w:rsidRPr="001A535D">
        <w:br w:type="page"/>
      </w:r>
      <w:r w:rsidRPr="001A535D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1A535D" w:rsidRPr="001A535D" w:rsidRDefault="001A535D" w:rsidP="001A535D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1A535D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1A535D" w:rsidRPr="001A535D" w:rsidRDefault="001A535D" w:rsidP="001A535D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1A535D" w:rsidRPr="001A535D" w:rsidRDefault="001A535D" w:rsidP="001A535D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>1. Усов И.Г. Измерение деталей с помощью штангенинструмента: Методические указания к лабораторной работе по дисциплинам «Ремонт и утилизация подъемно-транспортных, строительных, дорожных средств и оборудования», для студентов специальности 23.05.01 и направления подготовки бакалавров 23.03.02 всех форм обучения. Магнитогорск: Каф.ГМиТТК. 2017. 9 с.</w:t>
      </w:r>
    </w:p>
    <w:p w:rsidR="001A535D" w:rsidRPr="001A535D" w:rsidRDefault="001A535D" w:rsidP="001A535D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 xml:space="preserve">Цель работы: 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1. Знакомство с устройством и назначением штангенинструментов. 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2. Проверка нулевого положения штангенциркуля. 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>3. Знать методику измерения размеров изделия с помощью штангенциркуля.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4. Уметь на практике произвести измерение, установить годность детали, а в случае брака определить возможность его исправления. </w:t>
      </w:r>
    </w:p>
    <w:p w:rsidR="001A535D" w:rsidRPr="001A535D" w:rsidRDefault="001A535D" w:rsidP="001A535D">
      <w:pPr>
        <w:ind w:firstLine="709"/>
      </w:pPr>
      <w:r w:rsidRPr="001A535D">
        <w:rPr>
          <w:color w:val="000000"/>
        </w:rPr>
        <w:t xml:space="preserve">2. </w:t>
      </w:r>
      <w:r w:rsidRPr="001A535D">
        <w:rPr>
          <w:bCs/>
        </w:rPr>
        <w:t xml:space="preserve">Усов И.Г. </w:t>
      </w:r>
      <w:r w:rsidRPr="001A535D">
        <w:rPr>
          <w:color w:val="000000"/>
        </w:rPr>
        <w:t xml:space="preserve">Измерение элементов зубчатых колес: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подъемно-транспортных,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обучению.</w:t>
      </w:r>
      <w:r w:rsidRPr="001A535D">
        <w:rPr>
          <w:bCs/>
        </w:rPr>
        <w:t xml:space="preserve"> Магнитогорск: Каф.ГМиТТК. 2017. 16 с.</w:t>
      </w:r>
    </w:p>
    <w:p w:rsidR="001A535D" w:rsidRPr="001A535D" w:rsidRDefault="001A535D" w:rsidP="001A535D">
      <w:pPr>
        <w:ind w:firstLine="709"/>
        <w:rPr>
          <w:color w:val="000000"/>
        </w:rPr>
      </w:pPr>
      <w:r w:rsidRPr="001A535D">
        <w:rPr>
          <w:bCs/>
          <w:color w:val="000000"/>
        </w:rPr>
        <w:t xml:space="preserve">Цель работы: </w:t>
      </w:r>
      <w:r w:rsidRPr="001A535D">
        <w:rPr>
          <w:color w:val="000000"/>
        </w:rPr>
        <w:t>Изучить принцип действия и устройство зубомеров и овладеть методикой измерения размеров элементов зубчатых колес штангензубомером и микрометрическим зубомером.</w:t>
      </w:r>
    </w:p>
    <w:p w:rsidR="001A535D" w:rsidRPr="001A535D" w:rsidRDefault="001A535D" w:rsidP="001A535D">
      <w:pPr>
        <w:ind w:firstLine="709"/>
      </w:pPr>
      <w:r w:rsidRPr="001A535D">
        <w:t>3.</w:t>
      </w:r>
      <w:r w:rsidRPr="001A535D">
        <w:rPr>
          <w:bCs/>
        </w:rPr>
        <w:t xml:space="preserve"> Усов И.Г. </w:t>
      </w:r>
      <w:r w:rsidRPr="001A535D">
        <w:t>Дефектация и сортировка деталей машин: 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</w:t>
      </w:r>
    </w:p>
    <w:p w:rsidR="001A535D" w:rsidRPr="001A535D" w:rsidRDefault="001A535D" w:rsidP="001A535D">
      <w:r w:rsidRPr="001A535D">
        <w:t>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20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t xml:space="preserve">Цель занятия: </w:t>
      </w:r>
      <w:r w:rsidRPr="001A535D">
        <w:rPr>
          <w:rFonts w:eastAsia="TimesNewRoman"/>
        </w:rPr>
        <w:t>Приобретение навыков по дефектовке деталей</w:t>
      </w:r>
      <w:r w:rsidRPr="001A535D">
        <w:t xml:space="preserve">, </w:t>
      </w:r>
      <w:r w:rsidRPr="001A535D">
        <w:rPr>
          <w:rFonts w:eastAsia="TimesNewRoman"/>
        </w:rPr>
        <w:t>определению остаточных ресурсов по результатам микрометражных измерений и разработке операций технологии восстановления заданной детали.</w:t>
      </w:r>
    </w:p>
    <w:p w:rsidR="001A535D" w:rsidRPr="001A535D" w:rsidRDefault="001A535D" w:rsidP="001A535D">
      <w:pPr>
        <w:ind w:firstLine="709"/>
      </w:pPr>
      <w:r w:rsidRPr="001A535D">
        <w:rPr>
          <w:rFonts w:eastAsia="TimesNewRoman"/>
        </w:rPr>
        <w:t xml:space="preserve">4.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Исследование процесса заварки трещин в сварных деталях: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заварки трещин в сварных деталях.</w:t>
      </w:r>
    </w:p>
    <w:p w:rsidR="001A535D" w:rsidRPr="001A535D" w:rsidRDefault="001A535D" w:rsidP="001A535D">
      <w:pPr>
        <w:ind w:firstLine="709"/>
      </w:pPr>
      <w:r w:rsidRPr="001A535D">
        <w:rPr>
          <w:bCs/>
        </w:rPr>
        <w:t xml:space="preserve">5. Усов И.Г. </w:t>
      </w:r>
      <w:r w:rsidRPr="001A535D">
        <w:rPr>
          <w:rFonts w:eastAsia="TimesNewRoman"/>
        </w:rPr>
        <w:t xml:space="preserve">Восстановление деталей автоматической наплавкой под слоем флюса: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автоматической наплавкой под слоем флюса.</w:t>
      </w:r>
    </w:p>
    <w:p w:rsidR="001A535D" w:rsidRPr="001A535D" w:rsidRDefault="001A535D" w:rsidP="001A535D">
      <w:pPr>
        <w:ind w:firstLine="709"/>
      </w:pPr>
      <w:r w:rsidRPr="001A535D">
        <w:rPr>
          <w:rFonts w:eastAsia="TimesNewRoman"/>
        </w:rPr>
        <w:t xml:space="preserve">6. </w:t>
      </w:r>
      <w:r w:rsidRPr="001A535D">
        <w:rPr>
          <w:bCs/>
        </w:rPr>
        <w:t xml:space="preserve">Усов И.Г. </w:t>
      </w:r>
      <w:r w:rsidRPr="001A535D">
        <w:rPr>
          <w:rFonts w:eastAsia="TimesNewRoman,Bold"/>
          <w:bCs/>
        </w:rPr>
        <w:t xml:space="preserve">Восстановление деталей вибродуговой наплавкой: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8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вибродуговой наплавкой.</w:t>
      </w:r>
    </w:p>
    <w:p w:rsidR="001A535D" w:rsidRPr="001A535D" w:rsidRDefault="001A535D" w:rsidP="001A535D">
      <w:pPr>
        <w:ind w:firstLine="709"/>
      </w:pPr>
      <w:r w:rsidRPr="001A535D">
        <w:rPr>
          <w:rFonts w:eastAsia="TimesNewRoman"/>
        </w:rPr>
        <w:t xml:space="preserve">7.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Восстановление деталей под ремонтный размер: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</w:t>
      </w:r>
      <w:r w:rsidRPr="001A535D">
        <w:rPr>
          <w:color w:val="000000"/>
        </w:rPr>
        <w:lastRenderedPageBreak/>
        <w:t>транспортных, строительных, дорожных средств и оборудования</w:t>
      </w:r>
      <w:r w:rsidRPr="001A535D">
        <w:t>», для студентов специальности 23.05.01</w:t>
      </w:r>
    </w:p>
    <w:p w:rsidR="001A535D" w:rsidRPr="001A535D" w:rsidRDefault="001A535D" w:rsidP="001A535D">
      <w:r w:rsidRPr="001A535D">
        <w:t xml:space="preserve">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обработкой под ремонтный размер.</w:t>
      </w:r>
    </w:p>
    <w:p w:rsidR="001A535D" w:rsidRPr="001A535D" w:rsidRDefault="001A535D" w:rsidP="001A535D">
      <w:pPr>
        <w:ind w:firstLine="709"/>
        <w:rPr>
          <w:bCs/>
        </w:rPr>
      </w:pPr>
      <w:r w:rsidRPr="001A535D">
        <w:rPr>
          <w:bCs/>
        </w:rPr>
        <w:t xml:space="preserve">8. Усов И.Г. </w:t>
      </w:r>
      <w:r w:rsidRPr="001A535D">
        <w:rPr>
          <w:rFonts w:eastAsia="TimesNewRoman"/>
        </w:rPr>
        <w:t xml:space="preserve">Нормирование технологических процессов восстановления деталей машин: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1A535D" w:rsidRPr="001A535D" w:rsidRDefault="001A535D" w:rsidP="001A535D">
      <w:pPr>
        <w:ind w:firstLine="709"/>
      </w:pPr>
      <w:r w:rsidRPr="001A535D">
        <w:rPr>
          <w:bCs/>
        </w:rPr>
        <w:t xml:space="preserve">9. Усов И.Г. </w:t>
      </w:r>
      <w:r w:rsidRPr="001A535D">
        <w:rPr>
          <w:rFonts w:eastAsia="TimesNewRoman"/>
        </w:rPr>
        <w:t xml:space="preserve">Ремонтные базы предприятий: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0237F1" w:rsidRPr="001A535D" w:rsidRDefault="000237F1" w:rsidP="001A535D">
      <w:pPr>
        <w:tabs>
          <w:tab w:val="left" w:pos="1206"/>
        </w:tabs>
        <w:ind w:firstLine="709"/>
      </w:pPr>
    </w:p>
    <w:sectPr w:rsidR="000237F1" w:rsidRPr="001A535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831" w:rsidRDefault="00B03831">
      <w:r>
        <w:separator/>
      </w:r>
    </w:p>
  </w:endnote>
  <w:endnote w:type="continuationSeparator" w:id="0">
    <w:p w:rsidR="00B03831" w:rsidRDefault="00B03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3E2" w:rsidRDefault="0072601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3E2" w:rsidRDefault="0072601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805E9">
      <w:rPr>
        <w:rStyle w:val="a5"/>
        <w:noProof/>
      </w:rPr>
      <w:t>3</w: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831" w:rsidRDefault="00B03831">
      <w:r>
        <w:separator/>
      </w:r>
    </w:p>
  </w:footnote>
  <w:footnote w:type="continuationSeparator" w:id="0">
    <w:p w:rsidR="00B03831" w:rsidRDefault="00B03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80E"/>
    <w:multiLevelType w:val="hybridMultilevel"/>
    <w:tmpl w:val="441C6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1E62C6"/>
    <w:multiLevelType w:val="multilevel"/>
    <w:tmpl w:val="0C964EF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F446F0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670EA"/>
    <w:multiLevelType w:val="multilevel"/>
    <w:tmpl w:val="BDCA665E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758CA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6C1A06"/>
    <w:multiLevelType w:val="hybridMultilevel"/>
    <w:tmpl w:val="064A9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1CC1C06"/>
    <w:multiLevelType w:val="hybridMultilevel"/>
    <w:tmpl w:val="4F7E0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F7734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F3F7A"/>
    <w:multiLevelType w:val="multilevel"/>
    <w:tmpl w:val="AFD07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23BAC"/>
    <w:multiLevelType w:val="hybridMultilevel"/>
    <w:tmpl w:val="5C603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4358AA"/>
    <w:multiLevelType w:val="hybridMultilevel"/>
    <w:tmpl w:val="6FB02F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9" w15:restartNumberingAfterBreak="0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 w15:restartNumberingAfterBreak="0">
    <w:nsid w:val="73B12A6C"/>
    <w:multiLevelType w:val="multilevel"/>
    <w:tmpl w:val="FE1AE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7751BD9"/>
    <w:multiLevelType w:val="multilevel"/>
    <w:tmpl w:val="8F482B7A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8C579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B552F42"/>
    <w:multiLevelType w:val="hybridMultilevel"/>
    <w:tmpl w:val="E9228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9" w15:restartNumberingAfterBreak="0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7"/>
  </w:num>
  <w:num w:numId="4">
    <w:abstractNumId w:val="37"/>
  </w:num>
  <w:num w:numId="5">
    <w:abstractNumId w:val="40"/>
  </w:num>
  <w:num w:numId="6">
    <w:abstractNumId w:val="2"/>
  </w:num>
  <w:num w:numId="7">
    <w:abstractNumId w:val="31"/>
  </w:num>
  <w:num w:numId="8">
    <w:abstractNumId w:val="41"/>
  </w:num>
  <w:num w:numId="9">
    <w:abstractNumId w:val="19"/>
  </w:num>
  <w:num w:numId="10">
    <w:abstractNumId w:val="16"/>
  </w:num>
  <w:num w:numId="11">
    <w:abstractNumId w:val="14"/>
  </w:num>
  <w:num w:numId="12">
    <w:abstractNumId w:val="46"/>
  </w:num>
  <w:num w:numId="13">
    <w:abstractNumId w:val="20"/>
  </w:num>
  <w:num w:numId="14">
    <w:abstractNumId w:val="26"/>
  </w:num>
  <w:num w:numId="15">
    <w:abstractNumId w:val="1"/>
  </w:num>
  <w:num w:numId="16">
    <w:abstractNumId w:val="5"/>
  </w:num>
  <w:num w:numId="17">
    <w:abstractNumId w:val="35"/>
  </w:num>
  <w:num w:numId="18">
    <w:abstractNumId w:val="29"/>
  </w:num>
  <w:num w:numId="19">
    <w:abstractNumId w:val="28"/>
  </w:num>
  <w:num w:numId="20">
    <w:abstractNumId w:val="30"/>
  </w:num>
  <w:num w:numId="21">
    <w:abstractNumId w:val="10"/>
  </w:num>
  <w:num w:numId="22">
    <w:abstractNumId w:val="47"/>
  </w:num>
  <w:num w:numId="23">
    <w:abstractNumId w:val="23"/>
  </w:num>
  <w:num w:numId="24">
    <w:abstractNumId w:val="3"/>
  </w:num>
  <w:num w:numId="25">
    <w:abstractNumId w:val="48"/>
  </w:num>
  <w:num w:numId="26">
    <w:abstractNumId w:val="42"/>
  </w:num>
  <w:num w:numId="27">
    <w:abstractNumId w:val="6"/>
  </w:num>
  <w:num w:numId="28">
    <w:abstractNumId w:val="7"/>
  </w:num>
  <w:num w:numId="29">
    <w:abstractNumId w:val="25"/>
  </w:num>
  <w:num w:numId="30">
    <w:abstractNumId w:val="32"/>
  </w:num>
  <w:num w:numId="31">
    <w:abstractNumId w:val="34"/>
  </w:num>
  <w:num w:numId="32">
    <w:abstractNumId w:val="11"/>
  </w:num>
  <w:num w:numId="33">
    <w:abstractNumId w:val="22"/>
  </w:num>
  <w:num w:numId="34">
    <w:abstractNumId w:val="36"/>
  </w:num>
  <w:num w:numId="35">
    <w:abstractNumId w:val="49"/>
  </w:num>
  <w:num w:numId="36">
    <w:abstractNumId w:val="38"/>
  </w:num>
  <w:num w:numId="37">
    <w:abstractNumId w:val="8"/>
  </w:num>
  <w:num w:numId="38">
    <w:abstractNumId w:val="18"/>
  </w:num>
  <w:num w:numId="39">
    <w:abstractNumId w:val="17"/>
  </w:num>
  <w:num w:numId="40">
    <w:abstractNumId w:val="33"/>
  </w:num>
  <w:num w:numId="41">
    <w:abstractNumId w:val="39"/>
  </w:num>
  <w:num w:numId="42">
    <w:abstractNumId w:val="13"/>
  </w:num>
  <w:num w:numId="43">
    <w:abstractNumId w:val="44"/>
  </w:num>
  <w:num w:numId="44">
    <w:abstractNumId w:val="4"/>
  </w:num>
  <w:num w:numId="45">
    <w:abstractNumId w:val="43"/>
  </w:num>
  <w:num w:numId="46">
    <w:abstractNumId w:val="24"/>
  </w:num>
  <w:num w:numId="47">
    <w:abstractNumId w:val="21"/>
  </w:num>
  <w:num w:numId="48">
    <w:abstractNumId w:val="45"/>
  </w:num>
  <w:num w:numId="49">
    <w:abstractNumId w:val="15"/>
  </w:num>
  <w:num w:numId="50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44E3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169B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0CCC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A535D"/>
    <w:rsid w:val="001C0E23"/>
    <w:rsid w:val="001D2D87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0CE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DF3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C5BFC"/>
    <w:rsid w:val="002D63EF"/>
    <w:rsid w:val="002D7C1C"/>
    <w:rsid w:val="002E102E"/>
    <w:rsid w:val="002E2992"/>
    <w:rsid w:val="002E4F95"/>
    <w:rsid w:val="002E61E7"/>
    <w:rsid w:val="002E7BC9"/>
    <w:rsid w:val="002F3881"/>
    <w:rsid w:val="002F3D46"/>
    <w:rsid w:val="002F3EA0"/>
    <w:rsid w:val="0030117A"/>
    <w:rsid w:val="003059CF"/>
    <w:rsid w:val="0030679B"/>
    <w:rsid w:val="00311633"/>
    <w:rsid w:val="003143C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128F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6B6D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A3F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2601C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5082"/>
    <w:rsid w:val="00827C32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05E9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5260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2530"/>
    <w:rsid w:val="00907C4E"/>
    <w:rsid w:val="00910AD0"/>
    <w:rsid w:val="00911298"/>
    <w:rsid w:val="009125BE"/>
    <w:rsid w:val="0091343B"/>
    <w:rsid w:val="00922C31"/>
    <w:rsid w:val="0092312B"/>
    <w:rsid w:val="009303E2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3B99"/>
    <w:rsid w:val="00AB54CC"/>
    <w:rsid w:val="00AC0B07"/>
    <w:rsid w:val="00AC6A0F"/>
    <w:rsid w:val="00AC6E59"/>
    <w:rsid w:val="00AC6E76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831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BF79AE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3640D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819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54FF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15A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679F2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370F5CE5-80AF-4BF3-83C4-88349D8D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  <w:style w:type="character" w:customStyle="1" w:styleId="5105pt0pt">
    <w:name w:val="Основной текст (5) + 10;5 pt;Интервал 0 pt"/>
    <w:basedOn w:val="a0"/>
    <w:rsid w:val="001A535D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1A535D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A535D"/>
    <w:pPr>
      <w:shd w:val="clear" w:color="auto" w:fill="FFFFFF"/>
      <w:autoSpaceDE/>
      <w:autoSpaceDN/>
      <w:adjustRightInd/>
      <w:spacing w:before="300" w:after="120" w:line="0" w:lineRule="atLeast"/>
      <w:ind w:hanging="360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F83B41-DBC1-47A2-A720-4AF971EAE608}">
  <ds:schemaRefs>
    <ds:schemaRef ds:uri="http://schemas.openxmlformats.org/package/2006/metadata/core-properties"/>
    <ds:schemaRef ds:uri="http://schemas.microsoft.com/office/2006/documentManagement/types"/>
    <ds:schemaRef ds:uri="0922f872-d062-457f-8e83-20e57305e9ff"/>
    <ds:schemaRef ds:uri="http://purl.org/dc/terms/"/>
    <ds:schemaRef ds:uri="http://purl.org/dc/elements/1.1/"/>
    <ds:schemaRef ds:uri="http://schemas.microsoft.com/office/2006/metadata/properties"/>
    <ds:schemaRef ds:uri="68218788-c299-47b7-bdf0-4e9dbdbe9407"/>
    <ds:schemaRef ds:uri="http://schemas.microsoft.com/office/infopath/2007/PartnerControls"/>
    <ds:schemaRef ds:uri="http://purl.org/dc/dcmitype/"/>
    <ds:schemaRef ds:uri="http://schemas.microsoft.com/sharepoint/v4"/>
    <ds:schemaRef ds:uri="56393d0d-0970-4816-9cd0-bc1dc9f495a5"/>
    <ds:schemaRef ds:uri="http://schemas.microsoft.com/sharepoint/v3/field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11B9DE7-2E61-45CF-B72E-9FBF92A06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75</Pages>
  <Words>12305</Words>
  <Characters>70144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82285</CharactersWithSpaces>
  <SharedDoc>false</SharedDoc>
  <HLinks>
    <vt:vector size="30" baseType="variant">
      <vt:variant>
        <vt:i4>4653145</vt:i4>
      </vt:variant>
      <vt:variant>
        <vt:i4>15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12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9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2020-10-29T16:18:00Z</dcterms:created>
  <dcterms:modified xsi:type="dcterms:W3CDTF">2020-10-29T16:18:00Z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