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AB6290" w:rsidP="00B25681">
      <w:pPr>
        <w:spacing w:after="200"/>
        <w:ind w:firstLine="0"/>
        <w:jc w:val="center"/>
        <w:rPr>
          <w:b/>
          <w:bCs/>
          <w:lang w:val="en-US"/>
        </w:rPr>
      </w:pPr>
      <w:r w:rsidRPr="00295E0D">
        <w:rPr>
          <w:rStyle w:val="FontStyle16"/>
          <w:b w:val="0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79.25pt;height:657pt">
            <v:imagedata r:id="rId12" o:title="Безымянный 1"/>
          </v:shape>
        </w:pict>
      </w:r>
    </w:p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AB6290" w:rsidP="00B25681">
      <w:pPr>
        <w:spacing w:after="200"/>
        <w:ind w:firstLine="0"/>
        <w:jc w:val="center"/>
        <w:rPr>
          <w:b/>
          <w:bCs/>
          <w:lang w:val="en-US"/>
        </w:rPr>
      </w:pPr>
      <w:r w:rsidRPr="00295E0D">
        <w:rPr>
          <w:rStyle w:val="FontStyle16"/>
          <w:b w:val="0"/>
          <w:bCs w:val="0"/>
          <w:sz w:val="24"/>
          <w:szCs w:val="24"/>
        </w:rPr>
        <w:lastRenderedPageBreak/>
        <w:pict>
          <v:shape id="_x0000_i1039" type="#_x0000_t75" style="width:474.75pt;height:651.75pt">
            <v:imagedata r:id="rId13" o:title="Безымянный 2"/>
          </v:shape>
        </w:pict>
      </w:r>
    </w:p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81680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16803" w:rsidRDefault="00AB6290" w:rsidP="00B25681">
      <w:pPr>
        <w:spacing w:after="200"/>
        <w:ind w:firstLine="0"/>
        <w:jc w:val="center"/>
        <w:rPr>
          <w:b/>
          <w:bCs/>
          <w:lang w:val="en-US"/>
        </w:rPr>
      </w:pPr>
      <w:bookmarkStart w:id="0" w:name="_GoBack"/>
      <w:bookmarkEnd w:id="0"/>
      <w:r w:rsidRPr="00AB6290">
        <w:rPr>
          <w:b/>
          <w:bCs/>
          <w:lang w:val="en-US"/>
        </w:rPr>
        <w:lastRenderedPageBreak/>
        <w:pict>
          <v:shape id="_x0000_i1041" type="#_x0000_t75" style="width:467.25pt;height:664.5pt">
            <v:imagedata r:id="rId14" o:title=""/>
          </v:shape>
        </w:pict>
      </w:r>
    </w:p>
    <w:p w:rsidR="007754E4" w:rsidRPr="00C17915" w:rsidRDefault="002773CC" w:rsidP="00624B63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A57AD6">
        <w:rPr>
          <w:rStyle w:val="FontStyle16"/>
          <w:b w:val="0"/>
          <w:sz w:val="24"/>
          <w:szCs w:val="24"/>
        </w:rPr>
        <w:t>Машины и оборудование непрерывного транспорта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F443F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формирование и развитие</w:t>
      </w:r>
      <w:r w:rsidR="00F443FD" w:rsidRPr="00564C6D">
        <w:rPr>
          <w:rStyle w:val="FontStyle16"/>
          <w:b w:val="0"/>
          <w:sz w:val="24"/>
          <w:szCs w:val="24"/>
        </w:rPr>
        <w:t xml:space="preserve"> способност</w:t>
      </w:r>
      <w:r>
        <w:rPr>
          <w:rStyle w:val="FontStyle16"/>
          <w:b w:val="0"/>
          <w:sz w:val="24"/>
          <w:szCs w:val="24"/>
        </w:rPr>
        <w:t>и</w:t>
      </w:r>
      <w:r w:rsidR="00F443FD" w:rsidRPr="00564C6D">
        <w:rPr>
          <w:rStyle w:val="FontStyle16"/>
          <w:b w:val="0"/>
          <w:sz w:val="24"/>
          <w:szCs w:val="24"/>
        </w:rPr>
        <w:t xml:space="preserve"> к анализу</w:t>
      </w:r>
      <w:r>
        <w:rPr>
          <w:rStyle w:val="FontStyle16"/>
          <w:b w:val="0"/>
          <w:sz w:val="24"/>
          <w:szCs w:val="24"/>
        </w:rPr>
        <w:t xml:space="preserve"> и</w:t>
      </w:r>
      <w:r w:rsidR="00F443FD" w:rsidRPr="00564C6D">
        <w:rPr>
          <w:rStyle w:val="FontStyle16"/>
          <w:b w:val="0"/>
          <w:sz w:val="24"/>
          <w:szCs w:val="24"/>
        </w:rPr>
        <w:t xml:space="preserve"> синтезу </w:t>
      </w:r>
      <w:r>
        <w:rPr>
          <w:rStyle w:val="FontStyle16"/>
          <w:b w:val="0"/>
          <w:sz w:val="24"/>
          <w:szCs w:val="24"/>
        </w:rPr>
        <w:t>конструкций машин и оборудования непрерывного транспорта;</w:t>
      </w:r>
    </w:p>
    <w:p w:rsidR="00F443F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="00F443FD"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="00F443FD" w:rsidRPr="00564C6D">
        <w:rPr>
          <w:rStyle w:val="FontStyle16"/>
          <w:b w:val="0"/>
          <w:sz w:val="24"/>
          <w:szCs w:val="24"/>
        </w:rPr>
        <w:t xml:space="preserve"> анализировать состояние и перспективы развития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="00F443FD" w:rsidRPr="00564C6D">
        <w:rPr>
          <w:rStyle w:val="FontStyle16"/>
          <w:b w:val="0"/>
          <w:sz w:val="24"/>
          <w:szCs w:val="24"/>
        </w:rPr>
        <w:t>, их технологического оборудования и комплексов на их ба</w:t>
      </w:r>
      <w:r>
        <w:rPr>
          <w:rStyle w:val="FontStyle16"/>
          <w:b w:val="0"/>
          <w:sz w:val="24"/>
          <w:szCs w:val="24"/>
        </w:rPr>
        <w:t>зе;</w:t>
      </w:r>
    </w:p>
    <w:p w:rsidR="00564C6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проводить стандартные испытания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 xml:space="preserve"> и и</w:t>
      </w:r>
      <w:r>
        <w:rPr>
          <w:rStyle w:val="FontStyle16"/>
          <w:b w:val="0"/>
          <w:sz w:val="24"/>
          <w:szCs w:val="24"/>
        </w:rPr>
        <w:t>х технологического оборудования;</w:t>
      </w:r>
    </w:p>
    <w:p w:rsidR="00564C6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анализировать состояние и перспективы развития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их технологического оборудования и комплек</w:t>
      </w:r>
      <w:r>
        <w:rPr>
          <w:rStyle w:val="FontStyle16"/>
          <w:b w:val="0"/>
          <w:sz w:val="24"/>
          <w:szCs w:val="24"/>
        </w:rPr>
        <w:t>сов на их базе;</w:t>
      </w:r>
    </w:p>
    <w:p w:rsidR="00F443F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определять способы достижения целей проекта, выявлять приоритеты решения задач при производстве, модернизации и ремонте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их технологического оборудования и комплексов на их базе</w:t>
      </w:r>
      <w:r>
        <w:rPr>
          <w:rStyle w:val="FontStyle16"/>
          <w:b w:val="0"/>
          <w:sz w:val="24"/>
          <w:szCs w:val="24"/>
        </w:rPr>
        <w:t>;</w:t>
      </w:r>
    </w:p>
    <w:p w:rsidR="00564C6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разрабатывать конкретные варианты решения проблем производства, модернизации и ремонта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>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>
        <w:rPr>
          <w:rStyle w:val="FontStyle16"/>
          <w:b w:val="0"/>
          <w:sz w:val="24"/>
          <w:szCs w:val="24"/>
        </w:rPr>
        <w:t>;</w:t>
      </w:r>
    </w:p>
    <w:p w:rsidR="00564C6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</w:t>
      </w:r>
      <w:r>
        <w:rPr>
          <w:rStyle w:val="FontStyle16"/>
          <w:b w:val="0"/>
          <w:sz w:val="24"/>
          <w:szCs w:val="24"/>
        </w:rPr>
        <w:t>машин непрерывного транспорта</w:t>
      </w:r>
      <w:r w:rsidRPr="00564C6D">
        <w:rPr>
          <w:rStyle w:val="FontStyle16"/>
          <w:b w:val="0"/>
          <w:sz w:val="24"/>
          <w:szCs w:val="24"/>
        </w:rPr>
        <w:t xml:space="preserve"> и их технологического оборудования</w:t>
      </w:r>
      <w:r>
        <w:rPr>
          <w:rStyle w:val="FontStyle16"/>
          <w:b w:val="0"/>
          <w:sz w:val="24"/>
          <w:szCs w:val="24"/>
        </w:rPr>
        <w:t>;</w:t>
      </w:r>
    </w:p>
    <w:p w:rsidR="00564C6D" w:rsidRPr="00564C6D" w:rsidRDefault="00564C6D" w:rsidP="00564C6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формирование и развитие </w:t>
      </w:r>
      <w:r w:rsidRPr="00564C6D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564C6D">
        <w:rPr>
          <w:rStyle w:val="FontStyle16"/>
          <w:b w:val="0"/>
          <w:sz w:val="24"/>
          <w:szCs w:val="24"/>
        </w:rPr>
        <w:t xml:space="preserve"> проводить стандартные испытания </w:t>
      </w:r>
      <w:r>
        <w:rPr>
          <w:rStyle w:val="FontStyle16"/>
          <w:b w:val="0"/>
          <w:sz w:val="24"/>
          <w:szCs w:val="24"/>
        </w:rPr>
        <w:t>машин непрерывного</w:t>
      </w:r>
      <w:r w:rsidRPr="00564C6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транспорта.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64C6D" w:rsidRDefault="0049314C" w:rsidP="002A720F">
      <w:pPr>
        <w:rPr>
          <w:rStyle w:val="FontStyle16"/>
          <w:b w:val="0"/>
          <w:sz w:val="24"/>
          <w:szCs w:val="24"/>
        </w:rPr>
      </w:pPr>
      <w:r w:rsidRPr="00564C6D">
        <w:rPr>
          <w:rStyle w:val="FontStyle16"/>
          <w:b w:val="0"/>
          <w:sz w:val="24"/>
          <w:szCs w:val="24"/>
        </w:rPr>
        <w:t>Дисциплина «</w:t>
      </w:r>
      <w:r w:rsidR="00564C6D" w:rsidRPr="00564C6D">
        <w:rPr>
          <w:rStyle w:val="FontStyle16"/>
          <w:b w:val="0"/>
          <w:sz w:val="24"/>
          <w:szCs w:val="24"/>
        </w:rPr>
        <w:t>Машины и оборудование непрерывного транспорта</w:t>
      </w:r>
      <w:r w:rsidRPr="00564C6D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64C6D">
        <w:rPr>
          <w:rStyle w:val="FontStyle16"/>
          <w:b w:val="0"/>
          <w:sz w:val="24"/>
          <w:szCs w:val="24"/>
        </w:rPr>
        <w:t>базовую часть</w:t>
      </w:r>
      <w:r w:rsidRPr="00564C6D">
        <w:rPr>
          <w:rStyle w:val="FontStyle16"/>
          <w:b w:val="0"/>
          <w:sz w:val="24"/>
          <w:szCs w:val="24"/>
        </w:rPr>
        <w:t xml:space="preserve"> </w:t>
      </w:r>
      <w:r w:rsidR="004329F5" w:rsidRPr="00564C6D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564C6D" w:rsidRDefault="0049314C" w:rsidP="00564C6D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64C6D">
        <w:rPr>
          <w:rStyle w:val="FontStyle16"/>
          <w:b w:val="0"/>
          <w:sz w:val="24"/>
          <w:szCs w:val="24"/>
        </w:rPr>
        <w:t>предшествующих дисциплин</w:t>
      </w:r>
      <w:r w:rsidR="002375D7">
        <w:rPr>
          <w:rStyle w:val="FontStyle16"/>
          <w:b w:val="0"/>
          <w:sz w:val="24"/>
          <w:szCs w:val="24"/>
        </w:rPr>
        <w:t xml:space="preserve"> и прохождения практик</w:t>
      </w:r>
      <w:r w:rsidR="00564C6D">
        <w:rPr>
          <w:rStyle w:val="FontStyle16"/>
          <w:b w:val="0"/>
          <w:sz w:val="24"/>
          <w:szCs w:val="24"/>
        </w:rPr>
        <w:t>:</w:t>
      </w:r>
    </w:p>
    <w:p w:rsidR="004456F6" w:rsidRDefault="004456F6" w:rsidP="004456F6">
      <w:pPr>
        <w:rPr>
          <w:rStyle w:val="FontStyle16"/>
          <w:b w:val="0"/>
          <w:sz w:val="24"/>
          <w:szCs w:val="24"/>
        </w:rPr>
      </w:pPr>
      <w:r w:rsidRPr="00F235C5">
        <w:rPr>
          <w:rStyle w:val="FontStyle16"/>
          <w:b w:val="0"/>
          <w:sz w:val="24"/>
          <w:szCs w:val="24"/>
        </w:rPr>
        <w:t>Б1.Б.9</w:t>
      </w:r>
      <w:r>
        <w:rPr>
          <w:rStyle w:val="FontStyle16"/>
          <w:b w:val="0"/>
          <w:sz w:val="24"/>
          <w:szCs w:val="24"/>
        </w:rPr>
        <w:t xml:space="preserve"> </w:t>
      </w:r>
      <w:r w:rsidRPr="00F235C5">
        <w:rPr>
          <w:rStyle w:val="FontStyle16"/>
          <w:b w:val="0"/>
          <w:sz w:val="24"/>
          <w:szCs w:val="24"/>
        </w:rPr>
        <w:t>Математика</w:t>
      </w:r>
    </w:p>
    <w:p w:rsidR="00564C6D" w:rsidRPr="002375D7" w:rsidRDefault="002375D7" w:rsidP="00564C6D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Б1.Б.10 Физика</w:t>
      </w:r>
    </w:p>
    <w:p w:rsidR="002375D7" w:rsidRPr="002375D7" w:rsidRDefault="002375D7" w:rsidP="002375D7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Б1.Б.27 Строительная механика и металлические конструкции подъемно-транспортных и строительно-дорожных машин</w:t>
      </w:r>
    </w:p>
    <w:p w:rsidR="002375D7" w:rsidRPr="002375D7" w:rsidRDefault="002375D7" w:rsidP="00564C6D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Б1.Б.28 Технология производства подъемно-транспортных, строительных, дорожных средств и оборудования</w:t>
      </w:r>
    </w:p>
    <w:p w:rsidR="002375D7" w:rsidRPr="002375D7" w:rsidRDefault="002375D7" w:rsidP="00564C6D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Б1.В.02 Программное обеспечение автоматизированного проектирования машин</w:t>
      </w:r>
    </w:p>
    <w:p w:rsidR="002375D7" w:rsidRPr="002375D7" w:rsidRDefault="002375D7" w:rsidP="00564C6D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Б1.В.08 Основы функционирования гидропривода</w:t>
      </w:r>
    </w:p>
    <w:p w:rsidR="002375D7" w:rsidRPr="002375D7" w:rsidRDefault="002375D7" w:rsidP="00564C6D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Б1.В.09 История техники</w:t>
      </w:r>
    </w:p>
    <w:p w:rsidR="002375D7" w:rsidRPr="002375D7" w:rsidRDefault="002375D7" w:rsidP="002375D7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Б2.Б.01(У) 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375D7" w:rsidRPr="002375D7" w:rsidRDefault="00773127" w:rsidP="002375D7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2375D7">
        <w:rPr>
          <w:rStyle w:val="FontStyle16"/>
          <w:b w:val="0"/>
          <w:sz w:val="24"/>
          <w:szCs w:val="24"/>
        </w:rPr>
        <w:t>владения</w:t>
      </w:r>
      <w:r w:rsidRPr="002375D7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2375D7" w:rsidRPr="002375D7">
        <w:rPr>
          <w:rStyle w:val="FontStyle16"/>
          <w:b w:val="0"/>
          <w:sz w:val="24"/>
          <w:szCs w:val="24"/>
        </w:rPr>
        <w:t>при изучении следующих дисциплин</w:t>
      </w:r>
      <w:r w:rsidR="002375D7">
        <w:rPr>
          <w:rStyle w:val="FontStyle16"/>
          <w:b w:val="0"/>
          <w:sz w:val="24"/>
          <w:szCs w:val="24"/>
        </w:rPr>
        <w:t>, прохождении практик и ГИА</w:t>
      </w:r>
      <w:r w:rsidR="002375D7" w:rsidRPr="002375D7">
        <w:rPr>
          <w:rStyle w:val="FontStyle16"/>
          <w:b w:val="0"/>
          <w:sz w:val="24"/>
          <w:szCs w:val="24"/>
        </w:rPr>
        <w:t>:</w:t>
      </w:r>
    </w:p>
    <w:p w:rsidR="0049314C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Б1.Б.34 Энергетические установки подъемно-транспортных, строительных, дорожных средств и оборудования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Б1.Б.37 Надежность механических систем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Б1.В.06 Управление техническими системами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lastRenderedPageBreak/>
        <w:t>Б1.В.10 Специальные машины для механизации работ в металлургическом производстве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Б2.Б.04(П) Производственная - преддипломная практика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Б3.Б.01 Подготовка к сдаче и сдача государственного экзамена</w:t>
      </w:r>
    </w:p>
    <w:p w:rsidR="002375D7" w:rsidRPr="002375D7" w:rsidRDefault="002375D7" w:rsidP="002A720F">
      <w:pPr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Б3.Б.02 Подготовка к защите и защита выпускной квалификационной работы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2375D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375D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2375D7">
        <w:rPr>
          <w:rStyle w:val="FontStyle16"/>
          <w:b w:val="0"/>
          <w:sz w:val="24"/>
          <w:szCs w:val="24"/>
        </w:rPr>
        <w:t xml:space="preserve"> (модуля) </w:t>
      </w:r>
      <w:r w:rsidRPr="002375D7">
        <w:rPr>
          <w:rStyle w:val="FontStyle16"/>
          <w:b w:val="0"/>
          <w:sz w:val="24"/>
          <w:szCs w:val="24"/>
        </w:rPr>
        <w:t>«</w:t>
      </w:r>
      <w:r w:rsidR="002375D7" w:rsidRPr="002375D7">
        <w:rPr>
          <w:rStyle w:val="FontStyle16"/>
          <w:b w:val="0"/>
          <w:sz w:val="24"/>
          <w:szCs w:val="24"/>
        </w:rPr>
        <w:t>Машины и оборудование непрерывного транспорта</w:t>
      </w:r>
      <w:r w:rsidRPr="002375D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67C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C77" w:rsidRDefault="00C640B4" w:rsidP="005C5F1A">
            <w:pPr>
              <w:ind w:firstLine="0"/>
              <w:jc w:val="center"/>
            </w:pPr>
            <w:r w:rsidRPr="00867C77">
              <w:t xml:space="preserve">Структурный </w:t>
            </w:r>
            <w:r w:rsidRPr="00867C77">
              <w:br/>
              <w:t xml:space="preserve">элемент </w:t>
            </w:r>
            <w:r w:rsidRPr="00867C7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C77" w:rsidRDefault="00C640B4" w:rsidP="005C5F1A">
            <w:pPr>
              <w:ind w:firstLine="0"/>
              <w:jc w:val="center"/>
            </w:pPr>
            <w:r w:rsidRPr="00867C7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67C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7A5449" w:rsidP="005C5F1A">
            <w:pPr>
              <w:ind w:firstLine="0"/>
              <w:jc w:val="left"/>
            </w:pPr>
            <w:r w:rsidRPr="007A5449">
              <w:rPr>
                <w:b/>
                <w:bCs/>
              </w:rPr>
              <w:t>ОК-1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867C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7A5449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составные части машин и оборудования непрерывного транспорта;</w:t>
            </w:r>
          </w:p>
          <w:p w:rsidR="007A5449" w:rsidRDefault="007A5449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принципы функционирования машин и оборудования непрерывного транспорта;</w:t>
            </w:r>
          </w:p>
          <w:p w:rsidR="007A5449" w:rsidRPr="007A5449" w:rsidRDefault="007A5449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технические характеристики и параметры машин и оборудования непрерывного транспорта.</w:t>
            </w:r>
          </w:p>
        </w:tc>
      </w:tr>
      <w:tr w:rsidR="00C640B4" w:rsidRPr="00867C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449" w:rsidRDefault="007A5449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выделять в конструкции машины непрерывного транспорта основные составные части;</w:t>
            </w:r>
          </w:p>
          <w:p w:rsidR="007A5449" w:rsidRDefault="007A5449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018C7">
              <w:rPr>
                <w:sz w:val="24"/>
                <w:szCs w:val="24"/>
              </w:rPr>
              <w:t>разрабатывать кинематические схемы машин непрерывного транспорта;</w:t>
            </w:r>
          </w:p>
          <w:p w:rsidR="00E018C7" w:rsidRPr="007A5449" w:rsidRDefault="00E018C7" w:rsidP="007A54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параметры машин непрерывного транспорта.</w:t>
            </w:r>
          </w:p>
        </w:tc>
      </w:tr>
      <w:tr w:rsidR="00C640B4" w:rsidRPr="00867C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E018C7" w:rsidP="00B324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методикой структ</w:t>
            </w:r>
            <w:r w:rsidR="00B32433">
              <w:rPr>
                <w:sz w:val="24"/>
                <w:szCs w:val="24"/>
              </w:rPr>
              <w:t>урно-функционального анализа</w:t>
            </w:r>
            <w:r>
              <w:rPr>
                <w:sz w:val="24"/>
                <w:szCs w:val="24"/>
              </w:rPr>
              <w:t xml:space="preserve"> машин непрерывного транспорта</w:t>
            </w:r>
            <w:r w:rsidR="00B32433">
              <w:rPr>
                <w:sz w:val="24"/>
                <w:szCs w:val="24"/>
              </w:rPr>
              <w:t>;</w:t>
            </w:r>
          </w:p>
          <w:p w:rsidR="00B32433" w:rsidRDefault="00B32433" w:rsidP="00B324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методиками расчета основных параметров машин непрерывного транспорта;</w:t>
            </w:r>
          </w:p>
          <w:p w:rsidR="00B32433" w:rsidRPr="00E018C7" w:rsidRDefault="00B32433" w:rsidP="00B3243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методиками проектирования деталей и узлов машин непрерывного транспорта.</w:t>
            </w:r>
          </w:p>
        </w:tc>
      </w:tr>
      <w:tr w:rsidR="00C640B4" w:rsidRPr="00867C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7A5449" w:rsidP="005C5F1A">
            <w:pPr>
              <w:ind w:firstLine="0"/>
              <w:jc w:val="left"/>
            </w:pPr>
            <w:r w:rsidRPr="007A5449">
              <w:rPr>
                <w:b/>
                <w:bCs/>
              </w:rPr>
              <w:t>ПК-1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C640B4" w:rsidRPr="00867C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B32433" w:rsidP="00B32433">
            <w:pPr>
              <w:ind w:firstLine="0"/>
              <w:jc w:val="left"/>
            </w:pPr>
            <w:r>
              <w:t>- конструкции и принципы действия современных машин непрерывного транспорта;</w:t>
            </w:r>
          </w:p>
          <w:p w:rsidR="00B32433" w:rsidRDefault="00B32433" w:rsidP="00B32433">
            <w:pPr>
              <w:ind w:firstLine="0"/>
              <w:jc w:val="left"/>
            </w:pPr>
            <w:r>
              <w:t>- технические характеристики современных машин непрерывного транспорта;</w:t>
            </w:r>
          </w:p>
          <w:p w:rsidR="00B32433" w:rsidRPr="00867C77" w:rsidRDefault="00B32433" w:rsidP="00B32433">
            <w:pPr>
              <w:ind w:firstLine="0"/>
              <w:jc w:val="left"/>
            </w:pPr>
            <w:r>
              <w:t>- перспективные направления развития машин непрерывного транспорта.</w:t>
            </w:r>
          </w:p>
        </w:tc>
      </w:tr>
      <w:tr w:rsidR="00C640B4" w:rsidRPr="00867C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65A66" w:rsidP="005C5F1A">
            <w:pPr>
              <w:ind w:firstLine="0"/>
              <w:jc w:val="left"/>
            </w:pPr>
            <w:r>
              <w:t>- использовать актуальные стандарты и нормативную документацию в области машин и оборудования непрерывного транспорта;</w:t>
            </w:r>
          </w:p>
          <w:p w:rsidR="00065A66" w:rsidRDefault="00065A66" w:rsidP="005C5F1A">
            <w:pPr>
              <w:ind w:firstLine="0"/>
              <w:jc w:val="left"/>
            </w:pPr>
            <w:r>
              <w:t>- анализировать состояние и перспективы развития машин и оборудования непрерывного транспорта;</w:t>
            </w:r>
          </w:p>
          <w:p w:rsidR="00065A66" w:rsidRPr="00867C77" w:rsidRDefault="00065A66" w:rsidP="005C5F1A">
            <w:pPr>
              <w:ind w:firstLine="0"/>
              <w:jc w:val="left"/>
            </w:pPr>
            <w:r>
              <w:t>- использовать современные подходы к анализу машин непрерывного транспорта.</w:t>
            </w:r>
          </w:p>
        </w:tc>
      </w:tr>
      <w:tr w:rsidR="00C640B4" w:rsidRPr="00867C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65A66" w:rsidP="00065A66">
            <w:pPr>
              <w:ind w:firstLine="0"/>
              <w:jc w:val="left"/>
            </w:pPr>
            <w:r>
              <w:t>- методиками анализа состояния машин и оборудования непрерывного транспорта;</w:t>
            </w:r>
          </w:p>
          <w:p w:rsidR="00065A66" w:rsidRDefault="00065A66" w:rsidP="00065A66">
            <w:pPr>
              <w:ind w:firstLine="0"/>
              <w:jc w:val="left"/>
            </w:pPr>
            <w:r>
              <w:t>- современными методиками расчета и проектирования машин и оборудования непрерывного транспорта;</w:t>
            </w:r>
          </w:p>
          <w:p w:rsidR="00065A66" w:rsidRPr="00867C77" w:rsidRDefault="00065A66" w:rsidP="00065A66">
            <w:pPr>
              <w:ind w:firstLine="0"/>
              <w:jc w:val="left"/>
            </w:pPr>
            <w:r>
              <w:t>- навыками поиска и анализа информации о перспективных методах непрерывного транспортирования грузов.</w:t>
            </w:r>
          </w:p>
        </w:tc>
      </w:tr>
      <w:tr w:rsidR="00C640B4" w:rsidRPr="00867C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7A5449" w:rsidP="005C5F1A">
            <w:pPr>
              <w:ind w:firstLine="0"/>
              <w:jc w:val="left"/>
            </w:pPr>
            <w:r w:rsidRPr="007A5449">
              <w:rPr>
                <w:b/>
                <w:bCs/>
              </w:rPr>
              <w:lastRenderedPageBreak/>
              <w:t>ПК-12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C640B4" w:rsidRPr="00867C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65A66" w:rsidP="005C5F1A">
            <w:pPr>
              <w:ind w:firstLine="0"/>
              <w:jc w:val="left"/>
            </w:pPr>
            <w:r>
              <w:t xml:space="preserve">- </w:t>
            </w:r>
            <w:r w:rsidRPr="000B2D03">
              <w:rPr>
                <w:snapToGrid w:val="0"/>
                <w:lang w:val="ro-RO"/>
              </w:rPr>
              <w:t>правила, устройства и безопасной эксплуатации</w:t>
            </w:r>
            <w:r>
              <w:rPr>
                <w:snapToGrid w:val="0"/>
              </w:rPr>
              <w:t xml:space="preserve"> </w:t>
            </w:r>
            <w:r w:rsidRPr="00562462">
              <w:t>наземных транспортно-технологических средств и их технологического оборудования</w:t>
            </w:r>
            <w:r>
              <w:t>;</w:t>
            </w:r>
          </w:p>
          <w:p w:rsidR="00065A66" w:rsidRDefault="00065A66" w:rsidP="005C5F1A">
            <w:pPr>
              <w:ind w:firstLine="0"/>
              <w:jc w:val="left"/>
            </w:pPr>
            <w:r>
              <w:t>- стандартные методы испытаний машин и оборудования непрерывного транспорта;</w:t>
            </w:r>
          </w:p>
          <w:p w:rsidR="00065A66" w:rsidRPr="00867C77" w:rsidRDefault="00065A66" w:rsidP="00065A66">
            <w:pPr>
              <w:ind w:firstLine="0"/>
              <w:jc w:val="left"/>
            </w:pPr>
            <w:r>
              <w:t xml:space="preserve">- </w:t>
            </w:r>
            <w:r w:rsidRPr="00562462">
              <w:t>основные методы исследований, используемы</w:t>
            </w:r>
            <w:r>
              <w:t xml:space="preserve">е при </w:t>
            </w:r>
            <w:r w:rsidRPr="00562462">
              <w:t>испытания</w:t>
            </w:r>
            <w:r>
              <w:t>х</w:t>
            </w:r>
            <w:r w:rsidRPr="00562462">
              <w:t xml:space="preserve"> </w:t>
            </w:r>
            <w:r>
              <w:rPr>
                <w:snapToGrid w:val="0"/>
                <w:lang w:val="ro-RO"/>
              </w:rPr>
              <w:t>характерны</w:t>
            </w:r>
            <w:r>
              <w:rPr>
                <w:snapToGrid w:val="0"/>
              </w:rPr>
              <w:t xml:space="preserve">х </w:t>
            </w:r>
            <w:r>
              <w:rPr>
                <w:snapToGrid w:val="0"/>
                <w:lang w:val="ro-RO"/>
              </w:rPr>
              <w:t>элемент</w:t>
            </w:r>
            <w:r>
              <w:rPr>
                <w:snapToGrid w:val="0"/>
              </w:rPr>
              <w:t>ов</w:t>
            </w:r>
            <w:r>
              <w:rPr>
                <w:snapToGrid w:val="0"/>
                <w:lang w:val="ro-RO"/>
              </w:rPr>
              <w:t xml:space="preserve"> и механизм</w:t>
            </w:r>
            <w:r>
              <w:rPr>
                <w:snapToGrid w:val="0"/>
              </w:rPr>
              <w:t>ов машин и оборудования непрерывного транспорта.</w:t>
            </w:r>
          </w:p>
        </w:tc>
      </w:tr>
      <w:tr w:rsidR="00C640B4" w:rsidRPr="00867C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065A66" w:rsidP="005C5F1A">
            <w:pPr>
              <w:ind w:firstLine="0"/>
              <w:jc w:val="left"/>
            </w:pPr>
            <w:r>
              <w:t>- проводить стандартные испытания машин и оборудования непрерывного транспорта;</w:t>
            </w:r>
          </w:p>
          <w:p w:rsidR="00065A66" w:rsidRDefault="00065A66" w:rsidP="005C5F1A">
            <w:pPr>
              <w:ind w:firstLine="0"/>
              <w:jc w:val="left"/>
            </w:pPr>
            <w:r>
              <w:t>- оценивать результаты испытаний машин и оборудования непрерывного транспорта;</w:t>
            </w:r>
          </w:p>
          <w:p w:rsidR="00065A66" w:rsidRPr="00867C77" w:rsidRDefault="00065A66" w:rsidP="005C5F1A">
            <w:pPr>
              <w:ind w:firstLine="0"/>
              <w:jc w:val="left"/>
            </w:pPr>
            <w:r>
              <w:t xml:space="preserve">- </w:t>
            </w:r>
            <w:r w:rsidR="008A2B67">
              <w:t>выявлять соответствие или несоответствие результатов испытаний нормативно-технической документации</w:t>
            </w:r>
          </w:p>
        </w:tc>
      </w:tr>
      <w:tr w:rsidR="00C640B4" w:rsidRPr="00867C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C77" w:rsidRDefault="00C640B4" w:rsidP="005C5F1A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8A2B67" w:rsidP="005C5F1A">
            <w:pPr>
              <w:ind w:firstLine="0"/>
              <w:jc w:val="left"/>
            </w:pPr>
            <w:r>
              <w:t>- методиками стандартных испытаний машин и оборудования непрерывного транспорта;</w:t>
            </w:r>
          </w:p>
          <w:p w:rsidR="008A2B67" w:rsidRDefault="008A2B67" w:rsidP="005C5F1A">
            <w:pPr>
              <w:ind w:firstLine="0"/>
              <w:jc w:val="left"/>
            </w:pPr>
            <w:r>
              <w:t>- методиками оценки результатов испытаний машин и оборудования непрерывного транспорта;</w:t>
            </w:r>
          </w:p>
          <w:p w:rsidR="008A2B67" w:rsidRPr="00867C77" w:rsidRDefault="008A2B67" w:rsidP="005C5F1A">
            <w:pPr>
              <w:ind w:firstLine="0"/>
              <w:jc w:val="left"/>
            </w:pPr>
            <w:r>
              <w:t>- навыками работы с документацией, регламентирующей порядок проведения стандартных испытаний машин и оборудования непрерывного транспорта.</w:t>
            </w:r>
          </w:p>
        </w:tc>
      </w:tr>
      <w:tr w:rsidR="002375D7" w:rsidRPr="00867C77" w:rsidTr="007169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7A5449" w:rsidP="007169F0">
            <w:pPr>
              <w:ind w:firstLine="0"/>
              <w:jc w:val="left"/>
            </w:pPr>
            <w:r w:rsidRPr="007A5449">
              <w:rPr>
                <w:b/>
                <w:bCs/>
              </w:rPr>
              <w:t>ПСК-2.1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8A2B67" w:rsidRPr="00867C77" w:rsidTr="007169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Pr="00867C77" w:rsidRDefault="008A2B67" w:rsidP="007169F0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Default="008A2B67" w:rsidP="007169F0">
            <w:pPr>
              <w:ind w:firstLine="0"/>
              <w:jc w:val="left"/>
            </w:pPr>
            <w:r>
              <w:t>- конструкции и принципы действия современных машин непрерывного транспорта;</w:t>
            </w:r>
          </w:p>
          <w:p w:rsidR="008A2B67" w:rsidRDefault="008A2B67" w:rsidP="007169F0">
            <w:pPr>
              <w:ind w:firstLine="0"/>
              <w:jc w:val="left"/>
            </w:pPr>
            <w:r>
              <w:t>- технические характеристики современных машин непрерывного транспорта;</w:t>
            </w:r>
          </w:p>
          <w:p w:rsidR="008A2B67" w:rsidRPr="00867C77" w:rsidRDefault="008A2B67" w:rsidP="007169F0">
            <w:pPr>
              <w:ind w:firstLine="0"/>
              <w:jc w:val="left"/>
            </w:pPr>
            <w:r>
              <w:t>- перспективные направления развития машин непрерывного транспорта.</w:t>
            </w:r>
          </w:p>
        </w:tc>
      </w:tr>
      <w:tr w:rsidR="008A2B67" w:rsidRPr="00867C77" w:rsidTr="007169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Pr="00867C77" w:rsidRDefault="008A2B67" w:rsidP="007169F0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Default="008A2B67" w:rsidP="007169F0">
            <w:pPr>
              <w:ind w:firstLine="0"/>
              <w:jc w:val="left"/>
            </w:pPr>
            <w:r>
              <w:t>- использовать актуальные стандарты и нормативную документацию в области машин и оборудования непрерывного транспорта;</w:t>
            </w:r>
          </w:p>
          <w:p w:rsidR="008A2B67" w:rsidRDefault="008A2B67" w:rsidP="007169F0">
            <w:pPr>
              <w:ind w:firstLine="0"/>
              <w:jc w:val="left"/>
            </w:pPr>
            <w:r>
              <w:t>- анализировать состояние и перспективы развития машин и оборудования непрерывного транспорта;</w:t>
            </w:r>
          </w:p>
          <w:p w:rsidR="008A2B67" w:rsidRPr="00867C77" w:rsidRDefault="008A2B67" w:rsidP="007169F0">
            <w:pPr>
              <w:ind w:firstLine="0"/>
              <w:jc w:val="left"/>
            </w:pPr>
            <w:r>
              <w:t>- использовать современные подходы к анализу машин непрерывного транспорта.</w:t>
            </w:r>
          </w:p>
        </w:tc>
      </w:tr>
      <w:tr w:rsidR="008A2B67" w:rsidRPr="00867C77" w:rsidTr="007169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Pr="00867C77" w:rsidRDefault="008A2B67" w:rsidP="007169F0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2B67" w:rsidRDefault="008A2B67" w:rsidP="007169F0">
            <w:pPr>
              <w:ind w:firstLine="0"/>
              <w:jc w:val="left"/>
            </w:pPr>
            <w:r>
              <w:t>- методиками анализа состояния машин и оборудования непрерывного транспорта;</w:t>
            </w:r>
          </w:p>
          <w:p w:rsidR="008A2B67" w:rsidRDefault="008A2B67" w:rsidP="007169F0">
            <w:pPr>
              <w:ind w:firstLine="0"/>
              <w:jc w:val="left"/>
            </w:pPr>
            <w:r>
              <w:t>- современными методиками расчета и проектирования машин и оборудования непрерывного транспорта;</w:t>
            </w:r>
          </w:p>
          <w:p w:rsidR="008A2B67" w:rsidRPr="00867C77" w:rsidRDefault="008A2B67" w:rsidP="007169F0">
            <w:pPr>
              <w:ind w:firstLine="0"/>
              <w:jc w:val="left"/>
            </w:pPr>
            <w:r>
              <w:t>- навыками поиска и анализа информации о перспективных методах непрерывного транспортирования грузов.</w:t>
            </w:r>
          </w:p>
        </w:tc>
      </w:tr>
      <w:tr w:rsidR="002375D7" w:rsidRPr="00867C77" w:rsidTr="007169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7A5449" w:rsidP="007169F0">
            <w:pPr>
              <w:ind w:firstLine="0"/>
              <w:jc w:val="left"/>
            </w:pPr>
            <w:r w:rsidRPr="007A5449">
              <w:rPr>
                <w:b/>
                <w:bCs/>
              </w:rPr>
              <w:t>ПСК-2.3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375D7" w:rsidRPr="00867C77" w:rsidTr="007169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AA429E" w:rsidP="007169F0">
            <w:pPr>
              <w:ind w:firstLine="0"/>
              <w:jc w:val="left"/>
            </w:pPr>
            <w:r>
              <w:t>- основные технические характеристики машин и оборудования непрерывного транспорта;</w:t>
            </w:r>
          </w:p>
          <w:p w:rsidR="00AA429E" w:rsidRDefault="00AA429E" w:rsidP="007169F0">
            <w:pPr>
              <w:ind w:firstLine="0"/>
              <w:jc w:val="left"/>
            </w:pPr>
            <w:r>
              <w:lastRenderedPageBreak/>
              <w:t>- типовые конструкции машин и оборудования непрерывного транспорта;</w:t>
            </w:r>
          </w:p>
          <w:p w:rsidR="00AA429E" w:rsidRPr="00867C77" w:rsidRDefault="00AA429E" w:rsidP="007169F0">
            <w:pPr>
              <w:ind w:firstLine="0"/>
              <w:jc w:val="left"/>
            </w:pPr>
            <w:r>
              <w:t>- типичные отказы, характерные для машин и оборудования непрерывного транспорта.</w:t>
            </w:r>
          </w:p>
        </w:tc>
      </w:tr>
      <w:tr w:rsidR="002375D7" w:rsidRPr="00867C77" w:rsidTr="007169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AA429E" w:rsidP="007169F0">
            <w:pPr>
              <w:ind w:firstLine="0"/>
              <w:jc w:val="left"/>
            </w:pPr>
            <w:r>
              <w:t>- формулировать цели и задачи при проектировании машин и оборудования непрерывного транспорта;</w:t>
            </w:r>
          </w:p>
          <w:p w:rsidR="00AA429E" w:rsidRDefault="00AA429E" w:rsidP="007169F0">
            <w:pPr>
              <w:ind w:firstLine="0"/>
              <w:jc w:val="left"/>
            </w:pPr>
            <w:r>
              <w:t>- решать типовые задачи при проектировании машин и оборудования непрерывного транспорта;</w:t>
            </w:r>
          </w:p>
          <w:p w:rsidR="00AA429E" w:rsidRPr="00867C77" w:rsidRDefault="00AA429E" w:rsidP="007169F0">
            <w:pPr>
              <w:ind w:firstLine="0"/>
              <w:jc w:val="left"/>
            </w:pPr>
            <w:r>
              <w:t>- разрабатывать конструктивные решения, улучшающие параметры машин и оборудования непрерывного транспорта.</w:t>
            </w:r>
          </w:p>
        </w:tc>
      </w:tr>
      <w:tr w:rsidR="002375D7" w:rsidRPr="00867C77" w:rsidTr="007169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AA429E" w:rsidP="007169F0">
            <w:pPr>
              <w:ind w:firstLine="0"/>
              <w:jc w:val="left"/>
            </w:pPr>
            <w:r>
              <w:t>- методиками расчета и конструирования машин и оборудования непрерывного транспорта;</w:t>
            </w:r>
          </w:p>
          <w:p w:rsidR="00AA429E" w:rsidRDefault="00AA429E" w:rsidP="007169F0">
            <w:pPr>
              <w:ind w:firstLine="0"/>
              <w:jc w:val="left"/>
            </w:pPr>
            <w:r>
              <w:t>- навыками работы с программным обеспечением для автоматизированного проектирования машин и оборудования непрерывного транспорта;</w:t>
            </w:r>
          </w:p>
          <w:p w:rsidR="00AA429E" w:rsidRPr="00867C77" w:rsidRDefault="00AA429E" w:rsidP="00AA429E">
            <w:pPr>
              <w:ind w:firstLine="0"/>
              <w:jc w:val="left"/>
            </w:pPr>
            <w:r>
              <w:t>- навыками разработки чертежей машин непрерывного транспорта, их узлов и деталей.</w:t>
            </w:r>
          </w:p>
        </w:tc>
      </w:tr>
      <w:tr w:rsidR="002375D7" w:rsidRPr="00867C77" w:rsidTr="007169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7A5449" w:rsidP="007169F0">
            <w:pPr>
              <w:ind w:firstLine="0"/>
              <w:jc w:val="left"/>
            </w:pPr>
            <w:r w:rsidRPr="007A5449">
              <w:rPr>
                <w:b/>
                <w:bCs/>
              </w:rPr>
              <w:t>ПСК-2.4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2375D7" w:rsidRPr="00867C77" w:rsidTr="007169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AA429E" w:rsidP="007169F0">
            <w:pPr>
              <w:ind w:firstLine="0"/>
              <w:jc w:val="left"/>
            </w:pPr>
            <w:r>
              <w:t>- типичные проблемы, возникающие при производстве машин и оборудования непрерывного транспорта;</w:t>
            </w:r>
          </w:p>
          <w:p w:rsidR="00AA429E" w:rsidRDefault="00AA429E" w:rsidP="00934166">
            <w:pPr>
              <w:ind w:firstLine="0"/>
              <w:jc w:val="left"/>
            </w:pPr>
            <w:r>
              <w:t xml:space="preserve">- типичные проблемы, возникающие при </w:t>
            </w:r>
            <w:r w:rsidR="00934166">
              <w:t>модернизации</w:t>
            </w:r>
            <w:r>
              <w:t xml:space="preserve"> машин и оборудования непрерывного транспорта;</w:t>
            </w:r>
          </w:p>
          <w:p w:rsidR="00934166" w:rsidRPr="00867C77" w:rsidRDefault="00934166" w:rsidP="00934166">
            <w:pPr>
              <w:ind w:firstLine="0"/>
              <w:jc w:val="left"/>
            </w:pPr>
            <w:r>
              <w:t>- типичные проблемы, возникающие при ремонте машин и оборудования непрерывного транспорта.</w:t>
            </w:r>
          </w:p>
        </w:tc>
      </w:tr>
      <w:tr w:rsidR="002375D7" w:rsidRPr="00867C77" w:rsidTr="007169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E57D69" w:rsidRDefault="00934166" w:rsidP="007169F0">
            <w:pPr>
              <w:ind w:firstLine="0"/>
              <w:jc w:val="left"/>
            </w:pPr>
            <w:r>
              <w:t xml:space="preserve">- </w:t>
            </w:r>
            <w:r w:rsidR="00E57D69" w:rsidRPr="00E57D69">
              <w:t>выделять основные тенденции развития машин</w:t>
            </w:r>
            <w:r w:rsidR="00E57D69">
              <w:t xml:space="preserve"> </w:t>
            </w:r>
            <w:r w:rsidR="00E57D69" w:rsidRPr="00E57D69">
              <w:t>и оборудования непрерывного транспорта;</w:t>
            </w:r>
          </w:p>
          <w:p w:rsidR="00E57D69" w:rsidRDefault="00E57D69" w:rsidP="007169F0">
            <w:pPr>
              <w:ind w:firstLine="0"/>
              <w:jc w:val="left"/>
            </w:pPr>
            <w:r>
              <w:t>- применять теоретические знания при разработке конкретных вариантов решения проблем производства, модернизации и ремонта машин и оборудования непрерывного транспорта;</w:t>
            </w:r>
          </w:p>
          <w:p w:rsidR="00E57D69" w:rsidRPr="00E57D69" w:rsidRDefault="00E57D69" w:rsidP="007169F0">
            <w:pPr>
              <w:ind w:firstLine="0"/>
              <w:jc w:val="left"/>
            </w:pPr>
            <w:r>
              <w:t>- проводить анализ вариантов решения проблем производства, модернизации и ремонта машин и оборудования непрерывного транспорта.</w:t>
            </w:r>
          </w:p>
        </w:tc>
      </w:tr>
      <w:tr w:rsidR="002375D7" w:rsidRPr="00867C77" w:rsidTr="007169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E57D69" w:rsidP="007169F0">
            <w:pPr>
              <w:ind w:firstLine="0"/>
              <w:jc w:val="left"/>
            </w:pPr>
            <w:r>
              <w:t>- навыками прогнозирования последствий принятых решений в условиях многокритериальности и неопределенности;</w:t>
            </w:r>
          </w:p>
          <w:p w:rsidR="00E57D69" w:rsidRDefault="00E57D69" w:rsidP="00E57D69">
            <w:pPr>
              <w:ind w:firstLine="0"/>
              <w:jc w:val="left"/>
            </w:pPr>
            <w:r>
              <w:t>- навыками поиска компромиссных решений проблем производства, модернизации</w:t>
            </w:r>
            <w:r w:rsidR="009F368E">
              <w:t xml:space="preserve"> и ремонта машин и оборудования непрерывного транспорта;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t>- н</w:t>
            </w:r>
            <w:r w:rsidRPr="009047FC">
              <w:t xml:space="preserve">авыками дискуссии по значимым проблемам и процессам развития </w:t>
            </w:r>
            <w:r w:rsidRPr="00831ECA">
              <w:t>средств механизации и автоматизации подъемно-транспортных, строительных и дорожных работ, их технологического оборудования и комплексов</w:t>
            </w:r>
          </w:p>
        </w:tc>
      </w:tr>
      <w:tr w:rsidR="002375D7" w:rsidRPr="00867C77" w:rsidTr="007169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7A5449" w:rsidP="007169F0">
            <w:pPr>
              <w:ind w:firstLine="0"/>
              <w:jc w:val="left"/>
            </w:pPr>
            <w:r w:rsidRPr="007A5449">
              <w:rPr>
                <w:b/>
                <w:bCs/>
              </w:rPr>
              <w:t>ПСК-2.5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2375D7" w:rsidRPr="00867C77" w:rsidTr="007169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9F368E">
            <w:pPr>
              <w:ind w:firstLine="0"/>
              <w:jc w:val="left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основные определения и понятия;</w:t>
            </w:r>
          </w:p>
          <w:p w:rsidR="009F368E" w:rsidRDefault="009F368E" w:rsidP="009F368E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>
              <w:t>м</w:t>
            </w:r>
            <w:r w:rsidRPr="00634747">
              <w:t>етоды</w:t>
            </w:r>
            <w:r>
              <w:t xml:space="preserve"> </w:t>
            </w:r>
            <w:r w:rsidRPr="00634747">
              <w:t>и порядок поиска научно-технической информации</w:t>
            </w:r>
            <w:r>
              <w:t>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lastRenderedPageBreak/>
              <w:t>- виды конструкторско-технических документов, необходимых для производства новых или модернизируемых машин и оборудования непрерывного транспорта.</w:t>
            </w:r>
          </w:p>
        </w:tc>
      </w:tr>
      <w:tr w:rsidR="002375D7" w:rsidRPr="00867C77" w:rsidTr="007169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7169F0">
            <w:pPr>
              <w:ind w:firstLine="0"/>
              <w:jc w:val="left"/>
            </w:pPr>
            <w:r>
              <w:t xml:space="preserve">- </w:t>
            </w:r>
            <w:r w:rsidRPr="00634747">
              <w:t xml:space="preserve">осуществлять сбор научно-технической информации по тематике </w:t>
            </w:r>
            <w:r w:rsidRPr="00831ECA">
              <w:t>механизации и автоматизации подъемно-транспортных, строительных и дорожных работ</w:t>
            </w:r>
            <w:r>
              <w:t>;</w:t>
            </w:r>
          </w:p>
          <w:p w:rsidR="009F368E" w:rsidRDefault="009F368E" w:rsidP="007169F0">
            <w:pPr>
              <w:ind w:firstLine="0"/>
              <w:jc w:val="left"/>
            </w:pPr>
            <w:r>
              <w:t xml:space="preserve">- </w:t>
            </w:r>
            <w:r w:rsidRPr="00634747">
              <w:t>осуществлять сбор научно-технической информации по тематике для составления обзоров, отчетов и научных публикаций</w:t>
            </w:r>
            <w:r>
              <w:t>;</w:t>
            </w:r>
          </w:p>
          <w:p w:rsidR="009F368E" w:rsidRPr="00867C77" w:rsidRDefault="009F368E" w:rsidP="007169F0">
            <w:pPr>
              <w:ind w:firstLine="0"/>
              <w:jc w:val="left"/>
            </w:pPr>
            <w:r>
              <w:t xml:space="preserve">- </w:t>
            </w:r>
            <w:r w:rsidRPr="00B90E18">
              <w:t xml:space="preserve">приобретать знания в области </w:t>
            </w:r>
            <w:r w:rsidRPr="00831ECA">
              <w:t>механизации и автоматизации подъемно-транспортных, строительных и дорожных работ</w:t>
            </w:r>
            <w:r>
              <w:t>.</w:t>
            </w:r>
          </w:p>
        </w:tc>
      </w:tr>
      <w:tr w:rsidR="002375D7" w:rsidRPr="00867C77" w:rsidTr="007169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9F368E">
            <w:pPr>
              <w:ind w:firstLine="0"/>
              <w:jc w:val="left"/>
            </w:pPr>
            <w:r>
              <w:t xml:space="preserve">- методикой составления </w:t>
            </w:r>
            <w:r w:rsidRPr="00634747">
              <w:t>отчетов по выполненному заданию</w:t>
            </w:r>
            <w:r>
              <w:t>;</w:t>
            </w:r>
          </w:p>
          <w:p w:rsidR="009F368E" w:rsidRDefault="009F368E" w:rsidP="009F368E">
            <w:pPr>
              <w:ind w:firstLine="0"/>
              <w:jc w:val="left"/>
            </w:pPr>
            <w:r>
              <w:t>- о</w:t>
            </w:r>
            <w:r w:rsidRPr="004B027F">
              <w:t>сновными</w:t>
            </w:r>
            <w:r>
              <w:t xml:space="preserve"> </w:t>
            </w:r>
            <w:r w:rsidRPr="004B027F">
              <w:t xml:space="preserve">методами исследования в области </w:t>
            </w:r>
            <w:r w:rsidRPr="00831ECA">
              <w:t>механизации и автоматизации подъемно-транспортных, строительных и дорожных работ</w:t>
            </w:r>
            <w:r>
              <w:t>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t>- п</w:t>
            </w:r>
            <w:r w:rsidRPr="004B027F">
              <w:t>рактическими</w:t>
            </w:r>
            <w:r>
              <w:t xml:space="preserve"> </w:t>
            </w:r>
            <w:r w:rsidRPr="004B027F">
              <w:t xml:space="preserve">умениями и навыками </w:t>
            </w:r>
            <w:r>
              <w:t>по</w:t>
            </w:r>
            <w:r w:rsidRPr="004B027F">
              <w:t xml:space="preserve"> использовани</w:t>
            </w:r>
            <w:r>
              <w:t>ю</w:t>
            </w:r>
            <w:r w:rsidRPr="004B027F">
              <w:t xml:space="preserve"> основны</w:t>
            </w:r>
            <w:r>
              <w:t>х</w:t>
            </w:r>
            <w:r w:rsidRPr="004B027F">
              <w:t xml:space="preserve"> метод</w:t>
            </w:r>
            <w:r>
              <w:t>ов</w:t>
            </w:r>
            <w:r w:rsidRPr="004B027F">
              <w:t xml:space="preserve"> исследования в области </w:t>
            </w:r>
            <w:r w:rsidRPr="00831ECA">
              <w:t>механизации и автоматизации подъемно-транспортных, строительных и дорожных работ</w:t>
            </w:r>
            <w:r>
              <w:t>.</w:t>
            </w:r>
          </w:p>
        </w:tc>
      </w:tr>
      <w:tr w:rsidR="002375D7" w:rsidRPr="00867C77" w:rsidTr="007169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7A5449" w:rsidP="007169F0">
            <w:pPr>
              <w:ind w:firstLine="0"/>
              <w:jc w:val="left"/>
            </w:pPr>
            <w:r w:rsidRPr="007A5449">
              <w:rPr>
                <w:b/>
                <w:bCs/>
              </w:rPr>
              <w:t>ПСК-2.9</w:t>
            </w:r>
            <w:r>
              <w:rPr>
                <w:b/>
                <w:bCs/>
              </w:rPr>
              <w:t xml:space="preserve"> </w:t>
            </w:r>
            <w:r w:rsidRPr="007A5449">
              <w:rPr>
                <w:b/>
                <w:bCs/>
              </w:rPr>
              <w:t>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2375D7" w:rsidRPr="00867C77" w:rsidTr="007169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9F368E">
            <w:pPr>
              <w:ind w:firstLine="0"/>
              <w:jc w:val="left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основные определения и понятия;</w:t>
            </w:r>
          </w:p>
          <w:p w:rsidR="009F368E" w:rsidRDefault="009F368E" w:rsidP="009F368E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 w:rsidRPr="00562462">
              <w:t>стандартные методы исследований</w:t>
            </w:r>
            <w:r>
              <w:t>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t xml:space="preserve">- </w:t>
            </w:r>
            <w:r w:rsidRPr="00562462">
              <w:t>основные методы исследований, используемы</w:t>
            </w:r>
            <w:r>
              <w:t xml:space="preserve">х при </w:t>
            </w:r>
            <w:r w:rsidRPr="00562462">
              <w:t>испытания</w:t>
            </w:r>
            <w:r>
              <w:t>х</w:t>
            </w:r>
            <w:r w:rsidRPr="00562462">
              <w:t xml:space="preserve"> </w:t>
            </w:r>
            <w:r>
              <w:rPr>
                <w:snapToGrid w:val="0"/>
                <w:lang w:val="ro-RO"/>
              </w:rPr>
              <w:t>характерны</w:t>
            </w:r>
            <w:r>
              <w:rPr>
                <w:snapToGrid w:val="0"/>
              </w:rPr>
              <w:t xml:space="preserve">х </w:t>
            </w:r>
            <w:r>
              <w:rPr>
                <w:snapToGrid w:val="0"/>
                <w:lang w:val="ro-RO"/>
              </w:rPr>
              <w:t>элемент</w:t>
            </w:r>
            <w:r>
              <w:rPr>
                <w:snapToGrid w:val="0"/>
              </w:rPr>
              <w:t>ов</w:t>
            </w:r>
            <w:r>
              <w:rPr>
                <w:snapToGrid w:val="0"/>
                <w:lang w:val="ro-RO"/>
              </w:rPr>
              <w:t xml:space="preserve"> и механизм</w:t>
            </w:r>
            <w:r>
              <w:rPr>
                <w:snapToGrid w:val="0"/>
              </w:rPr>
              <w:t xml:space="preserve">ов </w:t>
            </w:r>
            <w:r w:rsidRPr="001548A7">
              <w:t>средств механизации и автоматизации подъемно-транспортных, строительных и дорожных работ</w:t>
            </w:r>
            <w:r>
              <w:t>.</w:t>
            </w:r>
          </w:p>
        </w:tc>
      </w:tr>
      <w:tr w:rsidR="002375D7" w:rsidRPr="00867C77" w:rsidTr="007169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9F368E">
            <w:pPr>
              <w:ind w:firstLine="0"/>
              <w:jc w:val="left"/>
            </w:pPr>
            <w:r>
              <w:t>- о</w:t>
            </w:r>
            <w:r w:rsidRPr="004D09F5">
              <w:t>бсуждать способы эффективного решения</w:t>
            </w:r>
            <w:r>
              <w:t>;</w:t>
            </w:r>
          </w:p>
          <w:p w:rsidR="009F368E" w:rsidRDefault="009F368E" w:rsidP="009F368E">
            <w:pPr>
              <w:ind w:firstLine="0"/>
              <w:jc w:val="left"/>
              <w:rPr>
                <w:color w:val="000000"/>
              </w:rPr>
            </w:pPr>
            <w:r>
              <w:t>- р</w:t>
            </w:r>
            <w:r>
              <w:rPr>
                <w:color w:val="000000"/>
              </w:rPr>
              <w:t>ассчитывать количественные и качественные показатели;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rPr>
                <w:color w:val="000000"/>
              </w:rPr>
              <w:t xml:space="preserve">- </w:t>
            </w:r>
            <w:r w:rsidRPr="001548A7">
              <w:rPr>
                <w:color w:val="000000"/>
              </w:rPr>
              <w:t>корректно выражать и аргументировано обосновывать положения предметной области знания.</w:t>
            </w:r>
          </w:p>
        </w:tc>
      </w:tr>
      <w:tr w:rsidR="002375D7" w:rsidRPr="00867C77" w:rsidTr="007169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Pr="00867C77" w:rsidRDefault="002375D7" w:rsidP="007169F0">
            <w:pPr>
              <w:ind w:firstLine="0"/>
              <w:jc w:val="left"/>
            </w:pPr>
            <w:r w:rsidRPr="00867C7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5D7" w:rsidRDefault="009F368E" w:rsidP="007169F0">
            <w:pPr>
              <w:ind w:firstLine="0"/>
              <w:jc w:val="left"/>
            </w:pPr>
            <w:r>
              <w:t xml:space="preserve">- </w:t>
            </w:r>
            <w:r w:rsidRPr="001548A7">
              <w:t>основными методами решения задач в области</w:t>
            </w:r>
            <w:r>
              <w:t xml:space="preserve"> </w:t>
            </w:r>
            <w:r w:rsidRPr="001548A7">
              <w:t>испытания средств механизации и автоматизации подъемно-транспортных, строительных и дорожных работ</w:t>
            </w:r>
            <w:r>
              <w:t>;</w:t>
            </w:r>
          </w:p>
          <w:p w:rsidR="009F368E" w:rsidRDefault="009F368E" w:rsidP="007169F0">
            <w:pPr>
              <w:ind w:firstLine="0"/>
              <w:jc w:val="left"/>
            </w:pPr>
            <w:r>
              <w:t xml:space="preserve">- </w:t>
            </w:r>
            <w:r w:rsidRPr="009326AC">
              <w:t>способами демонстрации умения анализировать ситуацию</w:t>
            </w:r>
            <w:r w:rsidRPr="001548A7">
              <w:t xml:space="preserve"> в области</w:t>
            </w:r>
            <w:r>
              <w:t xml:space="preserve"> </w:t>
            </w:r>
            <w:r w:rsidRPr="001548A7">
              <w:t>испытания средств механизации и автоматизации подъемно-транспортных, строительных и дорожных работ</w:t>
            </w:r>
            <w:r>
              <w:t>;</w:t>
            </w:r>
          </w:p>
          <w:p w:rsidR="009F368E" w:rsidRPr="00867C77" w:rsidRDefault="009F368E" w:rsidP="009F368E">
            <w:pPr>
              <w:ind w:firstLine="0"/>
              <w:jc w:val="left"/>
            </w:pPr>
            <w:r>
              <w:t>- с</w:t>
            </w:r>
            <w:r w:rsidRPr="004D09F5">
              <w:t>пособами совершенствования профессиональных знаний и умений путем использования возможностей информационной среды</w:t>
            </w:r>
            <w: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32FCE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632FCE">
        <w:rPr>
          <w:rStyle w:val="FontStyle18"/>
          <w:b w:val="0"/>
          <w:sz w:val="24"/>
          <w:szCs w:val="24"/>
        </w:rPr>
        <w:t>п</w:t>
      </w:r>
      <w:r w:rsidRPr="00632FCE">
        <w:rPr>
          <w:rStyle w:val="FontStyle18"/>
          <w:b w:val="0"/>
          <w:sz w:val="24"/>
          <w:szCs w:val="24"/>
        </w:rPr>
        <w:t>ли</w:t>
      </w:r>
      <w:r w:rsidR="00E022FE" w:rsidRPr="00632FCE">
        <w:rPr>
          <w:rStyle w:val="FontStyle18"/>
          <w:b w:val="0"/>
          <w:sz w:val="24"/>
          <w:szCs w:val="24"/>
        </w:rPr>
        <w:t>н</w:t>
      </w:r>
      <w:r w:rsidRPr="00632FCE">
        <w:rPr>
          <w:rStyle w:val="FontStyle18"/>
          <w:b w:val="0"/>
          <w:sz w:val="24"/>
          <w:szCs w:val="24"/>
        </w:rPr>
        <w:t>ы составля</w:t>
      </w:r>
      <w:r w:rsidR="00E022FE" w:rsidRPr="00632FCE">
        <w:rPr>
          <w:rStyle w:val="FontStyle18"/>
          <w:b w:val="0"/>
          <w:sz w:val="24"/>
          <w:szCs w:val="24"/>
        </w:rPr>
        <w:t xml:space="preserve">ет </w:t>
      </w:r>
      <w:r w:rsidR="00632FCE" w:rsidRPr="00632FCE">
        <w:rPr>
          <w:rStyle w:val="FontStyle18"/>
          <w:b w:val="0"/>
          <w:sz w:val="24"/>
          <w:szCs w:val="24"/>
        </w:rPr>
        <w:t>6</w:t>
      </w:r>
      <w:r w:rsidRPr="00632FCE">
        <w:rPr>
          <w:rStyle w:val="FontStyle18"/>
          <w:b w:val="0"/>
          <w:sz w:val="24"/>
          <w:szCs w:val="24"/>
        </w:rPr>
        <w:t xml:space="preserve"> </w:t>
      </w:r>
      <w:r w:rsidR="00EF48C1" w:rsidRPr="00632FCE">
        <w:rPr>
          <w:rStyle w:val="FontStyle18"/>
          <w:b w:val="0"/>
          <w:sz w:val="24"/>
          <w:szCs w:val="24"/>
        </w:rPr>
        <w:t xml:space="preserve">зачетных </w:t>
      </w:r>
      <w:r w:rsidRPr="00632FCE">
        <w:rPr>
          <w:rStyle w:val="FontStyle18"/>
          <w:b w:val="0"/>
          <w:sz w:val="24"/>
          <w:szCs w:val="24"/>
        </w:rPr>
        <w:t xml:space="preserve">единиц </w:t>
      </w:r>
      <w:r w:rsidR="00632FCE" w:rsidRPr="00632FCE">
        <w:rPr>
          <w:rStyle w:val="FontStyle18"/>
          <w:b w:val="0"/>
          <w:sz w:val="24"/>
          <w:szCs w:val="24"/>
        </w:rPr>
        <w:t>216</w:t>
      </w:r>
      <w:r w:rsidR="00E022FE" w:rsidRPr="00632FCE">
        <w:rPr>
          <w:rStyle w:val="FontStyle18"/>
          <w:b w:val="0"/>
          <w:sz w:val="24"/>
          <w:szCs w:val="24"/>
        </w:rPr>
        <w:t xml:space="preserve"> </w:t>
      </w:r>
      <w:r w:rsidR="00EF48C1" w:rsidRPr="00632FCE">
        <w:rPr>
          <w:rStyle w:val="FontStyle18"/>
          <w:b w:val="0"/>
          <w:sz w:val="24"/>
          <w:szCs w:val="24"/>
        </w:rPr>
        <w:t xml:space="preserve">акад. </w:t>
      </w:r>
      <w:r w:rsidR="00066036" w:rsidRPr="00632FCE">
        <w:rPr>
          <w:rStyle w:val="FontStyle18"/>
          <w:b w:val="0"/>
          <w:sz w:val="24"/>
          <w:szCs w:val="24"/>
        </w:rPr>
        <w:t>часов</w:t>
      </w:r>
      <w:r w:rsidR="00D17066" w:rsidRPr="00632FCE">
        <w:rPr>
          <w:rStyle w:val="FontStyle18"/>
          <w:b w:val="0"/>
          <w:sz w:val="24"/>
          <w:szCs w:val="24"/>
        </w:rPr>
        <w:t>, в том числе</w:t>
      </w:r>
      <w:r w:rsidR="00066036" w:rsidRPr="00632FCE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8508A">
        <w:rPr>
          <w:rStyle w:val="FontStyle18"/>
          <w:b w:val="0"/>
          <w:sz w:val="24"/>
          <w:szCs w:val="24"/>
        </w:rPr>
        <w:t>–</w:t>
      </w:r>
      <w:r w:rsidRPr="00B850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8508A" w:rsidRPr="00B8508A">
        <w:rPr>
          <w:rStyle w:val="FontStyle18"/>
          <w:b w:val="0"/>
          <w:sz w:val="24"/>
          <w:szCs w:val="24"/>
        </w:rPr>
        <w:t>116,2</w:t>
      </w:r>
      <w:r w:rsidRPr="00B8508A">
        <w:rPr>
          <w:rStyle w:val="FontStyle18"/>
          <w:b w:val="0"/>
          <w:sz w:val="24"/>
          <w:szCs w:val="24"/>
        </w:rPr>
        <w:t xml:space="preserve"> акад. </w:t>
      </w:r>
      <w:r w:rsidR="003267AD" w:rsidRPr="00B8508A">
        <w:rPr>
          <w:rStyle w:val="FontStyle18"/>
          <w:b w:val="0"/>
          <w:sz w:val="24"/>
          <w:szCs w:val="24"/>
        </w:rPr>
        <w:t>часов:</w:t>
      </w:r>
    </w:p>
    <w:p w:rsidR="003267AD" w:rsidRPr="00B850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8508A">
        <w:rPr>
          <w:rStyle w:val="FontStyle18"/>
          <w:b w:val="0"/>
          <w:sz w:val="24"/>
          <w:szCs w:val="24"/>
        </w:rPr>
        <w:t>–</w:t>
      </w:r>
      <w:r w:rsidRPr="00B850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8508A" w:rsidRPr="00B8508A">
        <w:rPr>
          <w:rStyle w:val="FontStyle18"/>
          <w:b w:val="0"/>
          <w:sz w:val="24"/>
          <w:szCs w:val="24"/>
        </w:rPr>
        <w:t>110</w:t>
      </w:r>
      <w:r w:rsidRPr="00B8508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8508A">
        <w:rPr>
          <w:rStyle w:val="FontStyle18"/>
          <w:b w:val="0"/>
          <w:sz w:val="24"/>
          <w:szCs w:val="24"/>
        </w:rPr>
        <w:tab/>
        <w:t>–</w:t>
      </w:r>
      <w:r w:rsidRPr="00B850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8508A" w:rsidRPr="00B8508A">
        <w:rPr>
          <w:rStyle w:val="FontStyle18"/>
          <w:b w:val="0"/>
          <w:sz w:val="24"/>
          <w:szCs w:val="24"/>
        </w:rPr>
        <w:t>6,2</w:t>
      </w:r>
      <w:r w:rsidRPr="00B8508A">
        <w:rPr>
          <w:rStyle w:val="FontStyle18"/>
          <w:b w:val="0"/>
          <w:sz w:val="24"/>
          <w:szCs w:val="24"/>
        </w:rPr>
        <w:t xml:space="preserve"> акад. часов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8508A">
        <w:rPr>
          <w:rStyle w:val="FontStyle18"/>
          <w:b w:val="0"/>
          <w:sz w:val="24"/>
          <w:szCs w:val="24"/>
        </w:rPr>
        <w:t>–</w:t>
      </w:r>
      <w:r w:rsidRPr="00B850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8508A">
        <w:rPr>
          <w:rStyle w:val="FontStyle18"/>
          <w:b w:val="0"/>
          <w:sz w:val="24"/>
          <w:szCs w:val="24"/>
        </w:rPr>
        <w:t xml:space="preserve">та – </w:t>
      </w:r>
      <w:r w:rsidR="00B8508A" w:rsidRPr="00B8508A">
        <w:rPr>
          <w:rStyle w:val="FontStyle18"/>
          <w:b w:val="0"/>
          <w:sz w:val="24"/>
          <w:szCs w:val="24"/>
        </w:rPr>
        <w:t>64,1</w:t>
      </w:r>
      <w:r w:rsidRPr="00B8508A">
        <w:rPr>
          <w:rStyle w:val="FontStyle18"/>
          <w:b w:val="0"/>
          <w:sz w:val="24"/>
          <w:szCs w:val="24"/>
        </w:rPr>
        <w:t xml:space="preserve"> </w:t>
      </w:r>
      <w:r w:rsidR="00EF48C1" w:rsidRPr="00B8508A">
        <w:rPr>
          <w:rStyle w:val="FontStyle18"/>
          <w:b w:val="0"/>
          <w:sz w:val="24"/>
          <w:szCs w:val="24"/>
        </w:rPr>
        <w:t xml:space="preserve">акад. </w:t>
      </w:r>
      <w:r w:rsidRPr="00B8508A">
        <w:rPr>
          <w:rStyle w:val="FontStyle18"/>
          <w:b w:val="0"/>
          <w:sz w:val="24"/>
          <w:szCs w:val="24"/>
        </w:rPr>
        <w:t>часов;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8508A">
        <w:rPr>
          <w:rStyle w:val="FontStyle18"/>
          <w:b w:val="0"/>
          <w:sz w:val="24"/>
          <w:szCs w:val="24"/>
        </w:rPr>
        <w:t>–</w:t>
      </w:r>
      <w:r w:rsidRPr="00B8508A">
        <w:rPr>
          <w:rStyle w:val="FontStyle18"/>
          <w:b w:val="0"/>
          <w:sz w:val="24"/>
          <w:szCs w:val="24"/>
        </w:rPr>
        <w:tab/>
      </w:r>
      <w:r w:rsidR="00D17066" w:rsidRPr="00B8508A">
        <w:rPr>
          <w:rStyle w:val="FontStyle18"/>
          <w:b w:val="0"/>
          <w:sz w:val="24"/>
          <w:szCs w:val="24"/>
        </w:rPr>
        <w:t>подготовка к экзамену</w:t>
      </w:r>
      <w:r w:rsidRPr="00B8508A">
        <w:rPr>
          <w:rStyle w:val="FontStyle18"/>
          <w:b w:val="0"/>
          <w:sz w:val="24"/>
          <w:szCs w:val="24"/>
        </w:rPr>
        <w:t xml:space="preserve"> – </w:t>
      </w:r>
      <w:r w:rsidR="00EF48C1" w:rsidRPr="00B8508A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95"/>
        <w:gridCol w:w="815"/>
        <w:gridCol w:w="1020"/>
        <w:gridCol w:w="3381"/>
        <w:gridCol w:w="3062"/>
        <w:gridCol w:w="1159"/>
      </w:tblGrid>
      <w:tr w:rsidR="003267AD" w:rsidRPr="00C17915" w:rsidTr="00A33606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B850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B8508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B8508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8508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7" w:type="pct"/>
            <w:gridSpan w:val="3"/>
            <w:vAlign w:val="center"/>
          </w:tcPr>
          <w:p w:rsidR="003267AD" w:rsidRPr="00B8508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B8508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B850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850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B8508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850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850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850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850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C17915" w:rsidTr="00A33606">
        <w:trPr>
          <w:cantSplit/>
          <w:trHeight w:val="1134"/>
          <w:tblHeader/>
        </w:trPr>
        <w:tc>
          <w:tcPr>
            <w:tcW w:w="142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47663" w:rsidRPr="00C17915" w:rsidTr="00A33606">
        <w:trPr>
          <w:trHeight w:val="268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17AAC">
              <w:t>1. Раздел</w:t>
            </w:r>
            <w:r>
              <w:t xml:space="preserve">: </w:t>
            </w:r>
            <w:r w:rsidRPr="00917AAC">
              <w:rPr>
                <w:b/>
              </w:rPr>
              <w:t>Введение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347663" w:rsidRPr="00C17915" w:rsidRDefault="00347663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</w:p>
        </w:tc>
      </w:tr>
      <w:tr w:rsidR="00347663" w:rsidRPr="00C17915" w:rsidTr="00A33606">
        <w:trPr>
          <w:trHeight w:val="422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1.1. Тема</w:t>
            </w:r>
            <w:r>
              <w:t xml:space="preserve">: </w:t>
            </w:r>
            <w:r w:rsidRPr="00917AAC">
              <w:t>Общие сведения о МНТ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>- зув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22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1.2. Тема</w:t>
            </w:r>
            <w:r>
              <w:t xml:space="preserve">: </w:t>
            </w:r>
            <w:r w:rsidRPr="00917AAC">
              <w:t>Изучение физико-механических свойств грузов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 w:rsidRPr="00685CAD">
              <w:rPr>
                <w:bCs/>
                <w:iCs/>
                <w:color w:val="000000"/>
              </w:rPr>
              <w:lastRenderedPageBreak/>
              <w:t>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  <w:r>
              <w:rPr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Защита лабораторных работ.</w:t>
            </w:r>
            <w:r>
              <w:t xml:space="preserve">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 w:rsidR="00E11B86">
              <w:t xml:space="preserve"> - зу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ПСК-2.4</w:t>
            </w:r>
            <w:r>
              <w:t>-з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4657C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lastRenderedPageBreak/>
              <w:t>1.</w:t>
            </w:r>
            <w:r>
              <w:t>3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Составные элементы конвейеров с гибким тяговым органом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в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347663" w:rsidRDefault="00347663" w:rsidP="0025105D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</w:t>
            </w:r>
            <w:r w:rsidR="0025105D">
              <w:t>в</w:t>
            </w:r>
          </w:p>
          <w:p w:rsidR="0025105D" w:rsidRDefault="0025105D" w:rsidP="0025105D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25105D" w:rsidRPr="00917AAC" w:rsidRDefault="0025105D" w:rsidP="002510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70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t>Конвейерные ленты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</w:t>
            </w:r>
            <w:r w:rsidRPr="00685CAD">
              <w:rPr>
                <w:color w:val="000000"/>
              </w:rPr>
              <w:lastRenderedPageBreak/>
              <w:t>торным занятиям.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-у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5</w:t>
            </w:r>
            <w:r w:rsidRPr="00917AAC">
              <w:t>. Тема</w:t>
            </w:r>
            <w:r>
              <w:t xml:space="preserve">: </w:t>
            </w:r>
            <w:r w:rsidRPr="00917AAC">
              <w:t>Ленточные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6</w:t>
            </w:r>
            <w:r w:rsidRPr="00917AAC">
              <w:t>. Тема</w:t>
            </w:r>
            <w:r>
              <w:t xml:space="preserve">: </w:t>
            </w:r>
            <w:r w:rsidRPr="00917AAC">
              <w:t>Изучение ленточного конвейера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Защита лабораторных работ.</w:t>
            </w:r>
          </w:p>
        </w:tc>
        <w:tc>
          <w:tcPr>
            <w:tcW w:w="367" w:type="pct"/>
          </w:tcPr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4657C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1.</w:t>
            </w:r>
            <w:r>
              <w:t>7</w:t>
            </w:r>
            <w:r w:rsidRPr="00917AAC">
              <w:t>. Тема</w:t>
            </w:r>
            <w:r>
              <w:t xml:space="preserve">: </w:t>
            </w:r>
            <w:r w:rsidRPr="00917AAC">
              <w:t>Определение коэффициента сопротивления движению ленты по стационарным роликоопорам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</w:t>
            </w:r>
            <w:r w:rsidRPr="00685CAD">
              <w:rPr>
                <w:bCs/>
                <w:iCs/>
                <w:color w:val="000000"/>
              </w:rPr>
              <w:lastRenderedPageBreak/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  <w:r>
              <w:rPr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 xml:space="preserve">Защита </w:t>
            </w:r>
            <w:r w:rsidRPr="00286BC9">
              <w:lastRenderedPageBreak/>
              <w:t>лабораторных работ.</w:t>
            </w:r>
            <w:r>
              <w:t xml:space="preserve">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lastRenderedPageBreak/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 w:rsidR="00E11B86">
              <w:t xml:space="preserve"> - зу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4F39A3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15/5И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347663" w:rsidRPr="004F39A3" w:rsidRDefault="0034766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7" w:type="pct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63" w:rsidRPr="00C17915" w:rsidTr="00A33606">
        <w:trPr>
          <w:trHeight w:val="268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917AAC">
              <w:t>2. Раздел</w:t>
            </w:r>
            <w:r>
              <w:t xml:space="preserve">: </w:t>
            </w:r>
            <w:r w:rsidRPr="00917AAC">
              <w:rPr>
                <w:b/>
                <w:bCs/>
              </w:rPr>
              <w:t>Цепные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47663" w:rsidRPr="00C17915" w:rsidRDefault="00347663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7" w:type="pct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63" w:rsidRPr="00C17915" w:rsidTr="00A33606">
        <w:trPr>
          <w:trHeight w:val="422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2.1. Тема</w:t>
            </w:r>
            <w:r>
              <w:t xml:space="preserve">: </w:t>
            </w:r>
            <w:r w:rsidRPr="00917AAC">
              <w:t>Пластинчатые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422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2.2. Тема</w:t>
            </w:r>
            <w:r>
              <w:t xml:space="preserve">: </w:t>
            </w:r>
            <w:r w:rsidRPr="00917AAC">
              <w:t>Цепи ПТМ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</w:t>
            </w:r>
            <w:r w:rsidRPr="00685CAD">
              <w:rPr>
                <w:bCs/>
                <w:iCs/>
                <w:color w:val="000000"/>
              </w:rPr>
              <w:lastRenderedPageBreak/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 xml:space="preserve">Защита </w:t>
            </w:r>
            <w:r w:rsidRPr="00286BC9">
              <w:lastRenderedPageBreak/>
              <w:t>лабораторных работ.</w:t>
            </w:r>
          </w:p>
        </w:tc>
        <w:tc>
          <w:tcPr>
            <w:tcW w:w="367" w:type="pct"/>
          </w:tcPr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>
              <w:lastRenderedPageBreak/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ПСК-2.1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-у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347663" w:rsidRPr="00C4657C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3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определение основных параметров пластинчатых конвейеров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з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 w:rsidR="00E11B86">
              <w:t>-з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 w:rsidR="00E11B86">
              <w:t>-у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 w:rsidR="00E11B86"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70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t>Скребковые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 w:rsidRPr="00685CAD">
              <w:rPr>
                <w:bCs/>
                <w:iCs/>
                <w:color w:val="000000"/>
              </w:rPr>
              <w:lastRenderedPageBreak/>
              <w:t>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ПК-12</w:t>
            </w:r>
            <w:r>
              <w:t xml:space="preserve"> - 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ПСК-2.5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5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Составление и анализ кинематических схем приводов транспортирующих машин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347663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>
              <w:t xml:space="preserve"> - зув</w:t>
            </w:r>
            <w:r w:rsidRPr="00917AAC">
              <w:t xml:space="preserve"> </w:t>
            </w:r>
            <w:r w:rsidR="00347663" w:rsidRPr="00917AAC">
              <w:t>ПК-12</w:t>
            </w:r>
            <w:r w:rsidR="00E11B86">
              <w:t xml:space="preserve"> - зу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 w:rsidR="00E11B86">
              <w:t>-в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-з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 w:rsidR="00E11B86"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6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Скребково-ковшовые, ковшовые и люлечные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4657C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t>2.</w:t>
            </w:r>
            <w:r>
              <w:t>7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</w:t>
            </w:r>
            <w:r w:rsidRPr="00917AAC">
              <w:rPr>
                <w:bCs/>
              </w:rPr>
              <w:lastRenderedPageBreak/>
              <w:t>деление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основных параметров скребковых конвейеров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 xml:space="preserve">амостоятельное изучение </w:t>
            </w:r>
            <w:r w:rsidRPr="00DA6ED3">
              <w:lastRenderedPageBreak/>
              <w:t>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</w:t>
            </w:r>
            <w:r w:rsidRPr="007C48B2">
              <w:lastRenderedPageBreak/>
              <w:t>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lastRenderedPageBreak/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ПК-1</w:t>
            </w:r>
            <w:r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 w:rsidR="00E11B86">
              <w:t>-</w:t>
            </w:r>
            <w:r w:rsidR="00530142">
              <w:t>в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 w:rsidR="00E11B86">
              <w:t>-</w:t>
            </w:r>
            <w:r w:rsidR="00530142">
              <w:t>з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</w:t>
            </w:r>
            <w:r w:rsidR="00530142">
              <w:t>у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 w:rsidR="00E11B86">
              <w:t>-</w:t>
            </w:r>
            <w:r w:rsidR="00530142">
              <w:t>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BC3527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lastRenderedPageBreak/>
              <w:t>2.</w:t>
            </w:r>
            <w:r>
              <w:t>8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Подвесные, тележечные, грузоведущие,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штанговые и шагающие конвейеры</w:t>
            </w:r>
          </w:p>
        </w:tc>
        <w:tc>
          <w:tcPr>
            <w:tcW w:w="18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t>ПСК-2.3</w:t>
            </w:r>
            <w:r>
              <w:t>-у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ind w:firstLine="0"/>
            </w:pPr>
            <w:r w:rsidRPr="00917AAC">
              <w:t>ПСК-2.5</w:t>
            </w:r>
            <w:r>
              <w:t>-з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</w:pPr>
            <w:r w:rsidRPr="00917AAC">
              <w:rPr>
                <w:b/>
              </w:rP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3. Раздел</w:t>
            </w:r>
            <w:r>
              <w:t xml:space="preserve">: </w:t>
            </w:r>
            <w:r w:rsidRPr="00917AAC">
              <w:rPr>
                <w:b/>
                <w:bCs/>
              </w:rPr>
              <w:t>Элеваторы</w:t>
            </w:r>
          </w:p>
        </w:tc>
        <w:tc>
          <w:tcPr>
            <w:tcW w:w="181" w:type="pct"/>
            <w:shd w:val="clear" w:color="auto" w:fill="auto"/>
          </w:tcPr>
          <w:p w:rsidR="00347663" w:rsidRPr="009A1BE4" w:rsidRDefault="00347663" w:rsidP="00286BC9">
            <w:pPr>
              <w:pStyle w:val="Style14"/>
              <w:widowControl/>
              <w:ind w:firstLine="0"/>
              <w:jc w:val="center"/>
            </w:pPr>
            <w:r w:rsidRPr="009A1BE4"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3.1. Тема</w:t>
            </w:r>
            <w:r>
              <w:t xml:space="preserve">: </w:t>
            </w:r>
            <w:r w:rsidRPr="00917AAC">
              <w:t>Ковшовые элеваторы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</w:t>
            </w:r>
            <w:r w:rsidRPr="00685CAD">
              <w:rPr>
                <w:bCs/>
                <w:iCs/>
                <w:color w:val="000000"/>
              </w:rPr>
              <w:lastRenderedPageBreak/>
              <w:t>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</w:t>
            </w:r>
            <w:r w:rsidRPr="00286BC9">
              <w:lastRenderedPageBreak/>
              <w:t>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lastRenderedPageBreak/>
              <w:t>ОК-1</w:t>
            </w:r>
            <w:r w:rsidR="00E11B86">
              <w:t xml:space="preserve"> - зув</w:t>
            </w:r>
          </w:p>
          <w:p w:rsidR="00347663" w:rsidRDefault="00347663" w:rsidP="00530142">
            <w:pPr>
              <w:ind w:firstLine="0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t>ПСК-2.1</w:t>
            </w:r>
            <w:r>
              <w:t>-з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lastRenderedPageBreak/>
              <w:t>ПСК-2.3</w:t>
            </w:r>
            <w:r>
              <w:t>-у</w:t>
            </w:r>
          </w:p>
          <w:p w:rsidR="00530142" w:rsidRPr="00917AAC" w:rsidRDefault="00530142" w:rsidP="00530142">
            <w:pPr>
              <w:ind w:firstLine="0"/>
            </w:pPr>
            <w:r w:rsidRPr="00917AAC">
              <w:t>ПСК-2.4</w:t>
            </w:r>
            <w:r>
              <w:t>-в</w:t>
            </w:r>
          </w:p>
          <w:p w:rsidR="00530142" w:rsidRDefault="00530142" w:rsidP="00530142">
            <w:pPr>
              <w:ind w:firstLine="0"/>
            </w:pPr>
            <w:r w:rsidRPr="00917AAC">
              <w:t>ПСК-2.5</w:t>
            </w:r>
            <w:r>
              <w:t>-з</w:t>
            </w:r>
          </w:p>
          <w:p w:rsidR="00530142" w:rsidRPr="00917AAC" w:rsidRDefault="00530142" w:rsidP="0053014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3.2. Тема</w:t>
            </w:r>
            <w:r>
              <w:t xml:space="preserve">: </w:t>
            </w:r>
            <w:r w:rsidRPr="00917AAC">
              <w:rPr>
                <w:bCs/>
              </w:rPr>
              <w:t>Изучение конструкции и определение</w:t>
            </w:r>
            <w:r>
              <w:rPr>
                <w:bCs/>
              </w:rPr>
              <w:t xml:space="preserve"> </w:t>
            </w:r>
            <w:r w:rsidRPr="00917AAC">
              <w:rPr>
                <w:bCs/>
              </w:rPr>
              <w:t>основных параметров ковшовых элеваторов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530142" w:rsidRDefault="00530142" w:rsidP="00530142">
            <w:pPr>
              <w:ind w:firstLine="0"/>
            </w:pPr>
            <w:r w:rsidRPr="00917AAC">
              <w:t>ПК-1</w:t>
            </w:r>
            <w:r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у</w:t>
            </w:r>
          </w:p>
          <w:p w:rsidR="00347663" w:rsidRPr="00917AAC" w:rsidRDefault="00347663" w:rsidP="00530142">
            <w:pPr>
              <w:ind w:firstLine="0"/>
            </w:pPr>
            <w:r w:rsidRPr="00917AAC">
              <w:t>ПСК-2.1</w:t>
            </w:r>
            <w:r w:rsidR="00E11B86">
              <w:t>-з</w:t>
            </w:r>
          </w:p>
          <w:p w:rsidR="00347663" w:rsidRPr="00917AAC" w:rsidRDefault="00347663" w:rsidP="00530142">
            <w:pPr>
              <w:ind w:firstLine="0"/>
            </w:pPr>
            <w:r w:rsidRPr="00917AAC">
              <w:t>ПСК-2.3</w:t>
            </w:r>
            <w:r w:rsidR="00E11B86">
              <w:t>-у</w:t>
            </w:r>
          </w:p>
          <w:p w:rsidR="00347663" w:rsidRPr="00917AAC" w:rsidRDefault="00347663" w:rsidP="00530142">
            <w:pPr>
              <w:ind w:firstLine="0"/>
            </w:pPr>
            <w:r w:rsidRPr="00917AAC">
              <w:t>ПСК-2.4</w:t>
            </w:r>
            <w:r w:rsidR="00E11B86">
              <w:t>-в</w:t>
            </w:r>
          </w:p>
          <w:p w:rsidR="00347663" w:rsidRDefault="00347663" w:rsidP="00530142">
            <w:pPr>
              <w:ind w:firstLine="0"/>
            </w:pPr>
            <w:r w:rsidRPr="00917AAC">
              <w:t>ПСК-2.5</w:t>
            </w:r>
            <w:r w:rsidR="00E11B86">
              <w:t>-з</w:t>
            </w:r>
          </w:p>
          <w:p w:rsidR="00530142" w:rsidRPr="00917AAC" w:rsidRDefault="00530142" w:rsidP="0053014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ПСК-2.9-з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3.3. Тема</w:t>
            </w:r>
            <w:r>
              <w:t xml:space="preserve">: </w:t>
            </w:r>
            <w:r w:rsidRPr="00917AAC">
              <w:rPr>
                <w:bCs/>
              </w:rPr>
              <w:t>Люлечные и полочные элеваторы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 w:rsidRPr="00685CAD">
              <w:rPr>
                <w:bCs/>
                <w:iCs/>
                <w:color w:val="000000"/>
              </w:rPr>
              <w:lastRenderedPageBreak/>
              <w:t>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ув</w:t>
            </w:r>
          </w:p>
          <w:p w:rsidR="00347663" w:rsidRDefault="00347663" w:rsidP="00530142">
            <w:pPr>
              <w:ind w:firstLine="0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ПСК-2.5</w:t>
            </w:r>
            <w:r>
              <w:t>-у</w:t>
            </w:r>
          </w:p>
          <w:p w:rsidR="00530142" w:rsidRPr="00917AAC" w:rsidRDefault="00530142" w:rsidP="0053014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3.</w:t>
            </w:r>
            <w:r>
              <w:t>4</w:t>
            </w:r>
            <w:r w:rsidRPr="00917AAC">
              <w:t>. Тема</w:t>
            </w:r>
            <w:r>
              <w:t xml:space="preserve">: </w:t>
            </w:r>
            <w:r w:rsidRPr="00917AAC">
              <w:rPr>
                <w:bCs/>
              </w:rPr>
              <w:t>Подвесные канатные дороги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347663" w:rsidRDefault="00347663" w:rsidP="00347663">
            <w:pPr>
              <w:pStyle w:val="Style14"/>
              <w:widowControl/>
              <w:ind w:firstLine="0"/>
              <w:jc w:val="left"/>
            </w:pPr>
            <w:r>
              <w:t>ОК-1</w:t>
            </w:r>
            <w:r w:rsidR="00E11B86">
              <w:t xml:space="preserve"> - зув</w:t>
            </w:r>
          </w:p>
          <w:p w:rsidR="00347663" w:rsidRDefault="00347663" w:rsidP="00530142">
            <w:pPr>
              <w:ind w:firstLine="0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0709">
              <w:rPr>
                <w:b/>
              </w:rPr>
              <w:t>Итого по семестру</w:t>
            </w:r>
          </w:p>
        </w:tc>
        <w:tc>
          <w:tcPr>
            <w:tcW w:w="181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0709"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258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323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1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286BC9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607A08">
              <w:rPr>
                <w:b/>
              </w:rPr>
              <w:t>Промежуточная аттестация (</w:t>
            </w:r>
            <w:r>
              <w:rPr>
                <w:b/>
              </w:rPr>
              <w:t>зачет</w:t>
            </w:r>
            <w:r w:rsidRPr="00607A08">
              <w:rPr>
                <w:b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347663" w:rsidRPr="00730709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7AAC">
              <w:t>4. Раздел</w:t>
            </w:r>
            <w:r>
              <w:t xml:space="preserve">: </w:t>
            </w:r>
            <w:r w:rsidRPr="00917AAC">
              <w:rPr>
                <w:b/>
                <w:bCs/>
              </w:rPr>
              <w:t>Конвейеры без тягового элемента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4.1. Тема</w:t>
            </w:r>
          </w:p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Винтовые конвейеры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 w:rsidRPr="00685CAD">
              <w:rPr>
                <w:bCs/>
                <w:iCs/>
                <w:color w:val="000000"/>
              </w:rPr>
              <w:lastRenderedPageBreak/>
              <w:t>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4.2. Тема</w:t>
            </w:r>
            <w:r>
              <w:t xml:space="preserve">: </w:t>
            </w:r>
            <w:r w:rsidRPr="00917AAC">
              <w:t xml:space="preserve">Качающиеся, </w:t>
            </w:r>
            <w:r>
              <w:t>вибраци</w:t>
            </w:r>
            <w:r w:rsidRPr="00917AAC">
              <w:t>онные и вибрационные конвейеры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4.3. Тема</w:t>
            </w:r>
            <w:r>
              <w:t xml:space="preserve">: </w:t>
            </w:r>
            <w:r w:rsidRPr="00917AAC">
              <w:t>Роликовые конвейеры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</w:t>
            </w:r>
            <w:r w:rsidRPr="00685CAD">
              <w:rPr>
                <w:bCs/>
                <w:iCs/>
                <w:color w:val="000000"/>
              </w:rPr>
              <w:lastRenderedPageBreak/>
              <w:t>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4.4. Тема</w:t>
            </w:r>
            <w:r>
              <w:t xml:space="preserve">: </w:t>
            </w:r>
            <w:r w:rsidRPr="00917AAC">
              <w:rPr>
                <w:bCs/>
              </w:rPr>
              <w:t>Гидравлический и пневматический транспорт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7/3И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практическому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 xml:space="preserve">. </w:t>
            </w:r>
            <w:r w:rsidRPr="00286BC9">
              <w:t>Проверка индивидуального задания и его защита.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28/12И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5. Раздел</w:t>
            </w:r>
            <w:r>
              <w:t xml:space="preserve">: </w:t>
            </w:r>
            <w:r w:rsidRPr="00917AAC">
              <w:rPr>
                <w:b/>
                <w:bCs/>
              </w:rPr>
              <w:t>Вспомогательные устройства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5.1. Тема</w:t>
            </w:r>
            <w:r>
              <w:t xml:space="preserve">: </w:t>
            </w:r>
            <w:r w:rsidRPr="00917AAC">
              <w:rPr>
                <w:bCs/>
              </w:rPr>
              <w:t>Гравитационные (</w:t>
            </w:r>
            <w:r>
              <w:rPr>
                <w:bCs/>
              </w:rPr>
              <w:t>са</w:t>
            </w:r>
            <w:r w:rsidRPr="00917AAC">
              <w:rPr>
                <w:bCs/>
              </w:rPr>
              <w:t>мотечные) устройства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</w:t>
            </w:r>
            <w:r w:rsidRPr="00685CAD"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lastRenderedPageBreak/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5.2. Тема</w:t>
            </w:r>
            <w:r>
              <w:t xml:space="preserve">: </w:t>
            </w:r>
            <w:r w:rsidRPr="00917AAC">
              <w:rPr>
                <w:bCs/>
              </w:rPr>
              <w:t>Бункеры, бункерные затворы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5.3. Тема</w:t>
            </w:r>
            <w:r>
              <w:t xml:space="preserve">: </w:t>
            </w:r>
            <w:r w:rsidRPr="00917AAC">
              <w:rPr>
                <w:bCs/>
              </w:rPr>
              <w:t>Питатели и дозаторы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5.4. Тема</w:t>
            </w:r>
            <w:r>
              <w:t xml:space="preserve">: </w:t>
            </w:r>
            <w:r w:rsidRPr="00917AAC">
              <w:rPr>
                <w:bCs/>
              </w:rPr>
              <w:t>Метательные машины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</w:t>
            </w:r>
            <w:r w:rsidRPr="00685CAD">
              <w:rPr>
                <w:bCs/>
                <w:iCs/>
                <w:color w:val="000000"/>
              </w:rPr>
              <w:lastRenderedPageBreak/>
              <w:t>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ПСК-2.3</w:t>
            </w:r>
            <w:r>
              <w:t>-в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530142" w:rsidRDefault="00530142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-у</w:t>
            </w:r>
          </w:p>
          <w:p w:rsidR="00530142" w:rsidRPr="00917AAC" w:rsidRDefault="00530142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5.5. Тема</w:t>
            </w:r>
            <w:r>
              <w:t xml:space="preserve">: </w:t>
            </w:r>
            <w:r w:rsidRPr="00917AAC">
              <w:rPr>
                <w:bCs/>
              </w:rPr>
              <w:t>Автоматические конвейерные весы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ПК-1</w:t>
            </w:r>
            <w:r w:rsidR="00E11B86">
              <w:t xml:space="preserve"> - зув</w:t>
            </w:r>
          </w:p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ПК-12 - з</w:t>
            </w:r>
          </w:p>
          <w:p w:rsidR="00E11B86" w:rsidRPr="00917AAC" w:rsidRDefault="00E11B86" w:rsidP="00E11B86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>
              <w:t>-у</w:t>
            </w:r>
          </w:p>
          <w:p w:rsidR="00E11B86" w:rsidRPr="00917AAC" w:rsidRDefault="00E11B86" w:rsidP="00E11B86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>
              <w:t>-в</w:t>
            </w:r>
          </w:p>
          <w:p w:rsidR="00E11B86" w:rsidRPr="00917AAC" w:rsidRDefault="00E11B86" w:rsidP="00E11B86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>
              <w:t>-з</w:t>
            </w:r>
          </w:p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>
              <w:t>-в</w:t>
            </w:r>
          </w:p>
          <w:p w:rsidR="00E11B86" w:rsidRPr="00917AAC" w:rsidRDefault="00E11B86" w:rsidP="00E11B8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ПСК-2.9-з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E65D82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6. Раздел</w:t>
            </w:r>
            <w:r>
              <w:t xml:space="preserve">: </w:t>
            </w:r>
            <w:r w:rsidRPr="00917AAC">
              <w:rPr>
                <w:b/>
              </w:rPr>
              <w:t>Заключение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t>6.1. Тема</w:t>
            </w:r>
            <w:r>
              <w:t xml:space="preserve">: </w:t>
            </w:r>
            <w:r w:rsidRPr="00917AAC">
              <w:rPr>
                <w:bCs/>
              </w:rPr>
              <w:t>Использование машин непрерывного транспорта в современных транспортно-</w:t>
            </w:r>
            <w:r>
              <w:rPr>
                <w:bCs/>
              </w:rPr>
              <w:t>т</w:t>
            </w:r>
            <w:r w:rsidRPr="00917AAC">
              <w:rPr>
                <w:bCs/>
              </w:rPr>
              <w:t>ехнологических системах и комплексах. Основные направления развития отрасли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</w:t>
            </w:r>
            <w:r w:rsidRPr="00685CAD"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lastRenderedPageBreak/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зув</w:t>
            </w:r>
          </w:p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ПК-12 - в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 w:rsidR="00E11B86">
              <w:t>-з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 w:rsidR="00E11B86">
              <w:t>-у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 w:rsidR="00E11B86">
              <w:t>-з</w:t>
            </w:r>
          </w:p>
          <w:p w:rsidR="00E11B86" w:rsidRPr="00917AAC" w:rsidRDefault="00E11B86" w:rsidP="00E11B8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lastRenderedPageBreak/>
              <w:t>ПСК-2.9-в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lastRenderedPageBreak/>
              <w:t>6.2. Тема</w:t>
            </w:r>
            <w:r>
              <w:t xml:space="preserve">: </w:t>
            </w:r>
            <w:r w:rsidRPr="00917AAC">
              <w:rPr>
                <w:bCs/>
              </w:rPr>
              <w:t>Перспективы повышения надежности и безопасности эксплуатации, улучшения технологических, экологических и эргономических показателей качества машин непрерывного транспорта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5,1</w:t>
            </w:r>
          </w:p>
        </w:tc>
        <w:tc>
          <w:tcPr>
            <w:tcW w:w="1071" w:type="pct"/>
            <w:shd w:val="clear" w:color="auto" w:fill="auto"/>
          </w:tcPr>
          <w:p w:rsidR="00347663" w:rsidRPr="007C48B2" w:rsidRDefault="00347663" w:rsidP="00286BC9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  <w:shd w:val="clear" w:color="auto" w:fill="auto"/>
          </w:tcPr>
          <w:p w:rsidR="00347663" w:rsidRPr="00AF2BB2" w:rsidRDefault="00347663" w:rsidP="00286BC9">
            <w:pPr>
              <w:pStyle w:val="Style14"/>
              <w:widowControl/>
              <w:ind w:firstLine="0"/>
              <w:jc w:val="left"/>
            </w:pPr>
            <w:r w:rsidRPr="007C48B2">
              <w:t>Индивидуальное собеседование.</w:t>
            </w:r>
            <w:r>
              <w:t xml:space="preserve"> </w:t>
            </w:r>
            <w:r w:rsidRPr="007C48B2">
              <w:t>Индивидуальное сообщение на занятии</w:t>
            </w:r>
            <w:r>
              <w:t>.</w:t>
            </w:r>
          </w:p>
        </w:tc>
        <w:tc>
          <w:tcPr>
            <w:tcW w:w="367" w:type="pct"/>
            <w:shd w:val="clear" w:color="auto" w:fill="auto"/>
          </w:tcPr>
          <w:p w:rsidR="00E11B86" w:rsidRDefault="00E11B86" w:rsidP="00E11B86">
            <w:pPr>
              <w:pStyle w:val="Style14"/>
              <w:widowControl/>
              <w:ind w:firstLine="0"/>
              <w:jc w:val="left"/>
            </w:pPr>
            <w:r>
              <w:t>ОК-1 - ув</w:t>
            </w:r>
          </w:p>
          <w:p w:rsidR="00E11B86" w:rsidRDefault="00E11B86" w:rsidP="00530142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  <w:p w:rsidR="00E11B86" w:rsidRDefault="00E11B86" w:rsidP="00530142">
            <w:pPr>
              <w:pStyle w:val="Style14"/>
              <w:widowControl/>
              <w:ind w:firstLine="0"/>
              <w:jc w:val="left"/>
            </w:pPr>
            <w:r>
              <w:t>ПК-12 - зу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ПСК-2.1</w:t>
            </w:r>
            <w:r w:rsidR="00E11B86">
              <w:t>-з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ПСК-2.3</w:t>
            </w:r>
            <w:r w:rsidR="00E11B86">
              <w:t>-у</w:t>
            </w:r>
          </w:p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ПСК-2.4</w:t>
            </w:r>
            <w:r w:rsidR="00E11B86">
              <w:t>-в</w:t>
            </w:r>
          </w:p>
          <w:p w:rsidR="00347663" w:rsidRDefault="00347663" w:rsidP="00530142">
            <w:pPr>
              <w:pStyle w:val="Style14"/>
              <w:widowControl/>
              <w:ind w:firstLine="0"/>
              <w:jc w:val="left"/>
            </w:pPr>
            <w:r w:rsidRPr="00917AAC">
              <w:t>ПСК-2.5</w:t>
            </w:r>
            <w:r w:rsidR="00E11B86">
              <w:t>-з</w:t>
            </w:r>
          </w:p>
          <w:p w:rsidR="00E11B86" w:rsidRPr="00917AAC" w:rsidRDefault="00E11B86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ПСК-2.9-у</w:t>
            </w: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  <w:r w:rsidRPr="00917AAC">
              <w:rPr>
                <w:b/>
              </w:rPr>
              <w:t>Итого по разделу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 w:rsidRPr="00917AAC">
              <w:t>0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</w:pPr>
            <w:r>
              <w:t>10,1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0709">
              <w:rPr>
                <w:b/>
              </w:rPr>
              <w:t>Итого по семестру</w:t>
            </w:r>
          </w:p>
        </w:tc>
        <w:tc>
          <w:tcPr>
            <w:tcW w:w="181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0709">
              <w:rPr>
                <w:b/>
              </w:rP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0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28/12И</w:t>
            </w:r>
          </w:p>
        </w:tc>
        <w:tc>
          <w:tcPr>
            <w:tcW w:w="323" w:type="pct"/>
            <w:shd w:val="clear" w:color="auto" w:fill="auto"/>
          </w:tcPr>
          <w:p w:rsidR="00347663" w:rsidRPr="00730709" w:rsidRDefault="00347663" w:rsidP="00E65D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47,1</w:t>
            </w:r>
          </w:p>
        </w:tc>
        <w:tc>
          <w:tcPr>
            <w:tcW w:w="1071" w:type="pct"/>
            <w:shd w:val="clear" w:color="auto" w:fill="auto"/>
          </w:tcPr>
          <w:p w:rsidR="00347663" w:rsidRPr="00730709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607A08">
              <w:rPr>
                <w:b/>
              </w:rPr>
              <w:t>Промежуточная аттестация (экзамен</w:t>
            </w:r>
            <w:r>
              <w:rPr>
                <w:b/>
              </w:rPr>
              <w:t>, курсовой проект</w:t>
            </w:r>
            <w:r w:rsidRPr="00607A08">
              <w:rPr>
                <w:b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347663" w:rsidRPr="00730709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47663" w:rsidRPr="00C17915" w:rsidTr="00A33606">
        <w:trPr>
          <w:trHeight w:val="499"/>
        </w:trPr>
        <w:tc>
          <w:tcPr>
            <w:tcW w:w="1421" w:type="pct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17AAC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20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258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46/18И</w:t>
            </w:r>
          </w:p>
        </w:tc>
        <w:tc>
          <w:tcPr>
            <w:tcW w:w="323" w:type="pct"/>
            <w:shd w:val="clear" w:color="auto" w:fill="auto"/>
          </w:tcPr>
          <w:p w:rsidR="00347663" w:rsidRPr="00917AAC" w:rsidRDefault="00347663" w:rsidP="00A336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64,1</w:t>
            </w:r>
          </w:p>
        </w:tc>
        <w:tc>
          <w:tcPr>
            <w:tcW w:w="1071" w:type="pct"/>
            <w:shd w:val="clear" w:color="auto" w:fill="auto"/>
          </w:tcPr>
          <w:p w:rsidR="00347663" w:rsidRPr="00917AAC" w:rsidRDefault="00347663" w:rsidP="00286BC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347663" w:rsidRPr="00C17915" w:rsidRDefault="00347663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7" w:type="pct"/>
            <w:shd w:val="clear" w:color="auto" w:fill="auto"/>
          </w:tcPr>
          <w:p w:rsidR="00347663" w:rsidRPr="00917AAC" w:rsidRDefault="00347663" w:rsidP="0053014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EC2100">
        <w:rPr>
          <w:rStyle w:val="FontStyle18"/>
          <w:b w:val="0"/>
          <w:sz w:val="24"/>
          <w:szCs w:val="24"/>
        </w:rPr>
        <w:t>И –</w:t>
      </w:r>
      <w:r w:rsidR="008F0C9A" w:rsidRPr="00EC2100">
        <w:rPr>
          <w:rStyle w:val="FontStyle18"/>
          <w:b w:val="0"/>
          <w:sz w:val="24"/>
          <w:szCs w:val="24"/>
        </w:rPr>
        <w:t xml:space="preserve"> </w:t>
      </w:r>
      <w:r w:rsidR="002E7BC9" w:rsidRPr="00EC2100">
        <w:rPr>
          <w:rStyle w:val="FontStyle18"/>
          <w:b w:val="0"/>
          <w:sz w:val="24"/>
          <w:szCs w:val="24"/>
        </w:rPr>
        <w:t>в том числе,</w:t>
      </w:r>
      <w:r w:rsidR="002E7BC9" w:rsidRPr="00EC2100">
        <w:rPr>
          <w:rStyle w:val="FontStyle18"/>
          <w:sz w:val="24"/>
          <w:szCs w:val="24"/>
        </w:rPr>
        <w:t xml:space="preserve"> </w:t>
      </w:r>
      <w:r w:rsidR="008F0C9A" w:rsidRPr="00EC2100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C2100" w:rsidRPr="00124D7F" w:rsidRDefault="00EC2100" w:rsidP="00EC2100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EC2100" w:rsidRPr="00124D7F" w:rsidRDefault="00EC2100" w:rsidP="00EC2100">
      <w:r w:rsidRPr="00124D7F">
        <w:rPr>
          <w:b/>
        </w:rPr>
        <w:t>Формы учебных занятий с использованием традиционных технологий:</w:t>
      </w:r>
    </w:p>
    <w:p w:rsidR="00EC2100" w:rsidRPr="00124D7F" w:rsidRDefault="00EC2100" w:rsidP="00EC2100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EC2100" w:rsidRDefault="00EC2100" w:rsidP="00EC2100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EC2100" w:rsidRPr="00EC2100" w:rsidRDefault="00EC2100" w:rsidP="00EC2100">
      <w:r w:rsidRPr="00EC2100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EC2100" w:rsidRPr="00124D7F" w:rsidRDefault="00EC2100" w:rsidP="00EC2100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C2100" w:rsidRPr="00124D7F" w:rsidRDefault="00EC2100" w:rsidP="00EC2100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EC2100" w:rsidRPr="00124D7F" w:rsidRDefault="00EC2100" w:rsidP="00EC2100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EC2100" w:rsidRPr="00124D7F" w:rsidRDefault="00EC2100" w:rsidP="00EC2100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C2100" w:rsidRPr="00EC2100" w:rsidRDefault="00EC2100" w:rsidP="00EC2100">
      <w:r w:rsidRPr="00EC2100">
        <w:t>3. </w:t>
      </w:r>
      <w:r w:rsidRPr="00EC2100">
        <w:rPr>
          <w:b/>
        </w:rPr>
        <w:t>Технологии проектного обучения</w:t>
      </w:r>
      <w:r w:rsidRPr="00EC2100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C2100" w:rsidRPr="00EC2100" w:rsidRDefault="00EC2100" w:rsidP="00EC2100">
      <w:r w:rsidRPr="00EC2100">
        <w:rPr>
          <w:b/>
        </w:rPr>
        <w:t>Основной тип проектов</w:t>
      </w:r>
      <w:r w:rsidRPr="00EC2100">
        <w:t>:</w:t>
      </w:r>
    </w:p>
    <w:p w:rsidR="00EC2100" w:rsidRPr="00EC2100" w:rsidRDefault="00EC2100" w:rsidP="00EC2100">
      <w:r w:rsidRPr="00EC2100">
        <w:t>Исследовательский проект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EC2100" w:rsidRPr="00124D7F" w:rsidRDefault="00EC2100" w:rsidP="00EC2100">
      <w:r>
        <w:t>4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C2100" w:rsidRPr="00124D7F" w:rsidRDefault="00EC2100" w:rsidP="00EC2100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EC2100" w:rsidRPr="00124D7F" w:rsidRDefault="00EC2100" w:rsidP="00EC2100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EC2100" w:rsidRPr="00124D7F" w:rsidRDefault="00EC2100" w:rsidP="00EC2100">
      <w:r>
        <w:t>5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</w:t>
      </w:r>
      <w:r w:rsidRPr="00124D7F">
        <w:lastRenderedPageBreak/>
        <w:t>граммных сред и технических средств работы с информацией.</w:t>
      </w:r>
    </w:p>
    <w:p w:rsidR="00EC2100" w:rsidRPr="00124D7F" w:rsidRDefault="00EC2100" w:rsidP="00EC2100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EC2100" w:rsidRPr="00124D7F" w:rsidRDefault="00EC2100" w:rsidP="00EC2100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C2100" w:rsidRPr="00124D7F" w:rsidRDefault="00EC2100" w:rsidP="00EC2100">
      <w:r w:rsidRPr="00124D7F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F1B1B" w:rsidRPr="0001069B" w:rsidRDefault="004F1B1B" w:rsidP="004F1B1B">
      <w:pPr>
        <w:widowControl/>
      </w:pPr>
      <w:r w:rsidRPr="0001069B">
        <w:t>По дисциплине «</w:t>
      </w:r>
      <w:r>
        <w:t>Машины и оборудование непрерывного транспорта</w:t>
      </w:r>
      <w:r w:rsidRPr="0001069B">
        <w:t>» предусмотрена аудиторная и внеаудиторная самостоятельная раб</w:t>
      </w:r>
      <w:r>
        <w:t>ота обучающихся.</w:t>
      </w:r>
    </w:p>
    <w:p w:rsidR="007704A4" w:rsidRPr="0038115E" w:rsidRDefault="007704A4" w:rsidP="007704A4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7704A4" w:rsidRPr="0038115E" w:rsidRDefault="007704A4" w:rsidP="007704A4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7704A4" w:rsidRPr="007704A4" w:rsidRDefault="007704A4" w:rsidP="00AA7A12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7704A4" w:rsidRPr="007704A4" w:rsidRDefault="007704A4" w:rsidP="00AA7A12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7704A4" w:rsidRPr="007704A4" w:rsidRDefault="007704A4" w:rsidP="00AA7A12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704A4">
        <w:rPr>
          <w:color w:val="000000"/>
          <w:szCs w:val="24"/>
          <w:lang w:val="ru-RU"/>
        </w:rPr>
        <w:t xml:space="preserve"> </w:t>
      </w:r>
      <w:r w:rsidRPr="007704A4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7704A4" w:rsidRPr="0038115E" w:rsidRDefault="007704A4" w:rsidP="007704A4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7704A4" w:rsidRPr="0038115E" w:rsidRDefault="007704A4" w:rsidP="00AA7A12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7704A4" w:rsidRPr="0038115E" w:rsidRDefault="007704A4" w:rsidP="00AA7A12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7704A4" w:rsidRPr="007704A4" w:rsidRDefault="007704A4" w:rsidP="00AA7A12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704A4">
        <w:rPr>
          <w:color w:val="000000"/>
          <w:szCs w:val="24"/>
          <w:lang w:val="ru-RU"/>
        </w:rPr>
        <w:t>Выполнение курсового проекта (КП).</w:t>
      </w:r>
    </w:p>
    <w:p w:rsidR="007704A4" w:rsidRPr="0038115E" w:rsidRDefault="007704A4" w:rsidP="007704A4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7704A4" w:rsidRPr="0038115E" w:rsidRDefault="007704A4" w:rsidP="007704A4">
      <w:pPr>
        <w:rPr>
          <w:color w:val="000000"/>
        </w:rPr>
      </w:pPr>
      <w:r w:rsidRPr="0038115E">
        <w:rPr>
          <w:color w:val="000000"/>
        </w:rPr>
        <w:t>Задание на КП выдается преподавателем в начале семестра. Оно содержит исходные данные и перечень задач, которые необходимо решить при работе над КП (примеры заданий приведены в разделе 7,б).</w:t>
      </w:r>
    </w:p>
    <w:p w:rsidR="007704A4" w:rsidRPr="0038115E" w:rsidRDefault="007704A4" w:rsidP="007704A4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заказам предприятий.</w:t>
      </w:r>
    </w:p>
    <w:p w:rsidR="007258FF" w:rsidRPr="007704A4" w:rsidRDefault="007258FF" w:rsidP="007258FF">
      <w:pPr>
        <w:rPr>
          <w:color w:val="000000"/>
        </w:rPr>
      </w:pPr>
      <w:r w:rsidRPr="007704A4">
        <w:rPr>
          <w:color w:val="000000"/>
        </w:rPr>
        <w:t>Курсов</w:t>
      </w:r>
      <w:r w:rsidR="007704A4" w:rsidRPr="007704A4">
        <w:rPr>
          <w:color w:val="000000"/>
        </w:rPr>
        <w:t>ой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</w:t>
      </w:r>
      <w:r w:rsidRPr="007704A4">
        <w:rPr>
          <w:color w:val="000000"/>
        </w:rPr>
        <w:t xml:space="preserve"> выполняется </w:t>
      </w:r>
      <w:r w:rsidR="000E3100" w:rsidRPr="007704A4">
        <w:rPr>
          <w:color w:val="000000"/>
        </w:rPr>
        <w:t xml:space="preserve">обучающимся самостоятельно </w:t>
      </w:r>
      <w:r w:rsidRPr="007704A4">
        <w:rPr>
          <w:color w:val="000000"/>
        </w:rPr>
        <w:t>под руководством преподавате</w:t>
      </w:r>
      <w:r w:rsidR="000E3100" w:rsidRPr="007704A4">
        <w:rPr>
          <w:color w:val="000000"/>
        </w:rPr>
        <w:t xml:space="preserve">ля. </w:t>
      </w:r>
      <w:r w:rsidRPr="007704A4">
        <w:rPr>
          <w:color w:val="000000"/>
        </w:rPr>
        <w:t>При выполнении курсово</w:t>
      </w:r>
      <w:r w:rsidR="007704A4" w:rsidRPr="007704A4">
        <w:rPr>
          <w:color w:val="000000"/>
        </w:rPr>
        <w:t>го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проекта</w:t>
      </w:r>
      <w:r w:rsidRPr="007704A4">
        <w:rPr>
          <w:color w:val="000000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7704A4" w:rsidRDefault="007258FF" w:rsidP="007258FF">
      <w:pPr>
        <w:rPr>
          <w:color w:val="000000"/>
        </w:rPr>
      </w:pPr>
      <w:r w:rsidRPr="007704A4">
        <w:rPr>
          <w:color w:val="000000"/>
        </w:rPr>
        <w:t xml:space="preserve">В начале изучения дисциплины преподаватель предлагает обучающимся на выбор перечень тем курсовых </w:t>
      </w:r>
      <w:r w:rsidR="007704A4" w:rsidRPr="007704A4">
        <w:rPr>
          <w:color w:val="000000"/>
        </w:rPr>
        <w:t>проектов</w:t>
      </w:r>
      <w:r w:rsidRPr="007704A4">
        <w:rPr>
          <w:color w:val="000000"/>
        </w:rPr>
        <w:t>. Обучающийся самостоятельно выбирает тему курсово</w:t>
      </w:r>
      <w:r w:rsidR="007704A4" w:rsidRPr="007704A4">
        <w:rPr>
          <w:color w:val="000000"/>
        </w:rPr>
        <w:t>го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проекта</w:t>
      </w:r>
      <w:r w:rsidRPr="007704A4">
        <w:rPr>
          <w:color w:val="000000"/>
        </w:rPr>
        <w:t xml:space="preserve">. Совпадение тем курсовых </w:t>
      </w:r>
      <w:r w:rsidR="007704A4" w:rsidRPr="007704A4">
        <w:rPr>
          <w:color w:val="000000"/>
        </w:rPr>
        <w:t>проектов</w:t>
      </w:r>
      <w:r w:rsidRPr="007704A4">
        <w:rPr>
          <w:color w:val="000000"/>
        </w:rPr>
        <w:t xml:space="preserve"> у студентов одной учебной группы не допускается. Утверждение тем курсовых </w:t>
      </w:r>
      <w:r w:rsidR="007704A4" w:rsidRPr="007704A4">
        <w:rPr>
          <w:color w:val="000000"/>
        </w:rPr>
        <w:t>проектов</w:t>
      </w:r>
      <w:r w:rsidRPr="007704A4">
        <w:rPr>
          <w:color w:val="000000"/>
        </w:rPr>
        <w:t xml:space="preserve"> проводится ежегодно на заседании кафедры. </w:t>
      </w:r>
    </w:p>
    <w:p w:rsidR="007258FF" w:rsidRPr="007704A4" w:rsidRDefault="007258FF" w:rsidP="007258FF">
      <w:pPr>
        <w:rPr>
          <w:color w:val="000000"/>
        </w:rPr>
      </w:pPr>
      <w:r w:rsidRPr="007704A4">
        <w:rPr>
          <w:color w:val="000000"/>
        </w:rPr>
        <w:t>После выбора темы преподаватель формулирует задание по курсово</w:t>
      </w:r>
      <w:r w:rsidR="007704A4" w:rsidRPr="007704A4">
        <w:rPr>
          <w:color w:val="000000"/>
        </w:rPr>
        <w:t>му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проекту</w:t>
      </w:r>
      <w:r w:rsidRPr="007704A4">
        <w:rPr>
          <w:color w:val="000000"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7258FF" w:rsidRPr="007704A4" w:rsidRDefault="007258FF" w:rsidP="007258FF">
      <w:pPr>
        <w:rPr>
          <w:color w:val="000000"/>
        </w:rPr>
      </w:pPr>
      <w:r w:rsidRPr="007704A4">
        <w:rPr>
          <w:color w:val="000000"/>
        </w:rPr>
        <w:t>В процессе написания курсово</w:t>
      </w:r>
      <w:r w:rsidR="007704A4" w:rsidRPr="007704A4">
        <w:rPr>
          <w:color w:val="000000"/>
        </w:rPr>
        <w:t>го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проекта</w:t>
      </w:r>
      <w:r w:rsidRPr="007704A4">
        <w:rPr>
          <w:color w:val="000000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258FF" w:rsidRPr="007704A4" w:rsidRDefault="007258FF" w:rsidP="007258FF">
      <w:pPr>
        <w:rPr>
          <w:color w:val="000000"/>
        </w:rPr>
      </w:pPr>
      <w:r w:rsidRPr="007704A4">
        <w:rPr>
          <w:color w:val="000000"/>
        </w:rPr>
        <w:t xml:space="preserve">Преподаватель, проверив </w:t>
      </w:r>
      <w:r w:rsidR="007704A4" w:rsidRPr="007704A4">
        <w:rPr>
          <w:color w:val="000000"/>
        </w:rPr>
        <w:t>проект</w:t>
      </w:r>
      <w:r w:rsidRPr="007704A4">
        <w:rPr>
          <w:color w:val="000000"/>
        </w:rPr>
        <w:t xml:space="preserve">, может возвратить </w:t>
      </w:r>
      <w:r w:rsidR="007704A4" w:rsidRPr="007704A4">
        <w:rPr>
          <w:color w:val="000000"/>
        </w:rPr>
        <w:t>его</w:t>
      </w:r>
      <w:r w:rsidRPr="007704A4">
        <w:rPr>
          <w:color w:val="000000"/>
        </w:rPr>
        <w:t xml:space="preserve"> для доработки вместе с письменными замечаниями. Студент должен устранить полученные замечания в установленный срок, после чего </w:t>
      </w:r>
      <w:r w:rsidR="007704A4" w:rsidRPr="007704A4">
        <w:rPr>
          <w:color w:val="000000"/>
        </w:rPr>
        <w:t>проект</w:t>
      </w:r>
      <w:r w:rsidRPr="007704A4">
        <w:rPr>
          <w:color w:val="000000"/>
        </w:rPr>
        <w:t xml:space="preserve"> окончательно оценивается. </w:t>
      </w:r>
    </w:p>
    <w:p w:rsidR="00280FA4" w:rsidRPr="007704A4" w:rsidRDefault="007258FF" w:rsidP="00280FA4">
      <w:pPr>
        <w:rPr>
          <w:color w:val="000000"/>
        </w:rPr>
      </w:pPr>
      <w:r w:rsidRPr="007704A4">
        <w:rPr>
          <w:color w:val="000000"/>
        </w:rPr>
        <w:t>Курсов</w:t>
      </w:r>
      <w:r w:rsidR="007704A4" w:rsidRPr="007704A4">
        <w:rPr>
          <w:color w:val="000000"/>
        </w:rPr>
        <w:t>ой</w:t>
      </w:r>
      <w:r w:rsidRPr="007704A4">
        <w:rPr>
          <w:color w:val="000000"/>
        </w:rPr>
        <w:t xml:space="preserve"> </w:t>
      </w:r>
      <w:r w:rsidR="007704A4" w:rsidRPr="007704A4">
        <w:rPr>
          <w:color w:val="000000"/>
        </w:rPr>
        <w:t>проект</w:t>
      </w:r>
      <w:r w:rsidRPr="007704A4">
        <w:rPr>
          <w:color w:val="000000"/>
        </w:rPr>
        <w:t xml:space="preserve"> долж</w:t>
      </w:r>
      <w:r w:rsidR="007704A4" w:rsidRPr="007704A4">
        <w:rPr>
          <w:color w:val="000000"/>
        </w:rPr>
        <w:t>ен</w:t>
      </w:r>
      <w:r w:rsidRPr="007704A4">
        <w:rPr>
          <w:color w:val="000000"/>
        </w:rPr>
        <w:t xml:space="preserve">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7258FF" w:rsidRPr="007704A4" w:rsidRDefault="00280FA4" w:rsidP="00280FA4">
      <w:pPr>
        <w:rPr>
          <w:color w:val="000000"/>
        </w:rPr>
      </w:pPr>
      <w:r w:rsidRPr="007704A4">
        <w:rPr>
          <w:color w:val="000000"/>
        </w:rPr>
        <w:t xml:space="preserve">Примерный перечень тем курсовых </w:t>
      </w:r>
      <w:r w:rsidR="007704A4" w:rsidRPr="007704A4">
        <w:rPr>
          <w:color w:val="000000"/>
        </w:rPr>
        <w:t>проектов</w:t>
      </w:r>
      <w:r w:rsidRPr="007704A4">
        <w:rPr>
          <w:color w:val="000000"/>
        </w:rPr>
        <w:t xml:space="preserve"> и пример задания представлены в разделе 7 «Оценочные средства для проведения промежуточной аттестации».</w:t>
      </w:r>
    </w:p>
    <w:p w:rsidR="0079022C" w:rsidRPr="007704A4" w:rsidRDefault="0079022C" w:rsidP="007704A4">
      <w:pPr>
        <w:rPr>
          <w:color w:val="000000"/>
        </w:rPr>
      </w:pPr>
    </w:p>
    <w:p w:rsidR="00951970" w:rsidRPr="007704A4" w:rsidRDefault="00951970" w:rsidP="000332A6">
      <w:pPr>
        <w:rPr>
          <w:color w:val="000000"/>
        </w:rPr>
        <w:sectPr w:rsidR="00951970" w:rsidRPr="007704A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86392" w:rsidRPr="000D2A35" w:rsidRDefault="00386392" w:rsidP="00386392">
      <w:r w:rsidRPr="000D2A35"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экзамена, защиты курсового проекта.</w:t>
      </w:r>
    </w:p>
    <w:p w:rsidR="00386392" w:rsidRDefault="00386392" w:rsidP="00386392">
      <w:pPr>
        <w:rPr>
          <w:b/>
        </w:rPr>
      </w:pPr>
    </w:p>
    <w:p w:rsidR="00386392" w:rsidRPr="004F1B1B" w:rsidRDefault="00386392" w:rsidP="00386392">
      <w:pPr>
        <w:rPr>
          <w:b/>
        </w:rPr>
      </w:pPr>
      <w:r w:rsidRPr="004F1B1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86392" w:rsidRPr="004F1B1B" w:rsidRDefault="00386392" w:rsidP="00386392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09"/>
        <w:gridCol w:w="9529"/>
        <w:gridCol w:w="1583"/>
      </w:tblGrid>
      <w:tr w:rsidR="00386392" w:rsidRPr="001C615B" w:rsidTr="00EF1877">
        <w:trPr>
          <w:gridAfter w:val="1"/>
          <w:trHeight w:val="753"/>
          <w:tblHeader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 xml:space="preserve">Структурный элемент </w:t>
            </w:r>
            <w:r w:rsidRPr="001C615B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Планируемые результаты обучения 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Оценочные средства</w:t>
            </w:r>
          </w:p>
        </w:tc>
      </w:tr>
      <w:tr w:rsidR="00386392" w:rsidRPr="001C615B" w:rsidTr="00EF1877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422154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386392" w:rsidRPr="001C615B" w:rsidTr="00EF1877">
        <w:trPr>
          <w:gridAfter w:val="1"/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основные принципы формулирования целей и задач исследования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обеспечивается высокая производительность машин непрерывного транспорта?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</w:t>
            </w:r>
            <w:r w:rsidRPr="001C615B">
              <w:rPr>
                <w:bCs/>
                <w:color w:val="000000" w:themeColor="text1"/>
              </w:rPr>
              <w:lastRenderedPageBreak/>
              <w:t>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lastRenderedPageBreak/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выявлять приоритеты решения задач в области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E07F5F" w:rsidRDefault="00386392" w:rsidP="00EF1877">
            <w:pPr>
              <w:pStyle w:val="af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78048B">
              <w:rPr>
                <w:color w:val="000000"/>
                <w:sz w:val="24"/>
                <w:szCs w:val="24"/>
              </w:rPr>
              <w:t>основными методами выбора и создания критериев оценки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pict>
                <v:shape id="_x0000_i1028" type="#_x0000_t75" style="width:468pt;height:184.5pt;visibility:visible">
                  <v:imagedata r:id="rId17" o:title=""/>
                </v:shape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b/>
                <w:bCs/>
                <w:color w:val="000000" w:themeColor="text1"/>
              </w:rPr>
            </w:pPr>
            <w:r w:rsidRPr="00422154">
              <w:rPr>
                <w:b/>
                <w:bCs/>
                <w:color w:val="000000"/>
              </w:rPr>
              <w:lastRenderedPageBreak/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386392" w:rsidRPr="001C615B" w:rsidTr="00EF1877">
        <w:trPr>
          <w:gridAfter w:val="1"/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</w:t>
            </w:r>
            <w:r w:rsidRPr="0078048B">
              <w:rPr>
                <w:color w:val="000000"/>
              </w:rPr>
              <w:lastRenderedPageBreak/>
              <w:t>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lastRenderedPageBreak/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обеспечивается высокая производительность машин непрерывного транспор</w:t>
            </w:r>
            <w:r w:rsidRPr="001C615B">
              <w:rPr>
                <w:bCs/>
                <w:color w:val="000000" w:themeColor="text1"/>
              </w:rPr>
              <w:lastRenderedPageBreak/>
              <w:t>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Приводы пластинчатых конвейеров, их типы и конструктивное исполнение, места </w:t>
            </w:r>
            <w:r w:rsidRPr="001C615B">
              <w:rPr>
                <w:bCs/>
                <w:color w:val="000000" w:themeColor="text1"/>
              </w:rPr>
              <w:lastRenderedPageBreak/>
              <w:t>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  <w:p w:rsidR="00386392" w:rsidRPr="001C615B" w:rsidRDefault="00386392" w:rsidP="00EF1877">
            <w:pPr>
              <w:widowControl/>
              <w:autoSpaceDE/>
              <w:autoSpaceDN/>
              <w:adjustRightInd/>
              <w:ind w:firstLine="0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выполнять экспериментальные исследования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Определить мощность электродвигателя для привода ленточного транспортера, ес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основными методами поиска новых идей совершенствования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i1029" type="#_x0000_t75" style="width:468pt;height:184.5pt;visibility:visible">
                  <v:imagedata r:id="rId17" o:title=""/>
                </v:shape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приводного вала, расчетная схема нагрузок, эпюры действую</w:t>
            </w:r>
            <w:r w:rsidRPr="001C615B">
              <w:rPr>
                <w:color w:val="000000" w:themeColor="text1"/>
              </w:rPr>
              <w:lastRenderedPageBreak/>
              <w:t>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rPr>
                <w:b/>
                <w:bCs/>
                <w:color w:val="000000" w:themeColor="text1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ПК-12: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  <w:tc>
          <w:tcPr>
            <w:tcW w:w="0" w:type="auto"/>
          </w:tcPr>
          <w:p w:rsidR="00386392" w:rsidRPr="001C615B" w:rsidRDefault="00386392" w:rsidP="00EF1877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ПК-12: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обеспечивается высокая производительность машин непрерывного транспорта?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</w:t>
            </w:r>
            <w:r w:rsidRPr="001C615B">
              <w:rPr>
                <w:bCs/>
                <w:color w:val="000000" w:themeColor="text1"/>
              </w:rPr>
              <w:lastRenderedPageBreak/>
              <w:t>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  <w:p w:rsidR="00386392" w:rsidRPr="001C615B" w:rsidRDefault="00386392" w:rsidP="00EF1877">
            <w:pPr>
              <w:widowControl/>
              <w:autoSpaceDE/>
              <w:autoSpaceDN/>
              <w:adjustRightInd/>
              <w:ind w:firstLine="0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разрабатывать документацию для технического контроля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Определить размеры скребка скребкового транспортера, если известны: производи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color w:val="000000" w:themeColor="text1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Тема 5. Проектирование подвесного грузонесущего конвейера с горизонтальной трассой </w:t>
            </w:r>
            <w:r w:rsidRPr="001C615B">
              <w:rPr>
                <w:bCs/>
                <w:color w:val="000000" w:themeColor="text1"/>
              </w:rPr>
              <w:lastRenderedPageBreak/>
              <w:t>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i1030" type="#_x0000_t75" style="width:468pt;height:184.5pt;visibility:visible">
                  <v:imagedata r:id="rId17" o:title=""/>
                </v:shape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lastRenderedPageBreak/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rPr>
                <w:b/>
                <w:bCs/>
                <w:color w:val="000000" w:themeColor="text1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обеспечивается высокая производительность машин непрерывного транспорта?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lastRenderedPageBreak/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 xml:space="preserve">азрабатывать документацию для технического контроля </w:t>
            </w:r>
            <w:r w:rsidRPr="0078048B">
              <w:rPr>
                <w:color w:val="000000"/>
              </w:rPr>
              <w:lastRenderedPageBreak/>
              <w:t>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lastRenderedPageBreak/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Определить ширину ленты (плоской) транспортера, если известны: производитель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>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  <w:p w:rsidR="00386392" w:rsidRPr="001C615B" w:rsidRDefault="00386392" w:rsidP="00EF1877">
            <w:pPr>
              <w:widowControl/>
              <w:autoSpaceDE/>
              <w:autoSpaceDN/>
              <w:adjustRightInd/>
              <w:ind w:firstLine="0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pict>
                <v:shape id="_x0000_i1031" type="#_x0000_t75" style="width:468pt;height:184.5pt;visibility:visible">
                  <v:imagedata r:id="rId17" o:title=""/>
                </v:shape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rPr>
                <w:b/>
                <w:bCs/>
                <w:color w:val="000000" w:themeColor="text1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основные принципы выпол</w:t>
            </w:r>
            <w:r w:rsidRPr="0078048B">
              <w:rPr>
                <w:color w:val="000000"/>
              </w:rPr>
              <w:lastRenderedPageBreak/>
              <w:t>нения теоретических исследований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lastRenderedPageBreak/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Чем обеспечивается высокая производительность машин непрерывного транспорта?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Устройство, назначение и основные параметры конвейеров с контурными </w:t>
            </w:r>
            <w:r w:rsidRPr="001C615B">
              <w:rPr>
                <w:bCs/>
                <w:color w:val="000000" w:themeColor="text1"/>
              </w:rPr>
              <w:lastRenderedPageBreak/>
              <w:t>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разрабатывать документацию для технического контроля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Определить мощность электродвигателя для привода ленточного транспортера, ес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i1032" type="#_x0000_t75" style="width:468.75pt;height:184.5pt;visibility:visible"/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lastRenderedPageBreak/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ind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rPr>
                <w:b/>
                <w:bCs/>
                <w:color w:val="000000"/>
              </w:rPr>
            </w:pPr>
            <w:r w:rsidRPr="0078048B">
              <w:rPr>
                <w:b/>
                <w:bCs/>
                <w:color w:val="000000"/>
              </w:rPr>
              <w:lastRenderedPageBreak/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обеспечивается высокая производительность машин непрерывного транспорта?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Перечислить </w:t>
            </w:r>
            <w:r w:rsidRPr="008A2DF2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8A2DF2">
              <w:rPr>
                <w:bCs/>
                <w:color w:val="000000"/>
              </w:rPr>
              <w:t xml:space="preserve"> свойствам насыпных грузов.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На какие группы классифицируется насыпной груз в зависимости от его плотности?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8A2DF2">
              <w:rPr>
                <w:bCs/>
                <w:color w:val="000000"/>
                <w:spacing w:val="-20"/>
              </w:rPr>
              <w:t>частиц</w:t>
            </w:r>
            <w:r w:rsidRPr="008A2DF2">
              <w:rPr>
                <w:bCs/>
                <w:color w:val="000000"/>
              </w:rPr>
              <w:t xml:space="preserve"> груза?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классификация конвейерных лент.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мощности привода.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Загрузочные устройства и способы загрузки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выбор типа настила?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основные параметры, устройство и особенности конструк</w:t>
            </w:r>
            <w:r w:rsidRPr="008A2DF2">
              <w:rPr>
                <w:bCs/>
                <w:color w:val="000000"/>
              </w:rPr>
              <w:lastRenderedPageBreak/>
              <w:t>ции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Расчет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Конфигурация трассы ковшовых, скребково-ковшовых и люлечных конвейеров, </w:t>
            </w:r>
            <w:r w:rsidRPr="008A2DF2">
              <w:rPr>
                <w:bCs/>
                <w:color w:val="000000"/>
              </w:rPr>
              <w:lastRenderedPageBreak/>
              <w:t>способы загрузки и разгрузки.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и конструкции грузонесущих элементов люлечных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Назначение, области </w:t>
            </w:r>
            <w:r w:rsidRPr="008A2DF2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8A2DF2">
              <w:rPr>
                <w:bCs/>
                <w:color w:val="000000"/>
              </w:rPr>
              <w:t xml:space="preserve">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8A2DF2">
              <w:rPr>
                <w:bCs/>
                <w:color w:val="000000"/>
                <w:spacing w:val="20"/>
              </w:rPr>
              <w:t>несуще-толкающих</w:t>
            </w:r>
            <w:r w:rsidRPr="008A2DF2">
              <w:rPr>
                <w:bCs/>
                <w:color w:val="000000"/>
              </w:rPr>
              <w:t xml:space="preserve">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</w:t>
            </w:r>
            <w:r w:rsidRPr="008A2DF2">
              <w:rPr>
                <w:bCs/>
                <w:color w:val="000000"/>
                <w:spacing w:val="-20"/>
              </w:rPr>
              <w:t>подвесных</w:t>
            </w:r>
            <w:r w:rsidRPr="008A2DF2">
              <w:rPr>
                <w:bCs/>
                <w:color w:val="000000"/>
              </w:rPr>
              <w:t xml:space="preserve"> несуще-ведущих </w:t>
            </w:r>
            <w:r w:rsidRPr="008A2DF2">
              <w:rPr>
                <w:bCs/>
                <w:color w:val="000000"/>
                <w:spacing w:val="-20"/>
              </w:rPr>
              <w:t>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lastRenderedPageBreak/>
              <w:t>Общее устройство, классификация, назначение и области применения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Определение полюсного расстояния. От чего зависит полюсное расстояние?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Особенности расчета </w:t>
            </w:r>
            <w:r w:rsidRPr="008A2DF2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8A2DF2">
              <w:rPr>
                <w:bCs/>
                <w:color w:val="000000"/>
              </w:rPr>
              <w:t>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Материалы, используемые для увеличения</w:t>
            </w:r>
            <w:r w:rsidRPr="008A2DF2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8A2DF2">
              <w:rPr>
                <w:bCs/>
                <w:color w:val="000000"/>
              </w:rPr>
              <w:t>труб.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установок пневматиче</w:t>
            </w:r>
            <w:r w:rsidRPr="008A2DF2">
              <w:rPr>
                <w:bCs/>
                <w:color w:val="000000"/>
              </w:rPr>
              <w:lastRenderedPageBreak/>
              <w:t>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Основные </w:t>
            </w:r>
            <w:r w:rsidRPr="008A2DF2">
              <w:rPr>
                <w:bCs/>
                <w:color w:val="000000"/>
                <w:spacing w:val="20"/>
              </w:rPr>
              <w:t>положения</w:t>
            </w:r>
            <w:r w:rsidRPr="008A2DF2">
              <w:rPr>
                <w:bCs/>
                <w:color w:val="000000"/>
              </w:rPr>
              <w:t xml:space="preserve"> расчета гидро- и </w:t>
            </w:r>
            <w:r w:rsidRPr="008A2DF2">
              <w:rPr>
                <w:bCs/>
                <w:color w:val="000000"/>
                <w:spacing w:val="20"/>
              </w:rPr>
              <w:t>пневмотранспортных</w:t>
            </w:r>
            <w:r w:rsidRPr="008A2DF2">
              <w:rPr>
                <w:bCs/>
                <w:color w:val="000000"/>
              </w:rPr>
              <w:t xml:space="preserve"> установок.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A2DF2">
              <w:rPr>
                <w:bCs/>
                <w:color w:val="000000"/>
              </w:rPr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документацию для технического контроля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трения зерно по ленте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 xml:space="preserve">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8A2DF2">
              <w:rPr>
                <w:rFonts w:eastAsia="TimesNewRomanPSMT"/>
                <w:color w:val="000000"/>
                <w:szCs w:val="24"/>
              </w:rPr>
              <w:t>B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8A2DF2">
              <w:rPr>
                <w:rFonts w:eastAsia="TimesNewRomanPSMT"/>
                <w:color w:val="000000"/>
                <w:szCs w:val="24"/>
              </w:rPr>
              <w:t>h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желоба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угол наклона транспортера,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386392" w:rsidRPr="008A2DF2" w:rsidRDefault="00386392" w:rsidP="00EF1877">
            <w:pPr>
              <w:pStyle w:val="Default"/>
            </w:pPr>
            <w:r w:rsidRPr="008A2DF2">
              <w:t>Тема: Расчет ленточного конвейера (вариант 1)</w:t>
            </w:r>
          </w:p>
          <w:p w:rsidR="00386392" w:rsidRPr="008A2DF2" w:rsidRDefault="00386392" w:rsidP="00EF1877">
            <w:pPr>
              <w:pStyle w:val="Default"/>
            </w:pPr>
          </w:p>
          <w:p w:rsidR="00386392" w:rsidRPr="008A2DF2" w:rsidRDefault="00AB6290" w:rsidP="00EF1877">
            <w:pPr>
              <w:pStyle w:val="Default"/>
              <w:jc w:val="center"/>
            </w:pPr>
            <w:r>
              <w:rPr>
                <w:noProof/>
              </w:rPr>
              <w:pict>
                <v:shape id="_x0000_i1033" type="#_x0000_t75" style="width:468.75pt;height:184.5pt;visibility:visible"/>
              </w:pict>
            </w:r>
          </w:p>
          <w:p w:rsidR="00386392" w:rsidRPr="008A2DF2" w:rsidRDefault="00386392" w:rsidP="00EF1877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Агломерат железной руды (</w:t>
                  </w:r>
                  <w:r w:rsidRPr="008A2DF2">
                    <w:rPr>
                      <w:i/>
                      <w:color w:val="000000"/>
                    </w:rPr>
                    <w:t>а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8A2DF2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Насыпная масса γ, т/м</w:t>
                  </w:r>
                  <w:r w:rsidRPr="008A2DF2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 xml:space="preserve">Производительность </w:t>
                  </w:r>
                  <w:r w:rsidRPr="008A2DF2">
                    <w:rPr>
                      <w:i/>
                      <w:color w:val="000000"/>
                      <w:lang w:val="en-US"/>
                    </w:rPr>
                    <w:t>Q</w:t>
                  </w:r>
                  <w:r w:rsidRPr="008A2DF2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8A2DF2">
                    <w:rPr>
                      <w:color w:val="000000"/>
                    </w:rPr>
                    <w:t>Длина участков, м</w:t>
                  </w:r>
                  <w:r w:rsidRPr="008A2DF2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lastRenderedPageBreak/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386392" w:rsidRPr="008A2DF2" w:rsidRDefault="00386392" w:rsidP="00EF1877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Содержание курсового проекта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Введение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 для расчета с расчетной схемой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расчетной производительности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Предварительный выбор тягового органа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Выбор типа опорных устройств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погонных нагрузок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Тяговый расчет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Обоснование кинематической схемы привода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эскизной схемы разгрузочного устройства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Меры безопасной эксплуатации конвейера</w:t>
            </w:r>
          </w:p>
          <w:p w:rsidR="00386392" w:rsidRPr="008A2DF2" w:rsidRDefault="00386392" w:rsidP="00EF1877">
            <w:pPr>
              <w:pStyle w:val="Default"/>
              <w:jc w:val="center"/>
            </w:pPr>
            <w:r w:rsidRPr="008A2DF2">
              <w:t>Графическая часть проекта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</w:pPr>
            <w:r w:rsidRPr="008A2DF2">
              <w:lastRenderedPageBreak/>
              <w:t>Сборочный чертеж привода с разрезом по приводному валу барабана и опорам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</w:pPr>
            <w:r w:rsidRPr="008A2DF2">
              <w:t>Сборочный чертеж натяжного устройства с разрезом по оси барабана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</w:rPr>
            </w:pPr>
            <w:r w:rsidRPr="008A2DF2"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rPr>
                <w:b/>
                <w:bCs/>
                <w:color w:val="000000"/>
              </w:rPr>
            </w:pPr>
            <w:r w:rsidRPr="008A2DF2">
              <w:rPr>
                <w:b/>
                <w:bCs/>
                <w:color w:val="000000"/>
              </w:rPr>
              <w:lastRenderedPageBreak/>
              <w:t>ПСК-2.5: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Перечень теоретических вопросов к экзамену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обеспечивается высокая производительность машин непрерывного транспорта?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основные классификационные признаки транспортирующих машин.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Назвать основные способы перемещения грузов на транспортирующих машинах.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Охарактеризовать основные режимы и классы использования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Перечислить и дать определение основным свойствам сыпучих и штучных грузов.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Перечислить </w:t>
            </w:r>
            <w:r w:rsidRPr="008A2DF2">
              <w:rPr>
                <w:bCs/>
                <w:color w:val="000000"/>
                <w:spacing w:val="20"/>
              </w:rPr>
              <w:t>и дать определение основным</w:t>
            </w:r>
            <w:r w:rsidRPr="008A2DF2">
              <w:rPr>
                <w:bCs/>
                <w:color w:val="000000"/>
              </w:rPr>
              <w:t xml:space="preserve"> свойствам насыпных грузов.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Каким параметром определяется группа подвижности </w:t>
            </w:r>
            <w:r w:rsidRPr="008A2DF2">
              <w:rPr>
                <w:bCs/>
                <w:color w:val="000000"/>
                <w:spacing w:val="-20"/>
              </w:rPr>
              <w:t>частиц</w:t>
            </w:r>
            <w:r w:rsidRPr="008A2DF2">
              <w:rPr>
                <w:bCs/>
                <w:color w:val="000000"/>
              </w:rPr>
              <w:t xml:space="preserve"> груза?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группа абразивности груза?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влияют свойства груза на выбор параметров транспортирующей машины?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Типы и назначение тяговых элементов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тяговых цепей, определение запаса прочности тяговой цепи.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Типы и классификация конвейерных лент.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стыковки прорезиненных конвейерных лент.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назначение опорных поддерживающих устройств.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конструкции и типы натяжных устройств.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устройство, типы приводов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место расположения привода на трассе конвейера?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мощности привода.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схемы, устройство и назначение роликоопор.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Условия, от которых зависит тип и место расположения приводов.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Загрузочные устройства и способы загрузки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Определение сил сопротивления движению на горизонтальных и наклонных участ</w:t>
            </w:r>
            <w:r w:rsidRPr="008A2DF2">
              <w:rPr>
                <w:bCs/>
                <w:color w:val="000000"/>
              </w:rPr>
              <w:lastRenderedPageBreak/>
              <w:t>ках.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производится уточненный тяговый расчет?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Последовательность монтажа ленточных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области применения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Тяговые элементы пластинчатых конвейеров, параметры выбора тяговых цепей.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Приводы пластинчатых конвейеров, их типы и конструктивное исполнение, места установки на трассе.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От чего зависит выбор типа настила?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устройство пассажирских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особенности, обеспечивающие надежность цепей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 Устройство и конструктивные особенности ступеней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Расчет эскалаторов.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скребковых конвейеров со сплошными высокими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Способы загрузки и разгрузки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крепления скребков, материалы для изготовления скребков.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тягового расчета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Особенности крепления и установки ковшей, материалы для их изготовления.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и элементы 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принцип действия разгрузочной тележки ковшового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Алгоритм расчета ковшовых и скребково-ковшовых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люлечных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Способы крепления и конструкции грузонесущих элементов люлечных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Назначение, области </w:t>
            </w:r>
            <w:r w:rsidRPr="008A2DF2">
              <w:rPr>
                <w:bCs/>
                <w:color w:val="000000"/>
                <w:spacing w:val="20"/>
              </w:rPr>
              <w:t>применения и классификация</w:t>
            </w:r>
            <w:r w:rsidRPr="008A2DF2">
              <w:rPr>
                <w:bCs/>
                <w:color w:val="000000"/>
              </w:rPr>
              <w:t xml:space="preserve">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основные элементы подвесного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устройство и разновидности кареток.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Поворотные устройства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Натяжные устройства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Места расположения приводов и натяжных устройств подвесных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подвесных толкающих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подвесных </w:t>
            </w:r>
            <w:r w:rsidRPr="008A2DF2">
              <w:rPr>
                <w:bCs/>
                <w:color w:val="000000"/>
                <w:spacing w:val="20"/>
              </w:rPr>
              <w:t>несуще-толкающих</w:t>
            </w:r>
            <w:r w:rsidRPr="008A2DF2">
              <w:rPr>
                <w:bCs/>
                <w:color w:val="000000"/>
              </w:rPr>
              <w:t xml:space="preserve">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подвесных грузоведущих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Конструктивные особенности </w:t>
            </w:r>
            <w:r w:rsidRPr="008A2DF2">
              <w:rPr>
                <w:bCs/>
                <w:color w:val="000000"/>
                <w:spacing w:val="-20"/>
              </w:rPr>
              <w:t>подвесных</w:t>
            </w:r>
            <w:r w:rsidRPr="008A2DF2">
              <w:rPr>
                <w:bCs/>
                <w:color w:val="000000"/>
              </w:rPr>
              <w:t xml:space="preserve"> несуще-ведущих </w:t>
            </w:r>
            <w:r w:rsidRPr="008A2DF2">
              <w:rPr>
                <w:bCs/>
                <w:color w:val="000000"/>
                <w:spacing w:val="-20"/>
              </w:rPr>
              <w:t>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конструктивные особенности штанговых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Общее устройство, классификация, назначение и области применения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Преимущества и недостатки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Основные элементы и основные параметры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ковшовых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lastRenderedPageBreak/>
              <w:t>Определение полюсного расстояния. От чего зависит полюсное расстояние?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Алгоритм расчета ковшового элеватора.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Способы загрузки и разгрузки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/>
              </w:rPr>
            </w:pPr>
            <w:r w:rsidRPr="008A2DF2">
              <w:rPr>
                <w:bCs/>
                <w:iCs/>
                <w:color w:val="000000"/>
              </w:rPr>
              <w:t>Основы выполнения расчета люлечных и полочных элеваторов.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винтовых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 для изготовления элементов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Конструктивное исполнение и способы крепления винта.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Способы загрузки и разгрузки винтового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Алгоритм и особенности расчета винтового конвейера.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и области применения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Преимущества и недостатки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элементы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Динамические режимы работы качающихся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Конструкция, принцип действия и основные элементы приводных роликовых кон</w:t>
            </w:r>
            <w:r w:rsidRPr="008A2DF2">
              <w:rPr>
                <w:bCs/>
                <w:color w:val="000000"/>
              </w:rPr>
              <w:lastRenderedPageBreak/>
              <w:t>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Схемы трассы, способы загрузки и разгрузки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Особенности расчета </w:t>
            </w:r>
            <w:r w:rsidRPr="008A2DF2">
              <w:rPr>
                <w:bCs/>
                <w:color w:val="000000"/>
                <w:spacing w:val="20"/>
              </w:rPr>
              <w:t xml:space="preserve">приводных и неприводныхроликовых </w:t>
            </w:r>
            <w:r w:rsidRPr="008A2DF2">
              <w:rPr>
                <w:bCs/>
                <w:color w:val="000000"/>
              </w:rPr>
              <w:t>конвейеров.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Принцип транспортирования груза на гравитационном устройстве.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Материалы, используемые для увеличения</w:t>
            </w:r>
            <w:r w:rsidRPr="008A2DF2">
              <w:rPr>
                <w:bCs/>
                <w:color w:val="000000"/>
                <w:spacing w:val="-20"/>
              </w:rPr>
              <w:t xml:space="preserve"> срока службы желобов и </w:t>
            </w:r>
            <w:r w:rsidRPr="008A2DF2">
              <w:rPr>
                <w:bCs/>
                <w:color w:val="000000"/>
              </w:rPr>
              <w:t>труб.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ступенчатых и спиральных спусков.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Устройство, назначение и классификация бункеров.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Как происходят процессы истечения и сводообразования в бункерах?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классификация бункерных затворов.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классификация и конструктивные типы питателей.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Устройство и принцип действия дозаторов. 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Общее устройство и назначение метательных машин.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 и принцип действия автоматических конвейерных весов.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гидравлического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Классификация и основные схемы установок пневматического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Основное механическое оборудование установок пневматического транспорта.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 xml:space="preserve">Основные </w:t>
            </w:r>
            <w:r w:rsidRPr="008A2DF2">
              <w:rPr>
                <w:bCs/>
                <w:color w:val="000000"/>
                <w:spacing w:val="20"/>
              </w:rPr>
              <w:t>положения</w:t>
            </w:r>
            <w:r w:rsidRPr="008A2DF2">
              <w:rPr>
                <w:bCs/>
                <w:color w:val="000000"/>
              </w:rPr>
              <w:t xml:space="preserve"> расчета гидро- и </w:t>
            </w:r>
            <w:r w:rsidRPr="008A2DF2">
              <w:rPr>
                <w:bCs/>
                <w:color w:val="000000"/>
                <w:spacing w:val="20"/>
              </w:rPr>
              <w:t>пневмотранспортных</w:t>
            </w:r>
            <w:r w:rsidRPr="008A2DF2">
              <w:rPr>
                <w:bCs/>
                <w:color w:val="000000"/>
              </w:rPr>
              <w:t xml:space="preserve"> установок.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Назначение, общее устройство и классификация подвесных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Устройство и основные разновидности грузовых подвесных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параметры грузовых и пассажирских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Основные элементы и оборудование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Конструктивные особенности приводов канатных дорог.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A2DF2">
              <w:rPr>
                <w:bCs/>
                <w:color w:val="000000"/>
              </w:rPr>
              <w:lastRenderedPageBreak/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разрабатывать документацию для технического контроля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Примеры практических заданий для промежуточной аттестации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ширину ленты (плоской)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движения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),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15°, коэффициент трения зерно по ленте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120 т/час; скорость ленты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8A2DF2">
              <w:rPr>
                <w:rFonts w:eastAsia="TimesNewRomanPSMT"/>
                <w:color w:val="000000"/>
                <w:szCs w:val="24"/>
              </w:rPr>
              <w:t>w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0,45.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соотношение размеров скребка </w:t>
            </w:r>
            <w:r w:rsidRPr="008A2DF2">
              <w:rPr>
                <w:rFonts w:eastAsia="TimesNewRomanPSMT"/>
                <w:color w:val="000000"/>
                <w:szCs w:val="24"/>
              </w:rPr>
              <w:t>B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>:</w:t>
            </w:r>
            <w:r w:rsidRPr="008A2DF2">
              <w:rPr>
                <w:rFonts w:eastAsia="TimesNewRomanPSMT"/>
                <w:color w:val="000000"/>
                <w:szCs w:val="24"/>
              </w:rPr>
              <w:t>h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4; коэффициент заполнения желоба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град.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lastRenderedPageBreak/>
              <w:t>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25 т/час; скорость транспортирования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длина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L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10 м; угол наклона транспортера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8A2DF2">
              <w:rPr>
                <w:rFonts w:eastAsia="TimesNewRomanPSMT"/>
                <w:i/>
                <w:iCs/>
                <w:color w:val="000000"/>
                <w:szCs w:val="24"/>
              </w:rPr>
              <w:t>f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т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(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vertAlign w:val="subscript"/>
                <w:lang w:val="ru-RU"/>
              </w:rPr>
              <w:t>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– погонная масса груза).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скорость тягового органа </w:t>
            </w:r>
            <w:r w:rsidRPr="008A2DF2">
              <w:rPr>
                <w:rFonts w:eastAsia="TimesNewRomanPSMT"/>
                <w:color w:val="000000"/>
                <w:szCs w:val="24"/>
              </w:rPr>
              <w:t>V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1 м/с; транспортируемый материал – зерно (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);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0,7.</w:t>
            </w:r>
          </w:p>
          <w:p w:rsidR="00386392" w:rsidRPr="008A2DF2" w:rsidRDefault="00386392" w:rsidP="00EF1877">
            <w:pPr>
              <w:pStyle w:val="af4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8A2DF2">
              <w:rPr>
                <w:rFonts w:eastAsia="TimesNewRomanPSMT"/>
                <w:color w:val="000000"/>
                <w:szCs w:val="24"/>
              </w:rPr>
              <w:t>Q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8A2DF2">
              <w:rPr>
                <w:rFonts w:eastAsia="TimesNewRomanPSMT"/>
                <w:color w:val="000000"/>
                <w:szCs w:val="24"/>
              </w:rPr>
              <w:t>γ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0,8 т/м</w:t>
            </w:r>
            <w:r w:rsidRPr="008A2DF2">
              <w:rPr>
                <w:rFonts w:eastAsia="TimesNewRomanPSMT"/>
                <w:color w:val="000000"/>
                <w:szCs w:val="24"/>
                <w:vertAlign w:val="superscript"/>
                <w:lang w:val="ru-RU"/>
              </w:rPr>
              <w:t>3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; угол наклона транспортера, </w:t>
            </w:r>
            <w:r w:rsidRPr="008A2DF2">
              <w:rPr>
                <w:rFonts w:eastAsia="TimesNewRomanPSMT"/>
                <w:color w:val="000000"/>
                <w:szCs w:val="24"/>
              </w:rPr>
              <w:t>β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35°; коэффициент заполнения </w:t>
            </w:r>
            <w:r w:rsidRPr="008A2DF2">
              <w:rPr>
                <w:rFonts w:eastAsia="TimesNewRomanPSMT"/>
                <w:color w:val="000000"/>
                <w:szCs w:val="24"/>
              </w:rPr>
              <w:t>ψ</w:t>
            </w:r>
            <w:r w:rsidRPr="008A2DF2">
              <w:rPr>
                <w:rFonts w:eastAsia="TimesNewRomanPSMT"/>
                <w:color w:val="000000"/>
                <w:szCs w:val="24"/>
                <w:lang w:val="ru-RU"/>
              </w:rPr>
              <w:t xml:space="preserve"> = 0,5.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jc w:val="left"/>
              <w:rPr>
                <w:color w:val="000000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Примерный перечень тем для курсового проекта: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1. Проектирование ленточного конвейера с прорезиненной лентой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8A2DF2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8A2DF2">
              <w:rPr>
                <w:bCs/>
                <w:color w:val="000000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8A2DF2" w:rsidRDefault="00386392" w:rsidP="00EF1877">
            <w:pPr>
              <w:ind w:firstLine="0"/>
              <w:rPr>
                <w:b/>
                <w:i/>
                <w:color w:val="000000"/>
              </w:rPr>
            </w:pPr>
            <w:r w:rsidRPr="008A2DF2">
              <w:rPr>
                <w:b/>
                <w:i/>
                <w:color w:val="000000"/>
              </w:rPr>
              <w:t>Пример задания на курсовой проект:</w:t>
            </w:r>
          </w:p>
          <w:p w:rsidR="00386392" w:rsidRPr="008A2DF2" w:rsidRDefault="00386392" w:rsidP="00EF1877">
            <w:pPr>
              <w:pStyle w:val="Default"/>
            </w:pPr>
            <w:r w:rsidRPr="008A2DF2">
              <w:t>Тема: Расчет ленточного конвейера (вариант 1)</w:t>
            </w:r>
          </w:p>
          <w:p w:rsidR="00386392" w:rsidRPr="008A2DF2" w:rsidRDefault="00386392" w:rsidP="00EF1877">
            <w:pPr>
              <w:pStyle w:val="Default"/>
            </w:pPr>
          </w:p>
          <w:p w:rsidR="00386392" w:rsidRPr="008A2DF2" w:rsidRDefault="00AB6290" w:rsidP="00EF1877">
            <w:pPr>
              <w:pStyle w:val="Default"/>
              <w:jc w:val="center"/>
            </w:pPr>
            <w:r>
              <w:rPr>
                <w:noProof/>
              </w:rPr>
              <w:lastRenderedPageBreak/>
              <w:pict>
                <v:shape id="_x0000_i1034" type="#_x0000_t75" style="width:468.75pt;height:184.5pt;visibility:visible"/>
              </w:pict>
            </w:r>
          </w:p>
          <w:p w:rsidR="00386392" w:rsidRPr="008A2DF2" w:rsidRDefault="00386392" w:rsidP="00EF1877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Агломерат железной руды (</w:t>
                  </w:r>
                  <w:r w:rsidRPr="008A2DF2">
                    <w:rPr>
                      <w:i/>
                      <w:color w:val="000000"/>
                    </w:rPr>
                    <w:t>а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max</w:t>
                  </w:r>
                  <w:r w:rsidRPr="008A2DF2">
                    <w:rPr>
                      <w:color w:val="000000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Насыпная масса γ, т/м</w:t>
                  </w:r>
                  <w:r w:rsidRPr="008A2DF2">
                    <w:rPr>
                      <w:color w:val="000000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 xml:space="preserve">Производительность </w:t>
                  </w:r>
                  <w:r w:rsidRPr="008A2DF2">
                    <w:rPr>
                      <w:i/>
                      <w:color w:val="000000"/>
                      <w:lang w:val="en-US"/>
                    </w:rPr>
                    <w:t>Q</w:t>
                  </w:r>
                  <w:r w:rsidRPr="008A2DF2">
                    <w:rPr>
                      <w:color w:val="000000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  <w:lang w:val="en-US"/>
                    </w:rPr>
                  </w:pPr>
                  <w:r w:rsidRPr="008A2DF2">
                    <w:rPr>
                      <w:color w:val="000000"/>
                    </w:rPr>
                    <w:t>Длина участков, м</w:t>
                  </w:r>
                  <w:r w:rsidRPr="008A2DF2">
                    <w:rPr>
                      <w:color w:val="000000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i/>
                      <w:color w:val="000000"/>
                      <w:lang w:val="en-US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i/>
                      <w:color w:val="000000"/>
                      <w:lang w:val="en-US"/>
                    </w:rPr>
                    <w:t>L</w:t>
                  </w:r>
                  <w:r w:rsidRPr="008A2DF2">
                    <w:rPr>
                      <w:color w:val="000000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8A2DF2" w:rsidRDefault="00386392" w:rsidP="00EF1877">
                  <w:pPr>
                    <w:ind w:firstLine="0"/>
                    <w:jc w:val="center"/>
                    <w:rPr>
                      <w:color w:val="000000"/>
                    </w:rPr>
                  </w:pPr>
                  <w:r w:rsidRPr="008A2DF2">
                    <w:rPr>
                      <w:color w:val="000000"/>
                    </w:rPr>
                    <w:t>Тяжелые</w:t>
                  </w:r>
                </w:p>
              </w:tc>
            </w:tr>
          </w:tbl>
          <w:p w:rsidR="00386392" w:rsidRPr="008A2DF2" w:rsidRDefault="00386392" w:rsidP="00EF1877">
            <w:pPr>
              <w:ind w:firstLine="0"/>
              <w:jc w:val="center"/>
              <w:rPr>
                <w:color w:val="000000"/>
              </w:rPr>
            </w:pPr>
            <w:r w:rsidRPr="008A2DF2">
              <w:rPr>
                <w:color w:val="000000"/>
              </w:rPr>
              <w:t>Содержание курсового проекта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Введение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lastRenderedPageBreak/>
              <w:t>Исходные данные для расчета с расчетной схемой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расчетной производительности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и выбор типа и параметров грузонесущего органа (ширина ленты)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Предварительный выбор тягового органа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Выбор типа опорных устройств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погонных нагрузок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Тяговый расчет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тягового органа по условию прочности и окончательный его выбор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Определение мощности электродвигателя и выбор его по каталогу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Обоснование кинематической схемы привода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Прочностной расчет оси натяжного устройства, расчет и выбор подшипников опор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Разработка эскизной схемы разгрузочного устройства</w:t>
            </w:r>
          </w:p>
          <w:p w:rsidR="00386392" w:rsidRPr="008A2DF2" w:rsidRDefault="00386392" w:rsidP="00EF1877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8A2DF2">
              <w:rPr>
                <w:color w:val="000000"/>
              </w:rPr>
              <w:t>Меры безопасной эксплуатации конвейера</w:t>
            </w:r>
          </w:p>
          <w:p w:rsidR="00386392" w:rsidRPr="008A2DF2" w:rsidRDefault="00386392" w:rsidP="00EF1877">
            <w:pPr>
              <w:pStyle w:val="Default"/>
              <w:jc w:val="center"/>
            </w:pPr>
            <w:r w:rsidRPr="008A2DF2">
              <w:t>Графическая часть проекта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</w:pPr>
            <w:r w:rsidRPr="008A2DF2">
              <w:t>Сборочный чертеж привода с разрезом по приводному валу барабана и опорам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</w:pPr>
            <w:r w:rsidRPr="008A2DF2">
              <w:t>Сборочный чертеж натяжного устройства с разрезом по оси барабана</w:t>
            </w:r>
          </w:p>
          <w:p w:rsidR="00386392" w:rsidRPr="008A2DF2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</w:rPr>
            </w:pPr>
            <w:r w:rsidRPr="008A2DF2">
              <w:t>Сборочный чертеж грузонесущего элемента с опорными устройствами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8A2DF2" w:rsidRDefault="00386392" w:rsidP="00EF1877">
            <w:pPr>
              <w:ind w:firstLine="0"/>
              <w:rPr>
                <w:b/>
                <w:color w:val="000000" w:themeColor="text1"/>
              </w:rPr>
            </w:pPr>
            <w:r w:rsidRPr="008A2DF2">
              <w:rPr>
                <w:b/>
                <w:color w:val="000000"/>
              </w:rPr>
              <w:lastRenderedPageBreak/>
              <w:t>ПСК-2.9: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основные принципы выполнения теоретических иссле</w:t>
            </w:r>
            <w:r w:rsidRPr="0078048B">
              <w:rPr>
                <w:color w:val="000000"/>
              </w:rPr>
              <w:lastRenderedPageBreak/>
              <w:t>дований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lastRenderedPageBreak/>
              <w:t>Перечень теоретических вопросов к экзамену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обеспечивается высокая производительность машин непрерывного транспор</w:t>
            </w:r>
            <w:r w:rsidRPr="001C615B">
              <w:rPr>
                <w:bCs/>
                <w:color w:val="000000" w:themeColor="text1"/>
              </w:rPr>
              <w:lastRenderedPageBreak/>
              <w:t>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основные классификационные признаки транспортирующих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Представить основную классификацию транспортирующих машин непрерывного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Назвать основные способы перемещения грузов на транспортирующих машинах.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Какими основными факторами и техническими параметрами обеспечивается выбор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Охарактеризовать основные режимы и классы использования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Перечислить и дать определение основным свойствам сыпучих и штучных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Перечислить </w:t>
            </w:r>
            <w:r w:rsidRPr="001C615B">
              <w:rPr>
                <w:bCs/>
                <w:color w:val="000000" w:themeColor="text1"/>
                <w:spacing w:val="20"/>
              </w:rPr>
              <w:t>и дать определение основным</w:t>
            </w:r>
            <w:r w:rsidRPr="001C615B">
              <w:rPr>
                <w:bCs/>
                <w:color w:val="000000" w:themeColor="text1"/>
              </w:rPr>
              <w:t xml:space="preserve"> свойствам насыпных грузов.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 какие группы классифицируется насыпной груз в зависимости от его плотности?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Каким параметром определяется группа подвижности </w:t>
            </w:r>
            <w:r w:rsidRPr="001C615B">
              <w:rPr>
                <w:bCs/>
                <w:color w:val="000000" w:themeColor="text1"/>
                <w:spacing w:val="-20"/>
              </w:rPr>
              <w:t>частиц</w:t>
            </w:r>
            <w:r w:rsidRPr="001C615B">
              <w:rPr>
                <w:bCs/>
                <w:color w:val="000000" w:themeColor="text1"/>
              </w:rPr>
              <w:t xml:space="preserve">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группа абразивности груза?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влияют свойства груза на выбор параметров транспортирующей машины?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назначение тяговых элементов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Типы тяговых цепей, используемых в конвейерах, их сравнительная характеристика, достоинства и недостатки.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тяговых цепей, определение запаса прочности тяговой цепи.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Типы и классификация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конвейерных лент,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стыковки прорезиненных конвейерных лент.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назначение опорных поддерживающих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конструкции и типы натяжных устройств.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Обоснование выбора типа и места расположения натяжного устройства на трассе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устройство, типы приводов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От чего зависит место расположения привода на трассе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мощности привода.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ленточных конвейеров, области их применения, устройство и принцип действия.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схемы, устройство и назначение роликоопор.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Приводы ленточных конвейеров, их конструктивные схемы,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Условия, от которых зависит тип и место расположения приводов.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Что такое тяговый фактор, каким образом можно увеличить тяговую способность приводного барабана?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Загрузочные устройства и способы загрузки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Конструкции разгрузочных устройств и способы разгрузки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ленточных конвейеров, типы и разновидности, места установки. От чего зависит выбор типа натяжного устройства?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Очистные устройства и способы очистки конвейерных лент, разновидности и конструктивное исполнение очистных устройств, места установки.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Исходные данные для расчета ленточного конвейера. От чего зависит выбор типоразмера конвейерной ленты и роликоопор?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Определение сил сопротивления движению на горизонтальных и наклонных участках.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 производится уточненный тяговый расчет?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Последовательность монтажа ленточных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области применения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Тяговые элементы пластинчатых конвейеров, параметры выбора тяговых цепей.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элементы используются в качестве опорных путей для ходовых катков цепей?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Приводы пластинчатых конвейеров, их типы и конструктивное исполнение, места </w:t>
            </w:r>
            <w:r w:rsidRPr="001C615B">
              <w:rPr>
                <w:bCs/>
                <w:color w:val="000000" w:themeColor="text1"/>
              </w:rPr>
              <w:lastRenderedPageBreak/>
              <w:t>установки на трассе.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натяжные устройства используются в пластинчатых конвейерах? От чего зависит выбор натяжного устройства пластинчатого конвейера?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чего и в каких случаях в пластинчатых конвейерах используют стопорные устройства или тормоза?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От чего зависит выбор типа настила?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выполнения тягового расчета пластинчатого конвейера, имеющего наклонные участки.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особенности конструкции и области применения специальных пластинчатых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устройство пассажирских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основные параметры, устройство и особенности конструкции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особенности, обеспечивающие надежность цепей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 Устройство и конструктивные особенности ступеней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Расчет эскалаторов.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скребковых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скребковых конвейеров со сплошными высокими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тяговые органы и натяжные устройства используются в скребковых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От чего зависит шаг скребков скребкового конвейера со сплошными высокими скребками?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скребков, материалы для изготовления скребков.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тягового расчета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скребковых конвейеров с низкими сплошными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основные параметры конвейеров с контурными скребками.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Какие существуют геометрические схемы трасс трубчатых скребковых конвейеров, где располагаются места загрузки и разгрузки?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области применения и основные параметры трубчатых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20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устройство, принцип действия, основные параметры и основные элементы штанговых скребковых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Классификация, области применения и назначение ковшовых, скребково-ковшовых и люлечных конвейеров, их достоинства и недостатки.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Конфигурация трассы ковшовых, скребково-ковшовых и люлечных конвейеров, способы загрузки и разгрузки.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конструктивные особенности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Особенности крепления и установки ковшей, материалы для их изготовления.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и элементы 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принцип действия разгрузочной тележки ковшового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расчета ковшовых и скребково-ковшовых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50"/>
              </w:tabs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крепления и конструкции грузонесущих элементов люлечных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Назначение, области </w:t>
            </w:r>
            <w:r w:rsidRPr="001C615B">
              <w:rPr>
                <w:bCs/>
                <w:color w:val="000000" w:themeColor="text1"/>
                <w:spacing w:val="20"/>
              </w:rPr>
              <w:t>применения и классификация</w:t>
            </w:r>
            <w:r w:rsidRPr="001C615B">
              <w:rPr>
                <w:bCs/>
                <w:color w:val="000000" w:themeColor="text1"/>
              </w:rPr>
              <w:t xml:space="preserve">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основные элементы подвесного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Какие цепи применяют в горизонтальных и пространственных подвесных конвейерах?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устройство и разновидности кареток.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Поворотные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Натяжные устройства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Места расположения приводов и натяжных устройств подвесных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подвесных толкающих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подвесных </w:t>
            </w:r>
            <w:r w:rsidRPr="001C615B">
              <w:rPr>
                <w:bCs/>
                <w:color w:val="000000" w:themeColor="text1"/>
                <w:spacing w:val="20"/>
              </w:rPr>
              <w:t>несуще-толкающих</w:t>
            </w:r>
            <w:r w:rsidRPr="001C615B">
              <w:rPr>
                <w:bCs/>
                <w:color w:val="000000" w:themeColor="text1"/>
              </w:rPr>
              <w:t xml:space="preserve">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подвесных грузоведущих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Конструктивные особенности </w:t>
            </w:r>
            <w:r w:rsidRPr="001C615B">
              <w:rPr>
                <w:bCs/>
                <w:color w:val="000000" w:themeColor="text1"/>
                <w:spacing w:val="-20"/>
              </w:rPr>
              <w:t>подвесных</w:t>
            </w:r>
            <w:r w:rsidRPr="001C615B">
              <w:rPr>
                <w:bCs/>
                <w:color w:val="000000" w:themeColor="text1"/>
              </w:rPr>
              <w:t xml:space="preserve"> несуще-ведущих </w:t>
            </w:r>
            <w:r w:rsidRPr="001C615B">
              <w:rPr>
                <w:bCs/>
                <w:color w:val="000000" w:themeColor="text1"/>
                <w:spacing w:val="-20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тележечных грузонесущих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основные элементы и конструктивные особенности грузоведущих вертикально замкнутых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конструктивные особенности штанговых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64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преимущества и недостатки и конструктивные особенности шагающих (шаговых)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Общее устройство, классификация, назначение и области применения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Преимущества и недостатки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Основные элементы и основные параметры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Тяговые органы ковшовых элеваторов. Чем определяется выбор тягового элемента?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Типы и назначение ковшей ковшовых элеваторов, способы установки и крепления ковшей.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ковшовых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Определение полюсного расстояния. От чего зависит полюсное расстояние?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Алгоритм расчета ковшового элеватора.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Назначение, общее устройство и конструктивные особенности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Способы загрузки и разгрузки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106"/>
              </w:tabs>
              <w:autoSpaceDE/>
              <w:autoSpaceDN/>
              <w:adjustRightInd/>
              <w:ind w:left="0" w:firstLine="0"/>
              <w:rPr>
                <w:bCs/>
                <w:iCs/>
                <w:color w:val="000000" w:themeColor="text1"/>
              </w:rPr>
            </w:pPr>
            <w:r w:rsidRPr="001C615B">
              <w:rPr>
                <w:bCs/>
                <w:iCs/>
                <w:color w:val="000000" w:themeColor="text1"/>
              </w:rPr>
              <w:t>Основы выполнения расчета люлечных и полочных элеваторов.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винтовых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Материалы для изготовления элементов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Конструктивное исполнение и способы крепления винта.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Способы загрузки и разгрузки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Алгоритм и особенности расчета винтового конвейера.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конструктивные особенности транспортирующих труб, их назначение и области применения.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и области применения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Преимущества и недостатки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элементы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Динамические режимы работы качающихся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разновидности, устройство и конструкции инерционных и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горизонтальных и пологонаклонных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и основные параметры вертикальных вибрационных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типы роликовых конвейеров, способы перемещения грузов на неприводных и приводных роликовых конвейерах.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неприводных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Конструкция, принцип действия и основные элементы приводных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Схемы трассы, способы загрузки и разгрузки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параметры, конструктивные особенности элементов роликовых 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Особенности расчета </w:t>
            </w:r>
            <w:r w:rsidRPr="001C615B">
              <w:rPr>
                <w:bCs/>
                <w:color w:val="000000" w:themeColor="text1"/>
                <w:spacing w:val="20"/>
              </w:rPr>
              <w:t xml:space="preserve">приводных и неприводныхроликовых </w:t>
            </w:r>
            <w:r w:rsidRPr="001C615B">
              <w:rPr>
                <w:bCs/>
                <w:color w:val="000000" w:themeColor="text1"/>
              </w:rPr>
              <w:t>конвейеров.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Принцип транспортирования груза на гравитационном устройстве.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Материалы, используемые для увеличения</w:t>
            </w:r>
            <w:r w:rsidRPr="001C615B">
              <w:rPr>
                <w:bCs/>
                <w:color w:val="000000" w:themeColor="text1"/>
                <w:spacing w:val="-20"/>
              </w:rPr>
              <w:t xml:space="preserve"> срока службы желобов и </w:t>
            </w:r>
            <w:r w:rsidRPr="001C615B">
              <w:rPr>
                <w:bCs/>
                <w:color w:val="000000" w:themeColor="text1"/>
              </w:rPr>
              <w:t>труб.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ступенчатых и спиральных спусков.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Устройство, назначение и классификация бункеров.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lastRenderedPageBreak/>
              <w:t>Как происходят процессы истечения и сводообразования в бункерах?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классификация бункерных затворов.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классификация и конструктивные типы питателей.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Для каких видов грузов предназначены питатели (ленточный, пластинчатый, скребковый, винтовой)?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Устройство и принцип действия дозаторов. 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Общее устройство и назначение метательных машин.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 и принцип действия автоматических конвейерных весов.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схемы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гидравлического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основные параметры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Классификация и основные схемы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Основное механическое оборудование установок пневматического транспорта.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tabs>
                <w:tab w:val="left" w:pos="1078"/>
              </w:tabs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 xml:space="preserve">Основные </w:t>
            </w:r>
            <w:r w:rsidRPr="001C615B">
              <w:rPr>
                <w:bCs/>
                <w:color w:val="000000" w:themeColor="text1"/>
                <w:spacing w:val="20"/>
              </w:rPr>
              <w:t>положения</w:t>
            </w:r>
            <w:r w:rsidRPr="001C615B">
              <w:rPr>
                <w:bCs/>
                <w:color w:val="000000" w:themeColor="text1"/>
              </w:rPr>
              <w:t xml:space="preserve"> расчета гидро- и </w:t>
            </w:r>
            <w:r w:rsidRPr="001C615B">
              <w:rPr>
                <w:bCs/>
                <w:color w:val="000000" w:themeColor="text1"/>
                <w:spacing w:val="20"/>
              </w:rPr>
              <w:t>пневмотранспортных</w:t>
            </w:r>
            <w:r w:rsidRPr="001C615B">
              <w:rPr>
                <w:bCs/>
                <w:color w:val="000000" w:themeColor="text1"/>
              </w:rPr>
              <w:t xml:space="preserve"> установок.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Назначение, общее устройство и классификация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Устройство и основные разновидности грузовых подвесных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параметры грузовых и пассажирских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Основные элементы и оборудование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Конструктивные особенности приводов канатных дорог.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Общий порядок расчета и проектирования канатных дорог.</w:t>
            </w: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разрабатывать документацию для технического контроля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Примеры практических заданий для промежуточной аттестации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78048B">
              <w:rPr>
                <w:color w:val="000000"/>
                <w:szCs w:val="24"/>
                <w:lang w:val="ru-RU"/>
              </w:rPr>
              <w:t>разрабатывать документацию для технического контроля машин непрерывного транспортаПСК-2.4: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Определить ширину ленты (плоской) транс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 xml:space="preserve">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движения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м/с. Транспортируемый материал – зерно, (удельная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),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15°, коэффициент трения зерно по ленте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ленточного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максимальное натяжение ленты, исходя из условия ее сцепления с барабаном, проверить ленту на прочность.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120 т/час; скорость ленты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 Транспортируемый материал – зерно, удельная масса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коэффициент сопротивления передвижению ленты по роликам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w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0,45.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размеры скребка скребкового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соотношение размеров скребка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B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>: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h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4; коэффициент заполнения желоба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град.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мощность электродвигателя для привода скребкового транспортера, если даны: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цепь в качестве тягового органа скребкового транспортера, проверить ее на прочность, определив максимальное усилие с учетом динамического усилия и устойчивости скребка.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25 т/час; скорость транспортирования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длина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L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10 м; угол наклона транспортера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40 град; коэффициент сопротивления движению груза по желобу. </w:t>
            </w:r>
            <w:r w:rsidRPr="001C615B">
              <w:rPr>
                <w:rFonts w:eastAsia="TimesNewRomanPSMT"/>
                <w:i/>
                <w:iCs/>
                <w:color w:val="000000" w:themeColor="text1"/>
                <w:szCs w:val="24"/>
              </w:rPr>
              <w:t>f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0,6. Погонную массу тягового органа принять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т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bscript"/>
                <w:lang w:val="ru-RU"/>
              </w:rPr>
              <w:t>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– погонная масса груза).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Подобрать ковши для элеватора и определить шаг их расположения, если известно: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скорость тягового органа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V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1 м/с; транспортируемый 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lastRenderedPageBreak/>
              <w:t>материал – зерно (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);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0,7.</w:t>
            </w:r>
          </w:p>
          <w:p w:rsidR="00386392" w:rsidRPr="001C615B" w:rsidRDefault="00386392" w:rsidP="00EF1877">
            <w:pPr>
              <w:pStyle w:val="af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 w:themeColor="text1"/>
                <w:szCs w:val="24"/>
                <w:lang w:val="ru-RU"/>
              </w:rPr>
            </w:pP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Определить частоту вращения шнека винтового транспортера, если известны: производительность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Q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50 т/час; транспортируемый материал – зерно,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γ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0,8 т/м</w:t>
            </w:r>
            <w:r w:rsidRPr="001C615B">
              <w:rPr>
                <w:rFonts w:eastAsia="TimesNewRomanPSMT"/>
                <w:color w:val="000000" w:themeColor="text1"/>
                <w:szCs w:val="24"/>
                <w:vertAlign w:val="superscript"/>
                <w:lang w:val="ru-RU"/>
              </w:rPr>
              <w:t>3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; угол наклона транспортера,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β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35°; коэффициент заполнения </w:t>
            </w:r>
            <w:r w:rsidRPr="001C615B">
              <w:rPr>
                <w:rFonts w:eastAsia="TimesNewRomanPSMT"/>
                <w:color w:val="000000" w:themeColor="text1"/>
                <w:szCs w:val="24"/>
              </w:rPr>
              <w:t>ψ</w:t>
            </w:r>
            <w:r w:rsidRPr="001C615B">
              <w:rPr>
                <w:rFonts w:eastAsia="TimesNewRomanPSMT"/>
                <w:color w:val="000000" w:themeColor="text1"/>
                <w:szCs w:val="24"/>
                <w:lang w:val="ru-RU"/>
              </w:rPr>
              <w:t xml:space="preserve"> = 0,5.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</w:p>
        </w:tc>
      </w:tr>
      <w:tr w:rsidR="00386392" w:rsidRPr="001C615B" w:rsidTr="00EF1877">
        <w:trPr>
          <w:gridAfter w:val="1"/>
          <w:trHeight w:val="446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392" w:rsidRPr="001C615B" w:rsidRDefault="00386392" w:rsidP="00EF1877">
            <w:pPr>
              <w:ind w:firstLine="0"/>
              <w:jc w:val="left"/>
              <w:rPr>
                <w:color w:val="000000" w:themeColor="text1"/>
              </w:rPr>
            </w:pPr>
            <w:r w:rsidRPr="0078048B">
              <w:rPr>
                <w:color w:val="000000"/>
              </w:rPr>
              <w:t>основными методами разработки технологической документации для эксплуатации машин непрерывного транспорта</w:t>
            </w:r>
          </w:p>
        </w:tc>
        <w:tc>
          <w:tcPr>
            <w:tcW w:w="2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Примерный перечень тем для курсового проекта: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1. Проектирование ленточного конвейера с прорезиненной лентой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2. Проектирование пластинчатого конвейера для транспортирования сыпучих и штучных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3. Проектирование цепного скребкового конвейера с высокими скребками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4. Проектирование ковшового ленточного элеватора для транспортирования сыпучих грузов</w:t>
            </w:r>
          </w:p>
          <w:p w:rsidR="00386392" w:rsidRPr="001C615B" w:rsidRDefault="00386392" w:rsidP="00EF1877">
            <w:pPr>
              <w:pStyle w:val="Style14"/>
              <w:widowControl/>
              <w:ind w:firstLine="0"/>
              <w:jc w:val="left"/>
              <w:rPr>
                <w:bCs/>
                <w:color w:val="000000" w:themeColor="text1"/>
              </w:rPr>
            </w:pPr>
            <w:r w:rsidRPr="001C615B">
              <w:rPr>
                <w:bCs/>
                <w:color w:val="000000" w:themeColor="text1"/>
              </w:rPr>
              <w:t>Тема 5. Проектирование подвесного грузонесущего конвейера с горизонтальной трассой для транспортирования штучных грузов</w:t>
            </w:r>
          </w:p>
          <w:p w:rsidR="00386392" w:rsidRPr="001C615B" w:rsidRDefault="00386392" w:rsidP="00EF1877">
            <w:pPr>
              <w:ind w:firstLine="0"/>
              <w:rPr>
                <w:b/>
                <w:i/>
                <w:color w:val="000000" w:themeColor="text1"/>
              </w:rPr>
            </w:pPr>
            <w:r w:rsidRPr="001C615B">
              <w:rPr>
                <w:b/>
                <w:i/>
                <w:color w:val="000000" w:themeColor="text1"/>
              </w:rPr>
              <w:t>Пример задания на курсовой проект:</w:t>
            </w:r>
          </w:p>
          <w:p w:rsidR="00386392" w:rsidRPr="001C615B" w:rsidRDefault="00386392" w:rsidP="00EF1877">
            <w:pPr>
              <w:pStyle w:val="Default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Тема: Расчет ленточного конвейера (вариант 1)</w:t>
            </w:r>
          </w:p>
          <w:p w:rsidR="00386392" w:rsidRPr="00E07F5F" w:rsidRDefault="00386392" w:rsidP="00EF1877">
            <w:pPr>
              <w:pStyle w:val="Default"/>
              <w:rPr>
                <w:color w:val="000000" w:themeColor="text1"/>
              </w:rPr>
            </w:pPr>
          </w:p>
          <w:p w:rsidR="00386392" w:rsidRPr="001C615B" w:rsidRDefault="00AB6290" w:rsidP="00EF187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pict>
                <v:shape id="_x0000_i1035" type="#_x0000_t75" style="width:468.75pt;height:184.5pt;visibility:visible"/>
              </w:pict>
            </w:r>
          </w:p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7"/>
              <w:gridCol w:w="4526"/>
            </w:tblGrid>
            <w:tr w:rsidR="00386392" w:rsidRPr="001C615B" w:rsidTr="00EF1877">
              <w:trPr>
                <w:cantSplit/>
                <w:trHeight w:val="276"/>
              </w:trPr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Транспортируемый материал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Агломерат железной руды (</w:t>
                  </w:r>
                  <w:r w:rsidRPr="001C615B">
                    <w:rPr>
                      <w:i/>
                      <w:color w:val="000000" w:themeColor="text1"/>
                    </w:rPr>
                    <w:t>а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max</w:t>
                  </w:r>
                  <w:r w:rsidRPr="001C615B">
                    <w:rPr>
                      <w:color w:val="000000" w:themeColor="text1"/>
                    </w:rPr>
                    <w:t xml:space="preserve"> = 150 мм)</w:t>
                  </w:r>
                </w:p>
              </w:tc>
            </w:tr>
            <w:tr w:rsidR="00386392" w:rsidRPr="001C615B" w:rsidTr="00EF1877">
              <w:trPr>
                <w:trHeight w:val="276"/>
              </w:trPr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Насыпная масса γ, т/м</w:t>
                  </w:r>
                  <w:r w:rsidRPr="001C615B">
                    <w:rPr>
                      <w:color w:val="000000" w:themeColor="text1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1,9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 xml:space="preserve">Производительность </w:t>
                  </w:r>
                  <w:r w:rsidRPr="001C615B">
                    <w:rPr>
                      <w:i/>
                      <w:color w:val="000000" w:themeColor="text1"/>
                      <w:lang w:val="en-US"/>
                    </w:rPr>
                    <w:t>Q</w:t>
                  </w:r>
                  <w:r w:rsidRPr="001C615B">
                    <w:rPr>
                      <w:color w:val="000000" w:themeColor="text1"/>
                    </w:rPr>
                    <w:t>, т/ч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200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  <w:lang w:val="en-US"/>
                    </w:rPr>
                  </w:pPr>
                  <w:r w:rsidRPr="001C615B">
                    <w:rPr>
                      <w:color w:val="000000" w:themeColor="text1"/>
                    </w:rPr>
                    <w:t>Длина участков, м</w:t>
                  </w:r>
                  <w:r w:rsidRPr="001C615B">
                    <w:rPr>
                      <w:color w:val="000000" w:themeColor="text1"/>
                      <w:lang w:val="en-US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40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i/>
                      <w:color w:val="000000" w:themeColor="text1"/>
                      <w:lang w:val="en-US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80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i/>
                      <w:color w:val="000000" w:themeColor="text1"/>
                      <w:lang w:val="en-US"/>
                    </w:rPr>
                    <w:t>L</w:t>
                  </w:r>
                  <w:r w:rsidRPr="001C615B">
                    <w:rPr>
                      <w:color w:val="000000" w:themeColor="text1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15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Угол наклона β,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18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Условный угол обхвата барабана α, град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300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Разгрузка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Двухбарабанная тележка</w:t>
                  </w:r>
                </w:p>
              </w:tc>
            </w:tr>
            <w:tr w:rsidR="00386392" w:rsidRPr="001C615B" w:rsidTr="00EF1877"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Условия работы</w:t>
                  </w:r>
                </w:p>
              </w:tc>
              <w:tc>
                <w:tcPr>
                  <w:tcW w:w="0" w:type="auto"/>
                  <w:vAlign w:val="center"/>
                </w:tcPr>
                <w:p w:rsidR="00386392" w:rsidRPr="001C615B" w:rsidRDefault="00386392" w:rsidP="00EF187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1C615B">
                    <w:rPr>
                      <w:color w:val="000000" w:themeColor="text1"/>
                    </w:rPr>
                    <w:t>Тяжелые</w:t>
                  </w:r>
                </w:p>
              </w:tc>
            </w:tr>
          </w:tbl>
          <w:p w:rsidR="00386392" w:rsidRPr="001C615B" w:rsidRDefault="00386392" w:rsidP="00EF1877">
            <w:pPr>
              <w:ind w:firstLine="0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Содержание курсового проекта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Введение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lastRenderedPageBreak/>
              <w:t>Исходные данные для расчета с расчетной схемой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расчетной производительности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и выбор типа и параметров грузонесущего органа (ширина ленты)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Предварительный выбор тягового органа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Выбор типа опорных устройств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погонных нагрузок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Тяговый расчет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тягового органа по условию прочности и окончательный его выбор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Определение мощности электродвигателя и выбор его по каталогу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Обоснование кинематической схемы привода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Кинематический расчет привода, определение диаметра приводного барабана, выбор редуктора, дополнительных передач и муфт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Проверка конвейера на самоторможение, расчет тормозного момента и выбор тормоза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приводного вала, расчетная схема нагрузок, эпюры действующих моментов,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схемы натяжного устройства, определение требуемого усилия и хода натяжки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Прочностной расчет оси натяжного устройства, расчет и выбор подшипников опор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Разработка эскизной схемы разгрузочного устройства</w:t>
            </w:r>
          </w:p>
          <w:p w:rsidR="00386392" w:rsidRPr="001C615B" w:rsidRDefault="00386392" w:rsidP="00EF1877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Меры безопасной эксплуатации конвейера</w:t>
            </w:r>
          </w:p>
          <w:p w:rsidR="00386392" w:rsidRPr="001C615B" w:rsidRDefault="00386392" w:rsidP="00EF1877">
            <w:pPr>
              <w:pStyle w:val="Default"/>
              <w:jc w:val="center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Графическая часть проекта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привода с разрезом по приводному валу барабана и опорам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натяжного устройства с разрезом по оси барабана</w:t>
            </w:r>
          </w:p>
          <w:p w:rsidR="00386392" w:rsidRPr="001C615B" w:rsidRDefault="00386392" w:rsidP="00EF1877">
            <w:pPr>
              <w:pStyle w:val="Default"/>
              <w:numPr>
                <w:ilvl w:val="0"/>
                <w:numId w:val="8"/>
              </w:numPr>
              <w:ind w:left="0" w:firstLine="0"/>
              <w:rPr>
                <w:i/>
                <w:color w:val="000000" w:themeColor="text1"/>
              </w:rPr>
            </w:pPr>
            <w:r w:rsidRPr="001C615B">
              <w:rPr>
                <w:color w:val="000000" w:themeColor="text1"/>
              </w:rPr>
              <w:t>Сборочный чертеж грузонесущего элемента с опорными устройствами</w:t>
            </w:r>
          </w:p>
        </w:tc>
      </w:tr>
    </w:tbl>
    <w:p w:rsidR="00386392" w:rsidRDefault="00386392" w:rsidP="00386392">
      <w:pPr>
        <w:ind w:firstLine="0"/>
        <w:rPr>
          <w:b/>
        </w:rPr>
        <w:sectPr w:rsidR="00386392" w:rsidSect="00951970">
          <w:footerReference w:type="even" r:id="rId18"/>
          <w:footerReference w:type="default" r:id="rId1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86392" w:rsidRPr="00446762" w:rsidRDefault="00386392" w:rsidP="00386392">
      <w:pPr>
        <w:ind w:firstLine="709"/>
        <w:rPr>
          <w:b/>
        </w:rPr>
      </w:pPr>
      <w:r w:rsidRPr="00446762">
        <w:rPr>
          <w:b/>
        </w:rPr>
        <w:lastRenderedPageBreak/>
        <w:t>б)Порядок проведения промежуточной аттестации, показатели и критерии оценивания:</w:t>
      </w:r>
    </w:p>
    <w:p w:rsidR="00386392" w:rsidRDefault="00386392" w:rsidP="00386392"/>
    <w:p w:rsidR="00386392" w:rsidRDefault="00386392" w:rsidP="00386392">
      <w:r w:rsidRPr="00446762">
        <w:t>Промежуточная аттестация по дисциплине «Машины и оборудование непрерывного транспорта»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формеэкзамена и в форме выполнения и защиты курсовогопроекта.</w:t>
      </w:r>
    </w:p>
    <w:p w:rsidR="00386392" w:rsidRDefault="00386392" w:rsidP="00386392">
      <w:pPr>
        <w:rPr>
          <w:b/>
        </w:rPr>
      </w:pPr>
    </w:p>
    <w:p w:rsidR="00386392" w:rsidRPr="007D1D44" w:rsidRDefault="00386392" w:rsidP="00386392">
      <w:r w:rsidRPr="00196527">
        <w:rPr>
          <w:b/>
        </w:rPr>
        <w:t>Экзамен</w:t>
      </w:r>
      <w:r w:rsidRPr="007D1D44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86392" w:rsidRPr="00196527" w:rsidRDefault="00386392" w:rsidP="00386392">
      <w:pPr>
        <w:rPr>
          <w:b/>
        </w:rPr>
      </w:pPr>
      <w:r w:rsidRPr="00196527">
        <w:rPr>
          <w:b/>
        </w:rPr>
        <w:t>Показатели и критерии оценивания экзамена: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6392" w:rsidRDefault="00386392" w:rsidP="00386392">
      <w:pPr>
        <w:rPr>
          <w:b/>
        </w:rPr>
      </w:pPr>
    </w:p>
    <w:p w:rsidR="00386392" w:rsidRPr="00196527" w:rsidRDefault="00386392" w:rsidP="00386392">
      <w:r w:rsidRPr="00196527">
        <w:rPr>
          <w:b/>
        </w:rPr>
        <w:t>Курсовойпроект</w:t>
      </w:r>
      <w:r w:rsidRPr="00196527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«Машины и оборудование непрерывного транспорта». При выполнении курсовогопроекта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86392" w:rsidRPr="00196527" w:rsidRDefault="00386392" w:rsidP="00386392">
      <w:r w:rsidRPr="00196527">
        <w:t>В процессе написания курсовогопроекта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86392" w:rsidRPr="00196527" w:rsidRDefault="00386392" w:rsidP="00386392">
      <w:pPr>
        <w:rPr>
          <w:b/>
        </w:rPr>
      </w:pPr>
      <w:r w:rsidRPr="00196527">
        <w:rPr>
          <w:b/>
        </w:rPr>
        <w:t>Показатели и критерии оценивания курсовогопроекта: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86392" w:rsidRPr="00196527" w:rsidRDefault="00386392" w:rsidP="00386392">
      <w:r w:rsidRPr="00196527">
        <w:lastRenderedPageBreak/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задание преподавателя выполнено частично, в процессе защиты проекта обучающийсядопускает существенные ошибки, не может показать интеллектуальные навыки решения поставленной задачи.</w:t>
      </w:r>
    </w:p>
    <w:p w:rsidR="00386392" w:rsidRPr="00196527" w:rsidRDefault="00386392" w:rsidP="00386392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86392" w:rsidRDefault="00386392" w:rsidP="00386392">
      <w:pPr>
        <w:rPr>
          <w:color w:val="000000"/>
        </w:rPr>
      </w:pP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386392" w:rsidRDefault="00386392" w:rsidP="0038639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</w:t>
      </w:r>
      <w:r>
        <w:rPr>
          <w:color w:val="000000"/>
        </w:rPr>
        <w:t xml:space="preserve">теоретические </w:t>
      </w:r>
      <w:r w:rsidRPr="0038115E">
        <w:rPr>
          <w:color w:val="000000"/>
        </w:rPr>
        <w:t>вопросы для самоконтроля при подготовке кэкзамену;</w:t>
      </w: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>
        <w:rPr>
          <w:color w:val="000000"/>
        </w:rPr>
        <w:t>– темы курсовых проектов.</w:t>
      </w:r>
    </w:p>
    <w:p w:rsidR="00386392" w:rsidRDefault="00386392" w:rsidP="00386392">
      <w:pPr>
        <w:ind w:left="360" w:firstLine="0"/>
        <w:rPr>
          <w:color w:val="000000"/>
        </w:rPr>
      </w:pPr>
    </w:p>
    <w:p w:rsidR="00386392" w:rsidRPr="0038115E" w:rsidRDefault="00386392" w:rsidP="00386392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приведенного перечня вопросов</w:t>
      </w:r>
      <w:r>
        <w:rPr>
          <w:color w:val="000000"/>
        </w:rPr>
        <w:t xml:space="preserve"> и практических заданий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386392" w:rsidRDefault="00386392" w:rsidP="00386392">
      <w:pPr>
        <w:rPr>
          <w:color w:val="000000"/>
        </w:rPr>
      </w:pP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386392" w:rsidRPr="0038115E" w:rsidRDefault="00386392" w:rsidP="00386392">
      <w:pPr>
        <w:rPr>
          <w:color w:val="000000"/>
        </w:rPr>
      </w:pP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386392" w:rsidRPr="00B00929" w:rsidRDefault="00386392" w:rsidP="00386392">
      <w:pPr>
        <w:ind w:left="360" w:firstLine="0"/>
        <w:rPr>
          <w:b/>
          <w:i/>
          <w:color w:val="000000"/>
        </w:rPr>
      </w:pPr>
      <w:r w:rsidRPr="00B00929">
        <w:rPr>
          <w:b/>
          <w:i/>
          <w:color w:val="000000"/>
        </w:rPr>
        <w:t>Пример задания для входного тестирования</w:t>
      </w:r>
    </w:p>
    <w:p w:rsidR="00386392" w:rsidRDefault="00386392" w:rsidP="00386392">
      <w:pPr>
        <w:rPr>
          <w:color w:val="000000"/>
        </w:rPr>
      </w:pPr>
      <w:r w:rsidRPr="000B6227">
        <w:rPr>
          <w:color w:val="000000"/>
        </w:rPr>
        <w:lastRenderedPageBreak/>
        <w:t>По какой характерис</w:t>
      </w:r>
      <w:r>
        <w:rPr>
          <w:color w:val="000000"/>
        </w:rPr>
        <w:t>тике выбирается диаметр каната?</w:t>
      </w:r>
    </w:p>
    <w:p w:rsidR="00386392" w:rsidRDefault="00386392" w:rsidP="00386392">
      <w:pPr>
        <w:rPr>
          <w:color w:val="000000"/>
        </w:rPr>
      </w:pPr>
      <w:r w:rsidRPr="000B6227">
        <w:rPr>
          <w:color w:val="000000"/>
        </w:rPr>
        <w:t>а) По максимальному уси</w:t>
      </w:r>
      <w:r>
        <w:rPr>
          <w:color w:val="000000"/>
        </w:rPr>
        <w:t>лию</w:t>
      </w:r>
    </w:p>
    <w:p w:rsidR="00386392" w:rsidRDefault="00386392" w:rsidP="00386392">
      <w:pPr>
        <w:rPr>
          <w:color w:val="000000"/>
        </w:rPr>
      </w:pPr>
      <w:r>
        <w:rPr>
          <w:color w:val="000000"/>
        </w:rPr>
        <w:t>б) По разрывному усилию</w:t>
      </w:r>
    </w:p>
    <w:p w:rsidR="00386392" w:rsidRDefault="00386392" w:rsidP="00386392">
      <w:pPr>
        <w:rPr>
          <w:color w:val="000000"/>
        </w:rPr>
      </w:pPr>
      <w:r w:rsidRPr="000B6227">
        <w:rPr>
          <w:color w:val="000000"/>
        </w:rPr>
        <w:t>в) По коэффициенту запа</w:t>
      </w:r>
      <w:r>
        <w:rPr>
          <w:color w:val="000000"/>
        </w:rPr>
        <w:t>са</w:t>
      </w:r>
    </w:p>
    <w:p w:rsidR="00386392" w:rsidRPr="000B6227" w:rsidRDefault="00386392" w:rsidP="00386392">
      <w:pPr>
        <w:rPr>
          <w:color w:val="000000"/>
        </w:rPr>
      </w:pPr>
      <w:r>
        <w:rPr>
          <w:color w:val="000000"/>
        </w:rPr>
        <w:t>(Эталонный ответ:б)</w:t>
      </w:r>
    </w:p>
    <w:p w:rsidR="00386392" w:rsidRDefault="00386392" w:rsidP="00386392">
      <w:pPr>
        <w:pStyle w:val="af4"/>
        <w:autoSpaceDE w:val="0"/>
        <w:autoSpaceDN w:val="0"/>
        <w:adjustRightInd w:val="0"/>
        <w:spacing w:line="240" w:lineRule="auto"/>
        <w:ind w:right="-8"/>
        <w:rPr>
          <w:rFonts w:eastAsia="TimesNewRomanPSMT"/>
          <w:szCs w:val="24"/>
          <w:lang w:val="ru-RU"/>
        </w:rPr>
      </w:pP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На базе банка тестовых заданий организуется текущий контроль знаний.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38115E">
        <w:rPr>
          <w:bCs/>
          <w:color w:val="000000"/>
        </w:rPr>
        <w:t>модульная объектно-ориентированная динамическая учебная среда MOODLE</w:t>
      </w:r>
      <w:r w:rsidRPr="0038115E">
        <w:rPr>
          <w:color w:val="000000"/>
        </w:rPr>
        <w:t>.</w:t>
      </w:r>
    </w:p>
    <w:p w:rsidR="00386392" w:rsidRDefault="00386392" w:rsidP="00386392">
      <w:pPr>
        <w:ind w:left="360" w:firstLine="0"/>
        <w:rPr>
          <w:b/>
          <w:i/>
          <w:color w:val="000000"/>
        </w:rPr>
      </w:pPr>
    </w:p>
    <w:p w:rsidR="00386392" w:rsidRPr="00D50B3B" w:rsidRDefault="00386392" w:rsidP="00386392">
      <w:pPr>
        <w:ind w:left="360" w:firstLine="0"/>
        <w:rPr>
          <w:b/>
          <w:i/>
          <w:color w:val="000000"/>
        </w:rPr>
      </w:pPr>
      <w:r w:rsidRPr="00D50B3B">
        <w:rPr>
          <w:b/>
          <w:i/>
          <w:color w:val="000000"/>
        </w:rPr>
        <w:t>Пример задания для промежуточного тестирования</w:t>
      </w:r>
    </w:p>
    <w:p w:rsidR="00386392" w:rsidRDefault="00386392" w:rsidP="00386392">
      <w:pPr>
        <w:rPr>
          <w:color w:val="000000"/>
        </w:rPr>
      </w:pPr>
      <w:r w:rsidRPr="00736859">
        <w:rPr>
          <w:color w:val="000000"/>
        </w:rPr>
        <w:t>Приводную станцию горизонтального ленточного</w:t>
      </w:r>
      <w:r>
        <w:rPr>
          <w:color w:val="000000"/>
        </w:rPr>
        <w:t xml:space="preserve"> конвейера следует располагать:</w:t>
      </w:r>
    </w:p>
    <w:p w:rsidR="00386392" w:rsidRDefault="00386392" w:rsidP="00386392">
      <w:pPr>
        <w:rPr>
          <w:color w:val="000000"/>
        </w:rPr>
      </w:pPr>
      <w:r w:rsidRPr="00736859">
        <w:rPr>
          <w:color w:val="000000"/>
        </w:rPr>
        <w:t>а) в начал</w:t>
      </w:r>
      <w:r>
        <w:rPr>
          <w:color w:val="000000"/>
        </w:rPr>
        <w:t>е движения груза</w:t>
      </w:r>
    </w:p>
    <w:p w:rsidR="00386392" w:rsidRDefault="00386392" w:rsidP="00386392">
      <w:pPr>
        <w:rPr>
          <w:color w:val="000000"/>
        </w:rPr>
      </w:pPr>
      <w:r>
        <w:rPr>
          <w:color w:val="000000"/>
        </w:rPr>
        <w:t>б) в конце движения груза</w:t>
      </w:r>
    </w:p>
    <w:p w:rsidR="00386392" w:rsidRPr="00736859" w:rsidRDefault="00386392" w:rsidP="00386392">
      <w:pPr>
        <w:rPr>
          <w:color w:val="000000"/>
        </w:rPr>
      </w:pPr>
      <w:r w:rsidRPr="00736859">
        <w:rPr>
          <w:color w:val="000000"/>
        </w:rPr>
        <w:t>в) в середине ленты конвейера.</w:t>
      </w:r>
    </w:p>
    <w:p w:rsidR="00386392" w:rsidRPr="000B6227" w:rsidRDefault="00386392" w:rsidP="00386392">
      <w:pPr>
        <w:rPr>
          <w:color w:val="000000"/>
        </w:rPr>
      </w:pPr>
      <w:r>
        <w:rPr>
          <w:color w:val="000000"/>
        </w:rPr>
        <w:t>(Эталонный ответ: б)</w:t>
      </w:r>
    </w:p>
    <w:p w:rsidR="00386392" w:rsidRDefault="00386392" w:rsidP="00386392">
      <w:pPr>
        <w:rPr>
          <w:color w:val="000000"/>
        </w:rPr>
      </w:pPr>
    </w:p>
    <w:p w:rsidR="00386392" w:rsidRPr="0038115E" w:rsidRDefault="00386392" w:rsidP="0038639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Тематика курсового проектирования утверждается ежегодно на заседании кафедры перед началом семестра. Требования к содержанию и оформлению курсового проекта приведены в разделе 8.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Объем графической части КП составляет три–четыре листа формата А1: чертеж общего вида машины, сборочный чертеж механизма, сборочный чертеж узла механизма, чертежи деталей. Объем расчетно-пояснительной записки 35 – 50 страниц.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 xml:space="preserve">Защита </w:t>
      </w:r>
      <w:r>
        <w:rPr>
          <w:color w:val="000000"/>
        </w:rPr>
        <w:t>обучающимся</w:t>
      </w:r>
      <w:r w:rsidRPr="0038115E">
        <w:rPr>
          <w:color w:val="000000"/>
        </w:rPr>
        <w:t xml:space="preserve"> готового курсового проекта (подписанного преподавателем к защите) осуществляется на комиссии по распоряжению заведующего кафедрой.</w:t>
      </w:r>
    </w:p>
    <w:p w:rsidR="00386392" w:rsidRPr="0038115E" w:rsidRDefault="00386392" w:rsidP="00386392">
      <w:pPr>
        <w:rPr>
          <w:i/>
          <w:color w:val="000000"/>
        </w:rPr>
      </w:pPr>
      <w:r w:rsidRPr="0038115E">
        <w:rPr>
          <w:i/>
          <w:color w:val="000000"/>
        </w:rPr>
        <w:t>Примерная структура пояснительной записки к курсовому проекту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1. Титульный лист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2. Техническое задание на проектирование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3. Аннотация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4. Содержание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5. Введение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lastRenderedPageBreak/>
        <w:t>6. Выбор и описание машины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ab/>
        <w:t>6.1. Назначение и область применения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ab/>
        <w:t>6.2. Техническая характеристика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ab/>
        <w:t>6.3. Описание и обоснование конструкции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7. Расчеты, подтверждающие работоспособность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8. Заключение</w:t>
      </w:r>
    </w:p>
    <w:p w:rsidR="00386392" w:rsidRPr="0038115E" w:rsidRDefault="00386392" w:rsidP="00386392">
      <w:pPr>
        <w:rPr>
          <w:color w:val="000000"/>
        </w:rPr>
      </w:pPr>
      <w:r w:rsidRPr="0038115E">
        <w:rPr>
          <w:color w:val="000000"/>
        </w:rPr>
        <w:t>9. Список использованных источников</w:t>
      </w:r>
    </w:p>
    <w:p w:rsidR="00386392" w:rsidRPr="009F11C0" w:rsidRDefault="00386392" w:rsidP="00386392">
      <w:pPr>
        <w:rPr>
          <w:rStyle w:val="FontStyle15"/>
          <w:b w:val="0"/>
          <w:i/>
          <w:sz w:val="24"/>
          <w:szCs w:val="24"/>
        </w:rPr>
      </w:pPr>
      <w:r w:rsidRPr="0038115E">
        <w:rPr>
          <w:color w:val="000000"/>
        </w:rPr>
        <w:t>10. Приложения</w:t>
      </w:r>
    </w:p>
    <w:p w:rsidR="008148BF" w:rsidRPr="00AB6290" w:rsidRDefault="008148BF" w:rsidP="00FB6C78">
      <w:pPr>
        <w:pStyle w:val="Style14"/>
        <w:widowControl/>
        <w:ind w:firstLine="0"/>
        <w:jc w:val="left"/>
        <w:rPr>
          <w:bCs/>
        </w:rPr>
      </w:pPr>
    </w:p>
    <w:p w:rsidR="00386392" w:rsidRPr="00AB6290" w:rsidRDefault="00386392" w:rsidP="00FB6C78">
      <w:pPr>
        <w:pStyle w:val="Style14"/>
        <w:widowControl/>
        <w:ind w:firstLine="0"/>
        <w:jc w:val="left"/>
        <w:rPr>
          <w:bCs/>
        </w:rPr>
      </w:pPr>
    </w:p>
    <w:p w:rsidR="00FB6C78" w:rsidRPr="00C17915" w:rsidRDefault="00FB6C78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3863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</w:p>
    <w:p w:rsidR="00386392" w:rsidRDefault="00386392" w:rsidP="00386392">
      <w:r>
        <w:t xml:space="preserve">1. Рачков, Е. В. Машины непрерывного транспорта : учебное пособие / Е. В. Рачков. - Москва : Альтаир-МГАВТ, 2014. - 164 с. - Текст : электронный. - URL: https://new.znanium.com/catalog/product/503072 (дата обращения: 02.03.2019). </w:t>
      </w:r>
    </w:p>
    <w:p w:rsidR="00173672" w:rsidRPr="00C17915" w:rsidRDefault="00386392" w:rsidP="00386392">
      <w:pPr>
        <w:rPr>
          <w:i/>
          <w:color w:val="C00000"/>
        </w:rPr>
      </w:pPr>
      <w:r>
        <w:t>2. Иванов, С.А. Инжиниринг транспортирующих машин и устройств : учебник / С.А. Иванов, Н.А. Чиченев. — Москва : МИСИС, 2018. — 392 с. — ISBN 978-5-907061-20-0. — Текст : электронный // Лань : электронно-библиотечная система. — URL: https://e.lanbook.com/book/115253 (дата обращения: 02.03.2019). — Режим доступа: для авториз. пользователей.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>1. Дмитриев, В.Г. Теория ленточных трубчатых конвейеров с пространственной криволинейной трассой. Выпуск 1 : сборник научных трудов / В.Г. Дмитриев, Н.Ю. Иванов. — Москва : Горная книга, 2013. — 24 с. — ISBN 0236-1493. — Текст : электронный // Лань : электронно-библиотечная система. — URL: https://e.lanbook.com/book/49752 (дата обращения: 02.03.2019). — Режим доступа: для авториз. пользователей.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>2. Дмитриев, В.Г. Тяговый расчет скребковых трубчатых конвейеров / В.Г. Дмитриев, Р.Р. Радимов. — Москва : Горная книга, 2012. — 16 с. — ISBN 0236-1493. — Текст : электронный // Лань : электронно-библиотечная система. — URL: https://e.lanbook.com/book/49704 (дата обращения: 02.03.2019). — Режим доступа: для авториз. пользователей.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3. Дмитриев, В.Г. Тяговый расчет скребковых трубчатых конвейеров / В.Г. Дмитриев, Р.Р. Радимов. — Москва : Горная книга, [б. г.]. — Часть 2 — 2012. — 16 с. — ISBN 0236-1493. — Текст : электронный // Лань : электронно-библиотечная система. — URL: https://e.lanbook.com/book/49709 (дата обращения: 02.03.2019). — Режим доступа: для авториз. пользователей.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4. Дмитриева, В.В. Автоматическая стабилизация погонной нагрузки ленточного конвейера : учебное пособие / В.В. Дмитриева, Л.Д. Певзнер. — Москва : Горная книга, 2005. — 25 с. — ISBN 0236-1493. — Текст : электронный // Лань : электронно-библиотечная система. — URL: https://e.lanbook.com/book/3477 (дата обращения: 02.03.2019). — Режим доступа: для авториз. пользователей.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5. Иванов, С.А. Металлургические подъемно-транспортные машины. Конвейеры : учебное пособие / С.А. Иванов, Н.А. Чиченев. — Москва : МИСИС, 2009. — 83 с. — ISBN 978-5-87623-243-4. — Текст : электронный // Лань : электронно-библиотечная система. — URL: https://e.lanbook.com/book/1834 (дата обращения: 02.03.2019). — Режим доступа: для авториз. пользователей.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6. Подпорин, Т.Ф. Транспортные машины. Моделирование переходных режимов ленточных конвейеров : учебное пособие / Т.Ф. Подпорин. — Кемерово : КузГТУ имени Т.Ф. Горбачева, 2017. — 162 с. — ISBN 978-5-906888-67-9. — Текст : электронный // Лань : электронно-библиотечная система. — URL: https://e.lanbook.com/book/105398 (дата обращения: 02.03.2019). — Режим доступа: для авториз. пользователей.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7. Рачков, Е. В. Машины непрерывного транспорта : учебное пособие / Е. В. Рачков. - Москва : Альтаир-МГАВТ, 2013. - 80 с. - Текст : электронный. - URL: https://new.znanium.com/catalog/product/447652 (дата обращения: 02.03.2019). 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>8. Современная теория ленточных конвейеров горных предприятий : учебное пособие / В.И. Галкин, В.Г. Дмитриев, В.П. Дьяченко, И.В. Запенин. — 2-е изд. — Москва : Горная книга, 2011. — 545 с. — ISBN 978-5-98672-209-2. — Текст : электронный // Лань : электронно-библиотечная система. — URL: https://e.lanbook.com/book/1496 (дата обращения: 02.03.2019). — Режим доступа: для авториз. пользователей.</w:t>
      </w:r>
    </w:p>
    <w:p w:rsidR="00386392" w:rsidRDefault="00386392" w:rsidP="00386392">
      <w:pPr>
        <w:pStyle w:val="Style8"/>
        <w:widowControl/>
        <w:tabs>
          <w:tab w:val="left" w:pos="993"/>
        </w:tabs>
      </w:pPr>
      <w:r>
        <w:t xml:space="preserve">9. Соловых, Д.Я. Моделирование на ЭВМ напряженного состояния приводного барабана ленточного конвейера для оценки долговечности сварных швов: Горный информационно-аналитический бюллетень (научно-технический журнал) / Д.Я. Соловых. — </w:t>
      </w:r>
      <w:r>
        <w:lastRenderedPageBreak/>
        <w:t>Москва : Горная книга, 2015. — 12 с. — Текст : электронный // Лань : электронно-библиотечная система. — URL: https://e.lanbook.com/book/101731 (дата обращения: 02.03.2019). — Режим доступа: для авториз. пользователей.</w:t>
      </w:r>
    </w:p>
    <w:p w:rsidR="00BC3016" w:rsidRDefault="00386392" w:rsidP="0038639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t>10. Юрченко, В.М. Методика выбора ленточного конвейера по графикам применимости : учебное пособие / В.М. Юрченко. — Кемерово : КузГТУ имени Т.Ф. Горбачева, 2013. — 90 с. — ISBN 978-5-89070-924-0. — Текст : электронный // Лань : электронно-библиотечная система. — URL: https://e.lanbook.com/book/69543 (дата обращения: 02.03.2019). — Режим доступа: для авториз. пользователей.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386392" w:rsidRDefault="00386392" w:rsidP="00386392">
      <w:pPr>
        <w:pStyle w:val="Style8"/>
        <w:widowControl/>
      </w:pPr>
      <w:r>
        <w:t>1. Халикова О. Р. Машины непрерывного транспорта [Электронный ресурс] : конспект лекций / О. Р. Халикова. - Магнитогорск : МГТУ, 2011. - 1 электрон. опт. диск (CD-ROM). - Режим доступа: https://magtu.informsystema.ru/uploader/fileUpload?name=972.pdf&amp;show=dcatalogues/1/1119071/972.pdf&amp;view=true. - Макрообъект.</w:t>
      </w:r>
    </w:p>
    <w:p w:rsidR="00386392" w:rsidRDefault="00386392" w:rsidP="00386392">
      <w:pPr>
        <w:pStyle w:val="Style8"/>
        <w:widowControl/>
      </w:pPr>
      <w:r>
        <w:t xml:space="preserve">2. Кольга А.Д., Вагин В.С. Цепи транспортных машин: Методические указания по выполнению лабораторной работы. Магнитогорск: ГОУ ВПО «МГТУ», 2014. 15с. </w:t>
      </w:r>
    </w:p>
    <w:p w:rsidR="00386392" w:rsidRDefault="00386392" w:rsidP="00386392">
      <w:pPr>
        <w:pStyle w:val="Style8"/>
        <w:widowControl/>
      </w:pPr>
      <w:r>
        <w:t xml:space="preserve">3. Кольга А.Д., Вагин В.С., Габбасов Б.М. Конвейерные ленты: методические указания по выполнению лабораторной работы по дисциплинам "Транспортные машины", "Эксплуатация и ремонт горного оборудования" для студентов специальности 150402. - Магнитогорск: ГОУ ВПО "МГТУ", 2010. - 9с. </w:t>
      </w:r>
    </w:p>
    <w:p w:rsidR="00321DD2" w:rsidRDefault="00386392" w:rsidP="00386392">
      <w:pPr>
        <w:pStyle w:val="Style8"/>
        <w:widowControl/>
        <w:rPr>
          <w:rStyle w:val="FontStyle15"/>
          <w:spacing w:val="40"/>
          <w:sz w:val="24"/>
          <w:szCs w:val="24"/>
        </w:rPr>
      </w:pPr>
      <w:r>
        <w:t>4. Панфилова О.Р. Тяговый расчет конвейера: методические указания к контрольной работе по дисциплинам "Транспортно-технологические машины горно-металлургического производства", "Транспортирующие машины", для студентов направления 190100.62 "Наземные транспортно-технологические комплексы". Магнитогорск: Изд-во Магнитогорск. гос. техн. ун-та им. Г.И. Носова, 2014. 16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386392" w:rsidRPr="00386392" w:rsidRDefault="00386392" w:rsidP="00EE6E3C">
      <w:pPr>
        <w:pStyle w:val="1"/>
        <w:rPr>
          <w:b w:val="0"/>
          <w:iCs w:val="0"/>
          <w:szCs w:val="24"/>
        </w:rPr>
      </w:pPr>
      <w:r w:rsidRPr="00386392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961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6"/>
        <w:gridCol w:w="5812"/>
      </w:tblGrid>
      <w:tr w:rsidR="00386392" w:rsidRPr="00386392" w:rsidTr="00386392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AB6290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B6290">
              <w:rPr>
                <w:lang w:val="en-US"/>
              </w:rPr>
              <w:t>MS Windows 7 Professional(</w:t>
            </w:r>
            <w:r w:rsidRPr="00386392">
              <w:t>для</w:t>
            </w:r>
            <w:r w:rsidRPr="00AB6290">
              <w:rPr>
                <w:lang w:val="en-US"/>
              </w:rPr>
              <w:t xml:space="preserve"> </w:t>
            </w:r>
            <w:r w:rsidRPr="00386392">
              <w:t>классов</w:t>
            </w:r>
            <w:r w:rsidRPr="00AB6290">
              <w:rPr>
                <w:lang w:val="en-US"/>
              </w:rPr>
              <w:t>)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Д-1227-18 от 08.10.2018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MS Office 2007 Professional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№ 135 от 17.09.2007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7Zip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свободно распространяемое ПО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3761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FAR Manager</w:t>
            </w:r>
          </w:p>
        </w:tc>
        <w:tc>
          <w:tcPr>
            <w:tcW w:w="5767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свободно распространяемое ПО</w:t>
            </w:r>
          </w:p>
        </w:tc>
      </w:tr>
    </w:tbl>
    <w:p w:rsidR="00386392" w:rsidRPr="00386392" w:rsidRDefault="00386392" w:rsidP="00386392">
      <w:r w:rsidRPr="00386392">
        <w:t>Перечень профессиональных баз данных и информационных справочных систем</w:t>
      </w:r>
    </w:p>
    <w:tbl>
      <w:tblPr>
        <w:tblW w:w="9438" w:type="dxa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3260"/>
        <w:gridCol w:w="1500"/>
      </w:tblGrid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Электронная база периодических изданий East View Information Services, ООО «ИВИС»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https://dlib.eastview.com/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AB6290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B6290">
              <w:rPr>
                <w:lang w:val="en-US"/>
              </w:rPr>
              <w:t>URL: https://elibrary.ru/project_risc.asp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Поисковая система Академия Google (Google Scholar)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AB6290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B6290">
              <w:rPr>
                <w:lang w:val="en-US"/>
              </w:rPr>
              <w:t>URL: https://scholar.google.ru/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Информационная система - Единое окно доступа к информационным ресурсам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AB6290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B6290">
              <w:rPr>
                <w:lang w:val="en-US"/>
              </w:rPr>
              <w:t>URL: http://window.edu.ru/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AB6290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B6290">
              <w:rPr>
                <w:lang w:val="en-US"/>
              </w:rPr>
              <w:t>URL: http://www1.fips.ru/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lastRenderedPageBreak/>
              <w:t>Российская Государственная библиотека. Каталоги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https://www.rsl.ru/ru/4readers/catalogues/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Электронные ресурсы библиотеки МГТУ им. Г.И. Носова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http://magtu.ru:8085/marcweb2/Default.asp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Федеральный образовательный портал – Экономика. Социология. Менеджмент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http://ecsocman.hse.ru/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Университетская информационная система РОССИЯ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https://uisrussia.msu.ru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наукометрическая реферативная и полнотекстовая база данных научных изданий «Web of science»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http://webofscience.com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и полнотекстовая справочная база данных научных изданий «Scopus»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http://scopus.com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полнотекстовых журналов Springer Journals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http://link.springer.com/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коллекция научных протоколов по различным отраслям знаний Springer Protocols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http://www.springerprotocols.com/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научных материалов в области физических наук и инжиниринга SpringerMaterials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http://materials.springer.com/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база справочных изданий по всем отраслям знаний SpringerReference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http://www.springer.com/references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база данных по чистой и прикладной математике zbMATH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http://zbmath.org/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Международная реферативная и полнотекстовая справочная база данных научных изданий «Springer Nature»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https://www.nature.com/siteindex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  <w:tr w:rsidR="00386392" w:rsidRPr="00386392" w:rsidTr="0038639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Архив научных журналов «Национальный электронно-информационный концорциум» (НП НЭИКОН)</w:t>
            </w:r>
          </w:p>
        </w:tc>
        <w:tc>
          <w:tcPr>
            <w:tcW w:w="3230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https://archive.neicon.ru/xmlui/</w:t>
            </w:r>
          </w:p>
        </w:tc>
        <w:tc>
          <w:tcPr>
            <w:tcW w:w="145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86392" w:rsidRPr="00386392" w:rsidRDefault="00386392" w:rsidP="00386392">
            <w:pPr>
              <w:widowControl/>
              <w:autoSpaceDE/>
              <w:autoSpaceDN/>
              <w:adjustRightInd/>
              <w:ind w:firstLine="0"/>
              <w:jc w:val="left"/>
            </w:pPr>
            <w:r w:rsidRPr="00386392">
              <w:t>база данных</w:t>
            </w:r>
          </w:p>
        </w:tc>
      </w:tr>
    </w:tbl>
    <w:p w:rsidR="00386392" w:rsidRPr="00386392" w:rsidRDefault="00386392" w:rsidP="00386392">
      <w:pPr>
        <w:ind w:firstLine="0"/>
        <w:rPr>
          <w:lang w:val="en-US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Учебные аудитории для проведения занятий лекционного типа: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мультимедийные средства хранения, передачи и представления информации.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Учебные аудитории для проведения практических занятий: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мультимедийные средства хранения, передачи и представления информации;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доска, мультимедийный проектор, экран.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Учебные аудитории для проведения групповых и индивидуальных консультаций, текущего контроля и промежуточной аттестации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lastRenderedPageBreak/>
        <w:t xml:space="preserve">- мультимедийные средства хранения, передачи и представления информации;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доска, мультимедийный проектор, экран.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Помещения для самостоятельной работы обучающихся: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персональные компьютеры с пакетом MS Office, выходом в интернет и с доступом в электронную образовательную среду университета.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Помещения для хранения и профилактического обслуживания учебного оборудования: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стеллажи для хранения учебно-наглядных пособий и учебно-методической документации.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Учебные аудитории для проведения лабораторных работ: лаборатория транспортных машин: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пластинчатый конвейер;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лабораторная установка №1;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конвейерные роликоопоры;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лабораторная установка №2; </w:t>
      </w:r>
    </w:p>
    <w:p w:rsidR="00386392" w:rsidRPr="00386392" w:rsidRDefault="00386392" w:rsidP="00386392">
      <w:pPr>
        <w:rPr>
          <w:bCs/>
        </w:rPr>
      </w:pPr>
      <w:r w:rsidRPr="00386392">
        <w:rPr>
          <w:bCs/>
        </w:rPr>
        <w:t xml:space="preserve">- качающийся конвейер; </w:t>
      </w:r>
    </w:p>
    <w:p w:rsidR="007754E4" w:rsidRPr="00386392" w:rsidRDefault="00386392" w:rsidP="00386392">
      <w:pPr>
        <w:rPr>
          <w:bCs/>
        </w:rPr>
      </w:pPr>
      <w:r w:rsidRPr="00386392">
        <w:rPr>
          <w:bCs/>
        </w:rPr>
        <w:t>- демонстрационные элементы ТМ.</w:t>
      </w:r>
    </w:p>
    <w:sectPr w:rsidR="007754E4" w:rsidRPr="0038639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B1A" w:rsidRDefault="00A57B1A">
      <w:r>
        <w:separator/>
      </w:r>
    </w:p>
  </w:endnote>
  <w:endnote w:type="continuationSeparator" w:id="0">
    <w:p w:rsidR="00A57B1A" w:rsidRDefault="00A57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404" w:rsidRDefault="000B31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7440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74404" w:rsidRDefault="0087440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404" w:rsidRDefault="000B31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7440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290">
      <w:rPr>
        <w:rStyle w:val="a4"/>
        <w:noProof/>
      </w:rPr>
      <w:t>3</w:t>
    </w:r>
    <w:r>
      <w:rPr>
        <w:rStyle w:val="a4"/>
      </w:rPr>
      <w:fldChar w:fldCharType="end"/>
    </w:r>
  </w:p>
  <w:p w:rsidR="00874404" w:rsidRDefault="00874404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392" w:rsidRDefault="000B31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8639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86392" w:rsidRDefault="00386392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392" w:rsidRDefault="000B31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8639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290">
      <w:rPr>
        <w:rStyle w:val="a4"/>
        <w:noProof/>
      </w:rPr>
      <w:t>119</w:t>
    </w:r>
    <w:r>
      <w:rPr>
        <w:rStyle w:val="a4"/>
      </w:rPr>
      <w:fldChar w:fldCharType="end"/>
    </w:r>
  </w:p>
  <w:p w:rsidR="00386392" w:rsidRDefault="00386392" w:rsidP="00D8658A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B1A" w:rsidRDefault="00A57B1A">
      <w:r>
        <w:separator/>
      </w:r>
    </w:p>
  </w:footnote>
  <w:footnote w:type="continuationSeparator" w:id="0">
    <w:p w:rsidR="00A57B1A" w:rsidRDefault="00A57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0375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4457DA6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AEE0B51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F27D72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727E8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C721E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2B2A17E0"/>
    <w:multiLevelType w:val="multilevel"/>
    <w:tmpl w:val="896C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966866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A90948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92033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 w15:restartNumberingAfterBreak="0">
    <w:nsid w:val="35D30F7C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76F1E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3" w15:restartNumberingAfterBreak="0">
    <w:nsid w:val="4220156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0E3F32"/>
    <w:multiLevelType w:val="hybridMultilevel"/>
    <w:tmpl w:val="2FBC8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528F8"/>
    <w:multiLevelType w:val="multilevel"/>
    <w:tmpl w:val="2FBC8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A1555"/>
    <w:multiLevelType w:val="multilevel"/>
    <w:tmpl w:val="896C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F259F9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ED0E64"/>
    <w:multiLevelType w:val="hybridMultilevel"/>
    <w:tmpl w:val="68CA7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02DCE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468C6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1" w15:restartNumberingAfterBreak="0">
    <w:nsid w:val="5B201EB7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2" w15:restartNumberingAfterBreak="0">
    <w:nsid w:val="5D06672F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95756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4" w15:restartNumberingAfterBreak="0">
    <w:nsid w:val="5F7147F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001BD5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7AB5A8B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526D6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24AEE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2411A"/>
    <w:multiLevelType w:val="multilevel"/>
    <w:tmpl w:val="E00E11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1" w15:restartNumberingAfterBreak="0">
    <w:nsid w:val="7F4C50D0"/>
    <w:multiLevelType w:val="hybridMultilevel"/>
    <w:tmpl w:val="79B2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5"/>
  </w:num>
  <w:num w:numId="3">
    <w:abstractNumId w:val="11"/>
  </w:num>
  <w:num w:numId="4">
    <w:abstractNumId w:val="29"/>
  </w:num>
  <w:num w:numId="5">
    <w:abstractNumId w:val="26"/>
  </w:num>
  <w:num w:numId="6">
    <w:abstractNumId w:val="2"/>
  </w:num>
  <w:num w:numId="7">
    <w:abstractNumId w:val="20"/>
  </w:num>
  <w:num w:numId="8">
    <w:abstractNumId w:val="18"/>
  </w:num>
  <w:num w:numId="9">
    <w:abstractNumId w:val="7"/>
  </w:num>
  <w:num w:numId="10">
    <w:abstractNumId w:val="14"/>
  </w:num>
  <w:num w:numId="11">
    <w:abstractNumId w:val="15"/>
  </w:num>
  <w:num w:numId="12">
    <w:abstractNumId w:val="30"/>
  </w:num>
  <w:num w:numId="13">
    <w:abstractNumId w:val="12"/>
  </w:num>
  <w:num w:numId="14">
    <w:abstractNumId w:val="10"/>
  </w:num>
  <w:num w:numId="15">
    <w:abstractNumId w:val="0"/>
  </w:num>
  <w:num w:numId="16">
    <w:abstractNumId w:val="23"/>
  </w:num>
  <w:num w:numId="17">
    <w:abstractNumId w:val="22"/>
  </w:num>
  <w:num w:numId="18">
    <w:abstractNumId w:val="9"/>
  </w:num>
  <w:num w:numId="19">
    <w:abstractNumId w:val="19"/>
  </w:num>
  <w:num w:numId="20">
    <w:abstractNumId w:val="28"/>
  </w:num>
  <w:num w:numId="21">
    <w:abstractNumId w:val="4"/>
  </w:num>
  <w:num w:numId="22">
    <w:abstractNumId w:val="13"/>
  </w:num>
  <w:num w:numId="23">
    <w:abstractNumId w:val="3"/>
  </w:num>
  <w:num w:numId="24">
    <w:abstractNumId w:val="5"/>
  </w:num>
  <w:num w:numId="25">
    <w:abstractNumId w:val="31"/>
  </w:num>
  <w:num w:numId="26">
    <w:abstractNumId w:val="17"/>
  </w:num>
  <w:num w:numId="27">
    <w:abstractNumId w:val="1"/>
  </w:num>
  <w:num w:numId="28">
    <w:abstractNumId w:val="8"/>
  </w:num>
  <w:num w:numId="29">
    <w:abstractNumId w:val="21"/>
  </w:num>
  <w:num w:numId="30">
    <w:abstractNumId w:val="27"/>
  </w:num>
  <w:num w:numId="31">
    <w:abstractNumId w:val="24"/>
  </w:num>
  <w:num w:numId="3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2B2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3A2D"/>
    <w:rsid w:val="00054FE2"/>
    <w:rsid w:val="00055516"/>
    <w:rsid w:val="00063D00"/>
    <w:rsid w:val="00064AD3"/>
    <w:rsid w:val="00065A66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03A9"/>
    <w:rsid w:val="000A1EB1"/>
    <w:rsid w:val="000A27D8"/>
    <w:rsid w:val="000A340F"/>
    <w:rsid w:val="000A65A1"/>
    <w:rsid w:val="000A7040"/>
    <w:rsid w:val="000A71BC"/>
    <w:rsid w:val="000B0037"/>
    <w:rsid w:val="000B0916"/>
    <w:rsid w:val="000B3183"/>
    <w:rsid w:val="000B4357"/>
    <w:rsid w:val="000B6227"/>
    <w:rsid w:val="000B6909"/>
    <w:rsid w:val="000B7DA2"/>
    <w:rsid w:val="000D0FB5"/>
    <w:rsid w:val="000D2A3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2FB"/>
    <w:rsid w:val="001076F3"/>
    <w:rsid w:val="00113E76"/>
    <w:rsid w:val="00117951"/>
    <w:rsid w:val="0012639D"/>
    <w:rsid w:val="001310C7"/>
    <w:rsid w:val="0013405F"/>
    <w:rsid w:val="00135DEA"/>
    <w:rsid w:val="00137DF6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527"/>
    <w:rsid w:val="00196A06"/>
    <w:rsid w:val="00197B54"/>
    <w:rsid w:val="001A182E"/>
    <w:rsid w:val="001A4E6B"/>
    <w:rsid w:val="001A6C33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75D7"/>
    <w:rsid w:val="0024270B"/>
    <w:rsid w:val="00243DE6"/>
    <w:rsid w:val="002461A8"/>
    <w:rsid w:val="002467A8"/>
    <w:rsid w:val="0025105D"/>
    <w:rsid w:val="00253E5C"/>
    <w:rsid w:val="00256E7A"/>
    <w:rsid w:val="0026170A"/>
    <w:rsid w:val="002637CD"/>
    <w:rsid w:val="002773CC"/>
    <w:rsid w:val="00277AD1"/>
    <w:rsid w:val="00280FA4"/>
    <w:rsid w:val="002820FC"/>
    <w:rsid w:val="00286BC9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132E0"/>
    <w:rsid w:val="00320BE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4766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392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6F6"/>
    <w:rsid w:val="00446762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1B1B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142"/>
    <w:rsid w:val="00532BC2"/>
    <w:rsid w:val="005461FC"/>
    <w:rsid w:val="00551238"/>
    <w:rsid w:val="00555A94"/>
    <w:rsid w:val="00555CF4"/>
    <w:rsid w:val="005574D1"/>
    <w:rsid w:val="005646DF"/>
    <w:rsid w:val="00564C6D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2C6B"/>
    <w:rsid w:val="005B545A"/>
    <w:rsid w:val="005C302B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1358"/>
    <w:rsid w:val="00624B63"/>
    <w:rsid w:val="00624F44"/>
    <w:rsid w:val="00625FC3"/>
    <w:rsid w:val="006309C1"/>
    <w:rsid w:val="0063106F"/>
    <w:rsid w:val="00632641"/>
    <w:rsid w:val="00632FCE"/>
    <w:rsid w:val="00636EF5"/>
    <w:rsid w:val="00640170"/>
    <w:rsid w:val="006421DD"/>
    <w:rsid w:val="006461B0"/>
    <w:rsid w:val="00653A71"/>
    <w:rsid w:val="0066184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69F0"/>
    <w:rsid w:val="00717C8C"/>
    <w:rsid w:val="00720775"/>
    <w:rsid w:val="007226F7"/>
    <w:rsid w:val="00724C48"/>
    <w:rsid w:val="007258FF"/>
    <w:rsid w:val="00731C4E"/>
    <w:rsid w:val="007353B9"/>
    <w:rsid w:val="007356CF"/>
    <w:rsid w:val="00735B87"/>
    <w:rsid w:val="00736859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4A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5449"/>
    <w:rsid w:val="007B4BBE"/>
    <w:rsid w:val="007B6F99"/>
    <w:rsid w:val="007C088E"/>
    <w:rsid w:val="007C2DC7"/>
    <w:rsid w:val="007C79C4"/>
    <w:rsid w:val="007D1D44"/>
    <w:rsid w:val="007E0E96"/>
    <w:rsid w:val="007F12E6"/>
    <w:rsid w:val="007F5AED"/>
    <w:rsid w:val="007F703F"/>
    <w:rsid w:val="007F7A6A"/>
    <w:rsid w:val="00803E85"/>
    <w:rsid w:val="00806115"/>
    <w:rsid w:val="00806CC2"/>
    <w:rsid w:val="008134C9"/>
    <w:rsid w:val="008148BF"/>
    <w:rsid w:val="00814B59"/>
    <w:rsid w:val="008155AE"/>
    <w:rsid w:val="00815833"/>
    <w:rsid w:val="0081680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DE9"/>
    <w:rsid w:val="00861B1B"/>
    <w:rsid w:val="00862E4E"/>
    <w:rsid w:val="00865CCF"/>
    <w:rsid w:val="0086698D"/>
    <w:rsid w:val="00867C77"/>
    <w:rsid w:val="00874404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67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FAC"/>
    <w:rsid w:val="00922C31"/>
    <w:rsid w:val="0092312B"/>
    <w:rsid w:val="0093107E"/>
    <w:rsid w:val="00934166"/>
    <w:rsid w:val="009345C6"/>
    <w:rsid w:val="009357BB"/>
    <w:rsid w:val="0094280E"/>
    <w:rsid w:val="00951970"/>
    <w:rsid w:val="0095347F"/>
    <w:rsid w:val="00955AB9"/>
    <w:rsid w:val="009640BD"/>
    <w:rsid w:val="0097079B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68E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606"/>
    <w:rsid w:val="00A34587"/>
    <w:rsid w:val="00A36E02"/>
    <w:rsid w:val="00A37599"/>
    <w:rsid w:val="00A40900"/>
    <w:rsid w:val="00A5411E"/>
    <w:rsid w:val="00A5741F"/>
    <w:rsid w:val="00A57AD6"/>
    <w:rsid w:val="00A57B1A"/>
    <w:rsid w:val="00A60032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29E"/>
    <w:rsid w:val="00AA7A12"/>
    <w:rsid w:val="00AA7B25"/>
    <w:rsid w:val="00AB1E5B"/>
    <w:rsid w:val="00AB54CC"/>
    <w:rsid w:val="00AB6290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0929"/>
    <w:rsid w:val="00B01B6B"/>
    <w:rsid w:val="00B03F6C"/>
    <w:rsid w:val="00B0401C"/>
    <w:rsid w:val="00B072AC"/>
    <w:rsid w:val="00B2038C"/>
    <w:rsid w:val="00B23837"/>
    <w:rsid w:val="00B25681"/>
    <w:rsid w:val="00B27403"/>
    <w:rsid w:val="00B32433"/>
    <w:rsid w:val="00B401FA"/>
    <w:rsid w:val="00B52493"/>
    <w:rsid w:val="00B56311"/>
    <w:rsid w:val="00B655AD"/>
    <w:rsid w:val="00B663BC"/>
    <w:rsid w:val="00B67105"/>
    <w:rsid w:val="00B72C01"/>
    <w:rsid w:val="00B82F70"/>
    <w:rsid w:val="00B8508A"/>
    <w:rsid w:val="00B91227"/>
    <w:rsid w:val="00B93B6E"/>
    <w:rsid w:val="00B954D3"/>
    <w:rsid w:val="00BA0D3C"/>
    <w:rsid w:val="00BA462D"/>
    <w:rsid w:val="00BA5579"/>
    <w:rsid w:val="00BB5B87"/>
    <w:rsid w:val="00BC1ACA"/>
    <w:rsid w:val="00BC3016"/>
    <w:rsid w:val="00BC3527"/>
    <w:rsid w:val="00BC48CB"/>
    <w:rsid w:val="00BC5999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BDC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733A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0B3B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52FE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6E2"/>
    <w:rsid w:val="00DF24CF"/>
    <w:rsid w:val="00DF3236"/>
    <w:rsid w:val="00DF3B89"/>
    <w:rsid w:val="00DF67CF"/>
    <w:rsid w:val="00E00C9F"/>
    <w:rsid w:val="00E018C7"/>
    <w:rsid w:val="00E01F27"/>
    <w:rsid w:val="00E022FE"/>
    <w:rsid w:val="00E04779"/>
    <w:rsid w:val="00E06342"/>
    <w:rsid w:val="00E11B86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57D69"/>
    <w:rsid w:val="00E633D6"/>
    <w:rsid w:val="00E65D82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100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06BF"/>
    <w:rsid w:val="00F27ABF"/>
    <w:rsid w:val="00F3141D"/>
    <w:rsid w:val="00F348E5"/>
    <w:rsid w:val="00F34B47"/>
    <w:rsid w:val="00F34F57"/>
    <w:rsid w:val="00F35CA4"/>
    <w:rsid w:val="00F41523"/>
    <w:rsid w:val="00F43886"/>
    <w:rsid w:val="00F443FD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6C78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FED052F4-A3CE-4271-8A1B-521B8677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8148B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rsid w:val="00BC3016"/>
    <w:rPr>
      <w:rFonts w:cs="Times New Roman"/>
      <w:color w:val="0000FF"/>
      <w:u w:val="single"/>
    </w:rPr>
  </w:style>
  <w:style w:type="paragraph" w:styleId="af9">
    <w:name w:val="Plain Text"/>
    <w:basedOn w:val="a"/>
    <w:link w:val="afa"/>
    <w:rsid w:val="00BC3016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a">
    <w:name w:val="Текст Знак"/>
    <w:basedOn w:val="a0"/>
    <w:link w:val="af9"/>
    <w:rsid w:val="00BC3016"/>
    <w:rPr>
      <w:rFonts w:ascii="Courier New" w:eastAsia="Calibri" w:hAnsi="Courier New"/>
      <w:lang w:val="fr-FR"/>
    </w:rPr>
  </w:style>
  <w:style w:type="paragraph" w:customStyle="1" w:styleId="11">
    <w:name w:val="Текст1"/>
    <w:basedOn w:val="a"/>
    <w:rsid w:val="00F206B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62EEDB-403F-49F0-9127-EEECBEB4290C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sharepoint/v3/fields"/>
    <ds:schemaRef ds:uri="http://schemas.microsoft.com/sharepoint/v4"/>
    <ds:schemaRef ds:uri="http://www.w3.org/XML/1998/namespace"/>
    <ds:schemaRef ds:uri="http://purl.org/dc/elements/1.1/"/>
    <ds:schemaRef ds:uri="68218788-c299-47b7-bdf0-4e9dbdbe9407"/>
    <ds:schemaRef ds:uri="http://schemas.microsoft.com/office/infopath/2007/PartnerControls"/>
    <ds:schemaRef ds:uri="http://schemas.openxmlformats.org/package/2006/metadata/core-properties"/>
    <ds:schemaRef ds:uri="0922f872-d062-457f-8e83-20e57305e9ff"/>
    <ds:schemaRef ds:uri="56393d0d-0970-4816-9cd0-bc1dc9f495a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6851A15-05E7-47B1-92C9-3A3235931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119</Pages>
  <Words>27367</Words>
  <Characters>155994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182996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</vt:i4>
      </vt:variant>
      <vt:variant>
        <vt:i4>6</vt:i4>
      </vt:variant>
      <vt:variant>
        <vt:i4>0</vt:i4>
      </vt:variant>
      <vt:variant>
        <vt:i4>5</vt:i4>
      </vt:variant>
      <vt:variant>
        <vt:lpwstr>http://www.libstudend.ru/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2020-10-29T16:05:00Z</dcterms:created>
  <dcterms:modified xsi:type="dcterms:W3CDTF">2020-10-29T16:05:00Z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