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81" w:rsidRDefault="00F6660F" w:rsidP="00C8698B">
      <w:pPr>
        <w:spacing w:after="0" w:line="240" w:lineRule="auto"/>
        <w:ind w:firstLine="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60820" cy="8968740"/>
            <wp:effectExtent l="0" t="0" r="0" b="0"/>
            <wp:docPr id="63" name="Рисунок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16" cy="896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C81">
        <w:rPr>
          <w:noProof/>
          <w:lang w:eastAsia="ru-RU"/>
        </w:rPr>
        <w:br w:type="page"/>
      </w:r>
    </w:p>
    <w:p w:rsidR="004B3790" w:rsidRDefault="00F4798A" w:rsidP="00C869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86145" cy="8618220"/>
            <wp:effectExtent l="0" t="0" r="0" b="0"/>
            <wp:docPr id="4" name="Рисунок 2" descr="I:\10.03.05-Новый Фгос-17\Сканы_2017\_Оборот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I:\10.03.05-Новый Фгос-17\Сканы_2017\_Оборотка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8F8FA"/>
                        </a:clrFrom>
                        <a:clrTo>
                          <a:srgbClr val="F8F8FA">
                            <a:alpha val="0"/>
                          </a:srgbClr>
                        </a:clrTo>
                      </a:clrChange>
                    </a:blip>
                    <a:srcRect l="4011" t="1909" r="2352"/>
                    <a:stretch/>
                  </pic:blipFill>
                  <pic:spPr bwMode="auto">
                    <a:xfrm>
                      <a:off x="0" y="0"/>
                      <a:ext cx="5986145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3862A7" w:rsidRPr="003862A7">
        <w:rPr>
          <w:rFonts w:ascii="Times New Roman" w:eastAsia="Times New Roman" w:hAnsi="Times New Roman"/>
          <w:bCs/>
          <w:sz w:val="24"/>
          <w:lang w:eastAsia="ru-RU"/>
        </w:rPr>
        <w:br w:type="page"/>
      </w:r>
    </w:p>
    <w:p w:rsidR="004B3790" w:rsidRDefault="004B3790">
      <w:pPr>
        <w:spacing w:after="0" w:line="240" w:lineRule="auto"/>
        <w:rPr>
          <w:rFonts w:ascii="Times New Roman" w:eastAsia="Times New Roman" w:hAnsi="Times New Roman"/>
          <w:bCs/>
          <w:sz w:val="24"/>
          <w:lang w:eastAsia="ru-RU"/>
        </w:rPr>
      </w:pPr>
    </w:p>
    <w:p w:rsidR="00FD5C81" w:rsidRDefault="00FD5C81">
      <w:pPr>
        <w:spacing w:after="0" w:line="240" w:lineRule="auto"/>
        <w:rPr>
          <w:rFonts w:ascii="Times New Roman" w:eastAsia="Times New Roman" w:hAnsi="Times New Roman"/>
          <w:bCs/>
          <w:sz w:val="24"/>
          <w:lang w:eastAsia="ru-RU"/>
        </w:rPr>
      </w:pPr>
    </w:p>
    <w:p w:rsidR="00FD5C81" w:rsidRDefault="00FD5C81">
      <w:pPr>
        <w:spacing w:after="0" w:line="240" w:lineRule="auto"/>
        <w:rPr>
          <w:rFonts w:ascii="Times New Roman" w:eastAsia="Times New Roman" w:hAnsi="Times New Roman"/>
          <w:bCs/>
          <w:sz w:val="24"/>
          <w:lang w:eastAsia="ru-RU"/>
        </w:rPr>
      </w:pPr>
    </w:p>
    <w:p w:rsidR="003862A7" w:rsidRPr="003862A7" w:rsidRDefault="001A0741" w:rsidP="003862A7">
      <w:pPr>
        <w:keepNext/>
        <w:widowControl w:val="0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/>
          <w:b/>
          <w:bCs/>
          <w:i/>
          <w:sz w:val="24"/>
          <w:szCs w:val="20"/>
          <w:lang w:eastAsia="ru-RU"/>
        </w:rPr>
      </w:pPr>
      <w:r w:rsidRPr="001A0741">
        <w:rPr>
          <w:rFonts w:ascii="Times New Roman" w:eastAsia="Times New Roman" w:hAnsi="Times New Roman"/>
          <w:b/>
          <w:bCs/>
          <w:i/>
          <w:sz w:val="24"/>
          <w:szCs w:val="20"/>
          <w:lang w:eastAsia="ru-RU"/>
        </w:rPr>
        <w:drawing>
          <wp:inline distT="0" distB="0" distL="0" distR="0">
            <wp:extent cx="6140450" cy="6692265"/>
            <wp:effectExtent l="19050" t="0" r="0" b="0"/>
            <wp:docPr id="39" name="Рисунок 3" descr="C:\Users\user\Downloads\Лист рег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Лист рег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669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2A7" w:rsidRPr="003862A7">
        <w:rPr>
          <w:rFonts w:ascii="Times New Roman" w:eastAsia="Times New Roman" w:hAnsi="Times New Roman"/>
          <w:b/>
          <w:bCs/>
          <w:i/>
          <w:sz w:val="24"/>
          <w:szCs w:val="20"/>
          <w:lang w:eastAsia="ru-RU"/>
        </w:rPr>
        <w:t xml:space="preserve"> </w:t>
      </w:r>
    </w:p>
    <w:p w:rsidR="003862A7" w:rsidRPr="003862A7" w:rsidRDefault="003862A7" w:rsidP="003862A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pacing w:val="-6"/>
          <w:sz w:val="24"/>
          <w:szCs w:val="20"/>
          <w:lang w:eastAsia="ru-RU"/>
        </w:rPr>
      </w:pPr>
    </w:p>
    <w:p w:rsidR="003862A7" w:rsidRPr="00F11666" w:rsidRDefault="003862A7" w:rsidP="00D16C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62A7">
        <w:rPr>
          <w:rFonts w:ascii="Times New Roman" w:eastAsia="Times New Roman" w:hAnsi="Times New Roman"/>
          <w:bCs/>
          <w:sz w:val="24"/>
          <w:lang w:eastAsia="ru-RU"/>
        </w:rPr>
        <w:br w:type="page"/>
      </w:r>
      <w:r w:rsidRPr="00F116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Цели освоения дисциплины</w:t>
      </w:r>
    </w:p>
    <w:p w:rsidR="003862A7" w:rsidRPr="00B60E8F" w:rsidRDefault="003862A7" w:rsidP="003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3862A7">
        <w:rPr>
          <w:rFonts w:ascii="Times New Roman" w:eastAsia="Times New Roman" w:hAnsi="Times New Roman"/>
          <w:bCs/>
          <w:sz w:val="24"/>
          <w:szCs w:val="24"/>
          <w:lang w:eastAsia="ru-RU"/>
        </w:rPr>
        <w:t>Целью дисциплины «</w:t>
      </w:r>
      <w:r w:rsidR="00200BA4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Языки программирования</w:t>
      </w:r>
      <w:r w:rsidR="00B36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7D3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является </w:t>
      </w:r>
      <w:r w:rsidR="000B1B82">
        <w:rPr>
          <w:rFonts w:ascii="Times New Roman" w:eastAsia="Times New Roman" w:hAnsi="Times New Roman"/>
          <w:bCs/>
          <w:sz w:val="24"/>
          <w:szCs w:val="24"/>
          <w:lang w:eastAsia="ru-RU"/>
        </w:rPr>
        <w:t>изучение</w:t>
      </w:r>
      <w:r w:rsidR="00E14C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00BA4" w:rsidRPr="00200BA4">
        <w:rPr>
          <w:rFonts w:ascii="Times New Roman" w:eastAsia="Times New Roman" w:hAnsi="Times New Roman"/>
          <w:bCs/>
          <w:sz w:val="24"/>
          <w:szCs w:val="24"/>
          <w:lang w:eastAsia="ru-RU"/>
        </w:rPr>
        <w:t>языков</w:t>
      </w:r>
      <w:r w:rsidR="000B1B82" w:rsidRPr="000B1B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программирования</w:t>
      </w:r>
      <w:r w:rsidR="00200B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высокого уровня</w:t>
      </w:r>
      <w:r w:rsidR="003469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формирования</w:t>
      </w:r>
      <w:r w:rsidR="000B1B82" w:rsidRPr="000B1B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</w:t>
      </w:r>
      <w:r w:rsidR="004B3D4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r w:rsidR="000B1B82" w:rsidRPr="000B1B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навыков их практического применения</w:t>
      </w:r>
      <w:r w:rsidR="00E14C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862A7">
        <w:rPr>
          <w:rFonts w:ascii="Times New Roman" w:eastAsia="Times New Roman" w:hAnsi="Times New Roman"/>
          <w:bCs/>
          <w:sz w:val="24"/>
          <w:szCs w:val="24"/>
          <w:lang w:eastAsia="ru-RU"/>
        </w:rPr>
        <w:t>в соо</w:t>
      </w:r>
      <w:r w:rsidR="0042521E">
        <w:rPr>
          <w:rFonts w:ascii="Times New Roman" w:eastAsia="Times New Roman" w:hAnsi="Times New Roman"/>
          <w:bCs/>
          <w:sz w:val="24"/>
          <w:szCs w:val="24"/>
          <w:lang w:eastAsia="ru-RU"/>
        </w:rPr>
        <w:t>тветствии с требованиями ФГОС В</w:t>
      </w:r>
      <w:r w:rsidRPr="003862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r w:rsidR="004A2B61">
        <w:rPr>
          <w:rFonts w:ascii="Times New Roman" w:eastAsia="Times New Roman" w:hAnsi="Times New Roman"/>
          <w:bCs/>
          <w:sz w:val="24"/>
          <w:szCs w:val="24"/>
          <w:lang w:eastAsia="ru-RU"/>
        </w:rPr>
        <w:t>по специальности</w:t>
      </w:r>
      <w:r w:rsidRPr="003862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CB052F" w:rsidRPr="00CB052F">
        <w:rPr>
          <w:rFonts w:ascii="Times New Roman" w:eastAsia="Times New Roman" w:hAnsi="Times New Roman"/>
          <w:noProof/>
          <w:sz w:val="24"/>
          <w:szCs w:val="24"/>
          <w:lang w:eastAsia="ru-RU"/>
        </w:rPr>
        <w:t>Информационная безопасность автоматизированных систем</w:t>
      </w:r>
      <w:r w:rsidRPr="003862A7">
        <w:rPr>
          <w:rFonts w:ascii="Times New Roman" w:eastAsia="Times New Roman" w:hAnsi="Times New Roman"/>
          <w:bCs/>
          <w:sz w:val="24"/>
          <w:lang w:eastAsia="ru-RU"/>
        </w:rPr>
        <w:t>».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="00B60E8F" w:rsidRPr="00B60E8F">
        <w:rPr>
          <w:rFonts w:ascii="Times New Roman" w:eastAsia="Times New Roman" w:hAnsi="Times New Roman"/>
          <w:bCs/>
          <w:sz w:val="24"/>
          <w:lang w:eastAsia="ru-RU"/>
        </w:rPr>
        <w:t>Дисциплина «</w:t>
      </w:r>
      <w:r w:rsidR="00200BA4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Языки программирования</w:t>
      </w:r>
      <w:r w:rsidR="00B60E8F" w:rsidRPr="00B60E8F">
        <w:rPr>
          <w:rFonts w:ascii="Times New Roman" w:eastAsia="Times New Roman" w:hAnsi="Times New Roman"/>
          <w:bCs/>
          <w:sz w:val="24"/>
          <w:lang w:eastAsia="ru-RU"/>
        </w:rPr>
        <w:t xml:space="preserve">» </w:t>
      </w:r>
      <w:r w:rsidR="000B1B82">
        <w:rPr>
          <w:rFonts w:ascii="Times New Roman" w:eastAsia="Times New Roman" w:hAnsi="Times New Roman"/>
          <w:bCs/>
          <w:sz w:val="24"/>
          <w:lang w:eastAsia="ru-RU"/>
        </w:rPr>
        <w:t>рассматривает</w:t>
      </w:r>
      <w:r w:rsidR="000B1B82" w:rsidRPr="000B1B82">
        <w:rPr>
          <w:rFonts w:ascii="Times New Roman" w:eastAsia="Times New Roman" w:hAnsi="Times New Roman"/>
          <w:bCs/>
          <w:sz w:val="24"/>
          <w:lang w:eastAsia="ru-RU"/>
        </w:rPr>
        <w:t xml:space="preserve"> основны</w:t>
      </w:r>
      <w:r w:rsidR="000B1B82">
        <w:rPr>
          <w:rFonts w:ascii="Times New Roman" w:eastAsia="Times New Roman" w:hAnsi="Times New Roman"/>
          <w:bCs/>
          <w:sz w:val="24"/>
          <w:lang w:eastAsia="ru-RU"/>
        </w:rPr>
        <w:t>е подходы</w:t>
      </w:r>
      <w:r w:rsidR="000B1B82" w:rsidRPr="000B1B82">
        <w:rPr>
          <w:rFonts w:ascii="Times New Roman" w:eastAsia="Times New Roman" w:hAnsi="Times New Roman"/>
          <w:bCs/>
          <w:sz w:val="24"/>
          <w:lang w:eastAsia="ru-RU"/>
        </w:rPr>
        <w:t xml:space="preserve"> к проектирован</w:t>
      </w:r>
      <w:r w:rsidR="00993CDE">
        <w:rPr>
          <w:rFonts w:ascii="Times New Roman" w:eastAsia="Times New Roman" w:hAnsi="Times New Roman"/>
          <w:bCs/>
          <w:sz w:val="24"/>
          <w:lang w:eastAsia="ru-RU"/>
        </w:rPr>
        <w:t>ию программных средств, освоению</w:t>
      </w:r>
      <w:r w:rsidR="000B1B82" w:rsidRPr="000B1B82">
        <w:rPr>
          <w:rFonts w:ascii="Times New Roman" w:eastAsia="Times New Roman" w:hAnsi="Times New Roman"/>
          <w:bCs/>
          <w:sz w:val="24"/>
          <w:lang w:eastAsia="ru-RU"/>
        </w:rPr>
        <w:t xml:space="preserve"> методологий структурного и объектно-ориентированного программирования, а также методов тестирования и отладки программ</w:t>
      </w:r>
      <w:r w:rsidR="00B60E8F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</w:p>
    <w:p w:rsidR="003862A7" w:rsidRPr="00F11666" w:rsidRDefault="003862A7" w:rsidP="00D16C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1666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дисциплины в ст</w:t>
      </w:r>
      <w:r w:rsidR="00D05B23" w:rsidRPr="00F11666">
        <w:rPr>
          <w:rFonts w:ascii="Times New Roman" w:eastAsia="Times New Roman" w:hAnsi="Times New Roman"/>
          <w:b/>
          <w:sz w:val="24"/>
          <w:szCs w:val="24"/>
          <w:lang w:eastAsia="ru-RU"/>
        </w:rPr>
        <w:t>руктуре ООП подготовки специалиста</w:t>
      </w:r>
    </w:p>
    <w:p w:rsidR="003862A7" w:rsidRPr="003862A7" w:rsidRDefault="003862A7" w:rsidP="003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3862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Дисциплина </w:t>
      </w:r>
      <w:r w:rsidRPr="003862A7">
        <w:rPr>
          <w:rFonts w:ascii="Times New Roman" w:eastAsia="Times New Roman" w:hAnsi="Times New Roman"/>
          <w:bCs/>
          <w:sz w:val="24"/>
          <w:lang w:eastAsia="ru-RU"/>
        </w:rPr>
        <w:t>«</w:t>
      </w:r>
      <w:r w:rsidR="00200BA4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Языки программирования</w:t>
      </w:r>
      <w:r w:rsidRPr="003862A7">
        <w:rPr>
          <w:rFonts w:ascii="Times New Roman" w:eastAsia="Times New Roman" w:hAnsi="Times New Roman"/>
          <w:bCs/>
          <w:sz w:val="24"/>
          <w:lang w:eastAsia="ru-RU"/>
        </w:rPr>
        <w:t>»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="00D16C12">
        <w:rPr>
          <w:rFonts w:ascii="Times New Roman" w:eastAsia="Times New Roman" w:hAnsi="Times New Roman"/>
          <w:bCs/>
          <w:sz w:val="24"/>
          <w:szCs w:val="24"/>
          <w:lang w:eastAsia="ru-RU"/>
        </w:rPr>
        <w:t>входит в</w:t>
      </w:r>
      <w:r w:rsidR="00E14C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16C1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цикл</w:t>
      </w:r>
      <w:r w:rsidR="00B60E8F" w:rsidRPr="00B60E8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дисциплин</w:t>
      </w:r>
      <w:r w:rsidR="00E14CF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596D6D" w:rsidRPr="00596D6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Б1.Б.20</w:t>
      </w:r>
      <w:r w:rsidR="00E14CF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16C12" w:rsidRPr="00D16C1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образовательной программы по специальности </w:t>
      </w:r>
      <w:r w:rsidR="00596D6D" w:rsidRPr="00596D6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10.05.03</w:t>
      </w:r>
      <w:r w:rsidR="00D16C12" w:rsidRPr="00D16C1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Информационная безопасность автоматизированных систем</w:t>
      </w:r>
      <w:r w:rsidRPr="003862A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862A7" w:rsidRPr="00EF7E99" w:rsidRDefault="003862A7" w:rsidP="003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EF7E99">
        <w:rPr>
          <w:rFonts w:ascii="Times New Roman" w:eastAsia="Times New Roman" w:hAnsi="Times New Roman"/>
          <w:bCs/>
          <w:sz w:val="24"/>
          <w:lang w:eastAsia="ru-RU"/>
        </w:rPr>
        <w:t xml:space="preserve">Успешное усвоение материала предполагает знание </w:t>
      </w:r>
      <w:r w:rsidR="004B3D47">
        <w:rPr>
          <w:rFonts w:ascii="Times New Roman" w:eastAsia="Times New Roman" w:hAnsi="Times New Roman"/>
          <w:bCs/>
          <w:sz w:val="24"/>
          <w:lang w:eastAsia="ru-RU"/>
        </w:rPr>
        <w:t>обучающимися</w:t>
      </w:r>
      <w:r w:rsidRPr="00EF7E99">
        <w:rPr>
          <w:rFonts w:ascii="Times New Roman" w:eastAsia="Times New Roman" w:hAnsi="Times New Roman"/>
          <w:bCs/>
          <w:sz w:val="24"/>
          <w:lang w:eastAsia="ru-RU"/>
        </w:rPr>
        <w:t xml:space="preserve"> основных положений курсов </w:t>
      </w:r>
      <w:r w:rsidR="00FC3C6A" w:rsidRPr="00FC3C6A">
        <w:rPr>
          <w:rFonts w:ascii="Times New Roman" w:eastAsia="Times New Roman" w:hAnsi="Times New Roman"/>
          <w:bCs/>
          <w:sz w:val="24"/>
          <w:lang w:eastAsia="ru-RU"/>
        </w:rPr>
        <w:t>«Информатика»</w:t>
      </w:r>
      <w:r w:rsidR="007E6DDD">
        <w:rPr>
          <w:rFonts w:ascii="Times New Roman" w:eastAsia="Times New Roman" w:hAnsi="Times New Roman"/>
          <w:bCs/>
          <w:sz w:val="24"/>
          <w:lang w:eastAsia="ru-RU"/>
        </w:rPr>
        <w:t xml:space="preserve"> и «</w:t>
      </w:r>
      <w:r w:rsidR="007E6DDD" w:rsidRPr="007E6DDD">
        <w:rPr>
          <w:rFonts w:ascii="Times New Roman" w:eastAsia="Times New Roman" w:hAnsi="Times New Roman"/>
          <w:bCs/>
          <w:sz w:val="24"/>
          <w:lang w:eastAsia="ru-RU"/>
        </w:rPr>
        <w:t>Организация ЭВМ и вычислительных систем</w:t>
      </w:r>
      <w:r w:rsidR="007E6DDD">
        <w:rPr>
          <w:rFonts w:ascii="Times New Roman" w:eastAsia="Times New Roman" w:hAnsi="Times New Roman"/>
          <w:bCs/>
          <w:sz w:val="24"/>
          <w:lang w:eastAsia="ru-RU"/>
        </w:rPr>
        <w:t>»</w:t>
      </w:r>
      <w:r w:rsidR="00EF7E99"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3862A7" w:rsidRPr="00E7080F" w:rsidRDefault="003862A7" w:rsidP="00E708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Дисциплина является предшествующей для изучения дисциплин:</w:t>
      </w:r>
      <w:r w:rsidR="00200BA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«Технологии и методы программирования»,</w:t>
      </w:r>
      <w:r w:rsidR="00E14CF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E7080F"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«Управление информационной безопасностью» </w:t>
      </w:r>
      <w:r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="00EF7E99"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Моделирование угроз информационной безопасности</w:t>
      </w:r>
      <w:r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», «</w:t>
      </w:r>
      <w:r w:rsidR="00EF7E99"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Моделирование систем и </w:t>
      </w:r>
      <w:r w:rsidR="00FC3C6A"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процессов</w:t>
      </w:r>
      <w:r w:rsidR="00EF7E99"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защиты информации»</w:t>
      </w:r>
      <w:r w:rsidR="00D16C1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«</w:t>
      </w:r>
      <w:r w:rsidR="00D16C12" w:rsidRPr="00D16C1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Криптографические методы защиты информации</w:t>
      </w:r>
      <w:r w:rsidR="00D16C1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  <w:r w:rsidR="00FC3C6A"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др</w:t>
      </w:r>
      <w:r w:rsidRPr="00E7080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3862A7" w:rsidRPr="00F11666" w:rsidRDefault="003862A7" w:rsidP="00D16C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1666">
        <w:rPr>
          <w:rFonts w:ascii="Times New Roman" w:eastAsia="Times New Roman" w:hAnsi="Times New Roman"/>
          <w:b/>
          <w:sz w:val="24"/>
          <w:szCs w:val="24"/>
          <w:lang w:eastAsia="ru-RU"/>
        </w:rPr>
        <w:t>Компетенции обучающегося, формируемые в результате освоения дисци</w:t>
      </w:r>
      <w:r w:rsidR="00D16C12" w:rsidRPr="00F11666">
        <w:rPr>
          <w:rFonts w:ascii="Times New Roman" w:eastAsia="Times New Roman" w:hAnsi="Times New Roman"/>
          <w:b/>
          <w:sz w:val="24"/>
          <w:szCs w:val="24"/>
          <w:lang w:eastAsia="ru-RU"/>
        </w:rPr>
        <w:t>плины</w:t>
      </w:r>
    </w:p>
    <w:p w:rsidR="003862A7" w:rsidRDefault="00AC0BCC" w:rsidP="003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AC0BCC">
        <w:rPr>
          <w:rFonts w:ascii="Times New Roman" w:eastAsia="Times New Roman" w:hAnsi="Times New Roman"/>
          <w:bCs/>
          <w:sz w:val="24"/>
          <w:lang w:eastAsia="ru-RU"/>
        </w:rPr>
        <w:t>В результате освоения дисциплины «</w:t>
      </w:r>
      <w:r>
        <w:rPr>
          <w:rFonts w:ascii="Times New Roman" w:eastAsia="Times New Roman" w:hAnsi="Times New Roman"/>
          <w:bCs/>
          <w:sz w:val="24"/>
          <w:lang w:eastAsia="ru-RU"/>
        </w:rPr>
        <w:t>Языки программирования» обучающийся должен обла</w:t>
      </w:r>
      <w:r w:rsidRPr="00AC0BCC">
        <w:rPr>
          <w:rFonts w:ascii="Times New Roman" w:eastAsia="Times New Roman" w:hAnsi="Times New Roman"/>
          <w:bCs/>
          <w:sz w:val="24"/>
          <w:lang w:eastAsia="ru-RU"/>
        </w:rPr>
        <w:t>дать следующими компетенциями</w:t>
      </w:r>
      <w:r w:rsidR="003862A7" w:rsidRPr="003862A7">
        <w:rPr>
          <w:rFonts w:ascii="Times New Roman" w:eastAsia="Times New Roman" w:hAnsi="Times New Roman"/>
          <w:bCs/>
          <w:sz w:val="24"/>
          <w:lang w:eastAsia="ru-RU"/>
        </w:rPr>
        <w:t>:</w:t>
      </w:r>
    </w:p>
    <w:p w:rsidR="00F11666" w:rsidRDefault="00F11666" w:rsidP="003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0"/>
        <w:gridCol w:w="22"/>
        <w:gridCol w:w="8889"/>
      </w:tblGrid>
      <w:tr w:rsidR="00772424" w:rsidRPr="003752A9" w:rsidTr="00A46625">
        <w:trPr>
          <w:tblHeader/>
        </w:trPr>
        <w:tc>
          <w:tcPr>
            <w:tcW w:w="908" w:type="pct"/>
            <w:gridSpan w:val="2"/>
            <w:vAlign w:val="center"/>
          </w:tcPr>
          <w:p w:rsidR="00772424" w:rsidRPr="003752A9" w:rsidRDefault="00772424" w:rsidP="00A4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2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Структурный элемент </w:t>
            </w:r>
            <w:r w:rsidRPr="003752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092" w:type="pct"/>
            <w:shd w:val="clear" w:color="auto" w:fill="auto"/>
            <w:vAlign w:val="center"/>
          </w:tcPr>
          <w:p w:rsidR="00772424" w:rsidRPr="003752A9" w:rsidRDefault="00981AB4" w:rsidP="00A4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772424" w:rsidRPr="003752A9" w:rsidTr="00A46625">
        <w:tc>
          <w:tcPr>
            <w:tcW w:w="5000" w:type="pct"/>
            <w:gridSpan w:val="3"/>
          </w:tcPr>
          <w:p w:rsidR="00772424" w:rsidRPr="00DD75AF" w:rsidRDefault="00DD75AF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b/>
                <w:bCs/>
                <w:iCs/>
                <w:color w:val="0000FF"/>
                <w:lang w:eastAsia="ru-RU"/>
              </w:rPr>
              <w:t xml:space="preserve">ПК-10 - </w:t>
            </w:r>
            <w:r w:rsidRPr="00DD75AF">
              <w:rPr>
                <w:rFonts w:ascii="Times New Roman" w:eastAsia="Times New Roman" w:hAnsi="Times New Roman"/>
                <w:bCs/>
                <w:iCs/>
                <w:lang w:eastAsia="ru-RU"/>
              </w:rPr>
              <w:t>способностью применять знания в области электроники и схемотехники,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профессиональной деятельности.</w:t>
            </w:r>
          </w:p>
        </w:tc>
      </w:tr>
      <w:tr w:rsidR="0035065D" w:rsidRPr="003752A9" w:rsidTr="0035065D">
        <w:tc>
          <w:tcPr>
            <w:tcW w:w="898" w:type="pct"/>
          </w:tcPr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Знать:</w:t>
            </w:r>
          </w:p>
        </w:tc>
        <w:tc>
          <w:tcPr>
            <w:tcW w:w="4102" w:type="pct"/>
            <w:gridSpan w:val="2"/>
          </w:tcPr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Способы разработки сложного программного обеспечения.</w:t>
            </w:r>
          </w:p>
          <w:p w:rsidR="0035065D" w:rsidRPr="00DD75AF" w:rsidRDefault="0035065D" w:rsidP="002C45DF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Эффективные способы реализации структур данных и конкретных алгоритмов при решении различных задач.</w:t>
            </w:r>
          </w:p>
          <w:p w:rsidR="0035065D" w:rsidRPr="00DD75AF" w:rsidRDefault="0035065D" w:rsidP="00513CCF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,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предъявляемые к разработке внешних спецификаций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,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для разрабатываемого программного обеспечения.</w:t>
            </w:r>
          </w:p>
        </w:tc>
      </w:tr>
      <w:tr w:rsidR="0035065D" w:rsidRPr="003752A9" w:rsidTr="0035065D">
        <w:tc>
          <w:tcPr>
            <w:tcW w:w="898" w:type="pct"/>
          </w:tcPr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Уметь:</w:t>
            </w:r>
          </w:p>
        </w:tc>
        <w:tc>
          <w:tcPr>
            <w:tcW w:w="4102" w:type="pct"/>
            <w:gridSpan w:val="2"/>
          </w:tcPr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Планировать разработку сложного программного обеспечения.</w:t>
            </w:r>
          </w:p>
          <w:p w:rsidR="0035065D" w:rsidRPr="00DD75AF" w:rsidRDefault="0035065D" w:rsidP="002C45DF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Проводить выбор эффективных способов реализации структур данных и конкретных алгоритмов при решении  различных задач.</w:t>
            </w:r>
          </w:p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Формировать требования и разрабатывать внешние спецификации для разрабатываемого программного обеспечения.</w:t>
            </w:r>
          </w:p>
        </w:tc>
      </w:tr>
      <w:tr w:rsidR="0035065D" w:rsidRPr="003752A9" w:rsidTr="0035065D">
        <w:tc>
          <w:tcPr>
            <w:tcW w:w="898" w:type="pct"/>
          </w:tcPr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Владеть:</w:t>
            </w:r>
          </w:p>
        </w:tc>
        <w:tc>
          <w:tcPr>
            <w:tcW w:w="4102" w:type="pct"/>
            <w:gridSpan w:val="2"/>
          </w:tcPr>
          <w:p w:rsidR="0035065D" w:rsidRPr="00DD75AF" w:rsidRDefault="0035065D" w:rsidP="000F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Навыками 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разработки типового программного обеспечения.</w:t>
            </w:r>
          </w:p>
          <w:p w:rsidR="0035065D" w:rsidRPr="00DD75AF" w:rsidRDefault="0035065D" w:rsidP="00A4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Навыками 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разработки внешней спецификации для разрабатываемого программного обеспечения</w:t>
            </w: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</w:p>
          <w:p w:rsidR="0035065D" w:rsidRPr="00DD75AF" w:rsidRDefault="0035065D" w:rsidP="000F6FAD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Навыками 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разработки сложного программного обеспечения.</w:t>
            </w:r>
          </w:p>
        </w:tc>
      </w:tr>
      <w:tr w:rsidR="00772424" w:rsidRPr="003752A9" w:rsidTr="00A46625">
        <w:tc>
          <w:tcPr>
            <w:tcW w:w="5000" w:type="pct"/>
            <w:gridSpan w:val="3"/>
          </w:tcPr>
          <w:p w:rsidR="00772424" w:rsidRPr="00DD75AF" w:rsidRDefault="0042521E" w:rsidP="0077242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</w:pPr>
            <w:r w:rsidRPr="00DD75AF">
              <w:rPr>
                <w:rStyle w:val="FontStyle16"/>
                <w:color w:val="0000FF"/>
                <w:sz w:val="22"/>
                <w:szCs w:val="22"/>
              </w:rPr>
              <w:t>О</w:t>
            </w:r>
            <w:r w:rsidR="00772424" w:rsidRPr="00DD75AF">
              <w:rPr>
                <w:rStyle w:val="FontStyle16"/>
                <w:color w:val="0000FF"/>
                <w:sz w:val="22"/>
                <w:szCs w:val="22"/>
              </w:rPr>
              <w:t>ПК-3</w:t>
            </w:r>
            <w:r w:rsidR="00772424" w:rsidRPr="00DD75AF">
              <w:rPr>
                <w:rStyle w:val="FontStyle16"/>
                <w:sz w:val="22"/>
                <w:szCs w:val="22"/>
              </w:rPr>
              <w:t xml:space="preserve"> - </w:t>
            </w:r>
            <w:r w:rsidRPr="00DD75AF">
              <w:rPr>
                <w:rFonts w:ascii="Times New Roman" w:eastAsia="Times New Roman" w:hAnsi="Times New Roman"/>
                <w:bCs/>
                <w:lang w:eastAsia="ru-RU"/>
              </w:rPr>
              <w:t>способностью применять языки, системы и инструментальные средства программирования в профессиональной деятельности</w:t>
            </w:r>
            <w:r w:rsidR="00772424" w:rsidRPr="00DD75AF">
              <w:rPr>
                <w:rStyle w:val="FontStyle16"/>
                <w:b w:val="0"/>
                <w:sz w:val="22"/>
                <w:szCs w:val="22"/>
              </w:rPr>
              <w:t>.</w:t>
            </w:r>
          </w:p>
        </w:tc>
      </w:tr>
      <w:tr w:rsidR="0035065D" w:rsidRPr="003752A9" w:rsidTr="0035065D">
        <w:tc>
          <w:tcPr>
            <w:tcW w:w="898" w:type="pct"/>
          </w:tcPr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Знать:</w:t>
            </w:r>
          </w:p>
        </w:tc>
        <w:tc>
          <w:tcPr>
            <w:tcW w:w="4102" w:type="pct"/>
            <w:gridSpan w:val="2"/>
          </w:tcPr>
          <w:p w:rsidR="0035065D" w:rsidRPr="00DD75AF" w:rsidRDefault="0035065D" w:rsidP="0034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Общие принципы построения современных языков программирования высокого уровня.</w:t>
            </w:r>
          </w:p>
          <w:p w:rsidR="0035065D" w:rsidRPr="00DD75AF" w:rsidRDefault="0035065D" w:rsidP="0034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Общие принципы использования современных языков программирования высокого уровня.</w:t>
            </w:r>
          </w:p>
          <w:p w:rsidR="0035065D" w:rsidRPr="00DD75AF" w:rsidRDefault="0035065D" w:rsidP="00A4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Язык программирования высокого уровня (объектно-ориентированное программирование).</w:t>
            </w:r>
          </w:p>
        </w:tc>
      </w:tr>
      <w:tr w:rsidR="0035065D" w:rsidRPr="003752A9" w:rsidTr="0035065D">
        <w:tc>
          <w:tcPr>
            <w:tcW w:w="898" w:type="pct"/>
          </w:tcPr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Уметь:</w:t>
            </w:r>
          </w:p>
        </w:tc>
        <w:tc>
          <w:tcPr>
            <w:tcW w:w="4102" w:type="pct"/>
            <w:gridSpan w:val="2"/>
          </w:tcPr>
          <w:p w:rsidR="0035065D" w:rsidRDefault="0035065D" w:rsidP="00A4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Реализовывать основные структуры данных и базовые алгоритмы средствами языков  программирования. </w:t>
            </w:r>
          </w:p>
          <w:p w:rsidR="0035065D" w:rsidRPr="00DD75AF" w:rsidRDefault="0035065D" w:rsidP="00A4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Проводить комплексное тестирование и отладку программных систем.</w:t>
            </w:r>
          </w:p>
          <w:p w:rsidR="0035065D" w:rsidRDefault="0035065D" w:rsidP="00A6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Работать с интегрированной средой разработки программного обеспечения.</w:t>
            </w:r>
          </w:p>
          <w:p w:rsidR="0035065D" w:rsidRDefault="0035065D" w:rsidP="00A6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 Использовать шаблоны классов и средства макрообработки.</w:t>
            </w:r>
          </w:p>
          <w:p w:rsidR="0035065D" w:rsidRPr="00DD75AF" w:rsidRDefault="0035065D" w:rsidP="00A6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 Использовать динамически подключаемые библиотеки.</w:t>
            </w:r>
          </w:p>
          <w:p w:rsidR="0035065D" w:rsidRDefault="0035065D" w:rsidP="00DD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роектировать структуру и</w:t>
            </w: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 архитектуру программного обеспечения с использованием </w:t>
            </w: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 xml:space="preserve">современных методологий и средств автоматизации проектирования программного обеспечения. </w:t>
            </w:r>
          </w:p>
          <w:p w:rsidR="0035065D" w:rsidRPr="00DD75AF" w:rsidRDefault="0035065D" w:rsidP="00DD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Проектировать и кодировать алгоритмы с соблюдением требований к качественному стилю программирования.</w:t>
            </w:r>
          </w:p>
        </w:tc>
      </w:tr>
      <w:tr w:rsidR="0035065D" w:rsidRPr="003752A9" w:rsidTr="0035065D">
        <w:tc>
          <w:tcPr>
            <w:tcW w:w="898" w:type="pct"/>
          </w:tcPr>
          <w:p w:rsidR="0035065D" w:rsidRPr="00DD75AF" w:rsidRDefault="0035065D" w:rsidP="00A46625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Владеть:</w:t>
            </w:r>
          </w:p>
        </w:tc>
        <w:tc>
          <w:tcPr>
            <w:tcW w:w="4102" w:type="pct"/>
            <w:gridSpan w:val="2"/>
          </w:tcPr>
          <w:p w:rsidR="0035065D" w:rsidRPr="00DD75AF" w:rsidRDefault="0035065D" w:rsidP="00A6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Навыками реализации основных структур данных и базовых алгоритмов средствами языков  программирования.</w:t>
            </w:r>
          </w:p>
          <w:p w:rsidR="0035065D" w:rsidRPr="00DD75AF" w:rsidRDefault="0035065D" w:rsidP="00A65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Навыками работы с интегрированной средой разработки программного обеспечения.</w:t>
            </w:r>
          </w:p>
          <w:p w:rsidR="0035065D" w:rsidRPr="00DD75AF" w:rsidRDefault="0035065D" w:rsidP="00A4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Навыками проектирования  программного обеспечения с использованием средств автоматизации.</w:t>
            </w:r>
          </w:p>
        </w:tc>
      </w:tr>
    </w:tbl>
    <w:p w:rsidR="00AC0BCC" w:rsidRDefault="00AC0BCC" w:rsidP="0038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</w:p>
    <w:p w:rsidR="003862A7" w:rsidRDefault="003862A7" w:rsidP="00200B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357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3862A7">
        <w:rPr>
          <w:rFonts w:ascii="Times New Roman" w:eastAsia="Times New Roman" w:hAnsi="Times New Roman"/>
          <w:b/>
          <w:sz w:val="24"/>
          <w:lang w:eastAsia="ru-RU"/>
        </w:rPr>
        <w:t xml:space="preserve">Структура </w:t>
      </w:r>
      <w:r w:rsidR="00D757AF">
        <w:rPr>
          <w:rFonts w:ascii="Times New Roman" w:eastAsia="Times New Roman" w:hAnsi="Times New Roman"/>
          <w:b/>
          <w:sz w:val="24"/>
          <w:lang w:eastAsia="ru-RU"/>
        </w:rPr>
        <w:t>и содержание дисциплины</w:t>
      </w:r>
    </w:p>
    <w:p w:rsidR="00DC69B8" w:rsidRPr="00C70B60" w:rsidRDefault="00DC69B8" w:rsidP="00C70B60">
      <w:pPr>
        <w:pStyle w:val="Style4"/>
        <w:spacing w:before="120" w:after="120"/>
        <w:ind w:firstLine="426"/>
        <w:jc w:val="both"/>
        <w:rPr>
          <w:i/>
          <w:szCs w:val="22"/>
        </w:rPr>
      </w:pPr>
      <w:r w:rsidRPr="00C70B60">
        <w:rPr>
          <w:i/>
          <w:szCs w:val="22"/>
        </w:rPr>
        <w:t xml:space="preserve">Общая трудоемкость дисциплины составляет </w:t>
      </w:r>
      <w:r w:rsidRPr="00C70B60">
        <w:rPr>
          <w:i/>
          <w:szCs w:val="22"/>
          <w:u w:val="single"/>
        </w:rPr>
        <w:t>9</w:t>
      </w:r>
      <w:r w:rsidRPr="00C70B60">
        <w:rPr>
          <w:i/>
          <w:szCs w:val="22"/>
        </w:rPr>
        <w:t xml:space="preserve"> зачетных единиц </w:t>
      </w:r>
      <w:r w:rsidRPr="00C70B60">
        <w:rPr>
          <w:i/>
          <w:szCs w:val="22"/>
          <w:u w:val="single"/>
        </w:rPr>
        <w:t>324</w:t>
      </w:r>
      <w:r w:rsidRPr="00C70B60">
        <w:rPr>
          <w:i/>
          <w:szCs w:val="22"/>
        </w:rPr>
        <w:t xml:space="preserve"> акад. часа, в том числе:</w:t>
      </w:r>
    </w:p>
    <w:p w:rsidR="00DC69B8" w:rsidRPr="00DC69B8" w:rsidRDefault="00DC69B8" w:rsidP="00DC69B8">
      <w:pPr>
        <w:pStyle w:val="Style4"/>
        <w:spacing w:before="120" w:after="120"/>
        <w:ind w:left="426"/>
        <w:jc w:val="both"/>
        <w:rPr>
          <w:szCs w:val="22"/>
        </w:rPr>
      </w:pPr>
      <w:r w:rsidRPr="00DC69B8">
        <w:rPr>
          <w:szCs w:val="22"/>
        </w:rPr>
        <w:t xml:space="preserve">– контактная работа – </w:t>
      </w:r>
      <w:r w:rsidR="00F6660F">
        <w:rPr>
          <w:szCs w:val="22"/>
        </w:rPr>
        <w:t>221</w:t>
      </w:r>
      <w:r w:rsidRPr="00DC69B8">
        <w:rPr>
          <w:szCs w:val="22"/>
        </w:rPr>
        <w:t xml:space="preserve"> акад. часов:</w:t>
      </w:r>
    </w:p>
    <w:p w:rsidR="00DC69B8" w:rsidRPr="00DC69B8" w:rsidRDefault="00DC69B8" w:rsidP="00DC69B8">
      <w:pPr>
        <w:pStyle w:val="Style4"/>
        <w:spacing w:before="120" w:after="120"/>
        <w:ind w:left="426" w:firstLine="282"/>
        <w:jc w:val="both"/>
        <w:rPr>
          <w:szCs w:val="22"/>
        </w:rPr>
      </w:pPr>
      <w:r w:rsidRPr="00DC69B8">
        <w:rPr>
          <w:szCs w:val="22"/>
        </w:rPr>
        <w:t xml:space="preserve">– аудиторная – </w:t>
      </w:r>
      <w:r>
        <w:rPr>
          <w:szCs w:val="22"/>
        </w:rPr>
        <w:t>21</w:t>
      </w:r>
      <w:r w:rsidR="00F6660F">
        <w:rPr>
          <w:szCs w:val="22"/>
        </w:rPr>
        <w:t>1</w:t>
      </w:r>
      <w:r w:rsidRPr="00DC69B8">
        <w:rPr>
          <w:szCs w:val="22"/>
        </w:rPr>
        <w:t xml:space="preserve"> акад. часов;</w:t>
      </w:r>
    </w:p>
    <w:p w:rsidR="00DC69B8" w:rsidRPr="00DC69B8" w:rsidRDefault="00DC69B8" w:rsidP="00DC69B8">
      <w:pPr>
        <w:pStyle w:val="Style4"/>
        <w:spacing w:before="120" w:after="120"/>
        <w:ind w:left="426" w:firstLine="282"/>
        <w:jc w:val="both"/>
        <w:rPr>
          <w:szCs w:val="22"/>
        </w:rPr>
      </w:pPr>
      <w:r w:rsidRPr="00DC69B8">
        <w:rPr>
          <w:szCs w:val="22"/>
        </w:rPr>
        <w:t xml:space="preserve">– внеаудиторная – </w:t>
      </w:r>
      <w:r>
        <w:rPr>
          <w:szCs w:val="22"/>
        </w:rPr>
        <w:t>10</w:t>
      </w:r>
      <w:r w:rsidRPr="00DC69B8">
        <w:rPr>
          <w:szCs w:val="22"/>
        </w:rPr>
        <w:t xml:space="preserve"> акад. часов</w:t>
      </w:r>
      <w:r w:rsidR="00C70B60">
        <w:rPr>
          <w:szCs w:val="22"/>
        </w:rPr>
        <w:t>;</w:t>
      </w:r>
    </w:p>
    <w:p w:rsidR="00DC69B8" w:rsidRPr="00DC69B8" w:rsidRDefault="00DC69B8" w:rsidP="00DC69B8">
      <w:pPr>
        <w:pStyle w:val="Style4"/>
        <w:spacing w:before="120" w:after="120"/>
        <w:ind w:left="426"/>
        <w:jc w:val="both"/>
        <w:rPr>
          <w:szCs w:val="22"/>
        </w:rPr>
      </w:pPr>
      <w:r w:rsidRPr="00DC69B8">
        <w:rPr>
          <w:szCs w:val="22"/>
        </w:rPr>
        <w:t xml:space="preserve">– самостоятельная работа – </w:t>
      </w:r>
      <w:r w:rsidR="00E14CF6">
        <w:rPr>
          <w:szCs w:val="22"/>
        </w:rPr>
        <w:t>31,6</w:t>
      </w:r>
      <w:r w:rsidRPr="00DC69B8">
        <w:rPr>
          <w:szCs w:val="22"/>
        </w:rPr>
        <w:t xml:space="preserve"> акад. часов;</w:t>
      </w:r>
    </w:p>
    <w:p w:rsidR="00F11666" w:rsidRDefault="00DC69B8" w:rsidP="00DC69B8">
      <w:pPr>
        <w:pStyle w:val="Style4"/>
        <w:widowControl/>
        <w:spacing w:before="120" w:after="120"/>
        <w:ind w:left="426"/>
        <w:jc w:val="both"/>
        <w:rPr>
          <w:szCs w:val="22"/>
        </w:rPr>
      </w:pPr>
      <w:r w:rsidRPr="00DC69B8">
        <w:rPr>
          <w:szCs w:val="22"/>
        </w:rPr>
        <w:t xml:space="preserve">– подготовка к экзамену – </w:t>
      </w:r>
      <w:r>
        <w:rPr>
          <w:szCs w:val="22"/>
        </w:rPr>
        <w:t>71,4</w:t>
      </w:r>
      <w:r w:rsidRPr="00DC69B8">
        <w:rPr>
          <w:szCs w:val="22"/>
        </w:rPr>
        <w:t xml:space="preserve"> акад. часа</w:t>
      </w:r>
      <w:r>
        <w:rPr>
          <w:szCs w:val="22"/>
        </w:rPr>
        <w:t>.</w:t>
      </w:r>
    </w:p>
    <w:p w:rsidR="00C70B60" w:rsidRDefault="0079141E" w:rsidP="00DC69B8">
      <w:pPr>
        <w:pStyle w:val="Style4"/>
        <w:widowControl/>
        <w:spacing w:before="120" w:after="120"/>
        <w:ind w:left="426"/>
        <w:jc w:val="both"/>
        <w:rPr>
          <w:szCs w:val="22"/>
        </w:rPr>
      </w:pPr>
      <w:r>
        <w:rPr>
          <w:szCs w:val="22"/>
        </w:rPr>
        <w:t>Форма аттестации: 2 семестр – Экзамен, 3 семестр – Экзамен и КР.</w:t>
      </w:r>
    </w:p>
    <w:tbl>
      <w:tblPr>
        <w:tblW w:w="10788" w:type="dxa"/>
        <w:tblInd w:w="93" w:type="dxa"/>
        <w:tblLayout w:type="fixed"/>
        <w:tblLook w:val="04A0"/>
      </w:tblPr>
      <w:tblGrid>
        <w:gridCol w:w="1716"/>
        <w:gridCol w:w="2552"/>
        <w:gridCol w:w="425"/>
        <w:gridCol w:w="709"/>
        <w:gridCol w:w="425"/>
        <w:gridCol w:w="567"/>
        <w:gridCol w:w="2126"/>
        <w:gridCol w:w="1276"/>
        <w:gridCol w:w="992"/>
      </w:tblGrid>
      <w:tr w:rsidR="00035EF9" w:rsidRPr="00197B6A" w:rsidTr="000D5DE7">
        <w:trPr>
          <w:trHeight w:val="300"/>
        </w:trPr>
        <w:tc>
          <w:tcPr>
            <w:tcW w:w="4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A56" w:rsidRPr="000D5DE7" w:rsidRDefault="008F7A56" w:rsidP="00F32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</w:t>
            </w:r>
          </w:p>
          <w:p w:rsidR="008F7A56" w:rsidRPr="000D5DE7" w:rsidRDefault="008F7A56" w:rsidP="00F32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дисциплины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7A56" w:rsidRPr="000D5DE7" w:rsidRDefault="008F7A56" w:rsidP="00785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Аудиторная контактная работа (в акад. часах)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F7A56" w:rsidRPr="000D5DE7" w:rsidRDefault="008F7A56" w:rsidP="008F7A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Самостоятельная работа (в акад. часах)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A56" w:rsidRPr="000D5DE7" w:rsidRDefault="00035EF9" w:rsidP="0003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самостоятельной работы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F7A56" w:rsidRPr="000D5DE7" w:rsidRDefault="008F7A56" w:rsidP="008F7A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7A56" w:rsidRPr="00DB6A30" w:rsidRDefault="008F7A56" w:rsidP="005B64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 и структурный элемент компетенции</w:t>
            </w:r>
          </w:p>
        </w:tc>
      </w:tr>
      <w:tr w:rsidR="00035EF9" w:rsidRPr="00197B6A" w:rsidTr="00163AEF">
        <w:trPr>
          <w:cantSplit/>
          <w:trHeight w:val="1264"/>
        </w:trPr>
        <w:tc>
          <w:tcPr>
            <w:tcW w:w="4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A56" w:rsidRPr="00F32ABD" w:rsidRDefault="008F7A56" w:rsidP="00DA6B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8F7A56" w:rsidRPr="00163AEF" w:rsidRDefault="00163AEF" w:rsidP="00163A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3A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8F7A56" w:rsidRPr="00163AEF" w:rsidRDefault="00163AEF" w:rsidP="00163A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3A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Практические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8F7A56" w:rsidRPr="00163AEF" w:rsidRDefault="00035EF9" w:rsidP="00035EF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3AE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Семестр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F7A56" w:rsidRPr="00F32ABD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7A56" w:rsidRPr="00F32ABD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F32ABD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A56" w:rsidRPr="00DB6A30" w:rsidRDefault="008F7A56" w:rsidP="00DA6B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5DE7" w:rsidRPr="005B645E" w:rsidTr="000D5DE7">
        <w:trPr>
          <w:trHeight w:val="2007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F941BC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</w:t>
            </w:r>
            <w:r w:rsidR="008F7A56"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F550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Тема 1.1. </w:t>
            </w:r>
            <w:r w:rsidRPr="00FB1D60">
              <w:rPr>
                <w:rFonts w:ascii="Times New Roman" w:eastAsia="Times New Roman" w:hAnsi="Times New Roman"/>
                <w:color w:val="000000"/>
                <w:lang w:eastAsia="ru-RU"/>
              </w:rPr>
              <w:t>Структурное программирование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="008D37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Модульное программирование. </w:t>
            </w:r>
            <w:r w:rsidRPr="00FB1D60">
              <w:rPr>
                <w:rFonts w:ascii="Times New Roman" w:eastAsia="Times New Roman" w:hAnsi="Times New Roman"/>
                <w:color w:val="000000"/>
                <w:lang w:eastAsia="ru-RU"/>
              </w:rPr>
              <w:t>Объектно-ориентированное программирование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2/ 2И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9D5DBC" w:rsidP="005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</w:t>
            </w:r>
            <w:r w:rsidR="00552D33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0D5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тестированию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C51E60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</w:t>
            </w:r>
            <w:r w:rsidR="00D43C39"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-з</w:t>
            </w:r>
          </w:p>
        </w:tc>
      </w:tr>
      <w:tr w:rsidR="000D5DE7" w:rsidRPr="005B645E" w:rsidTr="000D5DE7">
        <w:trPr>
          <w:trHeight w:val="152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Методики разработки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465B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Тема 1.2.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Стандарты построения блок-схем. Представление типовых алгоритмов в виде блок-схем. </w:t>
            </w:r>
            <w:r w:rsidRPr="00FB1D60">
              <w:rPr>
                <w:rFonts w:ascii="Times New Roman" w:eastAsia="Times New Roman" w:hAnsi="Times New Roman"/>
                <w:color w:val="000000"/>
                <w:lang w:eastAsia="ru-RU"/>
              </w:rPr>
              <w:t>Среда программирования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2/ 2И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035EF9" w:rsidP="00850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0D5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АКР-1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C39" w:rsidRPr="00DB6A30" w:rsidRDefault="00D43C39" w:rsidP="00D43C3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ОПК-3-з, ПК-10-з</w:t>
            </w:r>
          </w:p>
        </w:tc>
      </w:tr>
      <w:tr w:rsidR="000D5DE7" w:rsidRPr="005B645E" w:rsidTr="000D5DE7">
        <w:trPr>
          <w:trHeight w:val="541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Default="00F941BC" w:rsidP="00DA6B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</w:t>
            </w:r>
            <w:r w:rsidR="008F7A56"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 </w:t>
            </w:r>
          </w:p>
          <w:p w:rsidR="008F7A56" w:rsidRDefault="008F7A56" w:rsidP="00DA6B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7A56" w:rsidRPr="00DA6B00" w:rsidRDefault="008F7A56" w:rsidP="00DA6B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7A56" w:rsidRPr="00DA6B00" w:rsidRDefault="008F7A56" w:rsidP="001331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B1D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Языки программиров</w:t>
            </w:r>
            <w:r w:rsidRPr="00FB1D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DA6B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Тема 2.1. </w:t>
            </w:r>
            <w:r w:rsidRPr="00FB1D60">
              <w:rPr>
                <w:rFonts w:ascii="Times New Roman" w:eastAsia="Times New Roman" w:hAnsi="Times New Roman"/>
                <w:color w:val="000000"/>
                <w:lang w:eastAsia="ru-RU"/>
              </w:rPr>
              <w:t>Классификация языков программирования</w:t>
            </w:r>
            <w:r w:rsidRPr="00DA6B0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2/ 2И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тестированию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D43C39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ОПК-3-з, ПК-10-з</w:t>
            </w:r>
          </w:p>
        </w:tc>
      </w:tr>
      <w:tr w:rsidR="000D5DE7" w:rsidRPr="005B645E" w:rsidTr="000D5DE7">
        <w:trPr>
          <w:trHeight w:val="53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13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5D0A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2.2</w:t>
            </w:r>
            <w:r w:rsidRPr="00284D6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. </w:t>
            </w:r>
            <w:r w:rsidR="00284D6F" w:rsidRPr="00284D6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Платформа .NET.</w:t>
            </w:r>
            <w:r w:rsidR="00284D6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284D6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Концепция</w:t>
            </w:r>
            <w:r w:rsidRPr="00A602D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я</w:t>
            </w:r>
            <w:r w:rsidRPr="00FB1D60">
              <w:rPr>
                <w:rFonts w:ascii="Times New Roman" w:eastAsia="Times New Roman" w:hAnsi="Times New Roman"/>
                <w:color w:val="000000"/>
                <w:lang w:eastAsia="ru-RU"/>
              </w:rPr>
              <w:t>зык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FB1D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программирования </w:t>
            </w:r>
            <w:r w:rsidR="005D0A24">
              <w:rPr>
                <w:rFonts w:ascii="Times New Roman" w:eastAsia="Times New Roman" w:hAnsi="Times New Roman"/>
                <w:color w:val="000000"/>
                <w:lang w:eastAsia="ru-RU"/>
              </w:rPr>
              <w:t>C#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2/ 2И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тестированию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952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Т-3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D43C39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ОПК-3-з, ПК-10-з</w:t>
            </w:r>
          </w:p>
        </w:tc>
      </w:tr>
      <w:tr w:rsidR="000D5DE7" w:rsidRPr="005B645E" w:rsidTr="000D5DE7">
        <w:trPr>
          <w:trHeight w:val="739"/>
        </w:trPr>
        <w:tc>
          <w:tcPr>
            <w:tcW w:w="17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A56" w:rsidRPr="00DA6B00" w:rsidRDefault="008F7A56" w:rsidP="00DA6B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A56" w:rsidRPr="00DA6B00" w:rsidRDefault="008F7A56" w:rsidP="005D0A24">
            <w:pPr>
              <w:tabs>
                <w:tab w:val="left" w:pos="31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Тема 2.3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</w:t>
            </w:r>
            <w:r w:rsidRPr="00A602D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реда быстрой разработки приложений</w:t>
            </w:r>
            <w:r w:rsidR="005D0A24" w:rsidRPr="005D0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="005D0A24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Visual</w:t>
            </w:r>
            <w:r w:rsidR="005D0A24" w:rsidRPr="005D0A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="005D0A24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Studio</w:t>
            </w:r>
            <w:r w:rsidRPr="006B665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7A56" w:rsidRPr="00946DD4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7A56" w:rsidRPr="009529D5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2/ 2И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7A56" w:rsidRPr="009529D5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7A56" w:rsidRPr="009529D5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АКР-2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7A56" w:rsidRPr="00DB6A30" w:rsidRDefault="00D43C39" w:rsidP="00D43C39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ОПК-3-з, ПК-10-з</w:t>
            </w:r>
          </w:p>
        </w:tc>
      </w:tr>
      <w:tr w:rsidR="000D5DE7" w:rsidRPr="005B645E" w:rsidTr="000D5DE7">
        <w:trPr>
          <w:trHeight w:val="28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F941BC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</w:t>
            </w:r>
            <w:r w:rsidR="008F7A56"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3</w:t>
            </w:r>
          </w:p>
          <w:p w:rsidR="008F7A56" w:rsidRDefault="008F7A56" w:rsidP="00DA6B00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7A56" w:rsidRDefault="008F7A56" w:rsidP="00DA6B00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7A56" w:rsidRPr="00A602D2" w:rsidRDefault="008F7A56" w:rsidP="00A602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Основы </w:t>
            </w:r>
            <w:r w:rsidRPr="00A602D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языка программирования </w:t>
            </w:r>
            <w:r w:rsidR="005D0A24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C</w:t>
            </w:r>
            <w:r w:rsidR="005D0A24" w:rsidRPr="00284D6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#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BA593D" w:rsidRDefault="008F7A56" w:rsidP="00A602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Тема 3.1.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Структура программы </w:t>
            </w:r>
            <w:r w:rsidR="005D0A24">
              <w:rPr>
                <w:rFonts w:ascii="Times New Roman" w:eastAsia="Times New Roman" w:hAnsi="Times New Roman"/>
                <w:color w:val="000000"/>
                <w:lang w:eastAsia="ru-RU"/>
              </w:rPr>
              <w:t>C#</w:t>
            </w:r>
            <w:r w:rsidRPr="00DA6B0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5D0A24" w:rsidRPr="005D0A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A602D2">
              <w:rPr>
                <w:rFonts w:ascii="Times New Roman" w:eastAsia="Times New Roman" w:hAnsi="Times New Roman"/>
                <w:color w:val="000000"/>
                <w:lang w:eastAsia="ru-RU"/>
              </w:rPr>
              <w:t>Типы данных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0B0A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Создание консольных приложений.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552D33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CF01B7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АКР-3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D43C39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5B645E" w:rsidTr="000D5DE7">
        <w:trPr>
          <w:trHeight w:val="546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BA593D" w:rsidRDefault="008F7A56" w:rsidP="000B0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3.2.</w:t>
            </w:r>
            <w:r w:rsidRPr="00A602D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Функции и процедуры. Математические вычисления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10/ 4И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552D33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CF01B7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АКР-4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D43C39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5B645E" w:rsidTr="000D5DE7">
        <w:trPr>
          <w:trHeight w:val="297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Default="008F7A56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BA593D" w:rsidRDefault="008F7A56" w:rsidP="000B0A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3.3.</w:t>
            </w:r>
            <w:r w:rsidRPr="00465BF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Условный оператор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 w:rsidR="000B0AC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465BF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Оператор выбора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 w:rsidR="000B0AC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10/ </w:t>
            </w:r>
            <w:r w:rsidR="00C40B0E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552D33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CF01B7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АКР-5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D43C39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5B645E" w:rsidTr="000D5DE7">
        <w:trPr>
          <w:trHeight w:val="494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F7A56" w:rsidRPr="00DA6B00" w:rsidRDefault="008F7A56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6A5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Тема 3.4. </w:t>
            </w:r>
            <w:r w:rsidRPr="00465BF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Операторы цикла</w:t>
            </w:r>
            <w:r w:rsidRPr="006A5B2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10/ </w:t>
            </w:r>
            <w:r w:rsidR="00C40B0E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552D33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CF01B7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АКР-6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5B645E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5B645E" w:rsidTr="000D5DE7">
        <w:trPr>
          <w:trHeight w:val="369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F7A56" w:rsidRPr="00DA6B00" w:rsidRDefault="008F7A56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0B0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3.5</w:t>
            </w: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. </w:t>
            </w:r>
            <w:r w:rsidRPr="00465BF9">
              <w:rPr>
                <w:rFonts w:ascii="Times New Roman" w:eastAsia="Times New Roman" w:hAnsi="Times New Roman"/>
                <w:color w:val="000000"/>
                <w:lang w:eastAsia="ru-RU"/>
              </w:rPr>
              <w:t>Массивы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строки. </w:t>
            </w:r>
            <w:r w:rsidR="000B0AC5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форм. Элементы управления форм</w:t>
            </w:r>
            <w:r w:rsidRPr="00465B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работы с массивами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552D33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552D33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  <w:r w:rsidR="008F7A56">
              <w:rPr>
                <w:rFonts w:ascii="Times New Roman" w:eastAsia="Times New Roman" w:hAnsi="Times New Roman"/>
                <w:b/>
                <w:bCs/>
                <w:lang w:eastAsia="ru-RU"/>
              </w:rPr>
              <w:t>/ 5И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7A56" w:rsidRPr="00946DD4" w:rsidRDefault="00035EF9" w:rsidP="00561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552D33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CF01B7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ИДЗ-1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5B645E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A65C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по </w:t>
            </w:r>
            <w:r w:rsidR="00A65C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семестру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2C45DF" w:rsidRDefault="00552D33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3319D8" w:rsidRDefault="008F7A56" w:rsidP="005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="00552D33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/ </w:t>
            </w:r>
            <w:r w:rsidR="00C40B0E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3319D8" w:rsidRDefault="00035EF9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Pr="000D5DE7" w:rsidRDefault="00C40B0E" w:rsidP="005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2D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0D5D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552D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510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3319D8" w:rsidRDefault="008F7A56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510250" w:rsidRPr="00197B6A" w:rsidTr="000D5DE7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0250" w:rsidRPr="00DA6B00" w:rsidRDefault="00510250" w:rsidP="00DA6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0250" w:rsidRPr="00DA6B00" w:rsidRDefault="00510250" w:rsidP="00A65C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Подготовка к экзамену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250" w:rsidRDefault="00510250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250" w:rsidRDefault="00510250" w:rsidP="005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250" w:rsidRDefault="00510250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10250" w:rsidRPr="000D5DE7" w:rsidRDefault="00510250" w:rsidP="005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250" w:rsidRPr="000D5DE7" w:rsidRDefault="00510250" w:rsidP="000D5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экзамену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250" w:rsidRDefault="00510250" w:rsidP="00DA6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250" w:rsidRPr="00DB6A30" w:rsidRDefault="00510250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D5DE7" w:rsidRPr="00197B6A" w:rsidTr="000D5DE7">
        <w:trPr>
          <w:trHeight w:val="792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Default="00F941BC" w:rsidP="005B64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</w:t>
            </w:r>
            <w:r w:rsidR="008F7A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4</w:t>
            </w:r>
          </w:p>
          <w:p w:rsidR="008F7A56" w:rsidRPr="00465BF9" w:rsidRDefault="008F7A56" w:rsidP="00465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65B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Организация взаимодействия приложения с пользователем</w:t>
            </w:r>
          </w:p>
          <w:p w:rsidR="008F7A56" w:rsidRPr="00DA6B00" w:rsidRDefault="008F7A56" w:rsidP="00BE3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BE3AE2" w:rsidRDefault="008F7A56" w:rsidP="00B412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4</w:t>
            </w: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.1.</w:t>
            </w:r>
            <w:r w:rsidRPr="00B4120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Перехват и обработка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ошибок</w:t>
            </w:r>
            <w:r w:rsidRPr="00BE3AE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Обработка</w:t>
            </w:r>
            <w:r w:rsidRPr="00B4120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особых ситуаций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94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035EF9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51025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B64F65" w:rsidRDefault="008F7A56" w:rsidP="00B64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АКР-1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468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F7A56" w:rsidRDefault="008F7A56" w:rsidP="005B64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F7A56" w:rsidRDefault="008F7A56" w:rsidP="00B412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4.2</w:t>
            </w: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Обработка диалога с пользователем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94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9D5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10/ </w:t>
            </w:r>
            <w:r w:rsidR="009D5DBC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035EF9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56" w:rsidRDefault="000D5DE7" w:rsidP="000D5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образовательного портала и ЭБС.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Выполнение ИДЗ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B64F65" w:rsidRDefault="008F7A56" w:rsidP="00B64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ИДЗ-1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541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Default="00F941BC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Раздел</w:t>
            </w:r>
            <w:r w:rsidR="008F7A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5</w:t>
            </w:r>
          </w:p>
          <w:p w:rsidR="008F7A56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7A56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7A56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7A56" w:rsidRPr="00DA6B00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F7A56" w:rsidRPr="00DA6B00" w:rsidRDefault="008F7A56" w:rsidP="00B412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Технологии</w:t>
            </w:r>
            <w:r w:rsidRPr="00B412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работы в </w:t>
            </w:r>
            <w:r w:rsidR="005D0A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C#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B412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5</w:t>
            </w: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.1.</w:t>
            </w:r>
            <w:r w:rsidRPr="00B4120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Способы работы с файлами. Создание файловых переменных.</w:t>
            </w:r>
            <w:r w:rsidR="00E14CF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71228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Извлечение данных из файлов. Сохранение данных в текстовый файл.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2C45DF" w:rsidRDefault="008F7A56" w:rsidP="0094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45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9D5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15/ </w:t>
            </w:r>
            <w:r w:rsidR="009D5DB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035EF9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Выполнение ИДЗ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B64F65" w:rsidRDefault="008F7A56" w:rsidP="00B64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ИДЗ-2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A56" w:rsidRPr="00DB6A30" w:rsidRDefault="00D43C39" w:rsidP="005B645E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535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7122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5</w:t>
            </w: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.2.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Классы: Основные понятия</w:t>
            </w:r>
            <w:r w:rsidRPr="006B665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Иерархии классов.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94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8F7A56" w:rsidP="009D5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15/ </w:t>
            </w:r>
            <w:r w:rsidR="009D5DBC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9529D5" w:rsidRDefault="00035EF9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Pr="00E74FA8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Pr="00E74FA8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7A56" w:rsidRPr="00B64F65" w:rsidRDefault="008F7A56" w:rsidP="00B64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4FA8">
              <w:rPr>
                <w:rFonts w:ascii="Times New Roman" w:eastAsia="Times New Roman" w:hAnsi="Times New Roman"/>
                <w:b/>
                <w:bCs/>
                <w:lang w:eastAsia="ru-RU"/>
              </w:rPr>
              <w:t>АКР-2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F7A56" w:rsidRPr="00DB6A30" w:rsidRDefault="00D43C39" w:rsidP="005B645E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253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7A56" w:rsidRPr="00DA6B00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A56" w:rsidRPr="00DA6B00" w:rsidRDefault="008F7A56" w:rsidP="0071228D">
            <w:pPr>
              <w:tabs>
                <w:tab w:val="left" w:pos="31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Тема 5.3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Интерфейсы и структурные типы</w:t>
            </w:r>
            <w:r w:rsidRPr="006B665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8F7A56" w:rsidP="0094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8F7A56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5/ 3И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035EF9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тестированию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B64F65" w:rsidRDefault="008F7A56" w:rsidP="00B64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Т-4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F7A56" w:rsidRPr="00DB6A30" w:rsidRDefault="00D43C39" w:rsidP="005B645E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253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7A56" w:rsidRPr="00DA6B00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A56" w:rsidRPr="006B6658" w:rsidRDefault="008F7A56" w:rsidP="0071228D">
            <w:pPr>
              <w:tabs>
                <w:tab w:val="left" w:pos="3139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5.4.</w:t>
            </w:r>
            <w:r w:rsidRPr="00E56DF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Динамическое распределение памяти. Динамические структуры данных.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8F7A56" w:rsidP="0094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8F7A56" w:rsidP="009D5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5/ </w:t>
            </w:r>
            <w:r w:rsidR="009D5DBC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035EF9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Выполнение ИДЗ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B64F65" w:rsidRDefault="008F7A56" w:rsidP="00B64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ИДЗ-3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F7A56" w:rsidRPr="00DB6A30" w:rsidRDefault="00D43C39" w:rsidP="005B645E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253"/>
        </w:trPr>
        <w:tc>
          <w:tcPr>
            <w:tcW w:w="17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7A56" w:rsidRPr="00DA6B00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A56" w:rsidRDefault="008F7A56" w:rsidP="00E56DF7">
            <w:pPr>
              <w:tabs>
                <w:tab w:val="left" w:pos="31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Тема 5.5. </w:t>
            </w:r>
            <w:r w:rsidRPr="00E56DF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Сборки, библиотеки, директивы.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8F7A56" w:rsidP="0094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8F7A56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035EF9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тестированию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B64F65" w:rsidRDefault="008F7A56" w:rsidP="00B64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Т-5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DB6A30" w:rsidRDefault="00D43C39" w:rsidP="005B645E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253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A56" w:rsidRPr="00DA6B00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7A56" w:rsidRPr="00E56DF7" w:rsidRDefault="008F7A56" w:rsidP="00E56DF7">
            <w:pPr>
              <w:tabs>
                <w:tab w:val="left" w:pos="31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Тема 5.6. </w:t>
            </w:r>
            <w:r w:rsidRPr="00E56DF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Программирование под </w:t>
            </w:r>
            <w:r w:rsidRPr="00E56DF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Windows</w:t>
            </w:r>
            <w:r w:rsidRPr="00E56DF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Введение в графику.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8F7A56" w:rsidP="0094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F6660F" w:rsidP="009D5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  <w:r w:rsidR="008F7A5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/ </w:t>
            </w:r>
            <w:r w:rsidR="009D5DBC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="008F7A56">
              <w:rPr>
                <w:rFonts w:ascii="Times New Roman" w:eastAsia="Times New Roman" w:hAnsi="Times New Roman"/>
                <w:b/>
                <w:bCs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9529D5" w:rsidRDefault="00035EF9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Подготовка к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АКР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CF01B7" w:rsidRDefault="008F7A56" w:rsidP="00CF0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ИДЗ-4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F7A56" w:rsidRPr="00DB6A30" w:rsidRDefault="00D43C39" w:rsidP="005B645E">
            <w:pPr>
              <w:jc w:val="center"/>
              <w:rPr>
                <w:sz w:val="20"/>
                <w:szCs w:val="20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A56" w:rsidRDefault="00F941BC" w:rsidP="00D43F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</w:t>
            </w:r>
            <w:r w:rsidR="008F7A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6</w:t>
            </w:r>
          </w:p>
          <w:p w:rsidR="008F7A56" w:rsidRPr="00D43FBB" w:rsidRDefault="008F7A56" w:rsidP="00D4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43FB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Создание пользовательских приложений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A56" w:rsidRPr="00D43FBB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6</w:t>
            </w:r>
            <w:r w:rsidRPr="00D43FB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.1.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Правила создания пользовательских приложений </w:t>
            </w:r>
            <w:r w:rsidRPr="00E56DF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под </w:t>
            </w:r>
            <w:r w:rsidRPr="00E56DF7"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Windows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5/</w:t>
            </w:r>
          </w:p>
          <w:p w:rsidR="008F7A56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Default="00035EF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Выполнение ИДЗ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ИДЗ-5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0D5DE7" w:rsidRPr="00197B6A" w:rsidTr="000D5DE7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5B64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A65C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6B0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по </w:t>
            </w:r>
            <w:r w:rsidR="00A65C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семестру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2C45DF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5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A6B00" w:rsidRDefault="00F6660F" w:rsidP="009D5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</w:t>
            </w:r>
            <w:r w:rsidR="008F7A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/ </w:t>
            </w:r>
            <w:r w:rsidR="009D5DB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 w:rsidR="008F7A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A6B00" w:rsidRDefault="00035EF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Pr="00965293" w:rsidRDefault="009D5DBC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2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0D5DE7" w:rsidP="00510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Самостоятельное изучение учебной </w:t>
            </w:r>
            <w:r w:rsidR="00E14CF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 научной литературы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работа с материалами</w:t>
            </w:r>
            <w:r w:rsidR="0091564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образовательного портала и ЭБС.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Выполнение КР.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A6B00" w:rsidRDefault="008F7A56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Экзамен, КР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  <w:tr w:rsidR="001657CB" w:rsidRPr="00197B6A" w:rsidTr="000D5DE7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7CB" w:rsidRPr="00DA6B00" w:rsidRDefault="001657CB" w:rsidP="005B64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7CB" w:rsidRPr="00DA6B00" w:rsidRDefault="001657CB" w:rsidP="00A65C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Подготовка к экзамену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7CB" w:rsidRPr="002C45DF" w:rsidRDefault="001657CB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7CB" w:rsidRDefault="001657CB" w:rsidP="009D5D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7CB" w:rsidRDefault="001657CB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57CB" w:rsidRPr="00965293" w:rsidRDefault="001657CB" w:rsidP="00510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102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5102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7CB" w:rsidRPr="000D5DE7" w:rsidRDefault="00510250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экзамену</w:t>
            </w:r>
            <w:r w:rsidRPr="000D5DE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7CB" w:rsidRDefault="001657CB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57CB" w:rsidRPr="00DB6A30" w:rsidRDefault="001657CB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35EF9" w:rsidRPr="00197B6A" w:rsidTr="000D5DE7">
        <w:trPr>
          <w:trHeight w:val="315"/>
        </w:trPr>
        <w:tc>
          <w:tcPr>
            <w:tcW w:w="4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7A56" w:rsidRPr="00DA6B00" w:rsidRDefault="008F7A56" w:rsidP="005B64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курсу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2C45DF" w:rsidRDefault="001657CB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Default="009A5ADA" w:rsidP="00F66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</w:t>
            </w:r>
            <w:r w:rsidR="00F666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8F7A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/ </w:t>
            </w:r>
            <w:r w:rsidR="009D5DB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  <w:r w:rsidR="008F7A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Default="00035EF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Pr="00965293" w:rsidRDefault="00E14CF6" w:rsidP="00510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31,6</w:t>
            </w:r>
            <w:r w:rsidR="001657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5102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A56" w:rsidRDefault="008F7A56" w:rsidP="00C40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A6B00" w:rsidRDefault="008F7A56" w:rsidP="00A4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Экзамен, Экзамен, КР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56" w:rsidRPr="00DB6A30" w:rsidRDefault="00D43C39" w:rsidP="005B6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A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ОПК-3-зув, ПК-10-зув</w:t>
            </w:r>
          </w:p>
        </w:tc>
      </w:tr>
    </w:tbl>
    <w:p w:rsidR="0066068A" w:rsidRDefault="0066068A" w:rsidP="0066068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66068A">
        <w:rPr>
          <w:rFonts w:ascii="Times New Roman" w:eastAsia="Times New Roman" w:hAnsi="Times New Roman"/>
          <w:sz w:val="24"/>
          <w:lang w:eastAsia="ru-RU"/>
        </w:rPr>
        <w:lastRenderedPageBreak/>
        <w:t xml:space="preserve">Л – лекции, ПЗ – практические занятия, </w:t>
      </w:r>
      <w:r w:rsidR="008F7A56">
        <w:rPr>
          <w:rFonts w:ascii="Times New Roman" w:eastAsia="Times New Roman" w:hAnsi="Times New Roman"/>
          <w:sz w:val="24"/>
          <w:lang w:eastAsia="ru-RU"/>
        </w:rPr>
        <w:t>ЛЗ</w:t>
      </w:r>
      <w:r w:rsidRPr="0066068A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8F7A56">
        <w:rPr>
          <w:rFonts w:ascii="Times New Roman" w:eastAsia="Times New Roman" w:hAnsi="Times New Roman"/>
          <w:sz w:val="24"/>
          <w:lang w:eastAsia="ru-RU"/>
        </w:rPr>
        <w:t>лабораторные занятия</w:t>
      </w:r>
      <w:r w:rsidRPr="0066068A">
        <w:rPr>
          <w:rFonts w:ascii="Times New Roman" w:eastAsia="Times New Roman" w:hAnsi="Times New Roman"/>
          <w:sz w:val="24"/>
          <w:lang w:eastAsia="ru-RU"/>
        </w:rPr>
        <w:t>, АКР – аудиторная контрольная работа, ИДЗ – индивидуальное задание</w:t>
      </w:r>
      <w:r w:rsidR="009529D5">
        <w:rPr>
          <w:rFonts w:ascii="Times New Roman" w:eastAsia="Times New Roman" w:hAnsi="Times New Roman"/>
          <w:sz w:val="24"/>
          <w:lang w:eastAsia="ru-RU"/>
        </w:rPr>
        <w:t xml:space="preserve">, Т </w:t>
      </w:r>
      <w:r w:rsidR="0071228D">
        <w:rPr>
          <w:rFonts w:ascii="Times New Roman" w:eastAsia="Times New Roman" w:hAnsi="Times New Roman"/>
          <w:sz w:val="24"/>
          <w:lang w:eastAsia="ru-RU"/>
        </w:rPr>
        <w:t>–</w:t>
      </w:r>
      <w:r w:rsidR="009529D5">
        <w:rPr>
          <w:rFonts w:ascii="Times New Roman" w:eastAsia="Times New Roman" w:hAnsi="Times New Roman"/>
          <w:sz w:val="24"/>
          <w:lang w:eastAsia="ru-RU"/>
        </w:rPr>
        <w:t xml:space="preserve"> тестирование</w:t>
      </w:r>
      <w:r w:rsidR="0071228D">
        <w:rPr>
          <w:rFonts w:ascii="Times New Roman" w:eastAsia="Times New Roman" w:hAnsi="Times New Roman"/>
          <w:sz w:val="24"/>
          <w:lang w:eastAsia="ru-RU"/>
        </w:rPr>
        <w:t>, КР – курсовая работа</w:t>
      </w:r>
      <w:r w:rsidR="00C12ECD">
        <w:rPr>
          <w:rFonts w:ascii="Times New Roman" w:eastAsia="Times New Roman" w:hAnsi="Times New Roman"/>
          <w:sz w:val="24"/>
          <w:lang w:eastAsia="ru-RU"/>
        </w:rPr>
        <w:t>, И – занятия в интерактивной форме</w:t>
      </w:r>
      <w:r w:rsidRPr="0066068A">
        <w:rPr>
          <w:rFonts w:ascii="Times New Roman" w:eastAsia="Times New Roman" w:hAnsi="Times New Roman"/>
          <w:sz w:val="24"/>
          <w:lang w:eastAsia="ru-RU"/>
        </w:rPr>
        <w:t>.</w:t>
      </w:r>
    </w:p>
    <w:p w:rsidR="003862A7" w:rsidRPr="00F11666" w:rsidRDefault="003862A7" w:rsidP="00A46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1666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Образовательные технологии</w:t>
      </w:r>
    </w:p>
    <w:p w:rsidR="00FE3028" w:rsidRDefault="00FE3028" w:rsidP="00981AB4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>
        <w:rPr>
          <w:rFonts w:ascii="Times New Roman" w:eastAsia="Times New Roman" w:hAnsi="Times New Roman" w:cs="Georgia"/>
          <w:sz w:val="24"/>
          <w:szCs w:val="24"/>
          <w:lang w:eastAsia="ru-RU"/>
        </w:rPr>
        <w:t>Для реализации предусмотренных видов учебной работы в качестве образовательных технологий в преподавании дисциплины используются:</w:t>
      </w:r>
    </w:p>
    <w:p w:rsidR="00FE3028" w:rsidRDefault="00FE3028" w:rsidP="00C503F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Georgia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Традиционная технология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, включающая в себя объяснение преподавателя на лекциях, самостоятельную работу с учебной и справочной литературой по дисциплине, выполнение заданий по методическим указаниям. </w:t>
      </w:r>
      <w:r w:rsidR="00C503FD"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Формы учебных занятий с использованием</w:t>
      </w:r>
      <w:r w:rsid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традиционных технологий:</w:t>
      </w:r>
    </w:p>
    <w:p w:rsidR="00FE3028" w:rsidRDefault="00FE3028" w:rsidP="008D62F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>
        <w:rPr>
          <w:rFonts w:ascii="Times New Roman" w:eastAsia="Times New Roman" w:hAnsi="Times New Roman" w:cs="Georgia"/>
          <w:b/>
          <w:bCs/>
          <w:i/>
          <w:sz w:val="24"/>
          <w:szCs w:val="24"/>
          <w:lang w:eastAsia="ru-RU"/>
        </w:rPr>
        <w:t>Вводная лекция</w:t>
      </w:r>
      <w:r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t xml:space="preserve"> – для целостного представления об учебном предмете и анализа учебно-методической литературы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>;</w:t>
      </w:r>
    </w:p>
    <w:p w:rsidR="00FE3028" w:rsidRDefault="00FE3028" w:rsidP="008D62F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>
        <w:rPr>
          <w:rFonts w:ascii="Times New Roman" w:eastAsia="Times New Roman" w:hAnsi="Times New Roman" w:cs="Georgia"/>
          <w:b/>
          <w:bCs/>
          <w:i/>
          <w:sz w:val="24"/>
          <w:szCs w:val="24"/>
          <w:lang w:eastAsia="ru-RU"/>
        </w:rPr>
        <w:t>Обзорные лекции</w:t>
      </w:r>
      <w:r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t xml:space="preserve"> – для систематизации научных знаний на высоком уровне с использованием ассоциативных связей в процессе представления и осмысления информации;</w:t>
      </w:r>
    </w:p>
    <w:p w:rsidR="00024746" w:rsidRDefault="00024746" w:rsidP="00024746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line="268" w:lineRule="auto"/>
        <w:contextualSpacing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024746">
        <w:rPr>
          <w:rFonts w:ascii="Times New Roman" w:eastAsia="Times New Roman" w:hAnsi="Times New Roman" w:cs="Georgia"/>
          <w:b/>
          <w:bCs/>
          <w:i/>
          <w:sz w:val="24"/>
          <w:szCs w:val="24"/>
          <w:lang w:eastAsia="ru-RU"/>
        </w:rPr>
        <w:t>Информационная лекция</w:t>
      </w:r>
      <w:r w:rsidRPr="0002474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последовательное изложение материала в дисциплинарной логике, осуществляемое преимущественно вербальными средствами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(монолог преподавателя);</w:t>
      </w:r>
    </w:p>
    <w:p w:rsidR="00024746" w:rsidRPr="00024746" w:rsidRDefault="00024746" w:rsidP="00024746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line="268" w:lineRule="auto"/>
        <w:contextualSpacing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024746">
        <w:rPr>
          <w:rFonts w:ascii="Times New Roman" w:eastAsia="Times New Roman" w:hAnsi="Times New Roman" w:cs="Georgia"/>
          <w:b/>
          <w:bCs/>
          <w:i/>
          <w:sz w:val="24"/>
          <w:szCs w:val="24"/>
          <w:lang w:eastAsia="ru-RU"/>
        </w:rPr>
        <w:t>Семинар</w:t>
      </w:r>
      <w:r w:rsidRPr="0002474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беседа преподавателя и </w:t>
      </w:r>
      <w:r w:rsidR="004B3D47">
        <w:rPr>
          <w:rFonts w:ascii="Times New Roman" w:eastAsia="Times New Roman" w:hAnsi="Times New Roman" w:cs="Georgia"/>
          <w:sz w:val="24"/>
          <w:szCs w:val="24"/>
          <w:lang w:eastAsia="ru-RU"/>
        </w:rPr>
        <w:t>обучающихся</w:t>
      </w:r>
      <w:r w:rsidRPr="00024746">
        <w:rPr>
          <w:rFonts w:ascii="Times New Roman" w:eastAsia="Times New Roman" w:hAnsi="Times New Roman" w:cs="Georgia"/>
          <w:sz w:val="24"/>
          <w:szCs w:val="24"/>
          <w:lang w:eastAsia="ru-RU"/>
        </w:rPr>
        <w:t>, обсуждение заранее подготовленных сообщений по каждому вопросу плана занятия с единым для всех перечнемрекомендуемой обязатель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>ной и дополнительной литературы;</w:t>
      </w:r>
    </w:p>
    <w:p w:rsidR="00024746" w:rsidRPr="00024746" w:rsidRDefault="00024746" w:rsidP="00024746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line="268" w:lineRule="auto"/>
        <w:contextualSpacing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024746">
        <w:rPr>
          <w:rFonts w:ascii="Times New Roman" w:eastAsia="Times New Roman" w:hAnsi="Times New Roman" w:cs="Georgia"/>
          <w:b/>
          <w:bCs/>
          <w:i/>
          <w:sz w:val="24"/>
          <w:szCs w:val="24"/>
          <w:lang w:eastAsia="ru-RU"/>
        </w:rPr>
        <w:t>Практическое занятие</w:t>
      </w:r>
      <w:r w:rsidRPr="00024746">
        <w:rPr>
          <w:rFonts w:ascii="Times New Roman" w:eastAsia="Times New Roman" w:hAnsi="Times New Roman" w:cs="Georgia"/>
          <w:sz w:val="24"/>
          <w:szCs w:val="24"/>
          <w:lang w:eastAsia="ru-RU"/>
        </w:rPr>
        <w:t>, посвященное освоению конкретных умений и навыков по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предложенному алгоритму;</w:t>
      </w:r>
    </w:p>
    <w:p w:rsidR="00024746" w:rsidRPr="00024746" w:rsidRDefault="00024746" w:rsidP="00024746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line="268" w:lineRule="auto"/>
        <w:contextualSpacing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024746">
        <w:rPr>
          <w:rFonts w:ascii="Times New Roman" w:eastAsia="Times New Roman" w:hAnsi="Times New Roman" w:cs="Georgia"/>
          <w:b/>
          <w:bCs/>
          <w:i/>
          <w:sz w:val="24"/>
          <w:szCs w:val="24"/>
          <w:lang w:eastAsia="ru-RU"/>
        </w:rPr>
        <w:t>Лабораторная работа</w:t>
      </w:r>
      <w:r w:rsidRPr="0002474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организация учебной работы с реальными материальными и информационными объектами, экспериментальная работа с аналоговыми моделями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024746">
        <w:rPr>
          <w:rFonts w:ascii="Times New Roman" w:eastAsia="Times New Roman" w:hAnsi="Times New Roman" w:cs="Georgia"/>
          <w:sz w:val="24"/>
          <w:szCs w:val="24"/>
          <w:lang w:eastAsia="ru-RU"/>
        </w:rPr>
        <w:t>реальных объектов.</w:t>
      </w:r>
    </w:p>
    <w:p w:rsidR="00FE3028" w:rsidRDefault="00F941BC" w:rsidP="00C503F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line="268" w:lineRule="auto"/>
        <w:contextualSpacing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Раздел</w:t>
      </w:r>
      <w:r w:rsidR="00FE3028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но-компетентностная технология</w:t>
      </w:r>
      <w:r w:rsidR="00FE3028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, включающая в себя жесткое структурирование содержания учебного материала, сопровождающаяся обязательными блоками домашних заданий, контрольных работ и тестированием по каждой теме содержания курса. </w:t>
      </w:r>
      <w:r w:rsidR="00C503FD"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Формы учебных занятий с использованием</w:t>
      </w:r>
      <w:r w:rsidR="000B0AC5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="00754753">
        <w:rPr>
          <w:rFonts w:ascii="Times New Roman" w:eastAsia="Times New Roman" w:hAnsi="Times New Roman" w:cs="Georgia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>аздел</w:t>
      </w:r>
      <w:r w:rsidR="00C503FD">
        <w:rPr>
          <w:rFonts w:ascii="Times New Roman" w:eastAsia="Times New Roman" w:hAnsi="Times New Roman" w:cs="Georgia"/>
          <w:sz w:val="24"/>
          <w:szCs w:val="24"/>
          <w:lang w:eastAsia="ru-RU"/>
        </w:rPr>
        <w:t>но-компетентностной технологии</w:t>
      </w:r>
      <w:r w:rsidR="00FE3028"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t>:</w:t>
      </w:r>
    </w:p>
    <w:p w:rsidR="00FE3028" w:rsidRDefault="00FE3028" w:rsidP="008D62F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Кейс-методы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для овладения системой знаний и умений и творческого их использования в профессиональной деятельности и самообразовании; для квалифицированного и независимого решения профессиональных задач; для ориентации в многообразии учебных программ, пособий, литературы и выбора наиболее эффективных в применении к конкретной ситуации; для осуществления саморефлексии для дальнейшего профессионального, творческого роста и социализации личности. </w:t>
      </w:r>
    </w:p>
    <w:p w:rsidR="00FE3028" w:rsidRPr="00531249" w:rsidRDefault="00531249" w:rsidP="00C503F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line="268" w:lineRule="auto"/>
        <w:contextualSpacing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531249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 xml:space="preserve">Интерактивные технологии – </w:t>
      </w:r>
      <w:r w:rsidRPr="00531249">
        <w:rPr>
          <w:rFonts w:ascii="Times New Roman" w:eastAsia="Times New Roman" w:hAnsi="Times New Roman" w:cs="Georgia"/>
          <w:sz w:val="24"/>
          <w:szCs w:val="24"/>
          <w:lang w:eastAsia="ru-RU"/>
        </w:rPr>
        <w:t>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  <w:r w:rsidR="00300EE0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="00C503FD"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Формы учебных занятий с использованием</w:t>
      </w:r>
      <w:r w:rsid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интерактивных технологий</w:t>
      </w:r>
      <w:r w:rsidR="00FE3028" w:rsidRPr="00531249">
        <w:rPr>
          <w:rFonts w:ascii="Times New Roman" w:eastAsia="Times New Roman" w:hAnsi="Times New Roman" w:cs="Georgia"/>
          <w:sz w:val="24"/>
          <w:szCs w:val="24"/>
          <w:lang w:eastAsia="ru-RU"/>
        </w:rPr>
        <w:t>:</w:t>
      </w:r>
    </w:p>
    <w:p w:rsidR="00FE3028" w:rsidRDefault="00FE3028" w:rsidP="008D62F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Georgia"/>
          <w:bCs/>
          <w:sz w:val="24"/>
          <w:szCs w:val="24"/>
          <w:lang w:eastAsia="ru-RU"/>
        </w:rPr>
      </w:pPr>
      <w:r w:rsidRPr="00531249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Case-study</w:t>
      </w:r>
      <w:r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t xml:space="preserve"> – для анализа реальных проблемных ситуаций и поиска лучших вариантов решений, разбор результатов тематических контрольных работ, анализ ошибок, совместный поиск вариантов рационального решения проблемы. </w:t>
      </w:r>
    </w:p>
    <w:p w:rsidR="00FE3028" w:rsidRDefault="00FE3028" w:rsidP="008D62F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Georgia"/>
          <w:bCs/>
          <w:sz w:val="24"/>
          <w:szCs w:val="24"/>
          <w:lang w:eastAsia="ru-RU"/>
        </w:rPr>
      </w:pPr>
      <w:r w:rsidRPr="00531249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Методы IT</w:t>
      </w:r>
      <w:r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t xml:space="preserve"> – для применения компьютеров в процессе освоения дисциплины и доступа к ЭОР кафедры и Интернет-ресурсам. </w:t>
      </w:r>
    </w:p>
    <w:p w:rsidR="00531249" w:rsidRPr="00531249" w:rsidRDefault="00531249" w:rsidP="00531249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bCs/>
          <w:sz w:val="24"/>
          <w:szCs w:val="24"/>
          <w:lang w:eastAsia="ru-RU"/>
        </w:rPr>
      </w:pPr>
      <w:r w:rsidRPr="00531249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Лекция «обратной связи»</w:t>
      </w:r>
      <w:r w:rsidRPr="00531249"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t xml:space="preserve"> – лекция–провокация (изложение материала с заранее </w:t>
      </w:r>
      <w:r w:rsidRPr="00531249"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lastRenderedPageBreak/>
        <w:t>запланированными ошибками), лекция-беседа, лекция-дискуссия, лекция-прессконференция.</w:t>
      </w:r>
    </w:p>
    <w:p w:rsidR="00531249" w:rsidRPr="00531249" w:rsidRDefault="00531249" w:rsidP="00531249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bCs/>
          <w:sz w:val="24"/>
          <w:szCs w:val="24"/>
          <w:lang w:eastAsia="ru-RU"/>
        </w:rPr>
      </w:pPr>
      <w:r w:rsidRPr="00531249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 xml:space="preserve">Семинар-дискуссия </w:t>
      </w:r>
      <w:r w:rsidRPr="00531249"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t>– коллективное обсуждение какого-либо спорного вопроса,проблемы, выявление мнений в группе (межгрупповой диалог, дискуссия как спор-диалог).</w:t>
      </w:r>
    </w:p>
    <w:p w:rsidR="00FE3028" w:rsidRDefault="00FE3028" w:rsidP="00531249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 xml:space="preserve">Контекстное обучение 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– для мотивации </w:t>
      </w:r>
      <w:r w:rsidR="004B3D47">
        <w:rPr>
          <w:rFonts w:ascii="Times New Roman" w:eastAsia="Times New Roman" w:hAnsi="Times New Roman" w:cs="Georgia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к усвоению знаний путем выявления связей между конкретным знанием и его применение. Овладев в рамках изучения дисциплины навыками обеспечения безопасности информации с помощью типовых программных средств, </w:t>
      </w:r>
      <w:r w:rsidR="00847FC0">
        <w:rPr>
          <w:rFonts w:ascii="Times New Roman" w:eastAsia="Times New Roman" w:hAnsi="Times New Roman" w:cs="Georgia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приобретет</w:t>
      </w:r>
      <w:r>
        <w:rPr>
          <w:rFonts w:ascii="Times New Roman" w:eastAsia="Times New Roman" w:hAnsi="Times New Roman" w:cs="Georgia"/>
          <w:bCs/>
          <w:sz w:val="24"/>
          <w:szCs w:val="24"/>
          <w:lang w:eastAsia="ru-RU"/>
        </w:rPr>
        <w:t xml:space="preserve"> способность участвовать в разработке защищенных автоматизированных систем по профилю своей профессиональной деятельности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>;</w:t>
      </w:r>
    </w:p>
    <w:p w:rsidR="00FE3028" w:rsidRDefault="00FE3028" w:rsidP="008D62F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 xml:space="preserve">Междисциплинарное обучение 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>– для использования знаний из различных областей, их группировки и концентрации в контексте решаемой зада</w:t>
      </w:r>
      <w:r w:rsidR="00847FC0">
        <w:rPr>
          <w:rFonts w:ascii="Times New Roman" w:eastAsia="Times New Roman" w:hAnsi="Times New Roman" w:cs="Georgia"/>
          <w:sz w:val="24"/>
          <w:szCs w:val="24"/>
          <w:lang w:eastAsia="ru-RU"/>
        </w:rPr>
        <w:t>чи. Для реализации данного метод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а обучения </w:t>
      </w:r>
      <w:r w:rsidR="00847FC0">
        <w:rPr>
          <w:rFonts w:ascii="Times New Roman" w:eastAsia="Times New Roman" w:hAnsi="Times New Roman" w:cs="Georgia"/>
          <w:sz w:val="24"/>
          <w:szCs w:val="24"/>
          <w:lang w:eastAsia="ru-RU"/>
        </w:rPr>
        <w:t>обучающимся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выдаются задания по решения задач из другой предметной области. </w:t>
      </w:r>
    </w:p>
    <w:p w:rsidR="00FE3028" w:rsidRPr="00531249" w:rsidRDefault="00531249" w:rsidP="00C503F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531249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Технологии проблемного обучения</w:t>
      </w:r>
      <w:r w:rsidRPr="00531249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организация образовательного процесса, которая предполагает постановку проблемных вопросов, создание учебных проблемных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531249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ситуаций для стимулирования активной познавательной деятельности </w:t>
      </w:r>
      <w:r w:rsidR="004B3D47">
        <w:rPr>
          <w:rFonts w:ascii="Times New Roman" w:eastAsia="Times New Roman" w:hAnsi="Times New Roman" w:cs="Georgia"/>
          <w:sz w:val="24"/>
          <w:szCs w:val="24"/>
          <w:lang w:eastAsia="ru-RU"/>
        </w:rPr>
        <w:t>обучающихся</w:t>
      </w:r>
      <w:r w:rsidRPr="00531249">
        <w:rPr>
          <w:rFonts w:ascii="Times New Roman" w:eastAsia="Times New Roman" w:hAnsi="Times New Roman" w:cs="Georgia"/>
          <w:sz w:val="24"/>
          <w:szCs w:val="24"/>
          <w:lang w:eastAsia="ru-RU"/>
        </w:rPr>
        <w:t>.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="00C503FD"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Формы учебных занятий с использованием</w:t>
      </w:r>
      <w:r w:rsid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технологий проблемного обучения</w:t>
      </w:r>
      <w:r w:rsidR="00FE3028" w:rsidRPr="00531249">
        <w:rPr>
          <w:rFonts w:ascii="Times New Roman" w:eastAsia="Times New Roman" w:hAnsi="Times New Roman" w:cs="Georgia"/>
          <w:sz w:val="24"/>
          <w:szCs w:val="24"/>
          <w:lang w:eastAsia="ru-RU"/>
        </w:rPr>
        <w:t>:</w:t>
      </w:r>
    </w:p>
    <w:p w:rsidR="00C503FD" w:rsidRP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Проблемная лекция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материала.</w:t>
      </w:r>
    </w:p>
    <w:p w:rsidR="00C503FD" w:rsidRP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Лекция «вдвоем» (бинарная лекция)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изложение материала в форме диалогического общения двух преподавателей (например, реконструкция диалога представителей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различных научных школ, «ученого» и «практика» и т.п.).</w:t>
      </w:r>
    </w:p>
    <w:p w:rsidR="00C503FD" w:rsidRP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Практическое занятие в форме практикума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организация учебной работы, направленная на решение комплексной учебно-познавательной задачи, требующей от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="00847FC0">
        <w:rPr>
          <w:rFonts w:ascii="Times New Roman" w:eastAsia="Times New Roman" w:hAnsi="Times New Roman" w:cs="Georgia"/>
          <w:sz w:val="24"/>
          <w:szCs w:val="24"/>
          <w:lang w:eastAsia="ru-RU"/>
        </w:rPr>
        <w:t>обучающегося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применения как научно-теоретических знаний, так и практических навыков.</w:t>
      </w:r>
    </w:p>
    <w:p w:rsidR="00FE3028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Практическое занятие на основе кейс-метода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ситуации.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Р</w:t>
      </w:r>
      <w:r w:rsidR="00FE3028"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C503FD" w:rsidRPr="00C503FD" w:rsidRDefault="00C503FD" w:rsidP="00C503F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Игровые технологии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организация образовательного процесса, основанная на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реконструкции моделей поведения </w:t>
      </w:r>
      <w:r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Формы учебных занятий с использованием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предложенных сценарных условий.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Формы учебных занятий с использованием игровых технологий:</w:t>
      </w:r>
    </w:p>
    <w:p w:rsidR="00C503FD" w:rsidRP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Учебная игра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форма воссоздания предметного и социального содержания будущей профессиональной деятельности специалиста, моделирования таких систем отношений,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которые характерны для этой деятельности как целого.</w:t>
      </w:r>
    </w:p>
    <w:p w:rsidR="00C503FD" w:rsidRP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Деловая игра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моделирование различных ситуаций, связанных с выработкой и принятием совместных решений, обсуждением вопросов в режиме «мозгового штурма»,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реконструкцией функционального взаимодействия в коллективе и т.п.</w:t>
      </w:r>
    </w:p>
    <w:p w:rsid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Ролевая игра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имитация или реконструкция моделей ролевого поведения в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предложенных сценарных условиях.</w:t>
      </w:r>
    </w:p>
    <w:p w:rsidR="00C503FD" w:rsidRPr="00C503FD" w:rsidRDefault="00C503FD" w:rsidP="00C503F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Технологии проектного обучения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</w:t>
      </w:r>
      <w:r w:rsidR="004B3D47">
        <w:rPr>
          <w:rFonts w:ascii="Times New Roman" w:eastAsia="Times New Roman" w:hAnsi="Times New Roman" w:cs="Georgia"/>
          <w:sz w:val="24"/>
          <w:szCs w:val="24"/>
          <w:lang w:eastAsia="ru-RU"/>
        </w:rPr>
        <w:t>обучающихся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Основные типы проектов:</w:t>
      </w:r>
    </w:p>
    <w:p w:rsidR="00C503FD" w:rsidRP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Исследовательский проект</w:t>
      </w:r>
      <w:r w:rsidR="00300EE0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– структура приближена к формату научного исследования (доказательство актуальности темы, определение научной проблемы, предмета и объекта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lastRenderedPageBreak/>
        <w:t>исследования, целей и задач, методов, источников, выдвижение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гипотезы, обобщение результатов, выводы, обозначение новых проблем).</w:t>
      </w:r>
    </w:p>
    <w:p w:rsidR="00C503FD" w:rsidRP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Творческий проект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, как правило, не имеет детально проработанной структуры; учебно-познавательная деятельность </w:t>
      </w:r>
      <w:r w:rsidR="004B3D47">
        <w:rPr>
          <w:rFonts w:ascii="Times New Roman" w:eastAsia="Times New Roman" w:hAnsi="Times New Roman" w:cs="Georgia"/>
          <w:sz w:val="24"/>
          <w:szCs w:val="24"/>
          <w:lang w:eastAsia="ru-RU"/>
        </w:rPr>
        <w:t>обучающихся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C503FD" w:rsidRDefault="00C503FD" w:rsidP="00C503FD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C503FD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Информационный проект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C503FD">
        <w:rPr>
          <w:rFonts w:ascii="Times New Roman" w:eastAsia="Times New Roman" w:hAnsi="Times New Roman" w:cs="Georgia"/>
          <w:sz w:val="24"/>
          <w:szCs w:val="24"/>
          <w:lang w:eastAsia="ru-RU"/>
        </w:rPr>
        <w:t>информацией, ее анализ и обобщение для презентации более широкой аудитории).</w:t>
      </w:r>
    </w:p>
    <w:p w:rsidR="001B3D0A" w:rsidRPr="001B3D0A" w:rsidRDefault="001B3D0A" w:rsidP="001B3D0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1B3D0A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Информационно-коммуникационные образовательные технологии</w:t>
      </w:r>
      <w:r w:rsidRPr="001B3D0A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информацией. Формы учебных занятий с использованием информационно-коммуникационных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1B3D0A">
        <w:rPr>
          <w:rFonts w:ascii="Times New Roman" w:eastAsia="Times New Roman" w:hAnsi="Times New Roman" w:cs="Georgia"/>
          <w:sz w:val="24"/>
          <w:szCs w:val="24"/>
          <w:lang w:eastAsia="ru-RU"/>
        </w:rPr>
        <w:t>технологий:</w:t>
      </w:r>
    </w:p>
    <w:p w:rsidR="001B3D0A" w:rsidRPr="001B3D0A" w:rsidRDefault="001B3D0A" w:rsidP="001B3D0A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1B3D0A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Лекция-визуализация</w:t>
      </w:r>
      <w:r w:rsidRPr="001B3D0A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вт.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1B3D0A">
        <w:rPr>
          <w:rFonts w:ascii="Times New Roman" w:eastAsia="Times New Roman" w:hAnsi="Times New Roman" w:cs="Georgia"/>
          <w:sz w:val="24"/>
          <w:szCs w:val="24"/>
          <w:lang w:eastAsia="ru-RU"/>
        </w:rPr>
        <w:t>ч. иллюстративных, графических, аудио- и видеоматериалов).</w:t>
      </w:r>
    </w:p>
    <w:p w:rsidR="001B3D0A" w:rsidRPr="001B3D0A" w:rsidRDefault="001B3D0A" w:rsidP="001B3D0A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1B3D0A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Практическое занятие в форме презентации</w:t>
      </w:r>
      <w:r w:rsidRPr="001B3D0A">
        <w:rPr>
          <w:rFonts w:ascii="Times New Roman" w:eastAsia="Times New Roman" w:hAnsi="Times New Roman" w:cs="Georgia"/>
          <w:sz w:val="24"/>
          <w:szCs w:val="24"/>
          <w:lang w:eastAsia="ru-RU"/>
        </w:rPr>
        <w:t>– представление результатов проектной или исследовательской деятельности с использованием специализированных</w:t>
      </w:r>
      <w:r w:rsidR="00E14CF6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  <w:r w:rsidRPr="001B3D0A">
        <w:rPr>
          <w:rFonts w:ascii="Times New Roman" w:eastAsia="Times New Roman" w:hAnsi="Times New Roman" w:cs="Georgia"/>
          <w:sz w:val="24"/>
          <w:szCs w:val="24"/>
          <w:lang w:eastAsia="ru-RU"/>
        </w:rPr>
        <w:t>программных сред.</w:t>
      </w:r>
    </w:p>
    <w:p w:rsidR="00A46625" w:rsidRPr="008D2DA3" w:rsidRDefault="00A46625" w:rsidP="007E4A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</w:p>
    <w:p w:rsidR="003862A7" w:rsidRPr="00657DAA" w:rsidRDefault="003862A7" w:rsidP="00A466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7D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Учебно-методическое обеспечение самостоятельной работы </w:t>
      </w:r>
      <w:r w:rsidR="004B3D47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</w:p>
    <w:p w:rsidR="007E4A2F" w:rsidRPr="00A1649D" w:rsidRDefault="007E4A2F" w:rsidP="007E4A2F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A1649D">
        <w:rPr>
          <w:rStyle w:val="FontStyle18"/>
          <w:b w:val="0"/>
          <w:sz w:val="24"/>
          <w:szCs w:val="24"/>
        </w:rPr>
        <w:t xml:space="preserve">Аудиторная самостоятельная работа </w:t>
      </w:r>
      <w:r w:rsidR="004B3D47">
        <w:rPr>
          <w:rStyle w:val="FontStyle18"/>
          <w:b w:val="0"/>
          <w:sz w:val="24"/>
          <w:szCs w:val="24"/>
        </w:rPr>
        <w:t>обучающихся</w:t>
      </w:r>
      <w:r>
        <w:rPr>
          <w:rStyle w:val="FontStyle18"/>
          <w:b w:val="0"/>
          <w:sz w:val="24"/>
          <w:szCs w:val="24"/>
        </w:rPr>
        <w:t xml:space="preserve"> на практических занятиях </w:t>
      </w:r>
      <w:r w:rsidRPr="00A1649D">
        <w:rPr>
          <w:rStyle w:val="FontStyle18"/>
          <w:b w:val="0"/>
          <w:sz w:val="24"/>
          <w:szCs w:val="24"/>
        </w:rPr>
        <w:t xml:space="preserve">осуществляется под контролем преподавателя в виде решения задач и выполнения упражнений, которые определяет преподаватель для </w:t>
      </w:r>
      <w:r w:rsidR="00847FC0">
        <w:rPr>
          <w:rStyle w:val="FontStyle18"/>
          <w:b w:val="0"/>
          <w:sz w:val="24"/>
          <w:szCs w:val="24"/>
        </w:rPr>
        <w:t>обучающегося</w:t>
      </w:r>
      <w:r>
        <w:rPr>
          <w:rStyle w:val="FontStyle18"/>
          <w:b w:val="0"/>
          <w:sz w:val="24"/>
          <w:szCs w:val="24"/>
        </w:rPr>
        <w:t xml:space="preserve"> с использованием </w:t>
      </w:r>
      <w:r w:rsidRPr="0000726D">
        <w:rPr>
          <w:rStyle w:val="FontStyle18"/>
          <w:i/>
          <w:sz w:val="24"/>
          <w:szCs w:val="24"/>
        </w:rPr>
        <w:t xml:space="preserve">методов </w:t>
      </w:r>
      <w:r w:rsidRPr="0000726D">
        <w:rPr>
          <w:rStyle w:val="FontStyle18"/>
          <w:i/>
          <w:sz w:val="24"/>
          <w:szCs w:val="24"/>
          <w:lang w:val="en-US"/>
        </w:rPr>
        <w:t>IT</w:t>
      </w:r>
      <w:r w:rsidRPr="00A1649D">
        <w:rPr>
          <w:rStyle w:val="FontStyle18"/>
          <w:b w:val="0"/>
          <w:sz w:val="24"/>
          <w:szCs w:val="24"/>
        </w:rPr>
        <w:t>.</w:t>
      </w:r>
    </w:p>
    <w:p w:rsidR="00E7158A" w:rsidRPr="00E7158A" w:rsidRDefault="007E4A2F" w:rsidP="00FE30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649D">
        <w:rPr>
          <w:rStyle w:val="FontStyle18"/>
          <w:b w:val="0"/>
          <w:sz w:val="24"/>
          <w:szCs w:val="24"/>
        </w:rPr>
        <w:t xml:space="preserve">Внеаудиторная самостоятельная работа </w:t>
      </w:r>
      <w:r w:rsidR="004B3D47">
        <w:rPr>
          <w:rStyle w:val="FontStyle18"/>
          <w:b w:val="0"/>
          <w:sz w:val="24"/>
          <w:szCs w:val="24"/>
        </w:rPr>
        <w:t>обучающихся</w:t>
      </w:r>
      <w:r w:rsidRPr="00A1649D">
        <w:rPr>
          <w:rStyle w:val="FontStyle18"/>
          <w:b w:val="0"/>
          <w:sz w:val="24"/>
          <w:szCs w:val="24"/>
        </w:rPr>
        <w:t xml:space="preserve"> осуществляется в виде чтения литературы по соответствующему разделу с проработкой материала и выполнения домашних заданий с консультациями преподавателя</w:t>
      </w:r>
      <w:r>
        <w:rPr>
          <w:rStyle w:val="FontStyle18"/>
          <w:b w:val="0"/>
          <w:sz w:val="24"/>
          <w:szCs w:val="24"/>
        </w:rPr>
        <w:t xml:space="preserve">, а так же с применением </w:t>
      </w:r>
      <w:r w:rsidRPr="0000726D">
        <w:rPr>
          <w:rStyle w:val="FontStyle18"/>
          <w:i/>
          <w:sz w:val="24"/>
          <w:szCs w:val="24"/>
        </w:rPr>
        <w:t>Кейс-</w:t>
      </w:r>
      <w:r w:rsidRPr="001834E2">
        <w:rPr>
          <w:rStyle w:val="FontStyle18"/>
          <w:i/>
          <w:sz w:val="24"/>
          <w:szCs w:val="24"/>
        </w:rPr>
        <w:t>технологий</w:t>
      </w:r>
      <w:r w:rsidRPr="00A1649D">
        <w:rPr>
          <w:rStyle w:val="FontStyle18"/>
          <w:b w:val="0"/>
          <w:sz w:val="24"/>
          <w:szCs w:val="24"/>
        </w:rPr>
        <w:t>.</w:t>
      </w:r>
    </w:p>
    <w:p w:rsidR="00CD2D14" w:rsidRDefault="00CD2D14" w:rsidP="004B3D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D2D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Задания и вопросы по </w:t>
      </w:r>
      <w:r w:rsidR="00F941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разделам</w:t>
      </w:r>
    </w:p>
    <w:p w:rsidR="0067310E" w:rsidRDefault="00F941BC" w:rsidP="00673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Раздел</w:t>
      </w:r>
      <w:r w:rsidR="0067310E" w:rsidRPr="006731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</w:t>
      </w:r>
      <w:r w:rsidR="006731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</w:t>
      </w:r>
    </w:p>
    <w:p w:rsidR="0067310E" w:rsidRPr="0067310E" w:rsidRDefault="0067310E" w:rsidP="006731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731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Вопросы:</w:t>
      </w:r>
    </w:p>
    <w:p w:rsidR="00CD2D14" w:rsidRDefault="0067310E" w:rsidP="0067310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67310E">
        <w:rPr>
          <w:rFonts w:ascii="Times New Roman" w:eastAsia="Times New Roman" w:hAnsi="Times New Roman"/>
          <w:bCs/>
          <w:sz w:val="24"/>
          <w:lang w:eastAsia="ru-RU"/>
        </w:rPr>
        <w:t>Базовые понятия ООП.</w:t>
      </w:r>
    </w:p>
    <w:p w:rsidR="0067310E" w:rsidRDefault="0067310E" w:rsidP="0067310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67310E">
        <w:rPr>
          <w:rFonts w:ascii="Times New Roman" w:eastAsia="Times New Roman" w:hAnsi="Times New Roman"/>
          <w:bCs/>
          <w:sz w:val="24"/>
          <w:lang w:eastAsia="ru-RU"/>
        </w:rPr>
        <w:t>Типы управляющих структур</w:t>
      </w:r>
      <w:r>
        <w:rPr>
          <w:rFonts w:ascii="Times New Roman" w:eastAsia="Times New Roman" w:hAnsi="Times New Roman"/>
          <w:bCs/>
          <w:sz w:val="24"/>
          <w:lang w:eastAsia="ru-RU"/>
        </w:rPr>
        <w:t xml:space="preserve"> структурного программирования.</w:t>
      </w:r>
    </w:p>
    <w:p w:rsidR="0067310E" w:rsidRDefault="0067310E" w:rsidP="0067310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М</w:t>
      </w:r>
      <w:r w:rsidRPr="0067310E">
        <w:rPr>
          <w:rFonts w:ascii="Times New Roman" w:eastAsia="Times New Roman" w:hAnsi="Times New Roman"/>
          <w:bCs/>
          <w:sz w:val="24"/>
          <w:lang w:eastAsia="ru-RU"/>
        </w:rPr>
        <w:t>етодики (стратегии) разработки программ, относящиеся к структурному программированию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67310E" w:rsidRDefault="0067310E" w:rsidP="0067310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67310E">
        <w:rPr>
          <w:rFonts w:ascii="Times New Roman" w:eastAsia="Times New Roman" w:hAnsi="Times New Roman"/>
          <w:bCs/>
          <w:sz w:val="24"/>
          <w:lang w:eastAsia="ru-RU"/>
        </w:rPr>
        <w:t>Программирование «сверху вниз»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67310E" w:rsidRDefault="0067310E" w:rsidP="0067310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Отличие процедур и функций.</w:t>
      </w:r>
    </w:p>
    <w:p w:rsidR="0067310E" w:rsidRDefault="0067310E" w:rsidP="0067310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Характеристики модуля.</w:t>
      </w:r>
    </w:p>
    <w:p w:rsidR="0067310E" w:rsidRDefault="0067310E" w:rsidP="0067310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Основополагающие концепции ООП.</w:t>
      </w:r>
    </w:p>
    <w:p w:rsidR="0067310E" w:rsidRDefault="0067310E" w:rsidP="0067310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67310E">
        <w:rPr>
          <w:rFonts w:ascii="Times New Roman" w:eastAsia="Times New Roman" w:hAnsi="Times New Roman"/>
          <w:bCs/>
          <w:sz w:val="24"/>
          <w:lang w:eastAsia="ru-RU"/>
        </w:rPr>
        <w:t>Основные элементы схем алгоритма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9E2F7B" w:rsidRDefault="009E2F7B" w:rsidP="009E2F7B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9E2F7B">
        <w:rPr>
          <w:rFonts w:ascii="Times New Roman" w:eastAsia="Times New Roman" w:hAnsi="Times New Roman"/>
          <w:bCs/>
          <w:sz w:val="24"/>
          <w:lang w:eastAsia="ru-RU"/>
        </w:rPr>
        <w:t>Компоненты среды программирования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9E2F7B" w:rsidRDefault="009E2F7B" w:rsidP="009E2F7B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Понятие компилятора.</w:t>
      </w:r>
    </w:p>
    <w:p w:rsidR="009E2F7B" w:rsidRDefault="009E2F7B" w:rsidP="009E2F7B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9E2F7B">
        <w:rPr>
          <w:rFonts w:ascii="Times New Roman" w:eastAsia="Times New Roman" w:hAnsi="Times New Roman"/>
          <w:bCs/>
          <w:sz w:val="24"/>
          <w:lang w:eastAsia="ru-RU"/>
        </w:rPr>
        <w:t>Классификация языков программирования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B072AC" w:rsidRDefault="00B072AC" w:rsidP="009E2F7B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Виды динамических структур данных. Особенности работы с ними.</w:t>
      </w:r>
    </w:p>
    <w:p w:rsidR="00CD2D14" w:rsidRDefault="0067310E" w:rsidP="003862A7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Задания:</w:t>
      </w:r>
    </w:p>
    <w:p w:rsidR="0067310E" w:rsidRPr="003F05CE" w:rsidRDefault="0067310E" w:rsidP="0067310E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Составить блок-схему реализации алгоритма решения задачи:</w:t>
      </w:r>
    </w:p>
    <w:p w:rsidR="003F05CE" w:rsidRDefault="003F05CE" w:rsidP="003F05CE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lastRenderedPageBreak/>
        <w:t xml:space="preserve">Дано натуральное число </w:t>
      </w:r>
      <w:r>
        <w:rPr>
          <w:rFonts w:ascii="Times New Roman" w:eastAsia="Times New Roman" w:hAnsi="Times New Roman"/>
          <w:bCs/>
          <w:sz w:val="24"/>
          <w:lang w:val="en-US" w:eastAsia="ru-RU"/>
        </w:rPr>
        <w:t>N</w:t>
      </w:r>
      <w:r>
        <w:rPr>
          <w:rFonts w:ascii="Times New Roman" w:eastAsia="Times New Roman" w:hAnsi="Times New Roman"/>
          <w:bCs/>
          <w:sz w:val="24"/>
          <w:lang w:eastAsia="ru-RU"/>
        </w:rPr>
        <w:t>. Вычислить:</w:t>
      </w:r>
    </w:p>
    <w:p w:rsidR="00A05045" w:rsidRPr="00A05045" w:rsidRDefault="009B65E1" w:rsidP="00A05045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lang w:val="en-US" w:eastAsia="ru-RU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lang w:eastAsia="ru-RU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lang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lang w:eastAsia="ru-RU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lang w:eastAsia="ru-RU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eastAsia="Times New Roman" w:hAnsi="Cambria Math"/>
                  <w:i/>
                  <w:sz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lang w:eastAsia="ru-RU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lang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lang w:eastAsia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lang w:eastAsia="ru-RU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Times New Roman" w:hAnsi="Cambria Math"/>
              <w:sz w:val="24"/>
              <w:lang w:val="en-US" w:eastAsia="ru-RU"/>
            </w:rPr>
            <m:t>…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lang w:val="en-US" w:eastAsia="ru-RU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lang w:val="en-US"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lang w:val="en-US" w:eastAsia="ru-RU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A05045" w:rsidRPr="00A05045" w:rsidRDefault="00A05045" w:rsidP="00A05045">
      <w:pPr>
        <w:pStyle w:val="a9"/>
        <w:numPr>
          <w:ilvl w:val="0"/>
          <w:numId w:val="25"/>
        </w:numPr>
        <w:rPr>
          <w:rFonts w:ascii="Times New Roman" w:eastAsia="Times New Roman" w:hAnsi="Times New Roman"/>
          <w:bCs/>
          <w:sz w:val="24"/>
          <w:lang w:eastAsia="ru-RU"/>
        </w:rPr>
      </w:pPr>
      <w:r w:rsidRPr="00A05045">
        <w:rPr>
          <w:rFonts w:ascii="Times New Roman" w:eastAsia="Times New Roman" w:hAnsi="Times New Roman"/>
          <w:bCs/>
          <w:sz w:val="24"/>
          <w:lang w:eastAsia="ru-RU"/>
        </w:rPr>
        <w:t>Составить блок-схему реализации алгоритма решения задачи:</w:t>
      </w:r>
    </w:p>
    <w:p w:rsidR="00A05045" w:rsidRPr="00A05045" w:rsidRDefault="00A05045" w:rsidP="00A0504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</w:rPr>
      </w:pPr>
      <w:r w:rsidRPr="00A05045">
        <w:rPr>
          <w:rFonts w:ascii="Times New Roman" w:eastAsiaTheme="minorHAnsi" w:hAnsi="Times New Roman" w:cstheme="minorBidi"/>
          <w:sz w:val="24"/>
        </w:rPr>
        <w:t xml:space="preserve">Даны </w:t>
      </w:r>
      <w:r w:rsidRPr="00A05045">
        <w:rPr>
          <w:rFonts w:ascii="Times New Roman" w:eastAsiaTheme="minorHAnsi" w:hAnsi="Times New Roman" w:cstheme="minorBidi"/>
          <w:sz w:val="24"/>
          <w:lang w:val="en-US"/>
        </w:rPr>
        <w:t>x</w:t>
      </w:r>
      <w:r w:rsidRPr="00A05045">
        <w:rPr>
          <w:rFonts w:ascii="Times New Roman" w:eastAsiaTheme="minorHAnsi" w:hAnsi="Times New Roman" w:cstheme="minorBidi"/>
          <w:sz w:val="24"/>
        </w:rPr>
        <w:t xml:space="preserve">, </w:t>
      </w:r>
      <w:r w:rsidRPr="00A05045">
        <w:rPr>
          <w:rFonts w:ascii="Times New Roman" w:eastAsiaTheme="minorHAnsi" w:hAnsi="Times New Roman" w:cstheme="minorBidi"/>
          <w:sz w:val="24"/>
          <w:lang w:val="en-US"/>
        </w:rPr>
        <w:t>y</w:t>
      </w:r>
      <w:r w:rsidRPr="00A05045">
        <w:rPr>
          <w:rFonts w:ascii="Times New Roman" w:eastAsiaTheme="minorHAnsi" w:hAnsi="Times New Roman" w:cstheme="minorBidi"/>
          <w:sz w:val="24"/>
        </w:rPr>
        <w:t>. Вычислить:</w:t>
      </w:r>
    </w:p>
    <w:p w:rsidR="00A05045" w:rsidRPr="00A05045" w:rsidRDefault="00A05045" w:rsidP="00A0504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i/>
          <w:sz w:val="24"/>
        </w:rPr>
      </w:pPr>
      <m:oMathPara>
        <m:oMath>
          <m:r>
            <w:rPr>
              <w:rFonts w:ascii="Cambria Math" w:eastAsiaTheme="minorHAnsi" w:hAnsi="Cambria Math" w:cstheme="minorBidi"/>
              <w:sz w:val="24"/>
            </w:rPr>
            <m:t>z=</m:t>
          </m:r>
          <m:d>
            <m:dPr>
              <m:begChr m:val="{"/>
              <m:endChr m:val=""/>
              <m:ctrlPr>
                <w:rPr>
                  <w:rFonts w:ascii="Cambria Math" w:eastAsiaTheme="minorHAnsi" w:hAnsi="Cambria Math" w:cstheme="minorBidi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HAnsi" w:hAnsi="Cambria Math" w:cstheme="minorBidi"/>
                      <w:i/>
                      <w:sz w:val="24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eastAsiaTheme="minorHAnsi" w:hAnsi="Cambria Math" w:cstheme="minorBidi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4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 w:cstheme="minorBidi"/>
                              <w:sz w:val="24"/>
                            </w:rPr>
                            <m:t>x,y</m:t>
                          </m:r>
                        </m:e>
                      </m:d>
                      <m:ctrlPr>
                        <w:rPr>
                          <w:rFonts w:ascii="Cambria Math" w:eastAsiaTheme="minorHAnsi" w:hAnsi="Cambria Math" w:cstheme="minorBidi"/>
                          <w:i/>
                          <w:sz w:val="24"/>
                        </w:rPr>
                      </m:ctrlPr>
                    </m:e>
                  </m:func>
                  <m:r>
                    <w:rPr>
                      <w:rFonts w:ascii="Cambria Math" w:eastAsiaTheme="minorHAnsi" w:hAnsi="Cambria Math" w:cstheme="minorBidi"/>
                      <w:sz w:val="24"/>
                    </w:rPr>
                    <m:t xml:space="preserve">, если </m:t>
                  </m:r>
                  <m:r>
                    <w:rPr>
                      <w:rFonts w:ascii="Cambria Math" w:eastAsiaTheme="minorHAnsi" w:hAnsi="Cambria Math" w:cstheme="minorBidi"/>
                      <w:sz w:val="24"/>
                      <w:lang w:val="en-US"/>
                    </w:rPr>
                    <m:t>x,y∈[-10;0]</m:t>
                  </m:r>
                </m:e>
                <m:e>
                  <m:func>
                    <m:funcPr>
                      <m:ctrlPr>
                        <w:rPr>
                          <w:rFonts w:ascii="Cambria Math" w:eastAsiaTheme="minorHAnsi" w:hAnsi="Cambria Math" w:cstheme="minorBidi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4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 w:cstheme="minorBidi"/>
                              <w:sz w:val="24"/>
                            </w:rPr>
                            <m:t>x,y</m:t>
                          </m:r>
                        </m:e>
                      </m:d>
                      <m:ctrlPr>
                        <w:rPr>
                          <w:rFonts w:ascii="Cambria Math" w:eastAsiaTheme="minorHAnsi" w:hAnsi="Cambria Math" w:cstheme="minorBidi"/>
                          <w:i/>
                          <w:sz w:val="24"/>
                        </w:rPr>
                      </m:ctrlPr>
                    </m:e>
                  </m:func>
                  <m:r>
                    <w:rPr>
                      <w:rFonts w:ascii="Cambria Math" w:eastAsiaTheme="minorHAnsi" w:hAnsi="Cambria Math" w:cstheme="minorBidi"/>
                      <w:sz w:val="24"/>
                    </w:rPr>
                    <m:t xml:space="preserve">, если </m:t>
                  </m:r>
                  <m:r>
                    <w:rPr>
                      <w:rFonts w:ascii="Cambria Math" w:eastAsiaTheme="minorHAnsi" w:hAnsi="Cambria Math" w:cstheme="minorBidi"/>
                      <w:sz w:val="24"/>
                      <w:lang w:val="en-US"/>
                    </w:rPr>
                    <m:t>x,y∈(0;10]</m:t>
                  </m:r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HAnsi" w:hAnsi="Cambria Math" w:cstheme="minorBidi"/>
                          <w:i/>
                          <w:sz w:val="24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 w:cstheme="minorBidi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 w:cstheme="minorBidi"/>
                                <w:sz w:val="24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 w:cstheme="minorBidi"/>
                            <w:sz w:val="24"/>
                          </w:rPr>
                          <m:t xml:space="preserve">,            если </m:t>
                        </m:r>
                        <m:r>
                          <w:rPr>
                            <w:rFonts w:ascii="Cambria Math" w:eastAsiaTheme="minorHAnsi" w:hAnsi="Cambria Math" w:cstheme="minorBidi"/>
                            <w:sz w:val="24"/>
                            <w:lang w:val="en-US"/>
                          </w:rPr>
                          <m:t>y∈(-10;0]</m:t>
                        </m:r>
                      </m:e>
                    </m:mr>
                    <m:m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HAnsi" w:hAnsi="Cambria Math" w:cstheme="minorBidi"/>
                                <w:sz w:val="24"/>
                              </w:rPr>
                              <m:t>x-y</m:t>
                            </m:r>
                          </m:e>
                        </m:d>
                        <m:r>
                          <w:rPr>
                            <w:rFonts w:ascii="Cambria Math" w:eastAsiaTheme="minorHAnsi" w:hAnsi="Cambria Math" w:cstheme="minorBidi"/>
                            <w:sz w:val="24"/>
                          </w:rPr>
                          <m:t>,                            иначе</m:t>
                        </m:r>
                      </m:e>
                    </m:mr>
                  </m:m>
                </m:e>
              </m:eqArr>
            </m:e>
          </m:d>
        </m:oMath>
      </m:oMathPara>
    </w:p>
    <w:p w:rsidR="00A05045" w:rsidRPr="00A05045" w:rsidRDefault="00F941BC" w:rsidP="00A05045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Раздел</w:t>
      </w:r>
      <w:r w:rsidR="00F23C9C">
        <w:rPr>
          <w:rFonts w:ascii="Times New Roman" w:eastAsia="Times New Roman" w:hAnsi="Times New Roman"/>
          <w:b/>
          <w:bCs/>
          <w:sz w:val="24"/>
          <w:lang w:eastAsia="ru-RU"/>
        </w:rPr>
        <w:t xml:space="preserve"> 3</w:t>
      </w:r>
    </w:p>
    <w:p w:rsidR="0067310E" w:rsidRDefault="00A05045" w:rsidP="00A05045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A05045">
        <w:rPr>
          <w:rFonts w:ascii="Times New Roman" w:eastAsia="Times New Roman" w:hAnsi="Times New Roman"/>
          <w:b/>
          <w:bCs/>
          <w:sz w:val="24"/>
          <w:lang w:eastAsia="ru-RU"/>
        </w:rPr>
        <w:t>Вопросы:</w:t>
      </w:r>
    </w:p>
    <w:p w:rsidR="00F23C9C" w:rsidRPr="00F23C9C" w:rsidRDefault="00F23C9C" w:rsidP="00F23C9C">
      <w:pPr>
        <w:pStyle w:val="a9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F23C9C">
        <w:rPr>
          <w:rFonts w:ascii="Times New Roman" w:eastAsia="Times New Roman" w:hAnsi="Times New Roman"/>
          <w:bCs/>
          <w:sz w:val="24"/>
          <w:lang w:eastAsia="ru-RU"/>
        </w:rPr>
        <w:t>Виды форм.</w:t>
      </w:r>
    </w:p>
    <w:p w:rsidR="00F23C9C" w:rsidRDefault="00F23C9C" w:rsidP="00F23C9C">
      <w:pPr>
        <w:pStyle w:val="a9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Типы данных.</w:t>
      </w:r>
    </w:p>
    <w:p w:rsidR="00A05045" w:rsidRDefault="00F23C9C" w:rsidP="0067310E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F23C9C">
        <w:rPr>
          <w:rFonts w:ascii="Times New Roman" w:eastAsia="Times New Roman" w:hAnsi="Times New Roman"/>
          <w:b/>
          <w:bCs/>
          <w:sz w:val="24"/>
          <w:lang w:eastAsia="ru-RU"/>
        </w:rPr>
        <w:t>Задания:</w:t>
      </w:r>
    </w:p>
    <w:p w:rsidR="00F23C9C" w:rsidRDefault="00E6315A" w:rsidP="00E6315A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E6315A">
        <w:rPr>
          <w:rFonts w:ascii="Times New Roman" w:eastAsia="Times New Roman" w:hAnsi="Times New Roman"/>
          <w:bCs/>
          <w:sz w:val="24"/>
          <w:lang w:eastAsia="ru-RU"/>
        </w:rPr>
        <w:t>Написать программу, которая моделирует работу светофора на пешеходном переходе с кнопкой вызова (чтобы перейти дорогу, человек должен нажать кнопку).</w:t>
      </w:r>
      <w:r>
        <w:rPr>
          <w:rFonts w:ascii="Times New Roman" w:eastAsia="Times New Roman" w:hAnsi="Times New Roman"/>
          <w:bCs/>
          <w:sz w:val="24"/>
          <w:lang w:eastAsia="ru-RU"/>
        </w:rPr>
        <w:t xml:space="preserve"> Для реализации интерфейса использовать формы.</w:t>
      </w:r>
    </w:p>
    <w:p w:rsidR="00E6315A" w:rsidRDefault="00E6315A" w:rsidP="00E6315A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E6315A">
        <w:rPr>
          <w:rFonts w:ascii="Times New Roman" w:eastAsia="Times New Roman" w:hAnsi="Times New Roman"/>
          <w:bCs/>
          <w:sz w:val="24"/>
          <w:lang w:eastAsia="ru-RU"/>
        </w:rPr>
        <w:t>Написать программу, которая переводит введенную сумму в выбранную валюту (доллар, евро, шекели) и выводит курс перевода</w:t>
      </w:r>
      <w:r>
        <w:rPr>
          <w:rFonts w:ascii="Times New Roman" w:eastAsia="Times New Roman" w:hAnsi="Times New Roman"/>
          <w:bCs/>
          <w:sz w:val="24"/>
          <w:lang w:eastAsia="ru-RU"/>
        </w:rPr>
        <w:t>. Для реализации интерфейса использовать формы.</w:t>
      </w:r>
    </w:p>
    <w:p w:rsidR="00E6315A" w:rsidRPr="00F23C9C" w:rsidRDefault="00E6315A" w:rsidP="00E6315A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Написать программу для решения задачи:</w:t>
      </w:r>
    </w:p>
    <w:p w:rsidR="00E6315A" w:rsidRDefault="00E6315A" w:rsidP="00E6315A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 xml:space="preserve">Дано натуральное число </w:t>
      </w:r>
      <w:r>
        <w:rPr>
          <w:rFonts w:ascii="Times New Roman" w:eastAsia="Times New Roman" w:hAnsi="Times New Roman"/>
          <w:bCs/>
          <w:sz w:val="24"/>
          <w:lang w:val="en-US" w:eastAsia="ru-RU"/>
        </w:rPr>
        <w:t>N</w:t>
      </w:r>
      <w:r>
        <w:rPr>
          <w:rFonts w:ascii="Times New Roman" w:eastAsia="Times New Roman" w:hAnsi="Times New Roman"/>
          <w:bCs/>
          <w:sz w:val="24"/>
          <w:lang w:eastAsia="ru-RU"/>
        </w:rPr>
        <w:t>. Вычислить:</w:t>
      </w:r>
    </w:p>
    <w:p w:rsidR="00E6315A" w:rsidRPr="00A05045" w:rsidRDefault="009B65E1" w:rsidP="00E6315A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lang w:val="en-US" w:eastAsia="ru-RU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lang w:eastAsia="ru-RU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lang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lang w:eastAsia="ru-RU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lang w:eastAsia="ru-RU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eastAsia="Times New Roman" w:hAnsi="Cambria Math"/>
                  <w:i/>
                  <w:sz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lang w:eastAsia="ru-RU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lang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lang w:eastAsia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lang w:eastAsia="ru-RU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Times New Roman" w:hAnsi="Cambria Math"/>
              <w:sz w:val="24"/>
              <w:lang w:val="en-US" w:eastAsia="ru-RU"/>
            </w:rPr>
            <m:t>…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lang w:val="en-US" w:eastAsia="ru-RU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lang w:val="en-US"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lang w:val="en-US" w:eastAsia="ru-RU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E6315A" w:rsidRDefault="00E6315A" w:rsidP="00E6315A">
      <w:pPr>
        <w:pStyle w:val="a9"/>
        <w:numPr>
          <w:ilvl w:val="0"/>
          <w:numId w:val="27"/>
        </w:numPr>
        <w:rPr>
          <w:rFonts w:ascii="Times New Roman" w:eastAsia="Times New Roman" w:hAnsi="Times New Roman"/>
          <w:bCs/>
          <w:sz w:val="24"/>
          <w:lang w:eastAsia="ru-RU"/>
        </w:rPr>
      </w:pPr>
      <w:r w:rsidRPr="00E6315A">
        <w:rPr>
          <w:rFonts w:ascii="Times New Roman" w:eastAsia="Times New Roman" w:hAnsi="Times New Roman"/>
          <w:bCs/>
          <w:sz w:val="24"/>
          <w:lang w:eastAsia="ru-RU"/>
        </w:rPr>
        <w:t>Написать программу для решения задачи:</w:t>
      </w:r>
    </w:p>
    <w:p w:rsidR="00E6315A" w:rsidRPr="00A05045" w:rsidRDefault="00E6315A" w:rsidP="00E6315A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</w:rPr>
      </w:pPr>
      <w:r w:rsidRPr="00A05045">
        <w:rPr>
          <w:rFonts w:ascii="Times New Roman" w:eastAsiaTheme="minorHAnsi" w:hAnsi="Times New Roman" w:cstheme="minorBidi"/>
          <w:sz w:val="24"/>
        </w:rPr>
        <w:t xml:space="preserve">Даны </w:t>
      </w:r>
      <w:r w:rsidRPr="00A05045">
        <w:rPr>
          <w:rFonts w:ascii="Times New Roman" w:eastAsiaTheme="minorHAnsi" w:hAnsi="Times New Roman" w:cstheme="minorBidi"/>
          <w:sz w:val="24"/>
          <w:lang w:val="en-US"/>
        </w:rPr>
        <w:t>x</w:t>
      </w:r>
      <w:r w:rsidRPr="00A05045">
        <w:rPr>
          <w:rFonts w:ascii="Times New Roman" w:eastAsiaTheme="minorHAnsi" w:hAnsi="Times New Roman" w:cstheme="minorBidi"/>
          <w:sz w:val="24"/>
        </w:rPr>
        <w:t xml:space="preserve">, </w:t>
      </w:r>
      <w:r w:rsidRPr="00A05045">
        <w:rPr>
          <w:rFonts w:ascii="Times New Roman" w:eastAsiaTheme="minorHAnsi" w:hAnsi="Times New Roman" w:cstheme="minorBidi"/>
          <w:sz w:val="24"/>
          <w:lang w:val="en-US"/>
        </w:rPr>
        <w:t>y</w:t>
      </w:r>
      <w:r w:rsidRPr="00A05045">
        <w:rPr>
          <w:rFonts w:ascii="Times New Roman" w:eastAsiaTheme="minorHAnsi" w:hAnsi="Times New Roman" w:cstheme="minorBidi"/>
          <w:sz w:val="24"/>
        </w:rPr>
        <w:t>. Вычислить:</w:t>
      </w:r>
    </w:p>
    <w:p w:rsidR="00E6315A" w:rsidRPr="00A05045" w:rsidRDefault="00E6315A" w:rsidP="00E6315A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i/>
          <w:sz w:val="24"/>
        </w:rPr>
      </w:pPr>
      <m:oMathPara>
        <m:oMath>
          <m:r>
            <w:rPr>
              <w:rFonts w:ascii="Cambria Math" w:eastAsiaTheme="minorHAnsi" w:hAnsi="Cambria Math" w:cstheme="minorBidi"/>
              <w:sz w:val="24"/>
            </w:rPr>
            <m:t>z=</m:t>
          </m:r>
          <m:d>
            <m:dPr>
              <m:begChr m:val="{"/>
              <m:endChr m:val=""/>
              <m:ctrlPr>
                <w:rPr>
                  <w:rFonts w:ascii="Cambria Math" w:eastAsiaTheme="minorHAnsi" w:hAnsi="Cambria Math" w:cstheme="minorBidi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HAnsi" w:hAnsi="Cambria Math" w:cstheme="minorBidi"/>
                      <w:i/>
                      <w:sz w:val="24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eastAsiaTheme="minorHAnsi" w:hAnsi="Cambria Math" w:cstheme="minorBidi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4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 w:cstheme="minorBidi"/>
                              <w:sz w:val="24"/>
                            </w:rPr>
                            <m:t>x,y</m:t>
                          </m:r>
                        </m:e>
                      </m:d>
                      <m:ctrlPr>
                        <w:rPr>
                          <w:rFonts w:ascii="Cambria Math" w:eastAsiaTheme="minorHAnsi" w:hAnsi="Cambria Math" w:cstheme="minorBidi"/>
                          <w:i/>
                          <w:sz w:val="24"/>
                        </w:rPr>
                      </m:ctrlPr>
                    </m:e>
                  </m:func>
                  <m:r>
                    <w:rPr>
                      <w:rFonts w:ascii="Cambria Math" w:eastAsiaTheme="minorHAnsi" w:hAnsi="Cambria Math" w:cstheme="minorBidi"/>
                      <w:sz w:val="24"/>
                    </w:rPr>
                    <m:t xml:space="preserve">, если </m:t>
                  </m:r>
                  <m:r>
                    <w:rPr>
                      <w:rFonts w:ascii="Cambria Math" w:eastAsiaTheme="minorHAnsi" w:hAnsi="Cambria Math" w:cstheme="minorBidi"/>
                      <w:sz w:val="24"/>
                      <w:lang w:val="en-US"/>
                    </w:rPr>
                    <m:t>x,y∈[-10;0]</m:t>
                  </m:r>
                </m:e>
                <m:e>
                  <m:func>
                    <m:funcPr>
                      <m:ctrlPr>
                        <w:rPr>
                          <w:rFonts w:ascii="Cambria Math" w:eastAsiaTheme="minorHAnsi" w:hAnsi="Cambria Math" w:cstheme="minorBidi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theme="minorBidi"/>
                          <w:sz w:val="24"/>
                        </w:rPr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 w:cstheme="minorBidi"/>
                              <w:sz w:val="24"/>
                            </w:rPr>
                            <m:t>x,y</m:t>
                          </m:r>
                        </m:e>
                      </m:d>
                      <m:ctrlPr>
                        <w:rPr>
                          <w:rFonts w:ascii="Cambria Math" w:eastAsiaTheme="minorHAnsi" w:hAnsi="Cambria Math" w:cstheme="minorBidi"/>
                          <w:i/>
                          <w:sz w:val="24"/>
                        </w:rPr>
                      </m:ctrlPr>
                    </m:e>
                  </m:func>
                  <m:r>
                    <w:rPr>
                      <w:rFonts w:ascii="Cambria Math" w:eastAsiaTheme="minorHAnsi" w:hAnsi="Cambria Math" w:cstheme="minorBidi"/>
                      <w:sz w:val="24"/>
                    </w:rPr>
                    <m:t xml:space="preserve">, если </m:t>
                  </m:r>
                  <m:r>
                    <w:rPr>
                      <w:rFonts w:ascii="Cambria Math" w:eastAsiaTheme="minorHAnsi" w:hAnsi="Cambria Math" w:cstheme="minorBidi"/>
                      <w:sz w:val="24"/>
                      <w:lang w:val="en-US"/>
                    </w:rPr>
                    <m:t>x,y∈(0;10]</m:t>
                  </m:r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HAnsi" w:hAnsi="Cambria Math" w:cstheme="minorBidi"/>
                          <w:i/>
                          <w:sz w:val="24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 w:cstheme="minorBidi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Cambria Math" w:cstheme="minorBidi"/>
                                <w:sz w:val="24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HAnsi" w:hAnsi="Cambria Math" w:cstheme="minorBidi"/>
                            <w:sz w:val="24"/>
                          </w:rPr>
                          <m:t xml:space="preserve">,            если </m:t>
                        </m:r>
                        <m:r>
                          <w:rPr>
                            <w:rFonts w:ascii="Cambria Math" w:eastAsiaTheme="minorHAnsi" w:hAnsi="Cambria Math" w:cstheme="minorBidi"/>
                            <w:sz w:val="24"/>
                            <w:lang w:val="en-US"/>
                          </w:rPr>
                          <m:t>y∈(-10;0]</m:t>
                        </m:r>
                      </m:e>
                    </m:mr>
                    <m:m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HAnsi" w:hAnsi="Cambria Math" w:cstheme="minorBidi"/>
                                <w:sz w:val="24"/>
                              </w:rPr>
                              <m:t>x-y</m:t>
                            </m:r>
                          </m:e>
                        </m:d>
                        <m:r>
                          <w:rPr>
                            <w:rFonts w:ascii="Cambria Math" w:eastAsiaTheme="minorHAnsi" w:hAnsi="Cambria Math" w:cstheme="minorBidi"/>
                            <w:sz w:val="24"/>
                          </w:rPr>
                          <m:t>,                            иначе</m:t>
                        </m:r>
                      </m:e>
                    </m:mr>
                  </m:m>
                </m:e>
              </m:eqArr>
            </m:e>
          </m:d>
        </m:oMath>
      </m:oMathPara>
    </w:p>
    <w:p w:rsidR="00E6315A" w:rsidRPr="00E6315A" w:rsidRDefault="00E6315A" w:rsidP="00E6315A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E6315A">
        <w:rPr>
          <w:rFonts w:ascii="Times New Roman" w:eastAsia="Times New Roman" w:hAnsi="Times New Roman"/>
          <w:bCs/>
          <w:sz w:val="24"/>
          <w:lang w:eastAsia="ru-RU"/>
        </w:rPr>
        <w:t>Для матрицы из 8 столбцов и 2 строк определить номер каждого столбца, сумма элементов которого меньше нуля, и число таких столбцов. Составить блок-схему и программу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E6315A" w:rsidRPr="00E6315A" w:rsidRDefault="00F941BC" w:rsidP="00E6315A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Раздел</w:t>
      </w:r>
      <w:r w:rsidR="00055505">
        <w:rPr>
          <w:rFonts w:ascii="Times New Roman" w:eastAsia="Times New Roman" w:hAnsi="Times New Roman"/>
          <w:b/>
          <w:bCs/>
          <w:sz w:val="24"/>
          <w:lang w:eastAsia="ru-RU"/>
        </w:rPr>
        <w:t xml:space="preserve"> 4-6</w:t>
      </w:r>
    </w:p>
    <w:p w:rsidR="00E6315A" w:rsidRPr="00E6315A" w:rsidRDefault="00E6315A" w:rsidP="00E6315A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E6315A">
        <w:rPr>
          <w:rFonts w:ascii="Times New Roman" w:eastAsia="Times New Roman" w:hAnsi="Times New Roman"/>
          <w:b/>
          <w:bCs/>
          <w:sz w:val="24"/>
          <w:lang w:eastAsia="ru-RU"/>
        </w:rPr>
        <w:t>Вопросы:</w:t>
      </w:r>
    </w:p>
    <w:p w:rsidR="00E6315A" w:rsidRDefault="000B0AC5" w:rsidP="0083070B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Обработка исключений</w:t>
      </w:r>
      <w:r w:rsidR="0083070B"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83070B" w:rsidRDefault="0083070B" w:rsidP="0083070B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Универсальная обработка</w:t>
      </w:r>
      <w:r w:rsidRPr="0083070B">
        <w:rPr>
          <w:rFonts w:ascii="Times New Roman" w:eastAsia="Times New Roman" w:hAnsi="Times New Roman"/>
          <w:bCs/>
          <w:sz w:val="24"/>
          <w:lang w:eastAsia="ru-RU"/>
        </w:rPr>
        <w:t xml:space="preserve"> особых ситуаций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83070B" w:rsidRDefault="0083070B" w:rsidP="0083070B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83070B">
        <w:rPr>
          <w:rFonts w:ascii="Times New Roman" w:eastAsia="Times New Roman" w:hAnsi="Times New Roman"/>
          <w:bCs/>
          <w:sz w:val="24"/>
          <w:lang w:eastAsia="ru-RU"/>
        </w:rPr>
        <w:t>Функци</w:t>
      </w:r>
      <w:r w:rsidR="005D0A24">
        <w:rPr>
          <w:rFonts w:ascii="Times New Roman" w:eastAsia="Times New Roman" w:hAnsi="Times New Roman"/>
          <w:bCs/>
          <w:sz w:val="24"/>
          <w:lang w:eastAsia="ru-RU"/>
        </w:rPr>
        <w:t>и</w:t>
      </w:r>
      <w:r w:rsidRPr="0083070B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="005D0A24">
        <w:rPr>
          <w:rFonts w:ascii="Times New Roman" w:eastAsia="Times New Roman" w:hAnsi="Times New Roman"/>
          <w:bCs/>
          <w:sz w:val="24"/>
          <w:lang w:eastAsia="ru-RU"/>
        </w:rPr>
        <w:t>для организации диалога с пользователем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83070B" w:rsidRDefault="0083070B" w:rsidP="0083070B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83070B">
        <w:rPr>
          <w:rFonts w:ascii="Times New Roman" w:eastAsia="Times New Roman" w:hAnsi="Times New Roman"/>
          <w:bCs/>
          <w:sz w:val="24"/>
          <w:lang w:eastAsia="ru-RU"/>
        </w:rPr>
        <w:t xml:space="preserve">Технология работы с файлами в системе </w:t>
      </w:r>
      <w:r w:rsidR="005D0A24">
        <w:rPr>
          <w:rFonts w:ascii="Times New Roman" w:eastAsia="Times New Roman" w:hAnsi="Times New Roman"/>
          <w:bCs/>
          <w:sz w:val="24"/>
          <w:lang w:eastAsia="ru-RU"/>
        </w:rPr>
        <w:t>C#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83070B" w:rsidRDefault="005D0A24" w:rsidP="0083070B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Принципы</w:t>
      </w:r>
      <w:r w:rsidR="0083070B" w:rsidRPr="0083070B">
        <w:rPr>
          <w:rFonts w:ascii="Times New Roman" w:eastAsia="Times New Roman" w:hAnsi="Times New Roman"/>
          <w:bCs/>
          <w:sz w:val="24"/>
          <w:lang w:eastAsia="ru-RU"/>
        </w:rPr>
        <w:t xml:space="preserve"> работы с текстовыми файлами</w:t>
      </w:r>
      <w:r w:rsidR="0083070B"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055505" w:rsidRDefault="00055505" w:rsidP="00055505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055505">
        <w:rPr>
          <w:rFonts w:ascii="Times New Roman" w:eastAsia="Times New Roman" w:hAnsi="Times New Roman"/>
          <w:bCs/>
          <w:sz w:val="24"/>
          <w:lang w:eastAsia="ru-RU"/>
        </w:rPr>
        <w:t>Правила создания пользовательских приложений под Windows</w:t>
      </w:r>
      <w:r w:rsidR="00300EE0"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300EE0" w:rsidRPr="00E6315A" w:rsidRDefault="00300EE0" w:rsidP="00055505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Директивы компилятора.</w:t>
      </w:r>
    </w:p>
    <w:p w:rsidR="0083070B" w:rsidRDefault="0083070B" w:rsidP="0083070B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F23C9C">
        <w:rPr>
          <w:rFonts w:ascii="Times New Roman" w:eastAsia="Times New Roman" w:hAnsi="Times New Roman"/>
          <w:b/>
          <w:bCs/>
          <w:sz w:val="24"/>
          <w:lang w:eastAsia="ru-RU"/>
        </w:rPr>
        <w:t>Задания:</w:t>
      </w:r>
    </w:p>
    <w:p w:rsidR="00055505" w:rsidRDefault="00055505" w:rsidP="00055505">
      <w:pPr>
        <w:pStyle w:val="a9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 xml:space="preserve">Создайте приложение </w:t>
      </w:r>
      <w:r w:rsidRPr="00055505">
        <w:rPr>
          <w:rFonts w:ascii="Times New Roman" w:eastAsia="Times New Roman" w:hAnsi="Times New Roman"/>
          <w:bCs/>
          <w:sz w:val="24"/>
          <w:lang w:eastAsia="ru-RU"/>
        </w:rPr>
        <w:t>под Windows</w:t>
      </w:r>
      <w:r>
        <w:rPr>
          <w:rFonts w:ascii="Times New Roman" w:eastAsia="Times New Roman" w:hAnsi="Times New Roman"/>
          <w:bCs/>
          <w:sz w:val="24"/>
          <w:lang w:eastAsia="ru-RU"/>
        </w:rPr>
        <w:t xml:space="preserve"> с удобным интерфейсом для организации работы пользователя.</w:t>
      </w:r>
    </w:p>
    <w:p w:rsidR="00E6315A" w:rsidRDefault="0083070B" w:rsidP="0083070B">
      <w:pPr>
        <w:pStyle w:val="a9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lastRenderedPageBreak/>
        <w:t xml:space="preserve">В созданном приложении </w:t>
      </w:r>
      <w:r w:rsidRPr="0083070B">
        <w:rPr>
          <w:rFonts w:ascii="Times New Roman" w:eastAsia="Times New Roman" w:hAnsi="Times New Roman"/>
          <w:bCs/>
          <w:sz w:val="24"/>
          <w:lang w:eastAsia="ru-RU"/>
        </w:rPr>
        <w:t>организовать диалог закрытия приложения</w:t>
      </w:r>
      <w:r>
        <w:rPr>
          <w:rFonts w:ascii="Times New Roman" w:eastAsia="Times New Roman" w:hAnsi="Times New Roman"/>
          <w:bCs/>
          <w:sz w:val="24"/>
          <w:lang w:eastAsia="ru-RU"/>
        </w:rPr>
        <w:t xml:space="preserve"> с сохранением</w:t>
      </w:r>
      <w:r w:rsidRPr="0083070B">
        <w:rPr>
          <w:rFonts w:ascii="Times New Roman" w:eastAsia="Times New Roman" w:hAnsi="Times New Roman"/>
          <w:bCs/>
          <w:sz w:val="24"/>
          <w:lang w:eastAsia="ru-RU"/>
        </w:rPr>
        <w:t xml:space="preserve"> изменения в текстовом редакторе в файл перед закрытием приложения</w:t>
      </w:r>
      <w:r>
        <w:rPr>
          <w:rFonts w:ascii="Times New Roman" w:eastAsia="Times New Roman" w:hAnsi="Times New Roman"/>
          <w:bCs/>
          <w:sz w:val="24"/>
          <w:lang w:eastAsia="ru-RU"/>
        </w:rPr>
        <w:t>.</w:t>
      </w:r>
    </w:p>
    <w:p w:rsidR="0083070B" w:rsidRPr="0083070B" w:rsidRDefault="0083070B" w:rsidP="0083070B">
      <w:pPr>
        <w:pStyle w:val="a9"/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>
        <w:rPr>
          <w:rFonts w:ascii="Times New Roman" w:eastAsia="Times New Roman" w:hAnsi="Times New Roman"/>
          <w:bCs/>
          <w:sz w:val="24"/>
          <w:lang w:eastAsia="ru-RU"/>
        </w:rPr>
        <w:t>Заполнить таблицу, в созданном приложении,</w:t>
      </w:r>
      <w:r w:rsidRPr="0083070B">
        <w:rPr>
          <w:rFonts w:ascii="Times New Roman" w:eastAsia="Times New Roman" w:hAnsi="Times New Roman"/>
          <w:bCs/>
          <w:sz w:val="24"/>
          <w:lang w:eastAsia="ru-RU"/>
        </w:rPr>
        <w:t xml:space="preserve"> данными из </w:t>
      </w:r>
      <w:r>
        <w:rPr>
          <w:rFonts w:ascii="Times New Roman" w:eastAsia="Times New Roman" w:hAnsi="Times New Roman"/>
          <w:bCs/>
          <w:sz w:val="24"/>
          <w:lang w:eastAsia="ru-RU"/>
        </w:rPr>
        <w:t xml:space="preserve">текстового </w:t>
      </w:r>
      <w:r w:rsidRPr="0083070B">
        <w:rPr>
          <w:rFonts w:ascii="Times New Roman" w:eastAsia="Times New Roman" w:hAnsi="Times New Roman"/>
          <w:bCs/>
          <w:sz w:val="24"/>
          <w:lang w:eastAsia="ru-RU"/>
        </w:rPr>
        <w:t>файла. Размеры таблицы определяются</w:t>
      </w:r>
      <w:r>
        <w:rPr>
          <w:rFonts w:ascii="Times New Roman" w:eastAsia="Times New Roman" w:hAnsi="Times New Roman"/>
          <w:bCs/>
          <w:sz w:val="24"/>
          <w:lang w:eastAsia="ru-RU"/>
        </w:rPr>
        <w:t xml:space="preserve"> автоматически</w:t>
      </w:r>
      <w:r w:rsidRPr="0083070B">
        <w:rPr>
          <w:rFonts w:ascii="Times New Roman" w:eastAsia="Times New Roman" w:hAnsi="Times New Roman"/>
          <w:bCs/>
          <w:sz w:val="24"/>
          <w:lang w:eastAsia="ru-RU"/>
        </w:rPr>
        <w:t xml:space="preserve"> по количеству записей  в файле. Данные  в файле хранятся в виде ФИО, данные о количестве продаж в день в течение четырех дней, данные на следующего человека отделяются звездочкой.</w:t>
      </w:r>
    </w:p>
    <w:p w:rsidR="0011099A" w:rsidRPr="0011099A" w:rsidRDefault="0011099A" w:rsidP="0011099A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11099A">
        <w:rPr>
          <w:rFonts w:ascii="Times New Roman" w:eastAsia="Times New Roman" w:hAnsi="Times New Roman"/>
          <w:bCs/>
          <w:sz w:val="24"/>
          <w:lang w:eastAsia="ru-RU"/>
        </w:rPr>
        <w:t>Курсовая работа выполняется обучающимся самостоятельно под руководством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преподавателя. При выполнении курсовой работы обучающийся должен показать свое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умение работать с нормативным материалом и другими литературными источниками,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а также возможность систематизировать и анализировать фактический материал и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самостоятельно творчески его осмысливать.</w:t>
      </w:r>
    </w:p>
    <w:p w:rsidR="0011099A" w:rsidRPr="0011099A" w:rsidRDefault="0011099A" w:rsidP="0011099A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11099A">
        <w:rPr>
          <w:rFonts w:ascii="Times New Roman" w:eastAsia="Times New Roman" w:hAnsi="Times New Roman"/>
          <w:bCs/>
          <w:sz w:val="24"/>
          <w:lang w:eastAsia="ru-RU"/>
        </w:rPr>
        <w:t>В начале изучения дисциплины преподаватель предлагает обучающимся на выбор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перечень тем курсовых работ. Обучающийся самостоятельно выбирает тему курсовой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 xml:space="preserve">работы. Совпадение тем курсовых работ у </w:t>
      </w:r>
      <w:r w:rsidR="004B3D47">
        <w:rPr>
          <w:rFonts w:ascii="Times New Roman" w:eastAsia="Times New Roman" w:hAnsi="Times New Roman"/>
          <w:bCs/>
          <w:sz w:val="24"/>
          <w:lang w:eastAsia="ru-RU"/>
        </w:rPr>
        <w:t>обучающихся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 xml:space="preserve"> одной учебной группы не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допускается. Утверждение тем курсовых работ проводится ежегодно на заседании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кафедры.</w:t>
      </w:r>
    </w:p>
    <w:p w:rsidR="0011099A" w:rsidRPr="0011099A" w:rsidRDefault="0011099A" w:rsidP="0011099A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11099A">
        <w:rPr>
          <w:rFonts w:ascii="Times New Roman" w:eastAsia="Times New Roman" w:hAnsi="Times New Roman"/>
          <w:bCs/>
          <w:sz w:val="24"/>
          <w:lang w:eastAsia="ru-RU"/>
        </w:rPr>
        <w:t>После выбора темы преподаватель формулирует задание по курсовой работе и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рекомендует перечень литературы для ее выполнения. Исключительно важным является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использование информационных источников, а именно системы «Интернет», что даст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возможность обучающимся более полно изложить материал по выбранной им теме.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В процессе написания курсовой работы обучающийся должен разобраться в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теоретических вопросах избранной темы, самостоятельно проанализировать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практический материал, разобрать и обосновать практические предложения.</w:t>
      </w:r>
    </w:p>
    <w:p w:rsidR="0011099A" w:rsidRPr="0011099A" w:rsidRDefault="0011099A" w:rsidP="0011099A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11099A">
        <w:rPr>
          <w:rFonts w:ascii="Times New Roman" w:eastAsia="Times New Roman" w:hAnsi="Times New Roman"/>
          <w:bCs/>
          <w:sz w:val="24"/>
          <w:lang w:eastAsia="ru-RU"/>
        </w:rPr>
        <w:t>Преподаватель, проверив работу, может возвратить ее для доработки вместе с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 xml:space="preserve">письменными замечаниями. </w:t>
      </w:r>
      <w:r w:rsidR="00847FC0">
        <w:rPr>
          <w:rFonts w:ascii="Times New Roman" w:eastAsia="Times New Roman" w:hAnsi="Times New Roman"/>
          <w:bCs/>
          <w:sz w:val="24"/>
          <w:lang w:eastAsia="ru-RU"/>
        </w:rPr>
        <w:t>Обучающийся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 xml:space="preserve"> должен устранить полученные замечания в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установленный срок, после чего работа окончательно оценивается.</w:t>
      </w:r>
    </w:p>
    <w:p w:rsidR="00E6315A" w:rsidRDefault="0011099A" w:rsidP="0011099A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11099A">
        <w:rPr>
          <w:rFonts w:ascii="Times New Roman" w:eastAsia="Times New Roman" w:hAnsi="Times New Roman"/>
          <w:bCs/>
          <w:sz w:val="24"/>
          <w:lang w:eastAsia="ru-RU"/>
        </w:rPr>
        <w:t>Курсовая работа должна быть оформлена в соответствии с СМК-О-СМГТУ-42-09«Курсовой проект (работа): структура, содержание, общие правила выполнения и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оформления».</w:t>
      </w:r>
      <w:r w:rsidR="00E14CF6">
        <w:rPr>
          <w:rFonts w:ascii="Times New Roman" w:eastAsia="Times New Roman" w:hAnsi="Times New Roman"/>
          <w:bCs/>
          <w:sz w:val="24"/>
          <w:lang w:eastAsia="ru-RU"/>
        </w:rPr>
        <w:t xml:space="preserve"> </w:t>
      </w:r>
      <w:r w:rsidRPr="0011099A">
        <w:rPr>
          <w:rFonts w:ascii="Times New Roman" w:eastAsia="Times New Roman" w:hAnsi="Times New Roman"/>
          <w:bCs/>
          <w:sz w:val="24"/>
          <w:lang w:eastAsia="ru-RU"/>
        </w:rPr>
        <w:t>Примерный перечень тем курсовых работ и пример задания представлены в разделе7 «Оценочные средства для проведения промежуточной аттестации».</w:t>
      </w:r>
    </w:p>
    <w:p w:rsidR="008F6CF9" w:rsidRPr="00981AB4" w:rsidRDefault="008F6CF9" w:rsidP="008F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1AB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A65C3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981A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Оценочные средства для проведения промежуточной аттестации</w:t>
      </w:r>
    </w:p>
    <w:p w:rsidR="008F6CF9" w:rsidRPr="0053351D" w:rsidRDefault="0053351D" w:rsidP="008D3F44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53351D">
        <w:rPr>
          <w:rFonts w:ascii="Times New Roman" w:eastAsia="Times New Roman" w:hAnsi="Times New Roman"/>
          <w:b/>
          <w:bCs/>
          <w:sz w:val="24"/>
          <w:lang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3083"/>
        <w:gridCol w:w="6303"/>
      </w:tblGrid>
      <w:tr w:rsidR="0035065D" w:rsidRPr="0035065D" w:rsidTr="00D6111B">
        <w:trPr>
          <w:trHeight w:val="753"/>
          <w:tblHeader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5065D" w:rsidRPr="0035065D" w:rsidRDefault="0035065D" w:rsidP="00350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35065D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5065D" w:rsidRPr="0035065D" w:rsidRDefault="0035065D" w:rsidP="00350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5065D" w:rsidRPr="0035065D" w:rsidRDefault="0035065D" w:rsidP="00350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35065D" w:rsidRPr="0035065D" w:rsidTr="0035065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065D" w:rsidRPr="0035065D" w:rsidRDefault="0035065D" w:rsidP="0035065D">
            <w:pPr>
              <w:rPr>
                <w:rFonts w:ascii="Times New Roman" w:hAnsi="Times New Roman"/>
                <w:sz w:val="24"/>
                <w:szCs w:val="24"/>
              </w:rPr>
            </w:pPr>
            <w:r w:rsidRPr="00DD75AF">
              <w:rPr>
                <w:rFonts w:ascii="Times New Roman" w:eastAsia="Times New Roman" w:hAnsi="Times New Roman"/>
                <w:b/>
                <w:bCs/>
                <w:iCs/>
                <w:color w:val="0000FF"/>
                <w:lang w:eastAsia="ru-RU"/>
              </w:rPr>
              <w:t xml:space="preserve">ПК-10 - </w:t>
            </w:r>
            <w:r w:rsidRPr="00DD75AF">
              <w:rPr>
                <w:rFonts w:ascii="Times New Roman" w:eastAsia="Times New Roman" w:hAnsi="Times New Roman"/>
                <w:bCs/>
                <w:iCs/>
                <w:lang w:eastAsia="ru-RU"/>
              </w:rPr>
              <w:t>способностью применять знания в области электроники и схемотехники,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профессиональной деятельности.</w:t>
            </w:r>
          </w:p>
        </w:tc>
      </w:tr>
      <w:tr w:rsidR="0035065D" w:rsidRPr="0035065D" w:rsidTr="00D6111B">
        <w:trPr>
          <w:trHeight w:val="225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065D" w:rsidRPr="0035065D" w:rsidRDefault="0035065D" w:rsidP="0035065D">
            <w:pPr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3F44" w:rsidRPr="00DD75AF" w:rsidRDefault="008D3F44" w:rsidP="008D3F4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Способы разработки сложного программного обеспечения.</w:t>
            </w:r>
          </w:p>
          <w:p w:rsidR="008D3F44" w:rsidRPr="00DD75AF" w:rsidRDefault="008D3F44" w:rsidP="008D3F4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Эффективные способы реализации структур данных и конкретных алгоритмов при решении различных задач.</w:t>
            </w:r>
          </w:p>
          <w:p w:rsidR="0035065D" w:rsidRPr="0035065D" w:rsidRDefault="008D3F44" w:rsidP="008D3F44">
            <w:pPr>
              <w:rPr>
                <w:rFonts w:ascii="Times New Roman" w:hAnsi="Times New Roman"/>
                <w:sz w:val="24"/>
                <w:szCs w:val="24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,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предъявляемые к разработке внешних 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спецификаций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,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для разрабатываемого программного обеспечения.</w:t>
            </w:r>
          </w:p>
        </w:tc>
        <w:tc>
          <w:tcPr>
            <w:tcW w:w="2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lastRenderedPageBreak/>
              <w:t>Теоретические вопросы к экзамену: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1.</w:t>
            </w:r>
            <w:r w:rsidRPr="0012263B">
              <w:rPr>
                <w:rFonts w:ascii="Times New Roman" w:hAnsi="Times New Roman"/>
                <w:kern w:val="24"/>
              </w:rPr>
              <w:tab/>
              <w:t>Базовые понятия ООП.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2.</w:t>
            </w:r>
            <w:r w:rsidRPr="0012263B">
              <w:rPr>
                <w:rFonts w:ascii="Times New Roman" w:hAnsi="Times New Roman"/>
                <w:kern w:val="24"/>
              </w:rPr>
              <w:tab/>
              <w:t>Типы управляющих структур структурного программирования.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3.</w:t>
            </w:r>
            <w:r w:rsidRPr="0012263B">
              <w:rPr>
                <w:rFonts w:ascii="Times New Roman" w:hAnsi="Times New Roman"/>
                <w:kern w:val="24"/>
              </w:rPr>
              <w:tab/>
              <w:t>Методики (стратегии) разработки программ, относящиеся к структурному программированию.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4.</w:t>
            </w:r>
            <w:r w:rsidRPr="0012263B">
              <w:rPr>
                <w:rFonts w:ascii="Times New Roman" w:hAnsi="Times New Roman"/>
                <w:kern w:val="24"/>
              </w:rPr>
              <w:tab/>
              <w:t>Программирование «сверху вниз».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5.</w:t>
            </w:r>
            <w:r w:rsidRPr="0012263B">
              <w:rPr>
                <w:rFonts w:ascii="Times New Roman" w:hAnsi="Times New Roman"/>
                <w:kern w:val="24"/>
              </w:rPr>
              <w:tab/>
              <w:t>Отличие процедур и функций.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6.</w:t>
            </w:r>
            <w:r w:rsidRPr="0012263B">
              <w:rPr>
                <w:rFonts w:ascii="Times New Roman" w:hAnsi="Times New Roman"/>
                <w:kern w:val="24"/>
              </w:rPr>
              <w:tab/>
              <w:t>Характеристики модуля.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lastRenderedPageBreak/>
              <w:t>7.</w:t>
            </w:r>
            <w:r w:rsidRPr="0012263B">
              <w:rPr>
                <w:rFonts w:ascii="Times New Roman" w:hAnsi="Times New Roman"/>
                <w:kern w:val="24"/>
              </w:rPr>
              <w:tab/>
              <w:t>Основополагающие концепции ООП.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8.</w:t>
            </w:r>
            <w:r w:rsidRPr="0012263B">
              <w:rPr>
                <w:rFonts w:ascii="Times New Roman" w:hAnsi="Times New Roman"/>
                <w:kern w:val="24"/>
              </w:rPr>
              <w:tab/>
              <w:t>Основные элементы схем алгоритма.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9.</w:t>
            </w:r>
            <w:r w:rsidRPr="0012263B">
              <w:rPr>
                <w:rFonts w:ascii="Times New Roman" w:hAnsi="Times New Roman"/>
                <w:kern w:val="24"/>
              </w:rPr>
              <w:tab/>
              <w:t>Компоненты среды программирования.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10.</w:t>
            </w:r>
            <w:r w:rsidRPr="0012263B">
              <w:rPr>
                <w:rFonts w:ascii="Times New Roman" w:hAnsi="Times New Roman"/>
                <w:kern w:val="24"/>
              </w:rPr>
              <w:tab/>
              <w:t>Понятие компилятора.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11.</w:t>
            </w:r>
            <w:r w:rsidRPr="0012263B">
              <w:rPr>
                <w:rFonts w:ascii="Times New Roman" w:hAnsi="Times New Roman"/>
                <w:kern w:val="24"/>
              </w:rPr>
              <w:tab/>
              <w:t>Классификация языков программирования.</w:t>
            </w:r>
          </w:p>
          <w:p w:rsidR="008D3F44" w:rsidRPr="0012263B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12.</w:t>
            </w:r>
            <w:r w:rsidRPr="0012263B">
              <w:rPr>
                <w:rFonts w:ascii="Times New Roman" w:hAnsi="Times New Roman"/>
                <w:kern w:val="24"/>
              </w:rPr>
              <w:tab/>
              <w:t>Виды динамических структур данных. Особенности работы с ними.</w:t>
            </w:r>
          </w:p>
          <w:p w:rsidR="00300EE0" w:rsidRDefault="008D3F44" w:rsidP="008D3F4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13.</w:t>
            </w:r>
            <w:r w:rsidRPr="0012263B">
              <w:rPr>
                <w:rFonts w:ascii="Times New Roman" w:hAnsi="Times New Roman"/>
                <w:kern w:val="24"/>
              </w:rPr>
              <w:tab/>
              <w:t>Универсаль</w:t>
            </w:r>
            <w:r w:rsidR="00300EE0">
              <w:rPr>
                <w:rFonts w:ascii="Times New Roman" w:hAnsi="Times New Roman"/>
                <w:kern w:val="24"/>
              </w:rPr>
              <w:t>ная обработка особых ситуаций.</w:t>
            </w:r>
          </w:p>
          <w:p w:rsidR="0035065D" w:rsidRPr="0012263B" w:rsidRDefault="00300EE0" w:rsidP="005D0A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 xml:space="preserve">14. </w:t>
            </w:r>
            <w:r w:rsidR="008D3F44" w:rsidRPr="0012263B">
              <w:rPr>
                <w:rFonts w:ascii="Times New Roman" w:hAnsi="Times New Roman"/>
                <w:kern w:val="24"/>
              </w:rPr>
              <w:t xml:space="preserve">Технология работы с файлами в </w:t>
            </w:r>
            <w:r w:rsidR="005D0A24">
              <w:rPr>
                <w:rFonts w:ascii="Times New Roman" w:hAnsi="Times New Roman"/>
                <w:kern w:val="24"/>
              </w:rPr>
              <w:t>C#</w:t>
            </w:r>
            <w:r w:rsidR="008D3F44" w:rsidRPr="0012263B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35065D" w:rsidRPr="0035065D" w:rsidTr="00D6111B">
        <w:trPr>
          <w:trHeight w:val="258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065D" w:rsidRPr="0035065D" w:rsidRDefault="0035065D" w:rsidP="0035065D">
            <w:pPr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3F44" w:rsidRPr="00DD75AF" w:rsidRDefault="008D3F44" w:rsidP="008D3F4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Планировать разработку сложного программного обеспечения.</w:t>
            </w:r>
          </w:p>
          <w:p w:rsidR="008D3F44" w:rsidRPr="00DD75AF" w:rsidRDefault="008D3F44" w:rsidP="008D3F44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Проводить выбор эффективных способов реализации структур данных и конкретных алгоритмов при решении  различных задач.</w:t>
            </w:r>
          </w:p>
          <w:p w:rsidR="0035065D" w:rsidRPr="0035065D" w:rsidRDefault="008D3F44" w:rsidP="008D3F4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Формировать требования и разрабатывать внешние спецификации для разрабатываемого программного обеспечения.</w:t>
            </w:r>
          </w:p>
        </w:tc>
        <w:tc>
          <w:tcPr>
            <w:tcW w:w="2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351D" w:rsidRPr="0012263B" w:rsidRDefault="0053351D" w:rsidP="0053351D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ind w:left="474" w:hanging="4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Написать программу, которая переводит введенную сумму в выбранную валюту (доллар, евро, шекели) и выводит курс перевода. Для реализации интерфейса использовать формы.</w:t>
            </w:r>
          </w:p>
          <w:p w:rsidR="0053351D" w:rsidRPr="0012263B" w:rsidRDefault="0053351D" w:rsidP="0053351D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ind w:left="474" w:hanging="4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Написать программу для решения задачи:</w:t>
            </w:r>
          </w:p>
          <w:p w:rsidR="0053351D" w:rsidRPr="0012263B" w:rsidRDefault="0053351D" w:rsidP="0053351D">
            <w:pPr>
              <w:autoSpaceDE w:val="0"/>
              <w:autoSpaceDN w:val="0"/>
              <w:adjustRightInd w:val="0"/>
              <w:spacing w:before="120" w:after="120" w:line="240" w:lineRule="auto"/>
              <w:ind w:left="474" w:hanging="4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 xml:space="preserve">Дано натуральное число </w:t>
            </w:r>
            <w:r w:rsidRPr="0012263B">
              <w:rPr>
                <w:rFonts w:ascii="Times New Roman" w:eastAsia="Times New Roman" w:hAnsi="Times New Roman"/>
                <w:bCs/>
                <w:lang w:val="en-US" w:eastAsia="ru-RU"/>
              </w:rPr>
              <w:t>N</w:t>
            </w: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. Вычислить:</w:t>
            </w:r>
          </w:p>
          <w:p w:rsidR="0053351D" w:rsidRPr="0012263B" w:rsidRDefault="009B65E1" w:rsidP="0053351D">
            <w:pPr>
              <w:spacing w:after="0"/>
              <w:ind w:left="474" w:hanging="425"/>
              <w:jc w:val="both"/>
              <w:rPr>
                <w:rFonts w:ascii="Times New Roman" w:eastAsia="Times New Roman" w:hAnsi="Times New Roman"/>
                <w:i/>
                <w:lang w:val="en-US"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eastAsia="ru-RU"/>
                              </w:rPr>
                              <m:t>1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eastAsia="ru-RU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eastAsia="ru-RU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eastAsia="ru-RU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  <w:lang w:val="en-US" w:eastAsia="ru-RU"/>
                  </w:rPr>
                  <m:t>…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val="en-US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val="en-US" w:eastAsia="ru-RU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  <w:p w:rsidR="0053351D" w:rsidRPr="0012263B" w:rsidRDefault="0053351D" w:rsidP="0053351D">
            <w:pPr>
              <w:pStyle w:val="a9"/>
              <w:numPr>
                <w:ilvl w:val="0"/>
                <w:numId w:val="41"/>
              </w:numPr>
              <w:ind w:left="474" w:hanging="425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Написать программу для решения задачи:</w:t>
            </w:r>
          </w:p>
          <w:p w:rsidR="0053351D" w:rsidRPr="0012263B" w:rsidRDefault="0053351D" w:rsidP="0053351D">
            <w:pPr>
              <w:spacing w:after="0" w:line="240" w:lineRule="auto"/>
              <w:ind w:left="474" w:hanging="425"/>
              <w:jc w:val="both"/>
              <w:rPr>
                <w:rFonts w:ascii="Times New Roman" w:eastAsiaTheme="minorHAnsi" w:hAnsi="Times New Roman" w:cstheme="minorBidi"/>
              </w:rPr>
            </w:pPr>
            <w:r w:rsidRPr="0012263B">
              <w:rPr>
                <w:rFonts w:ascii="Times New Roman" w:eastAsiaTheme="minorHAnsi" w:hAnsi="Times New Roman" w:cstheme="minorBidi"/>
              </w:rPr>
              <w:t xml:space="preserve">Даны </w:t>
            </w:r>
            <w:r w:rsidRPr="0012263B">
              <w:rPr>
                <w:rFonts w:ascii="Times New Roman" w:eastAsiaTheme="minorHAnsi" w:hAnsi="Times New Roman" w:cstheme="minorBidi"/>
                <w:lang w:val="en-US"/>
              </w:rPr>
              <w:t>x</w:t>
            </w:r>
            <w:r w:rsidRPr="0012263B">
              <w:rPr>
                <w:rFonts w:ascii="Times New Roman" w:eastAsiaTheme="minorHAnsi" w:hAnsi="Times New Roman" w:cstheme="minorBidi"/>
              </w:rPr>
              <w:t xml:space="preserve">, </w:t>
            </w:r>
            <w:r w:rsidRPr="0012263B">
              <w:rPr>
                <w:rFonts w:ascii="Times New Roman" w:eastAsiaTheme="minorHAnsi" w:hAnsi="Times New Roman" w:cstheme="minorBidi"/>
                <w:lang w:val="en-US"/>
              </w:rPr>
              <w:t>y</w:t>
            </w:r>
            <w:r w:rsidRPr="0012263B">
              <w:rPr>
                <w:rFonts w:ascii="Times New Roman" w:eastAsiaTheme="minorHAnsi" w:hAnsi="Times New Roman" w:cstheme="minorBidi"/>
              </w:rPr>
              <w:t>. Вычислить:</w:t>
            </w:r>
          </w:p>
          <w:p w:rsidR="0053351D" w:rsidRPr="0012263B" w:rsidRDefault="0053351D" w:rsidP="0053351D">
            <w:pPr>
              <w:spacing w:after="0" w:line="240" w:lineRule="auto"/>
              <w:ind w:left="474" w:hanging="425"/>
              <w:jc w:val="both"/>
              <w:rPr>
                <w:rFonts w:ascii="Times New Roman" w:eastAsiaTheme="minorHAnsi" w:hAnsi="Times New Roman" w:cstheme="minorBidi"/>
                <w:i/>
              </w:rPr>
            </w:pPr>
            <m:oMathPara>
              <m:oMath>
                <m:r>
                  <w:rPr>
                    <w:rFonts w:ascii="Cambria Math" w:eastAsiaTheme="minorHAnsi" w:hAnsi="Cambria Math" w:cstheme="minorBidi"/>
                  </w:rPr>
                  <m:t>z=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HAnsi" w:hAnsi="Cambria Math" w:cstheme="minorBid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HAnsi" w:hAnsi="Cambria Math" w:cstheme="minorBidi"/>
                            <w:i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eastAsiaTheme="minorHAnsi" w:hAnsi="Cambria Math" w:cstheme="minorBidi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theme="minorBidi"/>
                              </w:rPr>
                              <m:t>max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</w:rPr>
                                  <m:t>x,y</m:t>
                                </m:r>
                              </m:e>
                            </m:d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</w:rPr>
                            </m:ctrlPr>
                          </m:e>
                        </m:func>
                        <m:r>
                          <w:rPr>
                            <w:rFonts w:ascii="Cambria Math" w:eastAsiaTheme="minorHAnsi" w:hAnsi="Cambria Math" w:cstheme="minorBidi"/>
                          </w:rPr>
                          <m:t xml:space="preserve">, если </m:t>
                        </m:r>
                        <m:r>
                          <w:rPr>
                            <w:rFonts w:ascii="Cambria Math" w:eastAsiaTheme="minorHAnsi" w:hAnsi="Cambria Math" w:cstheme="minorBidi"/>
                            <w:lang w:val="en-US"/>
                          </w:rPr>
                          <m:t>x,y∈[-10;0]</m:t>
                        </m:r>
                      </m:e>
                      <m:e>
                        <m:func>
                          <m:funcPr>
                            <m:ctrlPr>
                              <w:rPr>
                                <w:rFonts w:ascii="Cambria Math" w:eastAsiaTheme="minorHAnsi" w:hAnsi="Cambria Math" w:cstheme="minorBidi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theme="minorBidi"/>
                              </w:rPr>
                              <m:t>min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theme="minorBid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theme="minorBidi"/>
                                  </w:rPr>
                                  <m:t>x,y</m:t>
                                </m:r>
                              </m:e>
                            </m:d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</w:rPr>
                            </m:ctrlPr>
                          </m:e>
                        </m:func>
                        <m:r>
                          <w:rPr>
                            <w:rFonts w:ascii="Cambria Math" w:eastAsiaTheme="minorHAnsi" w:hAnsi="Cambria Math" w:cstheme="minorBidi"/>
                          </w:rPr>
                          <m:t xml:space="preserve">, если </m:t>
                        </m:r>
                        <m:r>
                          <w:rPr>
                            <w:rFonts w:ascii="Cambria Math" w:eastAsiaTheme="minorHAnsi" w:hAnsi="Cambria Math" w:cstheme="minorBidi"/>
                            <w:lang w:val="en-US"/>
                          </w:rPr>
                          <m:t>x,y∈(0;10]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HAnsi" w:hAnsi="Cambria Math" w:cstheme="minorBidi"/>
                                <w:i/>
                              </w:rPr>
                            </m:ctrlPr>
                          </m:mPr>
                          <m:m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HAnsi" w:hAnsi="Cambria Math" w:cstheme="minorBidi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HAnsi" w:hAnsi="Cambria Math" w:cstheme="minorBidi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HAnsi" w:hAnsi="Cambria Math" w:cstheme="minorBidi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HAnsi" w:hAnsi="Cambria Math" w:cstheme="minorBidi"/>
                                </w:rPr>
                                <m:t xml:space="preserve">,            если </m:t>
                              </m:r>
                              <m:r>
                                <w:rPr>
                                  <w:rFonts w:ascii="Cambria Math" w:eastAsiaTheme="minorHAnsi" w:hAnsi="Cambria Math" w:cstheme="minorBidi"/>
                                  <w:lang w:val="en-US"/>
                                </w:rPr>
                                <m:t>y∈(-10;0]</m:t>
                              </m:r>
                            </m:e>
                          </m:mr>
                          <m:m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HAnsi" w:hAnsi="Cambria Math" w:cstheme="minorBidi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HAnsi" w:hAnsi="Cambria Math" w:cstheme="minorBidi"/>
                                    </w:rPr>
                                    <m:t>x-y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HAnsi" w:hAnsi="Cambria Math" w:cstheme="minorBidi"/>
                                </w:rPr>
                                <m:t>,                            иначе</m:t>
                              </m:r>
                            </m:e>
                          </m:mr>
                        </m:m>
                      </m:e>
                    </m:eqArr>
                  </m:e>
                </m:d>
              </m:oMath>
            </m:oMathPara>
          </w:p>
          <w:p w:rsidR="0035065D" w:rsidRPr="0012263B" w:rsidRDefault="0053351D" w:rsidP="0053351D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ind w:left="474" w:hanging="425"/>
              <w:jc w:val="both"/>
              <w:rPr>
                <w:rFonts w:ascii="Times New Roman" w:hAnsi="Times New Roman"/>
                <w:i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Для матрицы из 8 столбцов и 2 строк определить номер каждого столбца, сумма элементов которого меньше нуля, и число таких столбцов. Составить блок-схему и программу.</w:t>
            </w:r>
          </w:p>
        </w:tc>
      </w:tr>
      <w:tr w:rsidR="0035065D" w:rsidRPr="0035065D" w:rsidTr="00D6111B">
        <w:trPr>
          <w:trHeight w:val="446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065D" w:rsidRPr="0035065D" w:rsidRDefault="0035065D" w:rsidP="0035065D">
            <w:pPr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D3F44" w:rsidRPr="00DD75AF" w:rsidRDefault="008D3F44" w:rsidP="008D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Навыками 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разработки типового программного обеспечения.</w:t>
            </w:r>
          </w:p>
          <w:p w:rsidR="008D3F44" w:rsidRPr="00DD75AF" w:rsidRDefault="008D3F44" w:rsidP="008D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Навыками 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разработки внешней спецификации для разрабатываемого программного обеспечения</w:t>
            </w: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</w:p>
          <w:p w:rsidR="0035065D" w:rsidRPr="0035065D" w:rsidRDefault="008D3F44" w:rsidP="008D3F44">
            <w:pPr>
              <w:rPr>
                <w:rFonts w:ascii="Times New Roman" w:hAnsi="Times New Roman"/>
                <w:sz w:val="24"/>
                <w:szCs w:val="24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Навыками </w:t>
            </w:r>
            <w:r w:rsidRPr="00DD75AF">
              <w:rPr>
                <w:rFonts w:ascii="Times New Roman" w:eastAsia="Times New Roman" w:hAnsi="Times New Roman"/>
                <w:i/>
                <w:iCs/>
                <w:lang w:eastAsia="ru-RU"/>
              </w:rPr>
              <w:t>разработки сложного программного обеспечения.</w:t>
            </w:r>
          </w:p>
        </w:tc>
        <w:tc>
          <w:tcPr>
            <w:tcW w:w="2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11B" w:rsidRPr="0012263B" w:rsidRDefault="00D6111B" w:rsidP="00D6111B">
            <w:pPr>
              <w:spacing w:after="0" w:line="240" w:lineRule="auto"/>
              <w:rPr>
                <w:rFonts w:ascii="Times New Roman" w:hAnsi="Times New Roman"/>
              </w:rPr>
            </w:pPr>
            <w:r w:rsidRPr="0012263B">
              <w:rPr>
                <w:rFonts w:ascii="Times New Roman" w:hAnsi="Times New Roman"/>
              </w:rPr>
              <w:t>Темы курсовых работ:</w:t>
            </w:r>
          </w:p>
          <w:p w:rsidR="00D6111B" w:rsidRPr="0012263B" w:rsidRDefault="00D6111B" w:rsidP="00D6111B">
            <w:pPr>
              <w:spacing w:after="0" w:line="240" w:lineRule="auto"/>
              <w:rPr>
                <w:rFonts w:ascii="Times New Roman" w:hAnsi="Times New Roman"/>
              </w:rPr>
            </w:pPr>
            <w:r w:rsidRPr="0012263B">
              <w:rPr>
                <w:rFonts w:ascii="Times New Roman" w:hAnsi="Times New Roman"/>
              </w:rPr>
              <w:t>1.</w:t>
            </w:r>
            <w:r w:rsidRPr="0012263B">
              <w:rPr>
                <w:rFonts w:ascii="Times New Roman" w:hAnsi="Times New Roman"/>
              </w:rPr>
              <w:tab/>
              <w:t xml:space="preserve">Сравнительный анализ языков программирования VBA и </w:t>
            </w:r>
            <w:r w:rsidR="005D0A24">
              <w:rPr>
                <w:rFonts w:ascii="Times New Roman" w:hAnsi="Times New Roman"/>
              </w:rPr>
              <w:t>C#</w:t>
            </w:r>
            <w:r w:rsidRPr="0012263B">
              <w:rPr>
                <w:rFonts w:ascii="Times New Roman" w:hAnsi="Times New Roman"/>
              </w:rPr>
              <w:t xml:space="preserve"> на основе разработанного ПО.</w:t>
            </w:r>
          </w:p>
          <w:p w:rsidR="00D6111B" w:rsidRPr="0012263B" w:rsidRDefault="00D6111B" w:rsidP="00D6111B">
            <w:pPr>
              <w:spacing w:after="0" w:line="240" w:lineRule="auto"/>
              <w:rPr>
                <w:rFonts w:ascii="Times New Roman" w:hAnsi="Times New Roman"/>
              </w:rPr>
            </w:pPr>
            <w:r w:rsidRPr="0012263B">
              <w:rPr>
                <w:rFonts w:ascii="Times New Roman" w:hAnsi="Times New Roman"/>
              </w:rPr>
              <w:t>2.</w:t>
            </w:r>
            <w:r w:rsidRPr="0012263B">
              <w:rPr>
                <w:rFonts w:ascii="Times New Roman" w:hAnsi="Times New Roman"/>
              </w:rPr>
              <w:tab/>
              <w:t xml:space="preserve">Сравнительный анализ языков программирования C++ и </w:t>
            </w:r>
            <w:r w:rsidR="005D0A24">
              <w:rPr>
                <w:rFonts w:ascii="Times New Roman" w:hAnsi="Times New Roman"/>
              </w:rPr>
              <w:t>C#</w:t>
            </w:r>
            <w:r w:rsidRPr="0012263B">
              <w:rPr>
                <w:rFonts w:ascii="Times New Roman" w:hAnsi="Times New Roman"/>
              </w:rPr>
              <w:t xml:space="preserve"> на основе разработанного ПО.</w:t>
            </w:r>
          </w:p>
          <w:p w:rsidR="00D6111B" w:rsidRPr="0012263B" w:rsidRDefault="00D6111B" w:rsidP="00D6111B">
            <w:pPr>
              <w:spacing w:after="0" w:line="240" w:lineRule="auto"/>
              <w:rPr>
                <w:rFonts w:ascii="Times New Roman" w:hAnsi="Times New Roman"/>
              </w:rPr>
            </w:pPr>
            <w:r w:rsidRPr="0012263B">
              <w:rPr>
                <w:rFonts w:ascii="Times New Roman" w:hAnsi="Times New Roman"/>
              </w:rPr>
              <w:t>3.</w:t>
            </w:r>
            <w:r w:rsidRPr="0012263B">
              <w:rPr>
                <w:rFonts w:ascii="Times New Roman" w:hAnsi="Times New Roman"/>
              </w:rPr>
              <w:tab/>
            </w:r>
            <w:r w:rsidR="005D0A24">
              <w:rPr>
                <w:rFonts w:ascii="Times New Roman" w:hAnsi="Times New Roman"/>
              </w:rPr>
              <w:t xml:space="preserve">Разработать </w:t>
            </w:r>
            <w:r w:rsidR="005D0A24">
              <w:rPr>
                <w:rFonts w:ascii="Times New Roman" w:hAnsi="Times New Roman"/>
                <w:lang w:val="en-US"/>
              </w:rPr>
              <w:t>Windows</w:t>
            </w:r>
            <w:r w:rsidR="005D0A24">
              <w:rPr>
                <w:rFonts w:ascii="Times New Roman" w:hAnsi="Times New Roman"/>
              </w:rPr>
              <w:t>-приложение для обработки статистики предприятия, хранящейся в виде файла.</w:t>
            </w:r>
          </w:p>
          <w:p w:rsidR="00D6111B" w:rsidRPr="0012263B" w:rsidRDefault="00D6111B" w:rsidP="00D6111B">
            <w:pPr>
              <w:spacing w:after="0" w:line="240" w:lineRule="auto"/>
              <w:rPr>
                <w:rFonts w:ascii="Times New Roman" w:hAnsi="Times New Roman"/>
              </w:rPr>
            </w:pPr>
            <w:r w:rsidRPr="0012263B">
              <w:rPr>
                <w:rFonts w:ascii="Times New Roman" w:hAnsi="Times New Roman"/>
              </w:rPr>
              <w:t>4.</w:t>
            </w:r>
            <w:r w:rsidRPr="0012263B">
              <w:rPr>
                <w:rFonts w:ascii="Times New Roman" w:hAnsi="Times New Roman"/>
              </w:rPr>
              <w:tab/>
              <w:t xml:space="preserve">Сравнительный анализ языков программирования VBA и </w:t>
            </w:r>
            <w:r w:rsidR="005D0A24">
              <w:rPr>
                <w:rFonts w:ascii="Times New Roman" w:hAnsi="Times New Roman"/>
              </w:rPr>
              <w:t>C#</w:t>
            </w:r>
            <w:r w:rsidRPr="0012263B">
              <w:rPr>
                <w:rFonts w:ascii="Times New Roman" w:hAnsi="Times New Roman"/>
              </w:rPr>
              <w:t xml:space="preserve"> на основе разработанного ПО.</w:t>
            </w:r>
          </w:p>
          <w:p w:rsidR="0035065D" w:rsidRPr="0012263B" w:rsidRDefault="00D6111B" w:rsidP="00D6111B">
            <w:pPr>
              <w:spacing w:after="0" w:line="240" w:lineRule="auto"/>
              <w:rPr>
                <w:rFonts w:ascii="Times New Roman" w:hAnsi="Times New Roman"/>
              </w:rPr>
            </w:pPr>
            <w:r w:rsidRPr="0012263B">
              <w:rPr>
                <w:rFonts w:ascii="Times New Roman" w:hAnsi="Times New Roman"/>
              </w:rPr>
              <w:t>5.</w:t>
            </w:r>
            <w:r w:rsidRPr="0012263B">
              <w:rPr>
                <w:rFonts w:ascii="Times New Roman" w:hAnsi="Times New Roman"/>
              </w:rPr>
              <w:tab/>
              <w:t>Создание приложения Windows с использованием графики для наглядного представления решения прикладной математической задачи.</w:t>
            </w:r>
          </w:p>
        </w:tc>
      </w:tr>
      <w:tr w:rsidR="0035065D" w:rsidRPr="0035065D" w:rsidTr="0035065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5065D" w:rsidRPr="0012263B" w:rsidRDefault="00D6111B" w:rsidP="0035065D">
            <w:pPr>
              <w:rPr>
                <w:rFonts w:ascii="Times New Roman" w:hAnsi="Times New Roman"/>
              </w:rPr>
            </w:pPr>
            <w:r w:rsidRPr="0012263B">
              <w:rPr>
                <w:rStyle w:val="FontStyle16"/>
                <w:color w:val="0000FF"/>
                <w:sz w:val="22"/>
                <w:szCs w:val="22"/>
              </w:rPr>
              <w:t>ОПК-3</w:t>
            </w:r>
            <w:r w:rsidRPr="0012263B">
              <w:rPr>
                <w:rStyle w:val="FontStyle16"/>
                <w:sz w:val="22"/>
                <w:szCs w:val="22"/>
              </w:rPr>
              <w:t xml:space="preserve"> - </w:t>
            </w: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способностью применять языки, системы и инструментальные средства программирования в профессиональной деятельности</w:t>
            </w:r>
            <w:r w:rsidRPr="0012263B">
              <w:rPr>
                <w:rStyle w:val="FontStyle16"/>
                <w:b w:val="0"/>
                <w:sz w:val="22"/>
                <w:szCs w:val="22"/>
              </w:rPr>
              <w:t>.</w:t>
            </w:r>
          </w:p>
        </w:tc>
      </w:tr>
      <w:tr w:rsidR="00D6111B" w:rsidRPr="0035065D" w:rsidTr="00D6111B">
        <w:trPr>
          <w:trHeight w:val="225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11B" w:rsidRPr="0035065D" w:rsidRDefault="00D6111B" w:rsidP="0035065D">
            <w:pPr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Общие принципы построения современных языков программирования высокого уровня.</w:t>
            </w:r>
          </w:p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Общие принципы использования современных языков программирования </w:t>
            </w: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высокого уровня.</w:t>
            </w:r>
          </w:p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Язык программирования высокого уровня (объектно-ориентированное программирование).</w:t>
            </w:r>
          </w:p>
        </w:tc>
        <w:tc>
          <w:tcPr>
            <w:tcW w:w="2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7774" w:rsidRPr="0012263B" w:rsidRDefault="00E07774" w:rsidP="00E0777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lastRenderedPageBreak/>
              <w:t>Теоретические вопросы к экзамену:</w:t>
            </w:r>
          </w:p>
          <w:p w:rsidR="00E07774" w:rsidRPr="0012263B" w:rsidRDefault="00E07774" w:rsidP="00E0777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1.</w:t>
            </w:r>
            <w:r w:rsidRPr="0012263B">
              <w:rPr>
                <w:rFonts w:ascii="Times New Roman" w:hAnsi="Times New Roman"/>
                <w:kern w:val="24"/>
              </w:rPr>
              <w:tab/>
              <w:t>Компоненты среды программирования.</w:t>
            </w:r>
          </w:p>
          <w:p w:rsidR="00E07774" w:rsidRPr="0012263B" w:rsidRDefault="00E07774" w:rsidP="00E0777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2.</w:t>
            </w:r>
            <w:r w:rsidRPr="0012263B">
              <w:rPr>
                <w:rFonts w:ascii="Times New Roman" w:hAnsi="Times New Roman"/>
                <w:kern w:val="24"/>
              </w:rPr>
              <w:tab/>
              <w:t>Понятие компилятора.</w:t>
            </w:r>
          </w:p>
          <w:p w:rsidR="00E07774" w:rsidRPr="0012263B" w:rsidRDefault="00E07774" w:rsidP="00E0777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3.</w:t>
            </w:r>
            <w:r w:rsidRPr="0012263B">
              <w:rPr>
                <w:rFonts w:ascii="Times New Roman" w:hAnsi="Times New Roman"/>
                <w:kern w:val="24"/>
              </w:rPr>
              <w:tab/>
              <w:t>Классификация языков программирования.</w:t>
            </w:r>
          </w:p>
          <w:p w:rsidR="00E07774" w:rsidRPr="0012263B" w:rsidRDefault="00E07774" w:rsidP="00E0777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4.</w:t>
            </w:r>
            <w:r w:rsidRPr="0012263B">
              <w:rPr>
                <w:rFonts w:ascii="Times New Roman" w:hAnsi="Times New Roman"/>
                <w:kern w:val="24"/>
              </w:rPr>
              <w:tab/>
              <w:t>Виды динамических структур данных. Особенности работы с ними.</w:t>
            </w:r>
          </w:p>
          <w:p w:rsidR="00300EE0" w:rsidRDefault="00E07774" w:rsidP="00E0777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t>5.</w:t>
            </w:r>
            <w:r w:rsidRPr="0012263B">
              <w:rPr>
                <w:rFonts w:ascii="Times New Roman" w:hAnsi="Times New Roman"/>
                <w:kern w:val="24"/>
              </w:rPr>
              <w:tab/>
              <w:t xml:space="preserve"> Универсальная обработка особых ситуаций</w:t>
            </w:r>
            <w:r w:rsidR="00300EE0">
              <w:rPr>
                <w:rFonts w:ascii="Times New Roman" w:hAnsi="Times New Roman"/>
                <w:kern w:val="24"/>
              </w:rPr>
              <w:t>.</w:t>
            </w:r>
            <w:r w:rsidRPr="0012263B">
              <w:rPr>
                <w:rFonts w:ascii="Times New Roman" w:hAnsi="Times New Roman"/>
                <w:kern w:val="24"/>
              </w:rPr>
              <w:t xml:space="preserve"> </w:t>
            </w:r>
          </w:p>
          <w:p w:rsidR="00D6111B" w:rsidRPr="0012263B" w:rsidRDefault="00E07774" w:rsidP="00E07774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12263B">
              <w:rPr>
                <w:rFonts w:ascii="Times New Roman" w:hAnsi="Times New Roman"/>
                <w:kern w:val="24"/>
              </w:rPr>
              <w:lastRenderedPageBreak/>
              <w:t>6. Техно</w:t>
            </w:r>
            <w:r w:rsidR="005D0A24">
              <w:rPr>
                <w:rFonts w:ascii="Times New Roman" w:hAnsi="Times New Roman"/>
                <w:kern w:val="24"/>
              </w:rPr>
              <w:t>логия работы с файлами в</w:t>
            </w:r>
            <w:r w:rsidRPr="0012263B">
              <w:rPr>
                <w:rFonts w:ascii="Times New Roman" w:hAnsi="Times New Roman"/>
                <w:kern w:val="24"/>
              </w:rPr>
              <w:t xml:space="preserve"> </w:t>
            </w:r>
            <w:r w:rsidR="005D0A24">
              <w:rPr>
                <w:rFonts w:ascii="Times New Roman" w:hAnsi="Times New Roman"/>
                <w:kern w:val="24"/>
              </w:rPr>
              <w:t>C#</w:t>
            </w:r>
            <w:r w:rsidRPr="0012263B">
              <w:rPr>
                <w:rFonts w:ascii="Times New Roman" w:hAnsi="Times New Roman"/>
                <w:kern w:val="24"/>
              </w:rPr>
              <w:t>.</w:t>
            </w:r>
          </w:p>
          <w:p w:rsidR="00E07774" w:rsidRPr="0012263B" w:rsidRDefault="00E07774" w:rsidP="00E07774">
            <w:pPr>
              <w:spacing w:after="0" w:line="240" w:lineRule="auto"/>
              <w:rPr>
                <w:rFonts w:ascii="Times New Roman" w:hAnsi="Times New Roman"/>
              </w:rPr>
            </w:pPr>
            <w:r w:rsidRPr="0012263B">
              <w:rPr>
                <w:rFonts w:ascii="Times New Roman" w:hAnsi="Times New Roman"/>
                <w:kern w:val="24"/>
              </w:rPr>
              <w:t>7. Основные понятия класса.  Создание классов.</w:t>
            </w:r>
          </w:p>
        </w:tc>
      </w:tr>
      <w:tr w:rsidR="00D6111B" w:rsidRPr="0035065D" w:rsidTr="00D6111B">
        <w:trPr>
          <w:trHeight w:val="258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11B" w:rsidRPr="0035065D" w:rsidRDefault="00D6111B" w:rsidP="0035065D">
            <w:pPr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11B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Реализовывать основные структуры данных и базо</w:t>
            </w:r>
            <w:r w:rsidR="0053351D">
              <w:rPr>
                <w:rFonts w:ascii="Times New Roman" w:eastAsia="Times New Roman" w:hAnsi="Times New Roman"/>
                <w:i/>
                <w:lang w:eastAsia="ru-RU"/>
              </w:rPr>
              <w:t>вые алгоритмы средствами языков</w:t>
            </w: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 программирования. </w:t>
            </w:r>
          </w:p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Проводить комплексное тестирование и отладку программных систем.</w:t>
            </w:r>
          </w:p>
          <w:p w:rsidR="00D6111B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Работать с интегрированной средой разработки программного обеспечения.</w:t>
            </w:r>
          </w:p>
          <w:p w:rsidR="00D6111B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 Использовать шаблоны классов и средства макрообработки.</w:t>
            </w:r>
          </w:p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Использовать динамически подключаемые библиотеки.</w:t>
            </w:r>
          </w:p>
          <w:p w:rsidR="00D6111B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роектировать структуру и</w:t>
            </w: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 xml:space="preserve"> архитектуру программного обеспечения с использованием современных методологий и средств автоматизации проектирования программного обеспечения. </w:t>
            </w:r>
          </w:p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Проектировать и кодировать алгоритмы с соблюдением требований к качественному стилю программирования.</w:t>
            </w:r>
          </w:p>
        </w:tc>
        <w:tc>
          <w:tcPr>
            <w:tcW w:w="2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351D" w:rsidRPr="0012263B" w:rsidRDefault="0053351D" w:rsidP="0053351D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33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Создайте приложение под Windows с удобным интерфейсом для организации работы пользователя.</w:t>
            </w:r>
          </w:p>
          <w:p w:rsidR="0053351D" w:rsidRPr="0012263B" w:rsidRDefault="0053351D" w:rsidP="0053351D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33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В созданном приложении организовать диалог закрытия приложения с сохранением изменения в текстовом редакторе в файл перед закрытием приложения.</w:t>
            </w:r>
          </w:p>
          <w:p w:rsidR="0053351D" w:rsidRPr="0012263B" w:rsidRDefault="0053351D" w:rsidP="0053351D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33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Заполнить таблицу, в созданном приложении, данными из текстового файла. Размеры таблицы определяются автоматически по количеству записей  в файле. Данны</w:t>
            </w:r>
            <w:r w:rsidR="00FE4AEE" w:rsidRPr="0012263B">
              <w:rPr>
                <w:rFonts w:ascii="Times New Roman" w:eastAsia="Times New Roman" w:hAnsi="Times New Roman"/>
                <w:bCs/>
                <w:lang w:eastAsia="ru-RU"/>
              </w:rPr>
              <w:t xml:space="preserve">е </w:t>
            </w: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в файле хранятся в виде ФИО, данные о количестве продаж в день в течение четырех дней, данные на следующего человека отделяются звездочкой. Вывести Фамилии в порядке возрастания суммарно</w:t>
            </w:r>
            <w:r w:rsidR="00FE4AEE" w:rsidRPr="0012263B">
              <w:rPr>
                <w:rFonts w:ascii="Times New Roman" w:eastAsia="Times New Roman" w:hAnsi="Times New Roman"/>
                <w:bCs/>
                <w:lang w:eastAsia="ru-RU"/>
              </w:rPr>
              <w:t>го количества продаж. Вывести суммарные продажи по людям в виде диаграммы.</w:t>
            </w:r>
          </w:p>
          <w:p w:rsidR="00D6111B" w:rsidRPr="0012263B" w:rsidRDefault="0053351D" w:rsidP="00FE4AEE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333"/>
              <w:jc w:val="both"/>
              <w:rPr>
                <w:rFonts w:ascii="Times New Roman" w:hAnsi="Times New Roman"/>
                <w:i/>
              </w:rPr>
            </w:pPr>
            <w:r w:rsidRPr="0012263B">
              <w:rPr>
                <w:rFonts w:ascii="Times New Roman" w:eastAsia="Times New Roman" w:hAnsi="Times New Roman"/>
                <w:bCs/>
                <w:lang w:eastAsia="ru-RU"/>
              </w:rPr>
              <w:t>В программе создать класс «Автомобиль», хранящий данные о номере двигателя, заводской цене и марке автомобиля и массив объектов этого класса «Автосалон». Определить метод класса «Автомобиль», увеличивающий заводскую цену на заданные проценты предпродажной подготовки и транспортных издержек. Перегрузив операции «&lt; и &gt;» найти авто с самой высокой ценой. Определить метод для поиска авто по заданным характеристикам. Определить метод, для подсчета количества машин заданной марки. Определить класс с заданными параметрами и создать динамический массив объектов этого класса. Определить свойства доступа к полям и методы класса в соответствии с заданием. Определить перегрузки операторов. Создать статические методы класса Program для заполнения, печати массива объектов и решения заявленных задач.</w:t>
            </w:r>
          </w:p>
        </w:tc>
      </w:tr>
      <w:tr w:rsidR="00D6111B" w:rsidRPr="0035065D" w:rsidTr="00D6111B">
        <w:trPr>
          <w:trHeight w:val="446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11B" w:rsidRPr="0035065D" w:rsidRDefault="00D6111B" w:rsidP="0035065D">
            <w:pPr>
              <w:rPr>
                <w:rFonts w:ascii="Times New Roman" w:hAnsi="Times New Roman"/>
                <w:sz w:val="24"/>
                <w:szCs w:val="24"/>
              </w:rPr>
            </w:pPr>
            <w:r w:rsidRPr="0035065D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Навыками реализации основных структур данных и базовых алгоритмов средствами языков  программирования.</w:t>
            </w:r>
          </w:p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Навыками работы с интегрированной средой разработки программного обеспечения.</w:t>
            </w:r>
          </w:p>
          <w:p w:rsidR="00D6111B" w:rsidRPr="00DD75AF" w:rsidRDefault="00D6111B" w:rsidP="0016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D75AF">
              <w:rPr>
                <w:rFonts w:ascii="Times New Roman" w:eastAsia="Times New Roman" w:hAnsi="Times New Roman"/>
                <w:i/>
                <w:lang w:eastAsia="ru-RU"/>
              </w:rPr>
              <w:t>Навыками проектирования  программного обеспечения с использованием средств автоматизации.</w:t>
            </w:r>
          </w:p>
        </w:tc>
        <w:tc>
          <w:tcPr>
            <w:tcW w:w="2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6111B" w:rsidRPr="00C44DB3" w:rsidRDefault="00D6111B" w:rsidP="0016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B3">
              <w:rPr>
                <w:rFonts w:ascii="Times New Roman" w:hAnsi="Times New Roman"/>
                <w:sz w:val="24"/>
                <w:szCs w:val="24"/>
              </w:rPr>
              <w:t>Темы курсовых работ:</w:t>
            </w:r>
          </w:p>
          <w:p w:rsidR="00D6111B" w:rsidRPr="00C44DB3" w:rsidRDefault="00D6111B" w:rsidP="0016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B3">
              <w:rPr>
                <w:rFonts w:ascii="Times New Roman" w:hAnsi="Times New Roman"/>
                <w:sz w:val="24"/>
                <w:szCs w:val="24"/>
              </w:rPr>
              <w:t>1.</w:t>
            </w:r>
            <w:r w:rsidRPr="00C44DB3">
              <w:rPr>
                <w:rFonts w:ascii="Times New Roman" w:hAnsi="Times New Roman"/>
                <w:sz w:val="24"/>
                <w:szCs w:val="24"/>
              </w:rPr>
              <w:tab/>
              <w:t>Создание приложения Windows с использованием графики для наглядного представления решения прикладной физической задачи.</w:t>
            </w:r>
          </w:p>
          <w:p w:rsidR="00D6111B" w:rsidRPr="00C44DB3" w:rsidRDefault="00D6111B" w:rsidP="0016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B3">
              <w:rPr>
                <w:rFonts w:ascii="Times New Roman" w:hAnsi="Times New Roman"/>
                <w:sz w:val="24"/>
                <w:szCs w:val="24"/>
              </w:rPr>
              <w:t>2.</w:t>
            </w:r>
            <w:r w:rsidRPr="00C44DB3">
              <w:rPr>
                <w:rFonts w:ascii="Times New Roman" w:hAnsi="Times New Roman"/>
                <w:sz w:val="24"/>
                <w:szCs w:val="24"/>
              </w:rPr>
              <w:tab/>
              <w:t>Создание приложения Windows с использованием графики для наглядного представления решения прикладной задачи.</w:t>
            </w:r>
          </w:p>
          <w:p w:rsidR="00D6111B" w:rsidRPr="00C44DB3" w:rsidRDefault="00D6111B" w:rsidP="0016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B3">
              <w:rPr>
                <w:rFonts w:ascii="Times New Roman" w:hAnsi="Times New Roman"/>
                <w:sz w:val="24"/>
                <w:szCs w:val="24"/>
              </w:rPr>
              <w:t>3.</w:t>
            </w:r>
            <w:r w:rsidRPr="00C44DB3">
              <w:rPr>
                <w:rFonts w:ascii="Times New Roman" w:hAnsi="Times New Roman"/>
                <w:sz w:val="24"/>
                <w:szCs w:val="24"/>
              </w:rPr>
              <w:tab/>
              <w:t xml:space="preserve">Сравнительный анализ языков программирования C+ и </w:t>
            </w:r>
            <w:r w:rsidR="005D0A24">
              <w:rPr>
                <w:rFonts w:ascii="Times New Roman" w:hAnsi="Times New Roman"/>
                <w:sz w:val="24"/>
                <w:szCs w:val="24"/>
              </w:rPr>
              <w:t>C#</w:t>
            </w:r>
            <w:r w:rsidRPr="00C44DB3">
              <w:rPr>
                <w:rFonts w:ascii="Times New Roman" w:hAnsi="Times New Roman"/>
                <w:sz w:val="24"/>
                <w:szCs w:val="24"/>
              </w:rPr>
              <w:t xml:space="preserve"> на основе разработанного ПО.</w:t>
            </w:r>
          </w:p>
          <w:p w:rsidR="00D6111B" w:rsidRPr="00C44DB3" w:rsidRDefault="00D6111B" w:rsidP="0016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B3">
              <w:rPr>
                <w:rFonts w:ascii="Times New Roman" w:hAnsi="Times New Roman"/>
                <w:sz w:val="24"/>
                <w:szCs w:val="24"/>
              </w:rPr>
              <w:t>4.</w:t>
            </w:r>
            <w:r w:rsidRPr="00C44DB3">
              <w:rPr>
                <w:rFonts w:ascii="Times New Roman" w:hAnsi="Times New Roman"/>
                <w:sz w:val="24"/>
                <w:szCs w:val="24"/>
              </w:rPr>
              <w:tab/>
              <w:t xml:space="preserve">Сравнительный анализ языков программирования C и </w:t>
            </w:r>
            <w:r w:rsidR="005D0A24">
              <w:rPr>
                <w:rFonts w:ascii="Times New Roman" w:hAnsi="Times New Roman"/>
                <w:sz w:val="24"/>
                <w:szCs w:val="24"/>
              </w:rPr>
              <w:t>C#</w:t>
            </w:r>
            <w:r w:rsidRPr="00C44DB3">
              <w:rPr>
                <w:rFonts w:ascii="Times New Roman" w:hAnsi="Times New Roman"/>
                <w:sz w:val="24"/>
                <w:szCs w:val="24"/>
              </w:rPr>
              <w:t xml:space="preserve"> на основе разработанного ПО.</w:t>
            </w:r>
          </w:p>
          <w:p w:rsidR="00D6111B" w:rsidRPr="00C44DB3" w:rsidRDefault="00D6111B" w:rsidP="0016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DB3">
              <w:rPr>
                <w:rFonts w:ascii="Times New Roman" w:hAnsi="Times New Roman"/>
                <w:sz w:val="24"/>
                <w:szCs w:val="24"/>
              </w:rPr>
              <w:t>5.</w:t>
            </w:r>
            <w:r w:rsidRPr="00C44DB3">
              <w:rPr>
                <w:rFonts w:ascii="Times New Roman" w:hAnsi="Times New Roman"/>
                <w:sz w:val="24"/>
                <w:szCs w:val="24"/>
              </w:rPr>
              <w:tab/>
              <w:t xml:space="preserve">Сравнительный анализ языков программирования Java и </w:t>
            </w:r>
            <w:r w:rsidR="005D0A24">
              <w:rPr>
                <w:rFonts w:ascii="Times New Roman" w:hAnsi="Times New Roman"/>
                <w:sz w:val="24"/>
                <w:szCs w:val="24"/>
              </w:rPr>
              <w:t>C#</w:t>
            </w:r>
            <w:r w:rsidRPr="00C44DB3">
              <w:rPr>
                <w:rFonts w:ascii="Times New Roman" w:hAnsi="Times New Roman"/>
                <w:sz w:val="24"/>
                <w:szCs w:val="24"/>
              </w:rPr>
              <w:t xml:space="preserve"> на основе разработанного ПО.</w:t>
            </w:r>
          </w:p>
        </w:tc>
      </w:tr>
    </w:tbl>
    <w:p w:rsidR="00645117" w:rsidRDefault="00645117" w:rsidP="006827C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5117" w:rsidRDefault="00645117" w:rsidP="00645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117">
        <w:rPr>
          <w:rFonts w:ascii="Times New Roman" w:eastAsia="Times New Roman" w:hAnsi="Times New Roman"/>
          <w:b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</w:p>
    <w:p w:rsidR="00645117" w:rsidRPr="00645117" w:rsidRDefault="00645117" w:rsidP="00645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117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и критерии оценивания экзамена:</w:t>
      </w:r>
    </w:p>
    <w:p w:rsidR="006827C0" w:rsidRPr="006827C0" w:rsidRDefault="006827C0" w:rsidP="00682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– на оценку </w:t>
      </w:r>
      <w:r w:rsidRPr="00682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«отлично»</w:t>
      </w: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r w:rsidR="00847FC0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827C0" w:rsidRPr="006827C0" w:rsidRDefault="006827C0" w:rsidP="00682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на оценку </w:t>
      </w:r>
      <w:r w:rsidRPr="00682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«хорошо»</w:t>
      </w: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r w:rsidR="00847FC0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должен показать средний уровень знаний не только на уровне воспроизведения и объяснения информации, но и интеллектуальные навыки решения проблем и задач;</w:t>
      </w:r>
    </w:p>
    <w:p w:rsidR="006827C0" w:rsidRPr="006827C0" w:rsidRDefault="006827C0" w:rsidP="00682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на оценку </w:t>
      </w:r>
      <w:r w:rsidRPr="00682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«удовлетворительно»</w:t>
      </w: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r w:rsidR="00847FC0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должен показать пороговый уровень знаний на уровне воспроизведения и объяснения информации, навыки решения типовых задач;</w:t>
      </w:r>
    </w:p>
    <w:p w:rsidR="006827C0" w:rsidRPr="006827C0" w:rsidRDefault="006827C0" w:rsidP="00682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на оценку </w:t>
      </w:r>
      <w:r w:rsidRPr="00682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«неудовлетворительно»</w:t>
      </w: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r w:rsidR="00847FC0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6827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может показать знания на уровне воспроизведения и объяснения информации, не может показать навыки решения типовых задач.</w:t>
      </w:r>
    </w:p>
    <w:p w:rsidR="00645117" w:rsidRPr="00645117" w:rsidRDefault="00645117" w:rsidP="0064511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</w:t>
      </w:r>
      <w:r w:rsidR="00950762">
        <w:rPr>
          <w:rFonts w:ascii="Times New Roman" w:eastAsia="Times New Roman" w:hAnsi="Times New Roman"/>
          <w:bCs/>
          <w:sz w:val="24"/>
          <w:szCs w:val="24"/>
          <w:lang w:eastAsia="ru-RU"/>
        </w:rPr>
        <w:t>дисциплины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>. При выполнении курсовой работы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ющийся должен показать свое уме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>ние работать с нормативным материалом и другими литературными источниками, а также возможность систематизировать и анализир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овать фактический материал и са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>мостоятельно творчески его осмысливать.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cr/>
        <w:t>В процессе написания курсовой работы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обучающ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ийся должен разобраться в теоре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>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645117" w:rsidRPr="00645117" w:rsidRDefault="00645117" w:rsidP="0064511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45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Показатели и критерии оценивания курсовой работы:</w:t>
      </w:r>
    </w:p>
    <w:p w:rsidR="00645117" w:rsidRPr="00645117" w:rsidRDefault="00645117" w:rsidP="0064511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на оценку </w:t>
      </w:r>
      <w:r w:rsidRPr="00645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«отлично»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 и вынесения критических сужде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>ний;</w:t>
      </w:r>
    </w:p>
    <w:p w:rsidR="00645117" w:rsidRPr="00645117" w:rsidRDefault="00645117" w:rsidP="0064511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на оценку </w:t>
      </w:r>
      <w:r w:rsidRPr="00645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«хорошо»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(4 балла) – работа выполнена в соответствии с заданием, обучающийся показывает знания не только на уровне воспроизве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дения и объяснения ин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>формации, но и интеллектуальные навыки решения проблем и задач, нахождения уникальных ответов к проблемам;</w:t>
      </w:r>
    </w:p>
    <w:p w:rsidR="00645117" w:rsidRPr="00645117" w:rsidRDefault="00645117" w:rsidP="0064511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на оценку </w:t>
      </w:r>
      <w:r w:rsidRPr="00645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«удовлетворительно»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ин-формации, интеллектуальные навыки решения простых задач;</w:t>
      </w:r>
    </w:p>
    <w:p w:rsidR="00645117" w:rsidRPr="00645117" w:rsidRDefault="00645117" w:rsidP="0064511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на оценку </w:t>
      </w:r>
      <w:r w:rsidRPr="00645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«неудовлетворительно»</w:t>
      </w:r>
      <w:r w:rsidRPr="006451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D27E00" w:rsidRPr="00645117" w:rsidRDefault="00D27E00" w:rsidP="00645117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851A8" w:rsidRDefault="00723BA5" w:rsidP="00D851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3BA5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A65C3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862A7" w:rsidRPr="008A078B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C51D11" w:rsidRPr="00723BA5" w:rsidRDefault="00D851A8" w:rsidP="00D8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851A8">
        <w:rPr>
          <w:rFonts w:ascii="Times New Roman" w:hAnsi="Times New Roman"/>
          <w:b/>
          <w:bCs/>
          <w:iCs/>
          <w:color w:val="000000"/>
          <w:sz w:val="24"/>
          <w:szCs w:val="24"/>
        </w:rPr>
        <w:t>а)</w:t>
      </w:r>
      <w:r w:rsidR="00C51D11" w:rsidRPr="00D851A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Основная литература:</w:t>
      </w:r>
    </w:p>
    <w:p w:rsidR="00C51D11" w:rsidRDefault="00930EC4" w:rsidP="00930EC4">
      <w:pPr>
        <w:numPr>
          <w:ilvl w:val="2"/>
          <w:numId w:val="13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30EC4">
        <w:rPr>
          <w:rFonts w:ascii="Times New Roman" w:hAnsi="Times New Roman"/>
          <w:sz w:val="24"/>
          <w:szCs w:val="24"/>
          <w:lang w:eastAsia="ru-RU"/>
        </w:rPr>
        <w:t>Прайс Марк Дж.C# 7 и .NET Core. Кросс-платформенная разработка для профессионалов</w:t>
      </w:r>
      <w:r w:rsidRPr="0006533A">
        <w:rPr>
          <w:rFonts w:ascii="Times New Roman" w:hAnsi="Times New Roman"/>
          <w:sz w:val="24"/>
          <w:szCs w:val="24"/>
        </w:rPr>
        <w:t>[Электронный ресурс]</w:t>
      </w:r>
      <w:r>
        <w:rPr>
          <w:rFonts w:ascii="Times New Roman" w:hAnsi="Times New Roman"/>
          <w:sz w:val="24"/>
          <w:szCs w:val="24"/>
          <w:lang w:eastAsia="ru-RU"/>
        </w:rPr>
        <w:t xml:space="preserve"> / </w:t>
      </w:r>
      <w:r w:rsidRPr="00930EC4">
        <w:rPr>
          <w:rFonts w:ascii="Times New Roman" w:hAnsi="Times New Roman"/>
          <w:sz w:val="24"/>
          <w:szCs w:val="24"/>
          <w:lang w:eastAsia="ru-RU"/>
        </w:rPr>
        <w:t>Прайс Марк Дж.</w:t>
      </w:r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930EC4">
        <w:rPr>
          <w:rFonts w:ascii="Times New Roman" w:hAnsi="Times New Roman"/>
          <w:sz w:val="24"/>
          <w:szCs w:val="24"/>
          <w:lang w:eastAsia="ru-RU"/>
        </w:rPr>
        <w:t xml:space="preserve"> 3-е изд. </w:t>
      </w:r>
      <w:r>
        <w:rPr>
          <w:rFonts w:ascii="Times New Roman" w:hAnsi="Times New Roman"/>
          <w:sz w:val="24"/>
          <w:szCs w:val="24"/>
          <w:lang w:eastAsia="ru-RU"/>
        </w:rPr>
        <w:t>- СПб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 xml:space="preserve">.: </w:t>
      </w:r>
      <w:r>
        <w:rPr>
          <w:rFonts w:ascii="Times New Roman" w:hAnsi="Times New Roman"/>
          <w:sz w:val="24"/>
          <w:szCs w:val="24"/>
          <w:lang w:eastAsia="ru-RU"/>
        </w:rPr>
        <w:t>Питер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>, 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 xml:space="preserve">. - </w:t>
      </w:r>
      <w:r>
        <w:rPr>
          <w:rFonts w:ascii="Times New Roman" w:hAnsi="Times New Roman"/>
          <w:sz w:val="24"/>
          <w:szCs w:val="24"/>
          <w:lang w:eastAsia="ru-RU"/>
        </w:rPr>
        <w:t>640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 xml:space="preserve"> с.</w:t>
      </w:r>
      <w:r>
        <w:rPr>
          <w:rFonts w:ascii="Times New Roman" w:hAnsi="Times New Roman"/>
          <w:sz w:val="24"/>
          <w:szCs w:val="24"/>
          <w:lang w:eastAsia="ru-RU"/>
        </w:rPr>
        <w:t>: ил.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 xml:space="preserve"> - (</w:t>
      </w:r>
      <w:r>
        <w:rPr>
          <w:rFonts w:ascii="Times New Roman" w:hAnsi="Times New Roman"/>
          <w:sz w:val="24"/>
          <w:szCs w:val="24"/>
          <w:lang w:eastAsia="ru-RU"/>
        </w:rPr>
        <w:t>Серия «Библиотека программиста»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 xml:space="preserve">). </w:t>
      </w:r>
      <w:r w:rsidR="00C51D11" w:rsidRPr="0042249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Режим доступа: </w:t>
      </w:r>
      <w:hyperlink r:id="rId11" w:tgtFrame="_blank" w:history="1">
        <w:r w:rsidRPr="00930EC4">
          <w:rPr>
            <w:rStyle w:val="a6"/>
            <w:rFonts w:ascii="Times New Roman" w:hAnsi="Times New Roman"/>
            <w:sz w:val="24"/>
            <w:szCs w:val="24"/>
          </w:rPr>
          <w:t>https://ibooks.ru/reading.php?productid=358135</w:t>
        </w:r>
      </w:hyperlink>
      <w:r w:rsidR="00A37D9C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</w:t>
      </w:r>
      <w:r w:rsidR="00C51D11" w:rsidRPr="0042249C">
        <w:rPr>
          <w:rFonts w:ascii="Times New Roman" w:hAnsi="Times New Roman"/>
          <w:bCs/>
          <w:iCs/>
          <w:sz w:val="24"/>
          <w:szCs w:val="24"/>
          <w:lang w:eastAsia="ru-RU"/>
        </w:rPr>
        <w:t>– Заглавие с экрана. -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 xml:space="preserve"> ISBN 978-5-</w:t>
      </w:r>
      <w:r>
        <w:rPr>
          <w:rFonts w:ascii="Times New Roman" w:hAnsi="Times New Roman"/>
          <w:sz w:val="24"/>
          <w:szCs w:val="24"/>
          <w:lang w:eastAsia="ru-RU"/>
        </w:rPr>
        <w:t>4461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0516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="00C51D11" w:rsidRPr="0042249C">
        <w:rPr>
          <w:rFonts w:ascii="Times New Roman" w:hAnsi="Times New Roman"/>
          <w:sz w:val="24"/>
          <w:szCs w:val="24"/>
          <w:lang w:eastAsia="ru-RU"/>
        </w:rPr>
        <w:t>.</w:t>
      </w:r>
    </w:p>
    <w:p w:rsidR="00930EC4" w:rsidRDefault="00930EC4" w:rsidP="00A37D9C">
      <w:pPr>
        <w:numPr>
          <w:ilvl w:val="2"/>
          <w:numId w:val="13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Павловская Т.</w:t>
      </w:r>
      <w:r w:rsidRPr="00930EC4">
        <w:rPr>
          <w:rFonts w:ascii="Times New Roman" w:hAnsi="Times New Roman"/>
          <w:sz w:val="24"/>
          <w:szCs w:val="24"/>
        </w:rPr>
        <w:t>А.C#. Программир</w:t>
      </w:r>
      <w:r>
        <w:rPr>
          <w:rFonts w:ascii="Times New Roman" w:hAnsi="Times New Roman"/>
          <w:sz w:val="24"/>
          <w:szCs w:val="24"/>
        </w:rPr>
        <w:t xml:space="preserve">ование на языке высокого уровня </w:t>
      </w:r>
      <w:r w:rsidRPr="0006533A">
        <w:rPr>
          <w:rFonts w:ascii="Times New Roman" w:hAnsi="Times New Roman"/>
          <w:sz w:val="24"/>
          <w:szCs w:val="24"/>
        </w:rPr>
        <w:t>[Электронный ресурс]</w:t>
      </w:r>
      <w:r>
        <w:rPr>
          <w:rFonts w:ascii="Times New Roman" w:hAnsi="Times New Roman"/>
          <w:sz w:val="24"/>
          <w:szCs w:val="24"/>
        </w:rPr>
        <w:t>: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 w:rsidRPr="00930EC4">
        <w:rPr>
          <w:rFonts w:ascii="Times New Roman" w:hAnsi="Times New Roman"/>
          <w:sz w:val="24"/>
          <w:szCs w:val="24"/>
        </w:rPr>
        <w:t xml:space="preserve">Учебник </w:t>
      </w:r>
      <w:r>
        <w:rPr>
          <w:rFonts w:ascii="Times New Roman" w:hAnsi="Times New Roman"/>
          <w:sz w:val="24"/>
          <w:szCs w:val="24"/>
        </w:rPr>
        <w:t>для вузов / Т.</w:t>
      </w:r>
      <w:r w:rsidRPr="00930EC4"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sz w:val="24"/>
          <w:szCs w:val="24"/>
        </w:rPr>
        <w:t xml:space="preserve">Павловская. - </w:t>
      </w:r>
      <w:r>
        <w:rPr>
          <w:rFonts w:ascii="Times New Roman" w:hAnsi="Times New Roman"/>
          <w:sz w:val="24"/>
          <w:szCs w:val="24"/>
          <w:lang w:eastAsia="ru-RU"/>
        </w:rPr>
        <w:t>СПб</w:t>
      </w:r>
      <w:r w:rsidRPr="0042249C">
        <w:rPr>
          <w:rFonts w:ascii="Times New Roman" w:hAnsi="Times New Roman"/>
          <w:sz w:val="24"/>
          <w:szCs w:val="24"/>
          <w:lang w:eastAsia="ru-RU"/>
        </w:rPr>
        <w:t xml:space="preserve">.: </w:t>
      </w:r>
      <w:r>
        <w:rPr>
          <w:rFonts w:ascii="Times New Roman" w:hAnsi="Times New Roman"/>
          <w:sz w:val="24"/>
          <w:szCs w:val="24"/>
          <w:lang w:eastAsia="ru-RU"/>
        </w:rPr>
        <w:t>Питер</w:t>
      </w:r>
      <w:r w:rsidRPr="0042249C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</w:rPr>
        <w:t xml:space="preserve"> 2012</w:t>
      </w:r>
      <w:r w:rsidRPr="00930E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30EC4">
        <w:rPr>
          <w:rFonts w:ascii="Times New Roman" w:hAnsi="Times New Roman"/>
          <w:sz w:val="24"/>
          <w:szCs w:val="24"/>
        </w:rPr>
        <w:t xml:space="preserve"> 432 с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2249C">
        <w:rPr>
          <w:rFonts w:ascii="Times New Roman" w:hAnsi="Times New Roman"/>
          <w:bCs/>
          <w:iCs/>
          <w:sz w:val="24"/>
          <w:szCs w:val="24"/>
          <w:lang w:eastAsia="ru-RU"/>
        </w:rPr>
        <w:t>- Режим доступа:</w:t>
      </w:r>
      <w:hyperlink r:id="rId12" w:history="1">
        <w:r w:rsidRPr="00E6300B">
          <w:rPr>
            <w:rStyle w:val="a6"/>
            <w:rFonts w:ascii="Times New Roman" w:hAnsi="Times New Roman"/>
            <w:bCs/>
            <w:iCs/>
            <w:sz w:val="24"/>
            <w:szCs w:val="24"/>
            <w:lang w:eastAsia="ru-RU"/>
          </w:rPr>
          <w:t>https://ibooks.ru/reading.php?productid=28473</w:t>
        </w:r>
      </w:hyperlink>
      <w:r w:rsidR="00A37D9C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  <w:r w:rsidR="00A37D9C" w:rsidRPr="0042249C">
        <w:rPr>
          <w:rFonts w:ascii="Times New Roman" w:hAnsi="Times New Roman"/>
          <w:bCs/>
          <w:iCs/>
          <w:sz w:val="24"/>
          <w:szCs w:val="24"/>
          <w:lang w:eastAsia="ru-RU"/>
        </w:rPr>
        <w:t>– Заглавие с экрана. -</w:t>
      </w:r>
      <w:r w:rsidR="00A37D9C" w:rsidRPr="0042249C">
        <w:rPr>
          <w:rFonts w:ascii="Times New Roman" w:hAnsi="Times New Roman"/>
          <w:sz w:val="24"/>
          <w:szCs w:val="24"/>
          <w:lang w:eastAsia="ru-RU"/>
        </w:rPr>
        <w:t xml:space="preserve"> ISBN 978-5-</w:t>
      </w:r>
      <w:r w:rsidR="00A37D9C">
        <w:rPr>
          <w:rFonts w:ascii="Times New Roman" w:hAnsi="Times New Roman"/>
          <w:sz w:val="24"/>
          <w:szCs w:val="24"/>
          <w:lang w:eastAsia="ru-RU"/>
        </w:rPr>
        <w:t>459-01048-0.</w:t>
      </w:r>
    </w:p>
    <w:p w:rsidR="00A37D9C" w:rsidRDefault="00A37D9C" w:rsidP="00A37D9C">
      <w:pPr>
        <w:numPr>
          <w:ilvl w:val="2"/>
          <w:numId w:val="13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7D9C">
        <w:rPr>
          <w:rFonts w:ascii="Times New Roman" w:hAnsi="Times New Roman"/>
          <w:sz w:val="24"/>
          <w:szCs w:val="24"/>
        </w:rPr>
        <w:t>Малявко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 w:rsidRPr="00A37D9C">
        <w:rPr>
          <w:rFonts w:ascii="Times New Roman" w:hAnsi="Times New Roman"/>
          <w:sz w:val="24"/>
          <w:szCs w:val="24"/>
        </w:rPr>
        <w:t>А.А. Формальные языки и компиляторы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 w:rsidRPr="0006533A">
        <w:rPr>
          <w:rFonts w:ascii="Times New Roman" w:hAnsi="Times New Roman"/>
          <w:sz w:val="24"/>
          <w:szCs w:val="24"/>
        </w:rPr>
        <w:t>[Электронный ресурс]</w:t>
      </w:r>
      <w:r w:rsidRPr="00A37D9C">
        <w:rPr>
          <w:rFonts w:ascii="Times New Roman" w:hAnsi="Times New Roman"/>
          <w:sz w:val="24"/>
          <w:szCs w:val="24"/>
        </w:rPr>
        <w:t xml:space="preserve">/А.А. Малявко- Новосиб.: НГТУ, 2014. - 431 с.: - Режим доступа: </w:t>
      </w:r>
      <w:hyperlink r:id="rId13" w:history="1">
        <w:r w:rsidRPr="00E6300B">
          <w:rPr>
            <w:rStyle w:val="a6"/>
            <w:rFonts w:ascii="Times New Roman" w:hAnsi="Times New Roman"/>
            <w:sz w:val="24"/>
            <w:szCs w:val="24"/>
          </w:rPr>
          <w:t>http://znanium.com/catalog/product/548152</w:t>
        </w:r>
      </w:hyperlink>
      <w:r>
        <w:rPr>
          <w:rFonts w:ascii="Times New Roman" w:hAnsi="Times New Roman"/>
          <w:sz w:val="24"/>
          <w:szCs w:val="24"/>
        </w:rPr>
        <w:t xml:space="preserve"> .– Загл.</w:t>
      </w:r>
      <w:r w:rsidRPr="0042249C">
        <w:rPr>
          <w:rFonts w:ascii="Times New Roman" w:hAnsi="Times New Roman"/>
          <w:sz w:val="24"/>
          <w:szCs w:val="24"/>
        </w:rPr>
        <w:t xml:space="preserve"> с экрана. -</w:t>
      </w:r>
      <w:r w:rsidRPr="00A37D9C">
        <w:rPr>
          <w:rFonts w:ascii="Times New Roman" w:hAnsi="Times New Roman"/>
          <w:sz w:val="24"/>
          <w:szCs w:val="24"/>
        </w:rPr>
        <w:t>ISBN 978-5-7782-2318-9</w:t>
      </w:r>
      <w:r>
        <w:rPr>
          <w:rFonts w:ascii="Times New Roman" w:hAnsi="Times New Roman"/>
          <w:sz w:val="24"/>
          <w:szCs w:val="24"/>
        </w:rPr>
        <w:t>.</w:t>
      </w:r>
    </w:p>
    <w:p w:rsidR="00C51D11" w:rsidRPr="00D851A8" w:rsidRDefault="00D851A8" w:rsidP="00D851A8">
      <w:pPr>
        <w:pStyle w:val="western"/>
        <w:spacing w:after="0" w:afterAutospacing="0" w:line="192" w:lineRule="atLeast"/>
        <w:rPr>
          <w:b/>
          <w:bCs/>
          <w:iCs/>
          <w:color w:val="000000"/>
        </w:rPr>
      </w:pPr>
      <w:r w:rsidRPr="00D851A8">
        <w:rPr>
          <w:b/>
          <w:bCs/>
          <w:iCs/>
          <w:color w:val="000000"/>
        </w:rPr>
        <w:t>б)</w:t>
      </w:r>
      <w:r w:rsidR="00C51D11" w:rsidRPr="00D851A8">
        <w:rPr>
          <w:b/>
          <w:bCs/>
          <w:iCs/>
          <w:color w:val="000000"/>
        </w:rPr>
        <w:t xml:space="preserve"> Дополнительная литература:</w:t>
      </w:r>
    </w:p>
    <w:p w:rsidR="00C51D11" w:rsidRDefault="00A37D9C" w:rsidP="00A37D9C">
      <w:pPr>
        <w:numPr>
          <w:ilvl w:val="2"/>
          <w:numId w:val="17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249C">
        <w:rPr>
          <w:rFonts w:ascii="Times New Roman" w:hAnsi="Times New Roman"/>
          <w:sz w:val="24"/>
          <w:szCs w:val="24"/>
        </w:rPr>
        <w:lastRenderedPageBreak/>
        <w:t>Delpfi: программирование в примерах и задачах</w:t>
      </w:r>
      <w:r w:rsidRPr="0006533A">
        <w:rPr>
          <w:rFonts w:ascii="Times New Roman" w:hAnsi="Times New Roman"/>
          <w:sz w:val="24"/>
          <w:szCs w:val="24"/>
        </w:rPr>
        <w:t>[Электронный ресурс]</w:t>
      </w:r>
      <w:r w:rsidRPr="0042249C">
        <w:rPr>
          <w:rFonts w:ascii="Times New Roman" w:hAnsi="Times New Roman"/>
          <w:sz w:val="24"/>
          <w:szCs w:val="24"/>
        </w:rPr>
        <w:t>: Практикум / Г.М. Эйдлина, К.А. Милорадов. - М.: ИЦ РИОР: НИЦ Инфра-М, 2012. - 116 с. - (Высшее образование: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 w:rsidRPr="0042249C">
        <w:rPr>
          <w:rFonts w:ascii="Times New Roman" w:hAnsi="Times New Roman"/>
          <w:sz w:val="24"/>
          <w:szCs w:val="24"/>
        </w:rPr>
        <w:t xml:space="preserve">Бакалавриат). - Режим доступа: </w:t>
      </w:r>
      <w:hyperlink r:id="rId14" w:history="1">
        <w:r w:rsidRPr="0042249C">
          <w:rPr>
            <w:rStyle w:val="a6"/>
            <w:rFonts w:ascii="Times New Roman" w:hAnsi="Times New Roman"/>
            <w:sz w:val="24"/>
            <w:szCs w:val="24"/>
          </w:rPr>
          <w:t>http://znanium.com/bookread.php?book=319046</w:t>
        </w:r>
      </w:hyperlink>
      <w:r>
        <w:rPr>
          <w:rFonts w:ascii="Times New Roman" w:hAnsi="Times New Roman"/>
          <w:sz w:val="24"/>
          <w:szCs w:val="24"/>
        </w:rPr>
        <w:t>. – Загл.</w:t>
      </w:r>
      <w:r w:rsidRPr="0042249C">
        <w:rPr>
          <w:rFonts w:ascii="Times New Roman" w:hAnsi="Times New Roman"/>
          <w:sz w:val="24"/>
          <w:szCs w:val="24"/>
        </w:rPr>
        <w:t xml:space="preserve"> с экрана. - ISBN 978-5-369-01084-6.</w:t>
      </w:r>
    </w:p>
    <w:p w:rsidR="00C51D11" w:rsidRDefault="00A37D9C" w:rsidP="00A37D9C">
      <w:pPr>
        <w:numPr>
          <w:ilvl w:val="2"/>
          <w:numId w:val="17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37D9C">
        <w:rPr>
          <w:rFonts w:ascii="Times New Roman" w:hAnsi="Times New Roman"/>
          <w:sz w:val="24"/>
          <w:szCs w:val="24"/>
        </w:rPr>
        <w:t xml:space="preserve">ЭйдлинаГ.М. Delphi: программирование в примерах и задачах. Практикум </w:t>
      </w:r>
      <w:r w:rsidRPr="0006533A">
        <w:rPr>
          <w:rFonts w:ascii="Times New Roman" w:hAnsi="Times New Roman"/>
          <w:sz w:val="24"/>
          <w:szCs w:val="24"/>
        </w:rPr>
        <w:t>[Электронный ресурс]</w:t>
      </w:r>
      <w:r w:rsidRPr="0042249C">
        <w:rPr>
          <w:rFonts w:ascii="Times New Roman" w:hAnsi="Times New Roman"/>
          <w:sz w:val="24"/>
          <w:szCs w:val="24"/>
        </w:rPr>
        <w:t xml:space="preserve">: </w:t>
      </w:r>
      <w:r w:rsidRPr="00A37D9C">
        <w:rPr>
          <w:rFonts w:ascii="Times New Roman" w:hAnsi="Times New Roman"/>
          <w:sz w:val="24"/>
          <w:szCs w:val="24"/>
        </w:rPr>
        <w:t>учеб.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 w:rsidRPr="00A37D9C">
        <w:rPr>
          <w:rFonts w:ascii="Times New Roman" w:hAnsi="Times New Roman"/>
          <w:sz w:val="24"/>
          <w:szCs w:val="24"/>
        </w:rPr>
        <w:t xml:space="preserve">пособие / Г.М. Эйдлина, К.А. Милорадов. — М.: РИОР: ИНФРА-М, 2016. </w:t>
      </w:r>
      <w:r>
        <w:rPr>
          <w:rFonts w:ascii="Times New Roman" w:hAnsi="Times New Roman"/>
          <w:sz w:val="24"/>
          <w:szCs w:val="24"/>
        </w:rPr>
        <w:t>-</w:t>
      </w:r>
      <w:r w:rsidRPr="00A37D9C">
        <w:rPr>
          <w:rFonts w:ascii="Times New Roman" w:hAnsi="Times New Roman"/>
          <w:sz w:val="24"/>
          <w:szCs w:val="24"/>
        </w:rPr>
        <w:t xml:space="preserve"> 116 с. </w:t>
      </w:r>
      <w:r>
        <w:rPr>
          <w:rFonts w:ascii="Times New Roman" w:hAnsi="Times New Roman"/>
          <w:sz w:val="24"/>
          <w:szCs w:val="24"/>
        </w:rPr>
        <w:t>-</w:t>
      </w:r>
      <w:r w:rsidRPr="00A37D9C">
        <w:rPr>
          <w:rFonts w:ascii="Times New Roman" w:hAnsi="Times New Roman"/>
          <w:sz w:val="24"/>
          <w:szCs w:val="24"/>
        </w:rPr>
        <w:t xml:space="preserve"> (Высшее образование: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 w:rsidRPr="00A37D9C">
        <w:rPr>
          <w:rFonts w:ascii="Times New Roman" w:hAnsi="Times New Roman"/>
          <w:sz w:val="24"/>
          <w:szCs w:val="24"/>
        </w:rPr>
        <w:t>Бакалавриат).</w:t>
      </w:r>
      <w:r w:rsidRPr="0042249C">
        <w:rPr>
          <w:rFonts w:ascii="Times New Roman" w:hAnsi="Times New Roman"/>
          <w:sz w:val="24"/>
          <w:szCs w:val="24"/>
        </w:rPr>
        <w:t xml:space="preserve">- Режим доступа: </w:t>
      </w:r>
      <w:hyperlink r:id="rId15" w:history="1">
        <w:r w:rsidRPr="00E6300B">
          <w:rPr>
            <w:rStyle w:val="a6"/>
            <w:rFonts w:ascii="Times New Roman" w:hAnsi="Times New Roman"/>
            <w:sz w:val="24"/>
            <w:szCs w:val="24"/>
          </w:rPr>
          <w:t>http://znanium.com/bookread2.php?book=536597</w:t>
        </w:r>
      </w:hyperlink>
      <w:r>
        <w:rPr>
          <w:rFonts w:ascii="Times New Roman" w:hAnsi="Times New Roman"/>
          <w:sz w:val="24"/>
          <w:szCs w:val="24"/>
        </w:rPr>
        <w:t xml:space="preserve"> . – Загл.</w:t>
      </w:r>
      <w:r w:rsidRPr="0042249C">
        <w:rPr>
          <w:rFonts w:ascii="Times New Roman" w:hAnsi="Times New Roman"/>
          <w:sz w:val="24"/>
          <w:szCs w:val="24"/>
        </w:rPr>
        <w:t xml:space="preserve"> с экрана. - ISBN 978-5-</w:t>
      </w:r>
      <w:r>
        <w:rPr>
          <w:rFonts w:ascii="Times New Roman" w:hAnsi="Times New Roman"/>
          <w:sz w:val="24"/>
          <w:szCs w:val="24"/>
        </w:rPr>
        <w:t>369-01084-6.</w:t>
      </w:r>
    </w:p>
    <w:p w:rsidR="00C51D11" w:rsidRDefault="008D7419" w:rsidP="008D7419">
      <w:pPr>
        <w:numPr>
          <w:ilvl w:val="2"/>
          <w:numId w:val="17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7419">
        <w:rPr>
          <w:rFonts w:ascii="Times New Roman" w:hAnsi="Times New Roman"/>
          <w:sz w:val="24"/>
          <w:szCs w:val="24"/>
        </w:rPr>
        <w:t>Бунаков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 w:rsidRPr="008D7419">
        <w:rPr>
          <w:rFonts w:ascii="Times New Roman" w:hAnsi="Times New Roman"/>
          <w:sz w:val="24"/>
          <w:szCs w:val="24"/>
        </w:rPr>
        <w:t>П.Ю. Практикум по реше</w:t>
      </w:r>
      <w:r>
        <w:rPr>
          <w:rFonts w:ascii="Times New Roman" w:hAnsi="Times New Roman"/>
          <w:sz w:val="24"/>
          <w:szCs w:val="24"/>
        </w:rPr>
        <w:t>нию задач на ЭВМ в среде Delphi</w:t>
      </w:r>
      <w:r w:rsidR="005D0A24" w:rsidRPr="005D0A24">
        <w:rPr>
          <w:rFonts w:ascii="Times New Roman" w:hAnsi="Times New Roman"/>
          <w:sz w:val="24"/>
          <w:szCs w:val="24"/>
        </w:rPr>
        <w:t xml:space="preserve"> </w:t>
      </w:r>
      <w:r w:rsidRPr="0006533A">
        <w:rPr>
          <w:rFonts w:ascii="Times New Roman" w:hAnsi="Times New Roman"/>
          <w:sz w:val="24"/>
          <w:szCs w:val="24"/>
        </w:rPr>
        <w:t>[Электронный ресурс]</w:t>
      </w:r>
      <w:r w:rsidRPr="008D7419">
        <w:rPr>
          <w:rFonts w:ascii="Times New Roman" w:hAnsi="Times New Roman"/>
          <w:sz w:val="24"/>
          <w:szCs w:val="24"/>
        </w:rPr>
        <w:t>: учеб.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 w:rsidRPr="008D7419">
        <w:rPr>
          <w:rFonts w:ascii="Times New Roman" w:hAnsi="Times New Roman"/>
          <w:sz w:val="24"/>
          <w:szCs w:val="24"/>
        </w:rPr>
        <w:t xml:space="preserve">пособие / П.Ю. Бунаков, А.К. Лопатин. </w:t>
      </w:r>
      <w:r>
        <w:rPr>
          <w:rFonts w:ascii="Times New Roman" w:hAnsi="Times New Roman"/>
          <w:sz w:val="24"/>
          <w:szCs w:val="24"/>
        </w:rPr>
        <w:t>-</w:t>
      </w:r>
      <w:r w:rsidRPr="008D7419">
        <w:rPr>
          <w:rFonts w:ascii="Times New Roman" w:hAnsi="Times New Roman"/>
          <w:sz w:val="24"/>
          <w:szCs w:val="24"/>
        </w:rPr>
        <w:t xml:space="preserve"> М.: ФОРУМ: ИНФРА-М, 2018. </w:t>
      </w:r>
      <w:r>
        <w:rPr>
          <w:rFonts w:ascii="Times New Roman" w:hAnsi="Times New Roman"/>
          <w:sz w:val="24"/>
          <w:szCs w:val="24"/>
        </w:rPr>
        <w:t>-</w:t>
      </w:r>
      <w:r w:rsidRPr="008D7419">
        <w:rPr>
          <w:rFonts w:ascii="Times New Roman" w:hAnsi="Times New Roman"/>
          <w:sz w:val="24"/>
          <w:szCs w:val="24"/>
        </w:rPr>
        <w:t xml:space="preserve"> 304 с. </w:t>
      </w:r>
      <w:r>
        <w:rPr>
          <w:rFonts w:ascii="Times New Roman" w:hAnsi="Times New Roman"/>
          <w:sz w:val="24"/>
          <w:szCs w:val="24"/>
        </w:rPr>
        <w:t>-</w:t>
      </w:r>
      <w:r w:rsidRPr="008D7419">
        <w:rPr>
          <w:rFonts w:ascii="Times New Roman" w:hAnsi="Times New Roman"/>
          <w:sz w:val="24"/>
          <w:szCs w:val="24"/>
        </w:rPr>
        <w:t xml:space="preserve"> (В</w:t>
      </w:r>
      <w:r>
        <w:rPr>
          <w:rFonts w:ascii="Times New Roman" w:hAnsi="Times New Roman"/>
          <w:sz w:val="24"/>
          <w:szCs w:val="24"/>
        </w:rPr>
        <w:t>ысшее образование:</w:t>
      </w:r>
      <w:r w:rsidR="005D0A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Бакалавриат</w:t>
      </w:r>
      <w:r w:rsidRPr="00A37D9C">
        <w:rPr>
          <w:rFonts w:ascii="Times New Roman" w:hAnsi="Times New Roman"/>
          <w:sz w:val="24"/>
          <w:szCs w:val="24"/>
        </w:rPr>
        <w:t>).</w:t>
      </w:r>
      <w:r w:rsidRPr="0042249C">
        <w:rPr>
          <w:rFonts w:ascii="Times New Roman" w:hAnsi="Times New Roman"/>
          <w:sz w:val="24"/>
          <w:szCs w:val="24"/>
        </w:rPr>
        <w:t xml:space="preserve">- Режим доступа: </w:t>
      </w:r>
      <w:hyperlink r:id="rId16" w:history="1">
        <w:r w:rsidRPr="00E6300B">
          <w:rPr>
            <w:rStyle w:val="a6"/>
            <w:rFonts w:ascii="Times New Roman" w:hAnsi="Times New Roman"/>
            <w:sz w:val="24"/>
            <w:szCs w:val="24"/>
          </w:rPr>
          <w:t>http://znanium.com/bookread2.php?book=939812</w:t>
        </w:r>
      </w:hyperlink>
      <w:r>
        <w:rPr>
          <w:rFonts w:ascii="Times New Roman" w:hAnsi="Times New Roman"/>
          <w:sz w:val="24"/>
          <w:szCs w:val="24"/>
        </w:rPr>
        <w:t xml:space="preserve"> . – Загл.</w:t>
      </w:r>
      <w:r w:rsidRPr="0042249C">
        <w:rPr>
          <w:rFonts w:ascii="Times New Roman" w:hAnsi="Times New Roman"/>
          <w:sz w:val="24"/>
          <w:szCs w:val="24"/>
        </w:rPr>
        <w:t xml:space="preserve"> с экрана. - ISBN 978-5-</w:t>
      </w:r>
      <w:r>
        <w:rPr>
          <w:rFonts w:ascii="Times New Roman" w:hAnsi="Times New Roman"/>
          <w:sz w:val="24"/>
          <w:szCs w:val="24"/>
        </w:rPr>
        <w:t>00091-481-6.</w:t>
      </w:r>
    </w:p>
    <w:p w:rsidR="008D7419" w:rsidRPr="008D7419" w:rsidRDefault="008D7419" w:rsidP="008D7419">
      <w:pPr>
        <w:numPr>
          <w:ilvl w:val="2"/>
          <w:numId w:val="17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7419">
        <w:rPr>
          <w:rFonts w:ascii="Times New Roman" w:hAnsi="Times New Roman"/>
          <w:sz w:val="24"/>
          <w:szCs w:val="24"/>
        </w:rPr>
        <w:t>Парасич В.А. Применение технологий XML в DELPHI</w:t>
      </w:r>
      <w:r w:rsidR="005D0A24" w:rsidRPr="005D0A24">
        <w:rPr>
          <w:rFonts w:ascii="Times New Roman" w:hAnsi="Times New Roman"/>
          <w:sz w:val="24"/>
          <w:szCs w:val="24"/>
        </w:rPr>
        <w:t xml:space="preserve"> </w:t>
      </w:r>
      <w:r w:rsidRPr="008D7419">
        <w:rPr>
          <w:rFonts w:ascii="Times New Roman" w:hAnsi="Times New Roman"/>
          <w:sz w:val="24"/>
          <w:szCs w:val="24"/>
        </w:rPr>
        <w:t>[Электронный ресурс]: статья. - Вестник Южно-Уральского государственного университета. – (Серия:Компьютерные технологии, управление, радиоэлектроника), 2012г. - №23. с.178-180.</w:t>
      </w:r>
      <w:r w:rsidRPr="0042249C">
        <w:rPr>
          <w:rFonts w:ascii="Times New Roman" w:hAnsi="Times New Roman"/>
          <w:sz w:val="24"/>
          <w:szCs w:val="24"/>
        </w:rPr>
        <w:t xml:space="preserve">- Режим доступа: </w:t>
      </w:r>
      <w:hyperlink r:id="rId17" w:anchor="1" w:history="1">
        <w:r w:rsidRPr="00E6300B">
          <w:rPr>
            <w:rStyle w:val="a6"/>
            <w:rFonts w:ascii="Times New Roman" w:hAnsi="Times New Roman"/>
            <w:sz w:val="24"/>
            <w:szCs w:val="24"/>
          </w:rPr>
          <w:t>https://e.lanbook.com/reader/journalArticle/261094/#1</w:t>
        </w:r>
      </w:hyperlink>
      <w:r>
        <w:rPr>
          <w:rFonts w:ascii="Times New Roman" w:hAnsi="Times New Roman"/>
          <w:sz w:val="24"/>
          <w:szCs w:val="24"/>
        </w:rPr>
        <w:t xml:space="preserve"> .Загл.</w:t>
      </w:r>
      <w:r w:rsidRPr="0042249C">
        <w:rPr>
          <w:rFonts w:ascii="Times New Roman" w:hAnsi="Times New Roman"/>
          <w:sz w:val="24"/>
          <w:szCs w:val="24"/>
        </w:rPr>
        <w:t xml:space="preserve"> с экрана.</w:t>
      </w:r>
    </w:p>
    <w:p w:rsidR="00C51D11" w:rsidRPr="0042249C" w:rsidRDefault="00D851A8" w:rsidP="008D7419">
      <w:pPr>
        <w:tabs>
          <w:tab w:val="num" w:pos="0"/>
          <w:tab w:val="num" w:pos="1134"/>
        </w:tabs>
        <w:spacing w:before="120" w:after="1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с)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="00E14CF6">
        <w:rPr>
          <w:rStyle w:val="FontStyle15"/>
          <w:spacing w:val="4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>Интернет-ресурсы</w:t>
      </w:r>
    </w:p>
    <w:p w:rsidR="00C51D11" w:rsidRPr="0006533A" w:rsidRDefault="00C51D11" w:rsidP="006C311A">
      <w:pPr>
        <w:numPr>
          <w:ilvl w:val="2"/>
          <w:numId w:val="3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33A">
        <w:rPr>
          <w:rFonts w:ascii="Times New Roman" w:hAnsi="Times New Roman"/>
          <w:sz w:val="24"/>
          <w:szCs w:val="24"/>
        </w:rPr>
        <w:t>Государственная публичная научно-техническая библиоте</w:t>
      </w:r>
      <w:r w:rsidR="008D7419">
        <w:rPr>
          <w:rFonts w:ascii="Times New Roman" w:hAnsi="Times New Roman"/>
          <w:sz w:val="24"/>
          <w:szCs w:val="24"/>
        </w:rPr>
        <w:t>ка России [Электронный ресурс].</w:t>
      </w:r>
      <w:r w:rsidRPr="0006533A">
        <w:rPr>
          <w:rFonts w:ascii="Times New Roman" w:hAnsi="Times New Roman"/>
          <w:sz w:val="24"/>
          <w:szCs w:val="24"/>
        </w:rPr>
        <w:t xml:space="preserve"> – Режим доступа: http://www.gpntb.ru, свободный.– Загл. с экрана. Яз.рус.</w:t>
      </w:r>
    </w:p>
    <w:p w:rsidR="00C51D11" w:rsidRPr="0006533A" w:rsidRDefault="00C51D11" w:rsidP="006C311A">
      <w:pPr>
        <w:numPr>
          <w:ilvl w:val="2"/>
          <w:numId w:val="3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33A">
        <w:rPr>
          <w:rFonts w:ascii="Times New Roman" w:hAnsi="Times New Roman"/>
          <w:sz w:val="24"/>
          <w:szCs w:val="24"/>
        </w:rPr>
        <w:t xml:space="preserve">Российская государственная библиотека [Электронный ресурс] /Центр информ. Технологий РГБ; ред. Власенко Т.В., Web мастер Козлова Н.В. – Электрон. Дан. – М.: Рос. Гос. б-ка, 1997.  </w:t>
      </w:r>
      <w:r w:rsidR="008D7419" w:rsidRPr="0006533A">
        <w:rPr>
          <w:rFonts w:ascii="Times New Roman" w:hAnsi="Times New Roman"/>
          <w:sz w:val="24"/>
          <w:szCs w:val="24"/>
        </w:rPr>
        <w:t>– Режим доступа:</w:t>
      </w:r>
      <w:hyperlink r:id="rId18" w:history="1">
        <w:r w:rsidR="008D7419" w:rsidRPr="00E6300B">
          <w:rPr>
            <w:rStyle w:val="a6"/>
            <w:rFonts w:ascii="Times New Roman" w:hAnsi="Times New Roman"/>
            <w:sz w:val="24"/>
            <w:szCs w:val="24"/>
          </w:rPr>
          <w:t>http://www.rsl.ru</w:t>
        </w:r>
      </w:hyperlink>
      <w:r w:rsidRPr="0006533A">
        <w:rPr>
          <w:rFonts w:ascii="Times New Roman" w:hAnsi="Times New Roman"/>
          <w:sz w:val="24"/>
          <w:szCs w:val="24"/>
        </w:rPr>
        <w:t>, свободный.– Загл. с экрана. Яз. рус., англ.</w:t>
      </w:r>
    </w:p>
    <w:p w:rsidR="00C51D11" w:rsidRPr="0006533A" w:rsidRDefault="00C51D11" w:rsidP="006C311A">
      <w:pPr>
        <w:numPr>
          <w:ilvl w:val="2"/>
          <w:numId w:val="3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33A">
        <w:rPr>
          <w:rFonts w:ascii="Times New Roman" w:hAnsi="Times New Roman"/>
          <w:sz w:val="24"/>
          <w:szCs w:val="24"/>
        </w:rPr>
        <w:t>Российская национальная библиотека. [Электронный ресурс] / –URL: http://www.nlr.ru. Яз.рус.</w:t>
      </w:r>
    </w:p>
    <w:p w:rsidR="00C51D11" w:rsidRDefault="00C51D11" w:rsidP="006C311A">
      <w:pPr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249C">
        <w:rPr>
          <w:rFonts w:ascii="Times New Roman" w:hAnsi="Times New Roman"/>
          <w:sz w:val="24"/>
          <w:szCs w:val="24"/>
        </w:rPr>
        <w:t>Компь</w:t>
      </w:r>
      <w:r w:rsidR="00E14CF6">
        <w:rPr>
          <w:rFonts w:ascii="Times New Roman" w:hAnsi="Times New Roman"/>
          <w:sz w:val="24"/>
          <w:szCs w:val="24"/>
        </w:rPr>
        <w:t>ю</w:t>
      </w:r>
      <w:r w:rsidRPr="0042249C">
        <w:rPr>
          <w:rFonts w:ascii="Times New Roman" w:hAnsi="Times New Roman"/>
          <w:sz w:val="24"/>
          <w:szCs w:val="24"/>
        </w:rPr>
        <w:t>терра: все новости про компьютеры, железо, новые технологии, информационные технологии</w:t>
      </w:r>
      <w:r w:rsidRPr="0006533A">
        <w:rPr>
          <w:rFonts w:ascii="Times New Roman" w:hAnsi="Times New Roman"/>
          <w:sz w:val="24"/>
          <w:szCs w:val="24"/>
        </w:rPr>
        <w:t>[Электронный ресурс]</w:t>
      </w:r>
      <w:r>
        <w:rPr>
          <w:rFonts w:ascii="Times New Roman" w:hAnsi="Times New Roman"/>
          <w:sz w:val="24"/>
          <w:szCs w:val="24"/>
        </w:rPr>
        <w:t>.</w:t>
      </w:r>
      <w:r w:rsidRPr="0042249C">
        <w:rPr>
          <w:rFonts w:ascii="Times New Roman" w:hAnsi="Times New Roman"/>
          <w:sz w:val="24"/>
          <w:szCs w:val="24"/>
        </w:rPr>
        <w:t xml:space="preserve"> – Периодическое электронное Интернет-издание</w:t>
      </w:r>
      <w:r w:rsidR="008D7419">
        <w:rPr>
          <w:rFonts w:ascii="Times New Roman" w:hAnsi="Times New Roman"/>
          <w:sz w:val="24"/>
          <w:szCs w:val="24"/>
        </w:rPr>
        <w:t>.</w:t>
      </w:r>
      <w:r w:rsidRPr="0006533A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19" w:history="1">
        <w:r w:rsidRPr="00B45C2F">
          <w:rPr>
            <w:rStyle w:val="a6"/>
            <w:rFonts w:ascii="Times New Roman" w:hAnsi="Times New Roman"/>
            <w:sz w:val="24"/>
            <w:szCs w:val="24"/>
          </w:rPr>
          <w:t>http://www.computerra.ru/</w:t>
        </w:r>
      </w:hyperlink>
      <w:r w:rsidRPr="0042249C">
        <w:rPr>
          <w:rFonts w:ascii="Times New Roman" w:hAnsi="Times New Roman"/>
          <w:sz w:val="24"/>
          <w:szCs w:val="24"/>
        </w:rPr>
        <w:t>– Загл. с экрана. Яз.рус.</w:t>
      </w:r>
    </w:p>
    <w:p w:rsidR="008D7419" w:rsidRPr="008D7419" w:rsidRDefault="008D7419" w:rsidP="006C311A">
      <w:pPr>
        <w:numPr>
          <w:ilvl w:val="2"/>
          <w:numId w:val="39"/>
        </w:numPr>
        <w:tabs>
          <w:tab w:val="clear" w:pos="108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7419">
        <w:rPr>
          <w:rFonts w:ascii="Times New Roman" w:hAnsi="Times New Roman"/>
          <w:sz w:val="24"/>
          <w:szCs w:val="24"/>
        </w:rPr>
        <w:t>Вестник Южно-Уральского государственного университета. [Электронный ресурс]. – (Серия:Математическое моделирование и программирование). – Изд-во:Национальный исследовательский Южно-Уральский государственный университет</w:t>
      </w:r>
      <w:r>
        <w:rPr>
          <w:rFonts w:ascii="Times New Roman" w:hAnsi="Times New Roman"/>
          <w:sz w:val="24"/>
          <w:szCs w:val="24"/>
        </w:rPr>
        <w:t>. -</w:t>
      </w:r>
      <w:r w:rsidRPr="008D7419">
        <w:rPr>
          <w:rFonts w:ascii="Times New Roman" w:hAnsi="Times New Roman"/>
          <w:sz w:val="24"/>
          <w:szCs w:val="24"/>
          <w:lang w:val="en-US"/>
        </w:rPr>
        <w:t>ISSN</w:t>
      </w:r>
      <w:r w:rsidRPr="008D7419">
        <w:rPr>
          <w:rFonts w:ascii="Times New Roman" w:hAnsi="Times New Roman"/>
          <w:sz w:val="24"/>
          <w:szCs w:val="24"/>
        </w:rPr>
        <w:t xml:space="preserve">:2071-0216 </w:t>
      </w:r>
      <w:r w:rsidRPr="0006533A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20" w:history="1">
        <w:r w:rsidRPr="00E6300B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E6300B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E6300B">
          <w:rPr>
            <w:rStyle w:val="a6"/>
            <w:rFonts w:ascii="Times New Roman" w:hAnsi="Times New Roman"/>
            <w:sz w:val="24"/>
            <w:szCs w:val="24"/>
            <w:lang w:val="en-US"/>
          </w:rPr>
          <w:t>mmp</w:t>
        </w:r>
        <w:r w:rsidRPr="00E6300B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6300B">
          <w:rPr>
            <w:rStyle w:val="a6"/>
            <w:rFonts w:ascii="Times New Roman" w:hAnsi="Times New Roman"/>
            <w:sz w:val="24"/>
            <w:szCs w:val="24"/>
            <w:lang w:val="en-US"/>
          </w:rPr>
          <w:t>vestnik</w:t>
        </w:r>
        <w:r w:rsidRPr="00E6300B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6300B">
          <w:rPr>
            <w:rStyle w:val="a6"/>
            <w:rFonts w:ascii="Times New Roman" w:hAnsi="Times New Roman"/>
            <w:sz w:val="24"/>
            <w:szCs w:val="24"/>
            <w:lang w:val="en-US"/>
          </w:rPr>
          <w:t>susu</w:t>
        </w:r>
        <w:r w:rsidRPr="00E6300B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6300B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533A">
        <w:rPr>
          <w:rFonts w:ascii="Times New Roman" w:hAnsi="Times New Roman"/>
          <w:sz w:val="24"/>
          <w:szCs w:val="24"/>
        </w:rPr>
        <w:t>, свободный.– Загл. с экрана. Яз.рус.</w:t>
      </w:r>
    </w:p>
    <w:p w:rsidR="006827C0" w:rsidRPr="008D7419" w:rsidRDefault="006827C0" w:rsidP="006C311A">
      <w:pPr>
        <w:spacing w:after="0" w:line="240" w:lineRule="auto"/>
        <w:jc w:val="both"/>
        <w:rPr>
          <w:rFonts w:ascii="Times New Roman" w:hAnsi="Times New Roman"/>
        </w:rPr>
      </w:pPr>
    </w:p>
    <w:p w:rsidR="00E319A9" w:rsidRPr="00723BA5" w:rsidRDefault="006827C0" w:rsidP="00E319A9">
      <w:pPr>
        <w:pStyle w:val="Style1"/>
        <w:widowControl/>
        <w:ind w:firstLine="720"/>
        <w:jc w:val="center"/>
        <w:rPr>
          <w:rStyle w:val="FontStyle14"/>
          <w:sz w:val="24"/>
          <w:szCs w:val="24"/>
        </w:rPr>
      </w:pPr>
      <w:r w:rsidRPr="00723BA5">
        <w:rPr>
          <w:rStyle w:val="FontStyle14"/>
          <w:sz w:val="24"/>
          <w:szCs w:val="24"/>
        </w:rPr>
        <w:t>9</w:t>
      </w:r>
      <w:r w:rsidR="00A65C39">
        <w:rPr>
          <w:rStyle w:val="FontStyle14"/>
          <w:sz w:val="24"/>
          <w:szCs w:val="24"/>
        </w:rPr>
        <w:t>.</w:t>
      </w:r>
      <w:r w:rsidR="00E319A9" w:rsidRPr="00723BA5">
        <w:rPr>
          <w:rStyle w:val="FontStyle14"/>
          <w:sz w:val="24"/>
          <w:szCs w:val="24"/>
        </w:rPr>
        <w:t xml:space="preserve"> Материально-техническое обеспечение дисциплины</w:t>
      </w:r>
    </w:p>
    <w:p w:rsidR="00723BA5" w:rsidRPr="00723BA5" w:rsidRDefault="00723BA5" w:rsidP="00723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3BA5">
        <w:rPr>
          <w:rFonts w:ascii="Times New Roman" w:eastAsia="Times New Roman" w:hAnsi="Times New Roman"/>
          <w:sz w:val="24"/>
          <w:szCs w:val="24"/>
          <w:lang w:eastAsia="ru-RU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7"/>
        <w:gridCol w:w="6751"/>
      </w:tblGrid>
      <w:tr w:rsidR="00723BA5" w:rsidRPr="00723BA5" w:rsidTr="00163AEF">
        <w:trPr>
          <w:tblHeader/>
        </w:trPr>
        <w:tc>
          <w:tcPr>
            <w:tcW w:w="1928" w:type="pct"/>
            <w:vAlign w:val="center"/>
          </w:tcPr>
          <w:p w:rsidR="00723BA5" w:rsidRPr="00723BA5" w:rsidRDefault="00723BA5" w:rsidP="00723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23BA5" w:rsidRPr="00723BA5" w:rsidRDefault="00723BA5" w:rsidP="00723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723BA5" w:rsidRPr="00723BA5" w:rsidTr="00163AEF">
        <w:tc>
          <w:tcPr>
            <w:tcW w:w="1928" w:type="pct"/>
          </w:tcPr>
          <w:p w:rsidR="00723BA5" w:rsidRPr="00723BA5" w:rsidRDefault="00723BA5" w:rsidP="004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23B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Лекционн</w:t>
            </w:r>
            <w:r w:rsidR="004C70A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ые</w:t>
            </w:r>
            <w:r w:rsidRPr="00723B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аудитори</w:t>
            </w:r>
            <w:r w:rsidR="004C70A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</w:t>
            </w:r>
            <w:r w:rsidRPr="0072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(ауд. 2124, ауд. 226, ауд. 365, ауд. 388 и т.д.)</w:t>
            </w:r>
          </w:p>
        </w:tc>
        <w:tc>
          <w:tcPr>
            <w:tcW w:w="3072" w:type="pct"/>
          </w:tcPr>
          <w:p w:rsidR="00723BA5" w:rsidRPr="00723BA5" w:rsidRDefault="00723BA5" w:rsidP="00723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Мультимедийные средства хранения, передачи  и представления информации</w:t>
            </w:r>
          </w:p>
        </w:tc>
      </w:tr>
      <w:tr w:rsidR="00723BA5" w:rsidRPr="00723BA5" w:rsidTr="00163AEF">
        <w:tc>
          <w:tcPr>
            <w:tcW w:w="1928" w:type="pct"/>
          </w:tcPr>
          <w:p w:rsidR="00723BA5" w:rsidRPr="00723BA5" w:rsidRDefault="00723BA5" w:rsidP="004C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23B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Компьютерны</w:t>
            </w:r>
            <w:r w:rsidR="004C70A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723BA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класс</w:t>
            </w:r>
            <w:r w:rsidR="004C70A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ы</w:t>
            </w:r>
            <w:r w:rsidRPr="0072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(ауд. 372,</w:t>
            </w:r>
            <w:r w:rsidR="004C7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133, 247</w:t>
            </w:r>
            <w:r w:rsidRPr="0072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3072" w:type="pct"/>
          </w:tcPr>
          <w:p w:rsidR="0079141E" w:rsidRPr="007272F9" w:rsidRDefault="0079141E" w:rsidP="0079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Персональные компьютеры с ПО:</w:t>
            </w:r>
          </w:p>
          <w:p w:rsidR="0079141E" w:rsidRPr="007272F9" w:rsidRDefault="0079141E" w:rsidP="0079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Операционная система MS Windows 7 (Microsoft Imagine Premium D-1227-18 от 08.10.2018 до 08.10.2021);</w:t>
            </w:r>
          </w:p>
          <w:p w:rsidR="0079141E" w:rsidRPr="00552D33" w:rsidRDefault="0079141E" w:rsidP="0079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27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</w:t>
            </w:r>
            <w:r w:rsidRPr="007272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MS Office </w:t>
            </w:r>
            <w:r w:rsidRPr="00C44D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2007 </w:t>
            </w:r>
            <w:r w:rsidRPr="007272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(Microsoft Open License 42649837, </w:t>
            </w:r>
            <w:r w:rsidRPr="00727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бессрочная</w:t>
            </w:r>
            <w:r w:rsidRPr="007272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);</w:t>
            </w:r>
          </w:p>
          <w:p w:rsidR="0079141E" w:rsidRPr="00552D33" w:rsidRDefault="0079141E" w:rsidP="0079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914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Visual Studio (Microsoft Imagine Premium D-1227-18 </w:t>
            </w:r>
            <w:r w:rsidRPr="00791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 w:rsidRPr="007914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08.10.2018 </w:t>
            </w:r>
            <w:r w:rsidRPr="00791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7914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08.10.2021);</w:t>
            </w:r>
          </w:p>
          <w:p w:rsidR="0079141E" w:rsidRPr="0079141E" w:rsidRDefault="0079141E" w:rsidP="0079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1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Python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791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GNU LGPL, бессрочная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723BA5" w:rsidRPr="00723BA5" w:rsidRDefault="0079141E" w:rsidP="0079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 в Интернет и доступ</w:t>
            </w:r>
            <w:r w:rsidRPr="003D5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электронную информационно-образовательную ср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еду университета.</w:t>
            </w:r>
          </w:p>
        </w:tc>
      </w:tr>
      <w:tr w:rsidR="0079141E" w:rsidRPr="00723BA5" w:rsidTr="00163AEF">
        <w:tc>
          <w:tcPr>
            <w:tcW w:w="1928" w:type="pct"/>
          </w:tcPr>
          <w:p w:rsidR="0079141E" w:rsidRPr="003D5F54" w:rsidRDefault="0079141E" w:rsidP="0016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Аудитории для самостоятельной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(ауд. 132а)</w:t>
            </w:r>
            <w:r w:rsidRPr="003D5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компьютерные классы; читальные залы библиотеки.</w:t>
            </w:r>
          </w:p>
        </w:tc>
        <w:tc>
          <w:tcPr>
            <w:tcW w:w="3072" w:type="pct"/>
          </w:tcPr>
          <w:p w:rsidR="0079141E" w:rsidRPr="007272F9" w:rsidRDefault="0079141E" w:rsidP="0016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Персональные компьютеры с ПО:</w:t>
            </w:r>
          </w:p>
          <w:p w:rsidR="0079141E" w:rsidRPr="007272F9" w:rsidRDefault="0079141E" w:rsidP="0016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Операционная система MS Windows 7 (Microsoft Imagine Premium D-1227-18 от 08.10.2018 до 08.10.2021);</w:t>
            </w:r>
          </w:p>
          <w:p w:rsidR="0079141E" w:rsidRPr="007272F9" w:rsidRDefault="0079141E" w:rsidP="0016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27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</w:t>
            </w:r>
            <w:r w:rsidRPr="007272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MS Office </w:t>
            </w:r>
            <w:r w:rsidRPr="00C44D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2007 </w:t>
            </w:r>
            <w:r w:rsidRPr="007272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(Microsoft Open License 42649837, </w:t>
            </w:r>
            <w:r w:rsidRPr="00727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бессрочная</w:t>
            </w:r>
            <w:r w:rsidRPr="007272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);</w:t>
            </w:r>
          </w:p>
          <w:p w:rsidR="0079141E" w:rsidRPr="003D5F54" w:rsidRDefault="0079141E" w:rsidP="0016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 в Интернет и доступ</w:t>
            </w:r>
            <w:r w:rsidRPr="003D5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электронную информационно-образовательную ср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еду университета.</w:t>
            </w:r>
          </w:p>
        </w:tc>
      </w:tr>
    </w:tbl>
    <w:p w:rsidR="009237D2" w:rsidRDefault="00E319A9" w:rsidP="006C311A">
      <w:pPr>
        <w:pStyle w:val="Style7"/>
        <w:ind w:firstLine="709"/>
        <w:jc w:val="both"/>
      </w:pPr>
      <w:r>
        <w:rPr>
          <w:rStyle w:val="FontStyle28"/>
          <w:sz w:val="20"/>
          <w:szCs w:val="20"/>
        </w:rPr>
        <w:lastRenderedPageBreak/>
        <w:t>Программа составлена в соо</w:t>
      </w:r>
      <w:r w:rsidR="00657DAA">
        <w:rPr>
          <w:rStyle w:val="FontStyle28"/>
          <w:sz w:val="20"/>
          <w:szCs w:val="20"/>
        </w:rPr>
        <w:t>тветствии с требованиями ФГОС В</w:t>
      </w:r>
      <w:r>
        <w:rPr>
          <w:rStyle w:val="FontStyle28"/>
          <w:sz w:val="20"/>
          <w:szCs w:val="20"/>
        </w:rPr>
        <w:t xml:space="preserve">О </w:t>
      </w:r>
      <w:r w:rsidR="00657DAA">
        <w:rPr>
          <w:rStyle w:val="FontStyle28"/>
          <w:sz w:val="20"/>
          <w:szCs w:val="20"/>
        </w:rPr>
        <w:t>с учетом рекомендаций и ПрООП В</w:t>
      </w:r>
      <w:r>
        <w:rPr>
          <w:rStyle w:val="FontStyle28"/>
          <w:sz w:val="20"/>
          <w:szCs w:val="20"/>
        </w:rPr>
        <w:t xml:space="preserve">О </w:t>
      </w:r>
      <w:r w:rsidRPr="008F1F27">
        <w:rPr>
          <w:rFonts w:cs="Constantia"/>
          <w:bCs/>
          <w:sz w:val="20"/>
          <w:szCs w:val="20"/>
        </w:rPr>
        <w:t xml:space="preserve">для специальности </w:t>
      </w:r>
      <w:r w:rsidR="00657DAA" w:rsidRPr="00657DAA">
        <w:rPr>
          <w:rFonts w:cs="Constantia"/>
          <w:bCs/>
          <w:i/>
          <w:sz w:val="20"/>
          <w:szCs w:val="20"/>
        </w:rPr>
        <w:t>10.05.03</w:t>
      </w:r>
      <w:r w:rsidR="00300EE0">
        <w:rPr>
          <w:rFonts w:cs="Constantia"/>
          <w:bCs/>
          <w:i/>
          <w:sz w:val="20"/>
          <w:szCs w:val="20"/>
        </w:rPr>
        <w:t xml:space="preserve">. </w:t>
      </w:r>
      <w:r w:rsidRPr="008F1F27">
        <w:rPr>
          <w:rFonts w:cs="Constantia"/>
          <w:bCs/>
          <w:i/>
          <w:sz w:val="20"/>
          <w:szCs w:val="20"/>
        </w:rPr>
        <w:t>Информационная безопасность автоматизированных систем</w:t>
      </w:r>
      <w:r>
        <w:rPr>
          <w:rFonts w:cs="Constantia"/>
          <w:bCs/>
          <w:i/>
          <w:sz w:val="20"/>
          <w:szCs w:val="20"/>
        </w:rPr>
        <w:t>.</w:t>
      </w:r>
      <w:r w:rsidR="00E14CF6">
        <w:rPr>
          <w:rFonts w:cs="Constantia"/>
          <w:bCs/>
          <w:i/>
          <w:sz w:val="20"/>
          <w:szCs w:val="20"/>
        </w:rPr>
        <w:t xml:space="preserve"> </w:t>
      </w:r>
      <w:r w:rsidRPr="008F1F27">
        <w:rPr>
          <w:rFonts w:cs="Constantia"/>
          <w:bCs/>
          <w:i/>
          <w:sz w:val="20"/>
          <w:szCs w:val="20"/>
        </w:rPr>
        <w:t>Специализация «Обеспечение информационной безопасности распределенных информационных систем»</w:t>
      </w:r>
      <w:r>
        <w:rPr>
          <w:rFonts w:cs="Constantia"/>
          <w:bCs/>
          <w:i/>
          <w:sz w:val="20"/>
          <w:szCs w:val="20"/>
        </w:rPr>
        <w:t>.</w:t>
      </w:r>
    </w:p>
    <w:sectPr w:rsidR="009237D2" w:rsidSect="00035EF9">
      <w:footerReference w:type="even" r:id="rId21"/>
      <w:footerReference w:type="default" r:id="rId22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7CB" w:rsidRDefault="00A857CB" w:rsidP="001302F6">
      <w:pPr>
        <w:spacing w:after="0" w:line="240" w:lineRule="auto"/>
      </w:pPr>
      <w:r>
        <w:separator/>
      </w:r>
    </w:p>
  </w:endnote>
  <w:endnote w:type="continuationSeparator" w:id="0">
    <w:p w:rsidR="00A857CB" w:rsidRDefault="00A857CB" w:rsidP="0013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CB" w:rsidRDefault="009B65E1" w:rsidP="00D230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57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57CB">
      <w:rPr>
        <w:rStyle w:val="a5"/>
        <w:noProof/>
      </w:rPr>
      <w:t>2</w:t>
    </w:r>
    <w:r>
      <w:rPr>
        <w:rStyle w:val="a5"/>
      </w:rPr>
      <w:fldChar w:fldCharType="end"/>
    </w:r>
  </w:p>
  <w:p w:rsidR="001657CB" w:rsidRDefault="001657CB" w:rsidP="00D230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7CB" w:rsidRDefault="009B65E1" w:rsidP="00D230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57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741">
      <w:rPr>
        <w:rStyle w:val="a5"/>
        <w:noProof/>
      </w:rPr>
      <w:t>17</w:t>
    </w:r>
    <w:r>
      <w:rPr>
        <w:rStyle w:val="a5"/>
      </w:rPr>
      <w:fldChar w:fldCharType="end"/>
    </w:r>
  </w:p>
  <w:p w:rsidR="001657CB" w:rsidRDefault="001657CB" w:rsidP="00D230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7CB" w:rsidRDefault="00A857CB" w:rsidP="001302F6">
      <w:pPr>
        <w:spacing w:after="0" w:line="240" w:lineRule="auto"/>
      </w:pPr>
      <w:r>
        <w:separator/>
      </w:r>
    </w:p>
  </w:footnote>
  <w:footnote w:type="continuationSeparator" w:id="0">
    <w:p w:rsidR="00A857CB" w:rsidRDefault="00A857CB" w:rsidP="0013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607"/>
    <w:multiLevelType w:val="hybridMultilevel"/>
    <w:tmpl w:val="60EEFAD4"/>
    <w:lvl w:ilvl="0" w:tplc="5EB4AB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113ED"/>
    <w:multiLevelType w:val="hybridMultilevel"/>
    <w:tmpl w:val="94B8E62C"/>
    <w:lvl w:ilvl="0" w:tplc="C8E6DAF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72661E0"/>
    <w:multiLevelType w:val="multilevel"/>
    <w:tmpl w:val="7F2401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94015B8"/>
    <w:multiLevelType w:val="multilevel"/>
    <w:tmpl w:val="2EAA7E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9733DBD"/>
    <w:multiLevelType w:val="multilevel"/>
    <w:tmpl w:val="6916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C09A4"/>
    <w:multiLevelType w:val="hybridMultilevel"/>
    <w:tmpl w:val="94DEA180"/>
    <w:lvl w:ilvl="0" w:tplc="27F68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C204ED"/>
    <w:multiLevelType w:val="hybridMultilevel"/>
    <w:tmpl w:val="297A8788"/>
    <w:lvl w:ilvl="0" w:tplc="D602C74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6666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0984755"/>
    <w:multiLevelType w:val="hybridMultilevel"/>
    <w:tmpl w:val="94DEA180"/>
    <w:lvl w:ilvl="0" w:tplc="27F68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7C3B39"/>
    <w:multiLevelType w:val="multilevel"/>
    <w:tmpl w:val="2B8C18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6460B9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299E3BD6"/>
    <w:multiLevelType w:val="multilevel"/>
    <w:tmpl w:val="E4F06D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C827A0"/>
    <w:multiLevelType w:val="multilevel"/>
    <w:tmpl w:val="7D98A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CE46641"/>
    <w:multiLevelType w:val="multilevel"/>
    <w:tmpl w:val="1C88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297EB5"/>
    <w:multiLevelType w:val="hybridMultilevel"/>
    <w:tmpl w:val="D3723B36"/>
    <w:lvl w:ilvl="0" w:tplc="27F68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7B2F7E"/>
    <w:multiLevelType w:val="hybridMultilevel"/>
    <w:tmpl w:val="ACD622BE"/>
    <w:lvl w:ilvl="0" w:tplc="27F68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8D57712"/>
    <w:multiLevelType w:val="hybridMultilevel"/>
    <w:tmpl w:val="76A28926"/>
    <w:lvl w:ilvl="0" w:tplc="815E8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022C7"/>
    <w:multiLevelType w:val="multilevel"/>
    <w:tmpl w:val="D3C26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0037F5A"/>
    <w:multiLevelType w:val="hybridMultilevel"/>
    <w:tmpl w:val="44C00E80"/>
    <w:lvl w:ilvl="0" w:tplc="27F68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D0157A"/>
    <w:multiLevelType w:val="multilevel"/>
    <w:tmpl w:val="3702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27410CF"/>
    <w:multiLevelType w:val="multilevel"/>
    <w:tmpl w:val="3690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C5328E"/>
    <w:multiLevelType w:val="hybridMultilevel"/>
    <w:tmpl w:val="7D26A1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CB6073"/>
    <w:multiLevelType w:val="hybridMultilevel"/>
    <w:tmpl w:val="6E04F828"/>
    <w:lvl w:ilvl="0" w:tplc="2AE4C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FB35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BD60E01"/>
    <w:multiLevelType w:val="multilevel"/>
    <w:tmpl w:val="D1F08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0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4D7D68FF"/>
    <w:multiLevelType w:val="multilevel"/>
    <w:tmpl w:val="8060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55457D"/>
    <w:multiLevelType w:val="multilevel"/>
    <w:tmpl w:val="E4F06D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9F7EE8"/>
    <w:multiLevelType w:val="hybridMultilevel"/>
    <w:tmpl w:val="682CDE3C"/>
    <w:lvl w:ilvl="0" w:tplc="27F68E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B47270"/>
    <w:multiLevelType w:val="multilevel"/>
    <w:tmpl w:val="7F2401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5753625E"/>
    <w:multiLevelType w:val="multilevel"/>
    <w:tmpl w:val="E4F06D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642107"/>
    <w:multiLevelType w:val="multilevel"/>
    <w:tmpl w:val="8848DC46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>
    <w:nsid w:val="6A4E7831"/>
    <w:multiLevelType w:val="hybridMultilevel"/>
    <w:tmpl w:val="D1124E82"/>
    <w:lvl w:ilvl="0" w:tplc="C0565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7370F0"/>
    <w:multiLevelType w:val="multilevel"/>
    <w:tmpl w:val="6FF20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6F24093C"/>
    <w:multiLevelType w:val="multilevel"/>
    <w:tmpl w:val="6FF20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34576DF"/>
    <w:multiLevelType w:val="multilevel"/>
    <w:tmpl w:val="8848DC46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9">
    <w:nsid w:val="76F61654"/>
    <w:multiLevelType w:val="hybridMultilevel"/>
    <w:tmpl w:val="E4F06DE2"/>
    <w:lvl w:ilvl="0" w:tplc="27F68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5F2E9F"/>
    <w:multiLevelType w:val="hybridMultilevel"/>
    <w:tmpl w:val="D3723B36"/>
    <w:lvl w:ilvl="0" w:tplc="27F68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D618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6"/>
  </w:num>
  <w:num w:numId="3">
    <w:abstractNumId w:val="24"/>
  </w:num>
  <w:num w:numId="4">
    <w:abstractNumId w:val="16"/>
  </w:num>
  <w:num w:numId="5">
    <w:abstractNumId w:val="29"/>
  </w:num>
  <w:num w:numId="6">
    <w:abstractNumId w:val="23"/>
  </w:num>
  <w:num w:numId="7">
    <w:abstractNumId w:val="4"/>
  </w:num>
  <w:num w:numId="8">
    <w:abstractNumId w:val="10"/>
  </w:num>
  <w:num w:numId="9">
    <w:abstractNumId w:val="2"/>
  </w:num>
  <w:num w:numId="10">
    <w:abstractNumId w:val="12"/>
  </w:num>
  <w:num w:numId="11">
    <w:abstractNumId w:val="19"/>
  </w:num>
  <w:num w:numId="12">
    <w:abstractNumId w:val="1"/>
  </w:num>
  <w:num w:numId="13">
    <w:abstractNumId w:val="15"/>
  </w:num>
  <w:num w:numId="14">
    <w:abstractNumId w:val="37"/>
  </w:num>
  <w:num w:numId="15">
    <w:abstractNumId w:val="3"/>
  </w:num>
  <w:num w:numId="16">
    <w:abstractNumId w:val="28"/>
  </w:num>
  <w:num w:numId="17">
    <w:abstractNumId w:val="21"/>
  </w:num>
  <w:num w:numId="18">
    <w:abstractNumId w:val="0"/>
  </w:num>
  <w:num w:numId="19">
    <w:abstractNumId w:val="36"/>
  </w:num>
  <w:num w:numId="20">
    <w:abstractNumId w:val="41"/>
  </w:num>
  <w:num w:numId="21">
    <w:abstractNumId w:val="25"/>
  </w:num>
  <w:num w:numId="22">
    <w:abstractNumId w:val="20"/>
  </w:num>
  <w:num w:numId="23">
    <w:abstractNumId w:val="27"/>
  </w:num>
  <w:num w:numId="24">
    <w:abstractNumId w:val="35"/>
  </w:num>
  <w:num w:numId="25">
    <w:abstractNumId w:val="31"/>
  </w:num>
  <w:num w:numId="26">
    <w:abstractNumId w:val="22"/>
  </w:num>
  <w:num w:numId="27">
    <w:abstractNumId w:val="8"/>
  </w:num>
  <w:num w:numId="28">
    <w:abstractNumId w:val="18"/>
  </w:num>
  <w:num w:numId="29">
    <w:abstractNumId w:val="17"/>
  </w:num>
  <w:num w:numId="30">
    <w:abstractNumId w:val="38"/>
  </w:num>
  <w:num w:numId="31">
    <w:abstractNumId w:val="34"/>
  </w:num>
  <w:num w:numId="32">
    <w:abstractNumId w:val="39"/>
  </w:num>
  <w:num w:numId="33">
    <w:abstractNumId w:val="30"/>
  </w:num>
  <w:num w:numId="34">
    <w:abstractNumId w:val="26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3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1"/>
  </w:num>
  <w:num w:numId="41">
    <w:abstractNumId w:val="5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2A7"/>
    <w:rsid w:val="00024746"/>
    <w:rsid w:val="00035EF9"/>
    <w:rsid w:val="00040802"/>
    <w:rsid w:val="00055505"/>
    <w:rsid w:val="00056501"/>
    <w:rsid w:val="0005670A"/>
    <w:rsid w:val="00060D8D"/>
    <w:rsid w:val="0006533A"/>
    <w:rsid w:val="00070980"/>
    <w:rsid w:val="00086E67"/>
    <w:rsid w:val="000909E3"/>
    <w:rsid w:val="000B0AC5"/>
    <w:rsid w:val="000B1B82"/>
    <w:rsid w:val="000B2843"/>
    <w:rsid w:val="000D0EA2"/>
    <w:rsid w:val="000D5DE7"/>
    <w:rsid w:val="000D6917"/>
    <w:rsid w:val="000E4F66"/>
    <w:rsid w:val="000F6FAD"/>
    <w:rsid w:val="001022E7"/>
    <w:rsid w:val="0010385E"/>
    <w:rsid w:val="0011099A"/>
    <w:rsid w:val="00116097"/>
    <w:rsid w:val="0012263B"/>
    <w:rsid w:val="001302F6"/>
    <w:rsid w:val="00133196"/>
    <w:rsid w:val="00144F2A"/>
    <w:rsid w:val="0015040B"/>
    <w:rsid w:val="00163AEF"/>
    <w:rsid w:val="001657CB"/>
    <w:rsid w:val="0017106B"/>
    <w:rsid w:val="00171B2A"/>
    <w:rsid w:val="00182876"/>
    <w:rsid w:val="001834E2"/>
    <w:rsid w:val="001915CB"/>
    <w:rsid w:val="00197B6A"/>
    <w:rsid w:val="001A0741"/>
    <w:rsid w:val="001B3D0A"/>
    <w:rsid w:val="001B4399"/>
    <w:rsid w:val="001E3F7D"/>
    <w:rsid w:val="00200BA4"/>
    <w:rsid w:val="00214E45"/>
    <w:rsid w:val="00225B4A"/>
    <w:rsid w:val="002549A5"/>
    <w:rsid w:val="00254CFA"/>
    <w:rsid w:val="00273AAA"/>
    <w:rsid w:val="00283BFB"/>
    <w:rsid w:val="00284D6F"/>
    <w:rsid w:val="002A4BDC"/>
    <w:rsid w:val="002B1BBA"/>
    <w:rsid w:val="002C3A4F"/>
    <w:rsid w:val="002C45DF"/>
    <w:rsid w:val="002F47DB"/>
    <w:rsid w:val="002F7493"/>
    <w:rsid w:val="00300EE0"/>
    <w:rsid w:val="0030771B"/>
    <w:rsid w:val="0031291E"/>
    <w:rsid w:val="00317E2D"/>
    <w:rsid w:val="003229CE"/>
    <w:rsid w:val="00323D3E"/>
    <w:rsid w:val="003319D8"/>
    <w:rsid w:val="0033364B"/>
    <w:rsid w:val="003430D7"/>
    <w:rsid w:val="003469C9"/>
    <w:rsid w:val="0035065D"/>
    <w:rsid w:val="00367437"/>
    <w:rsid w:val="003862A7"/>
    <w:rsid w:val="00396C5C"/>
    <w:rsid w:val="003C146C"/>
    <w:rsid w:val="003E7A6D"/>
    <w:rsid w:val="003F05CE"/>
    <w:rsid w:val="003F754D"/>
    <w:rsid w:val="003F7D83"/>
    <w:rsid w:val="0042249C"/>
    <w:rsid w:val="004233D0"/>
    <w:rsid w:val="0042521E"/>
    <w:rsid w:val="00452828"/>
    <w:rsid w:val="00465BF9"/>
    <w:rsid w:val="00477F2B"/>
    <w:rsid w:val="00492C1B"/>
    <w:rsid w:val="004A0EC9"/>
    <w:rsid w:val="004A2B61"/>
    <w:rsid w:val="004B03C5"/>
    <w:rsid w:val="004B3790"/>
    <w:rsid w:val="004B3D47"/>
    <w:rsid w:val="004C3237"/>
    <w:rsid w:val="004C433D"/>
    <w:rsid w:val="004C443B"/>
    <w:rsid w:val="004C70A4"/>
    <w:rsid w:val="004C731B"/>
    <w:rsid w:val="004D47F4"/>
    <w:rsid w:val="004E10A3"/>
    <w:rsid w:val="004E1E0C"/>
    <w:rsid w:val="00506024"/>
    <w:rsid w:val="00510250"/>
    <w:rsid w:val="00513CCF"/>
    <w:rsid w:val="005158E6"/>
    <w:rsid w:val="00531249"/>
    <w:rsid w:val="0053351D"/>
    <w:rsid w:val="005339A1"/>
    <w:rsid w:val="00542DF7"/>
    <w:rsid w:val="00552D33"/>
    <w:rsid w:val="005542D8"/>
    <w:rsid w:val="0056144B"/>
    <w:rsid w:val="0058346F"/>
    <w:rsid w:val="005932AA"/>
    <w:rsid w:val="00596D6D"/>
    <w:rsid w:val="005A5528"/>
    <w:rsid w:val="005A5FB3"/>
    <w:rsid w:val="005B17E5"/>
    <w:rsid w:val="005B645E"/>
    <w:rsid w:val="005D0A24"/>
    <w:rsid w:val="005D64A6"/>
    <w:rsid w:val="005E5DE1"/>
    <w:rsid w:val="0061381F"/>
    <w:rsid w:val="00630797"/>
    <w:rsid w:val="00636BF1"/>
    <w:rsid w:val="00645117"/>
    <w:rsid w:val="00657DAA"/>
    <w:rsid w:val="0066068A"/>
    <w:rsid w:val="0067310E"/>
    <w:rsid w:val="00677BD5"/>
    <w:rsid w:val="00680618"/>
    <w:rsid w:val="006816E1"/>
    <w:rsid w:val="0068258F"/>
    <w:rsid w:val="006827C0"/>
    <w:rsid w:val="0068437E"/>
    <w:rsid w:val="0068617D"/>
    <w:rsid w:val="00695705"/>
    <w:rsid w:val="00696A10"/>
    <w:rsid w:val="006A5B27"/>
    <w:rsid w:val="006B6658"/>
    <w:rsid w:val="006C311A"/>
    <w:rsid w:val="006D1A53"/>
    <w:rsid w:val="006E0040"/>
    <w:rsid w:val="006E6BB2"/>
    <w:rsid w:val="006F3B72"/>
    <w:rsid w:val="00705686"/>
    <w:rsid w:val="0071228D"/>
    <w:rsid w:val="007224E0"/>
    <w:rsid w:val="00723BA5"/>
    <w:rsid w:val="00735556"/>
    <w:rsid w:val="00754753"/>
    <w:rsid w:val="00764CCF"/>
    <w:rsid w:val="007671A5"/>
    <w:rsid w:val="007708D4"/>
    <w:rsid w:val="00772424"/>
    <w:rsid w:val="00784D35"/>
    <w:rsid w:val="00785642"/>
    <w:rsid w:val="00785B4B"/>
    <w:rsid w:val="00787831"/>
    <w:rsid w:val="0079141E"/>
    <w:rsid w:val="007A6164"/>
    <w:rsid w:val="007B0293"/>
    <w:rsid w:val="007B7834"/>
    <w:rsid w:val="007D3FF9"/>
    <w:rsid w:val="007D575C"/>
    <w:rsid w:val="007E4A07"/>
    <w:rsid w:val="007E4A2F"/>
    <w:rsid w:val="007E6DDD"/>
    <w:rsid w:val="007F27FE"/>
    <w:rsid w:val="00806751"/>
    <w:rsid w:val="0083070B"/>
    <w:rsid w:val="008350E5"/>
    <w:rsid w:val="00835E79"/>
    <w:rsid w:val="00844FCD"/>
    <w:rsid w:val="00847FC0"/>
    <w:rsid w:val="00850A41"/>
    <w:rsid w:val="00854394"/>
    <w:rsid w:val="00872866"/>
    <w:rsid w:val="0087492E"/>
    <w:rsid w:val="00875E8F"/>
    <w:rsid w:val="008A078B"/>
    <w:rsid w:val="008A0E5F"/>
    <w:rsid w:val="008D2DA3"/>
    <w:rsid w:val="008D37C1"/>
    <w:rsid w:val="008D3F44"/>
    <w:rsid w:val="008D62F1"/>
    <w:rsid w:val="008D7419"/>
    <w:rsid w:val="008F6CF9"/>
    <w:rsid w:val="008F7A56"/>
    <w:rsid w:val="009000E9"/>
    <w:rsid w:val="00915649"/>
    <w:rsid w:val="009237D2"/>
    <w:rsid w:val="00930EC4"/>
    <w:rsid w:val="0093216E"/>
    <w:rsid w:val="009417B0"/>
    <w:rsid w:val="00944D90"/>
    <w:rsid w:val="00946DD4"/>
    <w:rsid w:val="00950762"/>
    <w:rsid w:val="009529D5"/>
    <w:rsid w:val="009534F6"/>
    <w:rsid w:val="00960FE8"/>
    <w:rsid w:val="00965293"/>
    <w:rsid w:val="00971BD0"/>
    <w:rsid w:val="00980F86"/>
    <w:rsid w:val="00981AB4"/>
    <w:rsid w:val="00993CDE"/>
    <w:rsid w:val="009A5ADA"/>
    <w:rsid w:val="009B65E1"/>
    <w:rsid w:val="009C7B2A"/>
    <w:rsid w:val="009D5DBC"/>
    <w:rsid w:val="009E2F7B"/>
    <w:rsid w:val="009E5A6B"/>
    <w:rsid w:val="00A05045"/>
    <w:rsid w:val="00A37D9C"/>
    <w:rsid w:val="00A46625"/>
    <w:rsid w:val="00A602D2"/>
    <w:rsid w:val="00A61456"/>
    <w:rsid w:val="00A61496"/>
    <w:rsid w:val="00A65C39"/>
    <w:rsid w:val="00A65EFB"/>
    <w:rsid w:val="00A857CB"/>
    <w:rsid w:val="00A91E00"/>
    <w:rsid w:val="00AB3152"/>
    <w:rsid w:val="00AC0BCC"/>
    <w:rsid w:val="00AC68DF"/>
    <w:rsid w:val="00AD5977"/>
    <w:rsid w:val="00B02654"/>
    <w:rsid w:val="00B041E7"/>
    <w:rsid w:val="00B072AC"/>
    <w:rsid w:val="00B15066"/>
    <w:rsid w:val="00B20A0F"/>
    <w:rsid w:val="00B36400"/>
    <w:rsid w:val="00B41205"/>
    <w:rsid w:val="00B52C24"/>
    <w:rsid w:val="00B559C0"/>
    <w:rsid w:val="00B60E8F"/>
    <w:rsid w:val="00B6471C"/>
    <w:rsid w:val="00B64F65"/>
    <w:rsid w:val="00B6662B"/>
    <w:rsid w:val="00B832B6"/>
    <w:rsid w:val="00BA593D"/>
    <w:rsid w:val="00BA7871"/>
    <w:rsid w:val="00BE0705"/>
    <w:rsid w:val="00BE3AE2"/>
    <w:rsid w:val="00C11982"/>
    <w:rsid w:val="00C12ECD"/>
    <w:rsid w:val="00C21AAA"/>
    <w:rsid w:val="00C369CF"/>
    <w:rsid w:val="00C40B0E"/>
    <w:rsid w:val="00C44DB3"/>
    <w:rsid w:val="00C503FD"/>
    <w:rsid w:val="00C51D11"/>
    <w:rsid w:val="00C51E60"/>
    <w:rsid w:val="00C56324"/>
    <w:rsid w:val="00C70B60"/>
    <w:rsid w:val="00C71E51"/>
    <w:rsid w:val="00C8698B"/>
    <w:rsid w:val="00CB052F"/>
    <w:rsid w:val="00CB7871"/>
    <w:rsid w:val="00CC7C84"/>
    <w:rsid w:val="00CD2D14"/>
    <w:rsid w:val="00CE0029"/>
    <w:rsid w:val="00CF01B7"/>
    <w:rsid w:val="00CF167D"/>
    <w:rsid w:val="00D05B23"/>
    <w:rsid w:val="00D16C12"/>
    <w:rsid w:val="00D230A0"/>
    <w:rsid w:val="00D231FF"/>
    <w:rsid w:val="00D27E00"/>
    <w:rsid w:val="00D43C39"/>
    <w:rsid w:val="00D43FBB"/>
    <w:rsid w:val="00D556DA"/>
    <w:rsid w:val="00D6111B"/>
    <w:rsid w:val="00D6259F"/>
    <w:rsid w:val="00D727B8"/>
    <w:rsid w:val="00D73E0E"/>
    <w:rsid w:val="00D757AF"/>
    <w:rsid w:val="00D83ADC"/>
    <w:rsid w:val="00D851A8"/>
    <w:rsid w:val="00DA6B00"/>
    <w:rsid w:val="00DB6544"/>
    <w:rsid w:val="00DB6A30"/>
    <w:rsid w:val="00DC69B8"/>
    <w:rsid w:val="00DD75AF"/>
    <w:rsid w:val="00E033B9"/>
    <w:rsid w:val="00E07774"/>
    <w:rsid w:val="00E14CF6"/>
    <w:rsid w:val="00E319A9"/>
    <w:rsid w:val="00E34B4E"/>
    <w:rsid w:val="00E42BF7"/>
    <w:rsid w:val="00E52FF0"/>
    <w:rsid w:val="00E56DF7"/>
    <w:rsid w:val="00E62322"/>
    <w:rsid w:val="00E6315A"/>
    <w:rsid w:val="00E644AE"/>
    <w:rsid w:val="00E673B5"/>
    <w:rsid w:val="00E7080F"/>
    <w:rsid w:val="00E7158A"/>
    <w:rsid w:val="00E74FA8"/>
    <w:rsid w:val="00E83872"/>
    <w:rsid w:val="00EA09D1"/>
    <w:rsid w:val="00EA534A"/>
    <w:rsid w:val="00EE2112"/>
    <w:rsid w:val="00EE37CC"/>
    <w:rsid w:val="00EF7E99"/>
    <w:rsid w:val="00F110EC"/>
    <w:rsid w:val="00F11666"/>
    <w:rsid w:val="00F23C9C"/>
    <w:rsid w:val="00F246E7"/>
    <w:rsid w:val="00F32327"/>
    <w:rsid w:val="00F32ABD"/>
    <w:rsid w:val="00F41203"/>
    <w:rsid w:val="00F416A7"/>
    <w:rsid w:val="00F4798A"/>
    <w:rsid w:val="00F5505C"/>
    <w:rsid w:val="00F61963"/>
    <w:rsid w:val="00F6660F"/>
    <w:rsid w:val="00F7148B"/>
    <w:rsid w:val="00F938B6"/>
    <w:rsid w:val="00F941BC"/>
    <w:rsid w:val="00FA35C8"/>
    <w:rsid w:val="00FB1D60"/>
    <w:rsid w:val="00FC3C6A"/>
    <w:rsid w:val="00FD5C81"/>
    <w:rsid w:val="00FE3028"/>
    <w:rsid w:val="00FE4AEE"/>
    <w:rsid w:val="00FF0657"/>
    <w:rsid w:val="00FF2336"/>
    <w:rsid w:val="00FF51B6"/>
    <w:rsid w:val="00FF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862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862A7"/>
  </w:style>
  <w:style w:type="paragraph" w:customStyle="1" w:styleId="western">
    <w:name w:val="western"/>
    <w:basedOn w:val="a"/>
    <w:rsid w:val="00116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6097"/>
  </w:style>
  <w:style w:type="character" w:styleId="a6">
    <w:name w:val="Hyperlink"/>
    <w:uiPriority w:val="99"/>
    <w:unhideWhenUsed/>
    <w:rsid w:val="00116097"/>
    <w:rPr>
      <w:color w:val="0000FF"/>
      <w:u w:val="single"/>
    </w:rPr>
  </w:style>
  <w:style w:type="paragraph" w:customStyle="1" w:styleId="Style4">
    <w:name w:val="Style4"/>
    <w:basedOn w:val="a"/>
    <w:rsid w:val="00EA0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EA09D1"/>
    <w:rPr>
      <w:rFonts w:ascii="Times New Roman" w:hAnsi="Times New Roman" w:cs="Times New Roman"/>
      <w:b/>
      <w:bCs/>
      <w:sz w:val="10"/>
      <w:szCs w:val="10"/>
    </w:rPr>
  </w:style>
  <w:style w:type="paragraph" w:styleId="a7">
    <w:name w:val="Balloon Text"/>
    <w:basedOn w:val="a"/>
    <w:link w:val="a8"/>
    <w:uiPriority w:val="99"/>
    <w:semiHidden/>
    <w:unhideWhenUsed/>
    <w:rsid w:val="00B3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364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0802"/>
    <w:pPr>
      <w:ind w:left="720"/>
      <w:contextualSpacing/>
    </w:pPr>
  </w:style>
  <w:style w:type="paragraph" w:styleId="aa">
    <w:name w:val="Body Text"/>
    <w:basedOn w:val="a"/>
    <w:link w:val="ab"/>
    <w:rsid w:val="002B1B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rsid w:val="002B1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E31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31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E319A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8">
    <w:name w:val="Font Style28"/>
    <w:rsid w:val="00E319A9"/>
    <w:rPr>
      <w:rFonts w:ascii="Constantia" w:hAnsi="Constantia" w:cs="Constantia"/>
      <w:b/>
      <w:bCs/>
      <w:smallCaps/>
      <w:sz w:val="10"/>
      <w:szCs w:val="10"/>
    </w:rPr>
  </w:style>
  <w:style w:type="table" w:styleId="ac">
    <w:name w:val="Table Grid"/>
    <w:basedOn w:val="a1"/>
    <w:rsid w:val="00E715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77242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A46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rsid w:val="00A46625"/>
    <w:rPr>
      <w:rFonts w:ascii="Georgia" w:hAnsi="Georgia" w:cs="Georgia"/>
      <w:sz w:val="12"/>
      <w:szCs w:val="12"/>
    </w:rPr>
  </w:style>
  <w:style w:type="paragraph" w:customStyle="1" w:styleId="Style14">
    <w:name w:val="Style14"/>
    <w:basedOn w:val="a"/>
    <w:rsid w:val="00A46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506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5065D"/>
    <w:rPr>
      <w:sz w:val="22"/>
      <w:szCs w:val="22"/>
      <w:lang w:eastAsia="en-US"/>
    </w:rPr>
  </w:style>
  <w:style w:type="character" w:styleId="ad">
    <w:name w:val="FollowedHyperlink"/>
    <w:basedOn w:val="a0"/>
    <w:uiPriority w:val="99"/>
    <w:semiHidden/>
    <w:unhideWhenUsed/>
    <w:rsid w:val="00723BA5"/>
    <w:rPr>
      <w:color w:val="800080" w:themeColor="followedHyperlink"/>
      <w:u w:val="single"/>
    </w:rPr>
  </w:style>
  <w:style w:type="character" w:customStyle="1" w:styleId="FontStyle15">
    <w:name w:val="Font Style15"/>
    <w:rsid w:val="00D851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D851A8"/>
    <w:rPr>
      <w:rFonts w:ascii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862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862A7"/>
  </w:style>
  <w:style w:type="paragraph" w:customStyle="1" w:styleId="western">
    <w:name w:val="western"/>
    <w:basedOn w:val="a"/>
    <w:rsid w:val="00116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6097"/>
  </w:style>
  <w:style w:type="character" w:styleId="a6">
    <w:name w:val="Hyperlink"/>
    <w:uiPriority w:val="99"/>
    <w:unhideWhenUsed/>
    <w:rsid w:val="00116097"/>
    <w:rPr>
      <w:color w:val="0000FF"/>
      <w:u w:val="single"/>
    </w:rPr>
  </w:style>
  <w:style w:type="paragraph" w:customStyle="1" w:styleId="Style4">
    <w:name w:val="Style4"/>
    <w:basedOn w:val="a"/>
    <w:rsid w:val="00EA0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EA09D1"/>
    <w:rPr>
      <w:rFonts w:ascii="Times New Roman" w:hAnsi="Times New Roman" w:cs="Times New Roman"/>
      <w:b/>
      <w:bCs/>
      <w:sz w:val="10"/>
      <w:szCs w:val="10"/>
    </w:rPr>
  </w:style>
  <w:style w:type="paragraph" w:styleId="a7">
    <w:name w:val="Balloon Text"/>
    <w:basedOn w:val="a"/>
    <w:link w:val="a8"/>
    <w:uiPriority w:val="99"/>
    <w:semiHidden/>
    <w:unhideWhenUsed/>
    <w:rsid w:val="00B3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364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0802"/>
    <w:pPr>
      <w:ind w:left="720"/>
      <w:contextualSpacing/>
    </w:pPr>
  </w:style>
  <w:style w:type="paragraph" w:styleId="aa">
    <w:name w:val="Body Text"/>
    <w:basedOn w:val="a"/>
    <w:link w:val="ab"/>
    <w:rsid w:val="002B1B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rsid w:val="002B1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E31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31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E319A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8">
    <w:name w:val="Font Style28"/>
    <w:rsid w:val="00E319A9"/>
    <w:rPr>
      <w:rFonts w:ascii="Constantia" w:hAnsi="Constantia" w:cs="Constantia"/>
      <w:b/>
      <w:bCs/>
      <w:smallCaps/>
      <w:sz w:val="10"/>
      <w:szCs w:val="10"/>
    </w:rPr>
  </w:style>
  <w:style w:type="table" w:styleId="ac">
    <w:name w:val="Table Grid"/>
    <w:basedOn w:val="a1"/>
    <w:rsid w:val="00E715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77242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A46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rsid w:val="00A46625"/>
    <w:rPr>
      <w:rFonts w:ascii="Georgia" w:hAnsi="Georgia" w:cs="Georgia"/>
      <w:sz w:val="12"/>
      <w:szCs w:val="12"/>
    </w:rPr>
  </w:style>
  <w:style w:type="paragraph" w:customStyle="1" w:styleId="Style14">
    <w:name w:val="Style14"/>
    <w:basedOn w:val="a"/>
    <w:rsid w:val="00A46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506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5065D"/>
    <w:rPr>
      <w:sz w:val="22"/>
      <w:szCs w:val="22"/>
      <w:lang w:eastAsia="en-US"/>
    </w:rPr>
  </w:style>
  <w:style w:type="character" w:styleId="ad">
    <w:name w:val="FollowedHyperlink"/>
    <w:basedOn w:val="a0"/>
    <w:uiPriority w:val="99"/>
    <w:semiHidden/>
    <w:unhideWhenUsed/>
    <w:rsid w:val="00723BA5"/>
    <w:rPr>
      <w:color w:val="800080" w:themeColor="followedHyperlink"/>
      <w:u w:val="single"/>
    </w:rPr>
  </w:style>
  <w:style w:type="character" w:customStyle="1" w:styleId="FontStyle15">
    <w:name w:val="Font Style15"/>
    <w:rsid w:val="00D851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D851A8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79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6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548152" TargetMode="External"/><Relationship Id="rId18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books.ru/reading.php?productid=28473" TargetMode="External"/><Relationship Id="rId17" Type="http://schemas.openxmlformats.org/officeDocument/2006/relationships/hyperlink" Target="https://e.lanbook.com/reader/journalArticle/261094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znanium.com/bookread2.php?book=939812" TargetMode="External"/><Relationship Id="rId20" Type="http://schemas.openxmlformats.org/officeDocument/2006/relationships/hyperlink" Target="http://mmp.vestnik.su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ooks.ru/reading.php?productid=35813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53659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computerr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nanium.com/bookread.php?book=319046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A72C-2EE9-4C1D-BE73-C4F1D63A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5644</Words>
  <Characters>32172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37741</CharactersWithSpaces>
  <SharedDoc>false</SharedDoc>
  <HLinks>
    <vt:vector size="48" baseType="variant">
      <vt:variant>
        <vt:i4>589854</vt:i4>
      </vt:variant>
      <vt:variant>
        <vt:i4>21</vt:i4>
      </vt:variant>
      <vt:variant>
        <vt:i4>0</vt:i4>
      </vt:variant>
      <vt:variant>
        <vt:i4>5</vt:i4>
      </vt:variant>
      <vt:variant>
        <vt:lpwstr>http://www.magtu.ru//</vt:lpwstr>
      </vt:variant>
      <vt:variant>
        <vt:lpwstr/>
      </vt:variant>
      <vt:variant>
        <vt:i4>7667829</vt:i4>
      </vt:variant>
      <vt:variant>
        <vt:i4>18</vt:i4>
      </vt:variant>
      <vt:variant>
        <vt:i4>0</vt:i4>
      </vt:variant>
      <vt:variant>
        <vt:i4>5</vt:i4>
      </vt:variant>
      <vt:variant>
        <vt:lpwstr>http://www.libstudents.ru/</vt:lpwstr>
      </vt:variant>
      <vt:variant>
        <vt:lpwstr/>
      </vt:variant>
      <vt:variant>
        <vt:i4>6946919</vt:i4>
      </vt:variant>
      <vt:variant>
        <vt:i4>15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589854</vt:i4>
      </vt:variant>
      <vt:variant>
        <vt:i4>6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http://e.lanbook.com/books/element.php?pl1_cid=25&amp;pl1_id=1269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http://e.lanbook.com/books/element.php?pl1_cid=25&amp;pl1_id=1269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2018-12-10T16:47:00Z</dcterms:created>
  <dcterms:modified xsi:type="dcterms:W3CDTF">2020-11-16T05:55:00Z</dcterms:modified>
</cp:coreProperties>
</file>