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12C" w:rsidRDefault="0060552F" w:rsidP="00584DF4">
      <w:pPr>
        <w:pStyle w:val="Style10"/>
        <w:widowControl/>
        <w:rPr>
          <w:rStyle w:val="FontStyle16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39500" cy="7467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b="8411"/>
                    <a:stretch/>
                  </pic:blipFill>
                  <pic:spPr bwMode="auto">
                    <a:xfrm>
                      <a:off x="0" y="0"/>
                      <a:ext cx="5940425" cy="746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41E" w:rsidRPr="008C0AF5" w:rsidRDefault="008C0AF5" w:rsidP="008C0AF5">
      <w:pPr>
        <w:pStyle w:val="Style10"/>
        <w:widowControl/>
        <w:jc w:val="center"/>
        <w:rPr>
          <w:rStyle w:val="FontStyle16"/>
          <w:b w:val="0"/>
          <w:sz w:val="20"/>
          <w:szCs w:val="20"/>
        </w:rPr>
      </w:pPr>
      <w:r>
        <w:rPr>
          <w:rStyle w:val="FontStyle16"/>
          <w:b w:val="0"/>
          <w:sz w:val="20"/>
          <w:szCs w:val="20"/>
        </w:rPr>
        <w:t xml:space="preserve">                  </w:t>
      </w:r>
      <w:r w:rsidRPr="008C0AF5">
        <w:rPr>
          <w:rStyle w:val="FontStyle16"/>
          <w:b w:val="0"/>
          <w:sz w:val="20"/>
          <w:szCs w:val="20"/>
        </w:rPr>
        <w:t>2017</w:t>
      </w:r>
    </w:p>
    <w:p w:rsidR="0016741E" w:rsidRDefault="0016741E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16741E" w:rsidRDefault="0016741E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16741E" w:rsidRDefault="0060552F" w:rsidP="0016741E">
      <w:pPr>
        <w:pStyle w:val="Style10"/>
        <w:widowControl/>
        <w:rPr>
          <w:rStyle w:val="FontStyle16"/>
          <w:sz w:val="24"/>
          <w:szCs w:val="24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0425" cy="8154670"/>
            <wp:effectExtent l="0" t="0" r="3175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52F" w:rsidRDefault="0060552F" w:rsidP="0016741E">
      <w:pPr>
        <w:pStyle w:val="Style10"/>
        <w:widowControl/>
        <w:rPr>
          <w:rStyle w:val="FontStyle16"/>
          <w:sz w:val="24"/>
          <w:szCs w:val="24"/>
        </w:rPr>
      </w:pPr>
    </w:p>
    <w:p w:rsidR="0060552F" w:rsidRDefault="0060552F" w:rsidP="0016741E">
      <w:pPr>
        <w:pStyle w:val="Style10"/>
        <w:widowControl/>
        <w:rPr>
          <w:rStyle w:val="FontStyle16"/>
          <w:sz w:val="24"/>
          <w:szCs w:val="24"/>
        </w:rPr>
      </w:pPr>
    </w:p>
    <w:p w:rsidR="0060552F" w:rsidRDefault="0060552F" w:rsidP="0016741E">
      <w:pPr>
        <w:pStyle w:val="Style10"/>
        <w:widowControl/>
        <w:rPr>
          <w:rStyle w:val="FontStyle16"/>
          <w:sz w:val="24"/>
          <w:szCs w:val="24"/>
        </w:rPr>
      </w:pPr>
    </w:p>
    <w:p w:rsidR="0060552F" w:rsidRDefault="0060552F" w:rsidP="0016741E">
      <w:pPr>
        <w:pStyle w:val="Style10"/>
        <w:widowControl/>
        <w:rPr>
          <w:rStyle w:val="FontStyle16"/>
          <w:sz w:val="24"/>
          <w:szCs w:val="24"/>
        </w:rPr>
      </w:pPr>
    </w:p>
    <w:p w:rsidR="0016741E" w:rsidRDefault="0016741E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16741E" w:rsidRDefault="0016741E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507F15" w:rsidRPr="00116C0F" w:rsidRDefault="00507F15" w:rsidP="00507F15">
      <w:pPr>
        <w:jc w:val="center"/>
        <w:rPr>
          <w:b/>
          <w:bCs/>
        </w:rPr>
      </w:pPr>
      <w:r w:rsidRPr="00116C0F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1413"/>
        <w:gridCol w:w="3968"/>
        <w:gridCol w:w="1700"/>
        <w:gridCol w:w="1809"/>
      </w:tblGrid>
      <w:tr w:rsidR="00507F15" w:rsidTr="00817215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F15" w:rsidRDefault="00507F15" w:rsidP="00817215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F15" w:rsidRDefault="00507F15" w:rsidP="00817215">
            <w:pPr>
              <w:jc w:val="center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F15" w:rsidRDefault="00507F15" w:rsidP="00817215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F15" w:rsidRDefault="00507F15" w:rsidP="00817215">
            <w:pPr>
              <w:jc w:val="center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F15" w:rsidRDefault="00507F15" w:rsidP="00817215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507F15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Pr="001A5AA0" w:rsidRDefault="008C0AF5" w:rsidP="00817215">
            <w:pPr>
              <w:pStyle w:val="ae"/>
              <w:tabs>
                <w:tab w:val="left" w:pos="330"/>
              </w:tabs>
              <w:spacing w:after="200" w:line="276" w:lineRule="auto"/>
              <w:ind w:left="0" w:right="-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Pr="00D8102B" w:rsidRDefault="00507F15" w:rsidP="00817215">
            <w:pPr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1D536A23" wp14:editId="241B71C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21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07F15" w:rsidRPr="00D8102B" w:rsidTr="00817215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Pr="001A5AA0" w:rsidRDefault="008C0AF5" w:rsidP="00817215">
            <w:pPr>
              <w:pStyle w:val="ae"/>
              <w:tabs>
                <w:tab w:val="left" w:pos="330"/>
              </w:tabs>
              <w:spacing w:after="200" w:line="276" w:lineRule="auto"/>
              <w:ind w:left="0" w:right="-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Pr="00D8102B" w:rsidRDefault="00507F15" w:rsidP="00817215">
            <w:pPr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589636E3" wp14:editId="15C475B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22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07F15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Pr="001A5AA0" w:rsidRDefault="008C0AF5" w:rsidP="00817215">
            <w:pPr>
              <w:pStyle w:val="ae"/>
              <w:tabs>
                <w:tab w:val="left" w:pos="330"/>
              </w:tabs>
              <w:spacing w:after="200" w:line="276" w:lineRule="auto"/>
              <w:ind w:left="0" w:right="-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D070093" wp14:editId="30ADC34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23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07F15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</w:tr>
      <w:tr w:rsidR="00507F15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</w:tr>
      <w:tr w:rsidR="00507F15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</w:tr>
      <w:tr w:rsidR="00507F15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</w:tr>
      <w:tr w:rsidR="00507F15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</w:tr>
      <w:tr w:rsidR="00507F15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</w:tr>
      <w:tr w:rsidR="00507F15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</w:tr>
      <w:tr w:rsidR="00507F15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</w:tr>
      <w:tr w:rsidR="00507F15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</w:tr>
      <w:tr w:rsidR="00507F15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</w:tr>
      <w:tr w:rsidR="00507F15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F15" w:rsidRDefault="00507F15" w:rsidP="00817215">
            <w:pPr>
              <w:rPr>
                <w:b/>
                <w:bCs/>
              </w:rPr>
            </w:pPr>
          </w:p>
        </w:tc>
      </w:tr>
    </w:tbl>
    <w:p w:rsidR="00507F15" w:rsidRDefault="00507F15" w:rsidP="00507F15">
      <w:pPr>
        <w:rPr>
          <w:sz w:val="2"/>
          <w:szCs w:val="2"/>
        </w:rPr>
      </w:pPr>
    </w:p>
    <w:p w:rsidR="00507F15" w:rsidRDefault="00507F15" w:rsidP="00507F15">
      <w:pPr>
        <w:rPr>
          <w:sz w:val="0"/>
          <w:szCs w:val="0"/>
        </w:rPr>
      </w:pPr>
    </w:p>
    <w:p w:rsidR="00507F15" w:rsidRPr="00D8102B" w:rsidRDefault="00507F15" w:rsidP="00507F15"/>
    <w:p w:rsidR="0060552F" w:rsidRDefault="0060552F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507F15" w:rsidRDefault="00507F15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507F15" w:rsidRDefault="00507F15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507F15" w:rsidRDefault="00507F15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507F15" w:rsidRDefault="00507F15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507F15" w:rsidRDefault="00507F15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507F15" w:rsidRDefault="00507F15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507F15" w:rsidRDefault="00507F15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507F15" w:rsidRDefault="00507F15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507F15" w:rsidRDefault="00507F15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507F15" w:rsidRDefault="00507F15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507F15" w:rsidRDefault="00507F15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507F15" w:rsidRDefault="00507F15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507F15" w:rsidRDefault="00507F15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507F15" w:rsidRDefault="00507F15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8C0AF5" w:rsidRDefault="008C0AF5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8C0AF5" w:rsidRDefault="008C0AF5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8C0AF5" w:rsidRDefault="008C0AF5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507F15" w:rsidRDefault="00507F15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60552F" w:rsidRDefault="0060552F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60552F" w:rsidRDefault="0060552F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60552F" w:rsidRDefault="0060552F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60552F" w:rsidRDefault="0060552F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60552F" w:rsidRDefault="0060552F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60552F" w:rsidRDefault="0060552F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D05E55" w:rsidRPr="008B42E1" w:rsidRDefault="00E665C8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  <w:r w:rsidRPr="008B42E1">
        <w:rPr>
          <w:rStyle w:val="FontStyle16"/>
          <w:sz w:val="24"/>
          <w:szCs w:val="24"/>
        </w:rPr>
        <w:lastRenderedPageBreak/>
        <w:t>1. Цели освоения</w:t>
      </w:r>
      <w:r w:rsidR="00D05E55" w:rsidRPr="008B42E1">
        <w:rPr>
          <w:rStyle w:val="FontStyle16"/>
          <w:sz w:val="24"/>
          <w:szCs w:val="24"/>
        </w:rPr>
        <w:t xml:space="preserve"> дисциплины</w:t>
      </w:r>
      <w:r w:rsidRPr="008B42E1">
        <w:rPr>
          <w:rStyle w:val="FontStyle16"/>
          <w:sz w:val="24"/>
          <w:szCs w:val="24"/>
        </w:rPr>
        <w:t xml:space="preserve"> (модуля) </w:t>
      </w:r>
    </w:p>
    <w:p w:rsidR="004B3D86" w:rsidRPr="008B42E1" w:rsidRDefault="00E665C8" w:rsidP="004B3D86">
      <w:pPr>
        <w:ind w:firstLine="540"/>
        <w:jc w:val="both"/>
      </w:pPr>
      <w:r w:rsidRPr="008B42E1">
        <w:t>Целями освоения</w:t>
      </w:r>
      <w:r w:rsidR="00A57C2F" w:rsidRPr="008B42E1">
        <w:t xml:space="preserve"> дисциплины </w:t>
      </w:r>
      <w:r w:rsidRPr="008B42E1">
        <w:t>«Предпроектный и проектный анализ» являю</w:t>
      </w:r>
      <w:r w:rsidR="00A57C2F" w:rsidRPr="008B42E1">
        <w:t>тся</w:t>
      </w:r>
      <w:r w:rsidRPr="008B42E1">
        <w:t>:</w:t>
      </w:r>
      <w:r w:rsidR="00A57C2F" w:rsidRPr="008B42E1">
        <w:t xml:space="preserve"> овладение студентами необходимым и достаточным уровнем профессиональных компетенций в соответствии с требованиями ФГОС </w:t>
      </w:r>
      <w:proofErr w:type="gramStart"/>
      <w:r w:rsidR="00A57C2F" w:rsidRPr="008B42E1">
        <w:t>ВО</w:t>
      </w:r>
      <w:proofErr w:type="gramEnd"/>
      <w:r w:rsidR="00A57C2F" w:rsidRPr="008B42E1">
        <w:t xml:space="preserve"> </w:t>
      </w:r>
      <w:proofErr w:type="gramStart"/>
      <w:r w:rsidR="00A57C2F" w:rsidRPr="008B42E1">
        <w:t>по</w:t>
      </w:r>
      <w:proofErr w:type="gramEnd"/>
      <w:r w:rsidR="00A57C2F" w:rsidRPr="008B42E1">
        <w:t xml:space="preserve"> направлению</w:t>
      </w:r>
      <w:r w:rsidR="00A57C2F" w:rsidRPr="008B42E1">
        <w:rPr>
          <w:rStyle w:val="FontStyle16"/>
          <w:sz w:val="24"/>
          <w:szCs w:val="24"/>
        </w:rPr>
        <w:t xml:space="preserve"> </w:t>
      </w:r>
      <w:r w:rsidR="00A57C2F" w:rsidRPr="008B42E1">
        <w:rPr>
          <w:rStyle w:val="FontStyle16"/>
          <w:b w:val="0"/>
          <w:sz w:val="24"/>
          <w:szCs w:val="24"/>
        </w:rPr>
        <w:t xml:space="preserve">подготовки </w:t>
      </w:r>
      <w:r w:rsidRPr="008B42E1">
        <w:rPr>
          <w:rStyle w:val="FontStyle16"/>
          <w:b w:val="0"/>
          <w:sz w:val="24"/>
          <w:szCs w:val="24"/>
        </w:rPr>
        <w:t>0</w:t>
      </w:r>
      <w:r w:rsidR="00A57C2F" w:rsidRPr="008B42E1">
        <w:rPr>
          <w:rStyle w:val="FontStyle16"/>
          <w:b w:val="0"/>
          <w:sz w:val="24"/>
          <w:szCs w:val="24"/>
        </w:rPr>
        <w:t>7</w:t>
      </w:r>
      <w:r w:rsidR="008C0AF5">
        <w:rPr>
          <w:rStyle w:val="FontStyle16"/>
          <w:b w:val="0"/>
          <w:sz w:val="24"/>
          <w:szCs w:val="24"/>
        </w:rPr>
        <w:t>.</w:t>
      </w:r>
      <w:r w:rsidR="00A57C2F" w:rsidRPr="008B42E1">
        <w:rPr>
          <w:rStyle w:val="FontStyle16"/>
          <w:b w:val="0"/>
          <w:sz w:val="24"/>
          <w:szCs w:val="24"/>
        </w:rPr>
        <w:t>03</w:t>
      </w:r>
      <w:r w:rsidR="008C0AF5">
        <w:rPr>
          <w:rStyle w:val="FontStyle16"/>
          <w:b w:val="0"/>
          <w:sz w:val="24"/>
          <w:szCs w:val="24"/>
        </w:rPr>
        <w:t>.</w:t>
      </w:r>
      <w:r w:rsidR="00A57C2F" w:rsidRPr="008B42E1">
        <w:rPr>
          <w:rStyle w:val="FontStyle16"/>
          <w:b w:val="0"/>
          <w:sz w:val="24"/>
          <w:szCs w:val="24"/>
        </w:rPr>
        <w:t>0</w:t>
      </w:r>
      <w:r w:rsidRPr="008B42E1">
        <w:rPr>
          <w:rStyle w:val="FontStyle16"/>
          <w:b w:val="0"/>
          <w:sz w:val="24"/>
          <w:szCs w:val="24"/>
        </w:rPr>
        <w:t>3</w:t>
      </w:r>
      <w:r w:rsidR="00A57C2F" w:rsidRPr="008B42E1">
        <w:rPr>
          <w:rStyle w:val="FontStyle16"/>
          <w:b w:val="0"/>
          <w:sz w:val="24"/>
          <w:szCs w:val="24"/>
        </w:rPr>
        <w:t xml:space="preserve"> –</w:t>
      </w:r>
      <w:r w:rsidR="008C0AF5">
        <w:rPr>
          <w:rStyle w:val="FontStyle16"/>
          <w:b w:val="0"/>
          <w:sz w:val="24"/>
          <w:szCs w:val="24"/>
        </w:rPr>
        <w:t xml:space="preserve"> </w:t>
      </w:r>
      <w:r w:rsidR="00A57C2F" w:rsidRPr="008B42E1">
        <w:rPr>
          <w:rStyle w:val="FontStyle16"/>
          <w:b w:val="0"/>
          <w:sz w:val="24"/>
          <w:szCs w:val="24"/>
        </w:rPr>
        <w:t>«Дизайн архитектурной среды»</w:t>
      </w:r>
      <w:r w:rsidR="00A57C2F" w:rsidRPr="008B42E1">
        <w:rPr>
          <w:b/>
        </w:rPr>
        <w:t>.</w:t>
      </w:r>
      <w:r w:rsidR="00A57C2F" w:rsidRPr="008B42E1">
        <w:t xml:space="preserve"> </w:t>
      </w:r>
      <w:r w:rsidR="004B3D86" w:rsidRPr="008B42E1">
        <w:t>Цель дисциплины – дать студентам представление  об основах теории дизайна</w:t>
      </w:r>
      <w:r w:rsidRPr="008B42E1">
        <w:t xml:space="preserve"> в области предпроектного и проектного анализа</w:t>
      </w:r>
      <w:r w:rsidR="004B3D86" w:rsidRPr="008B42E1">
        <w:t xml:space="preserve">, углубить профессиональную подготовку студентов в области дизайна путем: </w:t>
      </w:r>
    </w:p>
    <w:p w:rsidR="004B3D86" w:rsidRPr="008B42E1" w:rsidRDefault="00E665C8" w:rsidP="004B3D86">
      <w:pPr>
        <w:ind w:firstLine="540"/>
        <w:jc w:val="both"/>
      </w:pPr>
      <w:r w:rsidRPr="008B42E1">
        <w:t>- ознакомление</w:t>
      </w:r>
      <w:r w:rsidR="004B3D86" w:rsidRPr="008B42E1">
        <w:t xml:space="preserve"> студентов с некоторыми основными задачами, содержанием и процедурами архитектурно-дизайнерского анализа исходной ситуации (предпроектным и проектным анализом) для выработки обоснованного подхода к объектам проектирования (от отдельной вещи до средового объекта);</w:t>
      </w:r>
    </w:p>
    <w:p w:rsidR="004B3D86" w:rsidRPr="008B42E1" w:rsidRDefault="00E665C8" w:rsidP="004B3D86">
      <w:pPr>
        <w:ind w:firstLine="540"/>
        <w:jc w:val="both"/>
      </w:pPr>
      <w:r w:rsidRPr="008B42E1">
        <w:t>- развитие</w:t>
      </w:r>
      <w:r w:rsidR="004B3D86" w:rsidRPr="008B42E1">
        <w:t xml:space="preserve"> навыков и умения анализировать форму проектируемого объекта и использовать закономерности формообразования, закономерности и средства композиции для комплексного проектирования интерьеров и объектов городской архитектурной среды.</w:t>
      </w:r>
    </w:p>
    <w:p w:rsidR="004B3D86" w:rsidRPr="008B42E1" w:rsidRDefault="004B3D86" w:rsidP="004B3D86">
      <w:pPr>
        <w:ind w:firstLine="540"/>
        <w:jc w:val="both"/>
      </w:pPr>
    </w:p>
    <w:p w:rsidR="004B3D86" w:rsidRPr="008B42E1" w:rsidRDefault="004B3D86" w:rsidP="008C0AF5">
      <w:pPr>
        <w:ind w:firstLine="540"/>
        <w:rPr>
          <w:b/>
        </w:rPr>
      </w:pPr>
      <w:bookmarkStart w:id="0" w:name="_GoBack"/>
      <w:bookmarkEnd w:id="0"/>
      <w:r w:rsidRPr="008B42E1">
        <w:rPr>
          <w:b/>
        </w:rPr>
        <w:t>1.2. Задачи изложения и изучения дисциплины</w:t>
      </w:r>
    </w:p>
    <w:p w:rsidR="004B3D86" w:rsidRPr="008B42E1" w:rsidRDefault="004B3D86" w:rsidP="004B3D86">
      <w:pPr>
        <w:ind w:firstLine="540"/>
        <w:jc w:val="both"/>
      </w:pPr>
      <w:r w:rsidRPr="008B42E1">
        <w:t xml:space="preserve">Основными задачами курса являются: раскрытие перед студентами системы комплексных средовых проблем, демонстрации процедур и результатов анализа и синтеза в проектировании интерьеров и объектов городской среды; а также -  формирование основных компонентов проектной культуры студентов и приобщение их  к художественно-конструкторской деятельности; раскрытие перед студентами широкого спектра гуманитарных и художественно-проектных задач в рамках комплексного подхода к проектированию интерьеров и объектов городской архитектурной среды; приобретение  и развитие студентами практических умений и навыков проектного моделирования и осуществления процесса проектирования. </w:t>
      </w:r>
    </w:p>
    <w:p w:rsidR="00682017" w:rsidRPr="008B42E1" w:rsidRDefault="00682017" w:rsidP="004B3D86">
      <w:pPr>
        <w:pStyle w:val="Default"/>
        <w:ind w:firstLine="567"/>
        <w:rPr>
          <w:color w:val="auto"/>
        </w:rPr>
      </w:pPr>
    </w:p>
    <w:p w:rsidR="00D05E55" w:rsidRPr="008B42E1" w:rsidRDefault="00D05E55" w:rsidP="00D05E55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8B42E1">
        <w:rPr>
          <w:rStyle w:val="FontStyle21"/>
          <w:sz w:val="24"/>
          <w:szCs w:val="24"/>
        </w:rPr>
        <w:t>2.</w:t>
      </w:r>
      <w:r w:rsidR="005C3305" w:rsidRPr="008B42E1">
        <w:rPr>
          <w:rStyle w:val="FontStyle21"/>
          <w:sz w:val="24"/>
          <w:szCs w:val="24"/>
        </w:rPr>
        <w:t xml:space="preserve"> </w:t>
      </w:r>
      <w:r w:rsidRPr="008B42E1">
        <w:rPr>
          <w:rStyle w:val="FontStyle21"/>
          <w:b/>
          <w:sz w:val="24"/>
          <w:szCs w:val="24"/>
        </w:rPr>
        <w:t xml:space="preserve">Место дисциплины в структуре </w:t>
      </w:r>
      <w:r w:rsidR="00E665C8" w:rsidRPr="008B42E1">
        <w:rPr>
          <w:rStyle w:val="FontStyle21"/>
          <w:b/>
          <w:sz w:val="24"/>
          <w:szCs w:val="24"/>
        </w:rPr>
        <w:t xml:space="preserve"> образовательной программы  подготовки </w:t>
      </w:r>
      <w:r w:rsidRPr="008B42E1">
        <w:rPr>
          <w:rStyle w:val="FontStyle21"/>
          <w:b/>
          <w:sz w:val="24"/>
          <w:szCs w:val="24"/>
        </w:rPr>
        <w:t>бакалав</w:t>
      </w:r>
      <w:r w:rsidR="00E665C8" w:rsidRPr="008B42E1">
        <w:rPr>
          <w:rStyle w:val="FontStyle21"/>
          <w:b/>
          <w:sz w:val="24"/>
          <w:szCs w:val="24"/>
        </w:rPr>
        <w:t>ра</w:t>
      </w:r>
    </w:p>
    <w:p w:rsidR="00965F22" w:rsidRPr="008B42E1" w:rsidRDefault="00E665C8" w:rsidP="00E665C8">
      <w:pPr>
        <w:pStyle w:val="Style3"/>
        <w:widowControl/>
        <w:rPr>
          <w:rStyle w:val="FontStyle21"/>
          <w:sz w:val="24"/>
          <w:szCs w:val="24"/>
        </w:rPr>
      </w:pPr>
      <w:r w:rsidRPr="008B42E1">
        <w:rPr>
          <w:rStyle w:val="FontStyle21"/>
          <w:sz w:val="24"/>
          <w:szCs w:val="24"/>
        </w:rPr>
        <w:t xml:space="preserve">      Дисциплина «Предпроектный и проектный анализ» </w:t>
      </w:r>
      <w:r w:rsidR="00CA5B61" w:rsidRPr="008B42E1">
        <w:rPr>
          <w:rStyle w:val="FontStyle21"/>
          <w:sz w:val="24"/>
          <w:szCs w:val="24"/>
        </w:rPr>
        <w:t>Б</w:t>
      </w:r>
      <w:r w:rsidRPr="008B42E1">
        <w:rPr>
          <w:rStyle w:val="FontStyle21"/>
          <w:sz w:val="24"/>
          <w:szCs w:val="24"/>
        </w:rPr>
        <w:t>1</w:t>
      </w:r>
      <w:r w:rsidR="005C3305" w:rsidRPr="008B42E1">
        <w:rPr>
          <w:rStyle w:val="FontStyle21"/>
          <w:sz w:val="24"/>
          <w:szCs w:val="24"/>
        </w:rPr>
        <w:t>.</w:t>
      </w:r>
      <w:r w:rsidR="004B3D86" w:rsidRPr="008B42E1">
        <w:rPr>
          <w:rStyle w:val="FontStyle21"/>
          <w:sz w:val="24"/>
          <w:szCs w:val="24"/>
        </w:rPr>
        <w:t>В</w:t>
      </w:r>
      <w:r w:rsidR="005F2BC8" w:rsidRPr="008B42E1">
        <w:rPr>
          <w:rStyle w:val="FontStyle21"/>
          <w:sz w:val="24"/>
          <w:szCs w:val="24"/>
        </w:rPr>
        <w:t>.</w:t>
      </w:r>
      <w:r w:rsidR="00584DF4" w:rsidRPr="008B42E1">
        <w:rPr>
          <w:rStyle w:val="FontStyle21"/>
          <w:sz w:val="24"/>
          <w:szCs w:val="24"/>
        </w:rPr>
        <w:t>0</w:t>
      </w:r>
      <w:r w:rsidRPr="008B42E1">
        <w:rPr>
          <w:rStyle w:val="FontStyle21"/>
          <w:sz w:val="24"/>
          <w:szCs w:val="24"/>
        </w:rPr>
        <w:t>6 входит в базовую часть блока 1 образовательной программы.</w:t>
      </w:r>
    </w:p>
    <w:p w:rsidR="00850283" w:rsidRPr="008B42E1" w:rsidRDefault="005B3728" w:rsidP="00850283">
      <w:pPr>
        <w:pStyle w:val="a6"/>
        <w:ind w:firstLine="360"/>
        <w:jc w:val="both"/>
      </w:pPr>
      <w:r w:rsidRPr="008B42E1">
        <w:t>Для усвоения данной дисциплины студенту необходим</w:t>
      </w:r>
      <w:r w:rsidR="00850283" w:rsidRPr="008B42E1">
        <w:t xml:space="preserve"> объём знаний, предусмотренный дисциплинами</w:t>
      </w:r>
      <w:r w:rsidRPr="008B42E1">
        <w:t xml:space="preserve"> </w:t>
      </w:r>
      <w:r w:rsidR="00850283" w:rsidRPr="008B42E1">
        <w:t xml:space="preserve">«Основы  архитектурно-дизайнерского проектирования и композиционного моделирования», </w:t>
      </w:r>
      <w:r w:rsidR="00E665C8" w:rsidRPr="008B42E1">
        <w:t>«Основы компьютерного моделирования в архитектуре и дизайне».</w:t>
      </w:r>
    </w:p>
    <w:p w:rsidR="00965F22" w:rsidRPr="008B42E1" w:rsidRDefault="001A7391" w:rsidP="00850283">
      <w:pPr>
        <w:widowControl/>
        <w:autoSpaceDE/>
        <w:autoSpaceDN/>
        <w:adjustRightInd/>
        <w:ind w:firstLine="567"/>
        <w:jc w:val="both"/>
        <w:rPr>
          <w:rStyle w:val="FontStyle21"/>
          <w:sz w:val="24"/>
          <w:szCs w:val="24"/>
        </w:rPr>
      </w:pPr>
      <w:r w:rsidRPr="008B42E1">
        <w:rPr>
          <w:rStyle w:val="FontStyle21"/>
          <w:sz w:val="24"/>
          <w:szCs w:val="24"/>
        </w:rPr>
        <w:t xml:space="preserve">Данная дисциплина необходима для последующего успешного освоения следующих дисциплин: </w:t>
      </w:r>
      <w:r w:rsidR="00F05299" w:rsidRPr="008B42E1">
        <w:rPr>
          <w:rStyle w:val="FontStyle21"/>
          <w:sz w:val="24"/>
          <w:szCs w:val="24"/>
        </w:rPr>
        <w:t>«</w:t>
      </w:r>
      <w:r w:rsidR="005B3728" w:rsidRPr="008B42E1">
        <w:rPr>
          <w:rStyle w:val="FontStyle21"/>
          <w:sz w:val="24"/>
          <w:szCs w:val="24"/>
        </w:rPr>
        <w:t>Архит</w:t>
      </w:r>
      <w:r w:rsidR="00CA5B61" w:rsidRPr="008B42E1">
        <w:rPr>
          <w:rStyle w:val="FontStyle21"/>
          <w:sz w:val="24"/>
          <w:szCs w:val="24"/>
        </w:rPr>
        <w:t xml:space="preserve">ектурно-дизайнерское </w:t>
      </w:r>
      <w:r w:rsidR="005B3728" w:rsidRPr="008B42E1">
        <w:rPr>
          <w:rStyle w:val="FontStyle21"/>
          <w:sz w:val="24"/>
          <w:szCs w:val="24"/>
        </w:rPr>
        <w:t xml:space="preserve"> проектирование», </w:t>
      </w:r>
      <w:r w:rsidR="00E4473B" w:rsidRPr="008B42E1">
        <w:t>«</w:t>
      </w:r>
      <w:r w:rsidR="00E4473B" w:rsidRPr="008B42E1">
        <w:rPr>
          <w:rStyle w:val="FontStyle21"/>
          <w:sz w:val="24"/>
          <w:szCs w:val="24"/>
        </w:rPr>
        <w:t>Современная архитектура»</w:t>
      </w:r>
      <w:r w:rsidR="005B3728" w:rsidRPr="008B42E1">
        <w:rPr>
          <w:rStyle w:val="FontStyle21"/>
          <w:sz w:val="24"/>
          <w:szCs w:val="24"/>
        </w:rPr>
        <w:t>,</w:t>
      </w:r>
      <w:r w:rsidR="00E665C8" w:rsidRPr="008B42E1">
        <w:rPr>
          <w:rStyle w:val="FontStyle21"/>
          <w:sz w:val="24"/>
          <w:szCs w:val="24"/>
        </w:rPr>
        <w:t xml:space="preserve"> «История дизайна объекта»</w:t>
      </w:r>
      <w:r w:rsidR="005B3728" w:rsidRPr="008B42E1">
        <w:rPr>
          <w:rStyle w:val="FontStyle21"/>
          <w:sz w:val="24"/>
          <w:szCs w:val="24"/>
        </w:rPr>
        <w:t xml:space="preserve"> для выполнения курсовых проектов и выпускной  квалификационной работы.</w:t>
      </w:r>
    </w:p>
    <w:p w:rsidR="002D00A4" w:rsidRPr="008B42E1" w:rsidRDefault="002D00A4" w:rsidP="00F57F3C">
      <w:pPr>
        <w:ind w:firstLine="540"/>
        <w:jc w:val="both"/>
        <w:rPr>
          <w:rStyle w:val="FontStyle21"/>
          <w:sz w:val="24"/>
          <w:szCs w:val="24"/>
        </w:rPr>
      </w:pPr>
    </w:p>
    <w:p w:rsidR="00F57F3C" w:rsidRPr="008B42E1" w:rsidRDefault="00D05E55" w:rsidP="00F57F3C">
      <w:pPr>
        <w:ind w:firstLine="540"/>
        <w:jc w:val="both"/>
        <w:rPr>
          <w:rStyle w:val="FontStyle21"/>
          <w:b/>
          <w:sz w:val="24"/>
          <w:szCs w:val="24"/>
        </w:rPr>
      </w:pPr>
      <w:r w:rsidRPr="008B42E1">
        <w:rPr>
          <w:rStyle w:val="FontStyle21"/>
          <w:sz w:val="24"/>
          <w:szCs w:val="24"/>
        </w:rPr>
        <w:t>3</w:t>
      </w:r>
      <w:r w:rsidR="005B3728" w:rsidRPr="008B42E1">
        <w:rPr>
          <w:rStyle w:val="FontStyle21"/>
          <w:sz w:val="24"/>
          <w:szCs w:val="24"/>
        </w:rPr>
        <w:t>.</w:t>
      </w:r>
      <w:r w:rsidRPr="008B42E1">
        <w:rPr>
          <w:rStyle w:val="FontStyle21"/>
          <w:sz w:val="24"/>
          <w:szCs w:val="24"/>
        </w:rPr>
        <w:t xml:space="preserve"> </w:t>
      </w:r>
      <w:r w:rsidRPr="008B42E1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 дисциплины (модуля)</w:t>
      </w:r>
      <w:r w:rsidR="00E665C8" w:rsidRPr="008B42E1">
        <w:rPr>
          <w:rStyle w:val="FontStyle21"/>
          <w:b/>
          <w:sz w:val="24"/>
          <w:szCs w:val="24"/>
        </w:rPr>
        <w:t xml:space="preserve"> и планируемые результаты обучения</w:t>
      </w:r>
      <w:r w:rsidR="00863603" w:rsidRPr="008B42E1">
        <w:rPr>
          <w:rStyle w:val="FontStyle21"/>
          <w:b/>
          <w:sz w:val="24"/>
          <w:szCs w:val="24"/>
        </w:rPr>
        <w:t>:</w:t>
      </w:r>
    </w:p>
    <w:p w:rsidR="00E665C8" w:rsidRPr="008B42E1" w:rsidRDefault="00E665C8" w:rsidP="00E665C8">
      <w:pPr>
        <w:ind w:firstLine="567"/>
        <w:jc w:val="both"/>
      </w:pPr>
      <w:r w:rsidRPr="008B42E1">
        <w:t>В результате освоение дисциплины «Предпроектный и проектный анализ» обучающийся должен обладать следующими компетенциями:</w:t>
      </w:r>
    </w:p>
    <w:p w:rsidR="00E665C8" w:rsidRDefault="00E665C8" w:rsidP="00E665C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0"/>
        <w:gridCol w:w="6751"/>
      </w:tblGrid>
      <w:tr w:rsidR="0016741E" w:rsidRPr="0016741E" w:rsidTr="00AD0366">
        <w:trPr>
          <w:trHeight w:val="562"/>
          <w:tblHeader/>
        </w:trPr>
        <w:tc>
          <w:tcPr>
            <w:tcW w:w="1473" w:type="pct"/>
            <w:vAlign w:val="center"/>
          </w:tcPr>
          <w:p w:rsidR="00584DF4" w:rsidRPr="0016741E" w:rsidRDefault="00584DF4" w:rsidP="00975267">
            <w:pPr>
              <w:jc w:val="center"/>
            </w:pPr>
            <w:r w:rsidRPr="0016741E">
              <w:t xml:space="preserve">Структурный элемент </w:t>
            </w:r>
            <w:r w:rsidRPr="0016741E">
              <w:br/>
              <w:t>компетенции</w:t>
            </w:r>
          </w:p>
        </w:tc>
        <w:tc>
          <w:tcPr>
            <w:tcW w:w="3527" w:type="pct"/>
            <w:shd w:val="clear" w:color="auto" w:fill="auto"/>
            <w:vAlign w:val="center"/>
          </w:tcPr>
          <w:p w:rsidR="00584DF4" w:rsidRPr="0016741E" w:rsidRDefault="00584DF4" w:rsidP="00975267">
            <w:pPr>
              <w:jc w:val="center"/>
            </w:pPr>
            <w:r w:rsidRPr="0016741E">
              <w:t>Планируемые результаты обучения</w:t>
            </w:r>
          </w:p>
        </w:tc>
      </w:tr>
      <w:tr w:rsidR="0016741E" w:rsidRPr="0016741E" w:rsidTr="00975267">
        <w:tc>
          <w:tcPr>
            <w:tcW w:w="5000" w:type="pct"/>
            <w:gridSpan w:val="2"/>
          </w:tcPr>
          <w:p w:rsidR="00E665C8" w:rsidRPr="0016741E" w:rsidRDefault="00E665C8" w:rsidP="00975267">
            <w:r w:rsidRPr="0016741E">
              <w:t xml:space="preserve">ПК-5: </w:t>
            </w:r>
            <w:r w:rsidR="00584DF4" w:rsidRPr="0016741E">
              <w:t>способностью осуществлять предпроектный анализ и разрабатывать концепции проектирования путем определения задач и средств проектирования предметно-пространственных комплексов для конкретных заказчиков и пользователей, проводить оценку контекстуальных и функциональных требований к искусственной среде обитания</w:t>
            </w:r>
          </w:p>
        </w:tc>
      </w:tr>
      <w:tr w:rsidR="0016741E" w:rsidRPr="0016741E" w:rsidTr="00584DF4">
        <w:tc>
          <w:tcPr>
            <w:tcW w:w="1473" w:type="pct"/>
          </w:tcPr>
          <w:p w:rsidR="00584DF4" w:rsidRPr="0016741E" w:rsidRDefault="00584DF4" w:rsidP="00975267">
            <w:r w:rsidRPr="0016741E">
              <w:t>Знать</w:t>
            </w:r>
          </w:p>
        </w:tc>
        <w:tc>
          <w:tcPr>
            <w:tcW w:w="3527" w:type="pct"/>
          </w:tcPr>
          <w:p w:rsidR="00584DF4" w:rsidRPr="0016741E" w:rsidRDefault="00584DF4" w:rsidP="00227829">
            <w:pPr>
              <w:pStyle w:val="a6"/>
              <w:ind w:left="41" w:hanging="41"/>
              <w:jc w:val="both"/>
              <w:rPr>
                <w:iCs/>
              </w:rPr>
            </w:pPr>
            <w:r w:rsidRPr="0016741E">
              <w:rPr>
                <w:iCs/>
              </w:rPr>
              <w:t xml:space="preserve">цели и задачи и способы осуществления предпроектного </w:t>
            </w:r>
            <w:r w:rsidRPr="0016741E">
              <w:rPr>
                <w:iCs/>
              </w:rPr>
              <w:lastRenderedPageBreak/>
              <w:t>анализа;</w:t>
            </w:r>
          </w:p>
          <w:p w:rsidR="00584DF4" w:rsidRPr="0016741E" w:rsidRDefault="00584DF4" w:rsidP="00227829">
            <w:pPr>
              <w:pStyle w:val="a6"/>
              <w:ind w:left="41" w:hanging="41"/>
              <w:jc w:val="both"/>
              <w:rPr>
                <w:iCs/>
              </w:rPr>
            </w:pPr>
            <w:r w:rsidRPr="0016741E">
              <w:rPr>
                <w:iCs/>
              </w:rPr>
              <w:t xml:space="preserve">о содержании и процедурах предпроектного анализа в рамках </w:t>
            </w:r>
            <w:proofErr w:type="spellStart"/>
            <w:r w:rsidRPr="0016741E">
              <w:rPr>
                <w:iCs/>
              </w:rPr>
              <w:t>прототипного</w:t>
            </w:r>
            <w:proofErr w:type="spellEnd"/>
            <w:r w:rsidRPr="0016741E">
              <w:rPr>
                <w:iCs/>
              </w:rPr>
              <w:t>, системного и тематического проектирования,</w:t>
            </w:r>
          </w:p>
          <w:p w:rsidR="00584DF4" w:rsidRPr="0016741E" w:rsidRDefault="00584DF4" w:rsidP="00227829">
            <w:pPr>
              <w:pStyle w:val="a6"/>
              <w:ind w:left="41" w:hanging="41"/>
              <w:jc w:val="both"/>
              <w:rPr>
                <w:i/>
              </w:rPr>
            </w:pPr>
            <w:r w:rsidRPr="0016741E">
              <w:rPr>
                <w:iCs/>
              </w:rPr>
              <w:t xml:space="preserve"> о значении предпроектного анализа для этапа проектного синтеза</w:t>
            </w:r>
          </w:p>
        </w:tc>
      </w:tr>
      <w:tr w:rsidR="0016741E" w:rsidRPr="0016741E" w:rsidTr="00584DF4">
        <w:trPr>
          <w:trHeight w:val="1135"/>
        </w:trPr>
        <w:tc>
          <w:tcPr>
            <w:tcW w:w="1473" w:type="pct"/>
          </w:tcPr>
          <w:p w:rsidR="00584DF4" w:rsidRPr="0016741E" w:rsidRDefault="00584DF4" w:rsidP="00975267">
            <w:r w:rsidRPr="0016741E">
              <w:lastRenderedPageBreak/>
              <w:t>Уметь:</w:t>
            </w:r>
          </w:p>
        </w:tc>
        <w:tc>
          <w:tcPr>
            <w:tcW w:w="3527" w:type="pct"/>
          </w:tcPr>
          <w:p w:rsidR="00584DF4" w:rsidRPr="0016741E" w:rsidRDefault="00584DF4" w:rsidP="00227829">
            <w:pPr>
              <w:pStyle w:val="a6"/>
              <w:spacing w:after="0"/>
              <w:ind w:left="74"/>
              <w:jc w:val="both"/>
              <w:rPr>
                <w:iCs/>
              </w:rPr>
            </w:pPr>
            <w:r w:rsidRPr="0016741E">
              <w:t xml:space="preserve">- </w:t>
            </w:r>
            <w:r w:rsidRPr="0016741E">
              <w:rPr>
                <w:iCs/>
              </w:rPr>
              <w:t>применять на практике основные процедуры предпроектного анализа,</w:t>
            </w:r>
          </w:p>
          <w:p w:rsidR="00584DF4" w:rsidRPr="0016741E" w:rsidRDefault="00584DF4" w:rsidP="00227829">
            <w:pPr>
              <w:pStyle w:val="a6"/>
              <w:spacing w:after="0"/>
              <w:ind w:left="74"/>
              <w:jc w:val="both"/>
              <w:rPr>
                <w:iCs/>
              </w:rPr>
            </w:pPr>
            <w:r w:rsidRPr="0016741E">
              <w:rPr>
                <w:iCs/>
              </w:rPr>
              <w:t xml:space="preserve"> - вырабатывать обоснованные требования к объекту проектирования (от отдельной вещи до средового объекта),</w:t>
            </w:r>
          </w:p>
          <w:p w:rsidR="00584DF4" w:rsidRPr="0016741E" w:rsidRDefault="00584DF4" w:rsidP="00227829">
            <w:pPr>
              <w:pStyle w:val="a6"/>
              <w:spacing w:after="0"/>
              <w:ind w:left="74"/>
              <w:jc w:val="both"/>
            </w:pPr>
            <w:r w:rsidRPr="0016741E">
              <w:rPr>
                <w:iCs/>
              </w:rPr>
              <w:t xml:space="preserve"> - использовать данные предпроектного анализа для формирования проектного замысла – проектной концепции (выбор преимущественного варианта проектного решения на этапе проектного синтеза). </w:t>
            </w:r>
          </w:p>
        </w:tc>
      </w:tr>
      <w:tr w:rsidR="0016741E" w:rsidRPr="0016741E" w:rsidTr="00584DF4">
        <w:tc>
          <w:tcPr>
            <w:tcW w:w="1473" w:type="pct"/>
          </w:tcPr>
          <w:p w:rsidR="00584DF4" w:rsidRPr="0016741E" w:rsidRDefault="00584DF4" w:rsidP="00975267">
            <w:r w:rsidRPr="0016741E">
              <w:t>Владеть:</w:t>
            </w:r>
          </w:p>
        </w:tc>
        <w:tc>
          <w:tcPr>
            <w:tcW w:w="3527" w:type="pct"/>
          </w:tcPr>
          <w:p w:rsidR="00584DF4" w:rsidRPr="0016741E" w:rsidRDefault="00584DF4" w:rsidP="00227829">
            <w:pPr>
              <w:pStyle w:val="a6"/>
              <w:ind w:left="44"/>
              <w:jc w:val="both"/>
            </w:pPr>
            <w:r w:rsidRPr="0016741E">
              <w:t>основными методами предпроектного анализа;</w:t>
            </w:r>
          </w:p>
          <w:p w:rsidR="00584DF4" w:rsidRPr="0016741E" w:rsidRDefault="00584DF4" w:rsidP="0016741E">
            <w:pPr>
              <w:pStyle w:val="a6"/>
              <w:ind w:left="44"/>
              <w:jc w:val="both"/>
            </w:pPr>
            <w:r w:rsidRPr="0016741E">
              <w:t xml:space="preserve"> - основами анализа прототипов и особенности анализа исходной ситуации без прототипов в условиях системного и тематического дизайнерского проектирования;</w:t>
            </w:r>
          </w:p>
        </w:tc>
      </w:tr>
    </w:tbl>
    <w:p w:rsidR="004069C2" w:rsidRDefault="004069C2" w:rsidP="00E665C8">
      <w:pPr>
        <w:ind w:firstLine="567"/>
        <w:jc w:val="both"/>
        <w:rPr>
          <w:sz w:val="28"/>
          <w:szCs w:val="28"/>
        </w:rPr>
      </w:pPr>
    </w:p>
    <w:p w:rsidR="000B1DE0" w:rsidRPr="008B42E1" w:rsidRDefault="000B1DE0" w:rsidP="00D05E55">
      <w:pPr>
        <w:pStyle w:val="Style2"/>
        <w:widowControl/>
        <w:ind w:firstLine="720"/>
        <w:jc w:val="both"/>
        <w:rPr>
          <w:rStyle w:val="FontStyle17"/>
          <w:b w:val="0"/>
          <w:sz w:val="24"/>
          <w:szCs w:val="24"/>
        </w:rPr>
      </w:pPr>
    </w:p>
    <w:p w:rsidR="00863603" w:rsidRPr="008B42E1" w:rsidRDefault="00D05E55" w:rsidP="00D05E55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8B42E1">
        <w:rPr>
          <w:rStyle w:val="FontStyle18"/>
          <w:b w:val="0"/>
          <w:sz w:val="24"/>
          <w:szCs w:val="24"/>
        </w:rPr>
        <w:t xml:space="preserve">4. </w:t>
      </w:r>
      <w:r w:rsidRPr="008B42E1">
        <w:rPr>
          <w:rStyle w:val="FontStyle18"/>
          <w:sz w:val="24"/>
          <w:szCs w:val="24"/>
        </w:rPr>
        <w:t>Структура и содержание дисциплины (модуля)</w:t>
      </w:r>
    </w:p>
    <w:p w:rsidR="005F6FDE" w:rsidRPr="008B42E1" w:rsidRDefault="005F6FDE" w:rsidP="005F6FDE">
      <w:pPr>
        <w:pStyle w:val="Style11"/>
        <w:widowControl/>
        <w:ind w:firstLine="567"/>
        <w:jc w:val="both"/>
        <w:rPr>
          <w:rStyle w:val="FontStyle21"/>
          <w:b/>
          <w:sz w:val="24"/>
          <w:szCs w:val="24"/>
        </w:rPr>
      </w:pPr>
      <w:r w:rsidRPr="008B42E1">
        <w:rPr>
          <w:rStyle w:val="FontStyle21"/>
          <w:b/>
          <w:sz w:val="24"/>
          <w:szCs w:val="24"/>
        </w:rPr>
        <w:t>«</w:t>
      </w:r>
      <w:r w:rsidR="000B1DE0" w:rsidRPr="008B42E1">
        <w:rPr>
          <w:rStyle w:val="FontStyle21"/>
          <w:b/>
          <w:sz w:val="24"/>
          <w:szCs w:val="24"/>
        </w:rPr>
        <w:t>Предпроектный и проектный анализ</w:t>
      </w:r>
      <w:r w:rsidR="00682017" w:rsidRPr="008B42E1">
        <w:rPr>
          <w:rStyle w:val="FontStyle21"/>
          <w:b/>
          <w:sz w:val="24"/>
          <w:szCs w:val="24"/>
        </w:rPr>
        <w:t>»</w:t>
      </w:r>
    </w:p>
    <w:p w:rsidR="00D05E55" w:rsidRPr="008B42E1" w:rsidRDefault="00D05E55" w:rsidP="00D05E5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8B42E1">
        <w:rPr>
          <w:rStyle w:val="FontStyle18"/>
          <w:b w:val="0"/>
          <w:sz w:val="24"/>
          <w:szCs w:val="24"/>
        </w:rPr>
        <w:t xml:space="preserve">Общая трудоемкость дисциплины </w:t>
      </w:r>
      <w:r w:rsidR="00C360D0" w:rsidRPr="008B42E1">
        <w:rPr>
          <w:rStyle w:val="FontStyle18"/>
          <w:b w:val="0"/>
          <w:sz w:val="24"/>
          <w:szCs w:val="24"/>
        </w:rPr>
        <w:t xml:space="preserve"> </w:t>
      </w:r>
      <w:r w:rsidRPr="008B42E1">
        <w:rPr>
          <w:rStyle w:val="FontStyle18"/>
          <w:b w:val="0"/>
          <w:sz w:val="24"/>
          <w:szCs w:val="24"/>
        </w:rPr>
        <w:t>составля</w:t>
      </w:r>
      <w:r w:rsidR="00953D8D" w:rsidRPr="008B42E1">
        <w:rPr>
          <w:rStyle w:val="FontStyle18"/>
          <w:b w:val="0"/>
          <w:sz w:val="24"/>
          <w:szCs w:val="24"/>
        </w:rPr>
        <w:t xml:space="preserve">ет </w:t>
      </w:r>
      <w:r w:rsidR="000B1DE0" w:rsidRPr="008B42E1">
        <w:rPr>
          <w:rStyle w:val="FontStyle18"/>
          <w:b w:val="0"/>
          <w:sz w:val="24"/>
          <w:szCs w:val="24"/>
        </w:rPr>
        <w:t>4</w:t>
      </w:r>
      <w:r w:rsidRPr="008B42E1">
        <w:rPr>
          <w:rStyle w:val="FontStyle18"/>
          <w:b w:val="0"/>
          <w:sz w:val="24"/>
          <w:szCs w:val="24"/>
        </w:rPr>
        <w:t xml:space="preserve"> ед</w:t>
      </w:r>
      <w:r w:rsidR="005B5F01" w:rsidRPr="008B42E1">
        <w:rPr>
          <w:rStyle w:val="FontStyle18"/>
          <w:b w:val="0"/>
          <w:sz w:val="24"/>
          <w:szCs w:val="24"/>
        </w:rPr>
        <w:t>.</w:t>
      </w:r>
      <w:r w:rsidR="007743C8" w:rsidRPr="008B42E1">
        <w:rPr>
          <w:rStyle w:val="FontStyle18"/>
          <w:b w:val="0"/>
          <w:sz w:val="24"/>
          <w:szCs w:val="24"/>
        </w:rPr>
        <w:t>,</w:t>
      </w:r>
      <w:r w:rsidR="00953D8D" w:rsidRPr="008B42E1">
        <w:rPr>
          <w:rStyle w:val="FontStyle18"/>
          <w:b w:val="0"/>
          <w:sz w:val="24"/>
          <w:szCs w:val="24"/>
        </w:rPr>
        <w:t xml:space="preserve"> </w:t>
      </w:r>
      <w:r w:rsidR="000B1DE0" w:rsidRPr="008B42E1">
        <w:rPr>
          <w:rStyle w:val="FontStyle18"/>
          <w:b w:val="0"/>
          <w:sz w:val="24"/>
          <w:szCs w:val="24"/>
        </w:rPr>
        <w:t xml:space="preserve">144 </w:t>
      </w:r>
      <w:r w:rsidR="000953DB">
        <w:rPr>
          <w:rStyle w:val="FontStyle18"/>
          <w:b w:val="0"/>
          <w:sz w:val="24"/>
          <w:szCs w:val="24"/>
        </w:rPr>
        <w:t xml:space="preserve">акад. </w:t>
      </w:r>
      <w:r w:rsidR="00953D8D" w:rsidRPr="008B42E1">
        <w:rPr>
          <w:rStyle w:val="FontStyle18"/>
          <w:b w:val="0"/>
          <w:sz w:val="24"/>
          <w:szCs w:val="24"/>
        </w:rPr>
        <w:t>ч</w:t>
      </w:r>
      <w:r w:rsidR="000953DB">
        <w:rPr>
          <w:rStyle w:val="FontStyle18"/>
          <w:b w:val="0"/>
          <w:sz w:val="24"/>
          <w:szCs w:val="24"/>
        </w:rPr>
        <w:t>ас</w:t>
      </w:r>
      <w:r w:rsidRPr="008B42E1">
        <w:rPr>
          <w:rStyle w:val="FontStyle18"/>
          <w:b w:val="0"/>
          <w:sz w:val="24"/>
          <w:szCs w:val="24"/>
        </w:rPr>
        <w:t>.</w:t>
      </w:r>
    </w:p>
    <w:p w:rsidR="000953DB" w:rsidRPr="008B42E1" w:rsidRDefault="000953DB" w:rsidP="000953DB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к</w:t>
      </w:r>
      <w:r w:rsidR="00584DF4" w:rsidRPr="008B42E1">
        <w:rPr>
          <w:rStyle w:val="FontStyle18"/>
          <w:b w:val="0"/>
          <w:sz w:val="24"/>
          <w:szCs w:val="24"/>
        </w:rPr>
        <w:t>онтактная</w:t>
      </w:r>
      <w:r w:rsidR="00FC692B" w:rsidRPr="008B42E1">
        <w:rPr>
          <w:rStyle w:val="FontStyle18"/>
          <w:b w:val="0"/>
          <w:sz w:val="24"/>
          <w:szCs w:val="24"/>
        </w:rPr>
        <w:t xml:space="preserve"> работа</w:t>
      </w:r>
      <w:r w:rsidR="00C360D0" w:rsidRPr="008B42E1">
        <w:rPr>
          <w:rStyle w:val="FontStyle18"/>
          <w:b w:val="0"/>
          <w:sz w:val="24"/>
          <w:szCs w:val="24"/>
        </w:rPr>
        <w:t xml:space="preserve"> – </w:t>
      </w:r>
      <w:r w:rsidR="00584DF4" w:rsidRPr="008B42E1">
        <w:rPr>
          <w:rStyle w:val="FontStyle18"/>
          <w:b w:val="0"/>
          <w:sz w:val="24"/>
          <w:szCs w:val="24"/>
        </w:rPr>
        <w:t>6</w:t>
      </w:r>
      <w:r w:rsidR="00844B83">
        <w:rPr>
          <w:rStyle w:val="FontStyle18"/>
          <w:b w:val="0"/>
          <w:sz w:val="24"/>
          <w:szCs w:val="24"/>
        </w:rPr>
        <w:t>7,1</w:t>
      </w:r>
      <w:r w:rsidR="00084C67" w:rsidRPr="008B42E1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8B42E1">
        <w:rPr>
          <w:rStyle w:val="FontStyle18"/>
          <w:b w:val="0"/>
          <w:sz w:val="24"/>
          <w:szCs w:val="24"/>
        </w:rPr>
        <w:t>ч</w:t>
      </w:r>
      <w:r>
        <w:rPr>
          <w:rStyle w:val="FontStyle18"/>
          <w:b w:val="0"/>
          <w:sz w:val="24"/>
          <w:szCs w:val="24"/>
        </w:rPr>
        <w:t>ас</w:t>
      </w:r>
      <w:r w:rsidRPr="008B42E1">
        <w:rPr>
          <w:rStyle w:val="FontStyle18"/>
          <w:b w:val="0"/>
          <w:sz w:val="24"/>
          <w:szCs w:val="24"/>
        </w:rPr>
        <w:t>.</w:t>
      </w:r>
    </w:p>
    <w:p w:rsidR="000953DB" w:rsidRDefault="000953DB" w:rsidP="000953DB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64</w:t>
      </w:r>
      <w:r w:rsidRPr="000953DB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8B42E1">
        <w:rPr>
          <w:rStyle w:val="FontStyle18"/>
          <w:b w:val="0"/>
          <w:sz w:val="24"/>
          <w:szCs w:val="24"/>
        </w:rPr>
        <w:t>ч</w:t>
      </w:r>
      <w:r>
        <w:rPr>
          <w:rStyle w:val="FontStyle18"/>
          <w:b w:val="0"/>
          <w:sz w:val="24"/>
          <w:szCs w:val="24"/>
        </w:rPr>
        <w:t>ас</w:t>
      </w:r>
      <w:r w:rsidRPr="008B42E1">
        <w:rPr>
          <w:rStyle w:val="FontStyle18"/>
          <w:b w:val="0"/>
          <w:sz w:val="24"/>
          <w:szCs w:val="24"/>
        </w:rPr>
        <w:t>.</w:t>
      </w:r>
    </w:p>
    <w:p w:rsidR="000953DB" w:rsidRDefault="000953DB" w:rsidP="00D05E5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8B42E1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– 3,1</w:t>
      </w:r>
      <w:r w:rsidRPr="000953DB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8B42E1">
        <w:rPr>
          <w:rStyle w:val="FontStyle18"/>
          <w:b w:val="0"/>
          <w:sz w:val="24"/>
          <w:szCs w:val="24"/>
        </w:rPr>
        <w:t>ч</w:t>
      </w:r>
      <w:r>
        <w:rPr>
          <w:rStyle w:val="FontStyle18"/>
          <w:b w:val="0"/>
          <w:sz w:val="24"/>
          <w:szCs w:val="24"/>
        </w:rPr>
        <w:t>ас.</w:t>
      </w:r>
    </w:p>
    <w:p w:rsidR="000953DB" w:rsidRDefault="000953DB" w:rsidP="000953DB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C360D0" w:rsidRPr="008B42E1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584DF4" w:rsidRPr="008B42E1">
        <w:rPr>
          <w:rStyle w:val="FontStyle18"/>
          <w:b w:val="0"/>
          <w:sz w:val="24"/>
          <w:szCs w:val="24"/>
        </w:rPr>
        <w:t>4</w:t>
      </w:r>
      <w:r w:rsidR="00844B83">
        <w:rPr>
          <w:rStyle w:val="FontStyle18"/>
          <w:b w:val="0"/>
          <w:sz w:val="24"/>
          <w:szCs w:val="24"/>
        </w:rPr>
        <w:t xml:space="preserve">1,2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8B42E1">
        <w:rPr>
          <w:rStyle w:val="FontStyle18"/>
          <w:b w:val="0"/>
          <w:sz w:val="24"/>
          <w:szCs w:val="24"/>
        </w:rPr>
        <w:t>ч</w:t>
      </w:r>
      <w:r>
        <w:rPr>
          <w:rStyle w:val="FontStyle18"/>
          <w:b w:val="0"/>
          <w:sz w:val="24"/>
          <w:szCs w:val="24"/>
        </w:rPr>
        <w:t>ас</w:t>
      </w:r>
    </w:p>
    <w:p w:rsidR="00FC692B" w:rsidRDefault="000953DB" w:rsidP="000953DB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подготовка к экзамену – 35,7</w:t>
      </w:r>
      <w:r w:rsidR="00844B83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8B42E1">
        <w:rPr>
          <w:rStyle w:val="FontStyle18"/>
          <w:b w:val="0"/>
          <w:sz w:val="24"/>
          <w:szCs w:val="24"/>
        </w:rPr>
        <w:t>ч</w:t>
      </w:r>
      <w:r>
        <w:rPr>
          <w:rStyle w:val="FontStyle18"/>
          <w:b w:val="0"/>
          <w:sz w:val="24"/>
          <w:szCs w:val="24"/>
        </w:rPr>
        <w:t>ас</w:t>
      </w:r>
    </w:p>
    <w:p w:rsidR="000953DB" w:rsidRPr="00256A6A" w:rsidRDefault="000953DB" w:rsidP="000953DB">
      <w:pPr>
        <w:pStyle w:val="Style4"/>
        <w:widowControl/>
        <w:ind w:firstLine="720"/>
        <w:jc w:val="both"/>
        <w:rPr>
          <w:rStyle w:val="FontStyle18"/>
          <w:b w:val="0"/>
          <w:sz w:val="28"/>
          <w:szCs w:val="28"/>
        </w:rPr>
      </w:pPr>
    </w:p>
    <w:tbl>
      <w:tblPr>
        <w:tblW w:w="10289" w:type="dxa"/>
        <w:tblInd w:w="-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6"/>
        <w:gridCol w:w="2978"/>
        <w:gridCol w:w="425"/>
        <w:gridCol w:w="709"/>
        <w:gridCol w:w="708"/>
        <w:gridCol w:w="426"/>
        <w:gridCol w:w="1985"/>
        <w:gridCol w:w="1701"/>
        <w:gridCol w:w="691"/>
        <w:gridCol w:w="17"/>
        <w:gridCol w:w="83"/>
      </w:tblGrid>
      <w:tr w:rsidR="001A3029" w:rsidRPr="00BD51D2" w:rsidTr="00A754B5">
        <w:trPr>
          <w:gridAfter w:val="1"/>
          <w:wAfter w:w="83" w:type="dxa"/>
          <w:cantSplit/>
          <w:trHeight w:val="2565"/>
        </w:trPr>
        <w:tc>
          <w:tcPr>
            <w:tcW w:w="566" w:type="dxa"/>
            <w:vMerge w:val="restart"/>
            <w:vAlign w:val="center"/>
          </w:tcPr>
          <w:p w:rsidR="001A3029" w:rsidRPr="00FC692B" w:rsidRDefault="001A3029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C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C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C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978" w:type="dxa"/>
            <w:vMerge w:val="restart"/>
            <w:vAlign w:val="center"/>
          </w:tcPr>
          <w:p w:rsidR="001A3029" w:rsidRPr="00FC692B" w:rsidRDefault="001A3029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C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дисциплины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1A3029" w:rsidRPr="00FC692B" w:rsidRDefault="001A3029" w:rsidP="00D05E5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FC692B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843" w:type="dxa"/>
            <w:gridSpan w:val="3"/>
            <w:vAlign w:val="center"/>
          </w:tcPr>
          <w:p w:rsidR="001A3029" w:rsidRPr="00FC692B" w:rsidRDefault="00844B83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Контактная работа</w:t>
            </w:r>
            <w:r w:rsidRPr="00C615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 w:rsidR="001A3029" w:rsidRPr="00FC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включая са</w:t>
            </w:r>
            <w:r w:rsidR="001A3029" w:rsidRPr="00FC692B">
              <w:rPr>
                <w:rStyle w:val="FontStyle18"/>
                <w:b w:val="0"/>
                <w:sz w:val="24"/>
                <w:szCs w:val="24"/>
              </w:rPr>
              <w:t>м</w:t>
            </w:r>
            <w:r w:rsidR="001A3029" w:rsidRPr="00FC692B">
              <w:rPr>
                <w:rStyle w:val="FontStyle23"/>
                <w:b w:val="0"/>
                <w:sz w:val="24"/>
                <w:szCs w:val="24"/>
              </w:rPr>
              <w:t>ост</w:t>
            </w:r>
            <w:r w:rsidR="001A3029" w:rsidRPr="00FC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работу студентов и</w:t>
            </w:r>
            <w:r w:rsidR="001A3029" w:rsidRPr="00FC692B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="001A3029" w:rsidRPr="00FC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1985" w:type="dxa"/>
            <w:vMerge w:val="restart"/>
            <w:vAlign w:val="center"/>
          </w:tcPr>
          <w:p w:rsidR="001A3029" w:rsidRPr="00FC692B" w:rsidRDefault="001A3029" w:rsidP="00D05E55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1701" w:type="dxa"/>
            <w:vMerge w:val="restart"/>
          </w:tcPr>
          <w:p w:rsidR="001A3029" w:rsidRPr="00FC692B" w:rsidRDefault="001A3029" w:rsidP="001A3029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FC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контроля успеваемости </w:t>
            </w:r>
            <w:r w:rsidRPr="00FC692B">
              <w:rPr>
                <w:rStyle w:val="FontStyle32"/>
                <w:i w:val="0"/>
                <w:sz w:val="24"/>
                <w:szCs w:val="24"/>
              </w:rPr>
              <w:t>(по неделям семестра)</w:t>
            </w:r>
          </w:p>
          <w:p w:rsidR="001A3029" w:rsidRDefault="001A3029" w:rsidP="001A3029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FC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промежуточной аттестации </w:t>
            </w:r>
            <w:r w:rsidRPr="00FC692B">
              <w:rPr>
                <w:rStyle w:val="FontStyle32"/>
                <w:i w:val="0"/>
                <w:sz w:val="24"/>
                <w:szCs w:val="24"/>
              </w:rPr>
              <w:t>(по семестрам</w:t>
            </w:r>
            <w:r>
              <w:rPr>
                <w:rStyle w:val="FontStyle32"/>
                <w:i w:val="0"/>
                <w:sz w:val="24"/>
                <w:szCs w:val="24"/>
              </w:rPr>
              <w:t>)</w:t>
            </w:r>
          </w:p>
        </w:tc>
        <w:tc>
          <w:tcPr>
            <w:tcW w:w="708" w:type="dxa"/>
            <w:gridSpan w:val="2"/>
            <w:vMerge w:val="restart"/>
            <w:vAlign w:val="center"/>
          </w:tcPr>
          <w:p w:rsidR="001A3029" w:rsidRPr="00FC692B" w:rsidRDefault="001A3029" w:rsidP="00D05E55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1A3029" w:rsidRPr="00BD51D2" w:rsidTr="00A754B5">
        <w:trPr>
          <w:gridAfter w:val="1"/>
          <w:wAfter w:w="83" w:type="dxa"/>
          <w:cantSplit/>
          <w:trHeight w:val="288"/>
        </w:trPr>
        <w:tc>
          <w:tcPr>
            <w:tcW w:w="566" w:type="dxa"/>
            <w:vMerge/>
            <w:vAlign w:val="center"/>
          </w:tcPr>
          <w:p w:rsidR="001A3029" w:rsidRPr="00FC692B" w:rsidRDefault="001A3029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  <w:vAlign w:val="center"/>
          </w:tcPr>
          <w:p w:rsidR="001A3029" w:rsidRPr="00FC692B" w:rsidRDefault="001A3029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1A3029" w:rsidRPr="00FC692B" w:rsidRDefault="001A3029" w:rsidP="00D05E5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A3029" w:rsidRPr="00FC692B" w:rsidRDefault="001A3029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708" w:type="dxa"/>
            <w:vAlign w:val="center"/>
          </w:tcPr>
          <w:p w:rsidR="001A3029" w:rsidRPr="00FC692B" w:rsidRDefault="001A3029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рактзан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6" w:type="dxa"/>
            <w:vAlign w:val="center"/>
          </w:tcPr>
          <w:p w:rsidR="001A3029" w:rsidRPr="00FC692B" w:rsidRDefault="001A3029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C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1985" w:type="dxa"/>
            <w:vMerge/>
            <w:vAlign w:val="center"/>
          </w:tcPr>
          <w:p w:rsidR="001A3029" w:rsidRPr="00FC692B" w:rsidRDefault="001A3029" w:rsidP="00D05E55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A3029" w:rsidRPr="00FC692B" w:rsidRDefault="001A3029" w:rsidP="00D05E55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  <w:vAlign w:val="center"/>
          </w:tcPr>
          <w:p w:rsidR="001A3029" w:rsidRPr="00FC692B" w:rsidRDefault="001A3029" w:rsidP="00D05E55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029" w:rsidRPr="00BD51D2" w:rsidTr="00A754B5">
        <w:trPr>
          <w:gridAfter w:val="1"/>
          <w:wAfter w:w="83" w:type="dxa"/>
          <w:trHeight w:val="1557"/>
        </w:trPr>
        <w:tc>
          <w:tcPr>
            <w:tcW w:w="566" w:type="dxa"/>
          </w:tcPr>
          <w:p w:rsidR="001A3029" w:rsidRPr="00FC692B" w:rsidRDefault="001A3029" w:rsidP="00D05E55">
            <w:pPr>
              <w:pStyle w:val="Style13"/>
              <w:widowControl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FC692B">
              <w:rPr>
                <w:rStyle w:val="FontStyle25"/>
                <w:i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978" w:type="dxa"/>
          </w:tcPr>
          <w:p w:rsidR="001A3029" w:rsidRPr="00FC692B" w:rsidRDefault="001A3029" w:rsidP="003F4467">
            <w:pPr>
              <w:ind w:firstLine="540"/>
              <w:jc w:val="both"/>
              <w:rPr>
                <w:b/>
              </w:rPr>
            </w:pPr>
            <w:r w:rsidRPr="00FC692B">
              <w:rPr>
                <w:b/>
              </w:rPr>
              <w:t xml:space="preserve">РАЗДЕЛ 1. Цели и задачи предпроектного анализа. Содержание, процедура и результаты предпроектного анализа исходной ситуации по прототипам и без прототипов (т.е. в </w:t>
            </w:r>
            <w:r w:rsidRPr="00FC692B">
              <w:rPr>
                <w:b/>
              </w:rPr>
              <w:lastRenderedPageBreak/>
              <w:t>условиях системного и тематического дизайнерского проектирования).</w:t>
            </w:r>
          </w:p>
          <w:p w:rsidR="001A3029" w:rsidRPr="00FC692B" w:rsidRDefault="001A3029" w:rsidP="003F4467">
            <w:pPr>
              <w:ind w:left="540"/>
              <w:jc w:val="center"/>
              <w:rPr>
                <w:b/>
              </w:rPr>
            </w:pPr>
          </w:p>
          <w:p w:rsidR="001A3029" w:rsidRPr="00FC692B" w:rsidRDefault="001A3029" w:rsidP="003F4467">
            <w:pPr>
              <w:ind w:firstLine="540"/>
              <w:jc w:val="both"/>
              <w:rPr>
                <w:i/>
              </w:rPr>
            </w:pPr>
            <w:r w:rsidRPr="00FC692B">
              <w:rPr>
                <w:b/>
              </w:rPr>
              <w:t xml:space="preserve">Тема 1.  Цель и задачи предпроектного анализа. </w:t>
            </w:r>
            <w:r w:rsidRPr="00FC692B">
              <w:t xml:space="preserve"> Предпроектный анализ сложных средовых объектов. </w:t>
            </w:r>
            <w:r w:rsidRPr="00FC692B">
              <w:rPr>
                <w:i/>
              </w:rPr>
              <w:t xml:space="preserve">Предмет предпроектного анализа и его место в процессе художественного проектирования. </w:t>
            </w:r>
          </w:p>
          <w:p w:rsidR="001A3029" w:rsidRPr="00FC692B" w:rsidRDefault="001A3029" w:rsidP="0052025D">
            <w:pPr>
              <w:widowControl/>
            </w:pPr>
          </w:p>
        </w:tc>
        <w:tc>
          <w:tcPr>
            <w:tcW w:w="425" w:type="dxa"/>
          </w:tcPr>
          <w:p w:rsidR="001A3029" w:rsidRPr="00FC692B" w:rsidRDefault="001A3029" w:rsidP="00D05E55">
            <w:pPr>
              <w:pStyle w:val="Style14"/>
              <w:widowControl/>
              <w:jc w:val="both"/>
            </w:pPr>
            <w:r>
              <w:lastRenderedPageBreak/>
              <w:t>6</w:t>
            </w:r>
          </w:p>
        </w:tc>
        <w:tc>
          <w:tcPr>
            <w:tcW w:w="709" w:type="dxa"/>
          </w:tcPr>
          <w:p w:rsidR="001A3029" w:rsidRPr="00FC692B" w:rsidRDefault="001A3029" w:rsidP="00D05E55">
            <w:pPr>
              <w:pStyle w:val="Style14"/>
              <w:widowControl/>
              <w:jc w:val="both"/>
            </w:pPr>
            <w:r w:rsidRPr="00FC692B">
              <w:t>2</w:t>
            </w:r>
          </w:p>
        </w:tc>
        <w:tc>
          <w:tcPr>
            <w:tcW w:w="708" w:type="dxa"/>
          </w:tcPr>
          <w:p w:rsidR="001A3029" w:rsidRPr="00FC692B" w:rsidRDefault="001A3029" w:rsidP="00D05E55">
            <w:pPr>
              <w:pStyle w:val="Style14"/>
              <w:widowControl/>
              <w:jc w:val="both"/>
            </w:pPr>
            <w:r>
              <w:t>6</w:t>
            </w:r>
          </w:p>
        </w:tc>
        <w:tc>
          <w:tcPr>
            <w:tcW w:w="426" w:type="dxa"/>
          </w:tcPr>
          <w:p w:rsidR="001A3029" w:rsidRPr="00FC692B" w:rsidRDefault="00A754B5" w:rsidP="00D05E55">
            <w:pPr>
              <w:pStyle w:val="Style14"/>
              <w:widowControl/>
              <w:jc w:val="both"/>
            </w:pPr>
            <w:r>
              <w:t>6</w:t>
            </w:r>
          </w:p>
        </w:tc>
        <w:tc>
          <w:tcPr>
            <w:tcW w:w="1985" w:type="dxa"/>
            <w:vMerge w:val="restart"/>
          </w:tcPr>
          <w:p w:rsidR="001A3029" w:rsidRPr="00FC692B" w:rsidRDefault="001A3029" w:rsidP="00FC692B">
            <w:pPr>
              <w:pStyle w:val="Style14"/>
              <w:widowControl/>
              <w:jc w:val="both"/>
            </w:pPr>
            <w:r>
              <w:t xml:space="preserve">Подготовка к практическим занятиям, выполнение практических работ, поиск дополнительной информации, </w:t>
            </w:r>
            <w:r>
              <w:lastRenderedPageBreak/>
              <w:t>составление схемы предпроектного анализа</w:t>
            </w:r>
            <w:r w:rsidR="00A754B5">
              <w:t>, эскизирование, подготовка графических листов и планшетов средствами компьютерной графики</w:t>
            </w:r>
          </w:p>
        </w:tc>
        <w:tc>
          <w:tcPr>
            <w:tcW w:w="1701" w:type="dxa"/>
            <w:vMerge w:val="restart"/>
          </w:tcPr>
          <w:p w:rsidR="001A3029" w:rsidRDefault="001A3029" w:rsidP="0049406D">
            <w:pPr>
              <w:pStyle w:val="Style14"/>
              <w:widowControl/>
              <w:jc w:val="both"/>
            </w:pPr>
            <w:r w:rsidRPr="00FC692B">
              <w:lastRenderedPageBreak/>
              <w:t>Еженедельна</w:t>
            </w:r>
            <w:r w:rsidR="00A754B5">
              <w:t>я проверка  практических работ, защита проектов 2 раза в семестр, просмотры работ.</w:t>
            </w:r>
            <w:r w:rsidRPr="00FC692B">
              <w:t xml:space="preserve"> </w:t>
            </w:r>
          </w:p>
        </w:tc>
        <w:tc>
          <w:tcPr>
            <w:tcW w:w="708" w:type="dxa"/>
            <w:gridSpan w:val="2"/>
            <w:vMerge w:val="restart"/>
          </w:tcPr>
          <w:p w:rsidR="001A3029" w:rsidRDefault="001A3029" w:rsidP="0049406D">
            <w:pPr>
              <w:pStyle w:val="Style14"/>
              <w:widowControl/>
              <w:jc w:val="both"/>
            </w:pPr>
            <w:r>
              <w:t>ПК-5</w:t>
            </w:r>
          </w:p>
          <w:p w:rsidR="001A3029" w:rsidRPr="00FC692B" w:rsidRDefault="001A3029" w:rsidP="0049406D">
            <w:pPr>
              <w:pStyle w:val="Style14"/>
              <w:widowControl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1A3029" w:rsidRPr="00BD51D2" w:rsidTr="00A754B5">
        <w:trPr>
          <w:gridAfter w:val="1"/>
          <w:wAfter w:w="83" w:type="dxa"/>
          <w:trHeight w:val="416"/>
        </w:trPr>
        <w:tc>
          <w:tcPr>
            <w:tcW w:w="566" w:type="dxa"/>
          </w:tcPr>
          <w:p w:rsidR="001A3029" w:rsidRDefault="001A3029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>
              <w:rPr>
                <w:rStyle w:val="FontStyle25"/>
                <w:i w:val="0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2978" w:type="dxa"/>
          </w:tcPr>
          <w:p w:rsidR="001A3029" w:rsidRDefault="001A3029" w:rsidP="003F4467">
            <w:pPr>
              <w:ind w:firstLine="540"/>
              <w:jc w:val="both"/>
            </w:pPr>
            <w:r w:rsidRPr="00B60C28">
              <w:rPr>
                <w:b/>
              </w:rPr>
              <w:t>Тема 2.</w:t>
            </w:r>
            <w:r>
              <w:rPr>
                <w:b/>
              </w:rPr>
              <w:t xml:space="preserve"> Анализ прототипов.  </w:t>
            </w:r>
            <w:r>
              <w:t>Содержание, процедура и результаты предпроектного анализа исходной ситуации по прототипам и без прототипов (т.е. в условиях системного и тематического дизайнерского проектирования).</w:t>
            </w:r>
          </w:p>
          <w:p w:rsidR="001A3029" w:rsidRPr="0057094F" w:rsidRDefault="001A3029" w:rsidP="003F4467">
            <w:pPr>
              <w:ind w:firstLine="540"/>
              <w:jc w:val="both"/>
            </w:pPr>
            <w:r w:rsidRPr="00421D92">
              <w:rPr>
                <w:i/>
              </w:rPr>
              <w:t>Особенности анализа исходной ситуации  без прототип</w:t>
            </w:r>
            <w:r>
              <w:rPr>
                <w:i/>
              </w:rPr>
              <w:t>о</w:t>
            </w:r>
            <w:r w:rsidRPr="00421D92">
              <w:rPr>
                <w:i/>
              </w:rPr>
              <w:t xml:space="preserve">в. </w:t>
            </w:r>
            <w:r>
              <w:t xml:space="preserve">Профессиональная ценность прототипа.  Инструмент формирования проектного замысла. Функции прототипов («внешняя» и «внутренняя»).  Структура анализируемых свойств на примере  фрагмента городской среды. </w:t>
            </w:r>
          </w:p>
          <w:p w:rsidR="001A3029" w:rsidRDefault="001A3029" w:rsidP="0052025D">
            <w:pPr>
              <w:widowControl/>
              <w:rPr>
                <w:szCs w:val="20"/>
              </w:rPr>
            </w:pPr>
          </w:p>
        </w:tc>
        <w:tc>
          <w:tcPr>
            <w:tcW w:w="425" w:type="dxa"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844B83">
              <w:rPr>
                <w:sz w:val="28"/>
                <w:szCs w:val="28"/>
              </w:rPr>
              <w:t>/2</w:t>
            </w:r>
          </w:p>
        </w:tc>
        <w:tc>
          <w:tcPr>
            <w:tcW w:w="426" w:type="dxa"/>
          </w:tcPr>
          <w:p w:rsidR="001A3029" w:rsidRPr="00BD51D2" w:rsidRDefault="00A754B5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985" w:type="dxa"/>
            <w:vMerge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vMerge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1A3029" w:rsidRPr="00BD51D2" w:rsidTr="00A754B5">
        <w:trPr>
          <w:gridAfter w:val="1"/>
          <w:wAfter w:w="83" w:type="dxa"/>
          <w:trHeight w:val="752"/>
        </w:trPr>
        <w:tc>
          <w:tcPr>
            <w:tcW w:w="566" w:type="dxa"/>
          </w:tcPr>
          <w:p w:rsidR="001A3029" w:rsidRDefault="001A3029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>
              <w:rPr>
                <w:rStyle w:val="FontStyle25"/>
                <w:i w:val="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978" w:type="dxa"/>
          </w:tcPr>
          <w:p w:rsidR="001A3029" w:rsidRPr="00421D92" w:rsidRDefault="001A3029" w:rsidP="003F4467">
            <w:pPr>
              <w:ind w:firstLine="540"/>
              <w:jc w:val="both"/>
              <w:rPr>
                <w:i/>
              </w:rPr>
            </w:pPr>
            <w:r w:rsidRPr="00B60C28">
              <w:rPr>
                <w:b/>
              </w:rPr>
              <w:t xml:space="preserve">Тема 3. </w:t>
            </w:r>
            <w:r>
              <w:rPr>
                <w:b/>
              </w:rPr>
              <w:t xml:space="preserve">Особенности анализа исходной ситуации без прототипов. </w:t>
            </w:r>
            <w:r w:rsidRPr="00421D92">
              <w:rPr>
                <w:i/>
              </w:rPr>
              <w:t>Виды (формы) анализа в условиях системного и тематического проектирования.</w:t>
            </w:r>
          </w:p>
          <w:p w:rsidR="001A3029" w:rsidRDefault="001A3029" w:rsidP="0052025D">
            <w:pPr>
              <w:widowControl/>
              <w:rPr>
                <w:szCs w:val="20"/>
              </w:rPr>
            </w:pPr>
            <w:r>
              <w:t xml:space="preserve"> </w:t>
            </w:r>
          </w:p>
        </w:tc>
        <w:tc>
          <w:tcPr>
            <w:tcW w:w="425" w:type="dxa"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844B83">
              <w:rPr>
                <w:sz w:val="28"/>
                <w:szCs w:val="28"/>
              </w:rPr>
              <w:t>/2</w:t>
            </w:r>
          </w:p>
        </w:tc>
        <w:tc>
          <w:tcPr>
            <w:tcW w:w="426" w:type="dxa"/>
          </w:tcPr>
          <w:p w:rsidR="001A3029" w:rsidRPr="00BD51D2" w:rsidRDefault="00A754B5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985" w:type="dxa"/>
            <w:vMerge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  <w:tcBorders>
              <w:top w:val="nil"/>
            </w:tcBorders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vMerge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1A3029" w:rsidRPr="00BD51D2" w:rsidTr="00A754B5">
        <w:trPr>
          <w:gridAfter w:val="1"/>
          <w:wAfter w:w="83" w:type="dxa"/>
          <w:trHeight w:val="991"/>
        </w:trPr>
        <w:tc>
          <w:tcPr>
            <w:tcW w:w="566" w:type="dxa"/>
          </w:tcPr>
          <w:p w:rsidR="001A3029" w:rsidRDefault="001A3029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>
              <w:rPr>
                <w:rStyle w:val="FontStyle25"/>
                <w:i w:val="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978" w:type="dxa"/>
          </w:tcPr>
          <w:p w:rsidR="001A3029" w:rsidRPr="00421D92" w:rsidRDefault="001A3029" w:rsidP="003F4467">
            <w:pPr>
              <w:ind w:firstLine="540"/>
              <w:jc w:val="both"/>
              <w:rPr>
                <w:i/>
              </w:rPr>
            </w:pPr>
            <w:r w:rsidRPr="00B60C28">
              <w:rPr>
                <w:b/>
              </w:rPr>
              <w:t xml:space="preserve">Тема 4. </w:t>
            </w:r>
            <w:r>
              <w:rPr>
                <w:b/>
              </w:rPr>
              <w:t xml:space="preserve">Новые виды дизайнерского проектирования. </w:t>
            </w:r>
            <w:r>
              <w:t xml:space="preserve">Особенности подхода, </w:t>
            </w:r>
            <w:r>
              <w:lastRenderedPageBreak/>
              <w:t xml:space="preserve">процедур и результатов предпроектного анализа как методического обеспечения процесса такого вида художественного проектирования как системный дизайн и тематическое проектирование. </w:t>
            </w:r>
            <w:r w:rsidRPr="00421D92">
              <w:rPr>
                <w:i/>
              </w:rPr>
              <w:t>Выработка дизайн-концеп</w:t>
            </w:r>
            <w:r>
              <w:rPr>
                <w:i/>
              </w:rPr>
              <w:t>ции системных средовых объектов, приемы стимулирования творческих решений.</w:t>
            </w:r>
          </w:p>
          <w:p w:rsidR="001A3029" w:rsidRDefault="001A3029" w:rsidP="00F62EB4">
            <w:pPr>
              <w:widowControl/>
              <w:rPr>
                <w:szCs w:val="20"/>
              </w:rPr>
            </w:pPr>
          </w:p>
        </w:tc>
        <w:tc>
          <w:tcPr>
            <w:tcW w:w="425" w:type="dxa"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709" w:type="dxa"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844B83">
              <w:rPr>
                <w:sz w:val="28"/>
                <w:szCs w:val="28"/>
              </w:rPr>
              <w:t>/2</w:t>
            </w:r>
          </w:p>
        </w:tc>
        <w:tc>
          <w:tcPr>
            <w:tcW w:w="426" w:type="dxa"/>
          </w:tcPr>
          <w:p w:rsidR="001A3029" w:rsidRPr="00BD51D2" w:rsidRDefault="00A754B5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985" w:type="dxa"/>
            <w:vMerge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vMerge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1A3029" w:rsidRPr="00BD51D2" w:rsidTr="00A754B5">
        <w:trPr>
          <w:gridAfter w:val="1"/>
          <w:wAfter w:w="83" w:type="dxa"/>
          <w:trHeight w:val="1402"/>
        </w:trPr>
        <w:tc>
          <w:tcPr>
            <w:tcW w:w="566" w:type="dxa"/>
          </w:tcPr>
          <w:p w:rsidR="001A3029" w:rsidRDefault="001A3029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>
              <w:rPr>
                <w:rStyle w:val="FontStyle25"/>
                <w:i w:val="0"/>
                <w:sz w:val="28"/>
                <w:szCs w:val="28"/>
                <w:lang w:eastAsia="en-US"/>
              </w:rPr>
              <w:lastRenderedPageBreak/>
              <w:t>5</w:t>
            </w:r>
          </w:p>
        </w:tc>
        <w:tc>
          <w:tcPr>
            <w:tcW w:w="2978" w:type="dxa"/>
          </w:tcPr>
          <w:p w:rsidR="001A3029" w:rsidRDefault="001A3029" w:rsidP="003F4467">
            <w:pPr>
              <w:ind w:firstLine="540"/>
              <w:jc w:val="center"/>
              <w:rPr>
                <w:b/>
              </w:rPr>
            </w:pPr>
            <w:r w:rsidRPr="00B60C28">
              <w:rPr>
                <w:b/>
              </w:rPr>
              <w:t xml:space="preserve">РАЗДЕЛ 2.  </w:t>
            </w:r>
            <w:r w:rsidRPr="00731F1D">
              <w:rPr>
                <w:b/>
              </w:rPr>
              <w:t>Совершенствование и завершение проектных предложений в средовом дизайне. Проблема индивидуализации проектного образа.</w:t>
            </w:r>
          </w:p>
          <w:p w:rsidR="001A3029" w:rsidRPr="002452DB" w:rsidRDefault="001A3029" w:rsidP="002452DB">
            <w:pPr>
              <w:ind w:firstLine="540"/>
              <w:jc w:val="both"/>
              <w:rPr>
                <w:szCs w:val="20"/>
              </w:rPr>
            </w:pPr>
            <w:r w:rsidRPr="00B60C28">
              <w:rPr>
                <w:b/>
              </w:rPr>
              <w:t xml:space="preserve">Тема 5. </w:t>
            </w:r>
            <w:r>
              <w:rPr>
                <w:b/>
              </w:rPr>
              <w:t xml:space="preserve">Контроль за реализацией идеи средового объекта в процессе проектирования. </w:t>
            </w:r>
            <w:r>
              <w:t xml:space="preserve">Условные композиционные схемы как средство выявления отклонения от первоначального замысла. Принципы гармонизации (совершенствования) проектного решения. </w:t>
            </w:r>
            <w:r w:rsidRPr="003F7A47">
              <w:rPr>
                <w:i/>
              </w:rPr>
              <w:t>Понятие о проектном анализе, инструменты и формы эстетического контроля архитектурно-дизайнерских решений, средства их преобразования и корректировки.</w:t>
            </w:r>
            <w:r w:rsidRPr="002452DB">
              <w:rPr>
                <w:i/>
              </w:rPr>
              <w:t xml:space="preserve"> </w:t>
            </w:r>
          </w:p>
        </w:tc>
        <w:tc>
          <w:tcPr>
            <w:tcW w:w="425" w:type="dxa"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844B83">
              <w:rPr>
                <w:sz w:val="28"/>
                <w:szCs w:val="28"/>
              </w:rPr>
              <w:t>/2</w:t>
            </w:r>
          </w:p>
        </w:tc>
        <w:tc>
          <w:tcPr>
            <w:tcW w:w="426" w:type="dxa"/>
          </w:tcPr>
          <w:p w:rsidR="001A3029" w:rsidRPr="00BD51D2" w:rsidRDefault="00A754B5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985" w:type="dxa"/>
            <w:vMerge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vMerge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1A3029" w:rsidRPr="00BD51D2" w:rsidTr="00A754B5">
        <w:trPr>
          <w:gridAfter w:val="1"/>
          <w:wAfter w:w="83" w:type="dxa"/>
          <w:trHeight w:val="1335"/>
        </w:trPr>
        <w:tc>
          <w:tcPr>
            <w:tcW w:w="566" w:type="dxa"/>
          </w:tcPr>
          <w:p w:rsidR="001A3029" w:rsidRDefault="001A3029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>
              <w:rPr>
                <w:rStyle w:val="FontStyle25"/>
                <w:i w:val="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978" w:type="dxa"/>
          </w:tcPr>
          <w:p w:rsidR="001A3029" w:rsidRDefault="001A3029" w:rsidP="002452DB">
            <w:pPr>
              <w:ind w:firstLine="540"/>
              <w:jc w:val="both"/>
              <w:rPr>
                <w:szCs w:val="20"/>
              </w:rPr>
            </w:pPr>
            <w:r w:rsidRPr="00B60C28">
              <w:rPr>
                <w:b/>
              </w:rPr>
              <w:t>Тема 6.</w:t>
            </w:r>
            <w:r>
              <w:rPr>
                <w:b/>
              </w:rPr>
              <w:t xml:space="preserve"> Приемы преобразования композиционной схемы. </w:t>
            </w:r>
            <w:r>
              <w:t xml:space="preserve">Варианты проектных воздействий на средовую систему в процессе проектирования. Видоизменения композиционной структуры. Взаимосвязь средств корректировки </w:t>
            </w:r>
            <w:r>
              <w:lastRenderedPageBreak/>
              <w:t>проектного решения.</w:t>
            </w:r>
          </w:p>
        </w:tc>
        <w:tc>
          <w:tcPr>
            <w:tcW w:w="425" w:type="dxa"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709" w:type="dxa"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844B83">
              <w:rPr>
                <w:sz w:val="28"/>
                <w:szCs w:val="28"/>
              </w:rPr>
              <w:t>/2</w:t>
            </w:r>
          </w:p>
        </w:tc>
        <w:tc>
          <w:tcPr>
            <w:tcW w:w="426" w:type="dxa"/>
          </w:tcPr>
          <w:p w:rsidR="001A3029" w:rsidRPr="00BD51D2" w:rsidRDefault="00844B83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</w:t>
            </w:r>
          </w:p>
        </w:tc>
        <w:tc>
          <w:tcPr>
            <w:tcW w:w="1985" w:type="dxa"/>
            <w:vMerge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  <w:tcBorders>
              <w:top w:val="nil"/>
            </w:tcBorders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vMerge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1A3029" w:rsidRPr="00BD51D2" w:rsidTr="00A754B5">
        <w:trPr>
          <w:gridAfter w:val="1"/>
          <w:wAfter w:w="83" w:type="dxa"/>
          <w:trHeight w:val="557"/>
        </w:trPr>
        <w:tc>
          <w:tcPr>
            <w:tcW w:w="566" w:type="dxa"/>
          </w:tcPr>
          <w:p w:rsidR="001A3029" w:rsidRDefault="001A3029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>
              <w:rPr>
                <w:rStyle w:val="FontStyle25"/>
                <w:i w:val="0"/>
                <w:sz w:val="28"/>
                <w:szCs w:val="28"/>
                <w:lang w:eastAsia="en-US"/>
              </w:rPr>
              <w:lastRenderedPageBreak/>
              <w:t>7</w:t>
            </w:r>
          </w:p>
        </w:tc>
        <w:tc>
          <w:tcPr>
            <w:tcW w:w="2978" w:type="dxa"/>
          </w:tcPr>
          <w:p w:rsidR="001A3029" w:rsidRPr="007743C8" w:rsidRDefault="001A3029" w:rsidP="002452DB">
            <w:pPr>
              <w:ind w:firstLine="540"/>
              <w:jc w:val="both"/>
              <w:rPr>
                <w:szCs w:val="20"/>
              </w:rPr>
            </w:pPr>
            <w:r w:rsidRPr="00B60C28">
              <w:rPr>
                <w:b/>
              </w:rPr>
              <w:t xml:space="preserve">Тема 7. </w:t>
            </w:r>
            <w:r>
              <w:rPr>
                <w:b/>
              </w:rPr>
              <w:t xml:space="preserve"> Проблема индивидуализации проектного образа</w:t>
            </w:r>
            <w:r w:rsidRPr="00166DB8">
              <w:t>.  Формальная и органическая самобытность облика среды</w:t>
            </w:r>
            <w:r>
              <w:t>. Факторы индивидуализации образа. Тектоническая структура, ассоциативный анализ, стилистика средового решения как оценки его качества.</w:t>
            </w:r>
          </w:p>
        </w:tc>
        <w:tc>
          <w:tcPr>
            <w:tcW w:w="425" w:type="dxa"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844B83">
              <w:rPr>
                <w:sz w:val="28"/>
                <w:szCs w:val="28"/>
              </w:rPr>
              <w:t>/2</w:t>
            </w:r>
          </w:p>
        </w:tc>
        <w:tc>
          <w:tcPr>
            <w:tcW w:w="426" w:type="dxa"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  <w:vMerge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vMerge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1A3029" w:rsidRPr="00BD51D2" w:rsidTr="00A754B5">
        <w:trPr>
          <w:gridAfter w:val="1"/>
          <w:wAfter w:w="83" w:type="dxa"/>
          <w:trHeight w:val="556"/>
        </w:trPr>
        <w:tc>
          <w:tcPr>
            <w:tcW w:w="566" w:type="dxa"/>
          </w:tcPr>
          <w:p w:rsidR="001A3029" w:rsidRDefault="001A3029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>
              <w:rPr>
                <w:rStyle w:val="FontStyle25"/>
                <w:i w:val="0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2978" w:type="dxa"/>
          </w:tcPr>
          <w:p w:rsidR="001A3029" w:rsidRPr="00A167CD" w:rsidRDefault="001A3029" w:rsidP="002452DB">
            <w:pPr>
              <w:ind w:firstLine="540"/>
              <w:jc w:val="both"/>
              <w:rPr>
                <w:b/>
                <w:szCs w:val="20"/>
              </w:rPr>
            </w:pPr>
            <w:r w:rsidRPr="00674158">
              <w:rPr>
                <w:b/>
              </w:rPr>
              <w:t>Тема 8. Эмоциональная ориентация средовых объектов и систем</w:t>
            </w:r>
            <w:r>
              <w:t>.  Стиль как синтез эмоционально-образных установок средового дизайна. Композиция эмоциональных ориентиров во времени и пространстве. Условность норм и приемов проектного анализа.</w:t>
            </w:r>
            <w:r w:rsidRPr="00BA6DA3">
              <w:t xml:space="preserve"> </w:t>
            </w:r>
          </w:p>
        </w:tc>
        <w:tc>
          <w:tcPr>
            <w:tcW w:w="425" w:type="dxa"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1A3029" w:rsidRPr="00F62EB4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1A3029" w:rsidRPr="00F62EB4" w:rsidRDefault="00A754B5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844B83">
              <w:rPr>
                <w:sz w:val="28"/>
                <w:szCs w:val="28"/>
              </w:rPr>
              <w:t>/2</w:t>
            </w:r>
          </w:p>
        </w:tc>
        <w:tc>
          <w:tcPr>
            <w:tcW w:w="426" w:type="dxa"/>
          </w:tcPr>
          <w:p w:rsidR="001A3029" w:rsidRPr="00F62EB4" w:rsidRDefault="00A754B5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  <w:vMerge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vMerge/>
          </w:tcPr>
          <w:p w:rsidR="001A3029" w:rsidRPr="00BD51D2" w:rsidRDefault="001A3029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1A3029" w:rsidRPr="00BD51D2" w:rsidTr="00A754B5">
        <w:trPr>
          <w:trHeight w:val="901"/>
        </w:trPr>
        <w:tc>
          <w:tcPr>
            <w:tcW w:w="566" w:type="dxa"/>
            <w:tcBorders>
              <w:bottom w:val="single" w:sz="4" w:space="0" w:color="auto"/>
            </w:tcBorders>
          </w:tcPr>
          <w:p w:rsidR="001A3029" w:rsidRDefault="001A3029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>
              <w:rPr>
                <w:rStyle w:val="FontStyle25"/>
                <w:i w:val="0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978" w:type="dxa"/>
            <w:tcBorders>
              <w:bottom w:val="single" w:sz="4" w:space="0" w:color="auto"/>
            </w:tcBorders>
          </w:tcPr>
          <w:p w:rsidR="001A3029" w:rsidRDefault="001A3029" w:rsidP="00F62EB4">
            <w:pPr>
              <w:widowControl/>
            </w:pPr>
            <w:r>
              <w:t xml:space="preserve">Заключительное занятие. Композиция и гармонизация в средовом дизайне. 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1A3029" w:rsidRDefault="001A3029" w:rsidP="00D05E55">
            <w:pPr>
              <w:pStyle w:val="Style14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A3029" w:rsidRPr="00F62EB4" w:rsidRDefault="001A3029" w:rsidP="00D05E55">
            <w:pPr>
              <w:pStyle w:val="Style14"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1A3029" w:rsidRPr="00F62EB4" w:rsidRDefault="001A3029" w:rsidP="00D05E55">
            <w:pPr>
              <w:pStyle w:val="Style14"/>
              <w:jc w:val="both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1A3029" w:rsidRPr="00F62EB4" w:rsidRDefault="001A3029" w:rsidP="00D05E55">
            <w:pPr>
              <w:pStyle w:val="Style14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1A3029" w:rsidRPr="00BD51D2" w:rsidRDefault="001A3029" w:rsidP="00FD3D48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1A3029" w:rsidRPr="00BD51D2" w:rsidRDefault="001A3029" w:rsidP="00FD3D48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nil"/>
              <w:bottom w:val="single" w:sz="4" w:space="0" w:color="auto"/>
            </w:tcBorders>
          </w:tcPr>
          <w:p w:rsidR="001A3029" w:rsidRPr="00BD51D2" w:rsidRDefault="001A3029" w:rsidP="00FD3D48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00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:rsidR="001A3029" w:rsidRPr="00BD51D2" w:rsidRDefault="001A3029" w:rsidP="00FD3D48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1A3029" w:rsidRPr="00BD51D2" w:rsidTr="00A754B5">
        <w:trPr>
          <w:trHeight w:val="190"/>
        </w:trPr>
        <w:tc>
          <w:tcPr>
            <w:tcW w:w="566" w:type="dxa"/>
            <w:tcBorders>
              <w:top w:val="single" w:sz="4" w:space="0" w:color="auto"/>
            </w:tcBorders>
          </w:tcPr>
          <w:p w:rsidR="001A3029" w:rsidRDefault="001A3029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</w:p>
        </w:tc>
        <w:tc>
          <w:tcPr>
            <w:tcW w:w="2978" w:type="dxa"/>
            <w:tcBorders>
              <w:top w:val="single" w:sz="4" w:space="0" w:color="auto"/>
            </w:tcBorders>
          </w:tcPr>
          <w:p w:rsidR="001A3029" w:rsidRPr="001A3029" w:rsidRDefault="001A3029" w:rsidP="00F62EB4">
            <w:pPr>
              <w:rPr>
                <w:b/>
              </w:rPr>
            </w:pPr>
            <w:r w:rsidRPr="001A3029">
              <w:rPr>
                <w:b/>
              </w:rPr>
              <w:t>Итого за семестр: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1A3029" w:rsidRDefault="001A3029" w:rsidP="00D05E55">
            <w:pPr>
              <w:pStyle w:val="Style14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1A3029" w:rsidRPr="00F62EB4" w:rsidRDefault="001A3029" w:rsidP="00D05E55">
            <w:pPr>
              <w:pStyle w:val="Style1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1A3029" w:rsidRPr="00F62EB4" w:rsidRDefault="001A3029" w:rsidP="00D05E55">
            <w:pPr>
              <w:pStyle w:val="Style1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  <w:r w:rsidR="00844B83">
              <w:rPr>
                <w:sz w:val="28"/>
                <w:szCs w:val="28"/>
              </w:rPr>
              <w:t>/ 18</w:t>
            </w:r>
          </w:p>
        </w:tc>
        <w:tc>
          <w:tcPr>
            <w:tcW w:w="426" w:type="dxa"/>
            <w:tcBorders>
              <w:top w:val="single" w:sz="4" w:space="0" w:color="auto"/>
            </w:tcBorders>
          </w:tcPr>
          <w:p w:rsidR="001A3029" w:rsidRPr="00F62EB4" w:rsidRDefault="001A3029" w:rsidP="00D05E55">
            <w:pPr>
              <w:pStyle w:val="Style1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844B83">
              <w:rPr>
                <w:sz w:val="28"/>
                <w:szCs w:val="28"/>
              </w:rPr>
              <w:t>1,2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1A3029" w:rsidRPr="00BD51D2" w:rsidRDefault="001A3029" w:rsidP="00FD3D48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1A3029" w:rsidRPr="00BD51D2" w:rsidRDefault="001A3029" w:rsidP="00FD3D48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Экзамен</w:t>
            </w:r>
          </w:p>
        </w:tc>
        <w:tc>
          <w:tcPr>
            <w:tcW w:w="691" w:type="dxa"/>
            <w:tcBorders>
              <w:top w:val="single" w:sz="4" w:space="0" w:color="auto"/>
            </w:tcBorders>
          </w:tcPr>
          <w:p w:rsidR="001A3029" w:rsidRPr="00BD51D2" w:rsidRDefault="001A3029" w:rsidP="00FD3D48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00" w:type="dxa"/>
            <w:gridSpan w:val="2"/>
            <w:tcBorders>
              <w:top w:val="single" w:sz="4" w:space="0" w:color="auto"/>
              <w:right w:val="nil"/>
            </w:tcBorders>
          </w:tcPr>
          <w:p w:rsidR="001A3029" w:rsidRPr="00BD51D2" w:rsidRDefault="001A3029" w:rsidP="00FD3D48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</w:tbl>
    <w:p w:rsidR="004B6B24" w:rsidRDefault="004B6B24" w:rsidP="003F4467">
      <w:pPr>
        <w:ind w:left="540"/>
        <w:jc w:val="center"/>
        <w:rPr>
          <w:b/>
        </w:rPr>
      </w:pPr>
    </w:p>
    <w:p w:rsidR="00A754B5" w:rsidRPr="008B42E1" w:rsidRDefault="00A754B5" w:rsidP="003F4467">
      <w:pPr>
        <w:ind w:left="540"/>
        <w:jc w:val="center"/>
        <w:rPr>
          <w:b/>
        </w:rPr>
      </w:pPr>
    </w:p>
    <w:p w:rsidR="003F4467" w:rsidRPr="008B42E1" w:rsidRDefault="00FC692B" w:rsidP="0016741E">
      <w:pPr>
        <w:ind w:left="540"/>
        <w:rPr>
          <w:b/>
        </w:rPr>
      </w:pPr>
      <w:r w:rsidRPr="008B42E1">
        <w:rPr>
          <w:b/>
        </w:rPr>
        <w:t xml:space="preserve">Практические </w:t>
      </w:r>
      <w:r w:rsidR="003F4467" w:rsidRPr="008B42E1">
        <w:rPr>
          <w:b/>
        </w:rPr>
        <w:t>работы</w:t>
      </w:r>
      <w:r w:rsidR="004B6B24" w:rsidRPr="008B42E1">
        <w:rPr>
          <w:b/>
        </w:rPr>
        <w:t xml:space="preserve"> по темам </w:t>
      </w:r>
      <w:r w:rsidR="003F4467" w:rsidRPr="008B42E1">
        <w:rPr>
          <w:b/>
        </w:rPr>
        <w:t xml:space="preserve"> –</w:t>
      </w:r>
      <w:r w:rsidR="004B6B24" w:rsidRPr="008B42E1">
        <w:rPr>
          <w:b/>
        </w:rPr>
        <w:t xml:space="preserve"> </w:t>
      </w:r>
      <w:r w:rsidR="008B42E1">
        <w:rPr>
          <w:b/>
        </w:rPr>
        <w:t>48</w:t>
      </w:r>
      <w:r w:rsidR="003F4467" w:rsidRPr="008B42E1">
        <w:rPr>
          <w:b/>
        </w:rPr>
        <w:t xml:space="preserve"> ч</w:t>
      </w:r>
      <w:r w:rsidR="004B6B24" w:rsidRPr="008B42E1">
        <w:rPr>
          <w:b/>
        </w:rPr>
        <w:t>.</w:t>
      </w:r>
      <w:r w:rsidR="003F4467" w:rsidRPr="008B42E1">
        <w:rPr>
          <w:b/>
        </w:rPr>
        <w:t>,</w:t>
      </w:r>
    </w:p>
    <w:p w:rsidR="003F4467" w:rsidRPr="008B42E1" w:rsidRDefault="003F4467" w:rsidP="003F4467">
      <w:pPr>
        <w:ind w:firstLine="540"/>
        <w:jc w:val="both"/>
        <w:rPr>
          <w:b/>
        </w:rPr>
      </w:pPr>
      <w:r w:rsidRPr="008B42E1">
        <w:rPr>
          <w:b/>
        </w:rPr>
        <w:t>РАЗДЕЛ 1. Цели и задачи предпроектного анализа. Содержание, процедура и результаты предпроектного анализа исходной ситуации по прототипам и без прототипов (т.е. в условиях системного и тематического дизайнерского проектирования).</w:t>
      </w:r>
    </w:p>
    <w:p w:rsidR="003F4467" w:rsidRPr="008B42E1" w:rsidRDefault="003F4467" w:rsidP="003F4467">
      <w:pPr>
        <w:ind w:left="540"/>
        <w:jc w:val="center"/>
        <w:rPr>
          <w:b/>
        </w:rPr>
      </w:pPr>
    </w:p>
    <w:p w:rsidR="003F4467" w:rsidRPr="008B42E1" w:rsidRDefault="003F4467" w:rsidP="003F4467">
      <w:pPr>
        <w:ind w:firstLine="540"/>
        <w:jc w:val="both"/>
        <w:rPr>
          <w:i/>
        </w:rPr>
      </w:pPr>
      <w:r w:rsidRPr="008B42E1">
        <w:rPr>
          <w:b/>
        </w:rPr>
        <w:t xml:space="preserve">Тема 1.  Цель и задачи предпроектного анализа. </w:t>
      </w:r>
      <w:r w:rsidRPr="008B42E1">
        <w:t xml:space="preserve"> Предпроектный анализ сложных средовых объектов. </w:t>
      </w:r>
      <w:r w:rsidRPr="008B42E1">
        <w:rPr>
          <w:i/>
        </w:rPr>
        <w:t xml:space="preserve">Предмет предпроектного анализа и его место в процессе художественного проектирования. </w:t>
      </w:r>
    </w:p>
    <w:p w:rsidR="003F4467" w:rsidRPr="008B42E1" w:rsidRDefault="00FC692B" w:rsidP="003F4467">
      <w:pPr>
        <w:ind w:firstLine="540"/>
        <w:jc w:val="both"/>
        <w:rPr>
          <w:b/>
        </w:rPr>
      </w:pPr>
      <w:r w:rsidRPr="008B42E1">
        <w:rPr>
          <w:b/>
        </w:rPr>
        <w:t xml:space="preserve">Практическая </w:t>
      </w:r>
      <w:r w:rsidR="003F4467" w:rsidRPr="008B42E1">
        <w:rPr>
          <w:b/>
        </w:rPr>
        <w:t xml:space="preserve">работа 1. </w:t>
      </w:r>
    </w:p>
    <w:p w:rsidR="003F4467" w:rsidRPr="008B42E1" w:rsidRDefault="003F4467" w:rsidP="008D19CA">
      <w:pPr>
        <w:widowControl/>
        <w:numPr>
          <w:ilvl w:val="1"/>
          <w:numId w:val="3"/>
        </w:numPr>
        <w:tabs>
          <w:tab w:val="clear" w:pos="1455"/>
          <w:tab w:val="num" w:pos="1080"/>
        </w:tabs>
        <w:autoSpaceDE/>
        <w:autoSpaceDN/>
        <w:adjustRightInd/>
        <w:ind w:left="1080" w:hanging="540"/>
        <w:jc w:val="both"/>
      </w:pPr>
      <w:r w:rsidRPr="008B42E1">
        <w:t>Изучение и анализ теоретического и иллюстративного материала по теме 1 Содержание (технология) предпроектного анализа в средовом проектировании. Составление схемы вып</w:t>
      </w:r>
      <w:r w:rsidR="004B6B24" w:rsidRPr="008B42E1">
        <w:t>олнения предпроектного анализа</w:t>
      </w:r>
      <w:proofErr w:type="gramStart"/>
      <w:r w:rsidR="004B6B24" w:rsidRPr="008B42E1">
        <w:t xml:space="preserve"> </w:t>
      </w:r>
      <w:r w:rsidRPr="008B42E1">
        <w:t>.</w:t>
      </w:r>
      <w:proofErr w:type="gramEnd"/>
    </w:p>
    <w:p w:rsidR="003F4467" w:rsidRPr="008B42E1" w:rsidRDefault="003F4467" w:rsidP="008D19CA">
      <w:pPr>
        <w:widowControl/>
        <w:numPr>
          <w:ilvl w:val="1"/>
          <w:numId w:val="3"/>
        </w:numPr>
        <w:tabs>
          <w:tab w:val="clear" w:pos="1455"/>
          <w:tab w:val="num" w:pos="1080"/>
        </w:tabs>
        <w:autoSpaceDE/>
        <w:autoSpaceDN/>
        <w:adjustRightInd/>
        <w:ind w:left="1080" w:hanging="540"/>
        <w:jc w:val="both"/>
      </w:pPr>
      <w:r w:rsidRPr="008B42E1">
        <w:t>Выработка дизайн-концепции. Изучение приемов поиска творческих решений.</w:t>
      </w:r>
    </w:p>
    <w:p w:rsidR="003F4467" w:rsidRPr="008B42E1" w:rsidRDefault="003F4467" w:rsidP="008D19CA">
      <w:pPr>
        <w:widowControl/>
        <w:numPr>
          <w:ilvl w:val="1"/>
          <w:numId w:val="3"/>
        </w:numPr>
        <w:tabs>
          <w:tab w:val="clear" w:pos="1455"/>
          <w:tab w:val="num" w:pos="1080"/>
        </w:tabs>
        <w:autoSpaceDE/>
        <w:autoSpaceDN/>
        <w:adjustRightInd/>
        <w:ind w:left="1080" w:hanging="540"/>
        <w:jc w:val="both"/>
      </w:pPr>
      <w:r w:rsidRPr="008B42E1">
        <w:lastRenderedPageBreak/>
        <w:t xml:space="preserve">Предпроектный анализ и выявление концепции здания (с окружением) в городской среде. Схема работы: фото, описание – анализ, проблема, концепция – графическая </w:t>
      </w:r>
      <w:proofErr w:type="spellStart"/>
      <w:r w:rsidRPr="008B42E1">
        <w:t>клаузура</w:t>
      </w:r>
      <w:proofErr w:type="spellEnd"/>
      <w:r w:rsidRPr="008B42E1">
        <w:t xml:space="preserve">.  </w:t>
      </w:r>
      <w:proofErr w:type="spellStart"/>
      <w:r w:rsidRPr="008B42E1">
        <w:t>Клаузура</w:t>
      </w:r>
      <w:proofErr w:type="spellEnd"/>
      <w:r w:rsidRPr="008B42E1">
        <w:t xml:space="preserve"> проектной концепции – формат А3, А4 – черно-белая графика.</w:t>
      </w:r>
    </w:p>
    <w:p w:rsidR="003F4467" w:rsidRPr="008B42E1" w:rsidRDefault="003F4467" w:rsidP="003F4467">
      <w:pPr>
        <w:ind w:left="540"/>
        <w:jc w:val="both"/>
      </w:pPr>
    </w:p>
    <w:p w:rsidR="003F4467" w:rsidRPr="008B42E1" w:rsidRDefault="003F4467" w:rsidP="003F4467">
      <w:pPr>
        <w:ind w:firstLine="540"/>
        <w:jc w:val="both"/>
      </w:pPr>
      <w:r w:rsidRPr="008B42E1">
        <w:rPr>
          <w:b/>
        </w:rPr>
        <w:t xml:space="preserve">Тема 2. Анализ прототипов.  </w:t>
      </w:r>
      <w:r w:rsidRPr="008B42E1">
        <w:t>Содержание, процедура и результаты предпроектного анализа исходной ситуации по прототипам и без прототипов (т.е. в условиях системного и тематического дизайнерского проектирования).</w:t>
      </w:r>
    </w:p>
    <w:p w:rsidR="003F4467" w:rsidRPr="008B42E1" w:rsidRDefault="003F4467" w:rsidP="003F4467">
      <w:pPr>
        <w:ind w:firstLine="540"/>
        <w:jc w:val="both"/>
      </w:pPr>
      <w:r w:rsidRPr="008B42E1">
        <w:rPr>
          <w:i/>
        </w:rPr>
        <w:t xml:space="preserve">Особенности анализа исходной ситуации  без прототипов. </w:t>
      </w:r>
      <w:r w:rsidRPr="008B42E1">
        <w:t xml:space="preserve">Профессиональная ценность прототипа.  Инструмент формирования проектного замысла. Функции прототипов («внешняя» и «внутренняя»).  Структура анализируемых свойств на примере  фрагмента городской среды. </w:t>
      </w:r>
    </w:p>
    <w:p w:rsidR="003F4467" w:rsidRPr="008B42E1" w:rsidRDefault="003F4467" w:rsidP="003F4467">
      <w:pPr>
        <w:ind w:firstLine="540"/>
        <w:jc w:val="both"/>
        <w:rPr>
          <w:b/>
        </w:rPr>
      </w:pPr>
      <w:r w:rsidRPr="008B42E1">
        <w:rPr>
          <w:b/>
        </w:rPr>
        <w:t xml:space="preserve"> </w:t>
      </w:r>
      <w:r w:rsidR="00FC692B" w:rsidRPr="008B42E1">
        <w:rPr>
          <w:b/>
        </w:rPr>
        <w:t>Практическая работа 2</w:t>
      </w:r>
      <w:r w:rsidRPr="008B42E1">
        <w:rPr>
          <w:b/>
        </w:rPr>
        <w:t>.</w:t>
      </w:r>
    </w:p>
    <w:p w:rsidR="003F4467" w:rsidRPr="008B42E1" w:rsidRDefault="003F4467" w:rsidP="003F4467">
      <w:pPr>
        <w:ind w:firstLine="540"/>
        <w:jc w:val="both"/>
      </w:pPr>
      <w:r w:rsidRPr="008B42E1">
        <w:t>2.1 Изучение и анализ теоретического и иллю</w:t>
      </w:r>
      <w:r w:rsidR="004B6B24" w:rsidRPr="008B42E1">
        <w:t>стративного материала по теме 2</w:t>
      </w:r>
      <w:r w:rsidRPr="008B42E1">
        <w:t>.</w:t>
      </w:r>
    </w:p>
    <w:p w:rsidR="003F4467" w:rsidRPr="008B42E1" w:rsidRDefault="003F4467" w:rsidP="003F4467">
      <w:pPr>
        <w:ind w:firstLine="540"/>
        <w:jc w:val="both"/>
      </w:pPr>
      <w:r w:rsidRPr="008B42E1">
        <w:t xml:space="preserve">2.2 </w:t>
      </w:r>
      <w:proofErr w:type="spellStart"/>
      <w:r w:rsidRPr="008B42E1">
        <w:t>Пофакторный</w:t>
      </w:r>
      <w:proofErr w:type="spellEnd"/>
      <w:r w:rsidRPr="008B42E1">
        <w:t xml:space="preserve"> </w:t>
      </w:r>
      <w:proofErr w:type="spellStart"/>
      <w:r w:rsidRPr="008B42E1">
        <w:t>предпроектный</w:t>
      </w:r>
      <w:proofErr w:type="spellEnd"/>
      <w:r w:rsidRPr="008B42E1">
        <w:t xml:space="preserve"> анализ условий формирования среды городского района.  Схема работы: копия ландшафта и застроек (с карты) фрагмента среды городского района (фото, словесное описание) – анализ (с пояснительной запиской) – проектные предложения. Отчет: пояснительная записка с альбомом эскизов формата А3 (А4).</w:t>
      </w:r>
    </w:p>
    <w:p w:rsidR="003F4467" w:rsidRPr="008B42E1" w:rsidRDefault="003F4467" w:rsidP="003F4467">
      <w:pPr>
        <w:ind w:firstLine="540"/>
        <w:jc w:val="both"/>
      </w:pPr>
    </w:p>
    <w:p w:rsidR="003F4467" w:rsidRPr="008B42E1" w:rsidRDefault="003F4467" w:rsidP="003F4467">
      <w:pPr>
        <w:ind w:firstLine="540"/>
        <w:jc w:val="both"/>
        <w:rPr>
          <w:i/>
        </w:rPr>
      </w:pPr>
      <w:r w:rsidRPr="008B42E1">
        <w:rPr>
          <w:b/>
        </w:rPr>
        <w:t xml:space="preserve">Тема 3. Особенности анализа исходной ситуации без прототипов. </w:t>
      </w:r>
      <w:r w:rsidRPr="008B42E1">
        <w:rPr>
          <w:i/>
        </w:rPr>
        <w:t>Виды (формы) анализа в условиях системного и тематического проектирования.</w:t>
      </w:r>
    </w:p>
    <w:p w:rsidR="003F4467" w:rsidRPr="008B42E1" w:rsidRDefault="00FC692B" w:rsidP="003F4467">
      <w:pPr>
        <w:ind w:firstLine="540"/>
        <w:jc w:val="both"/>
      </w:pPr>
      <w:r w:rsidRPr="008B42E1">
        <w:rPr>
          <w:b/>
        </w:rPr>
        <w:t xml:space="preserve">Практическая </w:t>
      </w:r>
      <w:r w:rsidR="003F4467" w:rsidRPr="008B42E1">
        <w:rPr>
          <w:b/>
        </w:rPr>
        <w:t>работа 3</w:t>
      </w:r>
      <w:r w:rsidR="003F4467" w:rsidRPr="008B42E1">
        <w:t>.</w:t>
      </w:r>
    </w:p>
    <w:p w:rsidR="004B6B24" w:rsidRPr="008B42E1" w:rsidRDefault="003F4467" w:rsidP="003F4467">
      <w:pPr>
        <w:ind w:firstLine="540"/>
        <w:jc w:val="both"/>
      </w:pPr>
      <w:r w:rsidRPr="008B42E1">
        <w:t xml:space="preserve">3.1 Изучение и анализ теоретического и иллюстративного материала по теме 3 </w:t>
      </w:r>
      <w:r w:rsidR="004B6B24" w:rsidRPr="008B42E1">
        <w:t>.</w:t>
      </w:r>
    </w:p>
    <w:p w:rsidR="004B6B24" w:rsidRPr="008B42E1" w:rsidRDefault="003F4467" w:rsidP="003F4467">
      <w:pPr>
        <w:ind w:firstLine="540"/>
        <w:jc w:val="both"/>
      </w:pPr>
      <w:r w:rsidRPr="008B42E1">
        <w:t xml:space="preserve">3.2 Выполнение проекта формирования фрагмента городской среды. Схема работы: предпроектный анализ (фиксация сложившихся характеристик, пространственный анализ) – формирование проектной концепции (составление принципиальной композиционной схемы, насыщение схемы архитектурно-дизайнерскими темами) – проект (существующее состояние, предлагаемое решение). Отчет: пояснительная записка, альбом эскизов, </w:t>
      </w:r>
      <w:proofErr w:type="spellStart"/>
      <w:r w:rsidRPr="008B42E1">
        <w:t>форэскизные</w:t>
      </w:r>
      <w:proofErr w:type="spellEnd"/>
      <w:r w:rsidRPr="008B42E1">
        <w:t xml:space="preserve"> зарисовки или чертежи формата А3, черно-белая или цветная графика</w:t>
      </w:r>
      <w:r w:rsidR="004B6B24" w:rsidRPr="008B42E1">
        <w:t>.</w:t>
      </w:r>
    </w:p>
    <w:p w:rsidR="003F4467" w:rsidRPr="008B42E1" w:rsidRDefault="003F4467" w:rsidP="003F4467">
      <w:pPr>
        <w:ind w:firstLine="540"/>
        <w:jc w:val="both"/>
        <w:rPr>
          <w:i/>
        </w:rPr>
      </w:pPr>
      <w:r w:rsidRPr="008B42E1">
        <w:rPr>
          <w:b/>
        </w:rPr>
        <w:t xml:space="preserve">Тема 4. Новые виды дизайнерского проектирования. </w:t>
      </w:r>
      <w:r w:rsidRPr="008B42E1">
        <w:t xml:space="preserve">Особенности подхода, процедур и результатов предпроектного анализа как методического обеспечения процесса такого вида художественного проектирования как системный дизайн и тематическое проектирование. </w:t>
      </w:r>
      <w:r w:rsidRPr="008B42E1">
        <w:rPr>
          <w:i/>
        </w:rPr>
        <w:t>Выработка дизайн-концепции системных средовых объектов, приемы стимулирования творческих решений.</w:t>
      </w:r>
    </w:p>
    <w:p w:rsidR="003F4467" w:rsidRPr="008B42E1" w:rsidRDefault="00FC692B" w:rsidP="003F4467">
      <w:pPr>
        <w:ind w:firstLine="540"/>
        <w:jc w:val="both"/>
      </w:pPr>
      <w:r w:rsidRPr="008B42E1">
        <w:rPr>
          <w:b/>
        </w:rPr>
        <w:t>Практическая</w:t>
      </w:r>
      <w:r w:rsidR="003F4467" w:rsidRPr="008B42E1">
        <w:rPr>
          <w:b/>
        </w:rPr>
        <w:t xml:space="preserve"> работа 4</w:t>
      </w:r>
      <w:r w:rsidR="003F4467" w:rsidRPr="008B42E1">
        <w:t xml:space="preserve">.  </w:t>
      </w:r>
    </w:p>
    <w:p w:rsidR="003F4467" w:rsidRPr="008B42E1" w:rsidRDefault="003F4467" w:rsidP="003F4467">
      <w:pPr>
        <w:ind w:firstLine="540"/>
        <w:jc w:val="both"/>
      </w:pPr>
      <w:r w:rsidRPr="008B42E1">
        <w:t>4.1 Изучение и анализ теоретического и иллюстративного материала по теме.</w:t>
      </w:r>
    </w:p>
    <w:p w:rsidR="003F4467" w:rsidRPr="008B42E1" w:rsidRDefault="003F4467" w:rsidP="003F4467">
      <w:pPr>
        <w:ind w:firstLine="540"/>
        <w:jc w:val="both"/>
      </w:pPr>
      <w:r w:rsidRPr="008B42E1">
        <w:t>4.2 Выявить композиционную (компоновочную) схему организации среды (интерьер общественного здания). Выявить архитектурно-дизайнерскую идею организации среды. Схема работы: общий вид интерьера (фото, зарисовка, описание) – объемно-пространственная схема – схема размещения оборудования – схема распределения процессов – композиция предметного наполнения и декоративных решений; обозначить доминанты и акценты разного рода; описать, изобразить ведущую архитектурно-дизайнерскую идею. Отчет: пояснительная записка (с иллюстративным материалом), альбом эскизов, альбом схем и чертежей, формат А3, черно-белая и цветная графика.</w:t>
      </w:r>
    </w:p>
    <w:p w:rsidR="003F4467" w:rsidRPr="008B42E1" w:rsidRDefault="003F4467" w:rsidP="003F4467">
      <w:pPr>
        <w:ind w:firstLine="540"/>
        <w:jc w:val="both"/>
      </w:pPr>
    </w:p>
    <w:p w:rsidR="003F4467" w:rsidRPr="008B42E1" w:rsidRDefault="003F4467" w:rsidP="003F4467">
      <w:pPr>
        <w:ind w:firstLine="540"/>
        <w:jc w:val="center"/>
        <w:rPr>
          <w:b/>
        </w:rPr>
      </w:pPr>
      <w:r w:rsidRPr="008B42E1">
        <w:rPr>
          <w:b/>
        </w:rPr>
        <w:t>РАЗДЕЛ 2.  Совершенствование и завершение проектных предложений в средовом дизайне. Проблема индивидуализации проектного образа.</w:t>
      </w:r>
    </w:p>
    <w:p w:rsidR="003F4467" w:rsidRPr="008B42E1" w:rsidRDefault="003F4467" w:rsidP="003F4467">
      <w:pPr>
        <w:ind w:firstLine="540"/>
        <w:jc w:val="both"/>
        <w:rPr>
          <w:i/>
        </w:rPr>
      </w:pPr>
      <w:r w:rsidRPr="008B42E1">
        <w:rPr>
          <w:b/>
        </w:rPr>
        <w:t xml:space="preserve">Тема 5. Контроль за реализацией идеи средового объекта в процессе проектирования. </w:t>
      </w:r>
      <w:r w:rsidRPr="008B42E1">
        <w:t xml:space="preserve">Условные композиционные схемы как средство выявления отклонения от первоначального замысла. Принципы гармонизации (совершенствования) проектного решения. </w:t>
      </w:r>
      <w:r w:rsidRPr="008B42E1">
        <w:rPr>
          <w:i/>
        </w:rPr>
        <w:t xml:space="preserve">Понятие о проектном анализе, инструменты и формы эстетического </w:t>
      </w:r>
      <w:r w:rsidRPr="008B42E1">
        <w:rPr>
          <w:i/>
        </w:rPr>
        <w:lastRenderedPageBreak/>
        <w:t>контроля архитектурно-дизайнерских решений, средства их преобразования и корректировки.</w:t>
      </w:r>
    </w:p>
    <w:p w:rsidR="003F4467" w:rsidRPr="008B42E1" w:rsidRDefault="00FC692B" w:rsidP="003F4467">
      <w:pPr>
        <w:ind w:firstLine="540"/>
        <w:jc w:val="both"/>
      </w:pPr>
      <w:r w:rsidRPr="008B42E1">
        <w:rPr>
          <w:b/>
        </w:rPr>
        <w:t>Практическая</w:t>
      </w:r>
      <w:r w:rsidR="003F4467" w:rsidRPr="008B42E1">
        <w:rPr>
          <w:b/>
        </w:rPr>
        <w:t xml:space="preserve"> работа 5</w:t>
      </w:r>
      <w:r w:rsidR="003F4467" w:rsidRPr="008B42E1">
        <w:t>.</w:t>
      </w:r>
    </w:p>
    <w:p w:rsidR="003F4467" w:rsidRPr="008B42E1" w:rsidRDefault="003F4467" w:rsidP="003F4467">
      <w:pPr>
        <w:ind w:firstLine="540"/>
        <w:jc w:val="both"/>
      </w:pPr>
      <w:r w:rsidRPr="008B42E1">
        <w:t>5.1 Изучение и анализ теоретического и иллюстративного материала по теме 5.</w:t>
      </w:r>
    </w:p>
    <w:p w:rsidR="003F4467" w:rsidRPr="008B42E1" w:rsidRDefault="003F4467" w:rsidP="003F4467">
      <w:pPr>
        <w:ind w:firstLine="540"/>
        <w:jc w:val="both"/>
      </w:pPr>
      <w:r w:rsidRPr="008B42E1">
        <w:t xml:space="preserve">5.2 Составление схемы  проектного анализа с целью </w:t>
      </w:r>
      <w:r w:rsidR="004B6B24" w:rsidRPr="008B42E1">
        <w:t xml:space="preserve">гармонизации проектного решения. </w:t>
      </w:r>
      <w:r w:rsidRPr="008B42E1">
        <w:t>Формат А4.</w:t>
      </w:r>
    </w:p>
    <w:p w:rsidR="003F4467" w:rsidRPr="008B42E1" w:rsidRDefault="003F4467" w:rsidP="003F4467">
      <w:pPr>
        <w:ind w:firstLine="540"/>
        <w:jc w:val="both"/>
      </w:pPr>
      <w:r w:rsidRPr="008B42E1">
        <w:t>5.3 Составление обобщенной композиционной схемы средового объекта. Фото или зарисовка средового объекта, формат А3, композиционная схема художественной организации, пространственной организации, схема декора и предметного наполнения – формат А3, А4.</w:t>
      </w:r>
    </w:p>
    <w:p w:rsidR="003F4467" w:rsidRPr="008B42E1" w:rsidRDefault="003F4467" w:rsidP="003F4467">
      <w:pPr>
        <w:ind w:firstLine="540"/>
        <w:jc w:val="both"/>
      </w:pPr>
      <w:r w:rsidRPr="008B42E1">
        <w:t>5.4. Составление схемы масштабного анализа. Фото или зарисовка средового объекта, формат А3, схема масштабного анализа ср</w:t>
      </w:r>
      <w:r w:rsidR="004B6B24" w:rsidRPr="008B42E1">
        <w:t>едового объекта - формат А3, А4</w:t>
      </w:r>
      <w:r w:rsidRPr="008B42E1">
        <w:t>.</w:t>
      </w:r>
    </w:p>
    <w:p w:rsidR="003F4467" w:rsidRPr="008B42E1" w:rsidRDefault="003F4467" w:rsidP="003F4467">
      <w:pPr>
        <w:ind w:firstLine="540"/>
        <w:jc w:val="both"/>
      </w:pPr>
    </w:p>
    <w:p w:rsidR="003F4467" w:rsidRPr="008B42E1" w:rsidRDefault="003F4467" w:rsidP="003F4467">
      <w:pPr>
        <w:ind w:firstLine="540"/>
        <w:jc w:val="both"/>
      </w:pPr>
      <w:r w:rsidRPr="008B42E1">
        <w:rPr>
          <w:b/>
        </w:rPr>
        <w:t xml:space="preserve">Тема 6. Приемы преобразования композиционной схемы. </w:t>
      </w:r>
      <w:r w:rsidRPr="008B42E1">
        <w:t>Варианты проектных воздействий на средовую систему в процессе проектирования. Видоизменения композиционной структуры. Взаимосвязь средств корректировки проектного решения.</w:t>
      </w:r>
    </w:p>
    <w:p w:rsidR="003F4467" w:rsidRPr="008B42E1" w:rsidRDefault="00FC692B" w:rsidP="003F4467">
      <w:pPr>
        <w:ind w:firstLine="540"/>
        <w:jc w:val="both"/>
      </w:pPr>
      <w:r w:rsidRPr="008B42E1">
        <w:rPr>
          <w:b/>
        </w:rPr>
        <w:t>Практическая</w:t>
      </w:r>
      <w:r w:rsidR="003F4467" w:rsidRPr="008B42E1">
        <w:rPr>
          <w:b/>
        </w:rPr>
        <w:t xml:space="preserve"> работа 6</w:t>
      </w:r>
      <w:r w:rsidR="003F4467" w:rsidRPr="008B42E1">
        <w:t>.</w:t>
      </w:r>
    </w:p>
    <w:p w:rsidR="003F4467" w:rsidRPr="008B42E1" w:rsidRDefault="003F4467" w:rsidP="003F4467">
      <w:pPr>
        <w:ind w:firstLine="540"/>
        <w:jc w:val="both"/>
      </w:pPr>
      <w:r w:rsidRPr="008B42E1">
        <w:t>6.1 Изучение и анализ теоретического и иллюстративного материала по теме 6.</w:t>
      </w:r>
    </w:p>
    <w:p w:rsidR="003F4467" w:rsidRPr="008B42E1" w:rsidRDefault="003F4467" w:rsidP="003F4467">
      <w:pPr>
        <w:ind w:firstLine="540"/>
        <w:jc w:val="both"/>
      </w:pPr>
      <w:r w:rsidRPr="008B42E1">
        <w:t>6.2  Масштабные и композиционные преобразования визуальной структуры среды: масштабная координация, деформация композиционного строя, упорядочение случайной предметно-пространственной схемы. Отчет: альбом зарисовок и чертежей средового объекта и схем его преобразования формат А3, тональна</w:t>
      </w:r>
      <w:r w:rsidR="004B6B24" w:rsidRPr="008B42E1">
        <w:t>я графика, черно-белая графика</w:t>
      </w:r>
      <w:proofErr w:type="gramStart"/>
      <w:r w:rsidR="004B6B24" w:rsidRPr="008B42E1">
        <w:t xml:space="preserve"> </w:t>
      </w:r>
      <w:r w:rsidRPr="008B42E1">
        <w:t>.</w:t>
      </w:r>
      <w:proofErr w:type="gramEnd"/>
    </w:p>
    <w:p w:rsidR="003F4467" w:rsidRPr="008B42E1" w:rsidRDefault="003F4467" w:rsidP="003F4467">
      <w:pPr>
        <w:ind w:firstLine="540"/>
        <w:jc w:val="both"/>
      </w:pPr>
    </w:p>
    <w:p w:rsidR="003F4467" w:rsidRPr="008B42E1" w:rsidRDefault="003F4467" w:rsidP="003F4467">
      <w:pPr>
        <w:ind w:firstLine="540"/>
        <w:jc w:val="both"/>
      </w:pPr>
      <w:r w:rsidRPr="008B42E1">
        <w:rPr>
          <w:b/>
        </w:rPr>
        <w:t>Тема 7.  Проблема индивидуализации проектного образа</w:t>
      </w:r>
      <w:r w:rsidRPr="008B42E1">
        <w:t>.  Формальная и органическая самобытность облика среды. Факторы индивидуализации образа. Тектоническая структура, ассоциативный анализ, стилистика средового решения как оценки его качества.</w:t>
      </w:r>
    </w:p>
    <w:p w:rsidR="003F4467" w:rsidRPr="008B42E1" w:rsidRDefault="00FC692B" w:rsidP="003F4467">
      <w:pPr>
        <w:ind w:firstLine="540"/>
        <w:jc w:val="both"/>
      </w:pPr>
      <w:r w:rsidRPr="008B42E1">
        <w:rPr>
          <w:b/>
        </w:rPr>
        <w:t>Практическая</w:t>
      </w:r>
      <w:r w:rsidR="003F4467" w:rsidRPr="008B42E1">
        <w:rPr>
          <w:b/>
        </w:rPr>
        <w:t xml:space="preserve"> работа 7</w:t>
      </w:r>
      <w:r w:rsidR="003F4467" w:rsidRPr="008B42E1">
        <w:t xml:space="preserve">. </w:t>
      </w:r>
    </w:p>
    <w:p w:rsidR="003F4467" w:rsidRPr="008B42E1" w:rsidRDefault="003F4467" w:rsidP="003F4467">
      <w:pPr>
        <w:ind w:firstLine="540"/>
        <w:jc w:val="both"/>
      </w:pPr>
      <w:r w:rsidRPr="008B42E1">
        <w:t>7.1 Изучение и анализ теоретического и иллюстративного материала по теме 7.</w:t>
      </w:r>
    </w:p>
    <w:p w:rsidR="003F4467" w:rsidRPr="008B42E1" w:rsidRDefault="003F4467" w:rsidP="003F4467">
      <w:pPr>
        <w:ind w:firstLine="540"/>
        <w:jc w:val="both"/>
      </w:pPr>
      <w:r w:rsidRPr="008B42E1">
        <w:t>7.2 Выявление тектонической структуры средового объекта. Фото или зарисовка средового объекта, формат А3; схема, зарисовка тектонической структуры формат А3, черно-б</w:t>
      </w:r>
      <w:r w:rsidR="004B6B24" w:rsidRPr="008B42E1">
        <w:t>елая графика, тональный рисунок</w:t>
      </w:r>
      <w:r w:rsidRPr="008B42E1">
        <w:t>.</w:t>
      </w:r>
    </w:p>
    <w:p w:rsidR="003F4467" w:rsidRPr="008B42E1" w:rsidRDefault="003F4467" w:rsidP="003F4467">
      <w:pPr>
        <w:ind w:firstLine="540"/>
        <w:jc w:val="both"/>
      </w:pPr>
      <w:r w:rsidRPr="008B42E1">
        <w:t>7.3 Ассоциативный анализ средового объекта. Фото или зарисовка средового объекта, формат А3; схема, зарисовка ассоциативных образов, установок, формат А3, черно-белая или цветная графика, тональный рисунок.</w:t>
      </w:r>
    </w:p>
    <w:p w:rsidR="003F4467" w:rsidRPr="008B42E1" w:rsidRDefault="003F4467" w:rsidP="003F4467">
      <w:pPr>
        <w:ind w:firstLine="540"/>
        <w:jc w:val="both"/>
      </w:pPr>
      <w:r w:rsidRPr="008B42E1">
        <w:t>7.4 Стилистический анализ средового объекта. Фото или зарисовка средового объекта, формат А3;  зарисовка, описание стилеобразующих элементов, формат А3, черно-белая или цве</w:t>
      </w:r>
      <w:r w:rsidR="004B6B24" w:rsidRPr="008B42E1">
        <w:t>тная графика, тональный рисунок</w:t>
      </w:r>
      <w:r w:rsidRPr="008B42E1">
        <w:t>.</w:t>
      </w:r>
    </w:p>
    <w:p w:rsidR="003F4467" w:rsidRPr="008B42E1" w:rsidRDefault="003F4467" w:rsidP="003F4467">
      <w:pPr>
        <w:ind w:firstLine="540"/>
        <w:jc w:val="both"/>
      </w:pPr>
    </w:p>
    <w:p w:rsidR="003F4467" w:rsidRPr="008B42E1" w:rsidRDefault="003F4467" w:rsidP="003F4467">
      <w:pPr>
        <w:ind w:firstLine="540"/>
        <w:jc w:val="both"/>
      </w:pPr>
      <w:r w:rsidRPr="008B42E1">
        <w:rPr>
          <w:b/>
        </w:rPr>
        <w:t>Тема 8. Эмоциональная ориентация средовых объектов и систем</w:t>
      </w:r>
      <w:r w:rsidRPr="008B42E1">
        <w:t>.  Стиль как синтез эмоционально-образных установок средового дизайна. Композиция эмоциональных ориентиров во времени и пространстве. Условность норм и приемов проектного анализа.</w:t>
      </w:r>
    </w:p>
    <w:p w:rsidR="003F4467" w:rsidRPr="008B42E1" w:rsidRDefault="00FC692B" w:rsidP="003F4467">
      <w:pPr>
        <w:ind w:firstLine="540"/>
        <w:jc w:val="both"/>
        <w:rPr>
          <w:b/>
        </w:rPr>
      </w:pPr>
      <w:r w:rsidRPr="008B42E1">
        <w:rPr>
          <w:b/>
        </w:rPr>
        <w:t>Практическая</w:t>
      </w:r>
      <w:r w:rsidR="003F4467" w:rsidRPr="008B42E1">
        <w:rPr>
          <w:b/>
        </w:rPr>
        <w:t xml:space="preserve"> работа 8.</w:t>
      </w:r>
    </w:p>
    <w:p w:rsidR="003F4467" w:rsidRPr="008B42E1" w:rsidRDefault="003F4467" w:rsidP="003F4467">
      <w:pPr>
        <w:ind w:firstLine="540"/>
        <w:jc w:val="both"/>
      </w:pPr>
      <w:r w:rsidRPr="008B42E1">
        <w:t>8.1 Изучение и анализ теоретического и иллюстративного материала по теме 8.</w:t>
      </w:r>
    </w:p>
    <w:p w:rsidR="003F4467" w:rsidRPr="008B42E1" w:rsidRDefault="003F4467" w:rsidP="003F4467">
      <w:pPr>
        <w:ind w:firstLine="540"/>
        <w:jc w:val="both"/>
      </w:pPr>
      <w:r w:rsidRPr="008B42E1">
        <w:t>8.2 Эмоциональный анализ средовых процессов объекта. Выявление эмоционального состояния процессов, их описание, эмоциональных установок, факторов их формирования.  Отчет: фото или зарисовка средового объекта, формат А3; пояснительная записка  альбом эскизов и чертежей.</w:t>
      </w:r>
    </w:p>
    <w:p w:rsidR="003F4467" w:rsidRPr="008B42E1" w:rsidRDefault="003F4467" w:rsidP="003F4467">
      <w:pPr>
        <w:ind w:firstLine="540"/>
        <w:jc w:val="both"/>
      </w:pPr>
    </w:p>
    <w:p w:rsidR="003F4467" w:rsidRPr="008B42E1" w:rsidRDefault="00FC692B" w:rsidP="003F4467">
      <w:pPr>
        <w:ind w:firstLine="540"/>
        <w:jc w:val="both"/>
        <w:rPr>
          <w:b/>
        </w:rPr>
      </w:pPr>
      <w:r w:rsidRPr="008B42E1">
        <w:rPr>
          <w:b/>
        </w:rPr>
        <w:t>Практическая</w:t>
      </w:r>
      <w:r w:rsidR="003F4467" w:rsidRPr="008B42E1">
        <w:rPr>
          <w:b/>
        </w:rPr>
        <w:t xml:space="preserve"> работа 9</w:t>
      </w:r>
      <w:r w:rsidRPr="008B42E1">
        <w:rPr>
          <w:b/>
        </w:rPr>
        <w:t>.</w:t>
      </w:r>
    </w:p>
    <w:p w:rsidR="003F4467" w:rsidRPr="008B42E1" w:rsidRDefault="003F4467" w:rsidP="003F4467">
      <w:pPr>
        <w:ind w:firstLine="540"/>
        <w:jc w:val="both"/>
      </w:pPr>
      <w:r w:rsidRPr="008B42E1">
        <w:t xml:space="preserve">9.1  Проект «Эволюция проектного замысла». Предпроектный анализ  средового </w:t>
      </w:r>
      <w:r w:rsidRPr="008B42E1">
        <w:lastRenderedPageBreak/>
        <w:t xml:space="preserve">объекта (фиксация сложившихся характеристик, пространственный анализ), проблема – формирование проектной концепции (составление принципиальной композиционной схемы, насыщение схемы архитектурно-дизайнерскими темами) – проект (существующее состояние, предлагаемое решение) – развитие проектного замысла. Отчет: пояснительная записка, альбом эскизов, </w:t>
      </w:r>
      <w:proofErr w:type="spellStart"/>
      <w:r w:rsidRPr="008B42E1">
        <w:t>форэскизные</w:t>
      </w:r>
      <w:proofErr w:type="spellEnd"/>
      <w:r w:rsidRPr="008B42E1">
        <w:t xml:space="preserve"> зарисовки или чертежи формата А3, </w:t>
      </w:r>
      <w:r w:rsidR="004B6B24" w:rsidRPr="008B42E1">
        <w:t>черно-белая или цветная графика</w:t>
      </w:r>
      <w:r w:rsidRPr="008B42E1">
        <w:t>.</w:t>
      </w:r>
    </w:p>
    <w:p w:rsidR="003F4467" w:rsidRPr="008B42E1" w:rsidRDefault="003F4467" w:rsidP="003F4467">
      <w:pPr>
        <w:ind w:left="540"/>
        <w:jc w:val="center"/>
      </w:pPr>
    </w:p>
    <w:p w:rsidR="00D05E55" w:rsidRPr="008B42E1" w:rsidRDefault="00D05E55" w:rsidP="00D05E55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8B42E1">
        <w:rPr>
          <w:rStyle w:val="FontStyle31"/>
          <w:rFonts w:ascii="Times New Roman" w:hAnsi="Times New Roman" w:cs="Times New Roman"/>
          <w:sz w:val="24"/>
          <w:szCs w:val="24"/>
        </w:rPr>
        <w:t xml:space="preserve">5. </w:t>
      </w:r>
      <w:r w:rsidRPr="008B42E1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Образовательные </w:t>
      </w:r>
      <w:r w:rsidR="00FC692B" w:rsidRPr="008B42E1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и информационные </w:t>
      </w:r>
      <w:r w:rsidRPr="008B42E1">
        <w:rPr>
          <w:rStyle w:val="FontStyle31"/>
          <w:rFonts w:ascii="Times New Roman" w:hAnsi="Times New Roman" w:cs="Times New Roman"/>
          <w:b/>
          <w:sz w:val="24"/>
          <w:szCs w:val="24"/>
        </w:rPr>
        <w:t>технологии</w:t>
      </w:r>
    </w:p>
    <w:p w:rsidR="00FD3D48" w:rsidRPr="008B42E1" w:rsidRDefault="008F7196" w:rsidP="00A754B5">
      <w:pPr>
        <w:pStyle w:val="2"/>
        <w:spacing w:line="240" w:lineRule="auto"/>
        <w:ind w:left="0" w:firstLine="567"/>
        <w:jc w:val="both"/>
      </w:pPr>
      <w:r w:rsidRPr="008B42E1">
        <w:t xml:space="preserve">Все </w:t>
      </w:r>
      <w:r w:rsidR="00603A4E" w:rsidRPr="008B42E1">
        <w:t xml:space="preserve"> лекции и </w:t>
      </w:r>
      <w:r w:rsidR="00706E2C" w:rsidRPr="008B42E1">
        <w:t xml:space="preserve"> практические </w:t>
      </w:r>
      <w:r w:rsidRPr="008B42E1">
        <w:t xml:space="preserve">занятия </w:t>
      </w:r>
      <w:r w:rsidR="00D823C3" w:rsidRPr="008B42E1">
        <w:t xml:space="preserve"> предусматривают компьютерную графику и,</w:t>
      </w:r>
      <w:r w:rsidRPr="008B42E1">
        <w:t xml:space="preserve"> проводятся в интерактивной форме</w:t>
      </w:r>
      <w:r w:rsidR="0076598D" w:rsidRPr="008B42E1">
        <w:t xml:space="preserve"> </w:t>
      </w:r>
      <w:proofErr w:type="gramStart"/>
      <w:r w:rsidR="0076598D" w:rsidRPr="008B42E1">
        <w:t>в</w:t>
      </w:r>
      <w:proofErr w:type="gramEnd"/>
      <w:r w:rsidR="0076598D" w:rsidRPr="008B42E1">
        <w:t xml:space="preserve"> </w:t>
      </w:r>
      <w:proofErr w:type="gramStart"/>
      <w:r w:rsidR="0076598D" w:rsidRPr="008B42E1">
        <w:t>с</w:t>
      </w:r>
      <w:proofErr w:type="gramEnd"/>
      <w:r w:rsidR="0076598D" w:rsidRPr="008B42E1">
        <w:t xml:space="preserve"> помощью мультимедийного оборудования. </w:t>
      </w:r>
      <w:r w:rsidRPr="008B42E1">
        <w:t xml:space="preserve">Для проведения лекций используется – проблемная лекция, ситуационный анализ. Для проведения </w:t>
      </w:r>
      <w:r w:rsidR="00014E9E" w:rsidRPr="008B42E1">
        <w:t xml:space="preserve"> </w:t>
      </w:r>
      <w:r w:rsidR="00603A4E" w:rsidRPr="008B42E1">
        <w:t xml:space="preserve"> </w:t>
      </w:r>
      <w:r w:rsidR="003F4467" w:rsidRPr="008B42E1">
        <w:t xml:space="preserve">лабораторных </w:t>
      </w:r>
      <w:r w:rsidRPr="008B42E1">
        <w:t>занятий</w:t>
      </w:r>
      <w:r w:rsidR="00014E9E" w:rsidRPr="008B42E1">
        <w:t xml:space="preserve"> - </w:t>
      </w:r>
      <w:r w:rsidRPr="008B42E1">
        <w:t xml:space="preserve">  метод проектов, выполнение творческих заданий.</w:t>
      </w:r>
      <w:r w:rsidR="00FD3D48" w:rsidRPr="008B42E1">
        <w:t xml:space="preserve">  Это предусмотрено </w:t>
      </w:r>
      <w:r w:rsidR="00FD3D48" w:rsidRPr="008B42E1">
        <w:rPr>
          <w:b/>
          <w:i/>
        </w:rPr>
        <w:t>традиционной</w:t>
      </w:r>
      <w:r w:rsidR="00FD3D48" w:rsidRPr="008B42E1">
        <w:t xml:space="preserve"> и </w:t>
      </w:r>
      <w:r w:rsidR="00FD3D48" w:rsidRPr="008B42E1">
        <w:rPr>
          <w:b/>
          <w:i/>
        </w:rPr>
        <w:t>модульно-компетентностной</w:t>
      </w:r>
      <w:r w:rsidR="00FD3D48" w:rsidRPr="008B42E1">
        <w:t xml:space="preserve"> технологиями. </w:t>
      </w:r>
    </w:p>
    <w:p w:rsidR="00A754B5" w:rsidRPr="008B42E1" w:rsidRDefault="00A754B5" w:rsidP="00A754B5">
      <w:pPr>
        <w:pStyle w:val="2"/>
        <w:spacing w:line="240" w:lineRule="auto"/>
        <w:ind w:left="0" w:firstLine="567"/>
        <w:jc w:val="both"/>
      </w:pPr>
      <w:r w:rsidRPr="008B42E1">
        <w:t xml:space="preserve">Также применяются </w:t>
      </w:r>
      <w:r w:rsidRPr="008B42E1">
        <w:rPr>
          <w:b/>
          <w:i/>
        </w:rPr>
        <w:t>технологии проектного обучения</w:t>
      </w:r>
      <w:r w:rsidRPr="008B42E1">
        <w:t>, основные типы проектов – творческий и исследовательский.</w:t>
      </w:r>
    </w:p>
    <w:p w:rsidR="00FD3D48" w:rsidRPr="008B42E1" w:rsidRDefault="00FD3D48" w:rsidP="00A754B5">
      <w:pPr>
        <w:pStyle w:val="2"/>
        <w:spacing w:line="240" w:lineRule="auto"/>
        <w:ind w:left="0" w:firstLine="567"/>
        <w:jc w:val="both"/>
      </w:pPr>
      <w:r w:rsidRPr="008B42E1">
        <w:t xml:space="preserve">В рамках интерактивного обучения применяются </w:t>
      </w:r>
      <w:r w:rsidRPr="008B42E1">
        <w:rPr>
          <w:i/>
          <w:lang w:val="en-US"/>
        </w:rPr>
        <w:t>IT</w:t>
      </w:r>
      <w:r w:rsidRPr="008B42E1">
        <w:rPr>
          <w:i/>
        </w:rPr>
        <w:t>-методы</w:t>
      </w:r>
      <w:r w:rsidRPr="008B42E1"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кафедры); </w:t>
      </w:r>
      <w:r w:rsidRPr="008B42E1">
        <w:rPr>
          <w:i/>
        </w:rPr>
        <w:t xml:space="preserve">совместная работа в малых группах </w:t>
      </w:r>
      <w:r w:rsidRPr="008B42E1">
        <w:t xml:space="preserve">(2-3 студента) – прохождение всех этапов и методов получения </w:t>
      </w:r>
      <w:r w:rsidR="0076598D" w:rsidRPr="008B42E1">
        <w:t xml:space="preserve"> проекта</w:t>
      </w:r>
      <w:r w:rsidRPr="008B42E1">
        <w:t>; индивидуальное обучение</w:t>
      </w:r>
      <w:r w:rsidR="00EA4F4D" w:rsidRPr="008B42E1">
        <w:t xml:space="preserve">  при выполнении</w:t>
      </w:r>
      <w:r w:rsidR="0076598D" w:rsidRPr="008B42E1">
        <w:t xml:space="preserve"> предпроектного анализа</w:t>
      </w:r>
      <w:r w:rsidRPr="008B42E1">
        <w:t>.</w:t>
      </w:r>
    </w:p>
    <w:p w:rsidR="00FD3D48" w:rsidRPr="008B42E1" w:rsidRDefault="00FD3D48" w:rsidP="00D05E55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D05E55" w:rsidRPr="008B42E1" w:rsidRDefault="00D05E55" w:rsidP="00D05E55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8B42E1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8B42E1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обеспечение самостоятельной работы студентов. </w:t>
      </w:r>
      <w:r w:rsidRPr="008B42E1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дисциплины.</w:t>
      </w:r>
    </w:p>
    <w:p w:rsidR="00FD3D48" w:rsidRPr="008B42E1" w:rsidRDefault="00FD3D48" w:rsidP="00FD3D48">
      <w:pPr>
        <w:pStyle w:val="Style16"/>
        <w:widowControl/>
        <w:ind w:firstLine="720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8B42E1">
        <w:rPr>
          <w:rStyle w:val="FontStyle20"/>
          <w:rFonts w:ascii="Times New Roman" w:hAnsi="Times New Roman" w:cs="Times New Roman"/>
          <w:sz w:val="24"/>
          <w:szCs w:val="24"/>
        </w:rPr>
        <w:t>В течение семестра предусмотрено выполнение индивидуальных графических работ – еженедельно, выполнение зачетных работ</w:t>
      </w:r>
      <w:r w:rsidR="002974E0" w:rsidRPr="008B42E1">
        <w:rPr>
          <w:rStyle w:val="FontStyle20"/>
          <w:rFonts w:ascii="Times New Roman" w:hAnsi="Times New Roman" w:cs="Times New Roman"/>
          <w:sz w:val="24"/>
          <w:szCs w:val="24"/>
        </w:rPr>
        <w:t>, проекта</w:t>
      </w:r>
      <w:r w:rsidRPr="008B42E1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:rsidR="00FD3D48" w:rsidRPr="008B42E1" w:rsidRDefault="00FD3D48" w:rsidP="00A754B5">
      <w:pPr>
        <w:suppressAutoHyphens/>
        <w:spacing w:before="222"/>
        <w:ind w:firstLine="567"/>
        <w:jc w:val="both"/>
      </w:pPr>
      <w:r w:rsidRPr="008B42E1">
        <w:t xml:space="preserve">Основная часть заданий выполняется на практических занятиях. </w:t>
      </w:r>
      <w:r w:rsidRPr="008B42E1">
        <w:rPr>
          <w:b/>
        </w:rPr>
        <w:t>Самостоятельная работа</w:t>
      </w:r>
      <w:r w:rsidRPr="008B42E1">
        <w:t xml:space="preserve"> предусматривает:</w:t>
      </w:r>
    </w:p>
    <w:p w:rsidR="00FD3D48" w:rsidRPr="008B42E1" w:rsidRDefault="00FD3D48" w:rsidP="00A754B5">
      <w:pPr>
        <w:suppressAutoHyphens/>
        <w:ind w:right="792" w:firstLine="567"/>
        <w:jc w:val="both"/>
      </w:pPr>
      <w:r w:rsidRPr="008B42E1">
        <w:t>- подготовку к практическим занятиям,  изучение необходимых разделов в конспектах, учебных пособиях и методических указаниях; работа со справочной литературой</w:t>
      </w:r>
    </w:p>
    <w:p w:rsidR="003F4467" w:rsidRPr="008B42E1" w:rsidRDefault="00FD3D48" w:rsidP="00A754B5">
      <w:pPr>
        <w:suppressAutoHyphens/>
        <w:spacing w:after="222"/>
        <w:ind w:firstLine="567"/>
        <w:jc w:val="both"/>
      </w:pPr>
      <w:r w:rsidRPr="008B42E1">
        <w:t xml:space="preserve">- исправление ошибок, замечаний, оформление </w:t>
      </w:r>
      <w:r w:rsidR="003F4467" w:rsidRPr="008B42E1">
        <w:t xml:space="preserve">проектов, альбомов </w:t>
      </w:r>
      <w:r w:rsidRPr="008B42E1">
        <w:t>и наглядных изображений</w:t>
      </w:r>
      <w:r w:rsidR="002974E0" w:rsidRPr="008B42E1">
        <w:t xml:space="preserve">, всего </w:t>
      </w:r>
      <w:r w:rsidR="00A754B5" w:rsidRPr="008B42E1">
        <w:t>44</w:t>
      </w:r>
      <w:r w:rsidR="002974E0" w:rsidRPr="008B42E1">
        <w:t xml:space="preserve"> ч.</w:t>
      </w:r>
      <w:r w:rsidR="003F4467" w:rsidRPr="008B42E1">
        <w:t>:</w:t>
      </w:r>
    </w:p>
    <w:p w:rsidR="003F4467" w:rsidRPr="008B42E1" w:rsidRDefault="003F4467" w:rsidP="00A754B5">
      <w:pPr>
        <w:suppressAutoHyphens/>
        <w:spacing w:after="222"/>
        <w:ind w:firstLine="567"/>
        <w:jc w:val="both"/>
      </w:pPr>
      <w:r w:rsidRPr="008B42E1">
        <w:t xml:space="preserve">В качестве самостоятельной работы выполняются упражнения, связанные с темой </w:t>
      </w:r>
      <w:r w:rsidR="00A754B5" w:rsidRPr="008B42E1">
        <w:t xml:space="preserve"> практических</w:t>
      </w:r>
      <w:r w:rsidRPr="008B42E1">
        <w:t xml:space="preserve"> работ по дисциплине. Студенты выполняют работы, выявляющие образ объекта проектирования через систему взаимосвязанных заданий</w:t>
      </w:r>
      <w:r w:rsidR="004C4F55" w:rsidRPr="008B42E1">
        <w:t>:</w:t>
      </w:r>
      <w:r w:rsidRPr="008B42E1">
        <w:t xml:space="preserve"> </w:t>
      </w:r>
    </w:p>
    <w:p w:rsidR="003F4467" w:rsidRPr="008B42E1" w:rsidRDefault="003F4467" w:rsidP="00A754B5">
      <w:pPr>
        <w:ind w:firstLine="567"/>
        <w:jc w:val="both"/>
      </w:pPr>
      <w:r w:rsidRPr="008B42E1">
        <w:t xml:space="preserve"> - выполнение предпроектного анализа и выявление концепции здания (с окружением) в городской среде к </w:t>
      </w:r>
      <w:r w:rsidR="004C4F55" w:rsidRPr="008B42E1">
        <w:t xml:space="preserve"> практической </w:t>
      </w:r>
      <w:r w:rsidRPr="008B42E1">
        <w:t>работе 1;</w:t>
      </w:r>
    </w:p>
    <w:p w:rsidR="003F4467" w:rsidRPr="008B42E1" w:rsidRDefault="003F4467" w:rsidP="00A754B5">
      <w:pPr>
        <w:ind w:firstLine="567"/>
        <w:jc w:val="both"/>
      </w:pPr>
      <w:r w:rsidRPr="008B42E1">
        <w:t xml:space="preserve"> -  выявление образа архитектурной среды, связанное с изображением в цвете структуры, пластики и колорита среды;</w:t>
      </w:r>
    </w:p>
    <w:p w:rsidR="003F4467" w:rsidRPr="008B42E1" w:rsidRDefault="003F4467" w:rsidP="00A754B5">
      <w:pPr>
        <w:ind w:firstLine="567"/>
        <w:jc w:val="both"/>
      </w:pPr>
      <w:r w:rsidRPr="008B42E1">
        <w:t xml:space="preserve"> - эскизное решение элементов оборудования архитектурной среды согласно теме курсового проекта;</w:t>
      </w:r>
    </w:p>
    <w:p w:rsidR="003F4467" w:rsidRPr="008B42E1" w:rsidRDefault="003F4467" w:rsidP="00A754B5">
      <w:pPr>
        <w:ind w:firstLine="567"/>
        <w:jc w:val="both"/>
      </w:pPr>
      <w:r w:rsidRPr="008B42E1">
        <w:t xml:space="preserve"> -  выполнение копии ландшафта и застроек (с карты) фрагмента среды городского района (фото, словесное описание) к </w:t>
      </w:r>
      <w:proofErr w:type="spellStart"/>
      <w:proofErr w:type="gramStart"/>
      <w:r w:rsidR="004C4F55" w:rsidRPr="008B42E1">
        <w:t>к</w:t>
      </w:r>
      <w:proofErr w:type="spellEnd"/>
      <w:proofErr w:type="gramEnd"/>
      <w:r w:rsidR="004C4F55" w:rsidRPr="008B42E1">
        <w:t xml:space="preserve">  практической </w:t>
      </w:r>
      <w:r w:rsidRPr="008B42E1">
        <w:t>работе 2;</w:t>
      </w:r>
    </w:p>
    <w:p w:rsidR="003F4467" w:rsidRPr="008B42E1" w:rsidRDefault="003F4467" w:rsidP="00A754B5">
      <w:pPr>
        <w:ind w:firstLine="567"/>
        <w:jc w:val="both"/>
      </w:pPr>
      <w:r w:rsidRPr="008B42E1">
        <w:t xml:space="preserve"> - выполнение предпроектного анализа (фиксация сложившихся характеристик, пространственный анализ) – формирование проектной концепции (составление принципиальной композиционной схемы к </w:t>
      </w:r>
      <w:r w:rsidR="004C4F55" w:rsidRPr="008B42E1">
        <w:t>практической</w:t>
      </w:r>
      <w:r w:rsidRPr="008B42E1">
        <w:t xml:space="preserve"> работе 3;</w:t>
      </w:r>
    </w:p>
    <w:p w:rsidR="003F4467" w:rsidRPr="008B42E1" w:rsidRDefault="003F4467" w:rsidP="00A754B5">
      <w:pPr>
        <w:ind w:firstLine="567"/>
        <w:jc w:val="both"/>
      </w:pPr>
      <w:r w:rsidRPr="008B42E1">
        <w:t xml:space="preserve"> - фото, зарисовка, описание общего вида интерьера  к </w:t>
      </w:r>
      <w:r w:rsidR="004C4F55" w:rsidRPr="008B42E1">
        <w:t xml:space="preserve">практической </w:t>
      </w:r>
      <w:r w:rsidRPr="008B42E1">
        <w:t>работе 4;</w:t>
      </w:r>
    </w:p>
    <w:p w:rsidR="003F4467" w:rsidRPr="008B42E1" w:rsidRDefault="003F4467" w:rsidP="00A754B5">
      <w:pPr>
        <w:ind w:firstLine="567"/>
        <w:jc w:val="both"/>
      </w:pPr>
      <w:r w:rsidRPr="008B42E1">
        <w:lastRenderedPageBreak/>
        <w:t xml:space="preserve"> - оформление отчетов </w:t>
      </w:r>
      <w:r w:rsidR="004C4F55" w:rsidRPr="008B42E1">
        <w:t xml:space="preserve">к  практическим </w:t>
      </w:r>
      <w:r w:rsidRPr="008B42E1">
        <w:t>работам 6,7, 8;</w:t>
      </w:r>
    </w:p>
    <w:p w:rsidR="003F4467" w:rsidRPr="008B42E1" w:rsidRDefault="003F4467" w:rsidP="00A754B5">
      <w:pPr>
        <w:ind w:firstLine="567"/>
        <w:jc w:val="both"/>
      </w:pPr>
      <w:r w:rsidRPr="008B42E1">
        <w:t xml:space="preserve"> - сбор фактического материала к проекту по </w:t>
      </w:r>
      <w:r w:rsidR="004C4F55" w:rsidRPr="008B42E1">
        <w:t xml:space="preserve">практической </w:t>
      </w:r>
      <w:r w:rsidRPr="008B42E1">
        <w:t>работе 9.</w:t>
      </w:r>
    </w:p>
    <w:p w:rsidR="00493B7A" w:rsidRPr="008B42E1" w:rsidRDefault="00FD3D48" w:rsidP="00A754B5">
      <w:pPr>
        <w:widowControl/>
        <w:autoSpaceDE/>
        <w:autoSpaceDN/>
        <w:adjustRightInd/>
        <w:ind w:firstLine="567"/>
        <w:jc w:val="both"/>
        <w:rPr>
          <w:i/>
        </w:rPr>
      </w:pPr>
      <w:r w:rsidRPr="008B42E1">
        <w:rPr>
          <w:b/>
        </w:rPr>
        <w:t xml:space="preserve">Самостоятельная работа </w:t>
      </w:r>
    </w:p>
    <w:p w:rsidR="009846D7" w:rsidRPr="008B42E1" w:rsidRDefault="00493B7A" w:rsidP="00A754B5">
      <w:pPr>
        <w:ind w:firstLine="567"/>
        <w:jc w:val="both"/>
      </w:pPr>
      <w:r w:rsidRPr="008B42E1">
        <w:t xml:space="preserve"> </w:t>
      </w:r>
      <w:r w:rsidR="00603A4E" w:rsidRPr="008B42E1">
        <w:t xml:space="preserve">Подготовка к лекционным и практическим занятиям. Подготовка к рубежному контролю и зачету в виде итоговой проектной работы. Работа над </w:t>
      </w:r>
      <w:r w:rsidR="0076598D" w:rsidRPr="008B42E1">
        <w:t>авторским тематическим проектом.</w:t>
      </w:r>
    </w:p>
    <w:p w:rsidR="00FD3D48" w:rsidRPr="008B42E1" w:rsidRDefault="00FD3D48" w:rsidP="00A754B5">
      <w:pPr>
        <w:suppressAutoHyphens/>
        <w:spacing w:after="222"/>
        <w:ind w:firstLine="567"/>
        <w:jc w:val="both"/>
      </w:pPr>
      <w:r w:rsidRPr="008B42E1">
        <w:rPr>
          <w:b/>
        </w:rPr>
        <w:t>Самостоятельная работа под контролем преподавателя</w:t>
      </w:r>
      <w:r w:rsidRPr="008B42E1">
        <w:t xml:space="preserve"> предполагает  повторение материалов занятий и выполнение необходимых </w:t>
      </w:r>
      <w:r w:rsidR="00F12661" w:rsidRPr="008B42E1">
        <w:t>эскизов для проектов</w:t>
      </w:r>
      <w:r w:rsidRPr="008B42E1">
        <w:t xml:space="preserve"> по  разделам дисциплины, работа с методической литерат</w:t>
      </w:r>
      <w:r w:rsidR="00F12661" w:rsidRPr="008B42E1">
        <w:t>урой</w:t>
      </w:r>
      <w:r w:rsidR="00A754B5" w:rsidRPr="008B42E1">
        <w:t xml:space="preserve"> и  интернет </w:t>
      </w:r>
      <w:proofErr w:type="gramStart"/>
      <w:r w:rsidR="00A754B5" w:rsidRPr="008B42E1">
        <w:t>-и</w:t>
      </w:r>
      <w:proofErr w:type="gramEnd"/>
      <w:r w:rsidR="00A754B5" w:rsidRPr="008B42E1">
        <w:t>сточниками</w:t>
      </w:r>
      <w:r w:rsidRPr="008B42E1">
        <w:t>.</w:t>
      </w:r>
    </w:p>
    <w:p w:rsidR="00FD3D48" w:rsidRPr="008B42E1" w:rsidRDefault="00FD3D48" w:rsidP="00A754B5">
      <w:pPr>
        <w:suppressAutoHyphens/>
        <w:ind w:right="-1" w:firstLine="567"/>
        <w:jc w:val="both"/>
      </w:pPr>
      <w:r w:rsidRPr="008B42E1">
        <w:rPr>
          <w:b/>
        </w:rPr>
        <w:t xml:space="preserve">Внеаудиторная самостоятельная работа  студентов </w:t>
      </w:r>
      <w:r w:rsidRPr="008B42E1">
        <w:t xml:space="preserve">предполагает  подготовку к практическим занятиям, подготовку к </w:t>
      </w:r>
      <w:r w:rsidR="00F12661" w:rsidRPr="008B42E1">
        <w:t xml:space="preserve"> зачетным </w:t>
      </w:r>
      <w:r w:rsidRPr="008B42E1">
        <w:t>работам, выполнение практических заданий (графических работ),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чертежей</w:t>
      </w:r>
      <w:r w:rsidR="00F12661" w:rsidRPr="008B42E1">
        <w:t xml:space="preserve"> и проектов</w:t>
      </w:r>
      <w:r w:rsidRPr="008B42E1">
        <w:t>; работу с компьютерными графическими пакетами и электронными учебниками разработчиков программного обеспечения по дисциплине.</w:t>
      </w:r>
    </w:p>
    <w:p w:rsidR="00FD3D48" w:rsidRPr="008B42E1" w:rsidRDefault="00FD3D48" w:rsidP="00A754B5">
      <w:pPr>
        <w:suppressAutoHyphens/>
        <w:ind w:right="-1" w:firstLine="567"/>
        <w:jc w:val="both"/>
      </w:pPr>
    </w:p>
    <w:p w:rsidR="00FD3D48" w:rsidRPr="008B42E1" w:rsidRDefault="00FD3D48" w:rsidP="00A754B5">
      <w:pPr>
        <w:suppressAutoHyphens/>
        <w:ind w:right="-1" w:firstLine="567"/>
        <w:jc w:val="both"/>
      </w:pPr>
      <w:r w:rsidRPr="008B42E1">
        <w:rPr>
          <w:b/>
        </w:rPr>
        <w:t>По данной дисциплине предусмотрены различные виды контроля результатов обучения:</w:t>
      </w:r>
      <w:r w:rsidRPr="008B42E1">
        <w:t xml:space="preserve"> </w:t>
      </w:r>
      <w:r w:rsidRPr="008B42E1">
        <w:rPr>
          <w:i/>
        </w:rPr>
        <w:t>текущий</w:t>
      </w:r>
      <w:r w:rsidRPr="008B42E1">
        <w:t xml:space="preserve"> контроль (еженедельная проверка выполнения заданий и работы с учебной литературой), </w:t>
      </w:r>
      <w:r w:rsidRPr="008B42E1">
        <w:rPr>
          <w:i/>
        </w:rPr>
        <w:t xml:space="preserve">периодический </w:t>
      </w:r>
      <w:r w:rsidRPr="008B42E1">
        <w:t xml:space="preserve">контроль (графические работы) по каждой теме дисциплины, </w:t>
      </w:r>
      <w:r w:rsidR="00844B83">
        <w:rPr>
          <w:i/>
        </w:rPr>
        <w:t xml:space="preserve"> промежуточный </w:t>
      </w:r>
      <w:r w:rsidR="00F12661" w:rsidRPr="008B42E1">
        <w:t xml:space="preserve">контроль в виде </w:t>
      </w:r>
      <w:r w:rsidR="00844B83">
        <w:t>экзамена</w:t>
      </w:r>
      <w:r w:rsidRPr="008B42E1">
        <w:t>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3"/>
        <w:gridCol w:w="3033"/>
        <w:gridCol w:w="1953"/>
      </w:tblGrid>
      <w:tr w:rsidR="00844B83" w:rsidRPr="0016741E" w:rsidTr="00A754B5">
        <w:tc>
          <w:tcPr>
            <w:tcW w:w="3913" w:type="dxa"/>
          </w:tcPr>
          <w:p w:rsidR="00844B83" w:rsidRPr="0016741E" w:rsidRDefault="00844B83" w:rsidP="00C3723B">
            <w:pPr>
              <w:suppressAutoHyphens/>
              <w:ind w:firstLine="266"/>
            </w:pPr>
            <w:r w:rsidRPr="0016741E">
              <w:t>Темы (разделы)</w:t>
            </w:r>
          </w:p>
          <w:p w:rsidR="00844B83" w:rsidRPr="0016741E" w:rsidRDefault="00844B83" w:rsidP="00C3723B">
            <w:pPr>
              <w:suppressAutoHyphens/>
              <w:ind w:firstLine="266"/>
            </w:pPr>
            <w:r w:rsidRPr="0016741E">
              <w:t>дисциплины</w:t>
            </w:r>
          </w:p>
        </w:tc>
        <w:tc>
          <w:tcPr>
            <w:tcW w:w="3033" w:type="dxa"/>
          </w:tcPr>
          <w:p w:rsidR="00844B83" w:rsidRPr="0016741E" w:rsidRDefault="00844B83" w:rsidP="00C3723B">
            <w:pPr>
              <w:suppressAutoHyphens/>
              <w:ind w:firstLine="266"/>
            </w:pPr>
            <w:r w:rsidRPr="0016741E">
              <w:t>Вид самостоятельной работы</w:t>
            </w:r>
          </w:p>
        </w:tc>
        <w:tc>
          <w:tcPr>
            <w:tcW w:w="1953" w:type="dxa"/>
          </w:tcPr>
          <w:p w:rsidR="00844B83" w:rsidRPr="0016741E" w:rsidRDefault="00844B83" w:rsidP="00C3723B">
            <w:pPr>
              <w:suppressAutoHyphens/>
              <w:ind w:firstLine="266"/>
            </w:pPr>
            <w:r w:rsidRPr="0016741E">
              <w:t xml:space="preserve">Формы контроля </w:t>
            </w:r>
          </w:p>
        </w:tc>
      </w:tr>
      <w:tr w:rsidR="00844B83" w:rsidRPr="0016741E" w:rsidTr="00A754B5">
        <w:trPr>
          <w:trHeight w:val="698"/>
        </w:trPr>
        <w:tc>
          <w:tcPr>
            <w:tcW w:w="3913" w:type="dxa"/>
            <w:tcBorders>
              <w:bottom w:val="single" w:sz="4" w:space="0" w:color="auto"/>
            </w:tcBorders>
          </w:tcPr>
          <w:p w:rsidR="00844B83" w:rsidRPr="0016741E" w:rsidRDefault="00844B83" w:rsidP="0016741E">
            <w:pPr>
              <w:jc w:val="both"/>
              <w:rPr>
                <w:sz w:val="28"/>
                <w:szCs w:val="28"/>
              </w:rPr>
            </w:pPr>
            <w:r w:rsidRPr="0016741E">
              <w:t>РАЗДЕЛ 1. Цели и задачи предпроектного анализа. Содержание, процедура и результаты предпроектного анализа исходной ситуации по прототипам и без прототипов (т.е. в условиях системного и тематического дизайнерского проектирования).</w:t>
            </w:r>
          </w:p>
        </w:tc>
        <w:tc>
          <w:tcPr>
            <w:tcW w:w="3033" w:type="dxa"/>
            <w:vMerge w:val="restart"/>
          </w:tcPr>
          <w:p w:rsidR="00844B83" w:rsidRPr="0016741E" w:rsidRDefault="00844B83" w:rsidP="00903C7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674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индивидуальных графических работ и упражнений, проектов.</w:t>
            </w:r>
          </w:p>
          <w:p w:rsidR="00844B83" w:rsidRPr="0016741E" w:rsidRDefault="00844B83" w:rsidP="007D0785">
            <w:pPr>
              <w:suppressAutoHyphens/>
              <w:spacing w:after="222"/>
              <w:ind w:left="-52" w:firstLine="52"/>
              <w:jc w:val="both"/>
            </w:pPr>
            <w:r w:rsidRPr="0016741E">
              <w:t xml:space="preserve">В качестве самостоятельной работы выполняются упражнения, связанные с темой курсового проектирования и лабораторных работ по другим дисциплинам. Студенты выполняют работы, выявляющие образ объекта проектирования через систему взаимосвязанных заданий, связанных с курсовым проектом и лабораторных работ. </w:t>
            </w:r>
          </w:p>
        </w:tc>
        <w:tc>
          <w:tcPr>
            <w:tcW w:w="1953" w:type="dxa"/>
            <w:vMerge w:val="restart"/>
          </w:tcPr>
          <w:p w:rsidR="00844B83" w:rsidRPr="0016741E" w:rsidRDefault="00844B83" w:rsidP="00F12661">
            <w:pPr>
              <w:suppressAutoHyphens/>
              <w:ind w:firstLine="266"/>
            </w:pPr>
            <w:r w:rsidRPr="0016741E">
              <w:t>Проверка   индивидуальных</w:t>
            </w:r>
          </w:p>
          <w:p w:rsidR="00844B83" w:rsidRPr="0016741E" w:rsidRDefault="00844B83" w:rsidP="00F12661">
            <w:pPr>
              <w:suppressAutoHyphens/>
              <w:ind w:firstLine="266"/>
            </w:pPr>
            <w:r w:rsidRPr="0016741E">
              <w:t>работ и проектов.</w:t>
            </w:r>
          </w:p>
        </w:tc>
      </w:tr>
      <w:tr w:rsidR="00844B83" w:rsidRPr="0016741E" w:rsidTr="00A754B5">
        <w:trPr>
          <w:trHeight w:val="2034"/>
        </w:trPr>
        <w:tc>
          <w:tcPr>
            <w:tcW w:w="3913" w:type="dxa"/>
            <w:tcBorders>
              <w:top w:val="single" w:sz="4" w:space="0" w:color="auto"/>
              <w:bottom w:val="single" w:sz="4" w:space="0" w:color="auto"/>
            </w:tcBorders>
          </w:tcPr>
          <w:p w:rsidR="00844B83" w:rsidRPr="0016741E" w:rsidRDefault="00844B83" w:rsidP="0016741E">
            <w:pPr>
              <w:jc w:val="both"/>
            </w:pPr>
            <w:r w:rsidRPr="0016741E">
              <w:t>РАЗДЕЛ 2.  Совершенствование и завершение проектных предложений в средовом дизайне. Проблема индивидуализации проектного образа.</w:t>
            </w:r>
          </w:p>
        </w:tc>
        <w:tc>
          <w:tcPr>
            <w:tcW w:w="3033" w:type="dxa"/>
            <w:vMerge/>
            <w:tcBorders>
              <w:bottom w:val="single" w:sz="4" w:space="0" w:color="auto"/>
            </w:tcBorders>
          </w:tcPr>
          <w:p w:rsidR="00844B83" w:rsidRPr="0016741E" w:rsidRDefault="00844B83" w:rsidP="00903C7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vMerge/>
            <w:tcBorders>
              <w:bottom w:val="single" w:sz="4" w:space="0" w:color="auto"/>
            </w:tcBorders>
          </w:tcPr>
          <w:p w:rsidR="00844B83" w:rsidRPr="0016741E" w:rsidRDefault="00844B83" w:rsidP="00F12661">
            <w:pPr>
              <w:suppressAutoHyphens/>
              <w:ind w:firstLine="266"/>
            </w:pPr>
          </w:p>
        </w:tc>
      </w:tr>
      <w:tr w:rsidR="00844B83" w:rsidRPr="0016741E" w:rsidTr="00A754B5">
        <w:trPr>
          <w:trHeight w:val="443"/>
        </w:trPr>
        <w:tc>
          <w:tcPr>
            <w:tcW w:w="3913" w:type="dxa"/>
            <w:tcBorders>
              <w:top w:val="single" w:sz="4" w:space="0" w:color="auto"/>
            </w:tcBorders>
          </w:tcPr>
          <w:p w:rsidR="00844B83" w:rsidRPr="0016741E" w:rsidRDefault="00844B83" w:rsidP="004845C4">
            <w:pPr>
              <w:suppressAutoHyphens/>
              <w:ind w:left="34" w:firstLine="283"/>
              <w:jc w:val="both"/>
              <w:rPr>
                <w:szCs w:val="20"/>
              </w:rPr>
            </w:pPr>
            <w:r w:rsidRPr="0016741E">
              <w:rPr>
                <w:szCs w:val="20"/>
              </w:rPr>
              <w:t>Подготовка к экзамену</w:t>
            </w:r>
          </w:p>
          <w:p w:rsidR="00844B83" w:rsidRPr="0016741E" w:rsidRDefault="00844B83" w:rsidP="004845C4">
            <w:pPr>
              <w:suppressAutoHyphens/>
              <w:ind w:left="34" w:firstLine="283"/>
              <w:jc w:val="both"/>
              <w:rPr>
                <w:szCs w:val="20"/>
              </w:rPr>
            </w:pPr>
          </w:p>
          <w:p w:rsidR="00844B83" w:rsidRPr="0016741E" w:rsidRDefault="00844B83" w:rsidP="004845C4">
            <w:pPr>
              <w:suppressAutoHyphens/>
              <w:ind w:left="34" w:firstLine="283"/>
              <w:jc w:val="both"/>
              <w:rPr>
                <w:szCs w:val="20"/>
              </w:rPr>
            </w:pPr>
          </w:p>
        </w:tc>
        <w:tc>
          <w:tcPr>
            <w:tcW w:w="3033" w:type="dxa"/>
            <w:tcBorders>
              <w:top w:val="single" w:sz="4" w:space="0" w:color="auto"/>
            </w:tcBorders>
          </w:tcPr>
          <w:p w:rsidR="00844B83" w:rsidRPr="0016741E" w:rsidRDefault="00844B83" w:rsidP="004B6B24">
            <w:pPr>
              <w:suppressAutoHyphens/>
              <w:ind w:firstLine="266"/>
            </w:pPr>
            <w:r w:rsidRPr="0016741E">
              <w:t>Самостоятельное изучение конспектов лекций, учебной литературы,  подготовка альбома по лабораторным работам.</w:t>
            </w:r>
          </w:p>
        </w:tc>
        <w:tc>
          <w:tcPr>
            <w:tcW w:w="1953" w:type="dxa"/>
            <w:tcBorders>
              <w:top w:val="single" w:sz="4" w:space="0" w:color="auto"/>
            </w:tcBorders>
          </w:tcPr>
          <w:p w:rsidR="00844B83" w:rsidRPr="0016741E" w:rsidRDefault="00844B83" w:rsidP="004845C4">
            <w:pPr>
              <w:suppressAutoHyphens/>
              <w:ind w:firstLine="266"/>
            </w:pPr>
            <w:r w:rsidRPr="001674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Промежуточный контроль (экзамен)</w:t>
            </w:r>
          </w:p>
        </w:tc>
      </w:tr>
    </w:tbl>
    <w:p w:rsidR="006C3943" w:rsidRPr="006C3943" w:rsidRDefault="006C3943" w:rsidP="00803849">
      <w:pPr>
        <w:suppressAutoHyphens/>
        <w:spacing w:after="222"/>
        <w:ind w:left="440" w:firstLine="660"/>
        <w:jc w:val="both"/>
        <w:rPr>
          <w:b/>
        </w:rPr>
      </w:pPr>
      <w:r>
        <w:rPr>
          <w:b/>
          <w:sz w:val="28"/>
          <w:szCs w:val="28"/>
        </w:rPr>
        <w:t xml:space="preserve"> </w:t>
      </w:r>
    </w:p>
    <w:p w:rsidR="006C3943" w:rsidRDefault="006C3943" w:rsidP="00803849">
      <w:pPr>
        <w:suppressAutoHyphens/>
        <w:spacing w:after="222"/>
        <w:ind w:left="440" w:firstLine="660"/>
        <w:jc w:val="both"/>
        <w:rPr>
          <w:b/>
        </w:rPr>
      </w:pPr>
      <w:r w:rsidRPr="006C3943">
        <w:rPr>
          <w:b/>
        </w:rPr>
        <w:t xml:space="preserve">Примерные индивидуальные домашние практические задания. </w:t>
      </w:r>
      <w:r>
        <w:rPr>
          <w:b/>
        </w:rPr>
        <w:t xml:space="preserve"> </w:t>
      </w:r>
    </w:p>
    <w:p w:rsidR="006C3943" w:rsidRPr="006C3943" w:rsidRDefault="006C3943" w:rsidP="008D19CA">
      <w:pPr>
        <w:pStyle w:val="ae"/>
        <w:numPr>
          <w:ilvl w:val="0"/>
          <w:numId w:val="7"/>
        </w:numPr>
        <w:suppressAutoHyphens/>
        <w:spacing w:after="222"/>
        <w:jc w:val="both"/>
        <w:rPr>
          <w:bCs/>
        </w:rPr>
      </w:pPr>
      <w:r w:rsidRPr="006C3943">
        <w:rPr>
          <w:bCs/>
        </w:rPr>
        <w:lastRenderedPageBreak/>
        <w:t xml:space="preserve">Составление индивидуальной схемы предпроектного анализа, </w:t>
      </w:r>
    </w:p>
    <w:p w:rsidR="00803849" w:rsidRPr="006C3943" w:rsidRDefault="006C3943" w:rsidP="008D19CA">
      <w:pPr>
        <w:pStyle w:val="ae"/>
        <w:numPr>
          <w:ilvl w:val="0"/>
          <w:numId w:val="7"/>
        </w:numPr>
        <w:suppressAutoHyphens/>
        <w:spacing w:after="222"/>
        <w:jc w:val="both"/>
        <w:rPr>
          <w:b/>
        </w:rPr>
      </w:pPr>
      <w:r>
        <w:rPr>
          <w:bCs/>
        </w:rPr>
        <w:t>С</w:t>
      </w:r>
      <w:r w:rsidRPr="006C3943">
        <w:rPr>
          <w:bCs/>
        </w:rPr>
        <w:t>ооружение в городской среде – проектное предложение по схеме предпроектного анализа.</w:t>
      </w:r>
    </w:p>
    <w:p w:rsidR="006C3943" w:rsidRDefault="006C3943" w:rsidP="00DF3DFF">
      <w:pPr>
        <w:suppressAutoHyphens/>
        <w:spacing w:after="222"/>
        <w:ind w:firstLine="142"/>
        <w:jc w:val="both"/>
        <w:rPr>
          <w:b/>
        </w:rPr>
      </w:pPr>
      <w:r>
        <w:rPr>
          <w:noProof/>
        </w:rPr>
        <w:drawing>
          <wp:inline distT="0" distB="0" distL="0" distR="0">
            <wp:extent cx="5326380" cy="3803337"/>
            <wp:effectExtent l="0" t="0" r="762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923" cy="380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943" w:rsidRPr="006C3943" w:rsidRDefault="006C3943" w:rsidP="006C3943">
      <w:pPr>
        <w:suppressAutoHyphens/>
        <w:spacing w:after="222"/>
        <w:ind w:left="-142" w:firstLine="142"/>
        <w:jc w:val="both"/>
        <w:rPr>
          <w:bCs/>
        </w:rPr>
      </w:pPr>
      <w:r w:rsidRPr="006C3943">
        <w:rPr>
          <w:bCs/>
        </w:rPr>
        <w:t>Сооружение в городской среде – проектное предложение по схеме предпроектного анализа, индивидуализация проектного образа – стилизация объекта городской среды.</w:t>
      </w:r>
    </w:p>
    <w:p w:rsidR="006C3943" w:rsidRDefault="006C3943" w:rsidP="00DF3DFF">
      <w:pPr>
        <w:suppressAutoHyphens/>
        <w:spacing w:after="222"/>
        <w:ind w:left="440" w:firstLine="660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3281130" cy="46405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222" cy="466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943" w:rsidRDefault="006C3943" w:rsidP="00803849">
      <w:pPr>
        <w:suppressAutoHyphens/>
        <w:spacing w:after="222"/>
        <w:ind w:left="440" w:firstLine="660"/>
        <w:jc w:val="both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4485005" cy="44850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5" cy="448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DFF" w:rsidRDefault="00DF3DFF" w:rsidP="00803849">
      <w:pPr>
        <w:suppressAutoHyphens/>
        <w:spacing w:after="222"/>
        <w:ind w:left="440" w:firstLine="660"/>
        <w:jc w:val="both"/>
        <w:rPr>
          <w:b/>
        </w:rPr>
      </w:pPr>
    </w:p>
    <w:p w:rsidR="00DF3DFF" w:rsidRPr="006C3943" w:rsidRDefault="00DF3DFF" w:rsidP="00803849">
      <w:pPr>
        <w:suppressAutoHyphens/>
        <w:spacing w:after="222"/>
        <w:ind w:left="440" w:firstLine="660"/>
        <w:jc w:val="both"/>
        <w:rPr>
          <w:b/>
        </w:rPr>
      </w:pPr>
    </w:p>
    <w:p w:rsidR="004C4F55" w:rsidRDefault="004C4F55" w:rsidP="004C4F55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4C4F5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7E5B54" w:rsidRPr="00C615DB" w:rsidRDefault="007E5B54" w:rsidP="007E5B54">
      <w:r w:rsidRPr="00C615DB">
        <w:t xml:space="preserve">Промежуточная аттестация имеет целью определить степень достижения запланированных результатов обучения по дисциплине за семестр проводится в форме </w:t>
      </w:r>
      <w:r>
        <w:t xml:space="preserve">экзамена </w:t>
      </w:r>
      <w:r w:rsidRPr="00C615DB">
        <w:t>в конце сем</w:t>
      </w:r>
      <w:r>
        <w:t>е</w:t>
      </w:r>
      <w:r w:rsidRPr="00C615DB">
        <w:t>стра.</w:t>
      </w:r>
    </w:p>
    <w:p w:rsidR="007E5B54" w:rsidRPr="00C615DB" w:rsidRDefault="007E5B54" w:rsidP="007E5B54">
      <w:r w:rsidRPr="00C615DB">
        <w:t>Данный раздел состоит их двух пунктов:</w:t>
      </w:r>
    </w:p>
    <w:p w:rsidR="007E5B54" w:rsidRPr="00C615DB" w:rsidRDefault="007E5B54" w:rsidP="007E5B54">
      <w:r w:rsidRPr="00C615DB">
        <w:t>а) Планируемые результаты обучения и оценочные средства для проведения промежуточной аттестации.</w:t>
      </w:r>
    </w:p>
    <w:p w:rsidR="007E5B54" w:rsidRDefault="007E5B54" w:rsidP="007E5B54">
      <w:r w:rsidRPr="00C615DB">
        <w:t>б) Порядок проведения промежуточной аттестации, показатели и критерии оценивания.</w:t>
      </w:r>
    </w:p>
    <w:p w:rsidR="007E5B54" w:rsidRDefault="007E5B54" w:rsidP="007E5B54"/>
    <w:p w:rsidR="007E5B54" w:rsidRDefault="007E5B54" w:rsidP="007E5B54"/>
    <w:p w:rsidR="007E5B54" w:rsidRDefault="007E5B54" w:rsidP="007E5B54"/>
    <w:p w:rsidR="007E5B54" w:rsidRDefault="007E5B54" w:rsidP="007E5B54"/>
    <w:p w:rsidR="007E5B54" w:rsidRPr="00C615DB" w:rsidRDefault="007E5B54" w:rsidP="007E5B54"/>
    <w:p w:rsidR="007E5B54" w:rsidRDefault="007E5B54" w:rsidP="007E5B54"/>
    <w:p w:rsidR="007E5B54" w:rsidRDefault="007E5B54" w:rsidP="007E5B54">
      <w:pPr>
        <w:sectPr w:rsidR="007E5B54" w:rsidSect="008C06F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E5B54" w:rsidRPr="00C615DB" w:rsidRDefault="007E5B54" w:rsidP="007E5B54">
      <w:r w:rsidRPr="00C615DB">
        <w:lastRenderedPageBreak/>
        <w:t>а) Планируемые результаты обучения и оценочные средства для проведения промежуточной аттестации.</w:t>
      </w:r>
    </w:p>
    <w:p w:rsidR="007E5B54" w:rsidRPr="007E5B54" w:rsidRDefault="007E5B54" w:rsidP="007E5B54"/>
    <w:tbl>
      <w:tblPr>
        <w:tblStyle w:val="ad"/>
        <w:tblW w:w="14879" w:type="dxa"/>
        <w:tblLayout w:type="fixed"/>
        <w:tblLook w:val="04A0" w:firstRow="1" w:lastRow="0" w:firstColumn="1" w:lastColumn="0" w:noHBand="0" w:noVBand="1"/>
      </w:tblPr>
      <w:tblGrid>
        <w:gridCol w:w="1696"/>
        <w:gridCol w:w="3402"/>
        <w:gridCol w:w="9781"/>
      </w:tblGrid>
      <w:tr w:rsidR="0016741E" w:rsidRPr="0016741E" w:rsidTr="007E5B54">
        <w:tc>
          <w:tcPr>
            <w:tcW w:w="1696" w:type="dxa"/>
            <w:vAlign w:val="center"/>
          </w:tcPr>
          <w:p w:rsidR="00400569" w:rsidRPr="0016741E" w:rsidRDefault="00400569" w:rsidP="00400569">
            <w:pPr>
              <w:jc w:val="center"/>
            </w:pPr>
            <w:r w:rsidRPr="0016741E">
              <w:t>Структурный элемент компетенции</w:t>
            </w:r>
          </w:p>
        </w:tc>
        <w:tc>
          <w:tcPr>
            <w:tcW w:w="3402" w:type="dxa"/>
            <w:vAlign w:val="center"/>
          </w:tcPr>
          <w:p w:rsidR="00400569" w:rsidRPr="0016741E" w:rsidRDefault="00400569" w:rsidP="00400569">
            <w:pPr>
              <w:jc w:val="center"/>
            </w:pPr>
            <w:r w:rsidRPr="0016741E">
              <w:t>Планируемые результаты обучения</w:t>
            </w:r>
          </w:p>
        </w:tc>
        <w:tc>
          <w:tcPr>
            <w:tcW w:w="9781" w:type="dxa"/>
            <w:vAlign w:val="center"/>
          </w:tcPr>
          <w:p w:rsidR="00400569" w:rsidRPr="0016741E" w:rsidRDefault="00400569" w:rsidP="00400569">
            <w:pPr>
              <w:jc w:val="center"/>
            </w:pPr>
            <w:r w:rsidRPr="0016741E">
              <w:t>Оценочные средства</w:t>
            </w:r>
          </w:p>
        </w:tc>
      </w:tr>
      <w:tr w:rsidR="0016741E" w:rsidRPr="0016741E" w:rsidTr="007E5B54">
        <w:tc>
          <w:tcPr>
            <w:tcW w:w="14879" w:type="dxa"/>
            <w:gridSpan w:val="3"/>
          </w:tcPr>
          <w:p w:rsidR="00400569" w:rsidRPr="0016741E" w:rsidRDefault="00400569" w:rsidP="00A754B5">
            <w:r w:rsidRPr="0016741E">
              <w:t>ПК-5: способностью осуществлять предпроектный анализ и разрабатывать концепции проектирования путем определения задач и средств проектирования предметно-пространственных комплексов для конкретных заказчиков и пользователей, проводить оценку контекстуальных и функциональных требований к искусственной среде обитания</w:t>
            </w:r>
          </w:p>
        </w:tc>
      </w:tr>
      <w:tr w:rsidR="0016741E" w:rsidRPr="0016741E" w:rsidTr="007E5B54">
        <w:tc>
          <w:tcPr>
            <w:tcW w:w="1696" w:type="dxa"/>
          </w:tcPr>
          <w:p w:rsidR="00400569" w:rsidRPr="0016741E" w:rsidRDefault="00400569" w:rsidP="003511A5">
            <w:r w:rsidRPr="0016741E">
              <w:t>Знать</w:t>
            </w:r>
          </w:p>
        </w:tc>
        <w:tc>
          <w:tcPr>
            <w:tcW w:w="3402" w:type="dxa"/>
          </w:tcPr>
          <w:p w:rsidR="00400569" w:rsidRPr="0016741E" w:rsidRDefault="00400569" w:rsidP="003511A5">
            <w:pPr>
              <w:pStyle w:val="a6"/>
              <w:ind w:left="41" w:hanging="41"/>
              <w:jc w:val="both"/>
              <w:rPr>
                <w:iCs/>
              </w:rPr>
            </w:pPr>
            <w:r w:rsidRPr="0016741E">
              <w:rPr>
                <w:iCs/>
              </w:rPr>
              <w:t>цели и задачи и способы осуществления предпроектного анализа;</w:t>
            </w:r>
          </w:p>
          <w:p w:rsidR="00400569" w:rsidRPr="0016741E" w:rsidRDefault="00400569" w:rsidP="003511A5">
            <w:pPr>
              <w:pStyle w:val="a6"/>
              <w:ind w:left="41" w:hanging="41"/>
              <w:jc w:val="both"/>
              <w:rPr>
                <w:iCs/>
              </w:rPr>
            </w:pPr>
            <w:r w:rsidRPr="0016741E">
              <w:rPr>
                <w:iCs/>
              </w:rPr>
              <w:t xml:space="preserve">о содержании и процедурах предпроектного анализа в рамках </w:t>
            </w:r>
            <w:proofErr w:type="spellStart"/>
            <w:r w:rsidRPr="0016741E">
              <w:rPr>
                <w:iCs/>
              </w:rPr>
              <w:t>прототипного</w:t>
            </w:r>
            <w:proofErr w:type="spellEnd"/>
            <w:r w:rsidRPr="0016741E">
              <w:rPr>
                <w:iCs/>
              </w:rPr>
              <w:t>, системного и тематического проектирования,</w:t>
            </w:r>
          </w:p>
          <w:p w:rsidR="00400569" w:rsidRPr="0016741E" w:rsidRDefault="00400569" w:rsidP="003511A5">
            <w:pPr>
              <w:pStyle w:val="a6"/>
              <w:ind w:left="41" w:hanging="41"/>
              <w:jc w:val="both"/>
              <w:rPr>
                <w:i/>
              </w:rPr>
            </w:pPr>
            <w:r w:rsidRPr="0016741E">
              <w:rPr>
                <w:iCs/>
              </w:rPr>
              <w:t xml:space="preserve"> о значении предпроектного анализа для этапа проектного синтеза</w:t>
            </w:r>
          </w:p>
        </w:tc>
        <w:tc>
          <w:tcPr>
            <w:tcW w:w="9781" w:type="dxa"/>
          </w:tcPr>
          <w:p w:rsidR="007C1CE2" w:rsidRPr="0016741E" w:rsidRDefault="00400569" w:rsidP="007C1CE2">
            <w:pPr>
              <w:pStyle w:val="a6"/>
              <w:widowControl/>
              <w:autoSpaceDE/>
              <w:autoSpaceDN/>
              <w:adjustRightInd/>
              <w:spacing w:after="0"/>
              <w:ind w:firstLine="567"/>
              <w:jc w:val="center"/>
              <w:rPr>
                <w:b/>
              </w:rPr>
            </w:pPr>
            <w:r w:rsidRPr="0016741E">
              <w:t xml:space="preserve"> </w:t>
            </w:r>
            <w:r w:rsidR="007C1CE2" w:rsidRPr="0016741E">
              <w:rPr>
                <w:b/>
              </w:rPr>
              <w:t>Перечень вопросов  для подготовки к экзамену по дисциплине:</w:t>
            </w:r>
          </w:p>
          <w:p w:rsidR="007C1CE2" w:rsidRPr="0016741E" w:rsidRDefault="007C1CE2" w:rsidP="008D19CA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ind w:left="0" w:firstLine="176"/>
              <w:jc w:val="both"/>
            </w:pPr>
            <w:r w:rsidRPr="0016741E">
              <w:t xml:space="preserve">Цель и задачи предпроектного анализа.  </w:t>
            </w:r>
          </w:p>
          <w:p w:rsidR="007C1CE2" w:rsidRPr="0016741E" w:rsidRDefault="007C1CE2" w:rsidP="008D19CA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ind w:left="0" w:firstLine="176"/>
              <w:jc w:val="both"/>
            </w:pPr>
            <w:r w:rsidRPr="0016741E">
              <w:t xml:space="preserve">Предмет предпроектного анализа и его место в процессе художественного проектирования. </w:t>
            </w:r>
          </w:p>
          <w:p w:rsidR="007C1CE2" w:rsidRPr="0016741E" w:rsidRDefault="007C1CE2" w:rsidP="008D19CA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ind w:left="0" w:firstLine="176"/>
              <w:jc w:val="both"/>
            </w:pPr>
            <w:r w:rsidRPr="0016741E">
              <w:t xml:space="preserve">Анализ прототипов. Профессиональная ценность прототипа. Инструмент формирования проектного замысла. </w:t>
            </w:r>
          </w:p>
          <w:p w:rsidR="007C1CE2" w:rsidRPr="0016741E" w:rsidRDefault="007C1CE2" w:rsidP="008D19CA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ind w:left="0" w:firstLine="176"/>
              <w:jc w:val="both"/>
            </w:pPr>
            <w:r w:rsidRPr="0016741E">
              <w:t>Функции прототипов («внешняя» и «внутренняя»).</w:t>
            </w:r>
          </w:p>
          <w:p w:rsidR="007C1CE2" w:rsidRPr="0016741E" w:rsidRDefault="007C1CE2" w:rsidP="008D19CA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ind w:left="0" w:firstLine="176"/>
              <w:jc w:val="both"/>
            </w:pPr>
            <w:r w:rsidRPr="0016741E">
              <w:t xml:space="preserve">Структура анализируемых свойств на примере  фрагмента городской среды. </w:t>
            </w:r>
          </w:p>
          <w:p w:rsidR="007C1CE2" w:rsidRPr="0016741E" w:rsidRDefault="007C1CE2" w:rsidP="008D19CA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ind w:left="0" w:firstLine="176"/>
              <w:jc w:val="both"/>
            </w:pPr>
            <w:r w:rsidRPr="0016741E">
              <w:t xml:space="preserve">Особенности анализа исходной ситуации без прототипов. </w:t>
            </w:r>
          </w:p>
          <w:p w:rsidR="007C1CE2" w:rsidRPr="0016741E" w:rsidRDefault="007C1CE2" w:rsidP="008D19CA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ind w:left="0" w:firstLine="176"/>
              <w:jc w:val="both"/>
            </w:pPr>
            <w:r w:rsidRPr="0016741E">
              <w:t>Виды (формы) анализа в условиях системного и тематического проектирования.</w:t>
            </w:r>
          </w:p>
          <w:p w:rsidR="007C1CE2" w:rsidRPr="0016741E" w:rsidRDefault="007C1CE2" w:rsidP="008D19CA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ind w:left="0" w:firstLine="176"/>
              <w:jc w:val="both"/>
            </w:pPr>
            <w:r w:rsidRPr="0016741E">
              <w:t xml:space="preserve">Новые виды дизайнерского проектирования. </w:t>
            </w:r>
          </w:p>
          <w:p w:rsidR="007C1CE2" w:rsidRPr="0016741E" w:rsidRDefault="007C1CE2" w:rsidP="008D19CA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ind w:left="0" w:firstLine="176"/>
              <w:jc w:val="both"/>
            </w:pPr>
            <w:r w:rsidRPr="0016741E">
              <w:t>Выработка дизайн-концепции системных средовых объектов.</w:t>
            </w:r>
          </w:p>
          <w:p w:rsidR="007C1CE2" w:rsidRPr="0016741E" w:rsidRDefault="007C1CE2" w:rsidP="008D19CA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ind w:left="0" w:firstLine="176"/>
              <w:jc w:val="both"/>
            </w:pPr>
            <w:r w:rsidRPr="0016741E">
              <w:t xml:space="preserve">Контроль за реализацией идеи средового объекта в процессе проектирования. </w:t>
            </w:r>
          </w:p>
          <w:p w:rsidR="007C1CE2" w:rsidRPr="0016741E" w:rsidRDefault="007C1CE2" w:rsidP="008D19CA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autoSpaceDE/>
              <w:autoSpaceDN/>
              <w:adjustRightInd/>
              <w:ind w:left="0" w:firstLine="176"/>
              <w:jc w:val="both"/>
            </w:pPr>
            <w:r w:rsidRPr="0016741E">
              <w:t xml:space="preserve">Условные композиционные схемы как средство выявления отклонения от первоначального замысла. </w:t>
            </w:r>
          </w:p>
          <w:p w:rsidR="007C1CE2" w:rsidRPr="0016741E" w:rsidRDefault="007C1CE2" w:rsidP="008D19CA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autoSpaceDE/>
              <w:autoSpaceDN/>
              <w:adjustRightInd/>
              <w:ind w:left="0" w:firstLine="176"/>
              <w:jc w:val="both"/>
            </w:pPr>
            <w:r w:rsidRPr="0016741E">
              <w:t>Принципы гармонизации (совершенствования) проектного решения.</w:t>
            </w:r>
          </w:p>
          <w:p w:rsidR="007C1CE2" w:rsidRPr="0016741E" w:rsidRDefault="007C1CE2" w:rsidP="008D19CA">
            <w:pPr>
              <w:pStyle w:val="a6"/>
              <w:widowControl/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autoSpaceDE/>
              <w:autoSpaceDN/>
              <w:adjustRightInd/>
              <w:spacing w:after="0"/>
              <w:ind w:left="0" w:firstLine="176"/>
              <w:jc w:val="both"/>
            </w:pPr>
            <w:r w:rsidRPr="0016741E">
              <w:t xml:space="preserve">Приемы преобразования композиционной схемы. </w:t>
            </w:r>
          </w:p>
          <w:p w:rsidR="007C1CE2" w:rsidRPr="0016741E" w:rsidRDefault="007C1CE2" w:rsidP="008D19CA">
            <w:pPr>
              <w:pStyle w:val="a6"/>
              <w:widowControl/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autoSpaceDE/>
              <w:autoSpaceDN/>
              <w:adjustRightInd/>
              <w:spacing w:after="0"/>
              <w:ind w:left="0" w:firstLine="176"/>
              <w:jc w:val="both"/>
            </w:pPr>
            <w:r w:rsidRPr="0016741E">
              <w:t>Варианты проектных воздействий на средовую систему в процессе проектирования.</w:t>
            </w:r>
          </w:p>
          <w:p w:rsidR="007C1CE2" w:rsidRPr="0016741E" w:rsidRDefault="007C1CE2" w:rsidP="008D19CA">
            <w:pPr>
              <w:pStyle w:val="a6"/>
              <w:widowControl/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autoSpaceDE/>
              <w:autoSpaceDN/>
              <w:adjustRightInd/>
              <w:spacing w:after="0"/>
              <w:ind w:left="0" w:firstLine="176"/>
              <w:jc w:val="both"/>
            </w:pPr>
            <w:r w:rsidRPr="0016741E">
              <w:t>Взаимосвязь средств корректировки проектного решения.</w:t>
            </w:r>
          </w:p>
          <w:p w:rsidR="007C1CE2" w:rsidRPr="0016741E" w:rsidRDefault="007C1CE2" w:rsidP="008D19CA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autoSpaceDE/>
              <w:autoSpaceDN/>
              <w:adjustRightInd/>
              <w:ind w:left="0" w:firstLine="176"/>
              <w:jc w:val="both"/>
            </w:pPr>
            <w:r w:rsidRPr="0016741E">
              <w:t xml:space="preserve">Проблема индивидуализации проектного образа.  </w:t>
            </w:r>
          </w:p>
          <w:p w:rsidR="007C1CE2" w:rsidRPr="0016741E" w:rsidRDefault="007C1CE2" w:rsidP="008D19CA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autoSpaceDE/>
              <w:autoSpaceDN/>
              <w:adjustRightInd/>
              <w:ind w:left="0" w:firstLine="176"/>
              <w:jc w:val="both"/>
            </w:pPr>
            <w:r w:rsidRPr="0016741E">
              <w:t xml:space="preserve">Формальная и органическая самобытность облика среды. Факторы индивидуализации образа. </w:t>
            </w:r>
          </w:p>
          <w:p w:rsidR="007C1CE2" w:rsidRPr="0016741E" w:rsidRDefault="007C1CE2" w:rsidP="008D19CA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autoSpaceDE/>
              <w:autoSpaceDN/>
              <w:adjustRightInd/>
              <w:ind w:left="0" w:firstLine="176"/>
              <w:jc w:val="both"/>
            </w:pPr>
            <w:r w:rsidRPr="0016741E">
              <w:t>Тектоническая структура.</w:t>
            </w:r>
          </w:p>
          <w:p w:rsidR="007C1CE2" w:rsidRPr="0016741E" w:rsidRDefault="007C1CE2" w:rsidP="008D19CA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autoSpaceDE/>
              <w:autoSpaceDN/>
              <w:adjustRightInd/>
              <w:ind w:left="0" w:firstLine="176"/>
              <w:jc w:val="both"/>
            </w:pPr>
            <w:r w:rsidRPr="0016741E">
              <w:t>Ассоциативный анализ.</w:t>
            </w:r>
          </w:p>
          <w:p w:rsidR="007C1CE2" w:rsidRPr="0016741E" w:rsidRDefault="007C1CE2" w:rsidP="008D19CA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autoSpaceDE/>
              <w:autoSpaceDN/>
              <w:adjustRightInd/>
              <w:ind w:left="0" w:firstLine="176"/>
              <w:jc w:val="both"/>
            </w:pPr>
            <w:r w:rsidRPr="0016741E">
              <w:t>Стилистика средового решения.</w:t>
            </w:r>
          </w:p>
          <w:p w:rsidR="007C1CE2" w:rsidRPr="0016741E" w:rsidRDefault="007C1CE2" w:rsidP="008D19CA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autoSpaceDE/>
              <w:autoSpaceDN/>
              <w:adjustRightInd/>
              <w:ind w:left="0" w:firstLine="176"/>
              <w:jc w:val="both"/>
            </w:pPr>
            <w:r w:rsidRPr="0016741E">
              <w:lastRenderedPageBreak/>
              <w:t xml:space="preserve">Эмоциональная ориентация средовых объектов и систем. </w:t>
            </w:r>
          </w:p>
          <w:p w:rsidR="007C1CE2" w:rsidRPr="0016741E" w:rsidRDefault="007C1CE2" w:rsidP="008D19CA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autoSpaceDE/>
              <w:autoSpaceDN/>
              <w:adjustRightInd/>
              <w:ind w:left="0" w:firstLine="176"/>
              <w:jc w:val="both"/>
            </w:pPr>
            <w:r w:rsidRPr="0016741E">
              <w:t xml:space="preserve">Стиль как синтез эмоционально-образных установок средового дизайна. </w:t>
            </w:r>
          </w:p>
          <w:p w:rsidR="007C1CE2" w:rsidRPr="0016741E" w:rsidRDefault="007C1CE2" w:rsidP="008D19CA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autoSpaceDE/>
              <w:autoSpaceDN/>
              <w:adjustRightInd/>
              <w:ind w:left="0" w:firstLine="176"/>
              <w:jc w:val="both"/>
            </w:pPr>
            <w:r w:rsidRPr="0016741E">
              <w:t xml:space="preserve">Композиция эмоциональных ориентиров во времени и пространстве. </w:t>
            </w:r>
          </w:p>
          <w:p w:rsidR="007C1CE2" w:rsidRPr="0016741E" w:rsidRDefault="007C1CE2" w:rsidP="008D19CA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459"/>
              </w:tabs>
              <w:autoSpaceDE/>
              <w:autoSpaceDN/>
              <w:adjustRightInd/>
              <w:ind w:left="0" w:firstLine="176"/>
              <w:jc w:val="both"/>
            </w:pPr>
            <w:r w:rsidRPr="0016741E">
              <w:t>Условность норм и приемов проектного анализа.</w:t>
            </w:r>
          </w:p>
          <w:p w:rsidR="00400569" w:rsidRPr="0016741E" w:rsidRDefault="00400569" w:rsidP="00A754B5"/>
        </w:tc>
      </w:tr>
      <w:tr w:rsidR="0016741E" w:rsidRPr="0016741E" w:rsidTr="007E5B54">
        <w:tc>
          <w:tcPr>
            <w:tcW w:w="1696" w:type="dxa"/>
          </w:tcPr>
          <w:p w:rsidR="00400569" w:rsidRPr="0016741E" w:rsidRDefault="00400569" w:rsidP="003511A5">
            <w:r w:rsidRPr="0016741E">
              <w:lastRenderedPageBreak/>
              <w:t>Уметь:</w:t>
            </w:r>
          </w:p>
        </w:tc>
        <w:tc>
          <w:tcPr>
            <w:tcW w:w="3402" w:type="dxa"/>
          </w:tcPr>
          <w:p w:rsidR="00400569" w:rsidRPr="0016741E" w:rsidRDefault="00400569" w:rsidP="003511A5">
            <w:pPr>
              <w:pStyle w:val="a6"/>
              <w:spacing w:after="0"/>
              <w:ind w:left="74"/>
              <w:jc w:val="both"/>
              <w:rPr>
                <w:iCs/>
              </w:rPr>
            </w:pPr>
            <w:r w:rsidRPr="0016741E">
              <w:t xml:space="preserve">- </w:t>
            </w:r>
            <w:r w:rsidRPr="0016741E">
              <w:rPr>
                <w:iCs/>
              </w:rPr>
              <w:t>применять на практике основные процедуры предпроектного анализа,</w:t>
            </w:r>
          </w:p>
          <w:p w:rsidR="00400569" w:rsidRPr="0016741E" w:rsidRDefault="00400569" w:rsidP="003511A5">
            <w:pPr>
              <w:pStyle w:val="a6"/>
              <w:spacing w:after="0"/>
              <w:ind w:left="74"/>
              <w:jc w:val="both"/>
              <w:rPr>
                <w:iCs/>
              </w:rPr>
            </w:pPr>
            <w:r w:rsidRPr="0016741E">
              <w:rPr>
                <w:iCs/>
              </w:rPr>
              <w:t xml:space="preserve"> - вырабатывать обоснованные требования к объекту проектирования (от отдельной вещи до средового объекта),</w:t>
            </w:r>
          </w:p>
          <w:p w:rsidR="00400569" w:rsidRPr="0016741E" w:rsidRDefault="00400569" w:rsidP="003511A5">
            <w:pPr>
              <w:pStyle w:val="a6"/>
              <w:spacing w:after="0"/>
              <w:ind w:left="74"/>
              <w:jc w:val="both"/>
            </w:pPr>
            <w:r w:rsidRPr="0016741E">
              <w:rPr>
                <w:iCs/>
              </w:rPr>
              <w:t xml:space="preserve"> - использовать данные предпроектного анализа для формирования проектного замысла – проектной концепции (выбор преимущественного варианта проектного решения на этапе проектного синтеза). </w:t>
            </w:r>
          </w:p>
        </w:tc>
        <w:tc>
          <w:tcPr>
            <w:tcW w:w="9781" w:type="dxa"/>
          </w:tcPr>
          <w:p w:rsidR="00400569" w:rsidRPr="0016741E" w:rsidRDefault="00400569" w:rsidP="00A754B5">
            <w:pPr>
              <w:rPr>
                <w:i/>
              </w:rPr>
            </w:pPr>
            <w:r w:rsidRPr="0016741E">
              <w:t xml:space="preserve"> </w:t>
            </w:r>
            <w:r w:rsidRPr="0016741E">
              <w:rPr>
                <w:i/>
              </w:rPr>
              <w:t>Практические задания, проекты.</w:t>
            </w:r>
          </w:p>
          <w:p w:rsidR="00400569" w:rsidRDefault="00400569" w:rsidP="00400569">
            <w:pPr>
              <w:widowControl/>
              <w:autoSpaceDE/>
              <w:autoSpaceDN/>
              <w:adjustRightInd/>
              <w:ind w:left="161" w:firstLine="379"/>
              <w:jc w:val="both"/>
            </w:pPr>
            <w:r w:rsidRPr="0016741E">
              <w:t>Изучение и анализ теоретического и иллюстративного материала по темам. Содержание (технология) предпроектного анализа в средовом проектировании. Составление схемы выполнения предпроектного анализа.</w:t>
            </w:r>
          </w:p>
          <w:p w:rsidR="00DA0A52" w:rsidRDefault="00DA0A52" w:rsidP="00400569">
            <w:pPr>
              <w:widowControl/>
              <w:autoSpaceDE/>
              <w:autoSpaceDN/>
              <w:adjustRightInd/>
              <w:ind w:left="161" w:firstLine="379"/>
              <w:jc w:val="both"/>
            </w:pPr>
            <w:r>
              <w:rPr>
                <w:noProof/>
              </w:rPr>
              <w:drawing>
                <wp:inline distT="0" distB="0" distL="0" distR="0">
                  <wp:extent cx="5297711" cy="3745230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9327" cy="3746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A52" w:rsidRPr="0016741E" w:rsidRDefault="00DA0A52" w:rsidP="00DA0A52">
            <w:pPr>
              <w:widowControl/>
              <w:autoSpaceDE/>
              <w:autoSpaceDN/>
              <w:adjustRightInd/>
              <w:ind w:left="161" w:firstLine="379"/>
              <w:jc w:val="center"/>
            </w:pPr>
            <w:r>
              <w:t>Пример составления схемы ПП анализа.</w:t>
            </w:r>
          </w:p>
          <w:p w:rsidR="00400569" w:rsidRPr="0016741E" w:rsidRDefault="00400569" w:rsidP="00400569">
            <w:pPr>
              <w:widowControl/>
              <w:autoSpaceDE/>
              <w:autoSpaceDN/>
              <w:adjustRightInd/>
              <w:ind w:left="161" w:firstLine="379"/>
              <w:jc w:val="both"/>
            </w:pPr>
            <w:r w:rsidRPr="0016741E">
              <w:t>Выработка дизайн-концепции. Изучение приемов поиска творческих решений.</w:t>
            </w:r>
          </w:p>
          <w:p w:rsidR="00400569" w:rsidRPr="0016741E" w:rsidRDefault="00400569" w:rsidP="00400569">
            <w:pPr>
              <w:widowControl/>
              <w:autoSpaceDE/>
              <w:autoSpaceDN/>
              <w:adjustRightInd/>
              <w:ind w:left="161" w:firstLine="379"/>
              <w:jc w:val="both"/>
            </w:pPr>
            <w:r w:rsidRPr="0016741E">
              <w:t xml:space="preserve">Предпроектный анализ и выявление концепции здания (с окружением) в городской </w:t>
            </w:r>
            <w:r w:rsidRPr="0016741E">
              <w:lastRenderedPageBreak/>
              <w:t xml:space="preserve">среде. </w:t>
            </w:r>
          </w:p>
          <w:p w:rsidR="00400569" w:rsidRPr="0016741E" w:rsidRDefault="00400569" w:rsidP="00400569">
            <w:pPr>
              <w:tabs>
                <w:tab w:val="num" w:pos="0"/>
              </w:tabs>
              <w:ind w:left="161" w:firstLine="379"/>
            </w:pPr>
            <w:proofErr w:type="spellStart"/>
            <w:r w:rsidRPr="0016741E">
              <w:t>Пофакторный</w:t>
            </w:r>
            <w:proofErr w:type="spellEnd"/>
            <w:r w:rsidRPr="0016741E">
              <w:t xml:space="preserve"> </w:t>
            </w:r>
            <w:proofErr w:type="spellStart"/>
            <w:r w:rsidRPr="0016741E">
              <w:t>предпроектный</w:t>
            </w:r>
            <w:proofErr w:type="spellEnd"/>
            <w:r w:rsidRPr="0016741E">
              <w:t xml:space="preserve"> анализ условий формирования среды городского района</w:t>
            </w:r>
          </w:p>
          <w:p w:rsidR="00400569" w:rsidRPr="0016741E" w:rsidRDefault="00400569" w:rsidP="00400569">
            <w:pPr>
              <w:tabs>
                <w:tab w:val="num" w:pos="0"/>
              </w:tabs>
              <w:ind w:left="161" w:firstLine="379"/>
            </w:pPr>
            <w:r w:rsidRPr="0016741E">
              <w:t xml:space="preserve">Выполнение проекта формирования фрагмента городской среды. </w:t>
            </w:r>
          </w:p>
          <w:p w:rsidR="00400569" w:rsidRPr="0016741E" w:rsidRDefault="00400569" w:rsidP="00400569">
            <w:pPr>
              <w:tabs>
                <w:tab w:val="num" w:pos="0"/>
              </w:tabs>
              <w:ind w:left="161" w:firstLine="379"/>
              <w:jc w:val="both"/>
            </w:pPr>
            <w:r w:rsidRPr="0016741E">
              <w:t xml:space="preserve">Составление схемы  проектного анализа с целью гармонизации проектного решения.  Составление обобщенной композиционной схемы средового объекта. </w:t>
            </w:r>
          </w:p>
          <w:p w:rsidR="00400569" w:rsidRPr="0016741E" w:rsidRDefault="00400569" w:rsidP="00400569">
            <w:pPr>
              <w:tabs>
                <w:tab w:val="num" w:pos="0"/>
              </w:tabs>
              <w:ind w:left="161" w:firstLine="379"/>
            </w:pPr>
            <w:r w:rsidRPr="0016741E">
              <w:t>Масштабные и композиционные преобразования визуальной структуры среды</w:t>
            </w:r>
          </w:p>
          <w:p w:rsidR="00400569" w:rsidRPr="0016741E" w:rsidRDefault="00400569" w:rsidP="00400569">
            <w:pPr>
              <w:tabs>
                <w:tab w:val="num" w:pos="0"/>
              </w:tabs>
              <w:ind w:left="161" w:firstLine="379"/>
              <w:jc w:val="both"/>
            </w:pPr>
            <w:r w:rsidRPr="0016741E">
              <w:t>Выявление тектонической структуры средового объекта.  Ассоциативный анализ средового объекта</w:t>
            </w:r>
          </w:p>
          <w:p w:rsidR="00400569" w:rsidRPr="0016741E" w:rsidRDefault="00400569" w:rsidP="00400569">
            <w:pPr>
              <w:tabs>
                <w:tab w:val="num" w:pos="0"/>
              </w:tabs>
              <w:ind w:left="161" w:firstLine="379"/>
              <w:jc w:val="both"/>
            </w:pPr>
            <w:r w:rsidRPr="0016741E">
              <w:t xml:space="preserve"> Стилистический анализ средового объекта.</w:t>
            </w:r>
          </w:p>
          <w:p w:rsidR="006C3943" w:rsidRDefault="00400569" w:rsidP="00400569">
            <w:pPr>
              <w:tabs>
                <w:tab w:val="num" w:pos="0"/>
              </w:tabs>
              <w:ind w:left="161" w:firstLine="379"/>
            </w:pPr>
            <w:r w:rsidRPr="0016741E">
              <w:t>Эмоциональный анализ средовых процессов объекта. Выявление эмоционального состояния процессов, их описание, эмоциональных установок, факторов их формирования.</w:t>
            </w:r>
          </w:p>
          <w:p w:rsidR="006C3943" w:rsidRDefault="006C3943" w:rsidP="00400569">
            <w:pPr>
              <w:tabs>
                <w:tab w:val="num" w:pos="0"/>
              </w:tabs>
              <w:ind w:left="161" w:firstLine="379"/>
            </w:pPr>
            <w:r>
              <w:t>Пример выполнения различных видов анализа</w:t>
            </w:r>
            <w:r w:rsidR="00DA0A52">
              <w:t>:</w:t>
            </w:r>
          </w:p>
          <w:p w:rsidR="00DA0A52" w:rsidRDefault="00DA0A52" w:rsidP="00400569">
            <w:pPr>
              <w:tabs>
                <w:tab w:val="num" w:pos="0"/>
              </w:tabs>
              <w:ind w:left="161" w:firstLine="379"/>
              <w:rPr>
                <w:noProof/>
              </w:rPr>
            </w:pPr>
          </w:p>
          <w:p w:rsidR="00400569" w:rsidRPr="0016741E" w:rsidRDefault="006C3943" w:rsidP="00400569">
            <w:pPr>
              <w:tabs>
                <w:tab w:val="num" w:pos="0"/>
              </w:tabs>
              <w:ind w:left="161" w:firstLine="379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241800" cy="5788025"/>
                  <wp:effectExtent l="0" t="0" r="635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66"/>
                          <a:stretch/>
                        </pic:blipFill>
                        <pic:spPr bwMode="auto">
                          <a:xfrm>
                            <a:off x="0" y="0"/>
                            <a:ext cx="4241800" cy="578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00569" w:rsidRPr="0016741E">
              <w:t xml:space="preserve">  </w:t>
            </w:r>
          </w:p>
          <w:p w:rsidR="00400569" w:rsidRPr="0016741E" w:rsidRDefault="00400569" w:rsidP="00A754B5"/>
        </w:tc>
      </w:tr>
      <w:tr w:rsidR="0016741E" w:rsidRPr="0016741E" w:rsidTr="007E5B54">
        <w:tc>
          <w:tcPr>
            <w:tcW w:w="1696" w:type="dxa"/>
          </w:tcPr>
          <w:p w:rsidR="00400569" w:rsidRPr="0016741E" w:rsidRDefault="00400569" w:rsidP="003511A5">
            <w:r w:rsidRPr="0016741E">
              <w:lastRenderedPageBreak/>
              <w:t>Владеть:</w:t>
            </w:r>
          </w:p>
        </w:tc>
        <w:tc>
          <w:tcPr>
            <w:tcW w:w="3402" w:type="dxa"/>
          </w:tcPr>
          <w:p w:rsidR="00400569" w:rsidRPr="0016741E" w:rsidRDefault="00400569" w:rsidP="003511A5">
            <w:pPr>
              <w:pStyle w:val="a6"/>
              <w:ind w:left="44"/>
              <w:jc w:val="both"/>
            </w:pPr>
            <w:r w:rsidRPr="0016741E">
              <w:t>основными методами предпроектного анализа;</w:t>
            </w:r>
          </w:p>
          <w:p w:rsidR="00400569" w:rsidRPr="0016741E" w:rsidRDefault="00400569" w:rsidP="007E5B54">
            <w:pPr>
              <w:pStyle w:val="a6"/>
              <w:ind w:left="44"/>
              <w:jc w:val="both"/>
            </w:pPr>
            <w:r w:rsidRPr="0016741E">
              <w:t xml:space="preserve"> - основами анализа прототипов и особенности анализа исходной ситуации без прототипов в условиях системного и тематического дизайнерского проектирования</w:t>
            </w:r>
            <w:r w:rsidR="00844B83">
              <w:t>.</w:t>
            </w:r>
          </w:p>
        </w:tc>
        <w:tc>
          <w:tcPr>
            <w:tcW w:w="9781" w:type="dxa"/>
          </w:tcPr>
          <w:p w:rsidR="00400569" w:rsidRPr="0016741E" w:rsidRDefault="00400569" w:rsidP="00A754B5">
            <w:pPr>
              <w:rPr>
                <w:i/>
              </w:rPr>
            </w:pPr>
            <w:r w:rsidRPr="0016741E">
              <w:t xml:space="preserve"> </w:t>
            </w:r>
            <w:r w:rsidRPr="0016741E">
              <w:rPr>
                <w:i/>
              </w:rPr>
              <w:t>Практические задания</w:t>
            </w:r>
          </w:p>
          <w:p w:rsidR="00400569" w:rsidRPr="0016741E" w:rsidRDefault="00400569" w:rsidP="00400569">
            <w:pPr>
              <w:widowControl/>
              <w:autoSpaceDE/>
              <w:autoSpaceDN/>
              <w:adjustRightInd/>
              <w:ind w:left="161" w:firstLine="379"/>
              <w:jc w:val="both"/>
            </w:pPr>
            <w:r w:rsidRPr="0016741E">
              <w:t xml:space="preserve">Изучение и анализ теоретического и иллюстративного материала по темам. Содержание (технология) предпроектного анализа в средовом проектировании. </w:t>
            </w:r>
          </w:p>
          <w:p w:rsidR="00400569" w:rsidRDefault="00860093" w:rsidP="00A754B5">
            <w:r>
              <w:t>Пример выпол</w:t>
            </w:r>
            <w:r w:rsidR="006C3943">
              <w:t>н</w:t>
            </w:r>
            <w:r>
              <w:t>ения работы</w:t>
            </w:r>
            <w:r w:rsidR="006C3943">
              <w:t xml:space="preserve"> по стилизации средового объекта:</w:t>
            </w:r>
          </w:p>
          <w:p w:rsidR="006C3943" w:rsidRPr="0016741E" w:rsidRDefault="006C3943" w:rsidP="00A754B5">
            <w:r>
              <w:rPr>
                <w:noProof/>
              </w:rPr>
              <w:drawing>
                <wp:inline distT="0" distB="0" distL="0" distR="0">
                  <wp:extent cx="6073775" cy="4337050"/>
                  <wp:effectExtent l="0" t="0" r="3175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3775" cy="433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5B54" w:rsidRDefault="007E5B54" w:rsidP="007E5B54">
      <w:pPr>
        <w:pStyle w:val="Default"/>
        <w:ind w:firstLine="567"/>
        <w:rPr>
          <w:b/>
          <w:bCs/>
          <w:sz w:val="23"/>
          <w:szCs w:val="23"/>
        </w:rPr>
        <w:sectPr w:rsidR="007E5B54" w:rsidSect="007E5B5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7E5B54" w:rsidRDefault="007E5B54" w:rsidP="007E5B54">
      <w:pPr>
        <w:pStyle w:val="Default"/>
        <w:ind w:firstLine="567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б) Порядок проведения промежуточной аттестации, показатели и критерии оценивания: </w:t>
      </w:r>
    </w:p>
    <w:p w:rsidR="007E5B54" w:rsidRDefault="007E5B54" w:rsidP="007E5B54">
      <w:pPr>
        <w:pStyle w:val="Default"/>
        <w:ind w:firstLine="567"/>
        <w:rPr>
          <w:sz w:val="23"/>
          <w:szCs w:val="23"/>
        </w:rPr>
      </w:pPr>
      <w:r>
        <w:rPr>
          <w:sz w:val="23"/>
          <w:szCs w:val="23"/>
        </w:rPr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в конце семестра.</w:t>
      </w:r>
    </w:p>
    <w:p w:rsidR="007E5B54" w:rsidRDefault="007E5B54" w:rsidP="007E5B54">
      <w:pPr>
        <w:suppressAutoHyphens/>
        <w:spacing w:after="222"/>
        <w:ind w:firstLine="567"/>
        <w:rPr>
          <w:i/>
        </w:rPr>
      </w:pPr>
      <w:r w:rsidRPr="00226A55">
        <w:t xml:space="preserve">Методические указания для подготовки к </w:t>
      </w:r>
      <w:r>
        <w:t>экзамену</w:t>
      </w:r>
      <w:r w:rsidRPr="00226A55">
        <w:t xml:space="preserve">: для подготовки к </w:t>
      </w:r>
      <w:r>
        <w:t xml:space="preserve">экзамену </w:t>
      </w:r>
      <w:r w:rsidRPr="00226A55">
        <w:t>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  <w:r w:rsidRPr="0081326F">
        <w:rPr>
          <w:i/>
        </w:rPr>
        <w:t xml:space="preserve"> </w:t>
      </w:r>
    </w:p>
    <w:p w:rsidR="006D574B" w:rsidRDefault="007C1CE2" w:rsidP="007C1CE2">
      <w:pPr>
        <w:pStyle w:val="a9"/>
        <w:ind w:firstLine="567"/>
        <w:jc w:val="both"/>
      </w:pPr>
      <w:r>
        <w:t>Промежуточная аттестация по дисциплине «Предпроектный и проектный анализ» включает теоретические вопросы, позволяющие оценить уровень освоения обучающимися знаний, и практические задания (клаузуры и просмотр), выявляющие степень сформированности умений и владений, проводится в форме экзамена.</w:t>
      </w:r>
    </w:p>
    <w:p w:rsidR="007C1CE2" w:rsidRDefault="007C1CE2" w:rsidP="007C1CE2">
      <w:pPr>
        <w:pStyle w:val="a9"/>
        <w:ind w:firstLine="567"/>
        <w:jc w:val="both"/>
      </w:pPr>
      <w:r>
        <w:t>Экзамен проводится в форме клаузуры и просмотра работ студентов на заданную тему, необходимо составить схему предпроектного анализа заданного объекта и  выполнить данный предпроектный анализ (предложить проектное решение). В ходе беседы со студентом и просмотра его работ выявляется уровень его теоретической подготовки, уровень владений и умений.</w:t>
      </w:r>
    </w:p>
    <w:p w:rsidR="0016741E" w:rsidRDefault="0016741E" w:rsidP="007C1CE2">
      <w:pPr>
        <w:pStyle w:val="a9"/>
        <w:ind w:firstLine="567"/>
        <w:jc w:val="both"/>
      </w:pPr>
    </w:p>
    <w:p w:rsidR="007C1CE2" w:rsidRPr="007C1CE2" w:rsidRDefault="007C1CE2" w:rsidP="007C1CE2">
      <w:pPr>
        <w:pStyle w:val="a9"/>
        <w:ind w:firstLine="567"/>
        <w:jc w:val="both"/>
        <w:rPr>
          <w:b/>
        </w:rPr>
      </w:pPr>
      <w:r w:rsidRPr="007C1CE2">
        <w:rPr>
          <w:b/>
        </w:rPr>
        <w:t>Показатели и критерии оценивания экзамена:</w:t>
      </w:r>
    </w:p>
    <w:p w:rsidR="004C4F55" w:rsidRDefault="004C4F55" w:rsidP="004C4F55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Оценка </w:t>
      </w:r>
      <w:r w:rsidRPr="00894CD0">
        <w:rPr>
          <w:b/>
          <w:color w:val="000000"/>
          <w:sz w:val="24"/>
        </w:rPr>
        <w:t>«отлично»</w:t>
      </w:r>
      <w:r>
        <w:rPr>
          <w:color w:val="000000"/>
          <w:sz w:val="24"/>
        </w:rPr>
        <w:t xml:space="preserve"> выставляется за глубокое раскрытие темы, полное выполнение поставленных задач, качественное оформление работы, соответствующее требованиям, высокую содержательность </w:t>
      </w:r>
      <w:r w:rsidR="007C1CE2">
        <w:rPr>
          <w:color w:val="000000"/>
          <w:sz w:val="24"/>
        </w:rPr>
        <w:t xml:space="preserve"> схемы </w:t>
      </w:r>
      <w:r>
        <w:rPr>
          <w:color w:val="000000"/>
          <w:sz w:val="24"/>
        </w:rPr>
        <w:t>и демонстрационного материала, за развернутые и полные ответы на  вопросы преподавателя;</w:t>
      </w:r>
    </w:p>
    <w:p w:rsidR="004C4F55" w:rsidRDefault="004C4F55" w:rsidP="004C4F55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Оценка </w:t>
      </w:r>
      <w:r w:rsidRPr="00894CD0">
        <w:rPr>
          <w:b/>
          <w:color w:val="000000"/>
          <w:sz w:val="24"/>
        </w:rPr>
        <w:t>«хорошо»</w:t>
      </w:r>
      <w:r>
        <w:rPr>
          <w:color w:val="000000"/>
          <w:sz w:val="24"/>
        </w:rPr>
        <w:t xml:space="preserve"> – выставляется за раскрытие темы, хорошо проработанное содержание без значительных противоречий, в оформлении работы имеются незначительные отклонения от требований, высокую содержательность </w:t>
      </w:r>
      <w:r w:rsidR="007C1CE2">
        <w:rPr>
          <w:color w:val="000000"/>
          <w:sz w:val="24"/>
        </w:rPr>
        <w:t xml:space="preserve"> схемы </w:t>
      </w:r>
      <w:r>
        <w:rPr>
          <w:color w:val="000000"/>
          <w:sz w:val="24"/>
        </w:rPr>
        <w:t>и демонстрационного материала, за небольшие неточности при ответах на вопросы преподавателя.</w:t>
      </w:r>
    </w:p>
    <w:p w:rsidR="004C4F55" w:rsidRDefault="004C4F55" w:rsidP="004C4F55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Оценка </w:t>
      </w:r>
      <w:r w:rsidRPr="00894CD0">
        <w:rPr>
          <w:b/>
          <w:color w:val="000000"/>
          <w:sz w:val="24"/>
        </w:rPr>
        <w:t>«</w:t>
      </w:r>
      <w:r>
        <w:rPr>
          <w:b/>
          <w:color w:val="000000"/>
          <w:sz w:val="24"/>
        </w:rPr>
        <w:t>удовлетворительно</w:t>
      </w:r>
      <w:r w:rsidRPr="00894CD0">
        <w:rPr>
          <w:b/>
          <w:color w:val="000000"/>
          <w:sz w:val="24"/>
        </w:rPr>
        <w:t>»</w:t>
      </w:r>
      <w:r>
        <w:rPr>
          <w:color w:val="000000"/>
          <w:sz w:val="24"/>
        </w:rPr>
        <w:t xml:space="preserve"> выставляется за неполное раскрытие темы, выводов и предложений, носящих общий характер, в оформлении работы имеются незначительные отклонения от требовани</w:t>
      </w:r>
      <w:r w:rsidR="007E5B54">
        <w:rPr>
          <w:color w:val="000000"/>
          <w:sz w:val="24"/>
        </w:rPr>
        <w:t>й</w:t>
      </w:r>
      <w:r>
        <w:rPr>
          <w:color w:val="000000"/>
          <w:sz w:val="24"/>
        </w:rPr>
        <w:t>, отсутствие наглядного представления работы и затруднения при ответах на вопросы преподавателя.</w:t>
      </w:r>
    </w:p>
    <w:p w:rsidR="004C4F55" w:rsidRDefault="004C4F55" w:rsidP="004C4F55">
      <w:pPr>
        <w:pStyle w:val="11"/>
        <w:shd w:val="clear" w:color="auto" w:fill="FFFFFF"/>
        <w:ind w:right="-1" w:firstLine="567"/>
        <w:rPr>
          <w:i/>
          <w:iCs/>
          <w:color w:val="FF0000"/>
          <w:sz w:val="24"/>
          <w:szCs w:val="24"/>
        </w:rPr>
      </w:pPr>
      <w:r>
        <w:rPr>
          <w:color w:val="000000"/>
          <w:sz w:val="24"/>
        </w:rPr>
        <w:t xml:space="preserve">Оценка </w:t>
      </w:r>
      <w:r w:rsidRPr="004F1137">
        <w:rPr>
          <w:b/>
          <w:color w:val="000000"/>
          <w:sz w:val="24"/>
        </w:rPr>
        <w:t>«неудовлетворительно»</w:t>
      </w:r>
      <w:r>
        <w:rPr>
          <w:color w:val="000000"/>
          <w:sz w:val="24"/>
        </w:rPr>
        <w:t xml:space="preserve"> выставляется за необоснованные выводы, за значительные отклонения от требований в оформлении и представлении работы, отсутствие наглядного представления работы, когда обучающийся не может ответить на вопросы преподавателя.</w:t>
      </w:r>
      <w:r w:rsidRPr="0054146E">
        <w:rPr>
          <w:i/>
          <w:iCs/>
          <w:color w:val="FF0000"/>
          <w:sz w:val="24"/>
          <w:szCs w:val="24"/>
        </w:rPr>
        <w:t xml:space="preserve">  </w:t>
      </w:r>
    </w:p>
    <w:p w:rsidR="00256A6A" w:rsidRPr="008B42E1" w:rsidRDefault="00256A6A" w:rsidP="00D05E55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D05E55" w:rsidRPr="008B42E1" w:rsidRDefault="004C4F55" w:rsidP="00D05E55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8B42E1">
        <w:rPr>
          <w:rStyle w:val="FontStyle32"/>
          <w:i w:val="0"/>
          <w:sz w:val="24"/>
          <w:szCs w:val="24"/>
        </w:rPr>
        <w:t>8</w:t>
      </w:r>
      <w:r w:rsidR="00D05E55" w:rsidRPr="008B42E1">
        <w:rPr>
          <w:rStyle w:val="FontStyle32"/>
          <w:i w:val="0"/>
          <w:sz w:val="24"/>
          <w:szCs w:val="24"/>
        </w:rPr>
        <w:t xml:space="preserve">. </w:t>
      </w:r>
      <w:r w:rsidR="00D05E55" w:rsidRPr="008B42E1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</w:t>
      </w:r>
    </w:p>
    <w:p w:rsidR="00D05E55" w:rsidRPr="008B42E1" w:rsidRDefault="00D05E55" w:rsidP="00062414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8B42E1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дисциплины (модуля) </w:t>
      </w:r>
    </w:p>
    <w:p w:rsidR="0014191F" w:rsidRPr="00B60C28" w:rsidRDefault="0014191F" w:rsidP="0014191F">
      <w:pPr>
        <w:rPr>
          <w:b/>
        </w:rPr>
      </w:pPr>
    </w:p>
    <w:p w:rsidR="00272FAC" w:rsidRPr="008B42E1" w:rsidRDefault="0014191F" w:rsidP="00272FAC">
      <w:pPr>
        <w:pStyle w:val="a6"/>
        <w:ind w:left="567"/>
      </w:pPr>
      <w:r w:rsidRPr="008B42E1">
        <w:rPr>
          <w:b/>
        </w:rPr>
        <w:t xml:space="preserve"> </w:t>
      </w:r>
      <w:r w:rsidR="008B42E1">
        <w:rPr>
          <w:b/>
        </w:rPr>
        <w:t xml:space="preserve">а) </w:t>
      </w:r>
      <w:r w:rsidR="00272FAC" w:rsidRPr="008B42E1">
        <w:rPr>
          <w:b/>
        </w:rPr>
        <w:t>Основная литература:</w:t>
      </w:r>
    </w:p>
    <w:p w:rsidR="007E5B54" w:rsidRPr="00A44DD9" w:rsidRDefault="007E5B54" w:rsidP="008D19CA">
      <w:pPr>
        <w:widowControl/>
        <w:numPr>
          <w:ilvl w:val="0"/>
          <w:numId w:val="1"/>
        </w:numPr>
        <w:autoSpaceDE/>
        <w:autoSpaceDN/>
        <w:adjustRightInd/>
        <w:spacing w:before="100" w:beforeAutospacing="1" w:after="100" w:afterAutospacing="1"/>
      </w:pPr>
      <w:r w:rsidRPr="00A44DD9">
        <w:rPr>
          <w:bCs/>
        </w:rPr>
        <w:t>Усатая, Т. В. Основы теории формирования среды</w:t>
      </w:r>
      <w:proofErr w:type="gramStart"/>
      <w:r w:rsidRPr="00A44DD9">
        <w:rPr>
          <w:bCs/>
        </w:rPr>
        <w:t xml:space="preserve"> :</w:t>
      </w:r>
      <w:proofErr w:type="gramEnd"/>
      <w:r w:rsidRPr="00A44DD9">
        <w:rPr>
          <w:bCs/>
        </w:rPr>
        <w:t xml:space="preserve"> учебное пособие / Т. В. Усатая, О. М. </w:t>
      </w:r>
      <w:proofErr w:type="spellStart"/>
      <w:r w:rsidRPr="00A44DD9">
        <w:rPr>
          <w:bCs/>
        </w:rPr>
        <w:t>Шенцова</w:t>
      </w:r>
      <w:proofErr w:type="spellEnd"/>
      <w:r w:rsidRPr="00A44DD9">
        <w:rPr>
          <w:bCs/>
        </w:rPr>
        <w:t xml:space="preserve">, Е. К. </w:t>
      </w:r>
      <w:proofErr w:type="spellStart"/>
      <w:r w:rsidRPr="00A44DD9">
        <w:rPr>
          <w:bCs/>
        </w:rPr>
        <w:t>Казанева</w:t>
      </w:r>
      <w:proofErr w:type="spellEnd"/>
      <w:r w:rsidRPr="00A44DD9">
        <w:rPr>
          <w:bCs/>
        </w:rPr>
        <w:t xml:space="preserve"> ; МГТУ. - Магнитогорск</w:t>
      </w:r>
      <w:proofErr w:type="gramStart"/>
      <w:r w:rsidRPr="00A44DD9">
        <w:rPr>
          <w:bCs/>
        </w:rPr>
        <w:t xml:space="preserve"> :</w:t>
      </w:r>
      <w:proofErr w:type="gramEnd"/>
      <w:r w:rsidRPr="00A44DD9">
        <w:rPr>
          <w:bCs/>
        </w:rPr>
        <w:t xml:space="preserve"> МГТУ, 2016. - 1 электрон</w:t>
      </w:r>
      <w:proofErr w:type="gramStart"/>
      <w:r w:rsidRPr="00A44DD9">
        <w:rPr>
          <w:bCs/>
        </w:rPr>
        <w:t>.</w:t>
      </w:r>
      <w:proofErr w:type="gramEnd"/>
      <w:r w:rsidRPr="00A44DD9">
        <w:rPr>
          <w:bCs/>
        </w:rPr>
        <w:t xml:space="preserve"> </w:t>
      </w:r>
      <w:proofErr w:type="gramStart"/>
      <w:r w:rsidRPr="00A44DD9">
        <w:rPr>
          <w:bCs/>
        </w:rPr>
        <w:t>о</w:t>
      </w:r>
      <w:proofErr w:type="gramEnd"/>
      <w:r w:rsidRPr="00A44DD9">
        <w:rPr>
          <w:bCs/>
        </w:rPr>
        <w:t xml:space="preserve">пт. диск (CD-ROM). - URL: </w:t>
      </w:r>
      <w:hyperlink r:id="rId16" w:history="1">
        <w:r w:rsidRPr="00A44DD9">
          <w:rPr>
            <w:rStyle w:val="a8"/>
            <w:bCs/>
          </w:rPr>
          <w:t>https://magtu.informsystema.ru/uploader/fileUpload?name=2575.pdf&amp;show=dcatalogues/1/1130381/2575.pdf&amp;view=true</w:t>
        </w:r>
      </w:hyperlink>
      <w:r w:rsidRPr="00A44DD9">
        <w:rPr>
          <w:bCs/>
        </w:rPr>
        <w:t xml:space="preserve">  </w:t>
      </w:r>
      <w:r w:rsidRPr="00C615DB">
        <w:t xml:space="preserve">- </w:t>
      </w:r>
      <w:proofErr w:type="spellStart"/>
      <w:r w:rsidRPr="00C615DB">
        <w:t>Загл</w:t>
      </w:r>
      <w:proofErr w:type="spellEnd"/>
      <w:r w:rsidRPr="00C615DB">
        <w:t xml:space="preserve">. с экрана.  </w:t>
      </w:r>
    </w:p>
    <w:p w:rsidR="00272FAC" w:rsidRPr="008B42E1" w:rsidRDefault="008B42E1" w:rsidP="00272FAC">
      <w:pPr>
        <w:pStyle w:val="a6"/>
        <w:tabs>
          <w:tab w:val="num" w:pos="567"/>
          <w:tab w:val="left" w:pos="851"/>
        </w:tabs>
        <w:ind w:left="567" w:hanging="27"/>
        <w:rPr>
          <w:b/>
        </w:rPr>
      </w:pPr>
      <w:r w:rsidRPr="008B42E1">
        <w:rPr>
          <w:b/>
        </w:rPr>
        <w:lastRenderedPageBreak/>
        <w:t xml:space="preserve">б) </w:t>
      </w:r>
      <w:r w:rsidR="00272FAC" w:rsidRPr="008B42E1">
        <w:rPr>
          <w:b/>
        </w:rPr>
        <w:t>Дополнительная литература</w:t>
      </w:r>
      <w:r w:rsidR="00CF146D" w:rsidRPr="008B42E1">
        <w:rPr>
          <w:b/>
        </w:rPr>
        <w:t>:</w:t>
      </w:r>
    </w:p>
    <w:p w:rsidR="007E5B54" w:rsidRPr="00C615DB" w:rsidRDefault="007E5B54" w:rsidP="008D19CA">
      <w:pPr>
        <w:pStyle w:val="Default"/>
        <w:numPr>
          <w:ilvl w:val="0"/>
          <w:numId w:val="5"/>
        </w:numPr>
        <w:tabs>
          <w:tab w:val="clear" w:pos="720"/>
          <w:tab w:val="num" w:pos="0"/>
          <w:tab w:val="num" w:pos="567"/>
          <w:tab w:val="left" w:pos="993"/>
        </w:tabs>
        <w:spacing w:after="27"/>
        <w:ind w:left="0" w:firstLine="567"/>
      </w:pPr>
      <w:r w:rsidRPr="00C615DB">
        <w:t>Усатая Т.В. Проектирование: основные категории и термины [Электронный ресурс]</w:t>
      </w:r>
      <w:proofErr w:type="gramStart"/>
      <w:r w:rsidRPr="00C615DB">
        <w:t xml:space="preserve"> :</w:t>
      </w:r>
      <w:proofErr w:type="gramEnd"/>
      <w:r w:rsidRPr="00C615DB">
        <w:t xml:space="preserve"> учебное пособие / Усатая Т.В., Усатый Д.Ю. Дерябина Л.В., Дерябин А.А.</w:t>
      </w:r>
      <w:r w:rsidRPr="00C615DB">
        <w:rPr>
          <w:bCs/>
        </w:rPr>
        <w:t>: учебное пособие</w:t>
      </w:r>
      <w:r w:rsidRPr="00C615DB">
        <w:t xml:space="preserve"> МГТУ. - Магнитогорск</w:t>
      </w:r>
      <w:proofErr w:type="gramStart"/>
      <w:r w:rsidRPr="00C615DB">
        <w:t xml:space="preserve"> :</w:t>
      </w:r>
      <w:proofErr w:type="gramEnd"/>
      <w:r w:rsidRPr="00C615DB">
        <w:t xml:space="preserve"> МГТУ, 2016. - 1 электрон</w:t>
      </w:r>
      <w:proofErr w:type="gramStart"/>
      <w:r w:rsidRPr="00C615DB">
        <w:t>.</w:t>
      </w:r>
      <w:proofErr w:type="gramEnd"/>
      <w:r w:rsidRPr="00C615DB">
        <w:t xml:space="preserve"> </w:t>
      </w:r>
      <w:proofErr w:type="gramStart"/>
      <w:r w:rsidRPr="00C615DB">
        <w:t>о</w:t>
      </w:r>
      <w:proofErr w:type="gramEnd"/>
      <w:r w:rsidRPr="00C615DB">
        <w:t xml:space="preserve">пт. диск (CD-ROM). - URL: </w:t>
      </w:r>
      <w:hyperlink r:id="rId17" w:history="1">
        <w:r w:rsidRPr="00C615DB">
          <w:rPr>
            <w:rStyle w:val="a8"/>
          </w:rPr>
          <w:t>https://magtu.informsystema.ru/uploader/fileUpload?name=55.pdf&amp;show=dcatalogues/1/1136753/55.pdf&amp;view=true</w:t>
        </w:r>
      </w:hyperlink>
      <w:r w:rsidRPr="00C615DB">
        <w:t xml:space="preserve">  - </w:t>
      </w:r>
      <w:proofErr w:type="spellStart"/>
      <w:r w:rsidRPr="00C615DB">
        <w:t>Загл</w:t>
      </w:r>
      <w:proofErr w:type="spellEnd"/>
      <w:r w:rsidRPr="00C615DB">
        <w:t xml:space="preserve">. с экрана.  </w:t>
      </w:r>
    </w:p>
    <w:p w:rsidR="007E5B54" w:rsidRPr="00C615DB" w:rsidRDefault="007E5B54" w:rsidP="008D19CA">
      <w:pPr>
        <w:pStyle w:val="Default"/>
        <w:numPr>
          <w:ilvl w:val="0"/>
          <w:numId w:val="5"/>
        </w:numPr>
        <w:tabs>
          <w:tab w:val="clear" w:pos="720"/>
          <w:tab w:val="num" w:pos="0"/>
          <w:tab w:val="num" w:pos="567"/>
          <w:tab w:val="left" w:pos="993"/>
        </w:tabs>
        <w:spacing w:after="27"/>
        <w:ind w:left="0" w:firstLine="567"/>
      </w:pPr>
      <w:r w:rsidRPr="00C615DB">
        <w:t xml:space="preserve">Усатая Т.В. Компьютерная графика в дизайне и проектировании </w:t>
      </w:r>
      <w:r w:rsidRPr="00C615DB">
        <w:rPr>
          <w:b/>
        </w:rPr>
        <w:t>[Электронный ресурс]:</w:t>
      </w:r>
      <w:r w:rsidRPr="00C615DB">
        <w:t xml:space="preserve"> Учебное пособие / </w:t>
      </w:r>
      <w:proofErr w:type="gramStart"/>
      <w:r w:rsidRPr="00C615DB">
        <w:t>Усатая</w:t>
      </w:r>
      <w:proofErr w:type="gramEnd"/>
      <w:r w:rsidRPr="00C615DB">
        <w:t xml:space="preserve"> Т.В. Усатый Д.Ю., Решетникова Е.С. – МГТУ. - Магнитогорск</w:t>
      </w:r>
      <w:proofErr w:type="gramStart"/>
      <w:r w:rsidRPr="00C615DB">
        <w:t xml:space="preserve"> :</w:t>
      </w:r>
      <w:proofErr w:type="gramEnd"/>
      <w:r w:rsidRPr="00C615DB">
        <w:t xml:space="preserve"> МГТУ, 2015. - 1 электрон</w:t>
      </w:r>
      <w:proofErr w:type="gramStart"/>
      <w:r w:rsidRPr="00C615DB">
        <w:t>.</w:t>
      </w:r>
      <w:proofErr w:type="gramEnd"/>
      <w:r w:rsidRPr="00C615DB">
        <w:t xml:space="preserve"> </w:t>
      </w:r>
      <w:proofErr w:type="gramStart"/>
      <w:r w:rsidRPr="00C615DB">
        <w:t>о</w:t>
      </w:r>
      <w:proofErr w:type="gramEnd"/>
      <w:r w:rsidRPr="00C615DB">
        <w:t xml:space="preserve">пт. диск (CD-ROM). - URL: </w:t>
      </w:r>
      <w:r w:rsidRPr="00C615DB">
        <w:rPr>
          <w:rStyle w:val="eop"/>
        </w:rPr>
        <w:t xml:space="preserve"> </w:t>
      </w:r>
      <w:hyperlink r:id="rId18" w:history="1">
        <w:r w:rsidRPr="00C615DB">
          <w:rPr>
            <w:rStyle w:val="a8"/>
          </w:rPr>
          <w:t>https://magtu.informsystema.ru/uploader/fileUpload?name=1487.pdf&amp;show=dcatalogues/1/1124016/1487.pdf&amp;view=true</w:t>
        </w:r>
      </w:hyperlink>
      <w:r w:rsidRPr="00C615DB">
        <w:t xml:space="preserve"> - </w:t>
      </w:r>
      <w:proofErr w:type="spellStart"/>
      <w:r w:rsidRPr="00C615DB">
        <w:t>Загл</w:t>
      </w:r>
      <w:proofErr w:type="spellEnd"/>
      <w:r w:rsidRPr="00C615DB">
        <w:t xml:space="preserve">. с экрана.  </w:t>
      </w:r>
    </w:p>
    <w:p w:rsidR="007E5B54" w:rsidRPr="007E5B54" w:rsidRDefault="007E5B54" w:rsidP="007E5B54">
      <w:pPr>
        <w:pStyle w:val="Style8"/>
        <w:widowControl/>
        <w:tabs>
          <w:tab w:val="left" w:pos="993"/>
        </w:tabs>
        <w:ind w:left="360"/>
        <w:rPr>
          <w:rStyle w:val="FontStyle21"/>
          <w:b/>
          <w:bCs/>
          <w:i/>
          <w:iCs/>
          <w:sz w:val="24"/>
          <w:szCs w:val="24"/>
        </w:rPr>
      </w:pPr>
      <w:r w:rsidRPr="007E5B54">
        <w:rPr>
          <w:rStyle w:val="FontStyle15"/>
          <w:i/>
          <w:iCs/>
          <w:spacing w:val="40"/>
          <w:sz w:val="24"/>
          <w:szCs w:val="24"/>
        </w:rPr>
        <w:t>в)</w:t>
      </w:r>
      <w:r w:rsidRPr="007E5B54">
        <w:rPr>
          <w:rStyle w:val="FontStyle15"/>
          <w:b w:val="0"/>
          <w:bCs w:val="0"/>
          <w:i/>
          <w:iCs/>
          <w:sz w:val="24"/>
          <w:szCs w:val="24"/>
        </w:rPr>
        <w:t xml:space="preserve"> </w:t>
      </w:r>
      <w:r w:rsidRPr="007E5B54">
        <w:rPr>
          <w:rStyle w:val="FontStyle21"/>
          <w:b/>
          <w:bCs/>
          <w:i/>
          <w:iCs/>
          <w:sz w:val="24"/>
          <w:szCs w:val="24"/>
        </w:rPr>
        <w:t xml:space="preserve">Методические указания: </w:t>
      </w:r>
    </w:p>
    <w:p w:rsidR="007E5B54" w:rsidRPr="00C615DB" w:rsidRDefault="007E5B54" w:rsidP="008D19CA">
      <w:pPr>
        <w:pStyle w:val="Style10"/>
        <w:widowControl/>
        <w:numPr>
          <w:ilvl w:val="0"/>
          <w:numId w:val="6"/>
        </w:numPr>
        <w:tabs>
          <w:tab w:val="left" w:pos="993"/>
        </w:tabs>
        <w:ind w:left="142" w:firstLine="425"/>
      </w:pPr>
      <w:r w:rsidRPr="00C615DB">
        <w:rPr>
          <w:rStyle w:val="FontStyle22"/>
          <w:sz w:val="24"/>
          <w:szCs w:val="24"/>
        </w:rPr>
        <w:t xml:space="preserve">Ульчицкий О.А. </w:t>
      </w:r>
      <w:r w:rsidRPr="00C615DB">
        <w:t>Современные пространственные и пластические искусства. Современная архитектура и дизайн / Методические указания к лабораторным, практическим занятиям, самостоятельной работе и курсовом проектированию для специальностей 270301.65 «Архитектура», 270302.65 «Дизайн архитектурной среды», 270300.62 «Архитектура», направлений подготовки 07.03.01 «Архитектура» и 07.03.03 «Дизайн архитектурной среды».</w:t>
      </w:r>
      <w:r>
        <w:t xml:space="preserve"> -</w:t>
      </w:r>
      <w:r w:rsidRPr="00C615DB">
        <w:t xml:space="preserve"> Магнитогорск: Изд-во Магнитогорск. гос. </w:t>
      </w:r>
      <w:proofErr w:type="spellStart"/>
      <w:r w:rsidRPr="00C615DB">
        <w:t>техн</w:t>
      </w:r>
      <w:proofErr w:type="spellEnd"/>
      <w:r w:rsidRPr="00C615DB">
        <w:t xml:space="preserve">. </w:t>
      </w:r>
      <w:proofErr w:type="spellStart"/>
      <w:r w:rsidRPr="00C615DB">
        <w:t>ун</w:t>
      </w:r>
      <w:proofErr w:type="gramStart"/>
      <w:r w:rsidRPr="00C615DB">
        <w:t>.т</w:t>
      </w:r>
      <w:proofErr w:type="gramEnd"/>
      <w:r w:rsidRPr="00C615DB">
        <w:t>а</w:t>
      </w:r>
      <w:proofErr w:type="spellEnd"/>
      <w:r w:rsidRPr="00C615DB">
        <w:t xml:space="preserve"> им. Г.И. Носова, 2015.</w:t>
      </w:r>
      <w:r>
        <w:t xml:space="preserve"> -</w:t>
      </w:r>
      <w:r w:rsidRPr="00C615DB">
        <w:t xml:space="preserve"> 13 с. </w:t>
      </w:r>
    </w:p>
    <w:p w:rsidR="007E5B54" w:rsidRPr="00C615DB" w:rsidRDefault="007E5B54" w:rsidP="008D19CA">
      <w:pPr>
        <w:pStyle w:val="Style10"/>
        <w:widowControl/>
        <w:numPr>
          <w:ilvl w:val="0"/>
          <w:numId w:val="6"/>
        </w:numPr>
        <w:tabs>
          <w:tab w:val="left" w:pos="993"/>
        </w:tabs>
        <w:ind w:left="142" w:firstLine="425"/>
      </w:pPr>
      <w:r w:rsidRPr="00C615DB">
        <w:t xml:space="preserve">Усатая Т.В., </w:t>
      </w:r>
      <w:proofErr w:type="spellStart"/>
      <w:r w:rsidRPr="00C615DB">
        <w:t>Шенцова</w:t>
      </w:r>
      <w:proofErr w:type="spellEnd"/>
      <w:r w:rsidRPr="00C615DB">
        <w:t xml:space="preserve"> О.М. Основы архитектурно-дизайнерского проектирования и композиционного моделирования. Методические указания к практическим занятиям и курсовому проектированию. Дизайн архитектурной среды. </w:t>
      </w:r>
      <w:r>
        <w:t>-</w:t>
      </w:r>
      <w:r w:rsidRPr="00C615DB">
        <w:t xml:space="preserve">Магнитогорск: Изд-во Магнитогорск. гос. </w:t>
      </w:r>
      <w:proofErr w:type="spellStart"/>
      <w:r w:rsidRPr="00C615DB">
        <w:t>техн</w:t>
      </w:r>
      <w:proofErr w:type="spellEnd"/>
      <w:r w:rsidRPr="00C615DB">
        <w:t xml:space="preserve">. </w:t>
      </w:r>
      <w:proofErr w:type="spellStart"/>
      <w:r w:rsidRPr="00C615DB">
        <w:t>ун</w:t>
      </w:r>
      <w:proofErr w:type="gramStart"/>
      <w:r w:rsidRPr="00C615DB">
        <w:t>.т</w:t>
      </w:r>
      <w:proofErr w:type="gramEnd"/>
      <w:r w:rsidRPr="00C615DB">
        <w:t>а</w:t>
      </w:r>
      <w:proofErr w:type="spellEnd"/>
      <w:r w:rsidRPr="00C615DB">
        <w:t xml:space="preserve"> им. Г.И. Носова, 2015.</w:t>
      </w:r>
      <w:r>
        <w:t xml:space="preserve"> - </w:t>
      </w:r>
      <w:r w:rsidRPr="00C615DB">
        <w:t>20 с.</w:t>
      </w:r>
    </w:p>
    <w:p w:rsidR="007E5B54" w:rsidRPr="008B42E1" w:rsidRDefault="007E5B54" w:rsidP="007E5B54">
      <w:pPr>
        <w:widowControl/>
        <w:autoSpaceDE/>
        <w:autoSpaceDN/>
        <w:adjustRightInd/>
        <w:ind w:left="567"/>
        <w:jc w:val="both"/>
      </w:pPr>
    </w:p>
    <w:p w:rsidR="007E5B54" w:rsidRDefault="007E5B54" w:rsidP="00803849">
      <w:pPr>
        <w:pStyle w:val="Style8"/>
        <w:widowControl/>
        <w:jc w:val="both"/>
        <w:rPr>
          <w:rStyle w:val="FontStyle21"/>
          <w:b/>
          <w:i/>
          <w:sz w:val="24"/>
          <w:szCs w:val="24"/>
        </w:rPr>
      </w:pPr>
    </w:p>
    <w:p w:rsidR="00803849" w:rsidRPr="008B42E1" w:rsidRDefault="007E5B54" w:rsidP="00803849">
      <w:pPr>
        <w:pStyle w:val="Style8"/>
        <w:widowControl/>
        <w:jc w:val="both"/>
        <w:rPr>
          <w:rStyle w:val="FontStyle21"/>
          <w:sz w:val="24"/>
          <w:szCs w:val="24"/>
        </w:rPr>
      </w:pPr>
      <w:r>
        <w:rPr>
          <w:rStyle w:val="FontStyle21"/>
          <w:b/>
          <w:i/>
          <w:sz w:val="24"/>
          <w:szCs w:val="24"/>
        </w:rPr>
        <w:t>г</w:t>
      </w:r>
      <w:r w:rsidR="008B42E1">
        <w:rPr>
          <w:rStyle w:val="FontStyle21"/>
          <w:b/>
          <w:i/>
          <w:sz w:val="24"/>
          <w:szCs w:val="24"/>
        </w:rPr>
        <w:t xml:space="preserve">) </w:t>
      </w:r>
      <w:r w:rsidR="00803849" w:rsidRPr="008B42E1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="00803849" w:rsidRPr="008B42E1">
        <w:rPr>
          <w:rStyle w:val="FontStyle15"/>
          <w:i/>
          <w:spacing w:val="40"/>
          <w:sz w:val="24"/>
          <w:szCs w:val="24"/>
        </w:rPr>
        <w:t>и</w:t>
      </w:r>
      <w:r w:rsidR="00803849" w:rsidRPr="008B42E1">
        <w:rPr>
          <w:rStyle w:val="FontStyle15"/>
          <w:b w:val="0"/>
          <w:i/>
          <w:sz w:val="24"/>
          <w:szCs w:val="24"/>
        </w:rPr>
        <w:t xml:space="preserve"> </w:t>
      </w:r>
      <w:r w:rsidR="00803849" w:rsidRPr="008B42E1">
        <w:rPr>
          <w:rStyle w:val="FontStyle21"/>
          <w:b/>
          <w:i/>
          <w:sz w:val="24"/>
          <w:szCs w:val="24"/>
        </w:rPr>
        <w:t>Интернет-ресурсы:</w:t>
      </w:r>
    </w:p>
    <w:tbl>
      <w:tblPr>
        <w:tblpPr w:leftFromText="180" w:rightFromText="180" w:vertAnchor="text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E5B54" w:rsidRPr="00C615DB" w:rsidTr="00C600BB">
        <w:tc>
          <w:tcPr>
            <w:tcW w:w="3190" w:type="dxa"/>
          </w:tcPr>
          <w:p w:rsidR="007E5B54" w:rsidRPr="00C615DB" w:rsidRDefault="007E5B54" w:rsidP="00C600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</w:tcPr>
          <w:p w:rsidR="007E5B54" w:rsidRPr="00C615DB" w:rsidRDefault="007E5B54" w:rsidP="00C600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7E5B54" w:rsidRPr="00C615DB" w:rsidRDefault="007E5B54" w:rsidP="00C600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7E5B54" w:rsidRPr="00C615DB" w:rsidTr="00C600BB">
        <w:tc>
          <w:tcPr>
            <w:tcW w:w="3190" w:type="dxa"/>
          </w:tcPr>
          <w:p w:rsidR="007E5B54" w:rsidRPr="00C615DB" w:rsidRDefault="007E5B54" w:rsidP="00C600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rPr>
                <w:lang w:val="en-US"/>
              </w:rPr>
              <w:t>Adobe</w:t>
            </w:r>
            <w:r w:rsidRPr="00C615DB">
              <w:t xml:space="preserve"> </w:t>
            </w:r>
            <w:r w:rsidRPr="00C615DB">
              <w:rPr>
                <w:lang w:val="en-US"/>
              </w:rPr>
              <w:t>Photoshop</w:t>
            </w:r>
            <w:r w:rsidRPr="00C615DB">
              <w:t xml:space="preserve"> </w:t>
            </w:r>
            <w:r w:rsidRPr="00C615DB">
              <w:rPr>
                <w:lang w:val="en-US"/>
              </w:rPr>
              <w:t>Extended</w:t>
            </w:r>
            <w:r w:rsidRPr="00C615DB">
              <w:t xml:space="preserve"> </w:t>
            </w:r>
            <w:r w:rsidRPr="00C615DB">
              <w:rPr>
                <w:lang w:val="en-US"/>
              </w:rPr>
              <w:t>CS</w:t>
            </w:r>
            <w:r w:rsidRPr="00C615DB">
              <w:t>5</w:t>
            </w:r>
          </w:p>
        </w:tc>
        <w:tc>
          <w:tcPr>
            <w:tcW w:w="3190" w:type="dxa"/>
          </w:tcPr>
          <w:p w:rsidR="007E5B54" w:rsidRPr="00C615DB" w:rsidRDefault="007E5B54" w:rsidP="00C600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t>№ лицензии  9851104 начало эксплуатации 25.04.2012</w:t>
            </w:r>
          </w:p>
        </w:tc>
        <w:tc>
          <w:tcPr>
            <w:tcW w:w="3191" w:type="dxa"/>
          </w:tcPr>
          <w:p w:rsidR="007E5B54" w:rsidRPr="00C615DB" w:rsidRDefault="007E5B54" w:rsidP="00C600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t>бессрочно</w:t>
            </w:r>
          </w:p>
        </w:tc>
      </w:tr>
      <w:tr w:rsidR="00507F15" w:rsidRPr="00C615DB" w:rsidTr="00C600BB">
        <w:tc>
          <w:tcPr>
            <w:tcW w:w="3190" w:type="dxa"/>
          </w:tcPr>
          <w:p w:rsidR="00507F15" w:rsidRPr="00B14850" w:rsidRDefault="00507F15" w:rsidP="00817215">
            <w:pPr>
              <w:pStyle w:val="Style8"/>
              <w:jc w:val="center"/>
              <w:rPr>
                <w:lang w:val="en-US"/>
              </w:rPr>
            </w:pPr>
            <w:r w:rsidRPr="00B14850">
              <w:rPr>
                <w:lang w:val="en-US"/>
              </w:rPr>
              <w:t xml:space="preserve">CorelDraw X5 Academic Edition </w:t>
            </w:r>
          </w:p>
        </w:tc>
        <w:tc>
          <w:tcPr>
            <w:tcW w:w="3190" w:type="dxa"/>
          </w:tcPr>
          <w:p w:rsidR="00507F15" w:rsidRDefault="00507F15" w:rsidP="00817215">
            <w:pPr>
              <w:pStyle w:val="Style8"/>
              <w:jc w:val="center"/>
            </w:pPr>
            <w:r w:rsidRPr="00B14850">
              <w:t>К-615-11</w:t>
            </w:r>
            <w:r>
              <w:t xml:space="preserve"> </w:t>
            </w:r>
            <w:r w:rsidRPr="00B14850">
              <w:t>от</w:t>
            </w:r>
            <w:r>
              <w:t xml:space="preserve"> </w:t>
            </w:r>
            <w:r w:rsidRPr="00B14850">
              <w:t>12.12.2011</w:t>
            </w:r>
            <w:r>
              <w:t xml:space="preserve"> </w:t>
            </w:r>
          </w:p>
        </w:tc>
        <w:tc>
          <w:tcPr>
            <w:tcW w:w="3191" w:type="dxa"/>
          </w:tcPr>
          <w:p w:rsidR="00507F15" w:rsidRPr="00B14850" w:rsidRDefault="002D01A8" w:rsidP="00817215">
            <w:pPr>
              <w:pStyle w:val="Style8"/>
              <w:rPr>
                <w:highlight w:val="green"/>
              </w:rPr>
            </w:pPr>
            <w:r>
              <w:t xml:space="preserve">              </w:t>
            </w:r>
            <w:r w:rsidR="00507F15" w:rsidRPr="00C61CC9">
              <w:t xml:space="preserve">бессрочно </w:t>
            </w:r>
          </w:p>
        </w:tc>
      </w:tr>
      <w:tr w:rsidR="00507F15" w:rsidRPr="00C615DB" w:rsidTr="001D765A">
        <w:tc>
          <w:tcPr>
            <w:tcW w:w="3190" w:type="dxa"/>
            <w:vAlign w:val="center"/>
          </w:tcPr>
          <w:p w:rsidR="00507F15" w:rsidRDefault="00507F15" w:rsidP="00507F15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vAlign w:val="center"/>
          </w:tcPr>
          <w:p w:rsidR="00507F15" w:rsidRDefault="00507F15" w:rsidP="00507F15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vAlign w:val="center"/>
          </w:tcPr>
          <w:p w:rsidR="00507F15" w:rsidRDefault="00507F15" w:rsidP="00507F1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7E5B54" w:rsidRPr="00C615DB" w:rsidTr="00C600BB">
        <w:tc>
          <w:tcPr>
            <w:tcW w:w="3190" w:type="dxa"/>
          </w:tcPr>
          <w:p w:rsidR="007E5B54" w:rsidRPr="00C615DB" w:rsidRDefault="007E5B54" w:rsidP="00C600BB">
            <w:pPr>
              <w:pStyle w:val="Style8"/>
              <w:jc w:val="center"/>
              <w:rPr>
                <w:lang w:val="en-US"/>
              </w:rPr>
            </w:pPr>
            <w:r w:rsidRPr="00C615DB">
              <w:rPr>
                <w:lang w:val="en-US"/>
              </w:rPr>
              <w:t>Microsoft</w:t>
            </w:r>
            <w:r w:rsidRPr="00C615DB">
              <w:t xml:space="preserve"> </w:t>
            </w:r>
            <w:r w:rsidRPr="00C615DB">
              <w:rPr>
                <w:lang w:val="en-US"/>
              </w:rPr>
              <w:t>Office</w:t>
            </w:r>
            <w:r w:rsidRPr="00C615DB">
              <w:t xml:space="preserve"> </w:t>
            </w:r>
            <w:r w:rsidRPr="00C615DB">
              <w:rPr>
                <w:lang w:val="en-US"/>
              </w:rPr>
              <w:t>Professional</w:t>
            </w:r>
            <w:r w:rsidRPr="00C615DB">
              <w:t xml:space="preserve"> </w:t>
            </w:r>
            <w:r w:rsidRPr="00C615DB">
              <w:rPr>
                <w:lang w:val="en-US"/>
              </w:rPr>
              <w:t>Plus</w:t>
            </w:r>
            <w:r w:rsidRPr="00C615DB">
              <w:t>2010</w:t>
            </w:r>
          </w:p>
        </w:tc>
        <w:tc>
          <w:tcPr>
            <w:tcW w:w="3190" w:type="dxa"/>
          </w:tcPr>
          <w:p w:rsidR="007E5B54" w:rsidRPr="00C615DB" w:rsidRDefault="007E5B54" w:rsidP="00C600BB">
            <w:pPr>
              <w:pStyle w:val="Style8"/>
              <w:jc w:val="center"/>
            </w:pPr>
            <w:r w:rsidRPr="00C615DB">
              <w:t>№ лицензии 48340087, начало эксплуатации 04.06.2011</w:t>
            </w:r>
          </w:p>
        </w:tc>
        <w:tc>
          <w:tcPr>
            <w:tcW w:w="3191" w:type="dxa"/>
          </w:tcPr>
          <w:p w:rsidR="007E5B54" w:rsidRPr="00C615DB" w:rsidRDefault="007E5B54" w:rsidP="00C600BB">
            <w:pPr>
              <w:jc w:val="center"/>
            </w:pPr>
            <w:r w:rsidRPr="00C615DB">
              <w:t>бессрочно</w:t>
            </w:r>
          </w:p>
        </w:tc>
      </w:tr>
      <w:tr w:rsidR="007E5B54" w:rsidRPr="00C615DB" w:rsidTr="00C600BB">
        <w:tc>
          <w:tcPr>
            <w:tcW w:w="3190" w:type="dxa"/>
          </w:tcPr>
          <w:p w:rsidR="007E5B54" w:rsidRPr="00C615DB" w:rsidRDefault="007E5B54" w:rsidP="00C600BB">
            <w:pPr>
              <w:pStyle w:val="Style8"/>
              <w:jc w:val="center"/>
              <w:rPr>
                <w:lang w:val="en-US"/>
              </w:rPr>
            </w:pPr>
            <w:r w:rsidRPr="00C615DB">
              <w:rPr>
                <w:lang w:val="en-US"/>
              </w:rPr>
              <w:t>Microsoft</w:t>
            </w:r>
            <w:r w:rsidRPr="00C615DB">
              <w:t xml:space="preserve"> </w:t>
            </w:r>
            <w:r w:rsidRPr="00C615DB">
              <w:rPr>
                <w:lang w:val="en-US"/>
              </w:rPr>
              <w:t>Office</w:t>
            </w:r>
            <w:r w:rsidRPr="00C615DB">
              <w:t xml:space="preserve"> </w:t>
            </w:r>
            <w:r w:rsidRPr="00C615DB">
              <w:rPr>
                <w:lang w:val="en-US"/>
              </w:rPr>
              <w:t>Professional</w:t>
            </w:r>
            <w:r w:rsidRPr="00C615DB">
              <w:t xml:space="preserve"> </w:t>
            </w:r>
            <w:r w:rsidRPr="00C615DB">
              <w:rPr>
                <w:lang w:val="en-US"/>
              </w:rPr>
              <w:t>Plus</w:t>
            </w:r>
            <w:r w:rsidRPr="00C615DB">
              <w:t>2007</w:t>
            </w:r>
          </w:p>
        </w:tc>
        <w:tc>
          <w:tcPr>
            <w:tcW w:w="3190" w:type="dxa"/>
          </w:tcPr>
          <w:p w:rsidR="007E5B54" w:rsidRPr="00C615DB" w:rsidRDefault="007E5B54" w:rsidP="00C600BB">
            <w:pPr>
              <w:pStyle w:val="Style8"/>
              <w:jc w:val="center"/>
            </w:pPr>
            <w:r w:rsidRPr="00C615DB">
              <w:t>№ лицензии 42373644 начало эксплуатации 28.06.2007</w:t>
            </w:r>
          </w:p>
          <w:p w:rsidR="007E5B54" w:rsidRPr="00C615DB" w:rsidRDefault="007E5B54" w:rsidP="00C600BB">
            <w:pPr>
              <w:pStyle w:val="Style8"/>
              <w:jc w:val="center"/>
            </w:pPr>
            <w:r w:rsidRPr="00C615DB">
              <w:t>№ лицензии 46188366 начало эксплуатации 26.11.2009</w:t>
            </w:r>
          </w:p>
        </w:tc>
        <w:tc>
          <w:tcPr>
            <w:tcW w:w="3191" w:type="dxa"/>
          </w:tcPr>
          <w:p w:rsidR="007E5B54" w:rsidRPr="00C615DB" w:rsidRDefault="007E5B54" w:rsidP="00C600BB">
            <w:pPr>
              <w:jc w:val="center"/>
            </w:pPr>
            <w:r w:rsidRPr="00C615DB">
              <w:t>бессрочно</w:t>
            </w:r>
          </w:p>
          <w:p w:rsidR="007E5B54" w:rsidRPr="00C615DB" w:rsidRDefault="007E5B54" w:rsidP="00C600BB">
            <w:pPr>
              <w:jc w:val="center"/>
            </w:pPr>
          </w:p>
          <w:p w:rsidR="007E5B54" w:rsidRPr="00C615DB" w:rsidRDefault="007E5B54" w:rsidP="00C600BB">
            <w:pPr>
              <w:jc w:val="center"/>
            </w:pPr>
            <w:r w:rsidRPr="00C615DB">
              <w:t>бессрочно</w:t>
            </w:r>
          </w:p>
        </w:tc>
      </w:tr>
      <w:tr w:rsidR="007E5B54" w:rsidRPr="00C615DB" w:rsidTr="00C600BB">
        <w:tc>
          <w:tcPr>
            <w:tcW w:w="3190" w:type="dxa"/>
          </w:tcPr>
          <w:p w:rsidR="007E5B54" w:rsidRPr="00C615DB" w:rsidRDefault="007E5B54" w:rsidP="00C600BB">
            <w:pPr>
              <w:pStyle w:val="Style8"/>
              <w:rPr>
                <w:rStyle w:val="FontStyle21"/>
                <w:sz w:val="24"/>
                <w:szCs w:val="24"/>
                <w:lang w:val="en-US"/>
              </w:rPr>
            </w:pPr>
            <w:r w:rsidRPr="00C615DB">
              <w:rPr>
                <w:lang w:val="en-US"/>
              </w:rPr>
              <w:t>Microsoft</w:t>
            </w:r>
            <w:r w:rsidRPr="00C615DB">
              <w:t xml:space="preserve"> </w:t>
            </w:r>
            <w:r w:rsidRPr="00C615DB">
              <w:rPr>
                <w:lang w:val="en-US"/>
              </w:rPr>
              <w:t>Windows</w:t>
            </w:r>
            <w:r w:rsidRPr="00C615DB">
              <w:t xml:space="preserve"> </w:t>
            </w:r>
            <w:proofErr w:type="spellStart"/>
            <w:r w:rsidRPr="00C615DB">
              <w:rPr>
                <w:lang w:val="en-US"/>
              </w:rPr>
              <w:t>Professioal</w:t>
            </w:r>
            <w:proofErr w:type="spellEnd"/>
            <w:r w:rsidRPr="00C615DB">
              <w:t xml:space="preserve"> 7 </w:t>
            </w:r>
            <w:r w:rsidRPr="00C615DB">
              <w:rPr>
                <w:lang w:val="en-US"/>
              </w:rPr>
              <w:t>Russian</w:t>
            </w:r>
          </w:p>
        </w:tc>
        <w:tc>
          <w:tcPr>
            <w:tcW w:w="3190" w:type="dxa"/>
          </w:tcPr>
          <w:p w:rsidR="007E5B54" w:rsidRPr="00C615DB" w:rsidRDefault="007E5B54" w:rsidP="00C600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t>№ лицензии 48340087, начало эксплуатации 04.06.2011</w:t>
            </w:r>
          </w:p>
        </w:tc>
        <w:tc>
          <w:tcPr>
            <w:tcW w:w="3191" w:type="dxa"/>
          </w:tcPr>
          <w:p w:rsidR="007E5B54" w:rsidRPr="00C615DB" w:rsidRDefault="007E5B54" w:rsidP="00C600BB">
            <w:pPr>
              <w:jc w:val="center"/>
              <w:rPr>
                <w:lang w:val="en-US"/>
              </w:rPr>
            </w:pPr>
            <w:r w:rsidRPr="00C615DB">
              <w:t>бессрочно</w:t>
            </w:r>
          </w:p>
        </w:tc>
      </w:tr>
      <w:tr w:rsidR="007E5B54" w:rsidRPr="00C615DB" w:rsidTr="00C600BB">
        <w:tc>
          <w:tcPr>
            <w:tcW w:w="3190" w:type="dxa"/>
          </w:tcPr>
          <w:p w:rsidR="007E5B54" w:rsidRPr="00C615DB" w:rsidRDefault="007E5B54" w:rsidP="00C600BB">
            <w:pPr>
              <w:pStyle w:val="Style8"/>
              <w:rPr>
                <w:lang w:val="en-US"/>
              </w:rPr>
            </w:pPr>
            <w:r w:rsidRPr="00C615DB">
              <w:rPr>
                <w:lang w:val="en-US"/>
              </w:rPr>
              <w:t xml:space="preserve">Microsoft Windows Vista </w:t>
            </w:r>
            <w:proofErr w:type="spellStart"/>
            <w:r w:rsidRPr="00C615DB">
              <w:rPr>
                <w:lang w:val="en-US"/>
              </w:rPr>
              <w:t>Bisiness</w:t>
            </w:r>
            <w:proofErr w:type="spellEnd"/>
            <w:r w:rsidRPr="00C615DB">
              <w:rPr>
                <w:lang w:val="en-US"/>
              </w:rPr>
              <w:t xml:space="preserve"> Russian Upgrade</w:t>
            </w:r>
          </w:p>
        </w:tc>
        <w:tc>
          <w:tcPr>
            <w:tcW w:w="3190" w:type="dxa"/>
          </w:tcPr>
          <w:p w:rsidR="007E5B54" w:rsidRPr="00C615DB" w:rsidRDefault="007E5B54" w:rsidP="00C600BB">
            <w:pPr>
              <w:pStyle w:val="Style8"/>
              <w:jc w:val="center"/>
              <w:rPr>
                <w:lang w:val="en-US"/>
              </w:rPr>
            </w:pPr>
            <w:r w:rsidRPr="00C615DB">
              <w:t>№ лицензии-42649837, начало эксплуатации 28.06.2007</w:t>
            </w:r>
          </w:p>
        </w:tc>
        <w:tc>
          <w:tcPr>
            <w:tcW w:w="3191" w:type="dxa"/>
          </w:tcPr>
          <w:p w:rsidR="007E5B54" w:rsidRPr="00C615DB" w:rsidRDefault="007E5B54" w:rsidP="00C600BB">
            <w:pPr>
              <w:jc w:val="center"/>
              <w:rPr>
                <w:lang w:val="en-US"/>
              </w:rPr>
            </w:pPr>
            <w:r w:rsidRPr="00C615DB">
              <w:t>бессрочно</w:t>
            </w:r>
          </w:p>
        </w:tc>
      </w:tr>
      <w:tr w:rsidR="007E5B54" w:rsidRPr="00C615DB" w:rsidTr="00C600BB">
        <w:tc>
          <w:tcPr>
            <w:tcW w:w="3190" w:type="dxa"/>
          </w:tcPr>
          <w:p w:rsidR="007E5B54" w:rsidRPr="00C615DB" w:rsidRDefault="007E5B54" w:rsidP="00C600BB">
            <w:pPr>
              <w:pStyle w:val="Style8"/>
              <w:rPr>
                <w:lang w:val="en-US"/>
              </w:rPr>
            </w:pPr>
            <w:r w:rsidRPr="00C615DB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7E5B54" w:rsidRPr="00C615DB" w:rsidRDefault="007E5B54" w:rsidP="00C600BB">
            <w:pPr>
              <w:ind w:firstLine="71"/>
            </w:pPr>
            <w:proofErr w:type="spellStart"/>
            <w:r w:rsidRPr="00C615DB">
              <w:rPr>
                <w:lang w:val="en-US"/>
              </w:rPr>
              <w:t>Свободно</w:t>
            </w:r>
            <w:proofErr w:type="spellEnd"/>
            <w:r w:rsidRPr="00C615DB">
              <w:rPr>
                <w:lang w:val="en-US"/>
              </w:rPr>
              <w:t xml:space="preserve"> </w:t>
            </w:r>
            <w:proofErr w:type="spellStart"/>
            <w:r w:rsidRPr="00C615DB">
              <w:rPr>
                <w:lang w:val="en-US"/>
              </w:rPr>
              <w:lastRenderedPageBreak/>
              <w:t>распространяемое</w:t>
            </w:r>
            <w:proofErr w:type="spellEnd"/>
          </w:p>
        </w:tc>
        <w:tc>
          <w:tcPr>
            <w:tcW w:w="3191" w:type="dxa"/>
          </w:tcPr>
          <w:p w:rsidR="007E5B54" w:rsidRPr="00C615DB" w:rsidRDefault="007E5B54" w:rsidP="00C600BB">
            <w:pPr>
              <w:jc w:val="center"/>
            </w:pPr>
            <w:r w:rsidRPr="00C615DB">
              <w:lastRenderedPageBreak/>
              <w:t>бессрочно</w:t>
            </w:r>
          </w:p>
        </w:tc>
      </w:tr>
      <w:tr w:rsidR="007E5B54" w:rsidRPr="00C615DB" w:rsidTr="00C600BB">
        <w:tc>
          <w:tcPr>
            <w:tcW w:w="3190" w:type="dxa"/>
          </w:tcPr>
          <w:p w:rsidR="007E5B54" w:rsidRPr="00C615DB" w:rsidRDefault="007E5B54" w:rsidP="00C600BB">
            <w:pPr>
              <w:pStyle w:val="Style8"/>
              <w:rPr>
                <w:lang w:val="en-US"/>
              </w:rPr>
            </w:pPr>
            <w:r w:rsidRPr="00C615DB">
              <w:rPr>
                <w:lang w:val="en-US"/>
              </w:rPr>
              <w:lastRenderedPageBreak/>
              <w:t>Autodesk</w:t>
            </w:r>
          </w:p>
          <w:p w:rsidR="007E5B54" w:rsidRPr="00C615DB" w:rsidRDefault="008C0AF5" w:rsidP="00C600BB">
            <w:pPr>
              <w:pStyle w:val="Style8"/>
              <w:rPr>
                <w:lang w:val="en-US"/>
              </w:rPr>
            </w:pPr>
            <w:hyperlink r:id="rId19" w:history="1">
              <w:r w:rsidR="007E5B54" w:rsidRPr="00C615DB">
                <w:rPr>
                  <w:rStyle w:val="a8"/>
                  <w:lang w:val="en-US"/>
                </w:rPr>
                <w:t xml:space="preserve">Autodesk </w:t>
              </w:r>
              <w:proofErr w:type="spellStart"/>
              <w:r w:rsidR="007E5B54" w:rsidRPr="00C615DB">
                <w:rPr>
                  <w:rStyle w:val="a8"/>
                  <w:lang w:val="en-US"/>
                </w:rPr>
                <w:t>AcademicEdition</w:t>
              </w:r>
              <w:proofErr w:type="spellEnd"/>
              <w:r w:rsidR="007E5B54" w:rsidRPr="00C615DB">
                <w:rPr>
                  <w:rStyle w:val="a8"/>
                  <w:lang w:val="en-US"/>
                </w:rPr>
                <w:t xml:space="preserve"> Master Suite 3ds Max Design 2011</w:t>
              </w:r>
            </w:hyperlink>
          </w:p>
        </w:tc>
        <w:tc>
          <w:tcPr>
            <w:tcW w:w="3190" w:type="dxa"/>
          </w:tcPr>
          <w:p w:rsidR="007E5B54" w:rsidRPr="00C615DB" w:rsidRDefault="007E5B54" w:rsidP="00C600BB">
            <w:pPr>
              <w:spacing w:line="276" w:lineRule="auto"/>
              <w:jc w:val="center"/>
            </w:pPr>
            <w:r w:rsidRPr="00C615DB">
              <w:t>№ лицензии К-526-11, начало эксплуатации</w:t>
            </w:r>
          </w:p>
          <w:p w:rsidR="007E5B54" w:rsidRPr="00C615DB" w:rsidRDefault="007E5B54" w:rsidP="00C600BB">
            <w:pPr>
              <w:ind w:firstLine="71"/>
              <w:jc w:val="center"/>
            </w:pPr>
            <w:r w:rsidRPr="00C615DB">
              <w:t>22.11.2011</w:t>
            </w:r>
          </w:p>
        </w:tc>
        <w:tc>
          <w:tcPr>
            <w:tcW w:w="3191" w:type="dxa"/>
          </w:tcPr>
          <w:p w:rsidR="007E5B54" w:rsidRPr="00C615DB" w:rsidRDefault="007E5B54" w:rsidP="00C600BB">
            <w:pPr>
              <w:jc w:val="center"/>
            </w:pPr>
            <w:r w:rsidRPr="00C615DB">
              <w:t>бессрочно</w:t>
            </w:r>
          </w:p>
        </w:tc>
      </w:tr>
    </w:tbl>
    <w:p w:rsidR="007E5B54" w:rsidRDefault="007E5B54" w:rsidP="00803849">
      <w:pPr>
        <w:pStyle w:val="Style5"/>
        <w:widowControl/>
        <w:ind w:firstLine="720"/>
        <w:jc w:val="both"/>
        <w:rPr>
          <w:rStyle w:val="FontStyle14"/>
          <w:b w:val="0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5"/>
        <w:gridCol w:w="4281"/>
        <w:gridCol w:w="111"/>
        <w:gridCol w:w="306"/>
      </w:tblGrid>
      <w:tr w:rsidR="00507F15" w:rsidRPr="004C74FB" w:rsidTr="00817215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07F15" w:rsidRPr="004C74FB" w:rsidRDefault="00507F15" w:rsidP="00817215">
            <w:pPr>
              <w:ind w:firstLine="756"/>
              <w:jc w:val="both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507F15" w:rsidTr="00817215">
        <w:trPr>
          <w:gridAfter w:val="1"/>
          <w:wAfter w:w="306" w:type="dxa"/>
          <w:trHeight w:hRule="exact" w:val="270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F15" w:rsidRDefault="00507F15" w:rsidP="00817215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F15" w:rsidRDefault="00507F15" w:rsidP="00817215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1" w:type="dxa"/>
          </w:tcPr>
          <w:p w:rsidR="00507F15" w:rsidRDefault="00507F15" w:rsidP="00817215"/>
        </w:tc>
      </w:tr>
      <w:tr w:rsidR="00507F15" w:rsidTr="00817215">
        <w:trPr>
          <w:gridAfter w:val="1"/>
          <w:wAfter w:w="306" w:type="dxa"/>
          <w:trHeight w:hRule="exact" w:val="14"/>
        </w:trPr>
        <w:tc>
          <w:tcPr>
            <w:tcW w:w="4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F15" w:rsidRPr="004C74FB" w:rsidRDefault="00507F15" w:rsidP="00817215">
            <w:pPr>
              <w:jc w:val="both"/>
            </w:pPr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изданий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F15" w:rsidRDefault="008C0AF5" w:rsidP="00817215">
            <w:pPr>
              <w:jc w:val="both"/>
            </w:pPr>
            <w:hyperlink r:id="rId20" w:history="1">
              <w:r w:rsidR="00507F15" w:rsidRPr="00AD6225">
                <w:rPr>
                  <w:rStyle w:val="a8"/>
                </w:rPr>
                <w:t>https://dlib</w:t>
              </w:r>
            </w:hyperlink>
            <w:r w:rsidR="00507F15">
              <w:rPr>
                <w:color w:val="000000"/>
              </w:rPr>
              <w:t>.eastview.com/</w:t>
            </w:r>
            <w:r w:rsidR="00507F15">
              <w:t xml:space="preserve"> </w:t>
            </w:r>
          </w:p>
        </w:tc>
        <w:tc>
          <w:tcPr>
            <w:tcW w:w="111" w:type="dxa"/>
          </w:tcPr>
          <w:p w:rsidR="00507F15" w:rsidRDefault="00507F15" w:rsidP="00817215"/>
        </w:tc>
      </w:tr>
      <w:tr w:rsidR="00507F15" w:rsidTr="00817215">
        <w:trPr>
          <w:gridAfter w:val="1"/>
          <w:wAfter w:w="306" w:type="dxa"/>
          <w:trHeight w:hRule="exact" w:val="540"/>
        </w:trPr>
        <w:tc>
          <w:tcPr>
            <w:tcW w:w="4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F15" w:rsidRDefault="00507F15" w:rsidP="00817215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F15" w:rsidRDefault="00507F15" w:rsidP="00817215"/>
        </w:tc>
        <w:tc>
          <w:tcPr>
            <w:tcW w:w="111" w:type="dxa"/>
          </w:tcPr>
          <w:p w:rsidR="00507F15" w:rsidRDefault="00507F15" w:rsidP="00817215"/>
        </w:tc>
      </w:tr>
      <w:tr w:rsidR="00507F15" w:rsidRPr="008C0AF5" w:rsidTr="00817215">
        <w:trPr>
          <w:gridAfter w:val="1"/>
          <w:wAfter w:w="306" w:type="dxa"/>
          <w:trHeight w:hRule="exact" w:val="826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F15" w:rsidRPr="004C74FB" w:rsidRDefault="00507F15" w:rsidP="00817215">
            <w:pPr>
              <w:jc w:val="both"/>
            </w:pPr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F15" w:rsidRPr="00507F15" w:rsidRDefault="00507F15" w:rsidP="00817215">
            <w:pPr>
              <w:jc w:val="both"/>
              <w:rPr>
                <w:lang w:val="en-US"/>
              </w:rPr>
            </w:pPr>
            <w:r w:rsidRPr="00507F15">
              <w:rPr>
                <w:color w:val="000000"/>
                <w:lang w:val="en-US"/>
              </w:rPr>
              <w:t>URL:</w:t>
            </w:r>
            <w:r w:rsidRPr="00507F15">
              <w:rPr>
                <w:lang w:val="en-US"/>
              </w:rPr>
              <w:t xml:space="preserve"> </w:t>
            </w:r>
            <w:hyperlink r:id="rId21" w:history="1">
              <w:r w:rsidRPr="00507F15">
                <w:rPr>
                  <w:rStyle w:val="a8"/>
                  <w:lang w:val="en-US"/>
                </w:rPr>
                <w:t>https://elibrary</w:t>
              </w:r>
            </w:hyperlink>
            <w:r w:rsidRPr="00507F15">
              <w:rPr>
                <w:color w:val="000000"/>
                <w:lang w:val="en-US"/>
              </w:rPr>
              <w:t>.ru/project_risc.asp</w:t>
            </w:r>
            <w:r w:rsidRPr="00507F15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507F15" w:rsidRPr="00507F15" w:rsidRDefault="00507F15" w:rsidP="00817215">
            <w:pPr>
              <w:rPr>
                <w:lang w:val="en-US"/>
              </w:rPr>
            </w:pPr>
          </w:p>
        </w:tc>
      </w:tr>
      <w:tr w:rsidR="00507F15" w:rsidRPr="008C0AF5" w:rsidTr="00817215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F15" w:rsidRPr="004C74FB" w:rsidRDefault="00507F15" w:rsidP="00817215">
            <w:pPr>
              <w:jc w:val="both"/>
            </w:pPr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F15" w:rsidRPr="00507F15" w:rsidRDefault="00507F15" w:rsidP="00817215">
            <w:pPr>
              <w:jc w:val="both"/>
              <w:rPr>
                <w:lang w:val="en-US"/>
              </w:rPr>
            </w:pPr>
            <w:r w:rsidRPr="00507F15">
              <w:rPr>
                <w:color w:val="000000"/>
                <w:lang w:val="en-US"/>
              </w:rPr>
              <w:t>URL:</w:t>
            </w:r>
            <w:r w:rsidRPr="00507F15">
              <w:rPr>
                <w:lang w:val="en-US"/>
              </w:rPr>
              <w:t xml:space="preserve"> </w:t>
            </w:r>
            <w:hyperlink r:id="rId22" w:history="1">
              <w:r w:rsidRPr="00507F15">
                <w:rPr>
                  <w:rStyle w:val="a8"/>
                  <w:lang w:val="en-US"/>
                </w:rPr>
                <w:t>http://window</w:t>
              </w:r>
            </w:hyperlink>
            <w:r w:rsidRPr="00507F15">
              <w:rPr>
                <w:color w:val="000000"/>
                <w:lang w:val="en-US"/>
              </w:rPr>
              <w:t>.edu.ru/</w:t>
            </w:r>
            <w:r w:rsidRPr="00507F15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507F15" w:rsidRPr="00507F15" w:rsidRDefault="00507F15" w:rsidP="00817215">
            <w:pPr>
              <w:rPr>
                <w:lang w:val="en-US"/>
              </w:rPr>
            </w:pPr>
          </w:p>
        </w:tc>
      </w:tr>
      <w:tr w:rsidR="00507F15" w:rsidTr="00817215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F15" w:rsidRDefault="00507F15" w:rsidP="00817215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F15" w:rsidRDefault="008C0AF5" w:rsidP="00817215">
            <w:pPr>
              <w:jc w:val="both"/>
            </w:pPr>
            <w:hyperlink r:id="rId23" w:history="1">
              <w:r w:rsidR="00507F15" w:rsidRPr="00AD6225">
                <w:rPr>
                  <w:rStyle w:val="a8"/>
                </w:rPr>
                <w:t>https://www</w:t>
              </w:r>
            </w:hyperlink>
            <w:r w:rsidR="00507F15">
              <w:rPr>
                <w:color w:val="000000"/>
              </w:rPr>
              <w:t>.rsl.ru/ru/4readers/catalogues/</w:t>
            </w:r>
            <w:r w:rsidR="00507F15">
              <w:t xml:space="preserve"> </w:t>
            </w:r>
          </w:p>
        </w:tc>
        <w:tc>
          <w:tcPr>
            <w:tcW w:w="111" w:type="dxa"/>
          </w:tcPr>
          <w:p w:rsidR="00507F15" w:rsidRDefault="00507F15" w:rsidP="00817215"/>
        </w:tc>
      </w:tr>
      <w:tr w:rsidR="00507F15" w:rsidTr="00817215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F15" w:rsidRDefault="00507F15" w:rsidP="00817215">
            <w:pPr>
              <w:jc w:val="both"/>
            </w:pPr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F15" w:rsidRDefault="008C0AF5" w:rsidP="00817215">
            <w:pPr>
              <w:jc w:val="both"/>
            </w:pPr>
            <w:hyperlink r:id="rId24" w:history="1">
              <w:r w:rsidR="00507F15" w:rsidRPr="00AD6225">
                <w:rPr>
                  <w:rStyle w:val="a8"/>
                </w:rPr>
                <w:t>http://magtu</w:t>
              </w:r>
            </w:hyperlink>
            <w:r w:rsidR="00507F15">
              <w:rPr>
                <w:color w:val="000000"/>
              </w:rPr>
              <w:t>.ru:8085/marcweb2/Default.asp</w:t>
            </w:r>
            <w:r w:rsidR="00507F15">
              <w:t xml:space="preserve"> </w:t>
            </w:r>
          </w:p>
        </w:tc>
        <w:tc>
          <w:tcPr>
            <w:tcW w:w="111" w:type="dxa"/>
          </w:tcPr>
          <w:p w:rsidR="00507F15" w:rsidRDefault="00507F15" w:rsidP="00817215"/>
        </w:tc>
      </w:tr>
      <w:tr w:rsidR="00507F15" w:rsidRPr="00A833D8" w:rsidTr="00817215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F15" w:rsidRPr="00A833D8" w:rsidRDefault="00507F15" w:rsidP="0081721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7F15" w:rsidRDefault="008C0AF5" w:rsidP="00817215">
            <w:pPr>
              <w:jc w:val="both"/>
              <w:rPr>
                <w:color w:val="000000"/>
              </w:rPr>
            </w:pPr>
            <w:hyperlink r:id="rId25" w:history="1">
              <w:r w:rsidR="00507F15" w:rsidRPr="00AD6225">
                <w:rPr>
                  <w:rStyle w:val="a8"/>
                </w:rPr>
                <w:t>https://scholar.google.ru/</w:t>
              </w:r>
            </w:hyperlink>
          </w:p>
          <w:p w:rsidR="00507F15" w:rsidRPr="00A833D8" w:rsidRDefault="00507F15" w:rsidP="00817215">
            <w:pPr>
              <w:jc w:val="both"/>
              <w:rPr>
                <w:color w:val="000000"/>
              </w:rPr>
            </w:pPr>
          </w:p>
        </w:tc>
        <w:tc>
          <w:tcPr>
            <w:tcW w:w="111" w:type="dxa"/>
          </w:tcPr>
          <w:p w:rsidR="00507F15" w:rsidRPr="00A833D8" w:rsidRDefault="00507F15" w:rsidP="00817215"/>
        </w:tc>
      </w:tr>
      <w:tr w:rsidR="00507F15" w:rsidRPr="004C74FB" w:rsidTr="00817215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07F15" w:rsidRPr="004C74FB" w:rsidRDefault="00507F15" w:rsidP="00817215">
            <w:pPr>
              <w:ind w:firstLine="756"/>
              <w:jc w:val="both"/>
            </w:pPr>
          </w:p>
        </w:tc>
      </w:tr>
    </w:tbl>
    <w:p w:rsidR="00DF3DFF" w:rsidRDefault="00DF3DFF" w:rsidP="00507F15">
      <w:pPr>
        <w:pStyle w:val="Style5"/>
        <w:widowControl/>
        <w:jc w:val="both"/>
        <w:rPr>
          <w:rStyle w:val="FontStyle14"/>
          <w:sz w:val="24"/>
          <w:szCs w:val="24"/>
        </w:rPr>
      </w:pPr>
    </w:p>
    <w:p w:rsidR="007E5B54" w:rsidRPr="00C615DB" w:rsidRDefault="007E5B54" w:rsidP="007E5B54">
      <w:pPr>
        <w:pStyle w:val="Style5"/>
        <w:widowControl/>
        <w:ind w:firstLine="720"/>
        <w:jc w:val="both"/>
        <w:rPr>
          <w:rStyle w:val="FontStyle14"/>
          <w:sz w:val="24"/>
          <w:szCs w:val="24"/>
        </w:rPr>
      </w:pPr>
      <w:r w:rsidRPr="00C615DB">
        <w:rPr>
          <w:rStyle w:val="FontStyle14"/>
          <w:b w:val="0"/>
          <w:sz w:val="24"/>
          <w:szCs w:val="24"/>
        </w:rPr>
        <w:t xml:space="preserve">9. </w:t>
      </w:r>
      <w:r w:rsidRPr="00C615DB">
        <w:rPr>
          <w:rStyle w:val="FontStyle14"/>
          <w:sz w:val="24"/>
          <w:szCs w:val="24"/>
        </w:rPr>
        <w:t xml:space="preserve">Материально-техническое обеспечение дисциплины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6"/>
        <w:gridCol w:w="5075"/>
      </w:tblGrid>
      <w:tr w:rsidR="007E5B54" w:rsidRPr="00C615DB" w:rsidTr="00C600BB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B54" w:rsidRPr="00C615DB" w:rsidRDefault="007E5B54" w:rsidP="00C600BB">
            <w:pPr>
              <w:jc w:val="center"/>
            </w:pPr>
            <w:r w:rsidRPr="00C615DB">
              <w:t xml:space="preserve">Материально-техническое обеспечение дисциплины включает: Тип и название аудитории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B54" w:rsidRPr="00C615DB" w:rsidRDefault="007E5B54" w:rsidP="00C600BB">
            <w:pPr>
              <w:jc w:val="center"/>
            </w:pPr>
            <w:r w:rsidRPr="00C615DB">
              <w:t>Оснащение аудитории</w:t>
            </w:r>
          </w:p>
        </w:tc>
      </w:tr>
      <w:tr w:rsidR="007E5B54" w:rsidRPr="00C615DB" w:rsidTr="00C600BB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B54" w:rsidRPr="00C615DB" w:rsidRDefault="007E5B54" w:rsidP="00C600BB">
            <w:pPr>
              <w:jc w:val="center"/>
            </w:pPr>
            <w:r w:rsidRPr="00C615DB">
              <w:t xml:space="preserve">Учебная аудитория для проведения занятий семинарского типа, групповых и индивидуальных консультаций, текущего контроля и промежуточной аттестации, самостоятельной работы  оснащенная компьютерной техникой и техническими средствами обучения с возможностью доступа в локальную сеть (информационно-образовательную среду организации)  и интернет, оборудована стационарным компьютером для самостоятельной работы.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B54" w:rsidRPr="00C615DB" w:rsidRDefault="007E5B54" w:rsidP="00C600BB">
            <w:pPr>
              <w:jc w:val="center"/>
            </w:pPr>
            <w:r w:rsidRPr="00C615DB">
              <w:t>Возможность единовременного подключения до 10 ПК к сети.</w:t>
            </w:r>
          </w:p>
          <w:p w:rsidR="007E5B54" w:rsidRPr="00C615DB" w:rsidRDefault="007E5B54" w:rsidP="00C600BB">
            <w:pPr>
              <w:jc w:val="center"/>
            </w:pPr>
            <w:r w:rsidRPr="00C615DB">
              <w:t>Оборудование: компьютер NL C 159261Ц-С2D,  LCD.</w:t>
            </w:r>
          </w:p>
        </w:tc>
      </w:tr>
      <w:tr w:rsidR="007E5B54" w:rsidRPr="00C615DB" w:rsidTr="00C600BB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B54" w:rsidRPr="00C615DB" w:rsidRDefault="007E5B54" w:rsidP="00C600BB">
            <w:pPr>
              <w:jc w:val="center"/>
            </w:pPr>
            <w:r w:rsidRPr="00C615DB">
              <w:t>Компьютерный класс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B54" w:rsidRPr="00C615DB" w:rsidRDefault="007E5B54" w:rsidP="00C600BB">
            <w:pPr>
              <w:jc w:val="center"/>
            </w:pPr>
            <w:r w:rsidRPr="00C615DB">
              <w:t xml:space="preserve">Персональные компьютеры с пакетом MS </w:t>
            </w:r>
            <w:proofErr w:type="spellStart"/>
            <w:r w:rsidRPr="00C615DB">
              <w:t>Office</w:t>
            </w:r>
            <w:proofErr w:type="spellEnd"/>
            <w:r w:rsidRPr="00C615DB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7E5B54" w:rsidRPr="00C615DB" w:rsidTr="00C600BB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B54" w:rsidRPr="00C615DB" w:rsidRDefault="007E5B54" w:rsidP="00C600BB">
            <w:pPr>
              <w:jc w:val="center"/>
            </w:pPr>
            <w:r w:rsidRPr="00C615DB">
              <w:t xml:space="preserve">Учебная аудитория для проведения занятий лекционного типа с набором демонстрационного оборудования и учебно-наглядных пособий: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B54" w:rsidRPr="00C615DB" w:rsidRDefault="007E5B54" w:rsidP="00C600BB">
            <w:pPr>
              <w:jc w:val="center"/>
            </w:pPr>
            <w:r w:rsidRPr="00C615DB">
              <w:t xml:space="preserve">Проектор ACER19, экран переносной, оборудование </w:t>
            </w:r>
            <w:proofErr w:type="spellStart"/>
            <w:r w:rsidRPr="00C615DB">
              <w:t>Talet</w:t>
            </w:r>
            <w:proofErr w:type="spellEnd"/>
            <w:r w:rsidRPr="00C615DB">
              <w:t xml:space="preserve"> </w:t>
            </w:r>
            <w:proofErr w:type="spellStart"/>
            <w:r w:rsidRPr="00C615DB">
              <w:t>MonitorSP</w:t>
            </w:r>
            <w:proofErr w:type="spellEnd"/>
            <w:r w:rsidRPr="00C615DB">
              <w:t xml:space="preserve"> Компьютер NL C 159261Ц-С2D,  LCD ACER19.</w:t>
            </w:r>
          </w:p>
          <w:p w:rsidR="007E5B54" w:rsidRPr="00C615DB" w:rsidRDefault="007E5B54" w:rsidP="00C600BB">
            <w:pPr>
              <w:jc w:val="center"/>
            </w:pPr>
            <w:r w:rsidRPr="00C615DB">
              <w:t>Учебно-наглядные пособия и демонстрационные материалы</w:t>
            </w:r>
          </w:p>
        </w:tc>
      </w:tr>
      <w:tr w:rsidR="007E5B54" w:rsidRPr="00C615DB" w:rsidTr="00C600BB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B54" w:rsidRPr="00C615DB" w:rsidRDefault="007E5B54" w:rsidP="00C600BB">
            <w:pPr>
              <w:jc w:val="center"/>
            </w:pPr>
            <w:r w:rsidRPr="00C615DB">
              <w:lastRenderedPageBreak/>
              <w:t xml:space="preserve">Методический фонд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B54" w:rsidRPr="00C615DB" w:rsidRDefault="007E5B54" w:rsidP="00C600BB">
            <w:pPr>
              <w:jc w:val="center"/>
            </w:pPr>
            <w:r w:rsidRPr="00C615DB">
              <w:t>Учебно-творческие работы студентов, альбомы, курсовые и экзаменационные работы, макеты, методические рисунки. Учебно-методические альбомы, фотографии работ и пр.</w:t>
            </w:r>
          </w:p>
        </w:tc>
      </w:tr>
      <w:tr w:rsidR="007E5B54" w:rsidRPr="00C615DB" w:rsidTr="00C600BB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B54" w:rsidRPr="00C615DB" w:rsidRDefault="007E5B54" w:rsidP="00C600BB">
            <w:pPr>
              <w:jc w:val="center"/>
            </w:pPr>
            <w:r w:rsidRPr="00C615DB">
              <w:t xml:space="preserve">Учебная аудитория (компьютерный класс на 12 рабочих мест) для проведения занятий семинарского типа, групповых и индивидуальных консультаций, текущего контроля и промежуточной аттестации, самостоятельной работы, оснащенная компьютерной техникой и техническими средствами обучения с возможностью доступа в локальную сеть (информационно-образовательную среду организации)  и интернет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B54" w:rsidRPr="00C615DB" w:rsidRDefault="007E5B54" w:rsidP="00C600BB">
            <w:pPr>
              <w:jc w:val="center"/>
            </w:pPr>
            <w:r w:rsidRPr="00C615DB">
              <w:t>Аудитория оборудована стационарными компьютерами для самостоятельной работы с возможностью единовременного подключения до 12 ПК к локальной сети и интернету:</w:t>
            </w:r>
          </w:p>
          <w:p w:rsidR="007E5B54" w:rsidRPr="00C615DB" w:rsidRDefault="007E5B54" w:rsidP="00C600BB">
            <w:pPr>
              <w:jc w:val="center"/>
            </w:pPr>
            <w:r w:rsidRPr="00C615DB">
              <w:t xml:space="preserve">Оборудование: стационарные ПК </w:t>
            </w:r>
            <w:proofErr w:type="spellStart"/>
            <w:r w:rsidRPr="00C615DB">
              <w:t>Intel</w:t>
            </w:r>
            <w:proofErr w:type="spellEnd"/>
            <w:r w:rsidRPr="00C615DB">
              <w:t xml:space="preserve"> </w:t>
            </w:r>
            <w:proofErr w:type="spellStart"/>
            <w:r w:rsidRPr="00C615DB">
              <w:t>Core</w:t>
            </w:r>
            <w:proofErr w:type="spellEnd"/>
            <w:r w:rsidRPr="00C615DB">
              <w:t xml:space="preserve"> i5-2310 CPU, 2.90 </w:t>
            </w:r>
            <w:proofErr w:type="spellStart"/>
            <w:r w:rsidRPr="00C615DB">
              <w:t>GHz</w:t>
            </w:r>
            <w:proofErr w:type="spellEnd"/>
            <w:r w:rsidRPr="00C615DB">
              <w:t>,  LCD  монитор ЛОС 15'' (12 шт.)</w:t>
            </w:r>
          </w:p>
        </w:tc>
      </w:tr>
      <w:tr w:rsidR="007E5B54" w:rsidRPr="00C615DB" w:rsidTr="00C600BB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B54" w:rsidRPr="00C615DB" w:rsidRDefault="007E5B54" w:rsidP="00C600BB">
            <w:pPr>
              <w:jc w:val="center"/>
            </w:pPr>
            <w:r w:rsidRPr="00C615DB">
              <w:t xml:space="preserve">Помещение для хранения и профилактического обслуживания учебного оборудования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B54" w:rsidRPr="00C615DB" w:rsidRDefault="007E5B54" w:rsidP="00C600BB">
            <w:pPr>
              <w:jc w:val="center"/>
            </w:pPr>
            <w:r w:rsidRPr="00C615DB">
              <w:t xml:space="preserve">Стеллажи для хранения учебного оборудования. </w:t>
            </w:r>
          </w:p>
          <w:p w:rsidR="007E5B54" w:rsidRPr="00C615DB" w:rsidRDefault="007E5B54" w:rsidP="00C600BB">
            <w:pPr>
              <w:jc w:val="center"/>
            </w:pPr>
            <w:r w:rsidRPr="00C615DB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7E5B54" w:rsidRPr="00C615DB" w:rsidRDefault="007E5B54" w:rsidP="007E5B54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</w:p>
    <w:p w:rsidR="005137A5" w:rsidRPr="008B47EE" w:rsidRDefault="005137A5" w:rsidP="007E5B54">
      <w:pPr>
        <w:pStyle w:val="Style5"/>
        <w:widowControl/>
        <w:ind w:firstLine="720"/>
        <w:jc w:val="both"/>
        <w:rPr>
          <w:rStyle w:val="FontStyle21"/>
          <w:sz w:val="28"/>
          <w:szCs w:val="28"/>
        </w:rPr>
      </w:pPr>
    </w:p>
    <w:sectPr w:rsidR="005137A5" w:rsidRPr="008B47EE" w:rsidSect="007E5B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95B89"/>
    <w:multiLevelType w:val="multilevel"/>
    <w:tmpl w:val="18ACF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134D4F"/>
    <w:multiLevelType w:val="hybridMultilevel"/>
    <w:tmpl w:val="4E2A2D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A957EE"/>
    <w:multiLevelType w:val="multilevel"/>
    <w:tmpl w:val="41DAC2EA"/>
    <w:lvl w:ilvl="0">
      <w:start w:val="1"/>
      <w:numFmt w:val="decimal"/>
      <w:lvlText w:val="%1"/>
      <w:lvlJc w:val="left"/>
      <w:pPr>
        <w:tabs>
          <w:tab w:val="num" w:pos="915"/>
        </w:tabs>
        <w:ind w:left="915" w:hanging="91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95"/>
        </w:tabs>
        <w:ind w:left="1995" w:hanging="91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35"/>
        </w:tabs>
        <w:ind w:left="2535" w:hanging="91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4">
    <w:nsid w:val="549A69BF"/>
    <w:multiLevelType w:val="hybridMultilevel"/>
    <w:tmpl w:val="841233C0"/>
    <w:lvl w:ilvl="0" w:tplc="C748CA4C">
      <w:start w:val="1"/>
      <w:numFmt w:val="decimal"/>
      <w:lvlText w:val="%1."/>
      <w:lvlJc w:val="left"/>
      <w:pPr>
        <w:ind w:left="14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80" w:hanging="360"/>
      </w:pPr>
    </w:lvl>
    <w:lvl w:ilvl="2" w:tplc="0419001B" w:tentative="1">
      <w:start w:val="1"/>
      <w:numFmt w:val="lowerRoman"/>
      <w:lvlText w:val="%3."/>
      <w:lvlJc w:val="right"/>
      <w:pPr>
        <w:ind w:left="2900" w:hanging="180"/>
      </w:pPr>
    </w:lvl>
    <w:lvl w:ilvl="3" w:tplc="0419000F" w:tentative="1">
      <w:start w:val="1"/>
      <w:numFmt w:val="decimal"/>
      <w:lvlText w:val="%4."/>
      <w:lvlJc w:val="left"/>
      <w:pPr>
        <w:ind w:left="3620" w:hanging="360"/>
      </w:pPr>
    </w:lvl>
    <w:lvl w:ilvl="4" w:tplc="04190019" w:tentative="1">
      <w:start w:val="1"/>
      <w:numFmt w:val="lowerLetter"/>
      <w:lvlText w:val="%5."/>
      <w:lvlJc w:val="left"/>
      <w:pPr>
        <w:ind w:left="4340" w:hanging="360"/>
      </w:pPr>
    </w:lvl>
    <w:lvl w:ilvl="5" w:tplc="0419001B" w:tentative="1">
      <w:start w:val="1"/>
      <w:numFmt w:val="lowerRoman"/>
      <w:lvlText w:val="%6."/>
      <w:lvlJc w:val="right"/>
      <w:pPr>
        <w:ind w:left="5060" w:hanging="180"/>
      </w:pPr>
    </w:lvl>
    <w:lvl w:ilvl="6" w:tplc="0419000F" w:tentative="1">
      <w:start w:val="1"/>
      <w:numFmt w:val="decimal"/>
      <w:lvlText w:val="%7."/>
      <w:lvlJc w:val="left"/>
      <w:pPr>
        <w:ind w:left="5780" w:hanging="360"/>
      </w:pPr>
    </w:lvl>
    <w:lvl w:ilvl="7" w:tplc="04190019" w:tentative="1">
      <w:start w:val="1"/>
      <w:numFmt w:val="lowerLetter"/>
      <w:lvlText w:val="%8."/>
      <w:lvlJc w:val="left"/>
      <w:pPr>
        <w:ind w:left="6500" w:hanging="360"/>
      </w:pPr>
    </w:lvl>
    <w:lvl w:ilvl="8" w:tplc="0419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5">
    <w:nsid w:val="64C52848"/>
    <w:multiLevelType w:val="hybridMultilevel"/>
    <w:tmpl w:val="FB2EA8AE"/>
    <w:lvl w:ilvl="0" w:tplc="53881D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A06290"/>
    <w:multiLevelType w:val="multilevel"/>
    <w:tmpl w:val="18ACF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 w:numId="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05E55"/>
    <w:rsid w:val="00014E9E"/>
    <w:rsid w:val="00042848"/>
    <w:rsid w:val="0005623C"/>
    <w:rsid w:val="000579BF"/>
    <w:rsid w:val="00062414"/>
    <w:rsid w:val="00062C3F"/>
    <w:rsid w:val="000712CF"/>
    <w:rsid w:val="00072229"/>
    <w:rsid w:val="00084C67"/>
    <w:rsid w:val="000953DB"/>
    <w:rsid w:val="000A27BC"/>
    <w:rsid w:val="000A76C5"/>
    <w:rsid w:val="000B1DE0"/>
    <w:rsid w:val="000F0F1E"/>
    <w:rsid w:val="000F391E"/>
    <w:rsid w:val="00114723"/>
    <w:rsid w:val="00125DBD"/>
    <w:rsid w:val="00130164"/>
    <w:rsid w:val="001311EA"/>
    <w:rsid w:val="0014191F"/>
    <w:rsid w:val="00144426"/>
    <w:rsid w:val="00164548"/>
    <w:rsid w:val="00166A41"/>
    <w:rsid w:val="0016741E"/>
    <w:rsid w:val="00167A07"/>
    <w:rsid w:val="00170E9C"/>
    <w:rsid w:val="00183538"/>
    <w:rsid w:val="001A0DC8"/>
    <w:rsid w:val="001A3029"/>
    <w:rsid w:val="001A3D21"/>
    <w:rsid w:val="001A7391"/>
    <w:rsid w:val="001F43D8"/>
    <w:rsid w:val="002045D2"/>
    <w:rsid w:val="00207D38"/>
    <w:rsid w:val="00227829"/>
    <w:rsid w:val="00230172"/>
    <w:rsid w:val="002452DB"/>
    <w:rsid w:val="0025640D"/>
    <w:rsid w:val="00256A6A"/>
    <w:rsid w:val="00271CD2"/>
    <w:rsid w:val="00272FAC"/>
    <w:rsid w:val="002974E0"/>
    <w:rsid w:val="002A0EE1"/>
    <w:rsid w:val="002B1066"/>
    <w:rsid w:val="002B4249"/>
    <w:rsid w:val="002C1DCE"/>
    <w:rsid w:val="002D00A4"/>
    <w:rsid w:val="002D01A8"/>
    <w:rsid w:val="002D177B"/>
    <w:rsid w:val="003027E8"/>
    <w:rsid w:val="00313C1D"/>
    <w:rsid w:val="00333A08"/>
    <w:rsid w:val="003461EE"/>
    <w:rsid w:val="00356E7D"/>
    <w:rsid w:val="003F4467"/>
    <w:rsid w:val="00400569"/>
    <w:rsid w:val="004069C2"/>
    <w:rsid w:val="00413F49"/>
    <w:rsid w:val="00420A06"/>
    <w:rsid w:val="00435E5A"/>
    <w:rsid w:val="0045391F"/>
    <w:rsid w:val="00462F11"/>
    <w:rsid w:val="004658A8"/>
    <w:rsid w:val="00470561"/>
    <w:rsid w:val="004845C4"/>
    <w:rsid w:val="00493B7A"/>
    <w:rsid w:val="0049406D"/>
    <w:rsid w:val="004A64EA"/>
    <w:rsid w:val="004B3D86"/>
    <w:rsid w:val="004B6B24"/>
    <w:rsid w:val="004C4F55"/>
    <w:rsid w:val="004D0DFE"/>
    <w:rsid w:val="004D4032"/>
    <w:rsid w:val="004E3560"/>
    <w:rsid w:val="00507F15"/>
    <w:rsid w:val="005137A5"/>
    <w:rsid w:val="0052025D"/>
    <w:rsid w:val="005309C4"/>
    <w:rsid w:val="005577DA"/>
    <w:rsid w:val="005820E8"/>
    <w:rsid w:val="00584DF4"/>
    <w:rsid w:val="005B2AA0"/>
    <w:rsid w:val="005B3728"/>
    <w:rsid w:val="005B5F01"/>
    <w:rsid w:val="005C00BD"/>
    <w:rsid w:val="005C0C13"/>
    <w:rsid w:val="005C3305"/>
    <w:rsid w:val="005F2BC8"/>
    <w:rsid w:val="005F4134"/>
    <w:rsid w:val="005F6FDE"/>
    <w:rsid w:val="005F7965"/>
    <w:rsid w:val="00603A4E"/>
    <w:rsid w:val="0060552F"/>
    <w:rsid w:val="00622CEE"/>
    <w:rsid w:val="00643C9B"/>
    <w:rsid w:val="00652A98"/>
    <w:rsid w:val="00682017"/>
    <w:rsid w:val="00684D25"/>
    <w:rsid w:val="006937ED"/>
    <w:rsid w:val="006C3943"/>
    <w:rsid w:val="006D243D"/>
    <w:rsid w:val="006D574B"/>
    <w:rsid w:val="00701327"/>
    <w:rsid w:val="0070495A"/>
    <w:rsid w:val="00706E2C"/>
    <w:rsid w:val="00725A8E"/>
    <w:rsid w:val="007563BB"/>
    <w:rsid w:val="00762EC6"/>
    <w:rsid w:val="00765478"/>
    <w:rsid w:val="0076598D"/>
    <w:rsid w:val="007743C8"/>
    <w:rsid w:val="007C1CE2"/>
    <w:rsid w:val="007D0785"/>
    <w:rsid w:val="007E15DE"/>
    <w:rsid w:val="007E212C"/>
    <w:rsid w:val="007E5B54"/>
    <w:rsid w:val="007F3E45"/>
    <w:rsid w:val="00803849"/>
    <w:rsid w:val="00814887"/>
    <w:rsid w:val="00824625"/>
    <w:rsid w:val="00844B83"/>
    <w:rsid w:val="00850283"/>
    <w:rsid w:val="00860093"/>
    <w:rsid w:val="008613C9"/>
    <w:rsid w:val="00863603"/>
    <w:rsid w:val="008B42E1"/>
    <w:rsid w:val="008B47EE"/>
    <w:rsid w:val="008C06F8"/>
    <w:rsid w:val="008C0AF5"/>
    <w:rsid w:val="008C215A"/>
    <w:rsid w:val="008D19CA"/>
    <w:rsid w:val="008E4316"/>
    <w:rsid w:val="008F46E1"/>
    <w:rsid w:val="008F7196"/>
    <w:rsid w:val="00903C74"/>
    <w:rsid w:val="0093054B"/>
    <w:rsid w:val="00937548"/>
    <w:rsid w:val="00945CCD"/>
    <w:rsid w:val="00953D8D"/>
    <w:rsid w:val="00965F22"/>
    <w:rsid w:val="00975267"/>
    <w:rsid w:val="00982541"/>
    <w:rsid w:val="009846D7"/>
    <w:rsid w:val="009A48C4"/>
    <w:rsid w:val="009E27B6"/>
    <w:rsid w:val="00A07F7D"/>
    <w:rsid w:val="00A167CD"/>
    <w:rsid w:val="00A24D05"/>
    <w:rsid w:val="00A274C4"/>
    <w:rsid w:val="00A444FB"/>
    <w:rsid w:val="00A50070"/>
    <w:rsid w:val="00A57C2F"/>
    <w:rsid w:val="00A64576"/>
    <w:rsid w:val="00A754B5"/>
    <w:rsid w:val="00AB7313"/>
    <w:rsid w:val="00AC345E"/>
    <w:rsid w:val="00AD0FE3"/>
    <w:rsid w:val="00AE104C"/>
    <w:rsid w:val="00AF0CEA"/>
    <w:rsid w:val="00B41AFE"/>
    <w:rsid w:val="00B5373B"/>
    <w:rsid w:val="00B53804"/>
    <w:rsid w:val="00B86D58"/>
    <w:rsid w:val="00BA6DA3"/>
    <w:rsid w:val="00BB6C68"/>
    <w:rsid w:val="00BF1A2F"/>
    <w:rsid w:val="00C07831"/>
    <w:rsid w:val="00C16EAA"/>
    <w:rsid w:val="00C254C4"/>
    <w:rsid w:val="00C360D0"/>
    <w:rsid w:val="00C3723B"/>
    <w:rsid w:val="00C37C5F"/>
    <w:rsid w:val="00C53DBF"/>
    <w:rsid w:val="00C731C5"/>
    <w:rsid w:val="00CA5B61"/>
    <w:rsid w:val="00CA7F03"/>
    <w:rsid w:val="00CB4FEC"/>
    <w:rsid w:val="00CE2B60"/>
    <w:rsid w:val="00CF146D"/>
    <w:rsid w:val="00D05E55"/>
    <w:rsid w:val="00D41807"/>
    <w:rsid w:val="00D61A75"/>
    <w:rsid w:val="00D8213F"/>
    <w:rsid w:val="00D823C3"/>
    <w:rsid w:val="00D90311"/>
    <w:rsid w:val="00DA0A52"/>
    <w:rsid w:val="00DF3DFF"/>
    <w:rsid w:val="00E018F8"/>
    <w:rsid w:val="00E108DA"/>
    <w:rsid w:val="00E35858"/>
    <w:rsid w:val="00E4473B"/>
    <w:rsid w:val="00E45840"/>
    <w:rsid w:val="00E628F4"/>
    <w:rsid w:val="00E665C8"/>
    <w:rsid w:val="00E7432C"/>
    <w:rsid w:val="00EA4F4D"/>
    <w:rsid w:val="00EB6F84"/>
    <w:rsid w:val="00EB7647"/>
    <w:rsid w:val="00EC318A"/>
    <w:rsid w:val="00EC4315"/>
    <w:rsid w:val="00EC54F2"/>
    <w:rsid w:val="00ED7DD5"/>
    <w:rsid w:val="00EF23A3"/>
    <w:rsid w:val="00F05299"/>
    <w:rsid w:val="00F06DE3"/>
    <w:rsid w:val="00F12661"/>
    <w:rsid w:val="00F53F84"/>
    <w:rsid w:val="00F57F3C"/>
    <w:rsid w:val="00F62EB4"/>
    <w:rsid w:val="00F6742C"/>
    <w:rsid w:val="00F9766F"/>
    <w:rsid w:val="00FA1CD0"/>
    <w:rsid w:val="00FC692B"/>
    <w:rsid w:val="00FD3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C4F55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3">
    <w:name w:val="Body Text 3"/>
    <w:basedOn w:val="a"/>
    <w:link w:val="30"/>
    <w:rsid w:val="00863603"/>
    <w:pPr>
      <w:widowControl/>
      <w:autoSpaceDE/>
      <w:autoSpaceDN/>
      <w:adjustRightInd/>
      <w:spacing w:after="120"/>
    </w:pPr>
    <w:rPr>
      <w:rFonts w:eastAsia="MS Mincho"/>
      <w:sz w:val="16"/>
      <w:szCs w:val="16"/>
      <w:lang w:eastAsia="ja-JP"/>
    </w:rPr>
  </w:style>
  <w:style w:type="character" w:customStyle="1" w:styleId="30">
    <w:name w:val="Основной текст 3 Знак"/>
    <w:basedOn w:val="a0"/>
    <w:link w:val="3"/>
    <w:rsid w:val="00863603"/>
    <w:rPr>
      <w:rFonts w:eastAsia="MS Mincho"/>
      <w:sz w:val="16"/>
      <w:szCs w:val="16"/>
      <w:lang w:eastAsia="ja-JP"/>
    </w:rPr>
  </w:style>
  <w:style w:type="paragraph" w:customStyle="1" w:styleId="a3">
    <w:name w:val="Содержимое таблицы"/>
    <w:basedOn w:val="a"/>
    <w:rsid w:val="00863603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">
    <w:name w:val="Body Text Indent 2"/>
    <w:basedOn w:val="a"/>
    <w:link w:val="20"/>
    <w:rsid w:val="00684D2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684D25"/>
    <w:rPr>
      <w:sz w:val="24"/>
      <w:szCs w:val="24"/>
    </w:rPr>
  </w:style>
  <w:style w:type="paragraph" w:styleId="a4">
    <w:name w:val="Body Text Indent"/>
    <w:basedOn w:val="a"/>
    <w:link w:val="a5"/>
    <w:rsid w:val="0005623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05623C"/>
    <w:rPr>
      <w:sz w:val="24"/>
      <w:szCs w:val="24"/>
    </w:rPr>
  </w:style>
  <w:style w:type="paragraph" w:styleId="21">
    <w:name w:val="List 2"/>
    <w:basedOn w:val="a"/>
    <w:rsid w:val="0006241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6">
    <w:name w:val="Body Text"/>
    <w:basedOn w:val="a"/>
    <w:link w:val="a7"/>
    <w:rsid w:val="00062414"/>
    <w:pPr>
      <w:spacing w:after="120"/>
    </w:pPr>
  </w:style>
  <w:style w:type="character" w:customStyle="1" w:styleId="a7">
    <w:name w:val="Основной текст Знак"/>
    <w:basedOn w:val="a0"/>
    <w:link w:val="a6"/>
    <w:rsid w:val="00062414"/>
    <w:rPr>
      <w:sz w:val="24"/>
      <w:szCs w:val="24"/>
    </w:rPr>
  </w:style>
  <w:style w:type="character" w:styleId="a8">
    <w:name w:val="Hyperlink"/>
    <w:basedOn w:val="a0"/>
    <w:rsid w:val="005137A5"/>
    <w:rPr>
      <w:color w:val="0000FF"/>
      <w:u w:val="single"/>
    </w:rPr>
  </w:style>
  <w:style w:type="paragraph" w:customStyle="1" w:styleId="ConsPlusNonformat">
    <w:name w:val="ConsPlusNonformat"/>
    <w:rsid w:val="00062C3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Title"/>
    <w:basedOn w:val="a"/>
    <w:link w:val="aa"/>
    <w:qFormat/>
    <w:rsid w:val="00F05299"/>
    <w:pPr>
      <w:widowControl/>
      <w:autoSpaceDE/>
      <w:autoSpaceDN/>
      <w:adjustRightInd/>
      <w:jc w:val="center"/>
    </w:pPr>
    <w:rPr>
      <w:szCs w:val="20"/>
    </w:rPr>
  </w:style>
  <w:style w:type="character" w:customStyle="1" w:styleId="aa">
    <w:name w:val="Название Знак"/>
    <w:basedOn w:val="a0"/>
    <w:link w:val="a9"/>
    <w:rsid w:val="00F05299"/>
    <w:rPr>
      <w:sz w:val="24"/>
    </w:rPr>
  </w:style>
  <w:style w:type="paragraph" w:customStyle="1" w:styleId="primer">
    <w:name w:val="primer"/>
    <w:basedOn w:val="a"/>
    <w:rsid w:val="00803849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Default">
    <w:name w:val="Default"/>
    <w:rsid w:val="00C731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4C4F55"/>
    <w:rPr>
      <w:b/>
      <w:iCs/>
      <w:sz w:val="24"/>
    </w:rPr>
  </w:style>
  <w:style w:type="paragraph" w:customStyle="1" w:styleId="11">
    <w:name w:val="Обычный1"/>
    <w:rsid w:val="004C4F55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b">
    <w:name w:val="Balloon Text"/>
    <w:basedOn w:val="a"/>
    <w:link w:val="ac"/>
    <w:rsid w:val="007E212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7E212C"/>
    <w:rPr>
      <w:rFonts w:ascii="Tahoma" w:hAnsi="Tahoma" w:cs="Tahoma"/>
      <w:sz w:val="16"/>
      <w:szCs w:val="16"/>
    </w:rPr>
  </w:style>
  <w:style w:type="table" w:styleId="ad">
    <w:name w:val="Table Grid"/>
    <w:basedOn w:val="a1"/>
    <w:rsid w:val="0040056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List Paragraph"/>
    <w:basedOn w:val="a"/>
    <w:uiPriority w:val="34"/>
    <w:qFormat/>
    <w:rsid w:val="00400569"/>
    <w:pPr>
      <w:ind w:left="720"/>
      <w:contextualSpacing/>
    </w:pPr>
  </w:style>
  <w:style w:type="paragraph" w:customStyle="1" w:styleId="paragraph">
    <w:name w:val="paragraph"/>
    <w:basedOn w:val="a"/>
    <w:rsid w:val="007F3E45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7F3E45"/>
  </w:style>
  <w:style w:type="character" w:customStyle="1" w:styleId="eop">
    <w:name w:val="eop"/>
    <w:basedOn w:val="a0"/>
    <w:rsid w:val="007F3E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magtu.informsystema.ru/uploader/fileUpload?name=1487.pdf&amp;show=dcatalogues/1/1124016/1487.pdf&amp;view=true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elibrary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magtu.informsystema.ru/uploader/fileUpload?name=55.pdf&amp;show=dcatalogues/1/1136753/55.pdf&amp;view=true" TargetMode="External"/><Relationship Id="rId25" Type="http://schemas.openxmlformats.org/officeDocument/2006/relationships/hyperlink" Target="https://scholar.google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2575.pdf&amp;show=dcatalogues/1/1130381/2575.pdf&amp;view=true" TargetMode="External"/><Relationship Id="rId20" Type="http://schemas.openxmlformats.org/officeDocument/2006/relationships/hyperlink" Target="https://dlib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http://magt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hyperlink" Target="https://www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AutoDeskMasterCollection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indow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F32943-E64D-456F-93C7-6B3DC0215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24</Pages>
  <Words>5194</Words>
  <Characters>29606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34731</CharactersWithSpaces>
  <SharedDoc>false</SharedDoc>
  <HLinks>
    <vt:vector size="30" baseType="variant">
      <vt:variant>
        <vt:i4>6815864</vt:i4>
      </vt:variant>
      <vt:variant>
        <vt:i4>12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7667829</vt:i4>
      </vt:variant>
      <vt:variant>
        <vt:i4>6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1900559</vt:i4>
      </vt:variant>
      <vt:variant>
        <vt:i4>3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7471158</vt:i4>
      </vt:variant>
      <vt:variant>
        <vt:i4>0</vt:i4>
      </vt:variant>
      <vt:variant>
        <vt:i4>0</vt:i4>
      </vt:variant>
      <vt:variant>
        <vt:i4>5</vt:i4>
      </vt:variant>
      <vt:variant>
        <vt:lpwstr>http://www.autodesk.ru/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subject/>
  <dc:creator>Таня</dc:creator>
  <cp:keywords/>
  <dc:description/>
  <cp:lastModifiedBy>Oleg</cp:lastModifiedBy>
  <cp:revision>6</cp:revision>
  <dcterms:created xsi:type="dcterms:W3CDTF">2020-04-02T14:12:00Z</dcterms:created>
  <dcterms:modified xsi:type="dcterms:W3CDTF">2020-11-24T16:01:00Z</dcterms:modified>
</cp:coreProperties>
</file>