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B5" w:rsidRDefault="00A1732C" w:rsidP="00B31FB5">
      <w:pPr>
        <w:pStyle w:val="a6"/>
        <w:rPr>
          <w:rStyle w:val="FontStyle16"/>
          <w:sz w:val="24"/>
          <w:szCs w:val="24"/>
          <w:lang w:val="en-US"/>
        </w:rPr>
      </w:pPr>
      <w:r>
        <w:rPr>
          <w:b/>
          <w:noProof/>
        </w:rPr>
        <w:drawing>
          <wp:inline distT="0" distB="0" distL="0" distR="0">
            <wp:extent cx="5752465" cy="7900035"/>
            <wp:effectExtent l="19050" t="0" r="635" b="0"/>
            <wp:docPr id="34" name="Рисунок 1" descr="РП ТЛ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ТЛ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304915" cy="8655050"/>
            <wp:effectExtent l="19050" t="0" r="635" b="0"/>
            <wp:docPr id="31" name="Рисунок 2" descr="РП ТЛ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B5" w:rsidRDefault="00B31FB5" w:rsidP="00B31FB5">
      <w:pPr>
        <w:pStyle w:val="a6"/>
        <w:rPr>
          <w:rStyle w:val="FontStyle16"/>
          <w:sz w:val="24"/>
          <w:szCs w:val="24"/>
          <w:lang w:val="en-US"/>
        </w:rPr>
      </w:pPr>
    </w:p>
    <w:p w:rsidR="00B31FB5" w:rsidRDefault="00B31FB5" w:rsidP="00B31FB5">
      <w:pPr>
        <w:pStyle w:val="a6"/>
        <w:rPr>
          <w:rStyle w:val="FontStyle16"/>
          <w:sz w:val="24"/>
          <w:szCs w:val="24"/>
          <w:lang w:val="en-US"/>
        </w:rPr>
      </w:pPr>
    </w:p>
    <w:p w:rsidR="00B31FB5" w:rsidRDefault="00A1732C" w:rsidP="00B31FB5">
      <w:pPr>
        <w:pStyle w:val="a6"/>
        <w:rPr>
          <w:rStyle w:val="FontStyle16"/>
          <w:sz w:val="24"/>
          <w:szCs w:val="24"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773420" cy="8166100"/>
            <wp:effectExtent l="19050" t="0" r="0" b="0"/>
            <wp:docPr id="30" name="Рисунок 1" descr="Лист рег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рег из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B5" w:rsidRDefault="00B31FB5" w:rsidP="00B31FB5">
      <w:pPr>
        <w:pStyle w:val="a6"/>
        <w:rPr>
          <w:rStyle w:val="FontStyle16"/>
          <w:sz w:val="24"/>
          <w:szCs w:val="24"/>
          <w:lang w:val="en-US"/>
        </w:rPr>
      </w:pPr>
    </w:p>
    <w:p w:rsidR="00B31FB5" w:rsidRDefault="00B31FB5" w:rsidP="00B31FB5">
      <w:pPr>
        <w:pStyle w:val="a6"/>
        <w:rPr>
          <w:rStyle w:val="FontStyle16"/>
          <w:sz w:val="24"/>
          <w:szCs w:val="24"/>
          <w:lang w:val="en-US"/>
        </w:rPr>
      </w:pPr>
    </w:p>
    <w:p w:rsidR="00B31FB5" w:rsidRDefault="00B31FB5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>» являются:</w:t>
      </w:r>
    </w:p>
    <w:p w:rsidR="002D7EEF" w:rsidRDefault="00BF4964" w:rsidP="0006412A">
      <w:pPr>
        <w:ind w:firstLine="0"/>
        <w:jc w:val="left"/>
      </w:pPr>
      <w:r w:rsidRPr="00531856">
        <w:t xml:space="preserve">овладение студентами </w:t>
      </w:r>
      <w:r w:rsidR="000F3381">
        <w:rPr>
          <w:bCs/>
          <w:color w:val="000000"/>
          <w:spacing w:val="-2"/>
        </w:rPr>
        <w:t>м</w:t>
      </w:r>
      <w:r w:rsidR="000F3381" w:rsidRPr="000F3381">
        <w:rPr>
          <w:bCs/>
          <w:color w:val="000000"/>
          <w:spacing w:val="-2"/>
        </w:rPr>
        <w:t>етодологически</w:t>
      </w:r>
      <w:r w:rsidR="000F3381">
        <w:rPr>
          <w:bCs/>
          <w:color w:val="000000"/>
          <w:spacing w:val="-2"/>
        </w:rPr>
        <w:t>ми</w:t>
      </w:r>
      <w:r w:rsidR="000F3381" w:rsidRPr="000F3381">
        <w:rPr>
          <w:bCs/>
          <w:color w:val="000000"/>
          <w:spacing w:val="-2"/>
        </w:rPr>
        <w:t xml:space="preserve"> основ</w:t>
      </w:r>
      <w:r w:rsidR="000F3381">
        <w:rPr>
          <w:bCs/>
          <w:color w:val="000000"/>
          <w:spacing w:val="-2"/>
        </w:rPr>
        <w:t>ами</w:t>
      </w:r>
      <w:r w:rsidR="000F3381" w:rsidRPr="000F3381">
        <w:rPr>
          <w:bCs/>
          <w:color w:val="000000"/>
          <w:spacing w:val="-2"/>
        </w:rPr>
        <w:t xml:space="preserve"> </w:t>
      </w:r>
      <w:r w:rsidR="000F3381">
        <w:rPr>
          <w:bCs/>
          <w:color w:val="000000"/>
          <w:spacing w:val="-2"/>
        </w:rPr>
        <w:t>проведения</w:t>
      </w:r>
      <w:r w:rsidR="000F3381" w:rsidRPr="000F3381">
        <w:rPr>
          <w:bCs/>
          <w:color w:val="000000"/>
          <w:spacing w:val="-2"/>
        </w:rPr>
        <w:t xml:space="preserve"> научных исследовании</w:t>
      </w:r>
      <w:r w:rsidR="000F3381">
        <w:rPr>
          <w:bCs/>
          <w:color w:val="000000"/>
          <w:spacing w:val="-2"/>
        </w:rPr>
        <w:t xml:space="preserve">, приобретения </w:t>
      </w:r>
      <w:r w:rsidR="002D7EEF">
        <w:rPr>
          <w:bCs/>
          <w:color w:val="000000"/>
          <w:spacing w:val="-2"/>
        </w:rPr>
        <w:t>навыков</w:t>
      </w:r>
      <w:r w:rsidR="000F3381">
        <w:rPr>
          <w:bCs/>
          <w:color w:val="000000"/>
          <w:spacing w:val="-2"/>
        </w:rPr>
        <w:t xml:space="preserve"> формулировать цели исследований и определять маршрутную карту для </w:t>
      </w:r>
      <w:r w:rsidR="000F3381" w:rsidRPr="00531856">
        <w:t xml:space="preserve"> </w:t>
      </w:r>
      <w:r w:rsidR="002D7EEF">
        <w:t>ее достижения.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 xml:space="preserve">» входит </w:t>
      </w:r>
      <w:r w:rsidR="003F6951">
        <w:rPr>
          <w:bCs/>
        </w:rPr>
        <w:t>в базовую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</w:t>
      </w:r>
      <w:r w:rsidRPr="006E4161">
        <w:rPr>
          <w:rStyle w:val="FontStyle16"/>
          <w:b w:val="0"/>
          <w:sz w:val="24"/>
          <w:szCs w:val="24"/>
        </w:rPr>
        <w:t>ы</w:t>
      </w:r>
      <w:r w:rsidRPr="006E4161">
        <w:rPr>
          <w:rStyle w:val="FontStyle16"/>
          <w:b w:val="0"/>
          <w:sz w:val="24"/>
          <w:szCs w:val="24"/>
        </w:rPr>
        <w:t>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5</w:t>
            </w:r>
            <w:r w:rsidRPr="006D2495">
              <w:t xml:space="preserve">  </w:t>
            </w:r>
            <w:r w:rsidRPr="00A01FE1">
              <w:t>способностью на научной основе организовать свой труд, самостоятельно оцен</w:t>
            </w:r>
            <w:r w:rsidRPr="00A01FE1">
              <w:t>и</w:t>
            </w:r>
            <w:r w:rsidRPr="00A01FE1">
              <w:t>вать результаты своей деятельности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ind w:firstLine="0"/>
            </w:pPr>
            <w:r w:rsidRPr="00C87E0D">
              <w:t xml:space="preserve">Основные </w:t>
            </w:r>
            <w:r w:rsidR="002D7EEF">
              <w:t xml:space="preserve">нормативные документы, определяющие научную работу: ГК РФ, патентное законодательство. </w:t>
            </w:r>
          </w:p>
          <w:p w:rsidR="002D7EEF" w:rsidRDefault="002D7EEF" w:rsidP="00A01FE1">
            <w:pPr>
              <w:ind w:firstLine="0"/>
            </w:pPr>
            <w:r>
              <w:t>Права и обязанности научных работников.</w:t>
            </w:r>
          </w:p>
          <w:p w:rsidR="002D7EEF" w:rsidRDefault="002D7EEF" w:rsidP="002D7EEF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2D7EEF" w:rsidRDefault="002D7EEF" w:rsidP="002D7EEF">
            <w:pPr>
              <w:ind w:firstLine="0"/>
            </w:pPr>
            <w:r>
              <w:t>Основные принципы построения международной патентной классифик</w:t>
            </w:r>
            <w:r>
              <w:t>а</w:t>
            </w:r>
            <w:r>
              <w:t>ции.</w:t>
            </w:r>
          </w:p>
          <w:p w:rsidR="00A01FE1" w:rsidRPr="00D72A75" w:rsidRDefault="002D7EEF" w:rsidP="002D7EEF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</w:t>
            </w:r>
            <w:r>
              <w:t>с</w:t>
            </w:r>
            <w:r>
              <w:t>следований.</w:t>
            </w:r>
          </w:p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Планировать последовательность решения задач по изучению свойств </w:t>
            </w:r>
            <w:r>
              <w:lastRenderedPageBreak/>
              <w:t>объектов, влияния факторов отражающих внешние и внутренние условия его существования.</w:t>
            </w:r>
          </w:p>
          <w:p w:rsidR="00A01FE1" w:rsidRPr="00D72A75" w:rsidRDefault="002D7EEF" w:rsidP="002D7EE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Pr="008B03EB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 xml:space="preserve">Навыками </w:t>
            </w:r>
            <w:r w:rsidR="002D7EEF" w:rsidRPr="004F4837">
              <w:t>проведения патентного поиска, оценки свойств аналогов и пр</w:t>
            </w:r>
            <w:r w:rsidR="002D7EEF" w:rsidRPr="004F4837">
              <w:t>о</w:t>
            </w:r>
            <w:r w:rsidR="002D7EEF" w:rsidRPr="004F4837">
              <w:t>тотипов технических решений объектов.</w:t>
            </w:r>
          </w:p>
          <w:p w:rsidR="003D35B3" w:rsidRPr="008B03EB" w:rsidRDefault="002D7EEF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 xml:space="preserve">Методологической основой </w:t>
            </w:r>
            <w:r w:rsidR="003D35B3" w:rsidRPr="004F4837">
              <w:t xml:space="preserve">проведения расчетных, экспериментальных работ. </w:t>
            </w:r>
          </w:p>
          <w:p w:rsidR="003D35B3" w:rsidRPr="008B03EB" w:rsidRDefault="003D35B3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Определять на основе литературных и патентных источников степень н</w:t>
            </w:r>
            <w:r w:rsidRPr="004F4837">
              <w:t>о</w:t>
            </w:r>
            <w:r w:rsidRPr="004F4837">
              <w:t>визны выполняемых работ и их охраноспособность.</w:t>
            </w:r>
          </w:p>
          <w:p w:rsidR="00A01FE1" w:rsidRPr="008B03EB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 w:rsidR="00A01FE1">
              <w:t>6</w:t>
            </w:r>
            <w:r w:rsidRPr="006D2495">
              <w:t xml:space="preserve">  </w:t>
            </w:r>
            <w:r w:rsidR="00A01FE1" w:rsidRPr="00A01FE1">
              <w:t>способностью самостоятельно или в составе группы осуществлять научную де</w:t>
            </w:r>
            <w:r w:rsidR="00A01FE1" w:rsidRPr="00A01FE1">
              <w:t>я</w:t>
            </w:r>
            <w:r w:rsidR="00A01FE1" w:rsidRPr="00A01FE1">
              <w:t>тельность, реализуя специальные средства и методы получения нового знания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35B3" w:rsidRDefault="003D35B3" w:rsidP="00903EC4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3D35B3" w:rsidRDefault="003D35B3" w:rsidP="00903EC4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903EC4" w:rsidRPr="00D72A75" w:rsidRDefault="000A3612" w:rsidP="000A3612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</w:t>
            </w:r>
            <w:r>
              <w:t>ь</w:t>
            </w:r>
            <w:r>
              <w:t>ского подразделения.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903EC4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="00903EC4" w:rsidRPr="00AB7F57">
              <w:rPr>
                <w:iCs/>
              </w:rPr>
              <w:t>.</w:t>
            </w:r>
          </w:p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0A3612" w:rsidRPr="00D72A75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8B03EB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0A3612" w:rsidRPr="008B03EB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ПК -2 </w:t>
            </w:r>
            <w:r w:rsidRPr="00A01FE1">
              <w:t>способностью проводить теоретические и экспериментальные научные исследов</w:t>
            </w:r>
            <w:r w:rsidRPr="00A01FE1">
              <w:t>а</w:t>
            </w:r>
            <w:r w:rsidRPr="00A01FE1">
              <w:t>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A01FE1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A01FE1" w:rsidRPr="00D72A75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 w:rsidR="000A3612">
              <w:t>проводимых</w:t>
            </w:r>
            <w:r w:rsidRPr="00C87E0D">
              <w:t xml:space="preserve"> </w:t>
            </w:r>
            <w:r w:rsidR="000A3612">
              <w:t>исследований</w:t>
            </w:r>
            <w:r>
              <w:t>;</w:t>
            </w:r>
          </w:p>
          <w:p w:rsidR="000A3612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 w:rsidR="000A3612">
              <w:t>в регистрируемых фактах.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</w:t>
            </w:r>
            <w:r w:rsidR="00A01FE1">
              <w:t>;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A01FE1" w:rsidRPr="00D72A75" w:rsidRDefault="00A01FE1" w:rsidP="00A01FE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8B03E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276803" w:rsidRPr="008B03E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  <w:p w:rsidR="00A01FE1" w:rsidRPr="008B03EB" w:rsidRDefault="00A01FE1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 xml:space="preserve">Основными методами научного познания в области защиты информации </w:t>
            </w:r>
            <w:r w:rsidRPr="004F4837">
              <w:rPr>
                <w:iCs/>
              </w:rPr>
              <w:lastRenderedPageBreak/>
              <w:t>автоматизированных систем, а так же их применения к решению пр</w:t>
            </w:r>
            <w:r w:rsidRPr="004F4837">
              <w:rPr>
                <w:iCs/>
              </w:rPr>
              <w:t>и</w:t>
            </w:r>
            <w:r w:rsidRPr="004F4837">
              <w:rPr>
                <w:iCs/>
              </w:rPr>
              <w:t>кладных задач.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lastRenderedPageBreak/>
              <w:t xml:space="preserve">ПК -10 </w:t>
            </w:r>
            <w:r w:rsidRPr="00A01FE1"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</w:t>
            </w:r>
            <w:r w:rsidRPr="00A01FE1">
              <w:t>с</w:t>
            </w:r>
            <w:r w:rsidRPr="00A01FE1">
              <w:t>портно-технологических средств и их технологического и оборудования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механизмов; систему построения ГОСТов;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A01FE1" w:rsidRPr="00D72A75" w:rsidRDefault="00276803" w:rsidP="0027680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>спользовать типовые способы достижения эксплуатационная наде</w:t>
            </w:r>
            <w:r w:rsidRPr="0061604F">
              <w:rPr>
                <w:color w:val="000000" w:themeColor="text1"/>
              </w:rPr>
              <w:t>ж</w:t>
            </w:r>
            <w:r w:rsidRPr="0061604F">
              <w:rPr>
                <w:color w:val="000000" w:themeColor="text1"/>
              </w:rPr>
              <w:t xml:space="preserve">ность и пути ее повышения; </w:t>
            </w:r>
          </w:p>
          <w:p w:rsidR="00A01FE1" w:rsidRPr="00D72A75" w:rsidRDefault="00276803" w:rsidP="00276803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авыками анализа рациональности построения сборочных единиц; </w:t>
            </w:r>
          </w:p>
          <w:p w:rsidR="00A01FE1" w:rsidRPr="008B03E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="00A01FE1" w:rsidRPr="004F4837">
              <w:rPr>
                <w:iCs/>
              </w:rPr>
              <w:t>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ПСК -2.2 </w:t>
            </w:r>
            <w:r w:rsidRPr="00A01FE1">
              <w:t>способностью проводить теоретические и экспериментальные научные исслед</w:t>
            </w:r>
            <w:r w:rsidRPr="00A01FE1">
              <w:t>о</w:t>
            </w:r>
            <w:r w:rsidRPr="00A01FE1">
              <w:t>вания по поиску и проверке новых идей совершенствования средств механизации и авт</w:t>
            </w:r>
            <w:r w:rsidRPr="00A01FE1">
              <w:t>о</w:t>
            </w:r>
            <w:r w:rsidRPr="00A01FE1">
              <w:t>матизации подъемно-транспортных, строительных и дорожных работ</w:t>
            </w:r>
          </w:p>
        </w:tc>
      </w:tr>
      <w:tr w:rsidR="00276803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276803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</w:t>
            </w:r>
            <w:r>
              <w:t>х</w:t>
            </w:r>
            <w:r>
              <w:t>ники;</w:t>
            </w:r>
          </w:p>
          <w:p w:rsidR="00276803" w:rsidRPr="00D72A75" w:rsidRDefault="00276803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276803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276803" w:rsidRDefault="00276803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276803" w:rsidRPr="00D72A75" w:rsidRDefault="00276803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</w:t>
            </w:r>
            <w:r w:rsidRPr="00AB7F57">
              <w:rPr>
                <w:iCs/>
              </w:rPr>
              <w:t>с</w:t>
            </w:r>
            <w:r w:rsidRPr="00AB7F57">
              <w:rPr>
                <w:iCs/>
              </w:rPr>
              <w:t>сматриваемым в рамках дисциплины проблемам и задачам.</w:t>
            </w:r>
          </w:p>
        </w:tc>
      </w:tr>
      <w:tr w:rsidR="00276803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8B03EB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276803" w:rsidRPr="008B03EB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  <w:p w:rsidR="00276803" w:rsidRPr="008B03EB" w:rsidRDefault="00276803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</w:t>
            </w:r>
            <w:r w:rsidRPr="004F4837">
              <w:rPr>
                <w:iCs/>
              </w:rPr>
              <w:t>и</w:t>
            </w:r>
            <w:r w:rsidRPr="004F4837">
              <w:rPr>
                <w:iCs/>
              </w:rPr>
              <w:t>кладных задач.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3F695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EF48C1" w:rsidRPr="005B3438">
        <w:rPr>
          <w:rStyle w:val="FontStyle18"/>
          <w:b w:val="0"/>
          <w:sz w:val="24"/>
          <w:szCs w:val="24"/>
        </w:rPr>
        <w:t>контактная работа – __</w:t>
      </w:r>
      <w:r w:rsidRPr="003F6951">
        <w:rPr>
          <w:rStyle w:val="FontStyle18"/>
          <w:b w:val="0"/>
          <w:sz w:val="24"/>
          <w:szCs w:val="24"/>
        </w:rPr>
        <w:t>10,7</w:t>
      </w:r>
      <w:r w:rsidR="00EF48C1" w:rsidRPr="005B3438">
        <w:rPr>
          <w:rStyle w:val="FontStyle18"/>
          <w:b w:val="0"/>
          <w:sz w:val="24"/>
          <w:szCs w:val="24"/>
        </w:rPr>
        <w:t xml:space="preserve">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267AD" w:rsidRPr="005B3438">
        <w:rPr>
          <w:rStyle w:val="FontStyle18"/>
          <w:b w:val="0"/>
          <w:sz w:val="24"/>
          <w:szCs w:val="24"/>
        </w:rPr>
        <w:t>аудиторная – _</w:t>
      </w:r>
      <w:r>
        <w:rPr>
          <w:rStyle w:val="FontStyle18"/>
          <w:b w:val="0"/>
          <w:sz w:val="24"/>
          <w:szCs w:val="24"/>
          <w:u w:val="single"/>
        </w:rPr>
        <w:t>10</w:t>
      </w:r>
      <w:r w:rsidR="003267AD"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267AD" w:rsidRPr="005B3438">
        <w:rPr>
          <w:rStyle w:val="FontStyle18"/>
          <w:b w:val="0"/>
          <w:sz w:val="24"/>
          <w:szCs w:val="24"/>
        </w:rPr>
        <w:t xml:space="preserve">внеаудиторная – </w:t>
      </w:r>
      <w:r w:rsidRPr="003F6951">
        <w:rPr>
          <w:rStyle w:val="FontStyle18"/>
          <w:b w:val="0"/>
          <w:sz w:val="24"/>
          <w:szCs w:val="24"/>
          <w:u w:val="single"/>
        </w:rPr>
        <w:t>0,7</w:t>
      </w:r>
      <w:r w:rsidR="003267AD"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3F6951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066036" w:rsidRPr="005B3438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Pr="003F6951">
        <w:rPr>
          <w:rStyle w:val="FontStyle18"/>
          <w:b w:val="0"/>
          <w:sz w:val="24"/>
          <w:szCs w:val="24"/>
          <w:u w:val="single"/>
        </w:rPr>
        <w:t>57,4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="00066036"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="00066036" w:rsidRPr="005B3438">
        <w:rPr>
          <w:rStyle w:val="FontStyle18"/>
          <w:b w:val="0"/>
          <w:sz w:val="24"/>
          <w:szCs w:val="24"/>
        </w:rPr>
        <w:t>часов;</w:t>
      </w:r>
      <w:r w:rsidRPr="003F6951">
        <w:rPr>
          <w:rStyle w:val="FontStyle18"/>
          <w:b w:val="0"/>
          <w:sz w:val="24"/>
          <w:szCs w:val="24"/>
        </w:rPr>
        <w:t xml:space="preserve"> </w:t>
      </w:r>
    </w:p>
    <w:p w:rsidR="00066036" w:rsidRPr="009C14AA" w:rsidRDefault="003F6951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F6687B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зачету </w:t>
      </w:r>
      <w:r w:rsidRPr="00F6687B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8204C8">
        <w:rPr>
          <w:rStyle w:val="FontStyle18"/>
          <w:b w:val="0"/>
          <w:sz w:val="24"/>
          <w:szCs w:val="24"/>
          <w:u w:val="single"/>
        </w:rPr>
        <w:t>3,9</w:t>
      </w:r>
      <w:r w:rsidRPr="007D7DAB">
        <w:rPr>
          <w:rStyle w:val="FontStyle18"/>
          <w:b w:val="0"/>
          <w:sz w:val="24"/>
          <w:szCs w:val="24"/>
        </w:rPr>
        <w:t xml:space="preserve"> </w:t>
      </w:r>
      <w:r w:rsidRPr="00F6687B">
        <w:rPr>
          <w:rStyle w:val="FontStyle18"/>
          <w:b w:val="0"/>
          <w:sz w:val="24"/>
          <w:szCs w:val="24"/>
        </w:rPr>
        <w:t xml:space="preserve"> акад. часа</w:t>
      </w:r>
      <w:r w:rsidR="009C14AA">
        <w:rPr>
          <w:rStyle w:val="FontStyle18"/>
          <w:b w:val="0"/>
          <w:sz w:val="24"/>
          <w:szCs w:val="24"/>
        </w:rPr>
        <w:t xml:space="preserve"> 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35"/>
        <w:gridCol w:w="767"/>
        <w:gridCol w:w="767"/>
        <w:gridCol w:w="919"/>
        <w:gridCol w:w="953"/>
        <w:gridCol w:w="900"/>
        <w:gridCol w:w="3224"/>
        <w:gridCol w:w="2908"/>
        <w:gridCol w:w="1013"/>
      </w:tblGrid>
      <w:tr w:rsidR="003267AD" w:rsidRPr="00C17915" w:rsidTr="006476F5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B62DD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6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1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6476F5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1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5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8449B0" w:rsidRPr="00EA6AE0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  <w:u w:val="single"/>
              </w:rPr>
              <w:t>Тема</w:t>
            </w:r>
            <w:r w:rsidRPr="00ED33AB">
              <w:rPr>
                <w:sz w:val="24"/>
                <w:u w:val="single"/>
              </w:rPr>
              <w:t>1</w:t>
            </w:r>
            <w:r w:rsidRPr="00FB6A0B">
              <w:rPr>
                <w:sz w:val="24"/>
                <w:u w:val="single"/>
              </w:rPr>
              <w:t xml:space="preserve">. 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Методологические основы анал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и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за научных исследовании.</w:t>
            </w:r>
            <w:r w:rsidRPr="00FB6A0B">
              <w:rPr>
                <w:b/>
                <w:bCs/>
                <w:color w:val="000000"/>
                <w:spacing w:val="-2"/>
                <w:sz w:val="24"/>
              </w:rPr>
              <w:t xml:space="preserve"> </w:t>
            </w:r>
            <w:r w:rsidRPr="00FB6A0B">
              <w:rPr>
                <w:color w:val="000000"/>
                <w:spacing w:val="5"/>
                <w:sz w:val="24"/>
              </w:rPr>
              <w:t>Базисные о</w:t>
            </w:r>
            <w:r w:rsidRPr="00FB6A0B">
              <w:rPr>
                <w:color w:val="000000"/>
                <w:spacing w:val="5"/>
                <w:sz w:val="24"/>
              </w:rPr>
              <w:t>п</w:t>
            </w:r>
            <w:r w:rsidRPr="00FB6A0B">
              <w:rPr>
                <w:color w:val="000000"/>
                <w:spacing w:val="5"/>
                <w:sz w:val="24"/>
              </w:rPr>
              <w:t xml:space="preserve">ределения и понятия теоретических знаний. </w:t>
            </w:r>
            <w:r w:rsidRPr="00FB6A0B">
              <w:rPr>
                <w:bCs/>
                <w:color w:val="000000"/>
                <w:sz w:val="24"/>
              </w:rPr>
              <w:t xml:space="preserve">Сущность понятия </w:t>
            </w:r>
            <w:r w:rsidRPr="00FB6A0B">
              <w:rPr>
                <w:color w:val="000000"/>
                <w:sz w:val="24"/>
              </w:rPr>
              <w:t xml:space="preserve">«метод», </w:t>
            </w:r>
            <w:r w:rsidRPr="00FB6A0B">
              <w:rPr>
                <w:bCs/>
                <w:color w:val="000000"/>
                <w:sz w:val="24"/>
              </w:rPr>
              <w:t xml:space="preserve">классификация </w:t>
            </w:r>
            <w:r w:rsidRPr="00FB6A0B">
              <w:rPr>
                <w:color w:val="000000"/>
                <w:sz w:val="24"/>
              </w:rPr>
              <w:t xml:space="preserve">и </w:t>
            </w:r>
            <w:r w:rsidRPr="00FB6A0B">
              <w:rPr>
                <w:bCs/>
                <w:color w:val="000000"/>
                <w:sz w:val="24"/>
              </w:rPr>
              <w:t xml:space="preserve">содержание </w:t>
            </w:r>
            <w:r w:rsidRPr="00FB6A0B">
              <w:rPr>
                <w:color w:val="000000"/>
                <w:spacing w:val="6"/>
                <w:sz w:val="24"/>
              </w:rPr>
              <w:t>основных методов исследования</w:t>
            </w:r>
            <w:r w:rsidRPr="00EA6AE0">
              <w:rPr>
                <w:sz w:val="24"/>
              </w:rPr>
              <w:t xml:space="preserve"> </w:t>
            </w:r>
          </w:p>
        </w:tc>
        <w:tc>
          <w:tcPr>
            <w:tcW w:w="243" w:type="pct"/>
          </w:tcPr>
          <w:p w:rsidR="008449B0" w:rsidRPr="00A5513D" w:rsidRDefault="00B62DD6" w:rsidP="009F00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1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B62DD6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8449B0" w:rsidRPr="00A5513D" w:rsidRDefault="00B62DD6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2,4</w:t>
            </w:r>
          </w:p>
        </w:tc>
        <w:tc>
          <w:tcPr>
            <w:tcW w:w="1021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6F1AB5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</w:t>
            </w:r>
            <w:r>
              <w:rPr>
                <w:bCs/>
                <w:iCs/>
                <w:color w:val="000000"/>
              </w:rPr>
              <w:t>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1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8449B0" w:rsidRPr="00563093" w:rsidRDefault="008449B0" w:rsidP="006F1AB5">
            <w:pPr>
              <w:keepNext/>
              <w:keepLines/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AB7239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  <w:rPr>
                <w:rStyle w:val="af8"/>
                <w:color w:val="auto"/>
                <w:sz w:val="24"/>
              </w:rPr>
            </w:pPr>
            <w:r w:rsidRPr="006F1AB5">
              <w:t>ПСК-2.2</w:t>
            </w:r>
            <w:r w:rsidR="008449B0" w:rsidRPr="00AB7239">
              <w:t>– ув</w:t>
            </w:r>
            <w:r w:rsidR="00D4191C">
              <w:t>з</w:t>
            </w:r>
            <w:r w:rsidR="00903EC4">
              <w:t xml:space="preserve"> </w:t>
            </w: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6F1AB5" w:rsidRPr="00FB6A0B" w:rsidRDefault="000E0853" w:rsidP="006F1AB5">
            <w:pPr>
              <w:shd w:val="clear" w:color="auto" w:fill="FFFFFF"/>
              <w:tabs>
                <w:tab w:val="left" w:pos="605"/>
              </w:tabs>
              <w:spacing w:before="110"/>
              <w:ind w:left="32" w:firstLine="0"/>
            </w:pPr>
            <w:r w:rsidRPr="006F1AB5">
              <w:rPr>
                <w:u w:val="single"/>
              </w:rPr>
              <w:t xml:space="preserve">Тема </w:t>
            </w:r>
            <w:r w:rsidR="008449B0" w:rsidRPr="006F1AB5">
              <w:rPr>
                <w:u w:val="single"/>
              </w:rPr>
              <w:t xml:space="preserve">2. </w:t>
            </w:r>
            <w:r w:rsidR="006F1AB5" w:rsidRPr="006F1AB5">
              <w:rPr>
                <w:snapToGrid w:val="0"/>
                <w:u w:val="single"/>
              </w:rPr>
              <w:t>Структура</w:t>
            </w:r>
            <w:r w:rsidR="006F1AB5">
              <w:rPr>
                <w:snapToGrid w:val="0"/>
                <w:u w:val="single"/>
              </w:rPr>
              <w:t xml:space="preserve"> научной работы </w:t>
            </w:r>
            <w:r w:rsidR="006F1AB5" w:rsidRPr="00FB6A0B">
              <w:rPr>
                <w:color w:val="000000"/>
                <w:spacing w:val="7"/>
              </w:rPr>
              <w:t>В</w:t>
            </w:r>
            <w:r w:rsidR="006F1AB5" w:rsidRPr="00FB6A0B">
              <w:rPr>
                <w:color w:val="000000"/>
                <w:spacing w:val="7"/>
              </w:rPr>
              <w:t>ы</w:t>
            </w:r>
            <w:r w:rsidR="006F1AB5" w:rsidRPr="00FB6A0B">
              <w:rPr>
                <w:color w:val="000000"/>
                <w:spacing w:val="7"/>
              </w:rPr>
              <w:t>бор темы, раскрытие проблемы, фо</w:t>
            </w:r>
            <w:r w:rsidR="006F1AB5" w:rsidRPr="00FB6A0B">
              <w:rPr>
                <w:color w:val="000000"/>
                <w:spacing w:val="7"/>
              </w:rPr>
              <w:t>р</w:t>
            </w:r>
            <w:r w:rsidR="006F1AB5" w:rsidRPr="00FB6A0B">
              <w:rPr>
                <w:color w:val="000000"/>
                <w:spacing w:val="7"/>
              </w:rPr>
              <w:t>мирование цели</w:t>
            </w:r>
          </w:p>
          <w:p w:rsidR="008449B0" w:rsidRPr="00EA6AE0" w:rsidRDefault="006F1AB5" w:rsidP="006F1AB5">
            <w:pPr>
              <w:ind w:firstLine="0"/>
            </w:pPr>
            <w:r w:rsidRPr="00FB6A0B">
              <w:rPr>
                <w:color w:val="000000"/>
                <w:spacing w:val="6"/>
              </w:rPr>
              <w:t>и задачи исследования</w:t>
            </w:r>
            <w:r w:rsidRPr="001F2971">
              <w:rPr>
                <w:bCs/>
              </w:rPr>
              <w:t xml:space="preserve"> </w:t>
            </w:r>
          </w:p>
        </w:tc>
        <w:tc>
          <w:tcPr>
            <w:tcW w:w="243" w:type="pct"/>
          </w:tcPr>
          <w:p w:rsidR="008449B0" w:rsidRPr="009F0008" w:rsidRDefault="00B62DD6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9F0008" w:rsidRDefault="00B62DD6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1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B62DD6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84DF1" w:rsidRPr="009F0008">
              <w:t xml:space="preserve"> </w:t>
            </w:r>
          </w:p>
        </w:tc>
        <w:tc>
          <w:tcPr>
            <w:tcW w:w="285" w:type="pct"/>
          </w:tcPr>
          <w:p w:rsidR="008449B0" w:rsidRPr="009F0008" w:rsidRDefault="00B62DD6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7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лиотеками </w:t>
            </w:r>
            <w:r>
              <w:rPr>
                <w:bCs/>
                <w:iCs/>
                <w:color w:val="000000"/>
              </w:rPr>
              <w:t>и ЭОР, информ</w:t>
            </w:r>
            <w:r>
              <w:rPr>
                <w:bCs/>
                <w:iCs/>
                <w:color w:val="000000"/>
              </w:rPr>
              <w:t>а</w:t>
            </w:r>
            <w:r>
              <w:rPr>
                <w:bCs/>
                <w:iCs/>
                <w:color w:val="000000"/>
              </w:rPr>
              <w:t>ционно-коммуникационные сети Интернет).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</w:p>
        </w:tc>
      </w:tr>
      <w:tr w:rsidR="006476F5" w:rsidRPr="00767DBB" w:rsidTr="00FE091F">
        <w:trPr>
          <w:trHeight w:val="499"/>
        </w:trPr>
        <w:tc>
          <w:tcPr>
            <w:tcW w:w="1373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</w:tcPr>
          <w:p w:rsidR="006476F5" w:rsidRPr="00767DBB" w:rsidRDefault="00B62DD6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43" w:type="pct"/>
          </w:tcPr>
          <w:p w:rsidR="006476F5" w:rsidRPr="00427F8A" w:rsidRDefault="00B62DD6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9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2" w:type="pct"/>
          </w:tcPr>
          <w:p w:rsidR="006476F5" w:rsidRPr="00767DBB" w:rsidRDefault="00B62DD6" w:rsidP="00B62DD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85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9,4</w:t>
            </w:r>
          </w:p>
        </w:tc>
        <w:tc>
          <w:tcPr>
            <w:tcW w:w="1021" w:type="pct"/>
          </w:tcPr>
          <w:p w:rsidR="006476F5" w:rsidRPr="002127C7" w:rsidRDefault="006476F5" w:rsidP="00FE091F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7A1873" w:rsidRDefault="008449B0" w:rsidP="00C34A53">
            <w:pPr>
              <w:ind w:firstLine="0"/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3</w:t>
            </w:r>
            <w:r w:rsidR="00C34A53" w:rsidRPr="00ED33AB">
              <w:rPr>
                <w:snapToGrid w:val="0"/>
                <w:u w:val="single"/>
              </w:rPr>
              <w:t>.</w:t>
            </w:r>
            <w:r w:rsidR="00C34A53" w:rsidRPr="00ED33AB">
              <w:rPr>
                <w:bCs/>
                <w:color w:val="000000"/>
                <w:spacing w:val="-6"/>
              </w:rPr>
              <w:t xml:space="preserve"> </w:t>
            </w:r>
            <w:r w:rsidR="00C34A53">
              <w:rPr>
                <w:color w:val="000000"/>
                <w:spacing w:val="2"/>
                <w:u w:val="single"/>
              </w:rPr>
              <w:t>Методы научных исследований</w:t>
            </w:r>
            <w:r w:rsidR="00C34A53" w:rsidRPr="00ED33AB"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 w:rsidRPr="006E5AB4">
              <w:t>Частные и специальные методы научн</w:t>
            </w:r>
            <w:r w:rsidRPr="006E5AB4">
              <w:t>о</w:t>
            </w:r>
            <w:r w:rsidRPr="006E5AB4">
              <w:t>го исследования. Подготовительный этап научно-исследовательской работы. Выбор темы научного исследования. Планирование научно-исследовательской работы</w:t>
            </w:r>
          </w:p>
        </w:tc>
        <w:tc>
          <w:tcPr>
            <w:tcW w:w="243" w:type="pct"/>
          </w:tcPr>
          <w:p w:rsidR="008449B0" w:rsidRPr="00AF2BB2" w:rsidRDefault="00B62DD6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5634D3" w:rsidRDefault="00B62DD6" w:rsidP="009F0008">
            <w:pPr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B62DD6" w:rsidP="00C629E2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5" w:type="pct"/>
          </w:tcPr>
          <w:p w:rsidR="008449B0" w:rsidRPr="00997231" w:rsidRDefault="00B62DD6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>Поиск дополнительной и</w:t>
            </w:r>
            <w:r w:rsidRPr="00533D6D">
              <w:t>н</w:t>
            </w:r>
            <w:r w:rsidRPr="00533D6D">
              <w:t>формации по теме (работа с библиографическим матери</w:t>
            </w:r>
            <w:r w:rsidRPr="00533D6D">
              <w:t>а</w:t>
            </w:r>
            <w:r w:rsidRPr="00533D6D">
              <w:t>лами, с электронными би</w:t>
            </w:r>
            <w:r w:rsidRPr="00533D6D">
              <w:t>б</w:t>
            </w:r>
            <w:r w:rsidRPr="00533D6D">
              <w:t xml:space="preserve">лиотеками </w:t>
            </w:r>
            <w:r>
              <w:t>и ЭОР, информ</w:t>
            </w:r>
            <w:r>
              <w:t>а</w:t>
            </w:r>
            <w:r>
              <w:t>ционно-коммуникационные сети Интернет)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2B20AE" w:rsidRDefault="008449B0" w:rsidP="00C34A53">
            <w:pPr>
              <w:ind w:firstLine="0"/>
              <w:rPr>
                <w:bCs/>
                <w:color w:val="000000"/>
                <w:spacing w:val="-6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4</w:t>
            </w:r>
            <w:r w:rsidR="00C34A53" w:rsidRPr="002B20AE">
              <w:rPr>
                <w:snapToGrid w:val="0"/>
                <w:u w:val="single"/>
              </w:rPr>
              <w:t xml:space="preserve">.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Обеспечение требований технич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е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ской эстетики</w:t>
            </w:r>
            <w:r w:rsidR="00C34A53" w:rsidRPr="002B20AE">
              <w:rPr>
                <w:bCs/>
                <w:color w:val="000000"/>
                <w:spacing w:val="-4"/>
              </w:rPr>
              <w:t xml:space="preserve">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 xml:space="preserve">и </w:t>
            </w:r>
            <w:r w:rsidR="00C34A53" w:rsidRPr="002B20AE">
              <w:rPr>
                <w:bCs/>
                <w:color w:val="000000"/>
                <w:spacing w:val="-6"/>
                <w:u w:val="single"/>
              </w:rPr>
              <w:t>эргономики при создании новых машин и оборудования</w:t>
            </w:r>
            <w:r w:rsidR="00C34A53" w:rsidRPr="002B20AE">
              <w:rPr>
                <w:bCs/>
                <w:color w:val="000000"/>
                <w:spacing w:val="-6"/>
              </w:rPr>
              <w:t xml:space="preserve">. </w:t>
            </w:r>
          </w:p>
          <w:p w:rsidR="00A425CA" w:rsidRPr="00EA6AE0" w:rsidRDefault="00C34A53" w:rsidP="00C34A53">
            <w:pPr>
              <w:ind w:firstLine="284"/>
            </w:pPr>
            <w:r w:rsidRPr="00C9737D">
              <w:rPr>
                <w:snapToGrid w:val="0"/>
              </w:rPr>
              <w:t>Сбор научной информации. Основные источники научной информации. Изуч</w:t>
            </w:r>
            <w:r w:rsidRPr="00C9737D">
              <w:rPr>
                <w:snapToGrid w:val="0"/>
              </w:rPr>
              <w:t>е</w:t>
            </w:r>
            <w:r w:rsidRPr="00C9737D">
              <w:rPr>
                <w:snapToGrid w:val="0"/>
              </w:rPr>
              <w:t>ние литературы. Изучение практики</w:t>
            </w:r>
            <w:r w:rsidRPr="006E5AB4">
              <w:t>.</w:t>
            </w:r>
          </w:p>
        </w:tc>
        <w:tc>
          <w:tcPr>
            <w:tcW w:w="243" w:type="pct"/>
          </w:tcPr>
          <w:p w:rsidR="008449B0" w:rsidRDefault="00B62DD6" w:rsidP="008449B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B62DD6" w:rsidP="009F0008">
            <w:pPr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B62DD6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449B0">
              <w:t>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5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1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</w:t>
            </w:r>
            <w:r w:rsidRPr="00533D6D">
              <w:rPr>
                <w:bCs/>
                <w:iCs/>
                <w:color w:val="000000"/>
              </w:rPr>
              <w:t>а</w:t>
            </w:r>
            <w:r w:rsidRPr="00533D6D">
              <w:rPr>
                <w:bCs/>
                <w:iCs/>
                <w:color w:val="000000"/>
              </w:rPr>
              <w:t>лами, с электронными би</w:t>
            </w:r>
            <w:r w:rsidRPr="00533D6D">
              <w:rPr>
                <w:bCs/>
                <w:iCs/>
                <w:color w:val="000000"/>
              </w:rPr>
              <w:t>б</w:t>
            </w:r>
            <w:r w:rsidRPr="00533D6D">
              <w:rPr>
                <w:bCs/>
                <w:iCs/>
                <w:color w:val="000000"/>
              </w:rPr>
              <w:t xml:space="preserve">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1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</w:p>
        </w:tc>
      </w:tr>
      <w:tr w:rsidR="008449B0" w:rsidRPr="00C17915" w:rsidTr="006476F5">
        <w:trPr>
          <w:trHeight w:val="422"/>
        </w:trPr>
        <w:tc>
          <w:tcPr>
            <w:tcW w:w="1373" w:type="pct"/>
          </w:tcPr>
          <w:p w:rsidR="00C34A53" w:rsidRPr="00582065" w:rsidRDefault="000E0853" w:rsidP="00C34A53">
            <w:pPr>
              <w:rPr>
                <w:b/>
                <w:i/>
                <w:sz w:val="28"/>
                <w:szCs w:val="28"/>
              </w:rPr>
            </w:pPr>
            <w:r w:rsidRPr="00A425CA">
              <w:lastRenderedPageBreak/>
              <w:t xml:space="preserve">Тема </w:t>
            </w:r>
            <w:r w:rsidR="00C34A53" w:rsidRPr="006C26CD">
              <w:rPr>
                <w:u w:val="single"/>
              </w:rPr>
              <w:t xml:space="preserve">5. </w:t>
            </w:r>
            <w:r w:rsidR="00C34A53" w:rsidRPr="006C26CD">
              <w:rPr>
                <w:color w:val="000000"/>
                <w:spacing w:val="1"/>
                <w:u w:val="single"/>
              </w:rPr>
              <w:t>Изобретательская деятел</w:t>
            </w:r>
            <w:r w:rsidR="00C34A53" w:rsidRPr="006C26CD">
              <w:rPr>
                <w:color w:val="000000"/>
                <w:spacing w:val="1"/>
                <w:u w:val="single"/>
              </w:rPr>
              <w:t>ь</w:t>
            </w:r>
            <w:r w:rsidR="00C34A53" w:rsidRPr="006C26CD">
              <w:rPr>
                <w:color w:val="000000"/>
                <w:spacing w:val="1"/>
                <w:u w:val="single"/>
              </w:rPr>
              <w:t>ность</w:t>
            </w:r>
            <w:r w:rsidR="00C34A53" w:rsidRPr="002B20AE">
              <w:rPr>
                <w:color w:val="000000"/>
                <w:spacing w:val="1"/>
                <w:u w:val="single"/>
              </w:rPr>
              <w:t>.</w:t>
            </w:r>
            <w:r w:rsidR="00C34A53" w:rsidRPr="002B20AE">
              <w:rPr>
                <w:color w:val="000000"/>
                <w:spacing w:val="1"/>
              </w:rPr>
              <w:t xml:space="preserve"> </w:t>
            </w:r>
            <w:r w:rsidR="00C34A53" w:rsidRPr="006C26CD">
              <w:rPr>
                <w:snapToGrid w:val="0"/>
              </w:rPr>
              <w:t>Структура заявки на патент.  О</w:t>
            </w:r>
            <w:r w:rsidR="00C34A53" w:rsidRPr="006C26CD">
              <w:rPr>
                <w:snapToGrid w:val="0"/>
              </w:rPr>
              <w:t>б</w:t>
            </w:r>
            <w:r w:rsidR="00C34A53" w:rsidRPr="006C26CD">
              <w:rPr>
                <w:snapToGrid w:val="0"/>
              </w:rPr>
              <w:t>ласть техники. Предшествующий ур</w:t>
            </w:r>
            <w:r w:rsidR="00C34A53" w:rsidRPr="006C26CD">
              <w:rPr>
                <w:snapToGrid w:val="0"/>
              </w:rPr>
              <w:t>о</w:t>
            </w:r>
            <w:r w:rsidR="00C34A53" w:rsidRPr="006C26CD">
              <w:rPr>
                <w:snapToGrid w:val="0"/>
              </w:rPr>
              <w:t>вень техники. Раскрытие полезной мод</w:t>
            </w:r>
            <w:r w:rsidR="00C34A53" w:rsidRPr="006C26CD">
              <w:rPr>
                <w:snapToGrid w:val="0"/>
              </w:rPr>
              <w:t>е</w:t>
            </w:r>
            <w:r w:rsidR="00C34A53" w:rsidRPr="006C26CD">
              <w:rPr>
                <w:snapToGrid w:val="0"/>
              </w:rPr>
              <w:t>ли. Краткое описание фигур чертежей. Вариант осуществления полезной мод</w:t>
            </w:r>
            <w:r w:rsidR="00C34A53" w:rsidRPr="006C26CD">
              <w:rPr>
                <w:snapToGrid w:val="0"/>
              </w:rPr>
              <w:t>е</w:t>
            </w:r>
            <w:r w:rsidR="00C34A53" w:rsidRPr="006C26CD">
              <w:rPr>
                <w:snapToGrid w:val="0"/>
              </w:rPr>
              <w:t>ли. Реферат.</w:t>
            </w:r>
            <w:r w:rsidR="00C34A53">
              <w:rPr>
                <w:b/>
                <w:i/>
                <w:sz w:val="28"/>
                <w:szCs w:val="28"/>
              </w:rPr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>
              <w:rPr>
                <w:color w:val="000000"/>
                <w:spacing w:val="1"/>
              </w:rPr>
              <w:t>Специфика составления формулы из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spacing w:val="1"/>
              </w:rPr>
              <w:t>бретений. Описание аналогов и прот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  <w:spacing w:val="1"/>
              </w:rPr>
              <w:t>типов</w:t>
            </w:r>
          </w:p>
        </w:tc>
        <w:tc>
          <w:tcPr>
            <w:tcW w:w="243" w:type="pct"/>
          </w:tcPr>
          <w:p w:rsidR="008449B0" w:rsidRDefault="00B62DD6" w:rsidP="00C629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8449B0" w:rsidRPr="001F72A9" w:rsidRDefault="00B62DD6" w:rsidP="00C629E2">
            <w:pPr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B62DD6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084DF1">
              <w:t>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5" w:type="pct"/>
          </w:tcPr>
          <w:p w:rsidR="008449B0" w:rsidRPr="00997231" w:rsidRDefault="00B62DD6" w:rsidP="00C629E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21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C34A53" w:rsidRDefault="00903EC4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>
              <w:t>ПК-1</w:t>
            </w:r>
            <w:r w:rsidRPr="00AB7239">
              <w:t xml:space="preserve"> – ув</w:t>
            </w:r>
            <w:r>
              <w:t xml:space="preserve">з </w:t>
            </w:r>
            <w:r w:rsidR="00C34A53" w:rsidRPr="006F1AB5">
              <w:t>ОПК-5</w:t>
            </w:r>
            <w:r w:rsidR="00C34A53" w:rsidRPr="00AB7239">
              <w:t>– ув</w:t>
            </w:r>
            <w:r w:rsidR="00C34A53">
              <w:t>з</w:t>
            </w:r>
            <w:r w:rsidR="00C34A53"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6476F5">
        <w:trPr>
          <w:trHeight w:val="422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 w:rsidR="00C34A53" w:rsidRPr="00BF51E5">
              <w:rPr>
                <w:snapToGrid w:val="0"/>
                <w:color w:val="000000"/>
                <w:spacing w:val="1"/>
                <w:u w:val="single"/>
              </w:rPr>
              <w:t>6.</w:t>
            </w:r>
            <w:r w:rsidR="00C34A53" w:rsidRPr="006C26CD">
              <w:rPr>
                <w:snapToGrid w:val="0"/>
                <w:color w:val="000000"/>
                <w:spacing w:val="1"/>
                <w:u w:val="single"/>
              </w:rPr>
              <w:t xml:space="preserve"> Структура научной публикации</w:t>
            </w:r>
            <w:r w:rsidR="00C34A53" w:rsidRPr="00BF51E5">
              <w:rPr>
                <w:snapToGrid w:val="0"/>
                <w:color w:val="000000"/>
                <w:spacing w:val="1"/>
              </w:rPr>
              <w:t>. Область, к которой относится предста</w:t>
            </w:r>
            <w:r w:rsidR="00C34A53" w:rsidRPr="00BF51E5">
              <w:rPr>
                <w:snapToGrid w:val="0"/>
                <w:color w:val="000000"/>
                <w:spacing w:val="1"/>
              </w:rPr>
              <w:t>в</w:t>
            </w:r>
            <w:r w:rsidR="00C34A53" w:rsidRPr="00BF51E5">
              <w:rPr>
                <w:snapToGrid w:val="0"/>
                <w:color w:val="000000"/>
                <w:spacing w:val="1"/>
              </w:rPr>
              <w:t>ляемый материал.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Краткое изложение сути проблемы.</w:t>
            </w:r>
            <w:r w:rsidR="00C34A53" w:rsidRPr="0021698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вариа</w:t>
            </w:r>
            <w:r w:rsidR="00C34A53" w:rsidRPr="00BF51E5">
              <w:rPr>
                <w:snapToGrid w:val="0"/>
                <w:color w:val="000000"/>
                <w:spacing w:val="1"/>
              </w:rPr>
              <w:t>н</w:t>
            </w:r>
            <w:r w:rsidR="00C34A53" w:rsidRPr="00BF51E5">
              <w:rPr>
                <w:snapToGrid w:val="0"/>
                <w:color w:val="000000"/>
                <w:spacing w:val="1"/>
              </w:rPr>
              <w:t>ты решения.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Основной посыл предл</w:t>
            </w:r>
            <w:r w:rsidR="00C34A53" w:rsidRPr="00BF51E5">
              <w:rPr>
                <w:snapToGrid w:val="0"/>
                <w:color w:val="000000"/>
                <w:spacing w:val="1"/>
              </w:rPr>
              <w:t>а</w:t>
            </w:r>
            <w:r w:rsidR="00C34A53" w:rsidRPr="00BF51E5">
              <w:rPr>
                <w:snapToGrid w:val="0"/>
                <w:color w:val="000000"/>
                <w:spacing w:val="1"/>
              </w:rPr>
              <w:t>гаемого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Развернутое излож</w:t>
            </w:r>
            <w:r w:rsidR="00C34A53" w:rsidRPr="00BF51E5">
              <w:rPr>
                <w:snapToGrid w:val="0"/>
                <w:color w:val="000000"/>
                <w:spacing w:val="1"/>
              </w:rPr>
              <w:t>е</w:t>
            </w:r>
            <w:r w:rsidR="00C34A53" w:rsidRPr="00BF51E5">
              <w:rPr>
                <w:snapToGrid w:val="0"/>
                <w:color w:val="000000"/>
                <w:spacing w:val="1"/>
              </w:rPr>
              <w:t>ние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Пример реализации. Чи</w:t>
            </w:r>
            <w:r w:rsidR="00C34A53" w:rsidRPr="00BF51E5">
              <w:rPr>
                <w:snapToGrid w:val="0"/>
                <w:color w:val="000000"/>
                <w:spacing w:val="1"/>
              </w:rPr>
              <w:t>с</w:t>
            </w:r>
            <w:r w:rsidR="00C34A53" w:rsidRPr="00BF51E5">
              <w:rPr>
                <w:snapToGrid w:val="0"/>
                <w:color w:val="000000"/>
                <w:spacing w:val="1"/>
              </w:rPr>
              <w:t>ленный анализ, сравнение с апробир</w:t>
            </w:r>
            <w:r w:rsidR="00C34A53" w:rsidRPr="00BF51E5">
              <w:rPr>
                <w:snapToGrid w:val="0"/>
                <w:color w:val="000000"/>
                <w:spacing w:val="1"/>
              </w:rPr>
              <w:t>о</w:t>
            </w:r>
            <w:r w:rsidR="00C34A53" w:rsidRPr="00BF51E5">
              <w:rPr>
                <w:snapToGrid w:val="0"/>
                <w:color w:val="000000"/>
                <w:spacing w:val="1"/>
              </w:rPr>
              <w:t>ванными результатами.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ограничения, обязательные условия ре</w:t>
            </w:r>
            <w:r w:rsidR="00C34A53" w:rsidRPr="00BF51E5">
              <w:rPr>
                <w:snapToGrid w:val="0"/>
                <w:color w:val="000000"/>
                <w:spacing w:val="1"/>
              </w:rPr>
              <w:t>а</w:t>
            </w:r>
            <w:r w:rsidR="00C34A53" w:rsidRPr="00BF51E5">
              <w:rPr>
                <w:snapToGrid w:val="0"/>
                <w:color w:val="000000"/>
                <w:spacing w:val="1"/>
              </w:rPr>
              <w:t>лизации.</w:t>
            </w:r>
            <w:r w:rsidR="00C34A53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Выводы.</w:t>
            </w:r>
          </w:p>
        </w:tc>
        <w:tc>
          <w:tcPr>
            <w:tcW w:w="243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43" w:type="pct"/>
          </w:tcPr>
          <w:p w:rsidR="00D23EEF" w:rsidRPr="00C629E2" w:rsidRDefault="00B62DD6" w:rsidP="00332DEB">
            <w:pPr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B62DD6" w:rsidP="009F000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5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F0008">
              <w:t>8</w:t>
            </w:r>
            <w:r w:rsidR="00D23EEF">
              <w:t>,0</w:t>
            </w:r>
          </w:p>
        </w:tc>
        <w:tc>
          <w:tcPr>
            <w:tcW w:w="1021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1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6476F5">
        <w:trPr>
          <w:trHeight w:val="563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="00C34A53" w:rsidRPr="00C9737D">
              <w:rPr>
                <w:snapToGrid w:val="0"/>
                <w:u w:val="single"/>
              </w:rPr>
              <w:t>Особенности стилистики и языка патентов на полезные модели и изобр</w:t>
            </w:r>
            <w:r w:rsidR="00C34A53" w:rsidRPr="00C9737D">
              <w:rPr>
                <w:snapToGrid w:val="0"/>
                <w:u w:val="single"/>
              </w:rPr>
              <w:t>е</w:t>
            </w:r>
            <w:r w:rsidR="00C34A53" w:rsidRPr="00C9737D">
              <w:rPr>
                <w:snapToGrid w:val="0"/>
                <w:u w:val="single"/>
              </w:rPr>
              <w:lastRenderedPageBreak/>
              <w:t>тения</w:t>
            </w:r>
            <w:r w:rsidR="00C34A53">
              <w:rPr>
                <w:snapToGrid w:val="0"/>
                <w:u w:val="single"/>
              </w:rPr>
              <w:t>.</w:t>
            </w:r>
          </w:p>
        </w:tc>
        <w:tc>
          <w:tcPr>
            <w:tcW w:w="243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43" w:type="pct"/>
          </w:tcPr>
          <w:p w:rsidR="00D23EEF" w:rsidRPr="00C629E2" w:rsidRDefault="00B62DD6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1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B62DD6" w:rsidP="009F0008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85" w:type="pct"/>
          </w:tcPr>
          <w:p w:rsidR="00D23EEF" w:rsidRPr="00C629E2" w:rsidRDefault="00B62DD6" w:rsidP="00332DE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F0008">
              <w:t>4</w:t>
            </w:r>
            <w:r w:rsidR="00D23EEF">
              <w:t>,0</w:t>
            </w:r>
          </w:p>
        </w:tc>
        <w:tc>
          <w:tcPr>
            <w:tcW w:w="1021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</w:t>
            </w:r>
            <w:r w:rsidRPr="00533D6D">
              <w:rPr>
                <w:bCs/>
                <w:iCs/>
                <w:color w:val="000000"/>
              </w:rPr>
              <w:t>н</w:t>
            </w:r>
            <w:r w:rsidRPr="00533D6D">
              <w:rPr>
                <w:bCs/>
                <w:iCs/>
                <w:color w:val="000000"/>
              </w:rPr>
              <w:t>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1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6476F5" w:rsidRPr="00767DBB" w:rsidTr="006476F5">
        <w:trPr>
          <w:trHeight w:val="499"/>
        </w:trPr>
        <w:tc>
          <w:tcPr>
            <w:tcW w:w="1373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</w:t>
            </w:r>
            <w:r>
              <w:rPr>
                <w:b/>
                <w:color w:val="000000" w:themeColor="text1"/>
              </w:rPr>
              <w:t>ессию</w:t>
            </w:r>
          </w:p>
        </w:tc>
        <w:tc>
          <w:tcPr>
            <w:tcW w:w="243" w:type="pct"/>
          </w:tcPr>
          <w:p w:rsidR="006476F5" w:rsidRPr="00767DBB" w:rsidRDefault="00B62DD6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43" w:type="pct"/>
          </w:tcPr>
          <w:p w:rsidR="006476F5" w:rsidRPr="00427F8A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29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02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285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</w:t>
            </w:r>
          </w:p>
        </w:tc>
        <w:tc>
          <w:tcPr>
            <w:tcW w:w="1021" w:type="pct"/>
          </w:tcPr>
          <w:p w:rsidR="006476F5" w:rsidRPr="002127C7" w:rsidRDefault="006476F5" w:rsidP="00FE091F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9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pct"/>
          </w:tcPr>
          <w:p w:rsidR="006476F5" w:rsidRPr="00767DBB" w:rsidRDefault="006476F5" w:rsidP="00FE091F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C71EC5" w:rsidRPr="004F39A3" w:rsidTr="006476F5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1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5" w:type="pct"/>
          </w:tcPr>
          <w:p w:rsidR="00C71EC5" w:rsidRPr="00C71EC5" w:rsidRDefault="003F6951" w:rsidP="006476F5">
            <w:pPr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71EC5" w:rsidRPr="00C71EC5">
              <w:rPr>
                <w:b/>
              </w:rPr>
              <w:t>,9</w:t>
            </w:r>
          </w:p>
        </w:tc>
        <w:tc>
          <w:tcPr>
            <w:tcW w:w="1021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71EC5" w:rsidRPr="008449B0" w:rsidRDefault="006476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6476F5">
        <w:trPr>
          <w:trHeight w:val="499"/>
        </w:trPr>
        <w:tc>
          <w:tcPr>
            <w:tcW w:w="1373" w:type="pct"/>
          </w:tcPr>
          <w:p w:rsidR="00C71EC5" w:rsidRPr="00EA6AE0" w:rsidRDefault="00C71EC5" w:rsidP="003F6951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за </w:t>
            </w:r>
            <w:r w:rsidR="003F6951">
              <w:rPr>
                <w:b/>
              </w:rPr>
              <w:t>курс</w:t>
            </w:r>
          </w:p>
        </w:tc>
        <w:tc>
          <w:tcPr>
            <w:tcW w:w="243" w:type="pct"/>
          </w:tcPr>
          <w:p w:rsidR="00C71EC5" w:rsidRPr="008449B0" w:rsidRDefault="00B62DD6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C71EC5" w:rsidRPr="008449B0" w:rsidRDefault="00B62DD6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1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B62DD6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14AA">
              <w:rPr>
                <w:b/>
              </w:rPr>
              <w:t>/</w:t>
            </w:r>
            <w:r w:rsidR="003F6951">
              <w:rPr>
                <w:b/>
              </w:rPr>
              <w:t>2</w:t>
            </w:r>
            <w:r w:rsidR="00C71EC5">
              <w:rPr>
                <w:b/>
              </w:rPr>
              <w:t>И</w:t>
            </w:r>
          </w:p>
        </w:tc>
        <w:tc>
          <w:tcPr>
            <w:tcW w:w="285" w:type="pct"/>
          </w:tcPr>
          <w:p w:rsidR="00C71EC5" w:rsidRPr="009C14AA" w:rsidRDefault="006F1AB5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3F695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7,4</w:t>
            </w:r>
          </w:p>
        </w:tc>
        <w:tc>
          <w:tcPr>
            <w:tcW w:w="1021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C71EC5" w:rsidRPr="008449B0" w:rsidRDefault="00C71EC5" w:rsidP="00444A0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зачет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6476F5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B62DD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" w:type="pct"/>
          </w:tcPr>
          <w:p w:rsidR="00494FC6" w:rsidRPr="008449B0" w:rsidRDefault="00B62DD6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1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B62DD6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14AA">
              <w:rPr>
                <w:b/>
              </w:rPr>
              <w:t>/</w:t>
            </w:r>
            <w:r w:rsidR="003F6951">
              <w:rPr>
                <w:b/>
              </w:rPr>
              <w:t>2</w:t>
            </w:r>
            <w:r w:rsidR="00494FC6">
              <w:rPr>
                <w:b/>
              </w:rPr>
              <w:t>И</w:t>
            </w:r>
          </w:p>
        </w:tc>
        <w:tc>
          <w:tcPr>
            <w:tcW w:w="285" w:type="pct"/>
          </w:tcPr>
          <w:p w:rsidR="00494FC6" w:rsidRPr="009C14AA" w:rsidRDefault="003F6951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57,4</w:t>
            </w:r>
          </w:p>
        </w:tc>
        <w:tc>
          <w:tcPr>
            <w:tcW w:w="1021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</w:tcPr>
          <w:p w:rsidR="00494FC6" w:rsidRPr="008449B0" w:rsidRDefault="00494FC6" w:rsidP="00444A0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зачет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>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42F30" w:rsidRPr="00F0627F" w:rsidRDefault="00342F30" w:rsidP="00342F30">
      <w:r w:rsidRPr="00F0627F">
        <w:t xml:space="preserve">По дисциплине предусмотрена аудиторная и внеаудиторная самостоятельная работа обучающихся. </w:t>
      </w:r>
    </w:p>
    <w:p w:rsidR="00342F30" w:rsidRPr="00F0627F" w:rsidRDefault="00342F30" w:rsidP="00342F30">
      <w:r w:rsidRPr="00F0627F">
        <w:t>Аудиторная самостоятельная работа студентов предполагает индивидуальные соб</w:t>
      </w:r>
      <w:r w:rsidRPr="00F0627F">
        <w:t>е</w:t>
      </w:r>
      <w:r w:rsidRPr="00F0627F">
        <w:t>седования и сообщения на лекционных занятиях,</w:t>
      </w:r>
      <w:r w:rsidRPr="00F0627F">
        <w:rPr>
          <w:rStyle w:val="FontStyle31"/>
          <w:color w:val="000000"/>
        </w:rPr>
        <w:t xml:space="preserve"> </w:t>
      </w:r>
      <w:r w:rsidRPr="00F0627F">
        <w:t>выполнение индивидуальных заданий на практических занятиях.</w:t>
      </w:r>
    </w:p>
    <w:p w:rsidR="00342F30" w:rsidRPr="00F0627F" w:rsidRDefault="00342F30" w:rsidP="00342F30">
      <w:pPr>
        <w:rPr>
          <w:color w:val="000000"/>
        </w:rPr>
      </w:pPr>
      <w:r w:rsidRPr="00F0627F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342F30" w:rsidRPr="00F0627F" w:rsidRDefault="00342F30" w:rsidP="00342F30">
      <w:pPr>
        <w:pStyle w:val="13"/>
        <w:numPr>
          <w:ilvl w:val="0"/>
          <w:numId w:val="42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color w:val="000000"/>
          <w:sz w:val="24"/>
          <w:szCs w:val="24"/>
        </w:rPr>
        <w:t>Изучение теоретического материала в форме:</w:t>
      </w:r>
    </w:p>
    <w:p w:rsidR="00342F30" w:rsidRPr="00F0627F" w:rsidRDefault="00342F30" w:rsidP="00342F30">
      <w:pPr>
        <w:pStyle w:val="13"/>
        <w:widowControl w:val="0"/>
        <w:numPr>
          <w:ilvl w:val="0"/>
          <w:numId w:val="43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lastRenderedPageBreak/>
        <w:t>Самостоятельное изучение учебной и научной литературы по теме</w:t>
      </w:r>
    </w:p>
    <w:p w:rsidR="00342F30" w:rsidRPr="00F0627F" w:rsidRDefault="00342F30" w:rsidP="00342F30">
      <w:pPr>
        <w:pStyle w:val="13"/>
        <w:widowControl w:val="0"/>
        <w:numPr>
          <w:ilvl w:val="0"/>
          <w:numId w:val="43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F0627F">
        <w:rPr>
          <w:color w:val="000000"/>
          <w:sz w:val="24"/>
          <w:szCs w:val="24"/>
        </w:rPr>
        <w:t xml:space="preserve"> </w:t>
      </w:r>
      <w:r w:rsidRPr="00F0627F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342F30" w:rsidRPr="00F0627F" w:rsidRDefault="00342F30" w:rsidP="00342F30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F0627F">
        <w:rPr>
          <w:color w:val="000000"/>
        </w:rPr>
        <w:t>Знания определяются результатами сдачи экзамена, зачета.</w:t>
      </w:r>
    </w:p>
    <w:p w:rsidR="00342F30" w:rsidRPr="00F0627F" w:rsidRDefault="00342F30" w:rsidP="00342F30">
      <w:pPr>
        <w:numPr>
          <w:ilvl w:val="0"/>
          <w:numId w:val="42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F0627F">
        <w:rPr>
          <w:color w:val="000000"/>
        </w:rPr>
        <w:t>Подготовка к практическому занятию и выполнение практических работ.</w:t>
      </w:r>
    </w:p>
    <w:p w:rsidR="00342F30" w:rsidRPr="00F0627F" w:rsidRDefault="00342F30" w:rsidP="00342F30">
      <w:pPr>
        <w:rPr>
          <w:color w:val="000000"/>
        </w:rPr>
      </w:pPr>
      <w:r w:rsidRPr="00F0627F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342F30" w:rsidRPr="00F0627F" w:rsidRDefault="00342F30" w:rsidP="00342F30">
      <w:pPr>
        <w:rPr>
          <w:b/>
          <w:bCs/>
          <w:i/>
          <w:iCs/>
          <w:color w:val="000000"/>
        </w:rPr>
      </w:pPr>
    </w:p>
    <w:p w:rsidR="00415660" w:rsidRDefault="00415660" w:rsidP="00415660">
      <w:pPr>
        <w:jc w:val="left"/>
        <w:rPr>
          <w:b/>
        </w:rPr>
      </w:pPr>
      <w:r>
        <w:rPr>
          <w:b/>
        </w:rPr>
        <w:t>Перечень вопросов к зачету</w:t>
      </w:r>
    </w:p>
    <w:p w:rsidR="00DF4545" w:rsidRPr="00DF4545" w:rsidRDefault="00DF4545" w:rsidP="00DF4545">
      <w:pPr>
        <w:rPr>
          <w:b/>
        </w:rPr>
      </w:pP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Наука и научное исследование студентов.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Понятие науки и классификация наук.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Этапы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Частные и специальные методы научного исследования.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Подготовительный этап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Выбор темы научного исследования.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Планирование научно-исследовательской работы. 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Основные источники научной информации.</w:t>
      </w:r>
    </w:p>
    <w:p w:rsidR="00276803" w:rsidRPr="00327575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Структура, язык и стиль докладов, научных статей. </w:t>
      </w:r>
    </w:p>
    <w:p w:rsid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BF51E5">
        <w:rPr>
          <w:snapToGrid w:val="0"/>
          <w:color w:val="000000"/>
          <w:spacing w:val="1"/>
          <w:szCs w:val="24"/>
        </w:rPr>
        <w:t xml:space="preserve">Структура научной публикации. 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«Область, к кот</w:t>
      </w:r>
      <w:r w:rsidRPr="00276803">
        <w:rPr>
          <w:snapToGrid w:val="0"/>
          <w:color w:val="000000"/>
          <w:spacing w:val="1"/>
          <w:szCs w:val="24"/>
          <w:lang w:val="ru-RU"/>
        </w:rPr>
        <w:t>о</w:t>
      </w:r>
      <w:r w:rsidRPr="00276803">
        <w:rPr>
          <w:snapToGrid w:val="0"/>
          <w:color w:val="000000"/>
          <w:spacing w:val="1"/>
          <w:szCs w:val="24"/>
          <w:lang w:val="ru-RU"/>
        </w:rPr>
        <w:t>рой относится представляемый материал».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«Краткое излож</w:t>
      </w:r>
      <w:r w:rsidRPr="00276803">
        <w:rPr>
          <w:snapToGrid w:val="0"/>
          <w:color w:val="000000"/>
          <w:spacing w:val="1"/>
          <w:szCs w:val="24"/>
          <w:lang w:val="ru-RU"/>
        </w:rPr>
        <w:t>е</w:t>
      </w:r>
      <w:r w:rsidRPr="00276803">
        <w:rPr>
          <w:snapToGrid w:val="0"/>
          <w:color w:val="000000"/>
          <w:spacing w:val="1"/>
          <w:szCs w:val="24"/>
          <w:lang w:val="ru-RU"/>
        </w:rPr>
        <w:t>ние сути проблемы».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варианты решения».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«Основной посыл предлагаемого подхода».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«Развернутое и</w:t>
      </w:r>
      <w:r w:rsidRPr="00276803">
        <w:rPr>
          <w:snapToGrid w:val="0"/>
          <w:color w:val="000000"/>
          <w:spacing w:val="1"/>
          <w:szCs w:val="24"/>
          <w:lang w:val="ru-RU"/>
        </w:rPr>
        <w:t>з</w:t>
      </w:r>
      <w:r w:rsidRPr="00276803">
        <w:rPr>
          <w:snapToGrid w:val="0"/>
          <w:color w:val="000000"/>
          <w:spacing w:val="1"/>
          <w:szCs w:val="24"/>
          <w:lang w:val="ru-RU"/>
        </w:rPr>
        <w:t>ложение подхода».</w:t>
      </w:r>
    </w:p>
    <w:p w:rsidR="00276803" w:rsidRPr="00BF51E5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«Пример реализ</w:t>
      </w:r>
      <w:r w:rsidRPr="00276803">
        <w:rPr>
          <w:snapToGrid w:val="0"/>
          <w:color w:val="000000"/>
          <w:spacing w:val="1"/>
          <w:szCs w:val="24"/>
          <w:lang w:val="ru-RU"/>
        </w:rPr>
        <w:t>а</w:t>
      </w:r>
      <w:r w:rsidRPr="00276803">
        <w:rPr>
          <w:snapToGrid w:val="0"/>
          <w:color w:val="000000"/>
          <w:spacing w:val="1"/>
          <w:szCs w:val="24"/>
          <w:lang w:val="ru-RU"/>
        </w:rPr>
        <w:t xml:space="preserve">ции. </w:t>
      </w:r>
      <w:r w:rsidRPr="00BF51E5">
        <w:rPr>
          <w:snapToGrid w:val="0"/>
          <w:color w:val="000000"/>
          <w:spacing w:val="1"/>
          <w:szCs w:val="24"/>
        </w:rPr>
        <w:t>Численный анализ, сравнение с апробированными результатами</w:t>
      </w:r>
      <w:r>
        <w:rPr>
          <w:snapToGrid w:val="0"/>
          <w:color w:val="000000"/>
          <w:spacing w:val="1"/>
          <w:szCs w:val="24"/>
        </w:rPr>
        <w:t>»</w:t>
      </w:r>
      <w:r w:rsidRPr="00BF51E5">
        <w:rPr>
          <w:snapToGrid w:val="0"/>
          <w:color w:val="000000"/>
          <w:spacing w:val="1"/>
          <w:szCs w:val="24"/>
        </w:rPr>
        <w:t>.</w:t>
      </w:r>
    </w:p>
    <w:p w:rsidR="00276803" w:rsidRPr="00276803" w:rsidRDefault="00276803" w:rsidP="0027680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ограничения, обязательные условия реализации».</w:t>
      </w:r>
    </w:p>
    <w:p w:rsidR="00276803" w:rsidRPr="00422423" w:rsidRDefault="00276803" w:rsidP="0027680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Особенности стилистики и языка патентов на полезные модели и изобретения.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Дайте определение изобретению. Признаки изобретения.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Что может быть объектами изобретения?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Кто признается автором изобретения?</w:t>
      </w:r>
    </w:p>
    <w:p w:rsidR="00276803" w:rsidRPr="00FD40A5" w:rsidRDefault="00276803" w:rsidP="00276803">
      <w:pPr>
        <w:numPr>
          <w:ilvl w:val="0"/>
          <w:numId w:val="33"/>
        </w:numPr>
        <w:shd w:val="clear" w:color="auto" w:fill="FFFFFF"/>
        <w:tabs>
          <w:tab w:val="left" w:pos="1056"/>
        </w:tabs>
      </w:pPr>
      <w:r w:rsidRPr="00FD40A5">
        <w:t>Цель и система классификации изобретений.</w:t>
      </w:r>
    </w:p>
    <w:p w:rsidR="003830CF" w:rsidRPr="003830CF" w:rsidRDefault="003830CF" w:rsidP="009577EB">
      <w:pPr>
        <w:ind w:firstLine="0"/>
        <w:outlineLvl w:val="0"/>
        <w:rPr>
          <w:bCs/>
        </w:rPr>
      </w:pPr>
    </w:p>
    <w:p w:rsidR="003830CF" w:rsidRDefault="00240884" w:rsidP="00744BCE">
      <w:pPr>
        <w:widowControl/>
        <w:autoSpaceDE/>
        <w:autoSpaceDN/>
        <w:adjustRightInd/>
        <w:ind w:firstLine="720"/>
        <w:jc w:val="left"/>
        <w:rPr>
          <w:b/>
        </w:rPr>
      </w:pPr>
      <w:r w:rsidRPr="00775586">
        <w:rPr>
          <w:b/>
        </w:rPr>
        <w:t>Примерные задания и задачи для практических занятий</w:t>
      </w:r>
      <w:r w:rsidR="00DE6C0E" w:rsidRPr="00775586">
        <w:rPr>
          <w:b/>
        </w:rPr>
        <w:t xml:space="preserve"> представлены в  и</w:t>
      </w:r>
      <w:r w:rsidR="00DE6C0E" w:rsidRPr="00775586">
        <w:rPr>
          <w:b/>
        </w:rPr>
        <w:t>з</w:t>
      </w:r>
      <w:r w:rsidR="00DE6C0E" w:rsidRPr="00775586">
        <w:rPr>
          <w:b/>
        </w:rPr>
        <w:t>дании</w:t>
      </w:r>
      <w:r w:rsidR="003830CF">
        <w:rPr>
          <w:b/>
        </w:rPr>
        <w:t>:</w:t>
      </w:r>
    </w:p>
    <w:p w:rsidR="003830CF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>Макаров А.Н. История и методология науки и производства: учеб.пособие.-Магнитогорск: МГТУ им. Г.И. Носова, 2011.-101с</w:t>
      </w:r>
      <w:r>
        <w:t>.</w:t>
      </w:r>
    </w:p>
    <w:p w:rsidR="003830CF" w:rsidRPr="00415660" w:rsidRDefault="003830CF" w:rsidP="003830CF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>Макаров А.Н. Основы истории механики и техники:Учебн. пособие–Магнитогорск: МГТУ им.Г.И. Носова, 2003. – 189с. (531.М231)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  <w:rPr>
          <w:b/>
        </w:rPr>
      </w:pPr>
    </w:p>
    <w:p w:rsidR="00415660" w:rsidRDefault="00415660" w:rsidP="00415660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</w:p>
    <w:p w:rsidR="00415660" w:rsidRPr="00415660" w:rsidRDefault="00415660" w:rsidP="00415660">
      <w:pPr>
        <w:widowControl/>
        <w:autoSpaceDE/>
        <w:autoSpaceDN/>
        <w:adjustRightInd/>
        <w:ind w:left="720" w:firstLine="0"/>
        <w:jc w:val="left"/>
      </w:pPr>
      <w:r>
        <w:t>Контрольная работа 1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  <w:r>
        <w:t xml:space="preserve">По заданному варианту научной публикации </w:t>
      </w:r>
      <w:r w:rsidR="00E164A5">
        <w:t>сформулировать (определить)</w:t>
      </w:r>
      <w:r>
        <w:t>: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1. Область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2. Объект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lastRenderedPageBreak/>
        <w:t>3. Предмет исследований</w:t>
      </w:r>
    </w:p>
    <w:p w:rsidR="00415660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4. Цель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5. Основные методы исследований</w:t>
      </w:r>
    </w:p>
    <w:p w:rsidR="00E164A5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6. Практическая применимость</w:t>
      </w:r>
      <w:r w:rsidR="00C8238F">
        <w:t xml:space="preserve"> </w:t>
      </w:r>
    </w:p>
    <w:p w:rsidR="00415660" w:rsidRDefault="00415660" w:rsidP="00415660">
      <w:pPr>
        <w:widowControl/>
        <w:autoSpaceDE/>
        <w:autoSpaceDN/>
        <w:adjustRightInd/>
        <w:ind w:left="720" w:firstLine="0"/>
        <w:jc w:val="left"/>
      </w:pPr>
    </w:p>
    <w:p w:rsidR="00415660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 xml:space="preserve">В качестве задания для выполнения контрольной работы принять </w:t>
      </w:r>
      <w:r w:rsidR="00EC52A1">
        <w:t>статьи,</w:t>
      </w:r>
      <w:r>
        <w:t xml:space="preserve"> опубл</w:t>
      </w:r>
      <w:r>
        <w:t>и</w:t>
      </w:r>
      <w:r>
        <w:t>кованные в 1-3 номере «</w:t>
      </w:r>
      <w:r w:rsidR="00FE091F">
        <w:t>С</w:t>
      </w:r>
      <w:r w:rsidR="00FE091F" w:rsidRPr="00FE091F">
        <w:t>троительные и дорожные машины</w:t>
      </w:r>
      <w:r>
        <w:t>»</w:t>
      </w:r>
      <w:r w:rsidR="00415660">
        <w:t xml:space="preserve"> </w:t>
      </w:r>
      <w:r>
        <w:t>за текущий год.</w:t>
      </w:r>
    </w:p>
    <w:p w:rsidR="00EC52A1" w:rsidRDefault="00E164A5" w:rsidP="00415660">
      <w:pPr>
        <w:widowControl/>
        <w:autoSpaceDE/>
        <w:autoSpaceDN/>
        <w:adjustRightInd/>
        <w:ind w:left="720" w:firstLine="0"/>
        <w:jc w:val="left"/>
      </w:pPr>
      <w:r>
        <w:t>Пример</w:t>
      </w:r>
      <w:r w:rsidR="00EC52A1">
        <w:t>:</w:t>
      </w:r>
    </w:p>
    <w:p w:rsidR="00E164A5" w:rsidRDefault="00FE091F" w:rsidP="00415660">
      <w:pPr>
        <w:widowControl/>
        <w:autoSpaceDE/>
        <w:autoSpaceDN/>
        <w:adjustRightInd/>
        <w:ind w:left="720" w:firstLine="0"/>
        <w:jc w:val="left"/>
      </w:pPr>
      <w:r>
        <w:t>№8, 2018</w:t>
      </w:r>
      <w:r w:rsidR="00E164A5">
        <w:t>: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1. Оценка показателей производительности и расхода топлива экскаватора обра</w:t>
      </w:r>
      <w:r w:rsidRPr="00EC52A1">
        <w:t>т</w:t>
      </w:r>
      <w:r w:rsidRPr="00EC52A1">
        <w:t>ная лопата при параллельной работе пневматической пружины с гидроцилиндрами под</w:t>
      </w:r>
      <w:r w:rsidRPr="00EC52A1">
        <w:t>ъ</w:t>
      </w:r>
      <w:r w:rsidRPr="00EC52A1">
        <w:t>ема стрелы 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И.В., Бояркин Г.Н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2. Имитационная модель опорной платформы автокрана с системой автоматическ</w:t>
      </w:r>
      <w:r w:rsidRPr="00EC52A1">
        <w:t>о</w:t>
      </w:r>
      <w:r w:rsidRPr="00EC52A1">
        <w:t>го горизонтирования . Корытов М.С., Щербаков В.С.</w:t>
      </w:r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3. </w:t>
      </w:r>
      <w:r w:rsidR="00FE091F" w:rsidRPr="00EC52A1">
        <w:t>Совершенствование</w:t>
      </w:r>
      <w:r w:rsidRPr="00EC52A1">
        <w:t xml:space="preserve"> </w:t>
      </w:r>
      <w:r w:rsidR="00FE091F" w:rsidRPr="00EC52A1">
        <w:t>технологии</w:t>
      </w:r>
      <w:r w:rsidRPr="00EC52A1">
        <w:t xml:space="preserve"> </w:t>
      </w:r>
      <w:r w:rsidR="00FE091F" w:rsidRPr="00EC52A1">
        <w:t>восстановления</w:t>
      </w:r>
      <w:r w:rsidRPr="00EC52A1">
        <w:t xml:space="preserve"> </w:t>
      </w:r>
      <w:r w:rsidR="00FE091F" w:rsidRPr="00EC52A1">
        <w:t>неподвижных</w:t>
      </w:r>
      <w:r w:rsidRPr="00EC52A1">
        <w:t xml:space="preserve"> </w:t>
      </w:r>
      <w:r w:rsidR="00FE091F" w:rsidRPr="00EC52A1">
        <w:t>посадок</w:t>
      </w:r>
      <w:r w:rsidRPr="00EC52A1">
        <w:t xml:space="preserve"> </w:t>
      </w:r>
      <w:r w:rsidR="00FE091F" w:rsidRPr="00EC52A1">
        <w:t>"вал</w:t>
      </w:r>
      <w:r w:rsidRPr="00EC52A1">
        <w:t xml:space="preserve"> – </w:t>
      </w:r>
      <w:r w:rsidR="00FE091F" w:rsidRPr="00EC52A1">
        <w:t>подшипник</w:t>
      </w:r>
      <w:r w:rsidRPr="00EC52A1">
        <w:t xml:space="preserve"> – </w:t>
      </w:r>
      <w:r w:rsidR="00FE091F" w:rsidRPr="00EC52A1">
        <w:t>корпус</w:t>
      </w:r>
      <w:r w:rsidRPr="00EC52A1">
        <w:t xml:space="preserve"> </w:t>
      </w:r>
      <w:r w:rsidR="00FE091F" w:rsidRPr="00EC52A1">
        <w:t>"</w:t>
      </w:r>
      <w:r w:rsidRPr="00EC52A1">
        <w:t xml:space="preserve"> </w:t>
      </w:r>
      <w:r w:rsidR="00FE091F" w:rsidRPr="00EC52A1">
        <w:t>специализированной</w:t>
      </w:r>
      <w:r w:rsidRPr="00EC52A1">
        <w:t xml:space="preserve"> </w:t>
      </w:r>
      <w:r w:rsidR="00FE091F" w:rsidRPr="00EC52A1">
        <w:t>техники.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Гвоздев</w:t>
      </w:r>
      <w:r w:rsidR="00C8238F" w:rsidRPr="00EC52A1">
        <w:t xml:space="preserve"> </w:t>
      </w:r>
      <w:r w:rsidRPr="00EC52A1">
        <w:t>А.А., Иванов</w:t>
      </w:r>
      <w:r w:rsidR="00C8238F" w:rsidRPr="00EC52A1">
        <w:t xml:space="preserve"> </w:t>
      </w:r>
      <w:r w:rsidRPr="00EC52A1">
        <w:t>В.И., Костюков</w:t>
      </w:r>
      <w:r w:rsidR="00C8238F" w:rsidRPr="00EC52A1">
        <w:t xml:space="preserve"> </w:t>
      </w:r>
      <w:r w:rsidRPr="00EC52A1">
        <w:t>А.Ю.</w:t>
      </w:r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4. </w:t>
      </w:r>
      <w:r w:rsidR="00FE091F" w:rsidRPr="00EC52A1">
        <w:t>К</w:t>
      </w:r>
      <w:r w:rsidRPr="00EC52A1">
        <w:t xml:space="preserve"> </w:t>
      </w:r>
      <w:r w:rsidR="00FE091F" w:rsidRPr="00EC52A1">
        <w:t>расчету</w:t>
      </w:r>
      <w:r w:rsidRPr="00EC52A1">
        <w:t xml:space="preserve"> </w:t>
      </w:r>
      <w:r w:rsidR="00FE091F" w:rsidRPr="00EC52A1">
        <w:t>гидравлического</w:t>
      </w:r>
      <w:r w:rsidRPr="00EC52A1">
        <w:t xml:space="preserve"> </w:t>
      </w:r>
      <w:r w:rsidR="00FE091F" w:rsidRPr="00EC52A1">
        <w:t>привода</w:t>
      </w:r>
      <w:r w:rsidRPr="00EC52A1">
        <w:t xml:space="preserve"> </w:t>
      </w:r>
      <w:r w:rsidR="00FE091F" w:rsidRPr="00EC52A1">
        <w:t>устройства</w:t>
      </w:r>
      <w:r w:rsidRPr="00EC52A1">
        <w:t xml:space="preserve"> </w:t>
      </w:r>
      <w:r w:rsidR="00FE091F" w:rsidRPr="00EC52A1">
        <w:t>сводообрушения</w:t>
      </w:r>
      <w:r w:rsidRPr="00EC52A1">
        <w:t xml:space="preserve"> </w:t>
      </w:r>
      <w:r w:rsidR="00FE091F" w:rsidRPr="00EC52A1">
        <w:t>кускового</w:t>
      </w:r>
      <w:r w:rsidRPr="00EC52A1">
        <w:t xml:space="preserve"> </w:t>
      </w:r>
      <w:r w:rsidR="00FE091F" w:rsidRPr="00EC52A1">
        <w:t>м</w:t>
      </w:r>
      <w:r w:rsidR="00FE091F" w:rsidRPr="00EC52A1">
        <w:t>а</w:t>
      </w:r>
      <w:r w:rsidR="00FE091F" w:rsidRPr="00EC52A1">
        <w:t>териала</w:t>
      </w:r>
      <w:r w:rsidRPr="00EC52A1">
        <w:t xml:space="preserve"> </w:t>
      </w:r>
      <w:r w:rsidR="00FE091F" w:rsidRPr="00EC52A1">
        <w:t>в</w:t>
      </w:r>
      <w:r w:rsidRPr="00EC52A1">
        <w:t xml:space="preserve"> </w:t>
      </w:r>
      <w:r w:rsidR="00FE091F" w:rsidRPr="00EC52A1">
        <w:t>бункерах.</w:t>
      </w:r>
      <w:r w:rsidRPr="00EC52A1">
        <w:t xml:space="preserve"> </w:t>
      </w:r>
      <w:r w:rsidR="00FE091F" w:rsidRPr="00EC52A1">
        <w:t>Коноплев</w:t>
      </w:r>
      <w:r w:rsidRPr="00EC52A1">
        <w:t xml:space="preserve"> </w:t>
      </w:r>
      <w:r w:rsidR="00FE091F" w:rsidRPr="00EC52A1">
        <w:t>В.И., Анцев</w:t>
      </w:r>
      <w:r w:rsidRPr="00EC52A1">
        <w:t xml:space="preserve"> </w:t>
      </w:r>
      <w:r w:rsidR="00FE091F" w:rsidRPr="00EC52A1">
        <w:t>В.Ю., Воробьев</w:t>
      </w:r>
      <w:r w:rsidRPr="00EC52A1">
        <w:t xml:space="preserve"> </w:t>
      </w:r>
      <w:r w:rsidR="00FE091F" w:rsidRPr="00EC52A1">
        <w:t>А.В., Мельников</w:t>
      </w:r>
      <w:r w:rsidRPr="00EC52A1">
        <w:t xml:space="preserve"> </w:t>
      </w:r>
      <w:r w:rsidR="00FE091F" w:rsidRPr="00EC52A1">
        <w:t>Е.С</w:t>
      </w:r>
    </w:p>
    <w:p w:rsidR="00FE091F" w:rsidRPr="00EC52A1" w:rsidRDefault="00C8238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5. </w:t>
      </w:r>
      <w:r w:rsidR="00FE091F" w:rsidRPr="00EC52A1">
        <w:t>Расчет</w:t>
      </w:r>
      <w:r w:rsidRPr="00EC52A1">
        <w:t xml:space="preserve"> </w:t>
      </w:r>
      <w:r w:rsidR="00FE091F" w:rsidRPr="00EC52A1">
        <w:t>параметров</w:t>
      </w:r>
      <w:r w:rsidRPr="00EC52A1">
        <w:t xml:space="preserve"> </w:t>
      </w:r>
      <w:r w:rsidR="00FE091F" w:rsidRPr="00EC52A1">
        <w:t>коллекторного</w:t>
      </w:r>
      <w:r w:rsidR="001A07AF" w:rsidRPr="00EC52A1">
        <w:t xml:space="preserve"> </w:t>
      </w:r>
      <w:r w:rsidR="00FE091F" w:rsidRPr="00EC52A1">
        <w:t>электродвигателя</w:t>
      </w:r>
      <w:r w:rsidR="001A07AF" w:rsidRPr="00EC52A1">
        <w:t xml:space="preserve"> </w:t>
      </w:r>
      <w:r w:rsidR="00FE091F" w:rsidRPr="00EC52A1">
        <w:t>механизированного</w:t>
      </w:r>
      <w:r w:rsidR="001A07AF" w:rsidRPr="00EC52A1">
        <w:t xml:space="preserve"> </w:t>
      </w:r>
      <w:r w:rsidR="00FE091F" w:rsidRPr="00EC52A1">
        <w:t>инстр</w:t>
      </w:r>
      <w:r w:rsidR="00FE091F" w:rsidRPr="00EC52A1">
        <w:t>у</w:t>
      </w:r>
      <w:r w:rsidR="00FE091F" w:rsidRPr="00EC52A1">
        <w:t>мента</w:t>
      </w:r>
      <w:r w:rsidR="001A07AF" w:rsidRPr="00EC52A1">
        <w:t>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Батуев</w:t>
      </w:r>
      <w:r w:rsidR="001A07AF" w:rsidRPr="00EC52A1">
        <w:t xml:space="preserve"> </w:t>
      </w:r>
      <w:r w:rsidRPr="00EC52A1">
        <w:t>В.Н., Дроздов</w:t>
      </w:r>
      <w:r w:rsidR="001A07AF" w:rsidRPr="00EC52A1">
        <w:t xml:space="preserve"> </w:t>
      </w:r>
      <w:r w:rsidRPr="00EC52A1">
        <w:t>А.Н.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6. </w:t>
      </w:r>
      <w:r w:rsidR="00FE091F" w:rsidRPr="00EC52A1">
        <w:t>Индицирование</w:t>
      </w:r>
      <w:r w:rsidRPr="00EC52A1">
        <w:t xml:space="preserve"> </w:t>
      </w:r>
      <w:r w:rsidR="00FE091F" w:rsidRPr="00EC52A1">
        <w:t>рабочего</w:t>
      </w:r>
      <w:r w:rsidRPr="00EC52A1">
        <w:t xml:space="preserve"> </w:t>
      </w:r>
      <w:r w:rsidR="00FE091F" w:rsidRPr="00EC52A1">
        <w:t>процесса</w:t>
      </w:r>
      <w:r w:rsidRPr="00EC52A1">
        <w:t xml:space="preserve"> </w:t>
      </w:r>
      <w:r w:rsidR="00FE091F" w:rsidRPr="00EC52A1">
        <w:t>дизеля</w:t>
      </w:r>
      <w:r w:rsidRPr="00EC52A1">
        <w:t xml:space="preserve"> </w:t>
      </w:r>
      <w:r w:rsidR="00FE091F" w:rsidRPr="00EC52A1">
        <w:t>на</w:t>
      </w:r>
      <w:r w:rsidRPr="00EC52A1">
        <w:t xml:space="preserve"> </w:t>
      </w:r>
      <w:r w:rsidR="00FE091F" w:rsidRPr="00EC52A1">
        <w:t>спирто-топливных</w:t>
      </w:r>
      <w:r w:rsidRPr="00EC52A1">
        <w:t xml:space="preserve"> </w:t>
      </w:r>
      <w:r w:rsidR="00FE091F" w:rsidRPr="00EC52A1">
        <w:t>эмульсиях.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Лиханов</w:t>
      </w:r>
      <w:r w:rsidR="001A07AF" w:rsidRPr="00EC52A1">
        <w:t xml:space="preserve"> </w:t>
      </w:r>
      <w:r w:rsidRPr="00EC52A1">
        <w:t>В.А., Лопатин</w:t>
      </w:r>
      <w:r w:rsidR="001A07AF" w:rsidRPr="00EC52A1">
        <w:t xml:space="preserve"> </w:t>
      </w:r>
      <w:r w:rsidRPr="00EC52A1">
        <w:t>О.П.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7. </w:t>
      </w:r>
      <w:r w:rsidR="00FE091F" w:rsidRPr="00EC52A1">
        <w:t>Интеллектуальный</w:t>
      </w:r>
      <w:r w:rsidRPr="00EC52A1">
        <w:t xml:space="preserve"> </w:t>
      </w:r>
      <w:r w:rsidR="00FE091F" w:rsidRPr="00EC52A1">
        <w:t>беспилотный</w:t>
      </w:r>
      <w:r w:rsidRPr="00EC52A1">
        <w:t xml:space="preserve"> </w:t>
      </w:r>
      <w:r w:rsidR="00FE091F" w:rsidRPr="00EC52A1">
        <w:t>летательный</w:t>
      </w:r>
      <w:r w:rsidRPr="00EC52A1">
        <w:t xml:space="preserve"> </w:t>
      </w:r>
      <w:r w:rsidR="00FE091F" w:rsidRPr="00EC52A1">
        <w:t>аппарат</w:t>
      </w:r>
      <w:r w:rsidRPr="00EC52A1">
        <w:t xml:space="preserve"> </w:t>
      </w:r>
      <w:r w:rsidR="00FE091F" w:rsidRPr="00EC52A1">
        <w:t>с</w:t>
      </w:r>
      <w:r w:rsidRPr="00EC52A1">
        <w:t xml:space="preserve"> </w:t>
      </w:r>
      <w:r w:rsidR="00FE091F" w:rsidRPr="00EC52A1">
        <w:t>применением</w:t>
      </w:r>
      <w:r w:rsidRPr="00EC52A1">
        <w:t xml:space="preserve"> </w:t>
      </w:r>
      <w:r w:rsidR="00FE091F" w:rsidRPr="00EC52A1">
        <w:t>машинн</w:t>
      </w:r>
      <w:r w:rsidR="00FE091F" w:rsidRPr="00EC52A1">
        <w:t>о</w:t>
      </w:r>
      <w:r w:rsidR="00FE091F" w:rsidRPr="00EC52A1">
        <w:t>го</w:t>
      </w:r>
      <w:r w:rsidRPr="00EC52A1">
        <w:t xml:space="preserve"> </w:t>
      </w:r>
      <w:r w:rsidR="00FE091F" w:rsidRPr="00EC52A1">
        <w:t>зрения</w:t>
      </w:r>
      <w:r w:rsidRPr="00EC52A1">
        <w:t xml:space="preserve"> </w:t>
      </w:r>
      <w:r w:rsidR="00FE091F" w:rsidRPr="00EC52A1">
        <w:t>как</w:t>
      </w:r>
      <w:r w:rsidRPr="00EC52A1">
        <w:t xml:space="preserve"> </w:t>
      </w:r>
      <w:r w:rsidR="00FE091F" w:rsidRPr="00EC52A1">
        <w:t>элемент</w:t>
      </w:r>
      <w:r w:rsidRPr="00EC52A1">
        <w:t xml:space="preserve"> </w:t>
      </w:r>
      <w:r w:rsidR="00FE091F" w:rsidRPr="00EC52A1">
        <w:t>современных</w:t>
      </w:r>
      <w:r w:rsidRPr="00EC52A1">
        <w:t xml:space="preserve"> </w:t>
      </w:r>
      <w:r w:rsidR="00FE091F" w:rsidRPr="00EC52A1">
        <w:t>смарт</w:t>
      </w:r>
      <w:r w:rsidRPr="00EC52A1">
        <w:t xml:space="preserve"> </w:t>
      </w:r>
      <w:r w:rsidR="00FE091F" w:rsidRPr="00EC52A1">
        <w:t>городов.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Аль-Ханани</w:t>
      </w:r>
      <w:r w:rsidR="001A07AF" w:rsidRPr="00EC52A1">
        <w:t xml:space="preserve"> </w:t>
      </w:r>
      <w:r w:rsidRPr="00EC52A1">
        <w:t>М.А., Старчик</w:t>
      </w:r>
      <w:r w:rsidR="001A07AF" w:rsidRPr="00EC52A1">
        <w:t xml:space="preserve"> </w:t>
      </w:r>
      <w:r w:rsidRPr="00EC52A1">
        <w:t>Ю</w:t>
      </w:r>
      <w:r w:rsidR="001A07AF" w:rsidRPr="00EC52A1">
        <w:t>.</w:t>
      </w:r>
      <w:r w:rsidRPr="00EC52A1">
        <w:t>Ю., Масловская</w:t>
      </w:r>
      <w:r w:rsidR="001A07AF" w:rsidRPr="00EC52A1">
        <w:t xml:space="preserve"> </w:t>
      </w:r>
      <w:r w:rsidRPr="00EC52A1">
        <w:t>А.Н</w:t>
      </w:r>
      <w:r w:rsidR="001A07AF" w:rsidRPr="00EC52A1">
        <w:t>.</w:t>
      </w:r>
      <w:r w:rsidRPr="00EC52A1">
        <w:t xml:space="preserve"> 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>№ 1, 2017: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8. </w:t>
      </w:r>
      <w:r w:rsidR="00FE091F" w:rsidRPr="00EC52A1">
        <w:t>Обоснование</w:t>
      </w:r>
      <w:r w:rsidRPr="00EC52A1">
        <w:t xml:space="preserve"> </w:t>
      </w:r>
      <w:r w:rsidR="00FE091F" w:rsidRPr="00EC52A1">
        <w:t>включения</w:t>
      </w:r>
      <w:r w:rsidRPr="00EC52A1">
        <w:t xml:space="preserve"> </w:t>
      </w:r>
      <w:r w:rsidR="00FE091F" w:rsidRPr="00EC52A1">
        <w:t>объектов</w:t>
      </w:r>
      <w:r w:rsidRPr="00EC52A1">
        <w:t xml:space="preserve"> </w:t>
      </w:r>
      <w:r w:rsidR="00FE091F" w:rsidRPr="00EC52A1">
        <w:t>незавершенного</w:t>
      </w:r>
      <w:r w:rsidRPr="00EC52A1">
        <w:t xml:space="preserve"> </w:t>
      </w:r>
      <w:r w:rsidR="00FE091F" w:rsidRPr="00EC52A1">
        <w:t>строительства</w:t>
      </w:r>
      <w:r w:rsidRPr="00EC52A1">
        <w:t xml:space="preserve"> </w:t>
      </w:r>
      <w:r w:rsidR="00FE091F" w:rsidRPr="00EC52A1">
        <w:t>в</w:t>
      </w:r>
      <w:r w:rsidRPr="00EC52A1">
        <w:t xml:space="preserve"> </w:t>
      </w:r>
      <w:r w:rsidR="00FE091F" w:rsidRPr="00EC52A1">
        <w:t>инвестиц</w:t>
      </w:r>
      <w:r w:rsidR="00FE091F" w:rsidRPr="00EC52A1">
        <w:t>и</w:t>
      </w:r>
      <w:r w:rsidR="00FE091F" w:rsidRPr="00EC52A1">
        <w:t>онную</w:t>
      </w:r>
      <w:r w:rsidRPr="00EC52A1">
        <w:t xml:space="preserve"> </w:t>
      </w:r>
      <w:r w:rsidR="00FE091F" w:rsidRPr="00EC52A1">
        <w:t>деятельность</w:t>
      </w:r>
      <w:r w:rsidRPr="00EC52A1">
        <w:t xml:space="preserve"> </w:t>
      </w:r>
      <w:r w:rsidR="00FE091F" w:rsidRPr="00EC52A1">
        <w:t>при</w:t>
      </w:r>
      <w:r w:rsidRPr="00EC52A1">
        <w:t xml:space="preserve"> </w:t>
      </w:r>
      <w:r w:rsidR="00FE091F" w:rsidRPr="00EC52A1">
        <w:t>реализации</w:t>
      </w:r>
      <w:r w:rsidRPr="00EC52A1">
        <w:t xml:space="preserve"> </w:t>
      </w:r>
      <w:r w:rsidR="00FE091F" w:rsidRPr="00EC52A1">
        <w:t>энергосберегающих</w:t>
      </w:r>
      <w:r w:rsidRPr="00EC52A1">
        <w:t xml:space="preserve"> </w:t>
      </w:r>
      <w:r w:rsidR="00FE091F" w:rsidRPr="00EC52A1">
        <w:t>действий.</w:t>
      </w:r>
      <w:r w:rsidRPr="00EC52A1">
        <w:t xml:space="preserve"> </w:t>
      </w:r>
    </w:p>
    <w:p w:rsidR="00FE091F" w:rsidRPr="00EC52A1" w:rsidRDefault="00FE091F" w:rsidP="00EC52A1">
      <w:pPr>
        <w:widowControl/>
        <w:autoSpaceDE/>
        <w:autoSpaceDN/>
        <w:adjustRightInd/>
        <w:ind w:firstLine="720"/>
        <w:jc w:val="left"/>
      </w:pPr>
      <w:r w:rsidRPr="00EC52A1">
        <w:t>Бирюков</w:t>
      </w:r>
      <w:r w:rsidR="001A07AF" w:rsidRPr="00EC52A1">
        <w:t xml:space="preserve"> </w:t>
      </w:r>
      <w:r w:rsidRPr="00EC52A1">
        <w:t>Д.В., Бирюков</w:t>
      </w:r>
      <w:r w:rsidR="001A07AF" w:rsidRPr="00EC52A1">
        <w:t xml:space="preserve"> </w:t>
      </w:r>
      <w:r w:rsidRPr="00EC52A1">
        <w:t>Ю.А., Кравченко</w:t>
      </w:r>
      <w:r w:rsidR="001A07AF" w:rsidRPr="00EC52A1">
        <w:t xml:space="preserve"> </w:t>
      </w:r>
      <w:r w:rsidRPr="00EC52A1">
        <w:t>И.Н., Иванова</w:t>
      </w:r>
      <w:r w:rsidR="001A07AF" w:rsidRPr="00EC52A1">
        <w:t xml:space="preserve"> </w:t>
      </w:r>
      <w:r w:rsidRPr="00EC52A1">
        <w:t>И.С</w:t>
      </w:r>
      <w:r w:rsidR="001A07AF" w:rsidRPr="00EC52A1">
        <w:t>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9. </w:t>
      </w:r>
      <w:hyperlink r:id="rId14" w:history="1">
        <w:r w:rsidRPr="00EC52A1">
          <w:t>Обоснование таблиц удельной энергоемкости процесса копания грунтов ковшом экскаватора обратная лопата</w:t>
        </w:r>
      </w:hyperlink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10. </w:t>
      </w:r>
      <w:hyperlink r:id="rId15" w:history="1">
        <w:r w:rsidRPr="00EC52A1">
          <w:t>Исследование влияния смещения контактного пятна зацепления на долгове</w:t>
        </w:r>
        <w:r w:rsidRPr="00EC52A1">
          <w:t>ч</w:t>
        </w:r>
        <w:r w:rsidRPr="00EC52A1">
          <w:t>ность венца поворотного круга экскаватора</w:t>
        </w:r>
      </w:hyperlink>
      <w:r w:rsidRPr="00EC52A1">
        <w:t>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>Кузнецова В.Н., Савинкин В.В.</w:t>
      </w:r>
    </w:p>
    <w:p w:rsidR="00FE091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11. </w:t>
      </w:r>
      <w:hyperlink r:id="rId16" w:history="1">
        <w:r w:rsidRPr="00EC52A1">
          <w:t>Совершенствование оборудования для производства бетонов и растворов в зимних условиях</w:t>
        </w:r>
      </w:hyperlink>
      <w:r w:rsidRPr="00EC52A1">
        <w:t>.</w:t>
      </w:r>
      <w:r w:rsidRPr="00EC52A1">
        <w:br/>
        <w:t>Репин С.В., Сизиков В.С., Сизиков С.А., Скрипилов А.П.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12. </w:t>
      </w:r>
      <w:hyperlink r:id="rId17" w:history="1">
        <w:r w:rsidRPr="00EC52A1">
          <w:t>Какой он современный автомобиль-самосвал?</w:t>
        </w:r>
      </w:hyperlink>
      <w:r w:rsidRPr="00EC52A1">
        <w:br/>
        <w:t>Докшин И.В., Келлер А.В., Гусев С.А.</w:t>
      </w:r>
    </w:p>
    <w:p w:rsidR="001A07AF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13. </w:t>
      </w:r>
      <w:hyperlink r:id="rId18" w:history="1">
        <w:r w:rsidRPr="00EC52A1">
          <w:t>Перспективная рессорная подвеска адаптивного типа для самосвальных авт</w:t>
        </w:r>
        <w:r w:rsidRPr="00EC52A1">
          <w:t>о</w:t>
        </w:r>
        <w:r w:rsidRPr="00EC52A1">
          <w:t>тракторных прицепов</w:t>
        </w:r>
      </w:hyperlink>
      <w:r w:rsidR="00EC52A1">
        <w:t>.</w:t>
      </w:r>
      <w:r w:rsidRPr="00EC52A1">
        <w:br/>
        <w:t>Сливинский Е.В.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14. </w:t>
      </w:r>
      <w:hyperlink r:id="rId19" w:history="1">
        <w:r w:rsidRPr="00EC52A1">
          <w:t>Выявление причин отказов системы питания двигателя, работающего на ко</w:t>
        </w:r>
        <w:r w:rsidRPr="00EC52A1">
          <w:t>м</w:t>
        </w:r>
        <w:r w:rsidRPr="00EC52A1">
          <w:t>примированном природном газе</w:t>
        </w:r>
      </w:hyperlink>
      <w:r w:rsidRPr="00EC52A1">
        <w:br/>
        <w:t>Васенин А.С., Шумков А.Г.</w:t>
      </w:r>
    </w:p>
    <w:p w:rsidR="001A07AF" w:rsidRPr="00EC52A1" w:rsidRDefault="001A07AF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15. </w:t>
      </w:r>
      <w:hyperlink r:id="rId20" w:history="1">
        <w:r w:rsidRPr="00EC52A1">
          <w:t>Повышение эффективности пневмоколес в сложных условиях эксплуатации</w:t>
        </w:r>
      </w:hyperlink>
      <w:r w:rsidRPr="00EC52A1">
        <w:br/>
        <w:t>Дегтярь В.В., Тарасов В.Н., Бояркина И.В.</w:t>
      </w:r>
    </w:p>
    <w:p w:rsidR="001A07AF" w:rsidRDefault="001A07AF" w:rsidP="00EC52A1">
      <w:pPr>
        <w:widowControl/>
        <w:autoSpaceDE/>
        <w:autoSpaceDN/>
        <w:adjustRightInd/>
        <w:ind w:firstLine="720"/>
        <w:jc w:val="left"/>
      </w:pPr>
    </w:p>
    <w:p w:rsidR="00FE091F" w:rsidRDefault="00EC52A1" w:rsidP="00EC52A1">
      <w:pPr>
        <w:widowControl/>
        <w:autoSpaceDE/>
        <w:autoSpaceDN/>
        <w:adjustRightInd/>
        <w:ind w:firstLine="720"/>
        <w:jc w:val="left"/>
      </w:pPr>
      <w:r>
        <w:lastRenderedPageBreak/>
        <w:t>№2, 2017</w:t>
      </w:r>
    </w:p>
    <w:p w:rsidR="00FE091F" w:rsidRPr="00EC52A1" w:rsidRDefault="00EC52A1" w:rsidP="00EC52A1">
      <w:pPr>
        <w:widowControl/>
        <w:autoSpaceDE/>
        <w:autoSpaceDN/>
        <w:adjustRightInd/>
        <w:ind w:firstLine="720"/>
        <w:jc w:val="left"/>
      </w:pPr>
      <w:r>
        <w:t xml:space="preserve">16. </w:t>
      </w:r>
      <w:hyperlink r:id="rId21" w:history="1">
        <w:r>
          <w:t>А</w:t>
        </w:r>
        <w:r w:rsidRPr="00EC52A1">
          <w:t>нализ результатов металлографических исследований зубьев венца опорно-поворотного круга одноковшового экскаватора</w:t>
        </w:r>
      </w:hyperlink>
      <w:r w:rsidRPr="00F616A6">
        <w:br/>
        <w:t>Савинкин В.В., Кузнецова В.Н.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17. </w:t>
      </w:r>
      <w:hyperlink r:id="rId22" w:history="1">
        <w:r w:rsidRPr="00EC52A1">
          <w:t>Исследование управляемых ножевых систем землеройно-транспортных машин</w:t>
        </w:r>
      </w:hyperlink>
      <w:r w:rsidRPr="00F616A6">
        <w:br/>
        <w:t>Баловнев В.И., Данилов Р.Г., Улитич О.Ю.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18. </w:t>
      </w:r>
      <w:hyperlink r:id="rId23" w:history="1">
        <w:r>
          <w:t>А</w:t>
        </w:r>
        <w:r w:rsidRPr="00EC52A1">
          <w:t>нализ и вывод закона торможения отводимых конструкций гидравлического привода</w:t>
        </w:r>
      </w:hyperlink>
      <w:r w:rsidRPr="00F616A6">
        <w:br/>
        <w:t>Буренин В.В., Трифонова Г.О., Трифонова О.И., Щербаков В.Ф., Прохницкий А.</w:t>
      </w:r>
    </w:p>
    <w:p w:rsidR="00EC52A1" w:rsidRP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19. </w:t>
      </w:r>
      <w:hyperlink r:id="rId24" w:history="1">
        <w:r>
          <w:t>И</w:t>
        </w:r>
        <w:r w:rsidRPr="00EC52A1">
          <w:t>сследование пропорциональных электрогидравлических клапанов</w:t>
        </w:r>
      </w:hyperlink>
      <w:r w:rsidRPr="00F616A6">
        <w:br/>
        <w:t>Вязников М.В., Кириллов А.А., Михайлов А.В.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  <w:r w:rsidRPr="00EC52A1">
        <w:t xml:space="preserve">20. </w:t>
      </w:r>
      <w:hyperlink r:id="rId25" w:history="1">
        <w:r w:rsidRPr="00EC52A1">
          <w:t>Анализ структур и методов управления техническим состоянием технологич</w:t>
        </w:r>
        <w:r w:rsidRPr="00EC52A1">
          <w:t>е</w:t>
        </w:r>
        <w:r w:rsidRPr="00EC52A1">
          <w:t>ского оборудования бетонорастворных комплексов</w:t>
        </w:r>
      </w:hyperlink>
      <w:r w:rsidRPr="00F616A6">
        <w:br/>
        <w:t>Кравченко И.Н., Чеха О.В., Бумарсков Д.А., Ерофеев М.Н.</w:t>
      </w:r>
    </w:p>
    <w:p w:rsidR="00FE091F" w:rsidRDefault="00EC52A1" w:rsidP="00EC52A1">
      <w:pPr>
        <w:widowControl/>
        <w:autoSpaceDE/>
        <w:autoSpaceDN/>
        <w:adjustRightInd/>
        <w:ind w:firstLine="720"/>
        <w:jc w:val="left"/>
      </w:pPr>
      <w:r>
        <w:t xml:space="preserve">21. </w:t>
      </w:r>
      <w:hyperlink r:id="rId26" w:history="1">
        <w:r w:rsidRPr="00EC52A1">
          <w:t>Исследование нагрузочных режимов тракторного дизеля при работе на спирт</w:t>
        </w:r>
        <w:r w:rsidRPr="00EC52A1">
          <w:t>о</w:t>
        </w:r>
        <w:r w:rsidRPr="00EC52A1">
          <w:t>вой эмульсии</w:t>
        </w:r>
      </w:hyperlink>
      <w:r w:rsidRPr="00F616A6">
        <w:br/>
        <w:t>Лиханов В.А., Лопатин О.П., Чупраков А.И.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Pr="00415660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Контрольная работа 2</w:t>
      </w:r>
    </w:p>
    <w:p w:rsidR="00EC52A1" w:rsidRDefault="00EC52A1" w:rsidP="00EC52A1">
      <w:pPr>
        <w:widowControl/>
        <w:autoSpaceDE/>
        <w:autoSpaceDN/>
        <w:adjustRightInd/>
        <w:ind w:left="720" w:firstLine="0"/>
        <w:jc w:val="left"/>
      </w:pPr>
    </w:p>
    <w:p w:rsidR="00EC52A1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По заданному варианты технического объекта определить: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 w:rsidRPr="00E164A5">
        <w:t>1. Область использования изобретения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 w:rsidRPr="00E164A5">
        <w:t xml:space="preserve">2. Заклассифицировать </w:t>
      </w:r>
      <w:r>
        <w:t>техническое решение по МКИ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3</w:t>
      </w:r>
      <w:r w:rsidRPr="00E164A5">
        <w:t>. Найти аналог.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4</w:t>
      </w:r>
      <w:r w:rsidRPr="00E164A5">
        <w:t>. Выполнить критический анализ аналога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5</w:t>
      </w:r>
      <w:r w:rsidRPr="00E164A5">
        <w:t>. Критика аналога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6</w:t>
      </w:r>
      <w:r w:rsidRPr="00E164A5">
        <w:t>. Найти прототип для технического решения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7</w:t>
      </w:r>
      <w:r w:rsidRPr="00E164A5">
        <w:t>. Описание прототипа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8</w:t>
      </w:r>
      <w:r w:rsidRPr="00E164A5">
        <w:t>. Выполнить критический анализ прототипа</w:t>
      </w:r>
    </w:p>
    <w:p w:rsidR="00EC52A1" w:rsidRPr="00E164A5" w:rsidRDefault="00EC52A1" w:rsidP="00EC52A1">
      <w:pPr>
        <w:widowControl/>
        <w:autoSpaceDE/>
        <w:autoSpaceDN/>
        <w:adjustRightInd/>
        <w:ind w:left="720" w:firstLine="0"/>
        <w:jc w:val="left"/>
      </w:pPr>
      <w:r>
        <w:t>9. Составить формулу полезной модели (изобретения)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1F2EC8" w:rsidRDefault="001F2EC8" w:rsidP="001F2EC8">
      <w:pPr>
        <w:widowControl/>
        <w:autoSpaceDE/>
        <w:autoSpaceDN/>
        <w:adjustRightInd/>
        <w:ind w:left="120" w:firstLine="600"/>
        <w:jc w:val="left"/>
      </w:pPr>
      <w:r>
        <w:t>В качестве задания для выполнения контрольной работы принять публикации п</w:t>
      </w:r>
      <w:r>
        <w:t>а</w:t>
      </w:r>
      <w:r>
        <w:t>тентов  заданные преподавателем по классам:</w:t>
      </w:r>
      <w:r w:rsidRPr="001F2EC8">
        <w:t xml:space="preserve"> </w:t>
      </w:r>
      <w:r>
        <w:rPr>
          <w:rStyle w:val="extended-textshort"/>
        </w:rPr>
        <w:t>E02F, E01Н</w:t>
      </w:r>
      <w:r>
        <w:t xml:space="preserve"> .</w:t>
      </w:r>
    </w:p>
    <w:p w:rsidR="001F2EC8" w:rsidRDefault="001F2EC8" w:rsidP="001F2EC8">
      <w:pPr>
        <w:widowControl/>
        <w:autoSpaceDE/>
        <w:autoSpaceDN/>
        <w:adjustRightInd/>
        <w:ind w:left="120" w:firstLine="600"/>
        <w:jc w:val="left"/>
      </w:pPr>
      <w:r>
        <w:t xml:space="preserve">Пример: </w:t>
      </w:r>
    </w:p>
    <w:p w:rsidR="006858BA" w:rsidRDefault="006858BA" w:rsidP="006858BA">
      <w:pPr>
        <w:ind w:left="720" w:firstLine="0"/>
      </w:pPr>
      <w:r>
        <w:t xml:space="preserve">1. № </w:t>
      </w:r>
      <w:r w:rsidRPr="006858BA">
        <w:t>2593290 ОСНОВНАЯ РАМА И МАШИНА С УКАЗАННОЙ ОСНОВНОЙ РАМОЙ</w:t>
      </w:r>
    </w:p>
    <w:p w:rsidR="00EC52A1" w:rsidRDefault="00EC52A1" w:rsidP="00EC52A1">
      <w:pPr>
        <w:widowControl/>
        <w:autoSpaceDE/>
        <w:autoSpaceDN/>
        <w:adjustRightInd/>
        <w:ind w:firstLine="720"/>
        <w:jc w:val="left"/>
      </w:pPr>
    </w:p>
    <w:p w:rsidR="00EC52A1" w:rsidRDefault="006858BA" w:rsidP="006858BA">
      <w:pPr>
        <w:widowControl/>
        <w:numPr>
          <w:ilvl w:val="0"/>
          <w:numId w:val="41"/>
        </w:numPr>
        <w:autoSpaceDE/>
        <w:autoSpaceDN/>
        <w:adjustRightInd/>
        <w:jc w:val="left"/>
      </w:pPr>
      <w:r>
        <w:t xml:space="preserve">№ </w:t>
      </w:r>
      <w:r w:rsidRPr="006858BA">
        <w:t>184801</w:t>
      </w:r>
      <w:r>
        <w:t xml:space="preserve"> </w:t>
      </w:r>
      <w:r w:rsidRPr="006858BA">
        <w:t>РАБОЧЕЕ ОБОРУДОВАНИЕ АВТОГРЕЙДЕРА</w:t>
      </w:r>
      <w:r>
        <w:t xml:space="preserve"> 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3. № </w:t>
      </w:r>
      <w:r w:rsidRPr="006858BA">
        <w:t>2569711 САМОХОДНАЯ РАБОЧАЯ МАШИНА С УСТРОЙСТВАМИ ДЛЯ ЕЕ ТЕХНИЧЕСКОГО ОБСЛУЖИВАНИЯ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4. № </w:t>
      </w:r>
      <w:r w:rsidRPr="006858BA">
        <w:t>2014114757 САМОХОДНАЯ РАБОЧАЯ МАШИНА С УСТРОЙСТВАМИ ДЛЯ ЕЕ ТЕХНИЧЕСКОГО ОБСЛУЖИВАНИЯ</w:t>
      </w:r>
    </w:p>
    <w:p w:rsidR="006858BA" w:rsidRPr="006803CD" w:rsidRDefault="006858BA" w:rsidP="006858BA">
      <w:pPr>
        <w:widowControl/>
        <w:autoSpaceDE/>
        <w:autoSpaceDN/>
        <w:adjustRightInd/>
        <w:jc w:val="left"/>
      </w:pPr>
    </w:p>
    <w:p w:rsidR="006858BA" w:rsidRDefault="006858BA" w:rsidP="006858BA">
      <w:pPr>
        <w:widowControl/>
        <w:autoSpaceDE/>
        <w:autoSpaceDN/>
        <w:adjustRightInd/>
        <w:jc w:val="left"/>
      </w:pPr>
      <w:r>
        <w:t xml:space="preserve">5. № </w:t>
      </w:r>
      <w:r w:rsidRPr="006858BA">
        <w:t>139185</w:t>
      </w:r>
      <w:r>
        <w:t xml:space="preserve"> </w:t>
      </w:r>
      <w:r w:rsidRPr="006803CD">
        <w:t>ПОДВЕСКА РАБОЧЕГО ОРГАНА БУЛЬДОЗЕРНОГО АГРЕГАТ</w:t>
      </w:r>
      <w:r>
        <w:t>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9D480B" w:rsidRDefault="006858BA" w:rsidP="006858BA">
      <w:pPr>
        <w:widowControl/>
        <w:autoSpaceDE/>
        <w:autoSpaceDN/>
        <w:adjustRightInd/>
        <w:jc w:val="left"/>
      </w:pPr>
      <w:r>
        <w:t xml:space="preserve">6. № </w:t>
      </w:r>
      <w:r w:rsidRPr="009D480B">
        <w:t>127095</w:t>
      </w:r>
      <w:r>
        <w:t xml:space="preserve"> </w:t>
      </w:r>
      <w:r w:rsidRPr="009D480B">
        <w:t>БУЛЬДОЗЕР С ПОВОРОТНЫМ ОТВАЛОМ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615051" w:rsidRDefault="006858BA" w:rsidP="006858BA">
      <w:pPr>
        <w:widowControl/>
        <w:autoSpaceDE/>
        <w:autoSpaceDN/>
        <w:adjustRightInd/>
        <w:jc w:val="left"/>
      </w:pPr>
      <w:r>
        <w:t>7. № 1</w:t>
      </w:r>
      <w:r w:rsidRPr="00615051">
        <w:t>84292</w:t>
      </w:r>
      <w:r>
        <w:t xml:space="preserve"> </w:t>
      </w:r>
      <w:r w:rsidRPr="00615051">
        <w:t>РАБОЧЕЕ ОБОРУДОВАНИЕ БУЛЬДОЗЕРА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6858BA" w:rsidRPr="00615051" w:rsidRDefault="006858BA" w:rsidP="006858BA">
      <w:pPr>
        <w:widowControl/>
        <w:autoSpaceDE/>
        <w:autoSpaceDN/>
        <w:adjustRightInd/>
        <w:jc w:val="left"/>
      </w:pPr>
      <w:r>
        <w:t xml:space="preserve">8. № </w:t>
      </w:r>
      <w:r w:rsidRPr="00615051">
        <w:t>184801</w:t>
      </w:r>
      <w:r>
        <w:t xml:space="preserve"> </w:t>
      </w:r>
      <w:r w:rsidRPr="00615051">
        <w:t>РАБОЧЕЕ ОБОРУДОВАНИЕ АВТОГРЕЙДЕРА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Pr="006B63E0" w:rsidRDefault="000B06C0" w:rsidP="000B06C0">
      <w:pPr>
        <w:ind w:firstLine="600"/>
      </w:pPr>
      <w:r>
        <w:lastRenderedPageBreak/>
        <w:t xml:space="preserve">9. № </w:t>
      </w:r>
      <w:r w:rsidRPr="000B06C0">
        <w:t>2012151143</w:t>
      </w:r>
      <w:r>
        <w:t xml:space="preserve"> </w:t>
      </w:r>
      <w:r w:rsidR="00690119" w:rsidRPr="006B63E0">
        <w:fldChar w:fldCharType="begin"/>
      </w:r>
      <w:r w:rsidRPr="006B63E0">
        <w:instrText xml:space="preserve"> HYPERLINK "http://www1.fips.ru/wps/portal/IPS_Ru" \l "docNumber=12&amp;docId=d1eb4b2ef37102f4ced64748eca948a9" </w:instrText>
      </w:r>
      <w:r w:rsidR="00690119" w:rsidRPr="006B63E0">
        <w:fldChar w:fldCharType="separate"/>
      </w:r>
      <w:r w:rsidRPr="006B63E0">
        <w:t>ОСНОВНАЯ РАМА И МАШИНА С УКАЗАННОЙ ОСНОВНОЙ РАМОЙ</w:t>
      </w:r>
    </w:p>
    <w:p w:rsidR="000B06C0" w:rsidRPr="000B06C0" w:rsidRDefault="00690119" w:rsidP="000B06C0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0B06C0" w:rsidRPr="006B63E0">
        <w:instrText xml:space="preserve"> HYPERLINK "http://www1.fips.ru/wps/portal/IPS_Ru" \l "docNumber=13&amp;docId=e39bcb7082196cc105fd19f993cce45a" </w:instrText>
      </w:r>
      <w:r w:rsidRPr="006B63E0">
        <w:fldChar w:fldCharType="separate"/>
      </w:r>
    </w:p>
    <w:p w:rsidR="000B06C0" w:rsidRPr="006B63E0" w:rsidRDefault="000B06C0" w:rsidP="000B06C0">
      <w:pPr>
        <w:widowControl/>
        <w:autoSpaceDE/>
        <w:autoSpaceDN/>
        <w:adjustRightInd/>
        <w:jc w:val="left"/>
      </w:pPr>
      <w:r w:rsidRPr="006B63E0">
        <w:t>1</w:t>
      </w:r>
      <w:r>
        <w:t>0</w:t>
      </w:r>
      <w:r w:rsidRPr="006B63E0">
        <w:t>.</w:t>
      </w:r>
      <w:r>
        <w:t xml:space="preserve"> № </w:t>
      </w:r>
      <w:r w:rsidRPr="006B63E0">
        <w:t>139185</w:t>
      </w:r>
      <w:r>
        <w:t xml:space="preserve"> </w:t>
      </w:r>
      <w:r w:rsidRPr="006B63E0">
        <w:t>ПОДВЕСКА РАБОЧЕГО ОРГАНА БУЛЬДОЗЕРНОГО АГРЕГАТА</w:t>
      </w:r>
    </w:p>
    <w:p w:rsidR="000B06C0" w:rsidRPr="000B06C0" w:rsidRDefault="00690119" w:rsidP="000B06C0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0B06C0" w:rsidRPr="006B63E0">
        <w:instrText xml:space="preserve"> HYPERLINK "http://www1.fips.ru/wps/portal/IPS_Ru" \l "docNumber=14&amp;docId=1cbb8d22f7734aff21f00ad4fbb780a0" </w:instrText>
      </w:r>
      <w:r w:rsidRPr="006B63E0">
        <w:fldChar w:fldCharType="separate"/>
      </w:r>
    </w:p>
    <w:p w:rsidR="000B06C0" w:rsidRPr="000B06C0" w:rsidRDefault="000B06C0" w:rsidP="000B06C0">
      <w:pPr>
        <w:widowControl/>
        <w:autoSpaceDE/>
        <w:autoSpaceDN/>
        <w:adjustRightInd/>
        <w:jc w:val="left"/>
      </w:pPr>
      <w:r>
        <w:t>11</w:t>
      </w:r>
      <w:r w:rsidRPr="006B63E0">
        <w:t>.</w:t>
      </w:r>
      <w:r>
        <w:t xml:space="preserve"> № </w:t>
      </w:r>
      <w:r w:rsidRPr="006B63E0">
        <w:t>127095</w:t>
      </w:r>
      <w:r>
        <w:t xml:space="preserve"> </w:t>
      </w:r>
      <w:r w:rsidR="00A1732C">
        <w:rPr>
          <w:noProof/>
        </w:rPr>
        <w:drawing>
          <wp:inline distT="0" distB="0" distL="0" distR="0">
            <wp:extent cx="10795" cy="10795"/>
            <wp:effectExtent l="19050" t="0" r="8255" b="0"/>
            <wp:docPr id="29" name="Рисунок 15" descr="http://www.fips.ru/Archive2/Image/RUPM/100000/120000/127000/127095-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ips.ru/Archive2/Image/RUPM/100000/120000/127000/127095-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БУЛЬДОЗЕР С ПОВОРОТНЫМ ОТВАЛОМ</w:t>
      </w:r>
    </w:p>
    <w:p w:rsidR="000B06C0" w:rsidRPr="006B63E0" w:rsidRDefault="000B06C0" w:rsidP="000B06C0">
      <w:pPr>
        <w:widowControl/>
        <w:autoSpaceDE/>
        <w:autoSpaceDN/>
        <w:adjustRightInd/>
        <w:jc w:val="left"/>
      </w:pPr>
    </w:p>
    <w:p w:rsidR="000B06C0" w:rsidRPr="006B63E0" w:rsidRDefault="000B06C0" w:rsidP="000B06C0">
      <w:pPr>
        <w:widowControl/>
        <w:autoSpaceDE/>
        <w:autoSpaceDN/>
        <w:adjustRightInd/>
        <w:jc w:val="left"/>
      </w:pPr>
      <w:r>
        <w:t xml:space="preserve">12. №  </w:t>
      </w:r>
      <w:r w:rsidR="00690119" w:rsidRPr="006B63E0">
        <w:fldChar w:fldCharType="end"/>
      </w:r>
      <w:r w:rsidR="00690119" w:rsidRPr="006B63E0">
        <w:fldChar w:fldCharType="begin"/>
      </w:r>
      <w:r w:rsidRPr="006B63E0">
        <w:instrText xml:space="preserve"> HYPERLINK "http://www1.fips.ru/wps/portal/IPS_Ru" \l "docNumber=15&amp;docId=b4df60a00b3fffb3d6027d49c42a96d8" </w:instrText>
      </w:r>
      <w:r w:rsidR="00690119" w:rsidRPr="006B63E0">
        <w:fldChar w:fldCharType="separate"/>
      </w:r>
      <w:r w:rsidRPr="006B63E0">
        <w:t>184292</w:t>
      </w:r>
      <w:r>
        <w:t xml:space="preserve">  </w:t>
      </w:r>
      <w:r w:rsidRPr="006B63E0">
        <w:t>РАБОЧЕЕ ОБОРУДОВАНИЕ БУЛЬДОЗЕРА</w:t>
      </w:r>
    </w:p>
    <w:p w:rsidR="006858BA" w:rsidRDefault="00690119" w:rsidP="006858BA">
      <w:pPr>
        <w:widowControl/>
        <w:autoSpaceDE/>
        <w:autoSpaceDN/>
        <w:adjustRightInd/>
        <w:jc w:val="left"/>
      </w:pPr>
      <w:r w:rsidRPr="006B63E0">
        <w:fldChar w:fldCharType="end"/>
      </w:r>
    </w:p>
    <w:p w:rsidR="000B06C0" w:rsidRPr="000B06C0" w:rsidRDefault="000B06C0" w:rsidP="000B06C0">
      <w:pPr>
        <w:ind w:firstLine="600"/>
      </w:pPr>
      <w:r>
        <w:t xml:space="preserve">13. № </w:t>
      </w:r>
      <w:r w:rsidRPr="000B06C0">
        <w:t>183237</w:t>
      </w:r>
      <w:r>
        <w:t xml:space="preserve"> </w:t>
      </w:r>
      <w:r w:rsidRPr="000B06C0">
        <w:t>БУЛЬДОЗЕР С ПОВОРОТНЫМ ОТВАЛОМ</w:t>
      </w:r>
    </w:p>
    <w:p w:rsidR="000B06C0" w:rsidRPr="000B06C0" w:rsidRDefault="000B06C0" w:rsidP="000B06C0">
      <w:pPr>
        <w:ind w:firstLine="600"/>
      </w:pPr>
    </w:p>
    <w:p w:rsidR="000B06C0" w:rsidRPr="000B06C0" w:rsidRDefault="000B06C0" w:rsidP="000B06C0">
      <w:pPr>
        <w:ind w:firstLine="600"/>
      </w:pPr>
      <w:r>
        <w:t xml:space="preserve">14. № </w:t>
      </w:r>
      <w:r w:rsidRPr="000B06C0">
        <w:t>175701</w:t>
      </w:r>
      <w:r>
        <w:t xml:space="preserve"> </w:t>
      </w:r>
      <w:r w:rsidRPr="00615051">
        <w:t>ОТВАЛ С СИСТЕМОЙ АВТОМАТИЧЕСКОГО РЕГУЛИРОВАНИЯ УГЛА РЕЗАНИЯ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Default="000B06C0" w:rsidP="000B06C0">
      <w:pPr>
        <w:widowControl/>
        <w:autoSpaceDE/>
        <w:autoSpaceDN/>
        <w:adjustRightInd/>
        <w:jc w:val="left"/>
      </w:pPr>
      <w:r>
        <w:t xml:space="preserve">15. № </w:t>
      </w:r>
      <w:r w:rsidRPr="00615051">
        <w:t>159254</w:t>
      </w:r>
      <w:r>
        <w:t xml:space="preserve"> </w:t>
      </w:r>
      <w:r w:rsidRPr="00615051">
        <w:t>РАБОЧЕЕ ОБОРУДОВАНИЕ АВТОГРЕЙДЕР</w:t>
      </w:r>
    </w:p>
    <w:p w:rsidR="000B06C0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16. № </w:t>
      </w:r>
      <w:r w:rsidRPr="00615051">
        <w:t>149988</w:t>
      </w:r>
      <w:r>
        <w:t xml:space="preserve"> </w:t>
      </w:r>
      <w:r w:rsidR="00A1732C">
        <w:rPr>
          <w:noProof/>
        </w:rPr>
        <w:drawing>
          <wp:inline distT="0" distB="0" distL="0" distR="0">
            <wp:extent cx="10795" cy="10795"/>
            <wp:effectExtent l="19050" t="0" r="8255" b="0"/>
            <wp:docPr id="28" name="Рисунок 23" descr="http://www.fips.ru/Archive2/Image/RUPM/100000/140000/149000/149988-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fips.ru/Archive2/Image/RUPM/100000/140000/149000/149988-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АВТОГРЕЙДЕР С ДВУХЧЕЛЮСТНЫМ КОВШОМ ПОГРУЗЧИКА</w:t>
      </w:r>
    </w:p>
    <w:p w:rsidR="000B06C0" w:rsidRPr="00615051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17. № </w:t>
      </w:r>
      <w:r w:rsidRPr="00615051">
        <w:t>2522554</w:t>
      </w:r>
      <w:r>
        <w:t xml:space="preserve"> </w:t>
      </w:r>
      <w:r w:rsidRPr="00615051">
        <w:t>ПРИСПОСОБЛЕНИЕ ДЛЯ ПОДАВЛЕНИЯ ПЫЛИ ДЛЯ ТЯЖЕЛОГО ЗЕМЛЕРОЙНОГО</w:t>
      </w:r>
      <w:r w:rsidR="00D45A9F">
        <w:t xml:space="preserve"> </w:t>
      </w:r>
      <w:r w:rsidRPr="00615051">
        <w:t>ОБОРУДОВАНИЯ</w:t>
      </w:r>
    </w:p>
    <w:p w:rsidR="006858BA" w:rsidRDefault="006858BA" w:rsidP="006858BA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18. № </w:t>
      </w:r>
      <w:r w:rsidRPr="00615051">
        <w:t>2435908</w:t>
      </w:r>
      <w:r>
        <w:t xml:space="preserve"> </w:t>
      </w:r>
      <w:r w:rsidR="00A1732C">
        <w:rPr>
          <w:noProof/>
        </w:rPr>
        <w:drawing>
          <wp:inline distT="0" distB="0" distL="0" distR="0">
            <wp:extent cx="20955" cy="20955"/>
            <wp:effectExtent l="19050" t="0" r="0" b="0"/>
            <wp:docPr id="27" name="Рисунок 29" descr="http://www.fips.ru/Archive2/Image/RUPAT/2000000/2400000/2430000/2435000/2435908-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fips.ru/Archive2/Image/RUPAT/2000000/2400000/2430000/2435000/2435908-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БОКОВОЕ РАБОЧЕЕ ОБОРУДОВАНИЕ АВТОГРЕЙДЕРА</w:t>
      </w:r>
    </w:p>
    <w:p w:rsidR="000B06C0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</w:p>
    <w:p w:rsidR="000B06C0" w:rsidRPr="00615051" w:rsidRDefault="000B06C0" w:rsidP="000B06C0">
      <w:pPr>
        <w:widowControl/>
        <w:autoSpaceDE/>
        <w:autoSpaceDN/>
        <w:adjustRightInd/>
        <w:jc w:val="left"/>
      </w:pPr>
      <w:r>
        <w:t xml:space="preserve">19. № </w:t>
      </w:r>
      <w:r w:rsidRPr="00615051">
        <w:t>25897</w:t>
      </w:r>
      <w:r>
        <w:t xml:space="preserve">  </w:t>
      </w:r>
      <w:r w:rsidRPr="00615051">
        <w:t>СКАРИФИКАТОР ПЕРЕДНИЙ АВТОГРЕЙДЕРА</w:t>
      </w:r>
    </w:p>
    <w:p w:rsidR="000B06C0" w:rsidRDefault="000B06C0" w:rsidP="006858BA">
      <w:pPr>
        <w:widowControl/>
        <w:autoSpaceDE/>
        <w:autoSpaceDN/>
        <w:adjustRightInd/>
        <w:jc w:val="left"/>
      </w:pPr>
    </w:p>
    <w:p w:rsidR="00D45A9F" w:rsidRDefault="00D45A9F" w:rsidP="00D45A9F">
      <w:pPr>
        <w:widowControl/>
        <w:autoSpaceDE/>
        <w:autoSpaceDN/>
        <w:adjustRightInd/>
        <w:jc w:val="left"/>
      </w:pPr>
      <w:r>
        <w:t xml:space="preserve">20. № </w:t>
      </w:r>
      <w:r w:rsidRPr="00615051">
        <w:t>31796</w:t>
      </w:r>
      <w:r>
        <w:t xml:space="preserve"> </w:t>
      </w:r>
      <w:r w:rsidRPr="00615051">
        <w:t>РАБОЧЕЕ ОБОРУДОВАНИЕ ГИДРАВЛИЧЕСКОГО БУЛЬДОЗЕРА</w:t>
      </w:r>
    </w:p>
    <w:p w:rsidR="00D45A9F" w:rsidRPr="00615051" w:rsidRDefault="00D45A9F" w:rsidP="00D45A9F">
      <w:pPr>
        <w:widowControl/>
        <w:autoSpaceDE/>
        <w:autoSpaceDN/>
        <w:adjustRightInd/>
        <w:jc w:val="left"/>
      </w:pPr>
    </w:p>
    <w:p w:rsidR="00364563" w:rsidRPr="00744BCE" w:rsidRDefault="00775586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="00744BCE" w:rsidRPr="008E2E3A">
        <w:rPr>
          <w:snapToGrid w:val="0"/>
        </w:rPr>
        <w:t>.</w:t>
      </w: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B41EB" w:rsidRDefault="0023330D" w:rsidP="00197B54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</w:t>
      </w:r>
      <w:r w:rsidR="006848DA" w:rsidRPr="004B41EB">
        <w:rPr>
          <w:b/>
        </w:rPr>
        <w:t>едения промежуточной аттестации</w:t>
      </w:r>
      <w:r w:rsidR="00321DD2" w:rsidRPr="004B41EB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0"/>
        <w:gridCol w:w="4626"/>
        <w:gridCol w:w="9550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B64839" w:rsidRDefault="0033429F" w:rsidP="009B0FB4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332DEB" w:rsidRPr="00457C1A" w:rsidTr="00332D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342F30" w:rsidRDefault="009F3FEC" w:rsidP="00332DE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t>ОПК-5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9F3FEC" w:rsidRPr="00457C1A" w:rsidTr="00332D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D72A75" w:rsidRDefault="009F3FEC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Default="009F3FEC" w:rsidP="003F6951">
            <w:pPr>
              <w:ind w:firstLine="0"/>
            </w:pPr>
            <w:r w:rsidRPr="00C87E0D">
              <w:t xml:space="preserve">Основные </w:t>
            </w:r>
            <w:r>
              <w:t>нормативные документы, опр</w:t>
            </w:r>
            <w:r>
              <w:t>е</w:t>
            </w:r>
            <w:r>
              <w:t>деляющие научную работу: ГК РФ, п</w:t>
            </w:r>
            <w:r>
              <w:t>а</w:t>
            </w:r>
            <w:r>
              <w:t xml:space="preserve">тентное законодательство. </w:t>
            </w:r>
          </w:p>
          <w:p w:rsidR="009F3FEC" w:rsidRDefault="009F3FEC" w:rsidP="003F6951">
            <w:pPr>
              <w:ind w:firstLine="0"/>
            </w:pPr>
            <w:r>
              <w:t>Права и обязанности научных работников.</w:t>
            </w:r>
          </w:p>
          <w:p w:rsidR="009F3FEC" w:rsidRDefault="009F3FEC" w:rsidP="003F6951">
            <w:pPr>
              <w:ind w:firstLine="0"/>
            </w:pPr>
            <w:r>
              <w:t>Типовые должностные инструкции инж</w:t>
            </w:r>
            <w:r>
              <w:t>е</w:t>
            </w:r>
            <w:r>
              <w:t>нера, старшего инженера.</w:t>
            </w:r>
          </w:p>
          <w:p w:rsidR="009F3FEC" w:rsidRDefault="009F3FEC" w:rsidP="003F6951">
            <w:pPr>
              <w:ind w:firstLine="0"/>
            </w:pPr>
            <w:r>
              <w:t>Основные принципы построения междун</w:t>
            </w:r>
            <w:r>
              <w:t>а</w:t>
            </w:r>
            <w:r>
              <w:t>родной патентной классификации.</w:t>
            </w:r>
          </w:p>
          <w:p w:rsidR="009F3FEC" w:rsidRPr="00D72A75" w:rsidRDefault="009F3FEC" w:rsidP="003F6951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3FEC" w:rsidRPr="00C60FB6" w:rsidRDefault="009F3FEC" w:rsidP="00332DEB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Наука и научное исследование студентов. 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Понятие науки и классификация наук. 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Этапы научно-исследовательской работы. 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Частные и специальные методы научного исследования.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 Подготовительный этап научно-исследовательской работы. </w:t>
            </w:r>
          </w:p>
          <w:p w:rsidR="009F3FEC" w:rsidRPr="009F3FEC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Выбор темы научного исследования. </w:t>
            </w:r>
          </w:p>
          <w:p w:rsidR="009F3FEC" w:rsidRPr="00422423" w:rsidRDefault="009F3FEC" w:rsidP="009F3FEC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Планирование научно-исследовательской работы</w:t>
            </w:r>
          </w:p>
          <w:p w:rsidR="009F3FEC" w:rsidRDefault="009F3FEC" w:rsidP="009F3FEC">
            <w:pPr>
              <w:ind w:left="284" w:hanging="284"/>
            </w:pPr>
          </w:p>
          <w:p w:rsidR="009F3FEC" w:rsidRPr="00C60FB6" w:rsidRDefault="009F3FEC" w:rsidP="00083088">
            <w:pPr>
              <w:ind w:firstLine="0"/>
              <w:rPr>
                <w:snapToGrid w:val="0"/>
              </w:rPr>
            </w:pPr>
          </w:p>
        </w:tc>
      </w:tr>
      <w:tr w:rsidR="009F3FEC" w:rsidRPr="00457C1A" w:rsidTr="00332D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D72A75" w:rsidRDefault="009F3FEC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Default="009F3FEC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</w:t>
            </w:r>
            <w:r>
              <w:t>ъ</w:t>
            </w:r>
            <w:r>
              <w:t>ект исследований, предмет исследований.</w:t>
            </w:r>
          </w:p>
          <w:p w:rsidR="009F3FEC" w:rsidRDefault="009F3FEC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9F3FEC" w:rsidRPr="00D72A75" w:rsidRDefault="009F3FEC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3FEC" w:rsidRPr="00083088" w:rsidRDefault="009F3FEC" w:rsidP="00083088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>
              <w:t>Готовить сообщение о подготовке, проведении и представлении результатов исследов</w:t>
            </w:r>
            <w:r>
              <w:t>а</w:t>
            </w:r>
            <w:r>
              <w:t>ний.</w:t>
            </w:r>
          </w:p>
        </w:tc>
      </w:tr>
      <w:tr w:rsidR="00332DEB" w:rsidRPr="00457C1A" w:rsidTr="00332D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D72A75" w:rsidRDefault="00332DE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8B03EB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Навыками воспроизведения основных с</w:t>
            </w:r>
            <w:r w:rsidRPr="004F4837">
              <w:t>о</w:t>
            </w:r>
            <w:r w:rsidRPr="004F4837">
              <w:t>бытий в истории техники в хронологич</w:t>
            </w:r>
            <w:r w:rsidRPr="004F4837">
              <w:t>е</w:t>
            </w:r>
            <w:r w:rsidRPr="004F4837">
              <w:t>ской последовательности;</w:t>
            </w:r>
          </w:p>
          <w:p w:rsidR="00332DEB" w:rsidRPr="008B03EB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 xml:space="preserve">Навыками </w:t>
            </w:r>
            <w:r w:rsidRPr="004F4837">
              <w:rPr>
                <w:iCs/>
              </w:rPr>
              <w:t>работы с историческими док</w:t>
            </w:r>
            <w:r w:rsidRPr="004F4837">
              <w:rPr>
                <w:iCs/>
              </w:rPr>
              <w:t>у</w:t>
            </w:r>
            <w:r w:rsidRPr="004F4837">
              <w:rPr>
                <w:iCs/>
              </w:rPr>
              <w:t xml:space="preserve">ментами и анализа </w:t>
            </w:r>
            <w:r w:rsidRPr="004F4837">
              <w:t xml:space="preserve">исторических событий </w:t>
            </w:r>
            <w:r w:rsidRPr="004F4837">
              <w:lastRenderedPageBreak/>
              <w:t>и явлений в технике;</w:t>
            </w:r>
          </w:p>
          <w:p w:rsidR="00332DEB" w:rsidRPr="008B03EB" w:rsidRDefault="00332DEB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4F4837">
              <w:rPr>
                <w:iCs/>
              </w:rPr>
              <w:t>и</w:t>
            </w:r>
            <w:r w:rsidRPr="004F4837">
              <w:rPr>
                <w:iCs/>
              </w:rPr>
              <w:t>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2DEB" w:rsidRPr="00457C1A" w:rsidRDefault="009F3FEC" w:rsidP="00332DE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Техническими приемами изложения материала в интерактивной среде</w:t>
            </w:r>
          </w:p>
        </w:tc>
      </w:tr>
      <w:tr w:rsidR="009F3FEC" w:rsidRPr="00457C1A" w:rsidTr="003F69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342F30" w:rsidRDefault="00C519F7" w:rsidP="00B01569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lastRenderedPageBreak/>
              <w:t>ОПК -</w:t>
            </w:r>
            <w:r w:rsidR="00B01569" w:rsidRPr="00B01569">
              <w:rPr>
                <w:b/>
              </w:rPr>
              <w:t>6</w:t>
            </w:r>
            <w:r w:rsidRPr="00342F30">
              <w:rPr>
                <w:b/>
              </w:rPr>
              <w:t xml:space="preserve"> </w:t>
            </w:r>
            <w:r w:rsidR="00B01569" w:rsidRPr="00B01569">
              <w:rPr>
                <w:b/>
              </w:rPr>
              <w:t>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9F3FEC" w:rsidRPr="00457C1A" w:rsidTr="003F69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D72A75" w:rsidRDefault="009F3FEC" w:rsidP="003F695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Default="009F3FEC" w:rsidP="003F6951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9F3FEC" w:rsidRDefault="009F3FEC" w:rsidP="003F6951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9F3FEC" w:rsidRPr="00D72A75" w:rsidRDefault="009F3FEC" w:rsidP="003F6951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исследовательского по</w:t>
            </w:r>
            <w:r>
              <w:t>д</w:t>
            </w:r>
            <w:r>
              <w:t>разделения.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3FEC" w:rsidRPr="00342F30" w:rsidRDefault="009F3FEC" w:rsidP="00342F30">
            <w:pPr>
              <w:ind w:firstLine="0"/>
              <w:rPr>
                <w:snapToGrid w:val="0"/>
              </w:rPr>
            </w:pPr>
            <w:r w:rsidRPr="00342F30">
              <w:rPr>
                <w:snapToGrid w:val="0"/>
              </w:rPr>
              <w:t>Перечень теоретических вопросов к зачету: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Этапы научно-исследовательской работы. 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>Частные и специальные методы научного исследования.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Подготовительный этап научно-исследовательской работы. 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Выбор темы научного исследования. 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Планирование научно-исследовательской работы. </w:t>
            </w:r>
          </w:p>
          <w:p w:rsidR="009F3FEC" w:rsidRPr="00342F30" w:rsidRDefault="009F3FEC" w:rsidP="00342F30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Основные источники научной информации.</w:t>
            </w:r>
          </w:p>
          <w:p w:rsidR="009F3FEC" w:rsidRPr="00342F30" w:rsidRDefault="009F3FEC" w:rsidP="00342F30">
            <w:pPr>
              <w:ind w:firstLine="0"/>
              <w:rPr>
                <w:snapToGrid w:val="0"/>
              </w:rPr>
            </w:pPr>
          </w:p>
        </w:tc>
      </w:tr>
      <w:tr w:rsidR="009F3FEC" w:rsidRPr="00457C1A" w:rsidTr="003F695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D72A75" w:rsidRDefault="009F3FEC" w:rsidP="003F695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Default="009F3FEC" w:rsidP="003F6951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</w:t>
            </w:r>
            <w:r>
              <w:rPr>
                <w:iCs/>
              </w:rPr>
              <w:t>ы</w:t>
            </w:r>
            <w:r>
              <w:rPr>
                <w:iCs/>
              </w:rPr>
              <w:t>текающие из нее задачи.</w:t>
            </w:r>
          </w:p>
          <w:p w:rsidR="009F3FEC" w:rsidRDefault="009F3FEC" w:rsidP="003F6951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Pr="00AB7F57">
              <w:rPr>
                <w:iCs/>
              </w:rPr>
              <w:t>.</w:t>
            </w:r>
          </w:p>
          <w:p w:rsidR="009F3FEC" w:rsidRDefault="009F3FEC" w:rsidP="003F6951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9F3FEC" w:rsidRPr="00D72A75" w:rsidRDefault="009F3FEC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</w:t>
            </w:r>
            <w:r>
              <w:rPr>
                <w:iCs/>
              </w:rPr>
              <w:t>а</w:t>
            </w:r>
            <w:r>
              <w:rPr>
                <w:iCs/>
              </w:rPr>
              <w:t>боте.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Документ, выданный заказчиком разработчику, излагающий все технические, эк</w:t>
            </w:r>
            <w:r w:rsidRPr="00342F30">
              <w:rPr>
                <w:color w:val="000000"/>
              </w:rPr>
              <w:t>с</w:t>
            </w:r>
            <w:r w:rsidRPr="00342F30">
              <w:rPr>
                <w:color w:val="000000"/>
              </w:rPr>
              <w:t>плуатационные и экономические параметры будущего изделия, называется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техническое задание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технологическое задание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техническое предложение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эскизный проект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Назначение, устройство и способы соединения основных сборочных единиц и дет</w:t>
            </w:r>
            <w:r w:rsidRPr="00342F30">
              <w:rPr>
                <w:color w:val="000000"/>
              </w:rPr>
              <w:t>а</w:t>
            </w:r>
            <w:r w:rsidRPr="00342F30">
              <w:rPr>
                <w:color w:val="000000"/>
              </w:rPr>
              <w:t>лей машин выясняются на этапе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задания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- При проектировании изделия первые эскизы узлов и деталей машин выполняются на этапе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предложения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технического задания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рабочей документации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Конструкция деталей с целью их максимальной технологичности прорабатывается на этапе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технического проекта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чертеж общего вида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пояснительную записку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монтажный чертеж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4. ведомость технического проекта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маршрутную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операционную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пояснительную записку с расчетами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эскизы деталей и сборочных единиц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эскизы деталей и сборочных единиц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сборочный чертеж проектируемого изделия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- Основной целью проектного расчета стержня, нагруженного растягивающей силой, является определение: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значений допускаемых напряжений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значений действительных напряжений и сравнение их с допускаемыми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его длины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его площади поперечного сечения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5. его стрелы прогиба</w:t>
            </w:r>
          </w:p>
          <w:p w:rsidR="00342F30" w:rsidRPr="00342F30" w:rsidRDefault="00342F30" w:rsidP="00342F30">
            <w:pPr>
              <w:rPr>
                <w:color w:val="000000"/>
              </w:rPr>
            </w:pPr>
            <w:r w:rsidRPr="00342F30">
              <w:rPr>
                <w:color w:val="000000"/>
              </w:rPr>
              <w:t>Выберите правильный вариант ответа.</w:t>
            </w:r>
          </w:p>
          <w:p w:rsidR="009F3FEC" w:rsidRPr="00342F30" w:rsidRDefault="009F3FEC" w:rsidP="00342F30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9F3FEC" w:rsidRPr="00457C1A" w:rsidTr="003F69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D72A75" w:rsidRDefault="009F3FEC" w:rsidP="003F695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8B03EB" w:rsidRDefault="009F3FEC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</w:t>
            </w:r>
            <w:r w:rsidRPr="004F4837">
              <w:t>о</w:t>
            </w:r>
            <w:r w:rsidRPr="004F4837">
              <w:t>общения.</w:t>
            </w:r>
          </w:p>
          <w:p w:rsidR="009F3FEC" w:rsidRPr="008B03EB" w:rsidRDefault="009F3FEC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</w:t>
            </w:r>
            <w:r w:rsidRPr="004F4837">
              <w:t>е</w:t>
            </w:r>
            <w:r w:rsidRPr="004F4837">
              <w:t>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622A" w:rsidRPr="001B69D4" w:rsidRDefault="0022622A" w:rsidP="0022622A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СТАЛКИВАТЕЛЬ ЗАГОТОВОК С РОЛИКОВОГО КОНВЕЙЕРА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лизовать критерий и условия через проектируемые параметры.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032" style="position:absolute;left:0;text-align:left;margin-left:105.25pt;margin-top:14.25pt;width:248pt;height:103.85pt;z-index:251660288" coordorigin="3806,5605" coordsize="4960,2077">
                  <v:group id="_x0000_s1033" style="position:absolute;left:3806;top:5605;width:4960;height:2014" coordorigin="4661,5416" coordsize="4960,2014">
                    <v:group id="_x0000_s1034" style="position:absolute;left:4661;top:5416;width:3027;height:1833" coordorigin="4661,5416" coordsize="3027,1833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5" type="#_x0000_t202" style="position:absolute;left:5525;top:6483;width:360;height:379;mso-width-relative:margin;mso-height-relative:margin" stroked="f">
                        <v:textbox style="mso-next-textbox:#_x0000_s1035">
                          <w:txbxContent>
                            <w:p w:rsidR="0022622A" w:rsidRPr="003928B8" w:rsidRDefault="0022622A" w:rsidP="0022622A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4661;top:5452;width:433;height:379;mso-width-relative:margin;mso-height-relative:margin" stroked="f">
                        <v:textbox style="mso-next-textbox:#_x0000_s1036">
                          <w:txbxContent>
                            <w:p w:rsidR="0022622A" w:rsidRPr="003928B8" w:rsidRDefault="0022622A" w:rsidP="0022622A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 w:rsidRPr="003928B8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_x0000_s1037" style="position:absolute;left:4863;top:5878;width:2825;height:1371" coordorigin="2924,5884" coordsize="2825,1371">
                        <v:group id="_x0000_s1038" style="position:absolute;left:3041;top:5884;width:2708;height:1140" coordorigin="3041,5884" coordsize="2708,1140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_x0000_s1039" type="#_x0000_t5" style="position:absolute;left:3041;top:6569;width:257;height:214" strokeweight="1.25pt"/>
                          <v:rect id="_x0000_s1040" style="position:absolute;left:4903;top:6723;width:521;height:265" strokeweight="1.25pt"/>
                          <v:oval id="_x0000_s1041" style="position:absolute;left:5088;top:6768;width:143;height:143" strokeweight="1.25pt"/>
                          <v:oval id="_x0000_s1042" style="position:absolute;left:3541;top:5884;width:143;height:143" strokeweight="1.25pt"/>
                          <v:oval id="_x0000_s1043" style="position:absolute;left:3103;top:6498;width:143;height:143" strokeweight="1.2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044" type="#_x0000_t32" style="position:absolute;left:3228;top:6018;width:322;height:480;flip:x" o:connectortype="straight" strokeweight="1.25pt"/>
                          <v:shape id="_x0000_s1045" type="#_x0000_t32" style="position:absolute;left:3675;top:6000;width:1413;height:793" o:connectortype="straight" strokeweight="1.25pt"/>
                          <v:shape id="_x0000_s1046" type="#_x0000_t32" style="position:absolute;left:4707;top:7024;width:1042;height:0" o:connectortype="straight" strokeweight="1.25pt"/>
                        </v:group>
                        <v:group id="_x0000_s1047" style="position:absolute;left:2924;top:6780;width:348;height:220" coordorigin="2924,6780" coordsize="348,220">
                          <v:shape id="_x0000_s1048" type="#_x0000_t32" style="position:absolute;left:2924;top:6783;width:117;height:205;flip:x" o:connectortype="straight"/>
                          <v:shape id="_x0000_s1049" type="#_x0000_t32" style="position:absolute;left:3002;top:6780;width:117;height:205;flip:x" o:connectortype="straight"/>
                          <v:shape id="_x0000_s1050" type="#_x0000_t32" style="position:absolute;left:3155;top:6789;width:117;height:205;flip:x" o:connectortype="straight"/>
                          <v:shape id="_x0000_s1051" type="#_x0000_t32" style="position:absolute;left:3071;top:6795;width:117;height:205;flip:x" o:connectortype="straight"/>
                        </v:group>
                        <v:group id="_x0000_s1052" style="position:absolute;left:4632;top:7035;width:348;height:220" coordorigin="2924,6780" coordsize="348,220">
                          <v:shape id="_x0000_s1053" type="#_x0000_t32" style="position:absolute;left:2924;top:6783;width:117;height:205;flip:x" o:connectortype="straight"/>
                          <v:shape id="_x0000_s1054" type="#_x0000_t32" style="position:absolute;left:3002;top:6780;width:117;height:205;flip:x" o:connectortype="straight"/>
                          <v:shape id="_x0000_s1055" type="#_x0000_t32" style="position:absolute;left:3155;top:6789;width:117;height:205;flip:x" o:connectortype="straight"/>
                          <v:shape id="_x0000_s1056" type="#_x0000_t32" style="position:absolute;left:3071;top:6795;width:117;height:205;flip:x" o:connectortype="straight"/>
                        </v:group>
                        <v:group id="_x0000_s1057" style="position:absolute;left:4962;top:7029;width:348;height:220" coordorigin="2924,6780" coordsize="348,220">
                          <v:shape id="_x0000_s1058" type="#_x0000_t32" style="position:absolute;left:2924;top:6783;width:117;height:205;flip:x" o:connectortype="straight"/>
                          <v:shape id="_x0000_s1059" type="#_x0000_t32" style="position:absolute;left:3002;top:6780;width:117;height:205;flip:x" o:connectortype="straight"/>
                          <v:shape id="_x0000_s1060" type="#_x0000_t32" style="position:absolute;left:3155;top:6789;width:117;height:205;flip:x" o:connectortype="straight"/>
                          <v:shape id="_x0000_s1061" type="#_x0000_t32" style="position:absolute;left:3071;top:6795;width:117;height:205;flip:x" o:connectortype="straight"/>
                        </v:group>
                        <v:group id="_x0000_s1062" style="position:absolute;left:5267;top:7023;width:348;height:220" coordorigin="2924,6780" coordsize="348,220">
                          <v:shape id="_x0000_s1063" type="#_x0000_t32" style="position:absolute;left:2924;top:6783;width:117;height:205;flip:x" o:connectortype="straight"/>
                          <v:shape id="_x0000_s1064" type="#_x0000_t32" style="position:absolute;left:3002;top:6780;width:117;height:205;flip:x" o:connectortype="straight"/>
                          <v:shape id="_x0000_s1065" type="#_x0000_t32" style="position:absolute;left:3155;top:6789;width:117;height:205;flip:x" o:connectortype="straight"/>
                          <v:shape id="_x0000_s1066" type="#_x0000_t32" style="position:absolute;left:3071;top:6795;width:117;height:205;flip:x" o:connectortype="straight"/>
                        </v:group>
                      </v:group>
                      <v:shape id="_x0000_s1067" type="#_x0000_t32" style="position:absolute;left:5605;top:5416;width:455;height:480;flip:y" o:connectortype="straight"/>
                      <v:shape id="_x0000_s1068" type="#_x0000_t32" style="position:absolute;left:7132;top:6294;width:455;height:480;flip:y" o:connectortype="straight"/>
                      <v:shape id="_x0000_s1069" type="#_x0000_t32" style="position:absolute;left:6052;top:5452;width:1454;height:878" o:connectortype="straight">
                        <v:stroke startarrow="classic" endarrow="classic"/>
                      </v:shape>
                      <v:shape id="_x0000_s1070" type="#_x0000_t32" style="position:absolute;left:5246;top:5461;width:252;height:426;flip:x y" o:connectortype="straight"/>
                      <v:shape id="_x0000_s1071" type="#_x0000_t32" style="position:absolute;left:4806;top:6066;width:252;height:426;flip:x y" o:connectortype="straight"/>
                      <v:shape id="_x0000_s1072" type="#_x0000_t32" style="position:absolute;left:4833;top:5497;width:440;height:605;flip:x" o:connectortype="straight">
                        <v:stroke startarrow="classic" endarrow="classic"/>
                      </v:shape>
                      <v:shape id="_x0000_s1073" type="#_x0000_t32" style="position:absolute;left:5167;top:6563;width:893;height:0" o:connectortype="straight"/>
                      <v:shape id="_x0000_s1074" type="#_x0000_t32" style="position:absolute;left:5972;top:6838;width:1046;height:0;flip:x" o:connectortype="straight"/>
                      <v:shape id="_x0000_s1075" type="#_x0000_t202" style="position:absolute;left:6649;top:5416;width:433;height:379;mso-width-relative:margin;mso-height-relative:margin" stroked="f">
                        <v:textbox style="mso-next-textbox:#_x0000_s1075">
                          <w:txbxContent>
                            <w:p w:rsidR="0022622A" w:rsidRPr="003928B8" w:rsidRDefault="0022622A" w:rsidP="0022622A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76" type="#_x0000_t32" style="position:absolute;left:5972;top:6563;width:0;height:275" o:connectortype="straight">
                        <v:stroke startarrow="classic" endarrow="classic"/>
                      </v:shape>
                    </v:group>
                    <v:group id="_x0000_s1077" style="position:absolute;left:7509;top:7017;width:2112;height:413" coordorigin="7977,7017" coordsize="2112,413">
                      <v:rect id="_x0000_s1078" style="position:absolute;left:8384;top:7017;width:1316;height:413"/>
                      <v:shape id="_x0000_s1079" type="#_x0000_t32" style="position:absolute;left:9700;top:7234;width:389;height:0" o:connectortype="straight"/>
                      <v:shape id="_x0000_s1080" type="#_x0000_t32" style="position:absolute;left:9855;top:7192;width:183;height:0" o:connectortype="straight"/>
                      <v:shape id="_x0000_s1081" type="#_x0000_t32" style="position:absolute;left:9861;top:7279;width:183;height:0" o:connectortype="straight"/>
                      <v:shape id="_x0000_s1082" type="#_x0000_t32" style="position:absolute;left:9806;top:7192;width:0;height:96" o:connectortype="straight"/>
                      <v:shape id="_x0000_s1083" type="#_x0000_t32" style="position:absolute;left:7977;top:7234;width:389;height:0" o:connectortype="straight"/>
                      <v:shape id="_x0000_s1084" type="#_x0000_t32" style="position:absolute;left:8051;top:7192;width:183;height:0" o:connectortype="straight"/>
                      <v:shape id="_x0000_s1085" type="#_x0000_t32" style="position:absolute;left:8057;top:7279;width:183;height:0" o:connectortype="straight"/>
                      <v:shape id="_x0000_s1086" type="#_x0000_t32" style="position:absolute;left:8290;top:7192;width:0;height:96" o:connectortype="straight"/>
                    </v:group>
                  </v:group>
                  <v:shape id="_x0000_s1087" type="#_x0000_t32" style="position:absolute;left:6498;top:6909;width:545;height:0" o:connectortype="straight" strokeweight="1.25pt"/>
                  <v:shape id="_x0000_s1088" type="#_x0000_t32" style="position:absolute;left:7043;top:6909;width:0;height:145" o:connectortype="straight" strokeweight="1.25pt"/>
                  <v:rect id="_x0000_s1089" style="position:absolute;left:7271;top:6906;width:751;height:262"/>
                  <v:shape id="_x0000_s1090" type="#_x0000_t32" style="position:absolute;left:7043;top:6483;width:0;height:423" o:connectortype="straight" strokeweight=".5pt"/>
                  <v:shape id="_x0000_s1091" type="#_x0000_t32" style="position:absolute;left:8331;top:6519;width:0;height:432" o:connectortype="straight" strokeweight=".5pt"/>
                  <v:shape id="_x0000_s1092" type="#_x0000_t32" style="position:absolute;left:7043;top:6519;width:1288;height:0" o:connectortype="straight" strokeweight=".5pt">
                    <v:stroke startarrow="classic" endarrow="classic"/>
                  </v:shape>
                  <v:shape id="_x0000_s1093" type="#_x0000_t202" style="position:absolute;left:7478;top:5979;width:422;height:504;mso-width-relative:margin;mso-height-relative:margin" stroked="f">
                    <v:textbox style="mso-next-textbox:#_x0000_s1093">
                      <w:txbxContent>
                        <w:p w:rsidR="0022622A" w:rsidRPr="003928B8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94" type="#_x0000_t32" style="position:absolute;left:6633;top:7468;width:117;height:205;flip:x" o:connectortype="straight"/>
                  <v:shape id="_x0000_s1095" type="#_x0000_t32" style="position:absolute;left:6777;top:7459;width:117;height:205;flip:x" o:connectortype="straight"/>
                  <v:shape id="_x0000_s1096" type="#_x0000_t32" style="position:absolute;left:6702;top:7465;width:117;height:205;flip:x" o:connectortype="straight"/>
                  <v:shape id="_x0000_s1097" type="#_x0000_t32" style="position:absolute;left:8445;top:7477;width:117;height:205;flip:x" o:connectortype="straight"/>
                  <v:shape id="_x0000_s1098" type="#_x0000_t32" style="position:absolute;left:8589;top:7468;width:117;height:205;flip:x" o:connectortype="straight"/>
                  <v:shape id="_x0000_s1099" type="#_x0000_t32" style="position:absolute;left:8514;top:7474;width:117;height:205;flip:x" o:connectortype="straight"/>
                </v:group>
              </w:pic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ползуна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>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Проектируемые параметры: длины звеньев, эксцентриситет. </w:t>
            </w:r>
          </w:p>
          <w:p w:rsidR="0022622A" w:rsidRDefault="0022622A" w:rsidP="0022622A">
            <w:pPr>
              <w:rPr>
                <w:snapToGrid w:val="0"/>
              </w:rPr>
            </w:pPr>
          </w:p>
          <w:p w:rsidR="0022622A" w:rsidRPr="001B69D4" w:rsidRDefault="0022622A" w:rsidP="0022622A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ПОЛЫЙ ШТОК ГИДРОЦИЛИНДРА</w:t>
            </w: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00" type="#_x0000_t202" style="position:absolute;left:0;text-align:left;margin-left:177.05pt;margin-top:39.55pt;width:21.1pt;height:25.2pt;z-index:251661312;mso-width-relative:margin;mso-height-relative:margin" stroked="f">
                  <v:textbox style="mso-next-textbox:#_x0000_s1100">
                    <w:txbxContent>
                      <w:p w:rsidR="0022622A" w:rsidRPr="003928B8" w:rsidRDefault="0022622A" w:rsidP="0022622A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shape id="_x0000_s1115" type="#_x0000_t32" style="position:absolute;left:0;text-align:left;margin-left:172.95pt;margin-top:43.1pt;width:0;height:29.6pt;z-index:251664384" o:connectortype="straight" strokeweight="1.5pt">
                  <v:stroke endarrow="block"/>
                </v:shape>
              </w:pict>
            </w:r>
            <w:r w:rsidR="0022622A">
              <w:rPr>
                <w:szCs w:val="28"/>
              </w:rPr>
              <w:t>Обосновать критерии оптимальности и определить условия существования. Форм</w:t>
            </w:r>
            <w:r w:rsidR="0022622A">
              <w:rPr>
                <w:szCs w:val="28"/>
              </w:rPr>
              <w:t>а</w:t>
            </w:r>
            <w:r w:rsidR="0022622A">
              <w:rPr>
                <w:szCs w:val="28"/>
              </w:rPr>
              <w:t>лизовать критерий и условия через проектируемые параметры.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01" style="position:absolute;left:0;text-align:left;margin-left:152.45pt;margin-top:8.3pt;width:42.55pt;height:153.15pt;z-index:251662336" coordorigin="4750,5486" coordsize="851,3063">
                  <v:shape id="_x0000_s1102" type="#_x0000_t5" style="position:absolute;left:4938;top:8327;width:460;height:222;rotation:180" strokeweight="1.25pt"/>
                  <v:rect id="_x0000_s1103" style="position:absolute;left:4938;top:6325;width:460;height:2006" strokeweight="1.25pt"/>
                  <v:rect id="_x0000_s1104" style="position:absolute;left:4956;top:7421;width:416;height:143" strokeweight="1.25pt"/>
                  <v:rect id="_x0000_s1105" style="position:absolute;left:5099;top:5672;width:143;height:1749" strokeweight="1.25pt"/>
                  <v:rect id="_x0000_s1106" style="position:absolute;left:4750;top:5486;width:851;height:186" strokeweight="1.25pt"/>
                </v:group>
              </w:pict>
            </w: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16" style="position:absolute;left:0;text-align:left;margin-left:260.6pt;margin-top:12.4pt;width:94.1pt;height:107.45pt;z-index:251665408" coordorigin="6913,5890" coordsize="1882,2149">
                  <v:shape id="_x0000_s1117" type="#_x0000_t202" style="position:absolute;left:7578;top:5890;width:433;height:379;mso-width-relative:margin;mso-height-relative:margin" stroked="f">
                    <v:textbox>
                      <w:txbxContent>
                        <w:p w:rsidR="0022622A" w:rsidRPr="003928B8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8" type="#_x0000_t202" style="position:absolute;left:7774;top:7587;width:433;height:379;mso-width-relative:margin;mso-height-relative:margin" stroked="f">
                    <v:textbox>
                      <w:txbxContent>
                        <w:p w:rsidR="0022622A" w:rsidRPr="003928B8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19" style="position:absolute;left:6913;top:6269;width:1882;height:1770" coordorigin="6913,6269" coordsize="1882,1770">
                    <v:shape id="_x0000_s1120" type="#_x0000_t32" style="position:absolute;left:7191;top:6281;width:0;height:831;flip:y" o:connectortype="straight" strokeweight=".5pt"/>
                    <v:oval id="_x0000_s1121" style="position:absolute;left:7191;top:6564;width:1122;height:1122" fillcolor="black">
                      <v:fill r:id="rId31" o:title="Светлый диагональный 2" type="pattern"/>
                    </v:oval>
                    <v:oval id="_x0000_s1122" style="position:absolute;left:7279;top:6643;width:946;height:954"/>
                    <v:shape id="_x0000_s1123" type="#_x0000_t32" style="position:absolute;left:7745;top:6325;width:0;height:1714" o:connectortype="straight">
                      <v:stroke dashstyle="dashDot"/>
                    </v:shape>
                    <v:shape id="_x0000_s1124" type="#_x0000_t32" style="position:absolute;left:6913;top:7112;width:1882;height:0;flip:y" o:connectortype="straight">
                      <v:stroke dashstyle="dashDot"/>
                    </v:shape>
                    <v:shape id="_x0000_s1125" type="#_x0000_t32" style="position:absolute;left:7279;top:7154;width:0;height:831;flip:y" o:connectortype="straight" strokeweight=".5pt"/>
                    <v:shape id="_x0000_s1126" type="#_x0000_t32" style="position:absolute;left:8313;top:6269;width:0;height:831;flip:y" o:connectortype="straight" strokeweight=".5pt"/>
                    <v:shape id="_x0000_s1127" type="#_x0000_t32" style="position:absolute;left:8217;top:7100;width:0;height:831;flip:y" o:connectortype="straight" strokeweight=".5pt"/>
                    <v:shape id="_x0000_s1128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29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</v:group>
              </w:pict>
            </w:r>
            <w:r w:rsidR="0022622A">
              <w:rPr>
                <w:szCs w:val="28"/>
              </w:rPr>
              <w:t xml:space="preserve"> 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Pr="00374CF2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07" style="position:absolute;left:0;text-align:left;margin-left:160.95pt;margin-top:13.45pt;width:18.7pt;height:25.1pt;z-index:251663360" coordorigin="4088,10670" coordsize="374,502">
                  <v:group id="_x0000_s1108" style="position:absolute;left:4088;top:10952;width:348;height:220" coordorigin="2924,6780" coordsize="348,220">
                    <v:shape id="_x0000_s1109" type="#_x0000_t32" style="position:absolute;left:2924;top:6783;width:117;height:205;flip:x" o:connectortype="straight"/>
                    <v:shape id="_x0000_s1110" type="#_x0000_t32" style="position:absolute;left:3002;top:6780;width:117;height:205;flip:x" o:connectortype="straight"/>
                    <v:shape id="_x0000_s1111" type="#_x0000_t32" style="position:absolute;left:3155;top:6789;width:117;height:205;flip:x" o:connectortype="straight"/>
                    <v:shape id="_x0000_s1112" type="#_x0000_t32" style="position:absolute;left:3071;top:6795;width:117;height:205;flip:x" o:connectortype="straight"/>
                  </v:group>
                  <v:shape id="_x0000_s1113" type="#_x0000_t5" style="position:absolute;left:4205;top:10741;width:257;height:214" strokeweight="1.25pt"/>
                  <v:oval id="_x0000_s1114" style="position:absolute;left:4267;top:10670;width:143;height:143" strokeweight="1.25pt"/>
                </v:group>
              </w:pic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Pr="00FA488B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поршня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 xml:space="preserve">,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>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диаметры штока.</w:t>
            </w:r>
          </w:p>
          <w:p w:rsidR="0022622A" w:rsidRDefault="0022622A" w:rsidP="0022622A">
            <w:pPr>
              <w:rPr>
                <w:snapToGrid w:val="0"/>
              </w:rPr>
            </w:pPr>
          </w:p>
          <w:p w:rsidR="0022622A" w:rsidRPr="001B69D4" w:rsidRDefault="0022622A" w:rsidP="0022622A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ПРИВОДНОЙ ВАЛ ЦЕПНОЙ ПЕРЕДАЧИ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лизовать критерий и условия через проектируемые параметры.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30" style="position:absolute;left:0;text-align:left;margin-left:126.7pt;margin-top:9.8pt;width:248.1pt;height:123.5pt;z-index:251666432" coordorigin="4235,5516" coordsize="4962,2470">
                  <v:shape id="_x0000_s1131" type="#_x0000_t202" style="position:absolute;left:4543;top:7440;width:433;height:379;mso-width-relative:margin;mso-height-relative:margin" stroked="f">
                    <v:textbox>
                      <w:txbxContent>
                        <w:p w:rsidR="0022622A" w:rsidRPr="00FA488B" w:rsidRDefault="0022622A" w:rsidP="0022622A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32" type="#_x0000_t32" style="position:absolute;left:5966;top:6869;width:792;height:0" o:connectortype="straight" strokeweight="1.25pt"/>
                  <v:shape id="_x0000_s1133" type="#_x0000_t32" style="position:absolute;left:6121;top:6827;width:183;height:0" o:connectortype="straight" strokeweight="1.25pt"/>
                  <v:shape id="_x0000_s1134" type="#_x0000_t32" style="position:absolute;left:6127;top:6914;width:183;height:0" o:connectortype="straight" strokeweight="1.25pt"/>
                  <v:shape id="_x0000_s1135" type="#_x0000_t32" style="position:absolute;left:6072;top:6827;width:0;height:96" o:connectortype="straight" strokeweight="1.25pt"/>
                  <v:shape id="_x0000_s1136" type="#_x0000_t32" style="position:absolute;left:4243;top:6869;width:1723;height:0" o:connectortype="straight" strokeweight="1.25pt"/>
                  <v:shape id="_x0000_s1137" type="#_x0000_t32" style="position:absolute;left:4317;top:6827;width:183;height:0" o:connectortype="straight" strokeweight="1.25pt"/>
                  <v:shape id="_x0000_s1138" type="#_x0000_t32" style="position:absolute;left:4323;top:6914;width:183;height:0" o:connectortype="straight" strokeweight="1.25pt"/>
                  <v:shape id="_x0000_s1139" type="#_x0000_t32" style="position:absolute;left:4556;top:6827;width:0;height:96" o:connectortype="straight" strokeweight="1.25pt"/>
                  <v:group id="_x0000_s1140" style="position:absolute;left:4235;top:6912;width:264;height:220" coordorigin="2924,6780" coordsize="348,220">
                    <v:shape id="_x0000_s1141" type="#_x0000_t32" style="position:absolute;left:2924;top:6783;width:117;height:205;flip:x" o:connectortype="straight"/>
                    <v:shape id="_x0000_s1142" type="#_x0000_t32" style="position:absolute;left:3002;top:6780;width:117;height:205;flip:x" o:connectortype="straight"/>
                    <v:shape id="_x0000_s1143" type="#_x0000_t32" style="position:absolute;left:3155;top:6789;width:117;height:205;flip:x" o:connectortype="straight"/>
                    <v:shape id="_x0000_s1144" type="#_x0000_t32" style="position:absolute;left:3071;top:6795;width:117;height:205;flip:x" o:connectortype="straight"/>
                  </v:group>
                  <v:shape id="_x0000_s1145" type="#_x0000_t5" style="position:absolute;left:4877;top:6387;width:143;height:482" adj="10876" strokeweight="1.25pt"/>
                  <v:shape id="_x0000_s1146" type="#_x0000_t5" style="position:absolute;left:4874;top:6879;width:143;height:482;flip:y" adj="10876"/>
                  <v:shape id="_x0000_s1147" type="#_x0000_t32" style="position:absolute;left:4944;top:6113;width:0;height:1248" o:connectortype="straight" strokeweight=".25pt">
                    <v:stroke dashstyle="dashDot"/>
                  </v:shape>
                  <v:group id="_x0000_s1148" style="position:absolute;left:6040;top:6923;width:264;height:220" coordorigin="2924,6780" coordsize="348,220">
                    <v:shape id="_x0000_s1149" type="#_x0000_t32" style="position:absolute;left:2924;top:6783;width:117;height:205;flip:x" o:connectortype="straight"/>
                    <v:shape id="_x0000_s1150" type="#_x0000_t32" style="position:absolute;left:3002;top:6780;width:117;height:205;flip:x" o:connectortype="straight"/>
                    <v:shape id="_x0000_s1151" type="#_x0000_t32" style="position:absolute;left:3155;top:6789;width:117;height:205;flip:x" o:connectortype="straight"/>
                    <v:shape id="_x0000_s1152" type="#_x0000_t32" style="position:absolute;left:3071;top:6795;width:117;height:205;flip:x" o:connectortype="straight"/>
                  </v:group>
                  <v:shape id="_x0000_s1153" type="#_x0000_t32" style="position:absolute;left:4410;top:5895;width:0;height:2091" o:connectortype="straight" strokeweight=".25pt"/>
                  <v:shape id="_x0000_s1154" type="#_x0000_t32" style="position:absolute;left:4944;top:7330;width:0;height:653" o:connectortype="straight" strokeweight=".25pt"/>
                  <v:shape id="_x0000_s1155" type="#_x0000_t32" style="position:absolute;left:6215;top:5840;width:1;height:987" o:connectortype="straight" strokeweight=".25pt"/>
                  <v:shape id="_x0000_s1156" type="#_x0000_t32" style="position:absolute;left:4410;top:5963;width:1805;height:1;flip:x" o:connectortype="straight" strokeweight=".25pt">
                    <v:stroke startarrow="classic" endarrow="classic"/>
                  </v:shape>
                  <v:shape id="_x0000_s1157" type="#_x0000_t32" style="position:absolute;left:4410;top:7889;width:534;height:1;flip:x" o:connectortype="straight" strokeweight=".25pt">
                    <v:stroke startarrow="classic" endarrow="classic"/>
                  </v:shape>
                  <v:shape id="_x0000_s1158" type="#_x0000_t202" style="position:absolute;left:5020;top:5516;width:433;height:379;mso-width-relative:margin;mso-height-relative:margin" stroked="f">
                    <v:textbox>
                      <w:txbxContent>
                        <w:p w:rsidR="0022622A" w:rsidRPr="003928B8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59" type="#_x0000_t202" style="position:absolute;left:6399;top:5516;width:433;height:379;mso-width-relative:margin;mso-height-relative:margin" stroked="f">
                    <v:textbox>
                      <w:txbxContent>
                        <w:p w:rsidR="0022622A" w:rsidRPr="007F2A5C" w:rsidRDefault="0022622A" w:rsidP="0022622A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60" style="position:absolute;left:7315;top:5618;width:1882;height:2166" coordorigin="7153,6113" coordsize="1882,2166">
                    <v:shape id="_x0000_s1161" type="#_x0000_t202" style="position:absolute;left:8014;top:7827;width:433;height:379;mso-width-relative:margin;mso-height-relative:margin" stroked="f">
                      <v:textbox>
                        <w:txbxContent>
                          <w:p w:rsidR="0022622A" w:rsidRPr="003928B8" w:rsidRDefault="0022622A" w:rsidP="0022622A">
                            <w:pPr>
                              <w:ind w:hanging="14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_x0000_s1162" style="position:absolute;left:7153;top:6509;width:1882;height:1770" coordorigin="6913,6269" coordsize="1882,1770">
                      <v:shape id="_x0000_s1163" type="#_x0000_t32" style="position:absolute;left:7191;top:6281;width:0;height:831;flip:y" o:connectortype="straight" strokeweight=".5pt"/>
                      <v:oval id="_x0000_s1164" style="position:absolute;left:7191;top:6564;width:1122;height:1122" fillcolor="black">
                        <v:fill r:id="rId31" o:title="Светлый диагональный 2" type="pattern"/>
                      </v:oval>
                      <v:oval id="_x0000_s1165" style="position:absolute;left:7279;top:6643;width:946;height:954"/>
                      <v:shape id="_x0000_s1166" type="#_x0000_t32" style="position:absolute;left:7745;top:6325;width:0;height:1714" o:connectortype="straight">
                        <v:stroke dashstyle="dashDot"/>
                      </v:shape>
                      <v:shape id="_x0000_s1167" type="#_x0000_t32" style="position:absolute;left:6913;top:7112;width:1882;height:0;flip:y" o:connectortype="straight">
                        <v:stroke dashstyle="dashDot"/>
                      </v:shape>
                      <v:shape id="_x0000_s1168" type="#_x0000_t32" style="position:absolute;left:7279;top:7154;width:0;height:831;flip:y" o:connectortype="straight" strokeweight=".5pt"/>
                      <v:shape id="_x0000_s1169" type="#_x0000_t32" style="position:absolute;left:8313;top:6269;width:0;height:831;flip:y" o:connectortype="straight" strokeweight=".5pt"/>
                      <v:shape id="_x0000_s1170" type="#_x0000_t32" style="position:absolute;left:8217;top:7100;width:0;height:831;flip:y" o:connectortype="straight" strokeweight=".5pt"/>
                      <v:shape id="_x0000_s1171" type="#_x0000_t32" style="position:absolute;left:7191;top:6325;width:1122;height:0" o:connectortype="straight" strokeweight=".5pt">
                        <v:stroke startarrow="classic" endarrow="classic"/>
                      </v:shape>
                      <v:shape id="_x0000_s1172" type="#_x0000_t32" style="position:absolute;left:7279;top:7931;width:938;height:0" o:connectortype="straight" strokeweight=".5pt">
                        <v:stroke startarrow="classic" endarrow="classic"/>
                      </v:shape>
                    </v:group>
                    <v:shape id="_x0000_s1173" type="#_x0000_t202" style="position:absolute;left:7914;top:6113;width:433;height:379;mso-width-relative:margin;mso-height-relative:margin" stroked="f">
                      <v:textbox style="mso-next-textbox:#_x0000_s1173">
                        <w:txbxContent>
                          <w:p w:rsidR="0022622A" w:rsidRPr="005024EB" w:rsidRDefault="0022622A" w:rsidP="0022622A">
                            <w:pPr>
                              <w:ind w:hanging="142"/>
                              <w:rPr>
                                <w:i/>
                              </w:rPr>
                            </w:pPr>
                            <w:r w:rsidRPr="005024EB"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_x0000_s1174" type="#_x0000_t32" style="position:absolute;left:6758;top:5882;width:1;height:987" o:connectortype="straight" strokeweight=".25pt"/>
                  <v:shape id="_x0000_s1175" type="#_x0000_t32" style="position:absolute;left:6215;top:5963;width:543;height:2;flip:x" o:connectortype="straight" strokeweight=".25pt">
                    <v:stroke startarrow="classic" endarrow="classic"/>
                  </v:shape>
                  <v:shape id="_x0000_s1176" type="#_x0000_t32" style="position:absolute;left:6758;top:6565;width:1;height:578;flip:x" o:connectortype="straight" strokeweight="1.25pt"/>
                  <v:shape id="_x0000_s1177" type="#_x0000_t32" style="position:absolute;left:6691;top:6565;width:153;height:0" o:connectortype="straight" strokeweight="1.25pt"/>
                  <v:shape id="_x0000_s1178" type="#_x0000_t32" style="position:absolute;left:6688;top:7147;width:153;height:0" o:connectortype="straight" strokeweight="1.25pt"/>
                </v:group>
              </w:pict>
            </w: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Pr="00A1318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Pr="00FA488B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длины участков, крутящий момент </w:t>
            </w:r>
            <w:r w:rsidRPr="00FA488B">
              <w:rPr>
                <w:i/>
                <w:szCs w:val="28"/>
              </w:rPr>
              <w:t>Т</w:t>
            </w:r>
            <w:r>
              <w:rPr>
                <w:szCs w:val="28"/>
              </w:rPr>
              <w:t xml:space="preserve">, диаметр звездочки </w:t>
            </w:r>
            <w:r w:rsidRPr="00FA488B">
              <w:rPr>
                <w:i/>
                <w:szCs w:val="28"/>
                <w:lang w:val="en-US"/>
              </w:rPr>
              <w:t>D</w:t>
            </w:r>
            <w:r>
              <w:rPr>
                <w:szCs w:val="28"/>
              </w:rPr>
              <w:t>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- диаметры вала.</w:t>
            </w:r>
          </w:p>
          <w:p w:rsidR="0022622A" w:rsidRDefault="0022622A" w:rsidP="0022622A">
            <w:pPr>
              <w:rPr>
                <w:snapToGrid w:val="0"/>
              </w:rPr>
            </w:pPr>
          </w:p>
          <w:p w:rsidR="0022622A" w:rsidRPr="001B69D4" w:rsidRDefault="0022622A" w:rsidP="0022622A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КОРПУС ГИДРОЦИЛИНДРА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лизовать критерий и условия через проектируемые параметры.</w: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81" style="position:absolute;left:0;text-align:left;margin-left:292.7pt;margin-top:5.85pt;width:94.1pt;height:108.3pt;z-index:251669504" coordorigin="7153,6113" coordsize="1882,2166">
                  <v:shape id="_x0000_s1182" type="#_x0000_t202" style="position:absolute;left:8014;top:7827;width:433;height:379;mso-width-relative:margin;mso-height-relative:margin" stroked="f">
                    <v:textbox>
                      <w:txbxContent>
                        <w:p w:rsidR="0022622A" w:rsidRPr="003928B8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83" style="position:absolute;left:7153;top:6509;width:1882;height:1770" coordorigin="6913,6269" coordsize="1882,1770">
                    <v:shape id="_x0000_s1184" type="#_x0000_t32" style="position:absolute;left:7191;top:6281;width:0;height:831;flip:y" o:connectortype="straight" strokeweight=".5pt"/>
                    <v:oval id="_x0000_s1185" style="position:absolute;left:7191;top:6564;width:1122;height:1122" fillcolor="black">
                      <v:fill r:id="rId31" o:title="Светлый диагональный 2" type="pattern"/>
                    </v:oval>
                    <v:oval id="_x0000_s1186" style="position:absolute;left:7279;top:6643;width:946;height:954"/>
                    <v:shape id="_x0000_s1187" type="#_x0000_t32" style="position:absolute;left:7745;top:6325;width:0;height:1714" o:connectortype="straight">
                      <v:stroke dashstyle="dashDot"/>
                    </v:shape>
                    <v:shape id="_x0000_s1188" type="#_x0000_t32" style="position:absolute;left:6913;top:7112;width:1882;height:0;flip:y" o:connectortype="straight">
                      <v:stroke dashstyle="dashDot"/>
                    </v:shape>
                    <v:shape id="_x0000_s1189" type="#_x0000_t32" style="position:absolute;left:7279;top:7154;width:0;height:831;flip:y" o:connectortype="straight" strokeweight=".5pt"/>
                    <v:shape id="_x0000_s1190" type="#_x0000_t32" style="position:absolute;left:8313;top:6269;width:0;height:831;flip:y" o:connectortype="straight" strokeweight=".5pt"/>
                    <v:shape id="_x0000_s1191" type="#_x0000_t32" style="position:absolute;left:8217;top:7100;width:0;height:831;flip:y" o:connectortype="straight" strokeweight=".5pt"/>
                    <v:shape id="_x0000_s1192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93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  <v:shape id="_x0000_s1194" type="#_x0000_t202" style="position:absolute;left:7914;top:6113;width:433;height:379;mso-width-relative:margin;mso-height-relative:margin" stroked="f">
                    <v:textbox style="mso-next-textbox:#_x0000_s1194">
                      <w:txbxContent>
                        <w:p w:rsidR="0022622A" w:rsidRPr="005024EB" w:rsidRDefault="0022622A" w:rsidP="0022622A">
                          <w:pPr>
                            <w:ind w:hanging="142"/>
                            <w:rPr>
                              <w:i/>
                            </w:rPr>
                          </w:pPr>
                          <w:r w:rsidRPr="005024EB"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79" type="#_x0000_t202" style="position:absolute;left:0;text-align:left;margin-left:252.85pt;margin-top:8.2pt;width:21.1pt;height:25.2pt;z-index:251667456;mso-width-relative:margin;mso-height-relative:margin" stroked="f">
                  <v:textbox style="mso-next-textbox:#_x0000_s1179">
                    <w:txbxContent>
                      <w:p w:rsidR="0022622A" w:rsidRPr="003928B8" w:rsidRDefault="0022622A" w:rsidP="0022622A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rect id="_x0000_s1198" style="position:absolute;left:0;text-align:left;margin-left:211.3pt;margin-top:9.35pt;width:7.15pt;height:54.95pt;z-index:251673600" fillcolor="black">
                  <v:fill r:id="rId32" o:title="Светлый диагональный 1" type="pattern"/>
                </v:rect>
              </w:pict>
            </w:r>
            <w:r>
              <w:rPr>
                <w:noProof/>
                <w:szCs w:val="28"/>
              </w:rPr>
              <w:pict>
                <v:rect id="_x0000_s1197" style="position:absolute;left:0;text-align:left;margin-left:67.8pt;margin-top:14.4pt;width:26.5pt;height:44.5pt;z-index:251672576"/>
              </w:pict>
            </w:r>
            <w:r>
              <w:rPr>
                <w:noProof/>
                <w:szCs w:val="28"/>
              </w:rPr>
              <w:pict>
                <v:rect id="_x0000_s1196" style="position:absolute;left:0;text-align:left;margin-left:46.9pt;margin-top:14.4pt;width:164.4pt;height:44.5pt;z-index:251671552"/>
              </w:pict>
            </w:r>
            <w:r>
              <w:rPr>
                <w:noProof/>
                <w:szCs w:val="28"/>
              </w:rPr>
              <w:pict>
                <v:rect id="_x0000_s1195" style="position:absolute;left:0;text-align:left;margin-left:41.95pt;margin-top:9.35pt;width:169.2pt;height:54.95pt;z-index:251670528" fillcolor="black">
                  <v:fill r:id="rId31" o:title="Светлый диагональный 2" type="pattern"/>
                </v:rect>
              </w:pict>
            </w: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199" style="position:absolute;left:0;text-align:left;margin-left:94.3pt;margin-top:11.5pt;width:145.05pt;height:15.05pt;z-index:251674624"/>
              </w:pict>
            </w: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202" type="#_x0000_t32" style="position:absolute;left:0;text-align:left;margin-left:39.5pt;margin-top:3.1pt;width:207.75pt;height:0;flip:y;z-index:251677696" o:connectortype="straight" strokeweight=".5pt">
                  <v:stroke dashstyle="dashDot"/>
                </v:shape>
              </w:pict>
            </w:r>
            <w:r>
              <w:rPr>
                <w:noProof/>
                <w:szCs w:val="28"/>
              </w:rPr>
              <w:pict>
                <v:shape id="_x0000_s1180" type="#_x0000_t32" style="position:absolute;left:0;text-align:left;margin-left:239.35pt;margin-top:3.35pt;width:29.2pt;height:0;flip:x;z-index:251668480" o:connectortype="straight" strokeweight="1.5pt">
                  <v:stroke endarrow="block"/>
                </v:shape>
              </w:pict>
            </w:r>
          </w:p>
          <w:p w:rsidR="0022622A" w:rsidRDefault="00690119" w:rsidP="0022622A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201" style="position:absolute;left:0;text-align:left;margin-left:204.4pt;margin-top:10.65pt;width:4.15pt;height:17.3pt;z-index:251676672"/>
              </w:pict>
            </w:r>
            <w:r>
              <w:rPr>
                <w:noProof/>
                <w:szCs w:val="28"/>
              </w:rPr>
              <w:pict>
                <v:rect id="_x0000_s1200" style="position:absolute;left:0;text-align:left;margin-left:47.75pt;margin-top:10.65pt;width:4.15pt;height:17.3pt;z-index:251675648"/>
              </w:pict>
            </w: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Default="0022622A" w:rsidP="0022622A">
            <w:pPr>
              <w:ind w:firstLine="709"/>
              <w:rPr>
                <w:szCs w:val="28"/>
              </w:rPr>
            </w:pPr>
          </w:p>
          <w:p w:rsidR="0022622A" w:rsidRPr="00FA488B" w:rsidRDefault="0022622A" w:rsidP="0022622A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 xml:space="preserve">, рабочее давление </w:t>
            </w:r>
            <w:r w:rsidRPr="003A3B57">
              <w:rPr>
                <w:i/>
                <w:szCs w:val="28"/>
              </w:rPr>
              <w:t>р</w:t>
            </w:r>
            <w:r>
              <w:rPr>
                <w:i/>
                <w:szCs w:val="28"/>
              </w:rPr>
              <w:t>.</w:t>
            </w:r>
          </w:p>
          <w:p w:rsidR="009F3FEC" w:rsidRPr="00457C1A" w:rsidRDefault="0022622A" w:rsidP="0022622A">
            <w:pPr>
              <w:ind w:firstLine="709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szCs w:val="28"/>
              </w:rPr>
              <w:t>Проектируемые параметры диаметры корпуса.</w:t>
            </w:r>
          </w:p>
        </w:tc>
      </w:tr>
      <w:tr w:rsidR="009F3FEC" w:rsidRPr="00457C1A" w:rsidTr="003F69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342F30" w:rsidRDefault="004813D7" w:rsidP="003F6951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lastRenderedPageBreak/>
              <w:t>ПК -2 способностью проводить теоретические и экспериментальные научные исследования по поиску и проверке новых идей совершенств</w:t>
            </w:r>
            <w:r w:rsidRPr="00342F30">
              <w:rPr>
                <w:b/>
              </w:rPr>
              <w:t>о</w:t>
            </w:r>
            <w:r w:rsidRPr="00342F30">
              <w:rPr>
                <w:b/>
              </w:rPr>
              <w:lastRenderedPageBreak/>
              <w:t>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4813D7" w:rsidRPr="00457C1A" w:rsidTr="003F69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Pr="00D72A75" w:rsidRDefault="004813D7" w:rsidP="003F6951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Default="004813D7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>нормативные документы, опр</w:t>
            </w:r>
            <w:r>
              <w:t>е</w:t>
            </w:r>
            <w:r>
              <w:t>деляющие научную работу: ГК РФ, п</w:t>
            </w:r>
            <w:r>
              <w:t>а</w:t>
            </w:r>
            <w:r>
              <w:t xml:space="preserve">тентное законодательство. </w:t>
            </w:r>
          </w:p>
          <w:p w:rsidR="004813D7" w:rsidRDefault="004813D7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</w:t>
            </w:r>
            <w:r w:rsidRPr="00C87E0D">
              <w:t>о</w:t>
            </w:r>
            <w:r w:rsidRPr="00C87E0D">
              <w:t>рического процесса</w:t>
            </w:r>
            <w:r>
              <w:t xml:space="preserve"> развития техники;</w:t>
            </w:r>
          </w:p>
          <w:p w:rsidR="004813D7" w:rsidRPr="00D72A75" w:rsidRDefault="004813D7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</w:t>
            </w:r>
            <w:r w:rsidRPr="00AB7F57">
              <w:rPr>
                <w:bCs/>
                <w:iCs/>
              </w:rPr>
              <w:t>с</w:t>
            </w:r>
            <w:r w:rsidRPr="00AB7F57">
              <w:rPr>
                <w:bCs/>
                <w:iCs/>
              </w:rPr>
              <w:t>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13D7" w:rsidRPr="00A1732C" w:rsidRDefault="004813D7" w:rsidP="00A1732C">
            <w:pPr>
              <w:ind w:firstLine="0"/>
              <w:rPr>
                <w:snapToGrid w:val="0"/>
              </w:rPr>
            </w:pPr>
            <w:r w:rsidRPr="00A1732C">
              <w:rPr>
                <w:snapToGrid w:val="0"/>
              </w:rPr>
              <w:t>Перечень теоретических вопросов к зачету:</w:t>
            </w:r>
          </w:p>
          <w:p w:rsidR="004813D7" w:rsidRPr="00A1732C" w:rsidRDefault="004813D7" w:rsidP="00A1732C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«Пример реализ</w:t>
            </w: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>а</w:t>
            </w: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 xml:space="preserve">ции. </w:t>
            </w:r>
            <w:r w:rsidRPr="00A1732C">
              <w:rPr>
                <w:snapToGrid w:val="0"/>
                <w:color w:val="000000"/>
                <w:spacing w:val="1"/>
                <w:szCs w:val="24"/>
              </w:rPr>
              <w:t>Численный анализ, сравнение с апробированными результатами».</w:t>
            </w:r>
          </w:p>
          <w:p w:rsidR="004813D7" w:rsidRPr="00A1732C" w:rsidRDefault="004813D7" w:rsidP="00A1732C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  <w:lang w:val="ru-RU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«Существующие ограничения, обязательные условия реализации».</w:t>
            </w:r>
          </w:p>
          <w:p w:rsidR="004813D7" w:rsidRPr="00A1732C" w:rsidRDefault="004813D7" w:rsidP="00A1732C">
            <w:pPr>
              <w:numPr>
                <w:ilvl w:val="0"/>
                <w:numId w:val="37"/>
              </w:numPr>
              <w:shd w:val="clear" w:color="auto" w:fill="FFFFFF"/>
              <w:rPr>
                <w:bCs/>
              </w:rPr>
            </w:pPr>
            <w:r w:rsidRPr="00A1732C">
              <w:t>Особенности стилистики и языка патентов на полезные модели и изобретения.</w:t>
            </w:r>
          </w:p>
          <w:p w:rsidR="004813D7" w:rsidRPr="00A1732C" w:rsidRDefault="004813D7" w:rsidP="00A1732C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Дайте определение изобретению. Признаки изобретения.</w:t>
            </w:r>
          </w:p>
          <w:p w:rsidR="004813D7" w:rsidRPr="00A1732C" w:rsidRDefault="004813D7" w:rsidP="00A1732C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Что может быть объектами изобретения?</w:t>
            </w:r>
          </w:p>
          <w:p w:rsidR="004813D7" w:rsidRPr="00A1732C" w:rsidRDefault="004813D7" w:rsidP="00A1732C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Кто признается автором изобретения?</w:t>
            </w:r>
          </w:p>
          <w:p w:rsidR="004813D7" w:rsidRPr="00A1732C" w:rsidRDefault="004813D7" w:rsidP="00A1732C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A1732C">
              <w:t>Цель и система классификации изобретений</w:t>
            </w:r>
          </w:p>
        </w:tc>
      </w:tr>
      <w:tr w:rsidR="004813D7" w:rsidRPr="00457C1A" w:rsidTr="003F695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Pr="00D72A75" w:rsidRDefault="004813D7" w:rsidP="003F695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Default="004813D7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4813D7" w:rsidRDefault="004813D7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4813D7" w:rsidRDefault="004813D7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4813D7" w:rsidRDefault="004813D7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</w:t>
            </w:r>
            <w:r>
              <w:t>ь</w:t>
            </w:r>
            <w:r>
              <w:t>тате исследований информацию.</w:t>
            </w:r>
          </w:p>
          <w:p w:rsidR="004813D7" w:rsidRPr="00D72A75" w:rsidRDefault="004813D7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</w:t>
            </w:r>
            <w:r w:rsidRPr="00AB7F57">
              <w:rPr>
                <w:iCs/>
              </w:rPr>
              <w:t>и</w:t>
            </w:r>
            <w:r w:rsidRPr="00AB7F57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Концентраторами напряжений в опасных сечениях валов могут быть следующие конструктивные элементы: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1. цапфы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галтели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буртики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шпоночные канавки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5. резьбовые участки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Для снижения действия концентраторов напряжений необходимо: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избегать резких переходов сечений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применять галтели малых радиусов скруглений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избегать некруглых отверстий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понижать качество обработки поверхности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повышать качество обработки поверхности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... вал: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15055" cy="2009775"/>
                  <wp:effectExtent l="19050" t="0" r="4445" b="0"/>
                  <wp:docPr id="104" name="Рисунок 1" descr="http://www.detalmach.ru/test13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detalmach.ru/test13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коленчатый гладкий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прямой гладкий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прямой ступенчатый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шлицевой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коленчатый ступенчатый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вала позициями обозначены: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15055" cy="2009775"/>
                  <wp:effectExtent l="19050" t="0" r="4445" b="0"/>
                  <wp:docPr id="93" name="Рисунок 2" descr="http://www.detalmach.ru/test13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test13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1) 1 - буртик; 6 - галтель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2) 2 - галтель; 4 - шпоночный паз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3) 3 - канавка; 4 - буртик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4) 3 - шпоночный паз; 5 - шпоночный паз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5) 7 - канавка; 6 - фаска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правильные варианты ответов.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</w:t>
            </w:r>
            <w:r w:rsidRPr="00A1732C">
              <w:rPr>
                <w:color w:val="000000"/>
              </w:rPr>
              <w:softHyphen/>
              <w:t>сунке блок шестерен 1 ус</w:t>
            </w:r>
            <w:r w:rsidRPr="00A1732C">
              <w:rPr>
                <w:color w:val="000000"/>
              </w:rPr>
              <w:softHyphen/>
              <w:t>тановлен на ... 2: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41270" cy="2286000"/>
                  <wp:effectExtent l="19050" t="0" r="0" b="0"/>
                  <wp:docPr id="83" name="Рисунок 3" descr="http://www.detalmach.ru/test13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test13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подвижной оси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неподвижной оси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подвижном валу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неподвижном валу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прямом валу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чертеж механизма. Его конструкция в том числе включает: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74" name="Рисунок 4" descr="http://www.detalmach.ru/test13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detalmach.ru/test13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1) 2 вала и одну подвижную ось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2) 1 вал и одну подвижную ось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3) 3 вала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4) 2 вала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5) 1 вал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Выберите верное утверждение, подходящее для описания выходного вала конс</w:t>
            </w:r>
            <w:r w:rsidRPr="00A1732C">
              <w:rPr>
                <w:color w:val="000000"/>
              </w:rPr>
              <w:t>т</w:t>
            </w:r>
            <w:r w:rsidRPr="00A1732C">
              <w:rPr>
                <w:color w:val="000000"/>
              </w:rPr>
              <w:t>рукции, приведенного на рисунке: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66" name="Рисунок 5" descr="http://www.detalmach.ru/test13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detalmach.ru/test13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выходной вал гладкий прямой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выходной вал прямой ступенчатый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выходной вал коленчатый гладкий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выходной вал шлицевой ступенчатый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Вал изображен на схеме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70325" cy="1297305"/>
                  <wp:effectExtent l="19050" t="0" r="0" b="0"/>
                  <wp:docPr id="59" name="Рисунок 6" descr="http://www.detalmach.ru/test13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detalmach.ru/test13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Ось изображена на схеме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54505" cy="2339340"/>
                  <wp:effectExtent l="19050" t="0" r="0" b="0"/>
                  <wp:docPr id="53" name="Рисунок 7" descr="http://www.detalmach.ru/test13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detalmach.ru/test13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1 изображенного на рисунке вала носит название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76370" cy="1020445"/>
                  <wp:effectExtent l="19050" t="0" r="5080" b="0"/>
                  <wp:docPr id="48" name="Рисунок 8" descr="http://www.detalmach.ru/test13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detalmach.ru/test13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2. шейка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Поверхность 2 изображенного на рисунке вала носит название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44" name="Рисунок 9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3 изображенного на рисунке вала носит название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41" name="Рисунок 10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фаска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Участок 4 изображенного на рисунке вала носит название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305935" cy="1105535"/>
                  <wp:effectExtent l="19050" t="0" r="0" b="0"/>
                  <wp:docPr id="39" name="Рисунок 11" descr="http://www.detalmach.ru/test13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detalmach.ru/test13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цапфа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заплечик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Валы в отличие от осей …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вращаются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передают крутящий момент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имеют ступени различных диаметров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 устанавливаются на опоры качения</w:t>
            </w:r>
          </w:p>
          <w:p w:rsidR="00A1732C" w:rsidRPr="00A1732C" w:rsidRDefault="00A1732C" w:rsidP="00A1732C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4813D7" w:rsidRPr="00A1732C" w:rsidRDefault="004813D7" w:rsidP="00A1732C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4813D7" w:rsidRPr="00457C1A" w:rsidTr="003F69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Pr="00D72A75" w:rsidRDefault="004813D7" w:rsidP="003F695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13D7" w:rsidRPr="008B03EB" w:rsidRDefault="004813D7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</w:t>
            </w:r>
            <w:r w:rsidRPr="004F4837">
              <w:t>о</w:t>
            </w:r>
            <w:r w:rsidRPr="004F4837">
              <w:t>общения.</w:t>
            </w:r>
          </w:p>
          <w:p w:rsidR="004813D7" w:rsidRPr="008B03EB" w:rsidRDefault="004813D7" w:rsidP="00C519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</w:t>
            </w:r>
            <w:r w:rsidRPr="004F4837">
              <w:t>е</w:t>
            </w:r>
            <w:r w:rsidRPr="004F4837">
              <w:t>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13D7" w:rsidRPr="008B03EB" w:rsidRDefault="00C519F7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Определением критических направлений</w:t>
            </w:r>
            <w:r w:rsidR="004813D7" w:rsidRPr="004F4837">
              <w:t xml:space="preserve"> в проводимых исследованиях.</w:t>
            </w:r>
          </w:p>
          <w:p w:rsidR="004813D7" w:rsidRPr="003C1383" w:rsidRDefault="004813D7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Распределять ресурсы на решаемые задачи.</w:t>
            </w:r>
          </w:p>
          <w:p w:rsidR="0022622A" w:rsidRDefault="0022622A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Составить последовательность разработки конструкции.</w:t>
            </w:r>
          </w:p>
          <w:p w:rsidR="0022622A" w:rsidRDefault="0022622A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Пример 1</w:t>
            </w:r>
          </w:p>
          <w:p w:rsidR="0022622A" w:rsidRDefault="00A1732C" w:rsidP="0022622A">
            <w:pPr>
              <w:ind w:firstLine="7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7240" cy="2658110"/>
                  <wp:effectExtent l="19050" t="0" r="0" b="0"/>
                  <wp:docPr id="25" name="Рисунок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22A" w:rsidRPr="00335CC3">
              <w:rPr>
                <w:color w:val="000000"/>
                <w:sz w:val="20"/>
                <w:szCs w:val="20"/>
              </w:rPr>
              <w:t xml:space="preserve"> </w:t>
            </w:r>
          </w:p>
          <w:p w:rsidR="0022622A" w:rsidRPr="0022622A" w:rsidRDefault="0022622A" w:rsidP="0022622A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color w:val="000000"/>
              </w:rPr>
              <w:t>Рис. 1. Схема круто наклонного элеватора:</w:t>
            </w:r>
          </w:p>
          <w:p w:rsidR="0022622A" w:rsidRPr="0022622A" w:rsidRDefault="0022622A" w:rsidP="0022622A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а</w:t>
            </w:r>
            <w:r w:rsidRPr="0022622A">
              <w:rPr>
                <w:color w:val="000000"/>
              </w:rPr>
              <w:t> – ленточного; </w:t>
            </w:r>
            <w:r w:rsidRPr="0022622A">
              <w:rPr>
                <w:i/>
                <w:iCs/>
                <w:color w:val="000000"/>
              </w:rPr>
              <w:t>б</w:t>
            </w:r>
            <w:r w:rsidRPr="0022622A">
              <w:rPr>
                <w:color w:val="000000"/>
              </w:rPr>
              <w:t> – цепного со свободно свисающей обратной ветвью;</w:t>
            </w:r>
          </w:p>
          <w:p w:rsidR="0022622A" w:rsidRPr="0022622A" w:rsidRDefault="0022622A" w:rsidP="002262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в</w:t>
            </w:r>
            <w:r w:rsidRPr="0022622A">
              <w:rPr>
                <w:color w:val="000000"/>
              </w:rPr>
              <w:t> – двухцепного с поддерживаемой обратной ветвью</w:t>
            </w:r>
          </w:p>
          <w:p w:rsidR="0022622A" w:rsidRDefault="0022622A" w:rsidP="002262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color w:val="000000"/>
              </w:rPr>
              <w:t>Пример 2</w:t>
            </w:r>
          </w:p>
          <w:p w:rsidR="0022622A" w:rsidRDefault="0022622A" w:rsidP="0022622A">
            <w:pPr>
              <w:shd w:val="clear" w:color="auto" w:fill="FFFFFF"/>
              <w:ind w:firstLine="709"/>
              <w:jc w:val="center"/>
              <w:rPr>
                <w:noProof/>
              </w:rPr>
            </w:pPr>
          </w:p>
          <w:p w:rsidR="0022622A" w:rsidRDefault="00A1732C" w:rsidP="0022622A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35755" cy="1839595"/>
                  <wp:effectExtent l="19050" t="0" r="0" b="0"/>
                  <wp:docPr id="24" name="Рисунок 2" descr="http://www.detalmach.ru/lect31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lect31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22A" w:rsidRPr="002D4A28">
              <w:rPr>
                <w:color w:val="000000"/>
                <w:sz w:val="20"/>
                <w:szCs w:val="20"/>
              </w:rPr>
              <w:t xml:space="preserve"> </w:t>
            </w:r>
          </w:p>
          <w:p w:rsidR="0022622A" w:rsidRPr="002D4A28" w:rsidRDefault="0022622A" w:rsidP="0022622A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2D4A28">
              <w:rPr>
                <w:color w:val="000000"/>
                <w:sz w:val="20"/>
                <w:szCs w:val="20"/>
              </w:rPr>
              <w:t>Рис. 2.</w:t>
            </w:r>
            <w:r w:rsidRPr="002D4A28">
              <w:rPr>
                <w:color w:val="000000"/>
                <w:sz w:val="20"/>
              </w:rPr>
              <w:t> Эжекторное </w:t>
            </w:r>
            <w:r w:rsidRPr="002D4A28">
              <w:rPr>
                <w:color w:val="000000"/>
                <w:sz w:val="20"/>
                <w:szCs w:val="20"/>
              </w:rPr>
              <w:t>устройство</w:t>
            </w:r>
          </w:p>
          <w:p w:rsidR="0022622A" w:rsidRDefault="0022622A" w:rsidP="002262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</w:p>
          <w:p w:rsidR="0022622A" w:rsidRDefault="0022622A" w:rsidP="002262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t>Пример 3</w:t>
            </w:r>
          </w:p>
          <w:p w:rsidR="0022622A" w:rsidRPr="0022622A" w:rsidRDefault="00A1732C" w:rsidP="0022622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rPr>
                <w:noProof/>
              </w:rPr>
              <w:drawing>
                <wp:inline distT="0" distB="0" distL="0" distR="0">
                  <wp:extent cx="5911850" cy="2265045"/>
                  <wp:effectExtent l="19050" t="0" r="0" b="0"/>
                  <wp:docPr id="23" name="Рисунок 3" descr="http://www.detalmach.ru/lect31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lect31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2A" w:rsidRPr="0022622A" w:rsidRDefault="0022622A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4813D7" w:rsidRPr="00457C1A" w:rsidRDefault="004813D7" w:rsidP="003F695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9F3FEC" w:rsidRPr="00457C1A" w:rsidTr="003F69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3FEC" w:rsidRPr="0022622A" w:rsidRDefault="0052377E" w:rsidP="003F6951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22622A">
              <w:rPr>
                <w:b/>
              </w:rPr>
              <w:lastRenderedPageBreak/>
              <w:t>ПК -10 способностью разрабатывать технологическую документацию для производства, модернизации, эксплуатации, технического обслуж</w:t>
            </w:r>
            <w:r w:rsidRPr="0022622A">
              <w:rPr>
                <w:b/>
              </w:rPr>
              <w:t>и</w:t>
            </w:r>
            <w:r w:rsidRPr="0022622A">
              <w:rPr>
                <w:b/>
              </w:rPr>
              <w:lastRenderedPageBreak/>
              <w:t>вания и ремонта наземных транспортно-технологических средств и их технологического и оборудования</w:t>
            </w:r>
          </w:p>
        </w:tc>
      </w:tr>
      <w:tr w:rsidR="00C519F7" w:rsidRPr="00457C1A" w:rsidTr="003F69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D72A75" w:rsidRDefault="00C519F7" w:rsidP="003F6951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>низмов; систему построения ГОСТов;</w:t>
            </w:r>
          </w:p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>пособы обеспечение качественных пок</w:t>
            </w:r>
            <w:r w:rsidRPr="0061604F">
              <w:rPr>
                <w:color w:val="000000" w:themeColor="text1"/>
              </w:rPr>
              <w:t>а</w:t>
            </w:r>
            <w:r w:rsidRPr="0061604F">
              <w:rPr>
                <w:color w:val="000000" w:themeColor="text1"/>
              </w:rPr>
              <w:t>зателей и технического уровня создава</w:t>
            </w:r>
            <w:r w:rsidRPr="0061604F">
              <w:rPr>
                <w:color w:val="000000" w:themeColor="text1"/>
              </w:rPr>
              <w:t>е</w:t>
            </w:r>
            <w:r w:rsidRPr="0061604F">
              <w:rPr>
                <w:color w:val="000000" w:themeColor="text1"/>
              </w:rPr>
              <w:t xml:space="preserve">мой техники; </w:t>
            </w:r>
          </w:p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C519F7" w:rsidRPr="00D72A75" w:rsidRDefault="00C519F7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</w:t>
            </w:r>
            <w:r w:rsidRPr="0061604F">
              <w:rPr>
                <w:color w:val="000000" w:themeColor="text1"/>
              </w:rPr>
              <w:t>т</w:t>
            </w:r>
            <w:r w:rsidRPr="0061604F">
              <w:rPr>
                <w:color w:val="000000" w:themeColor="text1"/>
              </w:rPr>
              <w:t>руирования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9F7" w:rsidRPr="00C60FB6" w:rsidRDefault="00C519F7" w:rsidP="003F6951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Анализ конструктивных решений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1. Резьбовые соединения работающие при переменных нагрузках. Предотвращение пер</w:t>
            </w:r>
            <w:r w:rsidRPr="004F4837">
              <w:t>е</w:t>
            </w:r>
            <w:r w:rsidRPr="004F4837">
              <w:t>тяжек.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 w:rsidRPr="004F4837">
              <w:t xml:space="preserve">3.2. </w:t>
            </w:r>
            <w:r w:rsidRPr="004F4837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Особенности у</w:t>
            </w:r>
            <w:r w:rsidRPr="004F4837">
              <w:rPr>
                <w:bCs/>
                <w:color w:val="000000"/>
                <w:spacing w:val="-7"/>
              </w:rPr>
              <w:t>с</w:t>
            </w:r>
            <w:r w:rsidRPr="004F4837">
              <w:rPr>
                <w:bCs/>
                <w:color w:val="000000"/>
                <w:spacing w:val="-7"/>
              </w:rPr>
              <w:t>тановки барабанов на валы.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0"/>
              <w:rPr>
                <w:bCs/>
                <w:color w:val="000000"/>
                <w:spacing w:val="-7"/>
              </w:rPr>
            </w:pPr>
            <w:r w:rsidRPr="004F4837">
              <w:rPr>
                <w:bCs/>
                <w:color w:val="000000"/>
                <w:spacing w:val="-7"/>
              </w:rPr>
              <w:t>.3. Осевая фиксация зубчатых колес на валах. Особенности конструирования валов конических передач.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0" w:firstLine="0"/>
            </w:pPr>
            <w:r w:rsidRPr="004F4837">
              <w:t>4. Обеспечение регулировки зацепления конической, червячной, глобоидной передач.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5. Рациональное конструирование валов и осей.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6. Способы и приемы повышения усталостной прочности валов и осей.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7. Особенности работы ригельных планок (крюковая подвеска).</w:t>
            </w:r>
          </w:p>
          <w:p w:rsidR="0052377E" w:rsidRPr="008B03EB" w:rsidRDefault="0052377E" w:rsidP="0052377E">
            <w:pPr>
              <w:pStyle w:val="23"/>
              <w:spacing w:after="0" w:line="240" w:lineRule="auto"/>
              <w:ind w:left="-114" w:firstLine="57"/>
            </w:pPr>
            <w:r w:rsidRPr="004F4837">
              <w:t>8. Обоснования схемы установки подшипников на валах.</w:t>
            </w:r>
          </w:p>
          <w:p w:rsidR="00C519F7" w:rsidRPr="008B03EB" w:rsidRDefault="0052377E" w:rsidP="0052377E">
            <w:pPr>
              <w:pStyle w:val="23"/>
              <w:spacing w:after="0" w:line="240" w:lineRule="auto"/>
              <w:ind w:left="-114" w:firstLine="57"/>
              <w:rPr>
                <w:snapToGrid w:val="0"/>
              </w:rPr>
            </w:pPr>
            <w:r w:rsidRPr="004F4837">
              <w:t>9. Рациональные способы осевой фиксации подшипников.</w:t>
            </w:r>
          </w:p>
        </w:tc>
      </w:tr>
      <w:tr w:rsidR="00C519F7" w:rsidRPr="00457C1A" w:rsidTr="003F695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D72A75" w:rsidRDefault="00C519F7" w:rsidP="003F695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>роводить экономическую оценку прин</w:t>
            </w:r>
            <w:r w:rsidRPr="0061604F"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 xml:space="preserve">маемых решений; </w:t>
            </w:r>
          </w:p>
          <w:p w:rsidR="00C519F7" w:rsidRPr="0061604F" w:rsidRDefault="00C519F7" w:rsidP="003F6951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>спользовать типовые способы достиж</w:t>
            </w:r>
            <w:r w:rsidRPr="0061604F">
              <w:rPr>
                <w:color w:val="000000" w:themeColor="text1"/>
              </w:rPr>
              <w:t>е</w:t>
            </w:r>
            <w:r w:rsidRPr="0061604F">
              <w:rPr>
                <w:color w:val="000000" w:themeColor="text1"/>
              </w:rPr>
              <w:t xml:space="preserve">ния эксплуатационная надежность и пути ее повышения; </w:t>
            </w:r>
          </w:p>
          <w:p w:rsidR="00C519F7" w:rsidRPr="00D72A75" w:rsidRDefault="00C519F7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519F7" w:rsidRDefault="0052377E" w:rsidP="00F61F79">
            <w:pPr>
              <w:ind w:firstLine="0"/>
            </w:pPr>
            <w:r>
              <w:t>Разрабатывать эскизный проект кинематические, структурные, принципиальные схемы.</w:t>
            </w:r>
          </w:p>
          <w:p w:rsidR="00F61F79" w:rsidRPr="00457C1A" w:rsidRDefault="00F61F79" w:rsidP="00F61F79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Выполнить перечисленные схемы для редукторов представленных на рисунках</w:t>
            </w:r>
          </w:p>
        </w:tc>
      </w:tr>
      <w:tr w:rsidR="00C519F7" w:rsidRPr="00457C1A" w:rsidTr="003F69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D72A75" w:rsidRDefault="00C519F7" w:rsidP="003F695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19F7" w:rsidRPr="0061604F" w:rsidRDefault="00C519F7" w:rsidP="003F6951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C519F7" w:rsidRPr="0061604F" w:rsidRDefault="00C519F7" w:rsidP="003F6951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</w:t>
            </w:r>
            <w:r w:rsidRPr="0061604F">
              <w:rPr>
                <w:color w:val="000000" w:themeColor="text1"/>
                <w:sz w:val="24"/>
                <w:szCs w:val="24"/>
              </w:rPr>
              <w:t>к</w:t>
            </w:r>
            <w:r w:rsidRPr="0061604F">
              <w:rPr>
                <w:color w:val="000000" w:themeColor="text1"/>
                <w:sz w:val="24"/>
                <w:szCs w:val="24"/>
              </w:rPr>
              <w:t>циональных и кинематических схем;</w:t>
            </w:r>
          </w:p>
          <w:p w:rsidR="00C519F7" w:rsidRPr="0061604F" w:rsidRDefault="00C519F7" w:rsidP="003F6951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анализа рациональности п</w:t>
            </w:r>
            <w:r w:rsidRPr="0061604F">
              <w:rPr>
                <w:color w:val="000000" w:themeColor="text1"/>
                <w:sz w:val="24"/>
                <w:szCs w:val="24"/>
              </w:rPr>
              <w:t>о</w:t>
            </w:r>
            <w:r w:rsidRPr="0061604F">
              <w:rPr>
                <w:color w:val="000000" w:themeColor="text1"/>
                <w:sz w:val="24"/>
                <w:szCs w:val="24"/>
              </w:rPr>
              <w:lastRenderedPageBreak/>
              <w:t xml:space="preserve">строения сборочных единиц; </w:t>
            </w:r>
          </w:p>
          <w:p w:rsidR="00C519F7" w:rsidRPr="008B03EB" w:rsidRDefault="00C519F7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color w:val="000000" w:themeColor="text1"/>
              </w:rPr>
              <w:t>Способами достижения заданной надежн</w:t>
            </w:r>
            <w:r w:rsidRPr="004F4837">
              <w:rPr>
                <w:color w:val="000000" w:themeColor="text1"/>
              </w:rPr>
              <w:t>о</w:t>
            </w:r>
            <w:r w:rsidRPr="004F4837">
              <w:rPr>
                <w:color w:val="000000" w:themeColor="text1"/>
              </w:rPr>
              <w:t>сти создаваемой машины</w:t>
            </w:r>
            <w:r w:rsidRPr="004F4837"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1F79" w:rsidRDefault="0022622A" w:rsidP="0022622A">
            <w:r>
              <w:lastRenderedPageBreak/>
              <w:t xml:space="preserve">Для представленных примеров </w:t>
            </w:r>
            <w:r w:rsidR="00F61F79">
              <w:t>с</w:t>
            </w:r>
            <w:r w:rsidRPr="0022622A">
              <w:t>оставить</w:t>
            </w:r>
            <w:r w:rsidR="00F61F79">
              <w:t>:</w:t>
            </w:r>
          </w:p>
          <w:p w:rsidR="00F61F79" w:rsidRDefault="00F61F79" w:rsidP="0022622A">
            <w:r>
              <w:t>- схемы: кинематическую, функциональную;</w:t>
            </w:r>
          </w:p>
          <w:p w:rsidR="00F61F79" w:rsidRDefault="00F61F79" w:rsidP="0022622A">
            <w:r>
              <w:t>- схему для расчета размерной цепи;</w:t>
            </w:r>
          </w:p>
          <w:p w:rsidR="0022622A" w:rsidRDefault="00F61F79" w:rsidP="0022622A">
            <w:r>
              <w:t>- выделить</w:t>
            </w:r>
            <w:r w:rsidR="0022622A" w:rsidRPr="0022622A">
              <w:t xml:space="preserve"> </w:t>
            </w:r>
            <w:r>
              <w:t>наиболее нагруженную деталь;</w:t>
            </w:r>
          </w:p>
          <w:p w:rsidR="00F61F79" w:rsidRPr="0022622A" w:rsidRDefault="00F61F79" w:rsidP="0022622A">
            <w:r>
              <w:t>- оценить вариант выполнения узла.</w:t>
            </w:r>
          </w:p>
          <w:p w:rsidR="0022622A" w:rsidRPr="0022622A" w:rsidRDefault="00F61F79" w:rsidP="0022622A">
            <w:r>
              <w:lastRenderedPageBreak/>
              <w:t>Пример 1</w:t>
            </w:r>
          </w:p>
          <w:p w:rsidR="0022622A" w:rsidRPr="0022622A" w:rsidRDefault="0022622A" w:rsidP="0022622A"/>
          <w:p w:rsidR="0022622A" w:rsidRPr="0022622A" w:rsidRDefault="00A1732C" w:rsidP="0022622A">
            <w:r>
              <w:rPr>
                <w:noProof/>
              </w:rPr>
              <w:drawing>
                <wp:inline distT="0" distB="0" distL="0" distR="0">
                  <wp:extent cx="3168650" cy="1520190"/>
                  <wp:effectExtent l="1905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560" t="59007" r="42409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2A" w:rsidRPr="0022622A" w:rsidRDefault="0022622A" w:rsidP="0022622A"/>
          <w:p w:rsidR="0022622A" w:rsidRPr="0022622A" w:rsidRDefault="0022622A" w:rsidP="0022622A"/>
          <w:p w:rsidR="00F61F79" w:rsidRPr="0022622A" w:rsidRDefault="00F61F79" w:rsidP="00F61F79">
            <w:r>
              <w:t>Пример 2</w:t>
            </w:r>
          </w:p>
          <w:p w:rsidR="0022622A" w:rsidRPr="0022622A" w:rsidRDefault="0022622A" w:rsidP="0022622A"/>
          <w:p w:rsidR="0022622A" w:rsidRPr="0022622A" w:rsidRDefault="00A1732C" w:rsidP="0022622A">
            <w:r>
              <w:rPr>
                <w:noProof/>
              </w:rPr>
              <w:drawing>
                <wp:inline distT="0" distB="0" distL="0" distR="0">
                  <wp:extent cx="2052320" cy="1626870"/>
                  <wp:effectExtent l="19050" t="0" r="5080" b="0"/>
                  <wp:docPr id="2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2098" t="9085" r="43488" b="6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2A" w:rsidRPr="0022622A" w:rsidRDefault="0022622A" w:rsidP="0022622A"/>
          <w:p w:rsidR="00F61F79" w:rsidRPr="0022622A" w:rsidRDefault="00F61F79" w:rsidP="00F61F79">
            <w:r>
              <w:t>Пример 3</w:t>
            </w:r>
          </w:p>
          <w:p w:rsidR="0022622A" w:rsidRPr="0022622A" w:rsidRDefault="0022622A" w:rsidP="0022622A"/>
          <w:p w:rsidR="0022622A" w:rsidRPr="0022622A" w:rsidRDefault="00A1732C" w:rsidP="0022622A">
            <w:r>
              <w:rPr>
                <w:noProof/>
              </w:rPr>
              <w:lastRenderedPageBreak/>
              <w:drawing>
                <wp:inline distT="0" distB="0" distL="0" distR="0">
                  <wp:extent cx="3168650" cy="1467485"/>
                  <wp:effectExtent l="19050" t="0" r="0" b="0"/>
                  <wp:docPr id="2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8665" t="10600" r="1891" b="6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2A" w:rsidRPr="0022622A" w:rsidRDefault="0022622A" w:rsidP="0022622A"/>
          <w:p w:rsidR="00F61F79" w:rsidRPr="0022622A" w:rsidRDefault="00F61F79" w:rsidP="00F61F79">
            <w:r>
              <w:t>Пример 4</w:t>
            </w:r>
          </w:p>
          <w:p w:rsidR="0022622A" w:rsidRPr="0022622A" w:rsidRDefault="00A1732C" w:rsidP="0022622A">
            <w:r>
              <w:rPr>
                <w:noProof/>
              </w:rPr>
              <w:drawing>
                <wp:inline distT="0" distB="0" distL="0" distR="0">
                  <wp:extent cx="5943600" cy="1860550"/>
                  <wp:effectExtent l="19050" t="0" r="0" b="0"/>
                  <wp:docPr id="1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3910" t="43913" r="3874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F79" w:rsidRPr="0022622A" w:rsidRDefault="00F61F79" w:rsidP="00F61F79">
            <w:r>
              <w:t>Пример 5</w:t>
            </w:r>
          </w:p>
          <w:p w:rsidR="0022622A" w:rsidRPr="0022622A" w:rsidRDefault="0022622A" w:rsidP="0022622A"/>
          <w:p w:rsidR="0022622A" w:rsidRPr="0022622A" w:rsidRDefault="00A1732C" w:rsidP="0022622A">
            <w:r>
              <w:rPr>
                <w:noProof/>
              </w:rPr>
              <w:lastRenderedPageBreak/>
              <w:drawing>
                <wp:inline distT="0" distB="0" distL="0" distR="0">
                  <wp:extent cx="3157855" cy="2030730"/>
                  <wp:effectExtent l="19050" t="0" r="4445" b="0"/>
                  <wp:docPr id="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980" t="3029" r="40277" b="5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F7" w:rsidRPr="0022622A" w:rsidRDefault="00C519F7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C519F7" w:rsidRPr="00457C1A" w:rsidRDefault="00C519F7" w:rsidP="003F695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32DEB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2DEB" w:rsidRPr="00F61F79" w:rsidRDefault="0052377E" w:rsidP="00332DE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61F79">
              <w:rPr>
                <w:b/>
              </w:rPr>
              <w:lastRenderedPageBreak/>
              <w:t>ПСК -2.2 способностью проводить теоретические и экспериментальные научные исследования по поиску и проверке новых идей совершенс</w:t>
            </w:r>
            <w:r w:rsidRPr="00F61F79">
              <w:rPr>
                <w:b/>
              </w:rPr>
              <w:t>т</w:t>
            </w:r>
            <w:r w:rsidRPr="00F61F79">
              <w:rPr>
                <w:b/>
              </w:rPr>
              <w:t>вования средств механизации и автоматизации подъемно-транспортных, строительных и дорожных работ</w:t>
            </w:r>
          </w:p>
        </w:tc>
      </w:tr>
      <w:tr w:rsidR="0052377E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Pr="00D72A75" w:rsidRDefault="0052377E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Default="0052377E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>нормативные документы, опр</w:t>
            </w:r>
            <w:r>
              <w:t>е</w:t>
            </w:r>
            <w:r>
              <w:t>деляющие научную работу: ГК РФ, п</w:t>
            </w:r>
            <w:r>
              <w:t>а</w:t>
            </w:r>
            <w:r>
              <w:t xml:space="preserve">тентное законодательство. </w:t>
            </w:r>
          </w:p>
          <w:p w:rsidR="0052377E" w:rsidRDefault="0052377E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</w:t>
            </w:r>
            <w:r w:rsidRPr="00C87E0D">
              <w:t>о</w:t>
            </w:r>
            <w:r w:rsidRPr="00C87E0D">
              <w:t>рического процесса</w:t>
            </w:r>
            <w:r>
              <w:t xml:space="preserve"> развития техники;</w:t>
            </w:r>
          </w:p>
          <w:p w:rsidR="0052377E" w:rsidRPr="00D72A75" w:rsidRDefault="0052377E" w:rsidP="003F695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</w:t>
            </w:r>
            <w:r w:rsidRPr="00AB7F57">
              <w:rPr>
                <w:bCs/>
                <w:iCs/>
              </w:rPr>
              <w:t>с</w:t>
            </w:r>
            <w:r w:rsidRPr="00AB7F57">
              <w:rPr>
                <w:bCs/>
                <w:iCs/>
              </w:rPr>
              <w:t>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377E" w:rsidRPr="00C60FB6" w:rsidRDefault="0052377E" w:rsidP="00332DEB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52377E" w:rsidRPr="00FD40A5" w:rsidRDefault="0052377E" w:rsidP="0052377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Дайте определение изобретению. Признаки изобретения.</w:t>
            </w:r>
          </w:p>
          <w:p w:rsidR="0052377E" w:rsidRPr="00FD40A5" w:rsidRDefault="0052377E" w:rsidP="0052377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Что может быть объектами изобретения?</w:t>
            </w:r>
          </w:p>
          <w:p w:rsidR="0052377E" w:rsidRDefault="0052377E" w:rsidP="0052377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Кто признается автором изобретения?</w:t>
            </w:r>
          </w:p>
          <w:p w:rsidR="0052377E" w:rsidRPr="00FD40A5" w:rsidRDefault="0052377E" w:rsidP="0052377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Цель и система классификации изобретений</w:t>
            </w:r>
          </w:p>
          <w:p w:rsidR="0052377E" w:rsidRPr="00C60FB6" w:rsidRDefault="0052377E" w:rsidP="0052377E">
            <w:pPr>
              <w:ind w:firstLine="0"/>
              <w:rPr>
                <w:snapToGrid w:val="0"/>
              </w:rPr>
            </w:pPr>
          </w:p>
        </w:tc>
      </w:tr>
      <w:tr w:rsidR="0052377E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Pr="00D72A75" w:rsidRDefault="0052377E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Default="0052377E" w:rsidP="003F695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</w:t>
            </w:r>
            <w:r w:rsidRPr="00C87E0D">
              <w:t>п</w:t>
            </w:r>
            <w:r w:rsidRPr="00C87E0D">
              <w:t>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52377E" w:rsidRDefault="0052377E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52377E" w:rsidRDefault="0052377E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Планировать последовательность решения </w:t>
            </w:r>
            <w:r>
              <w:lastRenderedPageBreak/>
              <w:t>задач по изучению свойств объектов, влияния факторов отражающих внешние и внутренние условия его существования.</w:t>
            </w:r>
          </w:p>
          <w:p w:rsidR="0052377E" w:rsidRDefault="0052377E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52377E" w:rsidRDefault="0052377E" w:rsidP="003F6951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</w:t>
            </w:r>
            <w:r>
              <w:t>ь</w:t>
            </w:r>
            <w:r>
              <w:t>тате исследований информацию.</w:t>
            </w:r>
          </w:p>
          <w:p w:rsidR="0052377E" w:rsidRPr="00D72A75" w:rsidRDefault="0052377E" w:rsidP="003F695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</w:t>
            </w:r>
            <w:r w:rsidRPr="00AB7F57">
              <w:rPr>
                <w:iCs/>
              </w:rPr>
              <w:t>и</w:t>
            </w:r>
            <w:r w:rsidRPr="00AB7F57">
              <w:rPr>
                <w:iCs/>
              </w:rPr>
              <w:t>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377E" w:rsidRDefault="0052377E" w:rsidP="00332DEB">
            <w:pPr>
              <w:ind w:firstLine="0"/>
            </w:pPr>
            <w:r>
              <w:lastRenderedPageBreak/>
              <w:t xml:space="preserve">Ранжировать решаемые вопросы. Определять последовательность решения задач. </w:t>
            </w:r>
          </w:p>
          <w:p w:rsidR="0052377E" w:rsidRDefault="0052377E" w:rsidP="00332DEB">
            <w:pPr>
              <w:ind w:firstLine="0"/>
            </w:pPr>
            <w:r>
              <w:t>Распределять время использования ограниченной научной аппаратуры в соответствии с приоритетами решаемых задач.</w:t>
            </w:r>
          </w:p>
          <w:p w:rsidR="00F61F79" w:rsidRDefault="00F61F79" w:rsidP="00332DEB">
            <w:pPr>
              <w:ind w:firstLine="0"/>
            </w:pPr>
            <w:r>
              <w:t>Пример</w:t>
            </w:r>
          </w:p>
          <w:p w:rsidR="00F61F79" w:rsidRPr="00F0627F" w:rsidRDefault="00F61F79" w:rsidP="00F61F79">
            <w:r w:rsidRPr="00F0627F">
              <w:t xml:space="preserve">Обеспечить заданное передаточное число </w:t>
            </w:r>
            <w:r>
              <w:t xml:space="preserve">для </w:t>
            </w:r>
            <w:r w:rsidRPr="00F0627F">
              <w:t>редуктора, схема,</w:t>
            </w:r>
            <w:r>
              <w:t xml:space="preserve"> </w:t>
            </w:r>
            <w:r w:rsidRPr="00F0627F">
              <w:t>которого показана на рисунке.</w:t>
            </w:r>
          </w:p>
          <w:p w:rsidR="00F61F79" w:rsidRPr="00F0627F" w:rsidRDefault="00F61F79" w:rsidP="00F61F79"/>
          <w:p w:rsidR="00F61F79" w:rsidRPr="00F0627F" w:rsidRDefault="00A1732C" w:rsidP="00F61F79">
            <w:r>
              <w:rPr>
                <w:noProof/>
              </w:rPr>
              <w:drawing>
                <wp:inline distT="0" distB="0" distL="0" distR="0">
                  <wp:extent cx="3827780" cy="4029710"/>
                  <wp:effectExtent l="19050" t="0" r="1270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80" cy="40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F79" w:rsidRPr="00F0627F" w:rsidRDefault="00F61F79" w:rsidP="00F61F79">
            <w:pPr>
              <w:rPr>
                <w:iCs/>
              </w:rPr>
            </w:pPr>
            <w:r w:rsidRPr="00F0627F">
              <w:rPr>
                <w:iCs/>
              </w:rPr>
              <w:t>а – коническо-цилиндрический (imax = 25); б – двухступенчатый</w:t>
            </w:r>
          </w:p>
          <w:p w:rsidR="00F61F79" w:rsidRPr="00F0627F" w:rsidRDefault="00F61F79" w:rsidP="00F61F79">
            <w:pPr>
              <w:rPr>
                <w:iCs/>
              </w:rPr>
            </w:pPr>
            <w:r w:rsidRPr="00F0627F">
              <w:rPr>
                <w:iCs/>
              </w:rPr>
              <w:t>цилиндрический (imax = 40); в – цилиндро-червячный (imax = 150);</w:t>
            </w:r>
          </w:p>
          <w:p w:rsidR="00F61F79" w:rsidRPr="00F0627F" w:rsidRDefault="00F61F79" w:rsidP="00F61F79">
            <w:pPr>
              <w:rPr>
                <w:iCs/>
              </w:rPr>
            </w:pPr>
            <w:r w:rsidRPr="00F0627F">
              <w:rPr>
                <w:iCs/>
              </w:rPr>
              <w:t>г – двухступенчатый червячный (imax = 2000);</w:t>
            </w:r>
          </w:p>
          <w:p w:rsidR="00F61F79" w:rsidRPr="00F0627F" w:rsidRDefault="00F61F79" w:rsidP="00F61F79">
            <w:pPr>
              <w:rPr>
                <w:iCs/>
              </w:rPr>
            </w:pPr>
            <w:r w:rsidRPr="00F0627F">
              <w:rPr>
                <w:iCs/>
              </w:rPr>
              <w:t>д – трёхступенчатый цилиндрический (imax = 200)</w:t>
            </w:r>
          </w:p>
          <w:p w:rsidR="00F61F79" w:rsidRPr="00457C1A" w:rsidRDefault="00F61F79" w:rsidP="00332DE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2377E" w:rsidRPr="00457C1A" w:rsidTr="00F61F79">
        <w:trPr>
          <w:trHeight w:val="382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Pr="00D72A75" w:rsidRDefault="0052377E" w:rsidP="00332DEB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377E" w:rsidRPr="008B03EB" w:rsidRDefault="0052377E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</w:t>
            </w:r>
            <w:r w:rsidRPr="004F4837">
              <w:t>о</w:t>
            </w:r>
            <w:r w:rsidRPr="004F4837">
              <w:t>общения.</w:t>
            </w:r>
          </w:p>
          <w:p w:rsidR="0052377E" w:rsidRPr="008B03EB" w:rsidRDefault="0052377E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Применять поисковые системы для опр</w:t>
            </w:r>
            <w:r w:rsidRPr="004F4837">
              <w:t>е</w:t>
            </w:r>
            <w:r w:rsidRPr="004F4837">
              <w:t>деления уровня исследований по заданной теме.</w:t>
            </w:r>
          </w:p>
          <w:p w:rsidR="0052377E" w:rsidRPr="008B03EB" w:rsidRDefault="0052377E" w:rsidP="003F69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</w:t>
            </w:r>
            <w:r w:rsidRPr="004F4837">
              <w:rPr>
                <w:iCs/>
              </w:rPr>
              <w:t>и</w:t>
            </w:r>
            <w:r w:rsidRPr="004F4837">
              <w:rPr>
                <w:iCs/>
              </w:rPr>
              <w:t>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377E" w:rsidRDefault="00A1732C" w:rsidP="00332DEB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102870</wp:posOffset>
                  </wp:positionV>
                  <wp:extent cx="3446145" cy="1765300"/>
                  <wp:effectExtent l="19050" t="0" r="1905" b="0"/>
                  <wp:wrapNone/>
                  <wp:docPr id="17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1F79" w:rsidRPr="00F61F79">
              <w:t>Составить</w:t>
            </w:r>
            <w:r w:rsidR="00F61F79">
              <w:t xml:space="preserve"> последовательность расчета узла машины на примере редуктора.</w:t>
            </w: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A1732C" w:rsidP="00332DEB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72390</wp:posOffset>
                  </wp:positionV>
                  <wp:extent cx="3223895" cy="2413635"/>
                  <wp:effectExtent l="19050" t="0" r="0" b="0"/>
                  <wp:wrapNone/>
                  <wp:docPr id="18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850" b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Default="00F61F79" w:rsidP="00332DEB">
            <w:pPr>
              <w:ind w:firstLine="0"/>
            </w:pPr>
          </w:p>
          <w:p w:rsidR="00F61F79" w:rsidRPr="00F61F79" w:rsidRDefault="00F61F79" w:rsidP="00332DEB">
            <w:pPr>
              <w:ind w:firstLine="0"/>
              <w:rPr>
                <w:highlight w:val="yellow"/>
              </w:rPr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787DAA" w:rsidRDefault="00787DAA" w:rsidP="004A5176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D21748" w:rsidRDefault="0033429F" w:rsidP="0033429F">
      <w:pPr>
        <w:rPr>
          <w:b/>
        </w:rPr>
      </w:pPr>
      <w:r w:rsidRPr="00D2174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A5176" w:rsidRDefault="004A5176" w:rsidP="0089203A">
      <w:pPr>
        <w:rPr>
          <w:i/>
          <w:color w:val="C00000"/>
          <w:highlight w:val="yellow"/>
        </w:rPr>
      </w:pPr>
    </w:p>
    <w:p w:rsidR="004A5176" w:rsidRPr="007D0E8D" w:rsidRDefault="0034629A" w:rsidP="0089203A">
      <w:r w:rsidRPr="007D0E8D">
        <w:t>Промежуточная аттестация по дисциплине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7D0E8D">
        <w:t>»</w:t>
      </w:r>
      <w:r w:rsidR="000A27D8" w:rsidRPr="007D0E8D">
        <w:t xml:space="preserve"> включает теоретические вопросы, позволяющие оценить уровень усвоения обучающим</w:t>
      </w:r>
      <w:r w:rsidR="000A27D8" w:rsidRPr="007D0E8D">
        <w:t>и</w:t>
      </w:r>
      <w:r w:rsidR="000A27D8" w:rsidRPr="007D0E8D">
        <w:t>ся знаний, и практические задания, выявляющие степень сформированности умений и владений, п</w:t>
      </w:r>
      <w:r w:rsidR="000F229A" w:rsidRPr="007D0E8D">
        <w:t>роводится в фор</w:t>
      </w:r>
      <w:r w:rsidR="0089203A" w:rsidRPr="007D0E8D">
        <w:t xml:space="preserve">ме </w:t>
      </w:r>
      <w:r w:rsidR="004A5176" w:rsidRPr="007D0E8D">
        <w:t>зачета.</w:t>
      </w:r>
    </w:p>
    <w:p w:rsidR="00143590" w:rsidRDefault="004A5176" w:rsidP="0034629A">
      <w:r w:rsidRPr="004A5176">
        <w:t xml:space="preserve">Зачет </w:t>
      </w:r>
      <w:r w:rsidR="00737995" w:rsidRPr="004A5176">
        <w:t>по данной дисциплине проводится в форме</w:t>
      </w:r>
      <w:r w:rsidRPr="004A5176">
        <w:t xml:space="preserve"> теста</w:t>
      </w:r>
      <w:r w:rsidR="007D0E8D">
        <w:t>, размещенного</w:t>
      </w:r>
      <w:r w:rsidR="00737995" w:rsidRPr="004A5176">
        <w:t xml:space="preserve"> </w:t>
      </w:r>
      <w:r w:rsidR="007D0E8D">
        <w:t xml:space="preserve">в </w:t>
      </w:r>
      <w:r w:rsidRPr="004A5176">
        <w:t>м</w:t>
      </w:r>
      <w:r w:rsidRPr="004A5176">
        <w:rPr>
          <w:shd w:val="clear" w:color="auto" w:fill="F6F6F6"/>
        </w:rPr>
        <w:t>одульной объектно-ориентированной динамической учебной сред</w:t>
      </w:r>
      <w:r w:rsidR="007D0E8D">
        <w:rPr>
          <w:shd w:val="clear" w:color="auto" w:fill="F6F6F6"/>
        </w:rPr>
        <w:t>е</w:t>
      </w:r>
      <w:r w:rsidRPr="004A5176">
        <w:rPr>
          <w:shd w:val="clear" w:color="auto" w:fill="F6F6F6"/>
        </w:rPr>
        <w:t xml:space="preserve"> MOODLE</w:t>
      </w:r>
      <w:r w:rsidR="007D0E8D">
        <w:rPr>
          <w:shd w:val="clear" w:color="auto" w:fill="F6F6F6"/>
        </w:rPr>
        <w:t xml:space="preserve">. </w:t>
      </w:r>
      <w:r w:rsidR="007D0E8D" w:rsidRPr="007D0E8D">
        <w:t>Тесты</w:t>
      </w:r>
      <w:r w:rsidR="007D0E8D">
        <w:t xml:space="preserve"> включают </w:t>
      </w:r>
      <w:r w:rsidR="00737995" w:rsidRPr="004A5176">
        <w:rPr>
          <w:i/>
          <w:color w:val="C00000"/>
        </w:rPr>
        <w:t xml:space="preserve"> </w:t>
      </w:r>
      <w:r w:rsidR="00737995" w:rsidRPr="007D0E8D">
        <w:t>теоретически</w:t>
      </w:r>
      <w:r w:rsidR="007D0E8D" w:rsidRPr="007D0E8D">
        <w:t>е</w:t>
      </w:r>
      <w:r w:rsidR="00737995" w:rsidRPr="007D0E8D">
        <w:t xml:space="preserve"> вопрос</w:t>
      </w:r>
      <w:r w:rsidR="007D0E8D" w:rsidRPr="007D0E8D">
        <w:t>ы</w:t>
      </w:r>
      <w:r w:rsidR="00737995" w:rsidRPr="007D0E8D">
        <w:t xml:space="preserve"> и практическ</w:t>
      </w:r>
      <w:r w:rsidR="007D0E8D" w:rsidRPr="007D0E8D">
        <w:t xml:space="preserve">ие </w:t>
      </w:r>
      <w:r w:rsidR="00737995" w:rsidRPr="007D0E8D">
        <w:t>задани</w:t>
      </w:r>
      <w:r w:rsidR="007D0E8D" w:rsidRPr="007D0E8D">
        <w:t>я</w:t>
      </w:r>
      <w:r w:rsidR="00737995" w:rsidRPr="007D0E8D">
        <w:t>.</w:t>
      </w:r>
      <w:r w:rsidR="00374491" w:rsidRPr="007D0E8D">
        <w:t xml:space="preserve"> </w:t>
      </w:r>
    </w:p>
    <w:p w:rsidR="00D21748" w:rsidRPr="007D0E8D" w:rsidRDefault="00D21748" w:rsidP="0034629A"/>
    <w:p w:rsidR="0034629A" w:rsidRPr="00D21748" w:rsidRDefault="00143590" w:rsidP="0034629A">
      <w:pPr>
        <w:rPr>
          <w:b/>
        </w:rPr>
      </w:pPr>
      <w:r w:rsidRPr="00D21748">
        <w:rPr>
          <w:b/>
        </w:rPr>
        <w:t>Показатели и критерии оценивания</w:t>
      </w:r>
      <w:r w:rsidR="00374491" w:rsidRPr="00D21748">
        <w:rPr>
          <w:b/>
        </w:rPr>
        <w:t xml:space="preserve"> </w:t>
      </w:r>
      <w:r w:rsidR="00444A08">
        <w:rPr>
          <w:b/>
        </w:rPr>
        <w:t>зачета</w:t>
      </w:r>
      <w:r w:rsidRPr="00D21748">
        <w:rPr>
          <w:b/>
        </w:rPr>
        <w:t>:</w:t>
      </w:r>
    </w:p>
    <w:p w:rsidR="00374491" w:rsidRPr="00D21748" w:rsidRDefault="00374491" w:rsidP="00374491">
      <w:r w:rsidRPr="00D21748">
        <w:t xml:space="preserve">– на оценку </w:t>
      </w:r>
      <w:r w:rsidRPr="00D21748">
        <w:rPr>
          <w:b/>
        </w:rPr>
        <w:t>«</w:t>
      </w:r>
      <w:r w:rsidR="007D0E8D" w:rsidRPr="00D21748">
        <w:rPr>
          <w:b/>
        </w:rPr>
        <w:t>зачтено</w:t>
      </w:r>
      <w:r w:rsidRPr="00D21748">
        <w:rPr>
          <w:b/>
        </w:rPr>
        <w:t>»</w:t>
      </w:r>
      <w:r w:rsidRPr="00D21748">
        <w:t xml:space="preserve">– </w:t>
      </w:r>
      <w:r w:rsidR="00D21748" w:rsidRPr="00D21748">
        <w:t>обучающийся показывает пороговый уровень сформирова</w:t>
      </w:r>
      <w:r w:rsidR="00D21748" w:rsidRPr="00D21748">
        <w:t>н</w:t>
      </w:r>
      <w:r w:rsidR="00D21748" w:rsidRPr="00D21748">
        <w:t>ности компетенций, т.е. показывает знания на уровне воспроизведения и объяснения и</w:t>
      </w:r>
      <w:r w:rsidR="00D21748" w:rsidRPr="00D21748">
        <w:t>н</w:t>
      </w:r>
      <w:r w:rsidR="00D21748" w:rsidRPr="00D21748">
        <w:t>формации, интеллектуальные навыки решения простых задач;</w:t>
      </w:r>
      <w:r w:rsidR="00D21748">
        <w:t xml:space="preserve"> </w:t>
      </w:r>
      <w:r w:rsidR="00803E85" w:rsidRPr="00D21748">
        <w:t>обучающийся демонстр</w:t>
      </w:r>
      <w:r w:rsidR="00803E85" w:rsidRPr="00D21748">
        <w:t>и</w:t>
      </w:r>
      <w:r w:rsidR="00803E85" w:rsidRPr="00D21748">
        <w:t>рует пороговый уровень сформированности компетенций: в ходе контрольных меропри</w:t>
      </w:r>
      <w:r w:rsidR="00803E85" w:rsidRPr="00D21748">
        <w:t>я</w:t>
      </w:r>
      <w:r w:rsidR="00803E85" w:rsidRPr="00D21748">
        <w:t>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</w:t>
      </w:r>
      <w:r w:rsidR="00803E85" w:rsidRPr="00D21748">
        <w:t>е</w:t>
      </w:r>
      <w:r w:rsidR="00803E85" w:rsidRPr="00D21748">
        <w:t>ниями при их переносе на новые ситуации.</w:t>
      </w:r>
    </w:p>
    <w:p w:rsidR="00374491" w:rsidRPr="00D21748" w:rsidRDefault="00803E85" w:rsidP="00374491">
      <w:r w:rsidRPr="00D21748">
        <w:t xml:space="preserve">– на оценку </w:t>
      </w:r>
      <w:r w:rsidRPr="00D21748">
        <w:rPr>
          <w:b/>
        </w:rPr>
        <w:t>«неудовлетворительно»</w:t>
      </w:r>
      <w:r w:rsidRPr="00D21748">
        <w:t xml:space="preserve"> (</w:t>
      </w:r>
      <w:r w:rsidR="00D21748" w:rsidRPr="00D21748">
        <w:t>не зачтено</w:t>
      </w:r>
      <w:r w:rsidRPr="00D21748">
        <w:t>) – обучающийся демонстрирует знания не более 20% теоретического материала, допускает существенные ошибки, не м</w:t>
      </w:r>
      <w:r w:rsidRPr="00D21748">
        <w:t>о</w:t>
      </w:r>
      <w:r w:rsidRPr="00D21748">
        <w:t>жет показать интеллектуальные навыки решения простых задач.</w:t>
      </w:r>
    </w:p>
    <w:p w:rsidR="000E3750" w:rsidRPr="00D21748" w:rsidRDefault="000E3750" w:rsidP="00374491">
      <w:pPr>
        <w:rPr>
          <w:highlight w:val="yellow"/>
        </w:rPr>
      </w:pPr>
    </w:p>
    <w:tbl>
      <w:tblPr>
        <w:tblW w:w="11982" w:type="dxa"/>
        <w:tblCellMar>
          <w:left w:w="0" w:type="dxa"/>
          <w:right w:w="0" w:type="dxa"/>
        </w:tblCellMar>
        <w:tblLook w:val="04A0"/>
      </w:tblPr>
      <w:tblGrid>
        <w:gridCol w:w="3790"/>
        <w:gridCol w:w="5489"/>
        <w:gridCol w:w="2796"/>
        <w:gridCol w:w="525"/>
      </w:tblGrid>
      <w:tr w:rsidR="003D7ED9" w:rsidRPr="00F0627F" w:rsidTr="003D7ED9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F0627F" w:rsidRDefault="003D7ED9" w:rsidP="003D7ED9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3D7ED9" w:rsidTr="003D7ED9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Default="003D7ED9" w:rsidP="003D7ED9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D7ED9" w:rsidRPr="00F0627F" w:rsidTr="003D7ED9">
        <w:trPr>
          <w:gridAfter w:val="1"/>
          <w:wAfter w:w="2559" w:type="dxa"/>
          <w:trHeight w:hRule="exact" w:val="3808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дошников.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3D7ED9" w:rsidRPr="00F0627F" w:rsidTr="003D7ED9">
        <w:trPr>
          <w:gridAfter w:val="1"/>
          <w:wAfter w:w="2559" w:type="dxa"/>
          <w:trHeight w:hRule="exact" w:val="138"/>
        </w:trPr>
        <w:tc>
          <w:tcPr>
            <w:tcW w:w="9423" w:type="dxa"/>
            <w:gridSpan w:val="3"/>
          </w:tcPr>
          <w:p w:rsidR="003D7ED9" w:rsidRPr="00F0627F" w:rsidRDefault="003D7ED9" w:rsidP="003D7ED9"/>
        </w:tc>
      </w:tr>
      <w:tr w:rsidR="003D7ED9" w:rsidTr="003D7ED9">
        <w:trPr>
          <w:gridAfter w:val="1"/>
          <w:wAfter w:w="2559" w:type="dxa"/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Default="003D7ED9" w:rsidP="003D7ED9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D7ED9" w:rsidRPr="00F0627F" w:rsidTr="003D7ED9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lastRenderedPageBreak/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Эскизир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Свистунова,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Скурихина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D7ED9" w:rsidRPr="00F0627F" w:rsidRDefault="003D7ED9" w:rsidP="003D7ED9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  <w:tr w:rsidR="003D7ED9" w:rsidTr="003D7ED9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3D7ED9" w:rsidRDefault="003D7ED9" w:rsidP="003D7ED9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t xml:space="preserve">в) Методические указания: </w:t>
            </w:r>
          </w:p>
        </w:tc>
      </w:tr>
      <w:tr w:rsidR="003D7ED9" w:rsidRPr="00F0627F" w:rsidTr="003D7ED9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3C1383" w:rsidRDefault="003D7ED9" w:rsidP="003D7ED9">
            <w:pPr>
              <w:ind w:firstLine="756"/>
              <w:rPr>
                <w:color w:val="000000"/>
              </w:rPr>
            </w:pPr>
            <w:r w:rsidRPr="00F0627F">
              <w:rPr>
                <w:color w:val="000000"/>
              </w:rPr>
              <w:t>1.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мехатронных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систем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/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Радионов.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МГТУ,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2013.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1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опт.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диск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(дата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3D7ED9">
              <w:rPr>
                <w:color w:val="000000"/>
              </w:rPr>
              <w:t xml:space="preserve"> </w:t>
            </w:r>
          </w:p>
          <w:p w:rsidR="003D7ED9" w:rsidRPr="003C1383" w:rsidRDefault="003D7ED9" w:rsidP="003D7ED9">
            <w:pPr>
              <w:ind w:firstLine="756"/>
              <w:rPr>
                <w:b/>
                <w:color w:val="000000"/>
              </w:rPr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</w:p>
          <w:p w:rsidR="003D7ED9" w:rsidRPr="003C1383" w:rsidRDefault="003D7ED9" w:rsidP="003D7ED9">
            <w:pPr>
              <w:ind w:firstLine="756"/>
              <w:rPr>
                <w:color w:val="000000"/>
              </w:rPr>
            </w:pPr>
          </w:p>
        </w:tc>
      </w:tr>
      <w:tr w:rsidR="003D7ED9" w:rsidTr="003D7ED9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7ED9" w:rsidRPr="003D7ED9" w:rsidRDefault="003D7ED9" w:rsidP="003D7ED9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lastRenderedPageBreak/>
              <w:t>Программное обеспечение</w:t>
            </w:r>
          </w:p>
        </w:tc>
      </w:tr>
      <w:tr w:rsidR="003D7ED9" w:rsidTr="003D7ED9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D7ED9" w:rsidTr="003D7ED9">
        <w:trPr>
          <w:trHeight w:hRule="exact" w:val="54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3D7ED9" w:rsidRDefault="003D7ED9" w:rsidP="003D7ED9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MathCAD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v.15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Education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Un</w:t>
            </w:r>
            <w:r w:rsidRPr="003D7ED9">
              <w:rPr>
                <w:color w:val="000000"/>
                <w:lang w:val="en-US"/>
              </w:rPr>
              <w:t>i</w:t>
            </w:r>
            <w:r w:rsidRPr="003D7ED9">
              <w:rPr>
                <w:color w:val="000000"/>
                <w:lang w:val="en-US"/>
              </w:rPr>
              <w:t>versity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Edition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3D7ED9" w:rsidRDefault="003D7ED9" w:rsidP="003D7ED9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Autodesk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Inventor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Professional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2019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Product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Design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D7ED9" w:rsidTr="003D7ED9">
        <w:trPr>
          <w:trHeight w:hRule="exact" w:val="138"/>
        </w:trPr>
        <w:tc>
          <w:tcPr>
            <w:tcW w:w="2569" w:type="dxa"/>
          </w:tcPr>
          <w:p w:rsidR="003D7ED9" w:rsidRDefault="003D7ED9" w:rsidP="003D7ED9"/>
        </w:tc>
        <w:tc>
          <w:tcPr>
            <w:tcW w:w="4058" w:type="dxa"/>
          </w:tcPr>
          <w:p w:rsidR="003D7ED9" w:rsidRDefault="003D7ED9" w:rsidP="003D7ED9"/>
        </w:tc>
        <w:tc>
          <w:tcPr>
            <w:tcW w:w="4786" w:type="dxa"/>
            <w:gridSpan w:val="2"/>
          </w:tcPr>
          <w:p w:rsidR="003D7ED9" w:rsidRDefault="003D7ED9" w:rsidP="003D7ED9"/>
        </w:tc>
      </w:tr>
      <w:tr w:rsidR="003D7ED9" w:rsidRPr="00F0627F" w:rsidTr="003D7ED9">
        <w:trPr>
          <w:trHeight w:hRule="exact" w:val="285"/>
        </w:trPr>
        <w:tc>
          <w:tcPr>
            <w:tcW w:w="119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7ED9" w:rsidRPr="00F0627F" w:rsidRDefault="003D7ED9" w:rsidP="003D7ED9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3D7ED9" w:rsidTr="003D7ED9">
        <w:trPr>
          <w:trHeight w:hRule="exact" w:val="270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D7ED9" w:rsidTr="003D7ED9">
        <w:trPr>
          <w:trHeight w:hRule="exact" w:val="14"/>
        </w:trPr>
        <w:tc>
          <w:tcPr>
            <w:tcW w:w="66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F0627F" w:rsidRDefault="003D7ED9" w:rsidP="003D7ED9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r>
              <w:rPr>
                <w:color w:val="000000"/>
              </w:rPr>
              <w:t>East</w:t>
            </w:r>
            <w:r w:rsidRPr="00F0627F">
              <w:t xml:space="preserve"> </w:t>
            </w:r>
            <w:r>
              <w:rPr>
                <w:color w:val="000000"/>
              </w:rPr>
              <w:t>View</w:t>
            </w:r>
            <w:r w:rsidRPr="00F0627F">
              <w:t xml:space="preserve"> </w:t>
            </w:r>
            <w:r>
              <w:rPr>
                <w:color w:val="000000"/>
              </w:rPr>
              <w:t>Information</w:t>
            </w:r>
            <w:r w:rsidRPr="00F0627F">
              <w:t xml:space="preserve"> </w:t>
            </w:r>
            <w:r>
              <w:rPr>
                <w:color w:val="000000"/>
              </w:rPr>
              <w:t>Services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3D7ED9" w:rsidTr="003D7ED9">
        <w:trPr>
          <w:trHeight w:val="276"/>
        </w:trPr>
        <w:tc>
          <w:tcPr>
            <w:tcW w:w="66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/>
        </w:tc>
        <w:tc>
          <w:tcPr>
            <w:tcW w:w="47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Default="003D7ED9" w:rsidP="003D7ED9"/>
        </w:tc>
      </w:tr>
      <w:tr w:rsidR="003D7ED9" w:rsidRPr="00B01569" w:rsidTr="003D7ED9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F0627F" w:rsidRDefault="003D7ED9" w:rsidP="003D7ED9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</w:t>
            </w:r>
            <w:r w:rsidRPr="00F0627F">
              <w:rPr>
                <w:color w:val="000000"/>
              </w:rPr>
              <w:t>ч</w:t>
            </w:r>
            <w:r w:rsidRPr="00F0627F">
              <w:rPr>
                <w:color w:val="000000"/>
              </w:rPr>
              <w:t>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3D7ED9" w:rsidRDefault="003D7ED9" w:rsidP="003D7ED9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https://elibrary.ru/project_risc.asp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3D7ED9" w:rsidRPr="00B01569" w:rsidTr="003D7ED9">
        <w:trPr>
          <w:trHeight w:hRule="exact" w:val="555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F0627F" w:rsidRDefault="003D7ED9" w:rsidP="003D7ED9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>
              <w:rPr>
                <w:color w:val="000000"/>
              </w:rPr>
              <w:t>Scholar</w:t>
            </w:r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3D7ED9" w:rsidRDefault="003D7ED9" w:rsidP="003D7ED9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https://scholar.google.ru/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3D7ED9" w:rsidRPr="00B01569" w:rsidTr="003D7ED9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F0627F" w:rsidRDefault="003D7ED9" w:rsidP="003D7ED9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7ED9" w:rsidRPr="003D7ED9" w:rsidRDefault="003D7ED9" w:rsidP="003D7ED9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http://www1.fips.ru/</w:t>
            </w:r>
            <w:r w:rsidRPr="003D7ED9">
              <w:rPr>
                <w:lang w:val="en-US"/>
              </w:rPr>
              <w:t xml:space="preserve"> </w:t>
            </w:r>
          </w:p>
        </w:tc>
      </w:tr>
    </w:tbl>
    <w:p w:rsidR="00CC53C5" w:rsidRPr="003D7ED9" w:rsidRDefault="00CC53C5" w:rsidP="00E26511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3C1383" w:rsidRPr="00B01569" w:rsidRDefault="0099713B" w:rsidP="003C1383">
      <w:pPr>
        <w:pStyle w:val="1"/>
        <w:rPr>
          <w:rStyle w:val="FontStyle15"/>
          <w:b/>
          <w:i/>
          <w:color w:val="C00000"/>
          <w:sz w:val="24"/>
          <w:szCs w:val="24"/>
          <w:lang w:val="en-US"/>
        </w:rPr>
      </w:pPr>
      <w:r w:rsidRPr="00B01569">
        <w:rPr>
          <w:rStyle w:val="FontStyle21"/>
          <w:i/>
          <w:color w:val="C00000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71"/>
        <w:gridCol w:w="3702"/>
      </w:tblGrid>
      <w:tr w:rsidR="003C1383" w:rsidRPr="00891B81" w:rsidTr="00156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1383" w:rsidRPr="00891B81" w:rsidRDefault="003C1383" w:rsidP="00156E95">
            <w:pPr>
              <w:ind w:firstLine="756"/>
            </w:pPr>
            <w:r w:rsidRPr="00891B81">
              <w:rPr>
                <w:b/>
                <w:color w:val="000000"/>
              </w:rPr>
              <w:lastRenderedPageBreak/>
              <w:t>9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(модуля)</w:t>
            </w:r>
            <w:r w:rsidRPr="00891B81">
              <w:t xml:space="preserve"> </w:t>
            </w:r>
          </w:p>
        </w:tc>
      </w:tr>
      <w:tr w:rsidR="003C1383" w:rsidRPr="00891B81" w:rsidTr="00156E95">
        <w:trPr>
          <w:gridAfter w:val="1"/>
          <w:wAfter w:w="3702" w:type="dxa"/>
          <w:trHeight w:hRule="exact" w:val="138"/>
        </w:trPr>
        <w:tc>
          <w:tcPr>
            <w:tcW w:w="5671" w:type="dxa"/>
          </w:tcPr>
          <w:p w:rsidR="003C1383" w:rsidRPr="00891B81" w:rsidRDefault="003C1383" w:rsidP="00156E95"/>
        </w:tc>
      </w:tr>
      <w:tr w:rsidR="003C1383" w:rsidRPr="00891B81" w:rsidTr="00156E95">
        <w:trPr>
          <w:trHeight w:hRule="exact" w:val="27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включает:</w:t>
            </w:r>
            <w:r w:rsidRPr="00891B81">
              <w:t xml:space="preserve"> </w:t>
            </w:r>
          </w:p>
        </w:tc>
      </w:tr>
      <w:tr w:rsidR="003C1383" w:rsidRPr="00891B81" w:rsidTr="00156E95">
        <w:trPr>
          <w:trHeight w:hRule="exact" w:val="14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соответствии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учебным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планом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предусмотрены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следующие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rPr>
                <w:color w:val="000000"/>
              </w:rPr>
              <w:t>и</w:t>
            </w:r>
            <w:r w:rsidRPr="00891B81">
              <w:rPr>
                <w:color w:val="000000"/>
              </w:rPr>
              <w:t>ды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лабораторные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та,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зачет,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экзамен.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лекционного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типа: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информации.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</w:t>
            </w:r>
            <w:r w:rsidRPr="00891B81">
              <w:rPr>
                <w:color w:val="000000"/>
              </w:rPr>
              <w:t>я</w:t>
            </w:r>
            <w:r w:rsidRPr="00891B81">
              <w:rPr>
                <w:color w:val="000000"/>
              </w:rPr>
              <w:t>тий: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групповых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индивидуальных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консультаций,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текущего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контроля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промежуточной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аттестации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выполнения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обучающихся: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-Персональные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компьютеры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пакетом</w:t>
            </w:r>
            <w:r w:rsidRPr="00891B81">
              <w:t xml:space="preserve"> </w:t>
            </w:r>
            <w:r>
              <w:rPr>
                <w:color w:val="000000"/>
              </w:rPr>
              <w:t>MS</w:t>
            </w:r>
            <w:r w:rsidRPr="00891B81">
              <w:t xml:space="preserve"> </w:t>
            </w:r>
            <w:r>
              <w:rPr>
                <w:color w:val="000000"/>
              </w:rPr>
              <w:t>Office</w:t>
            </w:r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выходом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интернет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дост</w:t>
            </w:r>
            <w:r w:rsidRPr="00891B81">
              <w:rPr>
                <w:color w:val="000000"/>
              </w:rPr>
              <w:t>у</w:t>
            </w:r>
            <w:r w:rsidRPr="00891B81">
              <w:rPr>
                <w:color w:val="000000"/>
              </w:rPr>
              <w:t>пом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образовательную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среду</w:t>
            </w:r>
            <w:r w:rsidRPr="00891B81">
              <w:t xml:space="preserve"> </w:t>
            </w:r>
            <w:r w:rsidRPr="00891B81">
              <w:rPr>
                <w:color w:val="000000"/>
              </w:rPr>
              <w:t>университета.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профилактического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обслуживания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оборуд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вания:</w:t>
            </w:r>
            <w:r w:rsidRPr="00891B81">
              <w:t xml:space="preserve"> </w:t>
            </w:r>
          </w:p>
          <w:p w:rsidR="003C1383" w:rsidRPr="00891B81" w:rsidRDefault="003C1383" w:rsidP="00156E9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стеллажи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учебно-наглядных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учебно-методической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кументации.</w:t>
            </w:r>
            <w:r w:rsidRPr="00891B81">
              <w:t xml:space="preserve"> </w:t>
            </w:r>
          </w:p>
        </w:tc>
      </w:tr>
      <w:tr w:rsidR="003C1383" w:rsidRPr="00891B81" w:rsidTr="00156E95">
        <w:trPr>
          <w:trHeight w:hRule="exact" w:val="5679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C1383" w:rsidRPr="00891B81" w:rsidRDefault="003C1383" w:rsidP="00156E95"/>
        </w:tc>
      </w:tr>
    </w:tbl>
    <w:p w:rsidR="005574D1" w:rsidRPr="002D782A" w:rsidRDefault="005574D1" w:rsidP="003C1383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071" w:rsidRDefault="00F57071">
      <w:r>
        <w:separator/>
      </w:r>
    </w:p>
  </w:endnote>
  <w:endnote w:type="continuationSeparator" w:id="0">
    <w:p w:rsidR="00F57071" w:rsidRDefault="00F57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ED9" w:rsidRDefault="006901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D7ED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D7ED9" w:rsidRDefault="003D7ED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ED9" w:rsidRDefault="006901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D7ED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25A5">
      <w:rPr>
        <w:rStyle w:val="a4"/>
        <w:noProof/>
      </w:rPr>
      <w:t>2</w:t>
    </w:r>
    <w:r>
      <w:rPr>
        <w:rStyle w:val="a4"/>
      </w:rPr>
      <w:fldChar w:fldCharType="end"/>
    </w:r>
  </w:p>
  <w:p w:rsidR="003D7ED9" w:rsidRDefault="003D7ED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071" w:rsidRDefault="00F57071">
      <w:r>
        <w:separator/>
      </w:r>
    </w:p>
  </w:footnote>
  <w:footnote w:type="continuationSeparator" w:id="0">
    <w:p w:rsidR="00F57071" w:rsidRDefault="00F57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ED9" w:rsidRDefault="003D7ED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7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8">
    <w:nsid w:val="15853755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367B99"/>
    <w:multiLevelType w:val="hybridMultilevel"/>
    <w:tmpl w:val="221013C4"/>
    <w:lvl w:ilvl="0" w:tplc="D7322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8">
    <w:nsid w:val="3CB05BE3"/>
    <w:multiLevelType w:val="hybridMultilevel"/>
    <w:tmpl w:val="0FC4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1">
    <w:nsid w:val="4DB56421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3">
    <w:nsid w:val="510E54BD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C24397"/>
    <w:multiLevelType w:val="hybridMultilevel"/>
    <w:tmpl w:val="C8A882C2"/>
    <w:lvl w:ilvl="0" w:tplc="413E577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6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61EF4E78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0B4189"/>
    <w:multiLevelType w:val="hybridMultilevel"/>
    <w:tmpl w:val="DEA4B3A0"/>
    <w:lvl w:ilvl="0" w:tplc="30D4B1C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8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9"/>
  </w:num>
  <w:num w:numId="2">
    <w:abstractNumId w:val="31"/>
  </w:num>
  <w:num w:numId="3">
    <w:abstractNumId w:val="20"/>
  </w:num>
  <w:num w:numId="4">
    <w:abstractNumId w:val="2"/>
  </w:num>
  <w:num w:numId="5">
    <w:abstractNumId w:val="16"/>
  </w:num>
  <w:num w:numId="6">
    <w:abstractNumId w:val="0"/>
  </w:num>
  <w:num w:numId="7">
    <w:abstractNumId w:val="10"/>
  </w:num>
  <w:num w:numId="8">
    <w:abstractNumId w:val="12"/>
  </w:num>
  <w:num w:numId="9">
    <w:abstractNumId w:val="11"/>
    <w:lvlOverride w:ilvl="0">
      <w:startOverride w:val="1"/>
    </w:lvlOverride>
  </w:num>
  <w:num w:numId="10">
    <w:abstractNumId w:val="36"/>
  </w:num>
  <w:num w:numId="11">
    <w:abstractNumId w:val="3"/>
  </w:num>
  <w:num w:numId="12">
    <w:abstractNumId w:val="35"/>
  </w:num>
  <w:num w:numId="13">
    <w:abstractNumId w:val="39"/>
  </w:num>
  <w:num w:numId="14">
    <w:abstractNumId w:val="34"/>
  </w:num>
  <w:num w:numId="15">
    <w:abstractNumId w:val="29"/>
  </w:num>
  <w:num w:numId="16">
    <w:abstractNumId w:val="15"/>
  </w:num>
  <w:num w:numId="17">
    <w:abstractNumId w:val="27"/>
  </w:num>
  <w:num w:numId="18">
    <w:abstractNumId w:val="38"/>
  </w:num>
  <w:num w:numId="19">
    <w:abstractNumId w:val="42"/>
  </w:num>
  <w:num w:numId="20">
    <w:abstractNumId w:val="25"/>
  </w:num>
  <w:num w:numId="21">
    <w:abstractNumId w:val="41"/>
  </w:num>
  <w:num w:numId="22">
    <w:abstractNumId w:val="37"/>
  </w:num>
  <w:num w:numId="23">
    <w:abstractNumId w:val="4"/>
  </w:num>
  <w:num w:numId="24">
    <w:abstractNumId w:val="26"/>
  </w:num>
  <w:num w:numId="25">
    <w:abstractNumId w:val="7"/>
  </w:num>
  <w:num w:numId="26">
    <w:abstractNumId w:val="17"/>
  </w:num>
  <w:num w:numId="27">
    <w:abstractNumId w:val="33"/>
  </w:num>
  <w:num w:numId="28">
    <w:abstractNumId w:val="14"/>
  </w:num>
  <w:num w:numId="29">
    <w:abstractNumId w:val="6"/>
  </w:num>
  <w:num w:numId="30">
    <w:abstractNumId w:val="22"/>
  </w:num>
  <w:num w:numId="31">
    <w:abstractNumId w:val="5"/>
  </w:num>
  <w:num w:numId="32">
    <w:abstractNumId w:val="19"/>
  </w:num>
  <w:num w:numId="33">
    <w:abstractNumId w:val="40"/>
  </w:num>
  <w:num w:numId="34">
    <w:abstractNumId w:val="28"/>
  </w:num>
  <w:num w:numId="35">
    <w:abstractNumId w:val="23"/>
  </w:num>
  <w:num w:numId="36">
    <w:abstractNumId w:val="13"/>
  </w:num>
  <w:num w:numId="37">
    <w:abstractNumId w:val="21"/>
  </w:num>
  <w:num w:numId="38">
    <w:abstractNumId w:val="8"/>
  </w:num>
  <w:num w:numId="39">
    <w:abstractNumId w:val="18"/>
  </w:num>
  <w:num w:numId="40">
    <w:abstractNumId w:val="30"/>
  </w:num>
  <w:num w:numId="41">
    <w:abstractNumId w:val="24"/>
  </w:num>
  <w:num w:numId="42">
    <w:abstractNumId w:val="32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27C2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37F4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3612"/>
    <w:rsid w:val="000A65A1"/>
    <w:rsid w:val="000A71BC"/>
    <w:rsid w:val="000B0037"/>
    <w:rsid w:val="000B06C0"/>
    <w:rsid w:val="000B0916"/>
    <w:rsid w:val="000B4357"/>
    <w:rsid w:val="000B6909"/>
    <w:rsid w:val="000B6B30"/>
    <w:rsid w:val="000B7DA2"/>
    <w:rsid w:val="000D054D"/>
    <w:rsid w:val="000E0853"/>
    <w:rsid w:val="000E3100"/>
    <w:rsid w:val="000E319D"/>
    <w:rsid w:val="000E3750"/>
    <w:rsid w:val="000F10A7"/>
    <w:rsid w:val="000F229A"/>
    <w:rsid w:val="000F3228"/>
    <w:rsid w:val="000F3381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077CD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07AF"/>
    <w:rsid w:val="001A182E"/>
    <w:rsid w:val="001A4E6B"/>
    <w:rsid w:val="001B463A"/>
    <w:rsid w:val="001C0E23"/>
    <w:rsid w:val="001D2501"/>
    <w:rsid w:val="001D4471"/>
    <w:rsid w:val="001D6DFA"/>
    <w:rsid w:val="001E2737"/>
    <w:rsid w:val="001E2E14"/>
    <w:rsid w:val="001E5ECB"/>
    <w:rsid w:val="001F027A"/>
    <w:rsid w:val="001F0CBE"/>
    <w:rsid w:val="001F0E72"/>
    <w:rsid w:val="001F10D4"/>
    <w:rsid w:val="001F2EC8"/>
    <w:rsid w:val="001F3CD8"/>
    <w:rsid w:val="001F462A"/>
    <w:rsid w:val="001F53C4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22A"/>
    <w:rsid w:val="00226996"/>
    <w:rsid w:val="00226B27"/>
    <w:rsid w:val="0023330D"/>
    <w:rsid w:val="00234EF9"/>
    <w:rsid w:val="00240884"/>
    <w:rsid w:val="00240FC8"/>
    <w:rsid w:val="0024270B"/>
    <w:rsid w:val="00243DE6"/>
    <w:rsid w:val="002461A8"/>
    <w:rsid w:val="002467A8"/>
    <w:rsid w:val="00253E5C"/>
    <w:rsid w:val="00256E7A"/>
    <w:rsid w:val="0026170A"/>
    <w:rsid w:val="002637CD"/>
    <w:rsid w:val="00276803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D7EEF"/>
    <w:rsid w:val="002E102E"/>
    <w:rsid w:val="002E4F95"/>
    <w:rsid w:val="002E61E7"/>
    <w:rsid w:val="002E6752"/>
    <w:rsid w:val="002E7BC9"/>
    <w:rsid w:val="002F3881"/>
    <w:rsid w:val="0030679B"/>
    <w:rsid w:val="00311633"/>
    <w:rsid w:val="00312E7A"/>
    <w:rsid w:val="00314E3A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2F30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1383"/>
    <w:rsid w:val="003C2FA0"/>
    <w:rsid w:val="003C5A78"/>
    <w:rsid w:val="003D0A00"/>
    <w:rsid w:val="003D2D66"/>
    <w:rsid w:val="003D35B3"/>
    <w:rsid w:val="003D441D"/>
    <w:rsid w:val="003D4F90"/>
    <w:rsid w:val="003D7ED9"/>
    <w:rsid w:val="003E31A0"/>
    <w:rsid w:val="003E705D"/>
    <w:rsid w:val="003F3DBA"/>
    <w:rsid w:val="003F5BA4"/>
    <w:rsid w:val="003F60AA"/>
    <w:rsid w:val="003F6951"/>
    <w:rsid w:val="003F7584"/>
    <w:rsid w:val="004029D6"/>
    <w:rsid w:val="004074B3"/>
    <w:rsid w:val="00407964"/>
    <w:rsid w:val="0041498D"/>
    <w:rsid w:val="00415337"/>
    <w:rsid w:val="00415660"/>
    <w:rsid w:val="004168E1"/>
    <w:rsid w:val="00423A38"/>
    <w:rsid w:val="004329F5"/>
    <w:rsid w:val="00435A44"/>
    <w:rsid w:val="00444A08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3D7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D402B"/>
    <w:rsid w:val="004E1422"/>
    <w:rsid w:val="004E6CDA"/>
    <w:rsid w:val="004F032A"/>
    <w:rsid w:val="004F39A3"/>
    <w:rsid w:val="004F458C"/>
    <w:rsid w:val="004F4837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2377E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6F5"/>
    <w:rsid w:val="00653A71"/>
    <w:rsid w:val="006547C4"/>
    <w:rsid w:val="00656B8B"/>
    <w:rsid w:val="00675C4F"/>
    <w:rsid w:val="00676FF0"/>
    <w:rsid w:val="00681815"/>
    <w:rsid w:val="006848DA"/>
    <w:rsid w:val="0068579D"/>
    <w:rsid w:val="006858BA"/>
    <w:rsid w:val="00687DE2"/>
    <w:rsid w:val="00687EB9"/>
    <w:rsid w:val="0069011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2CF9"/>
    <w:rsid w:val="006E4161"/>
    <w:rsid w:val="006E6C1C"/>
    <w:rsid w:val="006F1AB5"/>
    <w:rsid w:val="006F28E0"/>
    <w:rsid w:val="006F5C9E"/>
    <w:rsid w:val="006F65CD"/>
    <w:rsid w:val="00701086"/>
    <w:rsid w:val="00701D44"/>
    <w:rsid w:val="00706E98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3EB"/>
    <w:rsid w:val="008B1FF6"/>
    <w:rsid w:val="008B60C2"/>
    <w:rsid w:val="008B76E0"/>
    <w:rsid w:val="008C15BF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AB4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4D0B"/>
    <w:rsid w:val="009B0FB4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3FEC"/>
    <w:rsid w:val="009F493F"/>
    <w:rsid w:val="009F4952"/>
    <w:rsid w:val="009F529F"/>
    <w:rsid w:val="009F6D80"/>
    <w:rsid w:val="00A01651"/>
    <w:rsid w:val="00A01FE1"/>
    <w:rsid w:val="00A02EA0"/>
    <w:rsid w:val="00A03DBB"/>
    <w:rsid w:val="00A06A43"/>
    <w:rsid w:val="00A11821"/>
    <w:rsid w:val="00A16B54"/>
    <w:rsid w:val="00A16C34"/>
    <w:rsid w:val="00A1732C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5CA"/>
    <w:rsid w:val="00A52C8F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25A5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569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31FB5"/>
    <w:rsid w:val="00B401FA"/>
    <w:rsid w:val="00B51676"/>
    <w:rsid w:val="00B52493"/>
    <w:rsid w:val="00B56311"/>
    <w:rsid w:val="00B62DD6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964"/>
    <w:rsid w:val="00C0251B"/>
    <w:rsid w:val="00C11F74"/>
    <w:rsid w:val="00C13928"/>
    <w:rsid w:val="00C15BB4"/>
    <w:rsid w:val="00C15E81"/>
    <w:rsid w:val="00C16679"/>
    <w:rsid w:val="00C17915"/>
    <w:rsid w:val="00C2235B"/>
    <w:rsid w:val="00C256CA"/>
    <w:rsid w:val="00C348B0"/>
    <w:rsid w:val="00C34A53"/>
    <w:rsid w:val="00C3521E"/>
    <w:rsid w:val="00C42798"/>
    <w:rsid w:val="00C435D4"/>
    <w:rsid w:val="00C44A5F"/>
    <w:rsid w:val="00C45CAB"/>
    <w:rsid w:val="00C4657C"/>
    <w:rsid w:val="00C46F66"/>
    <w:rsid w:val="00C47306"/>
    <w:rsid w:val="00C473F8"/>
    <w:rsid w:val="00C518F8"/>
    <w:rsid w:val="00C519F2"/>
    <w:rsid w:val="00C519F7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778A1"/>
    <w:rsid w:val="00C81030"/>
    <w:rsid w:val="00C8238F"/>
    <w:rsid w:val="00C8359C"/>
    <w:rsid w:val="00C83F33"/>
    <w:rsid w:val="00C84B9F"/>
    <w:rsid w:val="00CA09F5"/>
    <w:rsid w:val="00CA71BD"/>
    <w:rsid w:val="00CB50B7"/>
    <w:rsid w:val="00CC2813"/>
    <w:rsid w:val="00CC403F"/>
    <w:rsid w:val="00CC4A57"/>
    <w:rsid w:val="00CC53C5"/>
    <w:rsid w:val="00CD1993"/>
    <w:rsid w:val="00CD5830"/>
    <w:rsid w:val="00CD7776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7D05"/>
    <w:rsid w:val="00D40C06"/>
    <w:rsid w:val="00D4191C"/>
    <w:rsid w:val="00D441E6"/>
    <w:rsid w:val="00D45653"/>
    <w:rsid w:val="00D45A9F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0717A"/>
    <w:rsid w:val="00E131F9"/>
    <w:rsid w:val="00E14A3F"/>
    <w:rsid w:val="00E14DDF"/>
    <w:rsid w:val="00E164A5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C52A1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57071"/>
    <w:rsid w:val="00F61F79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1F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  <o:rules v:ext="edit">
        <o:r id="V:Rule106" type="connector" idref="#_x0000_s1069"/>
        <o:r id="V:Rule107" type="connector" idref="#_x0000_s1170"/>
        <o:r id="V:Rule108" type="connector" idref="#_x0000_s1080"/>
        <o:r id="V:Rule109" type="connector" idref="#_x0000_s1059"/>
        <o:r id="V:Rule110" type="connector" idref="#_x0000_s1115"/>
        <o:r id="V:Rule111" type="connector" idref="#_x0000_s1187"/>
        <o:r id="V:Rule112" type="connector" idref="#_x0000_s1178"/>
        <o:r id="V:Rule113" type="connector" idref="#_x0000_s1095"/>
        <o:r id="V:Rule114" type="connector" idref="#_x0000_s1091"/>
        <o:r id="V:Rule115" type="connector" idref="#_x0000_s1132"/>
        <o:r id="V:Rule116" type="connector" idref="#_x0000_s1174"/>
        <o:r id="V:Rule117" type="connector" idref="#_x0000_s1139"/>
        <o:r id="V:Rule118" type="connector" idref="#_x0000_s1085"/>
        <o:r id="V:Rule119" type="connector" idref="#_x0000_s1070"/>
        <o:r id="V:Rule120" type="connector" idref="#_x0000_s1133"/>
        <o:r id="V:Rule121" type="connector" idref="#_x0000_s1128"/>
        <o:r id="V:Rule122" type="connector" idref="#_x0000_s1066"/>
        <o:r id="V:Rule123" type="connector" idref="#_x0000_s1076"/>
        <o:r id="V:Rule124" type="connector" idref="#_x0000_s1120"/>
        <o:r id="V:Rule125" type="connector" idref="#_x0000_s1050"/>
        <o:r id="V:Rule126" type="connector" idref="#_x0000_s1065"/>
        <o:r id="V:Rule127" type="connector" idref="#_x0000_s1054"/>
        <o:r id="V:Rule128" type="connector" idref="#_x0000_s1138"/>
        <o:r id="V:Rule129" type="connector" idref="#_x0000_s1171"/>
        <o:r id="V:Rule130" type="connector" idref="#_x0000_s1053"/>
        <o:r id="V:Rule131" type="connector" idref="#_x0000_s1049"/>
        <o:r id="V:Rule132" type="connector" idref="#_x0000_s1172"/>
        <o:r id="V:Rule133" type="connector" idref="#_x0000_s1175"/>
        <o:r id="V:Rule134" type="connector" idref="#_x0000_s1193"/>
        <o:r id="V:Rule135" type="connector" idref="#_x0000_s1074"/>
        <o:r id="V:Rule136" type="connector" idref="#_x0000_s1176"/>
        <o:r id="V:Rule137" type="connector" idref="#_x0000_s1152"/>
        <o:r id="V:Rule138" type="connector" idref="#_x0000_s1088"/>
        <o:r id="V:Rule139" type="connector" idref="#_x0000_s1109"/>
        <o:r id="V:Rule140" type="connector" idref="#_x0000_s1079"/>
        <o:r id="V:Rule141" type="connector" idref="#_x0000_s1168"/>
        <o:r id="V:Rule142" type="connector" idref="#_x0000_s1192"/>
        <o:r id="V:Rule143" type="connector" idref="#_x0000_s1190"/>
        <o:r id="V:Rule144" type="connector" idref="#_x0000_s1082"/>
        <o:r id="V:Rule145" type="connector" idref="#_x0000_s1099"/>
        <o:r id="V:Rule146" type="connector" idref="#_x0000_s1044"/>
        <o:r id="V:Rule147" type="connector" idref="#_x0000_s1081"/>
        <o:r id="V:Rule148" type="connector" idref="#_x0000_s1202"/>
        <o:r id="V:Rule149" type="connector" idref="#_x0000_s1151"/>
        <o:r id="V:Rule150" type="connector" idref="#_x0000_s1157"/>
        <o:r id="V:Rule151" type="connector" idref="#_x0000_s1094"/>
        <o:r id="V:Rule152" type="connector" idref="#_x0000_s1090"/>
        <o:r id="V:Rule153" type="connector" idref="#_x0000_s1092"/>
        <o:r id="V:Rule154" type="connector" idref="#_x0000_s1153"/>
        <o:r id="V:Rule155" type="connector" idref="#_x0000_s1048"/>
        <o:r id="V:Rule156" type="connector" idref="#_x0000_s1134"/>
        <o:r id="V:Rule157" type="connector" idref="#_x0000_s1058"/>
        <o:r id="V:Rule158" type="connector" idref="#_x0000_s1056"/>
        <o:r id="V:Rule159" type="connector" idref="#_x0000_s1073"/>
        <o:r id="V:Rule160" type="connector" idref="#_x0000_s1112"/>
        <o:r id="V:Rule161" type="connector" idref="#_x0000_s1110"/>
        <o:r id="V:Rule162" type="connector" idref="#_x0000_s1045"/>
        <o:r id="V:Rule163" type="connector" idref="#_x0000_s1068"/>
        <o:r id="V:Rule164" type="connector" idref="#_x0000_s1191"/>
        <o:r id="V:Rule165" type="connector" idref="#_x0000_s1097"/>
        <o:r id="V:Rule166" type="connector" idref="#_x0000_s1142"/>
        <o:r id="V:Rule167" type="connector" idref="#_x0000_s1167"/>
        <o:r id="V:Rule168" type="connector" idref="#_x0000_s1127"/>
        <o:r id="V:Rule169" type="connector" idref="#_x0000_s1135"/>
        <o:r id="V:Rule170" type="connector" idref="#_x0000_s1083"/>
        <o:r id="V:Rule171" type="connector" idref="#_x0000_s1166"/>
        <o:r id="V:Rule172" type="connector" idref="#_x0000_s1123"/>
        <o:r id="V:Rule173" type="connector" idref="#_x0000_s1071"/>
        <o:r id="V:Rule174" type="connector" idref="#_x0000_s1067"/>
        <o:r id="V:Rule175" type="connector" idref="#_x0000_s1147"/>
        <o:r id="V:Rule176" type="connector" idref="#_x0000_s1061"/>
        <o:r id="V:Rule177" type="connector" idref="#_x0000_s1177"/>
        <o:r id="V:Rule178" type="connector" idref="#_x0000_s1055"/>
        <o:r id="V:Rule179" type="connector" idref="#_x0000_s1155"/>
        <o:r id="V:Rule180" type="connector" idref="#_x0000_s1125"/>
        <o:r id="V:Rule181" type="connector" idref="#_x0000_s1046"/>
        <o:r id="V:Rule182" type="connector" idref="#_x0000_s1137"/>
        <o:r id="V:Rule183" type="connector" idref="#_x0000_s1086"/>
        <o:r id="V:Rule184" type="connector" idref="#_x0000_s1163"/>
        <o:r id="V:Rule185" type="connector" idref="#_x0000_s1154"/>
        <o:r id="V:Rule186" type="connector" idref="#_x0000_s1124"/>
        <o:r id="V:Rule187" type="connector" idref="#_x0000_s1149"/>
        <o:r id="V:Rule188" type="connector" idref="#_x0000_s1051"/>
        <o:r id="V:Rule189" type="connector" idref="#_x0000_s1096"/>
        <o:r id="V:Rule190" type="connector" idref="#_x0000_s1060"/>
        <o:r id="V:Rule191" type="connector" idref="#_x0000_s1136"/>
        <o:r id="V:Rule192" type="connector" idref="#_x0000_s1126"/>
        <o:r id="V:Rule193" type="connector" idref="#_x0000_s1156"/>
        <o:r id="V:Rule194" type="connector" idref="#_x0000_s1180"/>
        <o:r id="V:Rule195" type="connector" idref="#_x0000_s1144"/>
        <o:r id="V:Rule196" type="connector" idref="#_x0000_s1188"/>
        <o:r id="V:Rule197" type="connector" idref="#_x0000_s1143"/>
        <o:r id="V:Rule198" type="connector" idref="#_x0000_s1189"/>
        <o:r id="V:Rule199" type="connector" idref="#_x0000_s1150"/>
        <o:r id="V:Rule200" type="connector" idref="#_x0000_s1098"/>
        <o:r id="V:Rule201" type="connector" idref="#_x0000_s1169"/>
        <o:r id="V:Rule202" type="connector" idref="#_x0000_s1084"/>
        <o:r id="V:Rule203" type="connector" idref="#_x0000_s1129"/>
        <o:r id="V:Rule204" type="connector" idref="#_x0000_s1064"/>
        <o:r id="V:Rule205" type="connector" idref="#_x0000_s1063"/>
        <o:r id="V:Rule206" type="connector" idref="#_x0000_s1072"/>
        <o:r id="V:Rule207" type="connector" idref="#_x0000_s1087"/>
        <o:r id="V:Rule208" type="connector" idref="#_x0000_s1141"/>
        <o:r id="V:Rule209" type="connector" idref="#_x0000_s1111"/>
        <o:r id="V:Rule210" type="connector" idref="#_x0000_s11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041DE1"/>
    <w:pPr>
      <w:spacing w:after="120"/>
    </w:pPr>
  </w:style>
  <w:style w:type="character" w:customStyle="1" w:styleId="afc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c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  <w:style w:type="character" w:customStyle="1" w:styleId="afb">
    <w:name w:val="Основной текст Знак"/>
    <w:basedOn w:val="a0"/>
    <w:link w:val="afa"/>
    <w:rsid w:val="00415660"/>
    <w:rPr>
      <w:sz w:val="24"/>
      <w:szCs w:val="24"/>
    </w:rPr>
  </w:style>
  <w:style w:type="character" w:customStyle="1" w:styleId="extended-textshort">
    <w:name w:val="extended-text__short"/>
    <w:basedOn w:val="a0"/>
    <w:rsid w:val="001F2EC8"/>
  </w:style>
  <w:style w:type="character" w:customStyle="1" w:styleId="10">
    <w:name w:val="Заголовок 1 Знак"/>
    <w:basedOn w:val="a0"/>
    <w:link w:val="1"/>
    <w:rsid w:val="00342F30"/>
    <w:rPr>
      <w:b/>
      <w:iCs/>
      <w:sz w:val="24"/>
    </w:rPr>
  </w:style>
  <w:style w:type="paragraph" w:customStyle="1" w:styleId="13">
    <w:name w:val="Абзац списка1"/>
    <w:basedOn w:val="a"/>
    <w:rsid w:val="00342F30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elibrary.ru/item.asp?id=32404234" TargetMode="External"/><Relationship Id="rId26" Type="http://schemas.openxmlformats.org/officeDocument/2006/relationships/hyperlink" Target="https://elibrary.ru/item.asp?id=32389403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elibrary.ru/item.asp?id=32389397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library.ru/item.asp?id=32404233" TargetMode="External"/><Relationship Id="rId25" Type="http://schemas.openxmlformats.org/officeDocument/2006/relationships/hyperlink" Target="https://elibrary.ru/item.asp?id=32389401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32404232" TargetMode="External"/><Relationship Id="rId20" Type="http://schemas.openxmlformats.org/officeDocument/2006/relationships/hyperlink" Target="https://elibrary.ru/item.asp?id=32404236" TargetMode="External"/><Relationship Id="rId29" Type="http://schemas.openxmlformats.org/officeDocument/2006/relationships/hyperlink" Target="http://www1.fips.ru/wps/portal/IPS_Ru#docNumber=22&amp;docId=2972ec6de44265bbc6613fc7a6368852" TargetMode="External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library.ru/item.asp?id=32389400" TargetMode="External"/><Relationship Id="rId32" Type="http://schemas.openxmlformats.org/officeDocument/2006/relationships/image" Target="media/image6.gi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gi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item.asp?id=32404231" TargetMode="External"/><Relationship Id="rId23" Type="http://schemas.openxmlformats.org/officeDocument/2006/relationships/hyperlink" Target="https://elibrary.ru/item.asp?id=32389399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0.jpeg"/><Relationship Id="rId49" Type="http://schemas.openxmlformats.org/officeDocument/2006/relationships/image" Target="media/image23.emf"/><Relationship Id="rId10" Type="http://schemas.openxmlformats.org/officeDocument/2006/relationships/image" Target="media/image3.jpeg"/><Relationship Id="rId19" Type="http://schemas.openxmlformats.org/officeDocument/2006/relationships/hyperlink" Target="https://elibrary.ru/item.asp?id=32404235" TargetMode="External"/><Relationship Id="rId31" Type="http://schemas.openxmlformats.org/officeDocument/2006/relationships/image" Target="media/image5.gif"/><Relationship Id="rId44" Type="http://schemas.openxmlformats.org/officeDocument/2006/relationships/image" Target="media/image18.gif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item.asp?id=32404230" TargetMode="External"/><Relationship Id="rId22" Type="http://schemas.openxmlformats.org/officeDocument/2006/relationships/hyperlink" Target="https://elibrary.ru/item.asp?id=32389398" TargetMode="External"/><Relationship Id="rId27" Type="http://schemas.openxmlformats.org/officeDocument/2006/relationships/hyperlink" Target="http://www1.fips.ru/wps/portal/IPS_Ru#docNumber=14&amp;docId=1cbb8d22f7734aff21f00ad4fbb780a0" TargetMode="External"/><Relationship Id="rId30" Type="http://schemas.openxmlformats.org/officeDocument/2006/relationships/hyperlink" Target="http://www1.fips.ru/wps/portal/IPS_Ru#docNumber=28&amp;docId=72c78cba3e9a269d3facf74b74315e4c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emf"/><Relationship Id="rId8" Type="http://schemas.openxmlformats.org/officeDocument/2006/relationships/image" Target="media/image1.png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9887B6-0BB8-46CA-806B-DE2A3F8F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5122</Words>
  <Characters>39960</Characters>
  <Application>Microsoft Office Word</Application>
  <DocSecurity>0</DocSecurity>
  <Lines>333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44993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2020-10-30T11:47:00Z</dcterms:created>
  <dcterms:modified xsi:type="dcterms:W3CDTF">2020-10-30T11:47:00Z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