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76" w:rsidRDefault="00330676" w:rsidP="00040792">
      <w:pPr>
        <w:pStyle w:val="Style9"/>
        <w:widowControl/>
        <w:ind w:hanging="284"/>
        <w:jc w:val="both"/>
        <w:rPr>
          <w:rStyle w:val="FontStyle16"/>
          <w:sz w:val="24"/>
          <w:szCs w:val="24"/>
          <w:lang w:val="en-US"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6814730" cy="9353550"/>
            <wp:effectExtent l="0" t="0" r="0" b="0"/>
            <wp:docPr id="3" name="Рисунок 1" descr="D:\Работа\АУДИТ 2017\2016\титульные листы рабочих программ\ТИТУЛЬНЫЕ ЛИСТЫ РАБОЧИХ ПРОГРАММ (рисунки)\РП ТЛ ОБСЛУЖИВАНИЕ ГИДРОПРИВОДА ПТ И СДМ Козырь А.В\РП ТЛ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УДИТ 2017\2016\титульные листы рабочих программ\ТИТУЛЬНЫЕ ЛИСТЫ РАБОЧИХ ПРОГРАММ (рисунки)\РП ТЛ ОБСЛУЖИВАНИЕ ГИДРОПРИВОДА ПТ И СДМ Козырь А.В\РП ТЛ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97" cy="93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620419" cy="9086850"/>
            <wp:effectExtent l="0" t="0" r="0" b="0"/>
            <wp:docPr id="2" name="Рисунок 2" descr="D:\Работа\АУДИТ 2017\2016\титульные листы рабочих программ\ТИТУЛЬНЫЕ ЛИСТЫ РАБОЧИХ ПРОГРАММ (рисунки)\РП ТЛ ОБСЛУЖИВАНИЕ ГИДРОПРИВОДА ПТ И СДМ Козырь А.В\РП ТЛ Козырь А.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УДИТ 2017\2016\титульные листы рабочих программ\ТИТУЛЬНЫЕ ЛИСТЫ РАБОЧИХ ПРОГРАММ (рисунки)\РП ТЛ ОБСЛУЖИВАНИЕ ГИДРОПРИВОДА ПТ И СДМ Козырь А.В\РП ТЛ Козырь А.В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91" cy="90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792" w:rsidRDefault="00040792" w:rsidP="00040792">
      <w:pPr>
        <w:pStyle w:val="Style9"/>
        <w:widowControl/>
        <w:ind w:hanging="284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832946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рег изм 201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5834" b="7309"/>
                    <a:stretch/>
                  </pic:blipFill>
                  <pic:spPr bwMode="auto">
                    <a:xfrm>
                      <a:off x="0" y="0"/>
                      <a:ext cx="6838010" cy="919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E4" w:rsidRPr="00B20134" w:rsidRDefault="007754E4" w:rsidP="000771F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B20134">
        <w:rPr>
          <w:rStyle w:val="FontStyle16"/>
          <w:sz w:val="24"/>
          <w:szCs w:val="24"/>
        </w:rPr>
        <w:t>1. Цели освоении дисциплины</w:t>
      </w:r>
    </w:p>
    <w:p w:rsidR="00F34B47" w:rsidRPr="00B20134" w:rsidRDefault="00F34B47" w:rsidP="00BD51D2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E7AA9" w:rsidRPr="00AF2BB2" w:rsidRDefault="002E7AA9" w:rsidP="002E7AA9">
      <w:pPr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59409F">
        <w:rPr>
          <w:b/>
        </w:rPr>
        <w:t>Обслуживание</w:t>
      </w:r>
      <w:r w:rsidRPr="0076652D">
        <w:rPr>
          <w:b/>
        </w:rPr>
        <w:t xml:space="preserve"> гидропривода</w:t>
      </w:r>
      <w:r w:rsidRPr="00E24F90">
        <w:rPr>
          <w:u w:val="single"/>
        </w:rPr>
        <w:t xml:space="preserve"> </w:t>
      </w:r>
      <w:r w:rsidRPr="0076652D">
        <w:rPr>
          <w:b/>
        </w:rPr>
        <w:t>транспортно-технологических систем»</w:t>
      </w:r>
      <w:r>
        <w:rPr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976CFA">
        <w:t xml:space="preserve">изучение студентами </w:t>
      </w:r>
      <w:r>
        <w:t>методов и способов диагностики гидроприводов, методов обслуживания гидропривода наземных транспортно-технологических систем; п</w:t>
      </w:r>
      <w:r w:rsidRPr="00976CFA">
        <w:t xml:space="preserve">риобретение навыков </w:t>
      </w:r>
      <w:r>
        <w:t>разработки диагностических карт, выбора диагностических параметров и обслуживания гидропривода</w:t>
      </w:r>
      <w:r w:rsidRPr="00976CFA">
        <w:t>.</w:t>
      </w:r>
    </w:p>
    <w:p w:rsidR="002E7AA9" w:rsidRPr="0076652D" w:rsidRDefault="002E7AA9" w:rsidP="002E7AA9">
      <w:pPr>
        <w:ind w:firstLine="720"/>
        <w:rPr>
          <w:snapToGrid w:val="0"/>
        </w:rPr>
      </w:pPr>
      <w:r w:rsidRPr="00741865">
        <w:rPr>
          <w:snapToGrid w:val="0"/>
        </w:rPr>
        <w:t>Задачи изучения дисциплины</w:t>
      </w:r>
      <w:r w:rsidRPr="0076652D">
        <w:rPr>
          <w:snapToGrid w:val="0"/>
        </w:rPr>
        <w:t>.</w:t>
      </w:r>
    </w:p>
    <w:p w:rsidR="002E7AA9" w:rsidRPr="0076652D" w:rsidRDefault="002E7AA9" w:rsidP="002E7AA9">
      <w:pPr>
        <w:ind w:firstLine="720"/>
        <w:rPr>
          <w:rStyle w:val="FontStyle17"/>
          <w:b w:val="0"/>
          <w:bCs w:val="0"/>
          <w:snapToGrid w:val="0"/>
          <w:sz w:val="24"/>
          <w:szCs w:val="24"/>
        </w:rPr>
      </w:pPr>
      <w:r w:rsidRPr="00741865">
        <w:rPr>
          <w:snapToGrid w:val="0"/>
        </w:rPr>
        <w:t>В результате изучения данного дисциплины студенты должны усвоить: способы и методы диагностики, структуру, процесс обслуживания гидроприводов; определение режимных параметров отдельных элементов, определение статических и динамических характеристик приводов и их элементов; технические средства автоматики.</w:t>
      </w:r>
    </w:p>
    <w:p w:rsidR="00024415" w:rsidRPr="00AF2BB2" w:rsidRDefault="00024415" w:rsidP="00024415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C245EB" w:rsidRPr="00EB66EA" w:rsidRDefault="007754E4" w:rsidP="00BD51D2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B20134">
        <w:rPr>
          <w:rStyle w:val="FontStyle21"/>
          <w:b/>
          <w:sz w:val="24"/>
          <w:szCs w:val="24"/>
        </w:rPr>
        <w:t xml:space="preserve">2.Место дисциплины в структуре ООП </w:t>
      </w:r>
      <w:r w:rsidR="00B82F70" w:rsidRPr="00B20134">
        <w:rPr>
          <w:rStyle w:val="FontStyle21"/>
          <w:b/>
          <w:sz w:val="24"/>
          <w:szCs w:val="24"/>
        </w:rPr>
        <w:t xml:space="preserve">подготовки </w:t>
      </w:r>
      <w:r w:rsidR="00EB66EA">
        <w:rPr>
          <w:rStyle w:val="FontStyle21"/>
          <w:b/>
          <w:sz w:val="24"/>
          <w:szCs w:val="24"/>
        </w:rPr>
        <w:t>специалиста</w:t>
      </w:r>
    </w:p>
    <w:p w:rsidR="001C5529" w:rsidRDefault="007D46B6" w:rsidP="00F45EE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B20134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B20134">
        <w:rPr>
          <w:rStyle w:val="FontStyle16"/>
          <w:b w:val="0"/>
          <w:sz w:val="24"/>
          <w:szCs w:val="24"/>
        </w:rPr>
        <w:t xml:space="preserve"> </w:t>
      </w:r>
      <w:r w:rsidRPr="007D46B6">
        <w:rPr>
          <w:rStyle w:val="FontStyle16"/>
          <w:b w:val="0"/>
          <w:sz w:val="24"/>
          <w:szCs w:val="24"/>
        </w:rPr>
        <w:t>«</w:t>
      </w:r>
      <w:r w:rsidR="0059409F">
        <w:rPr>
          <w:rStyle w:val="FontStyle16"/>
          <w:sz w:val="24"/>
          <w:szCs w:val="24"/>
        </w:rPr>
        <w:t>Обслуживание</w:t>
      </w:r>
      <w:r w:rsidR="00084392" w:rsidRPr="00084392">
        <w:rPr>
          <w:rStyle w:val="FontStyle16"/>
          <w:sz w:val="24"/>
          <w:szCs w:val="24"/>
        </w:rPr>
        <w:t xml:space="preserve"> гидропривода транспортно-технологических систем</w:t>
      </w:r>
      <w:r w:rsidRPr="007D46B6">
        <w:rPr>
          <w:rStyle w:val="FontStyle21"/>
          <w:sz w:val="24"/>
          <w:szCs w:val="24"/>
        </w:rPr>
        <w:t>»</w:t>
      </w:r>
      <w:r w:rsidR="00F52011">
        <w:rPr>
          <w:rStyle w:val="FontStyle21"/>
          <w:sz w:val="24"/>
          <w:szCs w:val="24"/>
        </w:rPr>
        <w:t xml:space="preserve"> относится к обязательным дисциплинам </w:t>
      </w:r>
      <w:r w:rsidR="00024415">
        <w:rPr>
          <w:rStyle w:val="FontStyle21"/>
          <w:sz w:val="24"/>
          <w:szCs w:val="24"/>
        </w:rPr>
        <w:t>вариативной</w:t>
      </w:r>
      <w:r w:rsidR="00F52011">
        <w:rPr>
          <w:rStyle w:val="FontStyle21"/>
          <w:sz w:val="24"/>
          <w:szCs w:val="24"/>
        </w:rPr>
        <w:t xml:space="preserve"> части</w:t>
      </w:r>
      <w:r w:rsidR="001C5529" w:rsidRPr="00B20134">
        <w:rPr>
          <w:rStyle w:val="FontStyle21"/>
          <w:sz w:val="24"/>
          <w:szCs w:val="24"/>
        </w:rPr>
        <w:t>.</w:t>
      </w:r>
    </w:p>
    <w:p w:rsidR="0009654D" w:rsidRDefault="007D46B6" w:rsidP="00F45EEE">
      <w:pPr>
        <w:pStyle w:val="Style3"/>
        <w:widowControl/>
        <w:ind w:firstLine="720"/>
        <w:jc w:val="both"/>
        <w:rPr>
          <w:snapToGrid w:val="0"/>
        </w:rPr>
      </w:pPr>
      <w:r w:rsidRPr="005559CA">
        <w:rPr>
          <w:snapToGrid w:val="0"/>
        </w:rPr>
        <w:t>Изучение дисциплины основывается на знаниях</w:t>
      </w:r>
      <w:r>
        <w:rPr>
          <w:snapToGrid w:val="0"/>
        </w:rPr>
        <w:t xml:space="preserve"> и умениях</w:t>
      </w:r>
      <w:r w:rsidRPr="005559CA">
        <w:rPr>
          <w:snapToGrid w:val="0"/>
        </w:rPr>
        <w:t xml:space="preserve">, полученных при изучении </w:t>
      </w:r>
      <w:r w:rsidR="00EB66EA">
        <w:rPr>
          <w:snapToGrid w:val="0"/>
        </w:rPr>
        <w:t xml:space="preserve">следующих </w:t>
      </w:r>
      <w:r w:rsidRPr="005559CA">
        <w:rPr>
          <w:snapToGrid w:val="0"/>
        </w:rPr>
        <w:t>дисциплин:</w:t>
      </w:r>
    </w:p>
    <w:p w:rsidR="00EB66EA" w:rsidRDefault="00EB66EA" w:rsidP="002E7AA9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1.Б.</w:t>
      </w:r>
      <w:proofErr w:type="gramEnd"/>
      <w:r>
        <w:rPr>
          <w:b/>
          <w:snapToGrid w:val="0"/>
        </w:rPr>
        <w:t xml:space="preserve">18 </w:t>
      </w:r>
      <w:r w:rsidR="002E7AA9">
        <w:rPr>
          <w:b/>
          <w:snapToGrid w:val="0"/>
        </w:rPr>
        <w:t>Гидравлика</w:t>
      </w:r>
    </w:p>
    <w:p w:rsidR="00EB66EA" w:rsidRDefault="00EB66EA" w:rsidP="002E7AA9">
      <w:pPr>
        <w:ind w:firstLine="284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1.Б.</w:t>
      </w:r>
      <w:proofErr w:type="gramEnd"/>
      <w:r>
        <w:rPr>
          <w:b/>
        </w:rPr>
        <w:t xml:space="preserve">23 </w:t>
      </w:r>
      <w:r w:rsidR="002E7AA9" w:rsidRPr="004A3F74">
        <w:rPr>
          <w:b/>
          <w:lang w:val="ro-RO"/>
        </w:rPr>
        <w:t>Детали</w:t>
      </w:r>
      <w:r w:rsidR="002E7AA9">
        <w:rPr>
          <w:b/>
          <w:lang w:val="ro-RO"/>
        </w:rPr>
        <w:t xml:space="preserve"> машин и основы конструирования</w:t>
      </w:r>
    </w:p>
    <w:p w:rsidR="00EB66EA" w:rsidRDefault="00EB66EA" w:rsidP="00EB66EA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1.Б.</w:t>
      </w:r>
      <w:proofErr w:type="gramEnd"/>
      <w:r>
        <w:rPr>
          <w:b/>
          <w:snapToGrid w:val="0"/>
        </w:rPr>
        <w:t xml:space="preserve">29 </w:t>
      </w:r>
      <w:r w:rsidRPr="00EB66EA">
        <w:rPr>
          <w:b/>
          <w:snapToGrid w:val="0"/>
        </w:rPr>
        <w:t>Технология ремонта подъемно-транспортных, строительных, дорожных средств и оборудования</w:t>
      </w:r>
    </w:p>
    <w:p w:rsidR="00024415" w:rsidRPr="002E7AA9" w:rsidRDefault="00EB66EA" w:rsidP="00EB66EA">
      <w:pPr>
        <w:jc w:val="both"/>
        <w:rPr>
          <w:rStyle w:val="FontStyle21"/>
          <w:b/>
          <w:sz w:val="24"/>
          <w:szCs w:val="24"/>
        </w:rPr>
      </w:pPr>
      <w:r>
        <w:rPr>
          <w:b/>
        </w:rPr>
        <w:t xml:space="preserve">    </w:t>
      </w:r>
      <w:r>
        <w:rPr>
          <w:b/>
          <w:lang w:val="ro-RO"/>
        </w:rPr>
        <w:t>Б1.</w:t>
      </w:r>
      <w:r>
        <w:rPr>
          <w:b/>
        </w:rPr>
        <w:t>Б</w:t>
      </w:r>
      <w:r w:rsidR="002E7AA9" w:rsidRPr="002E7AA9">
        <w:rPr>
          <w:b/>
          <w:lang w:val="ro-RO"/>
        </w:rPr>
        <w:t>.</w:t>
      </w:r>
      <w:r>
        <w:rPr>
          <w:b/>
        </w:rPr>
        <w:t xml:space="preserve">35 Основы научных исследований </w:t>
      </w:r>
    </w:p>
    <w:p w:rsidR="00024415" w:rsidRDefault="00024415" w:rsidP="00024415">
      <w:pPr>
        <w:ind w:firstLine="567"/>
        <w:jc w:val="both"/>
        <w:rPr>
          <w:rStyle w:val="FontStyle21"/>
          <w:sz w:val="24"/>
          <w:szCs w:val="24"/>
        </w:rPr>
      </w:pPr>
    </w:p>
    <w:p w:rsidR="00AA1F4A" w:rsidRPr="008E0845" w:rsidRDefault="00AA1F4A" w:rsidP="00AA1F4A">
      <w:pPr>
        <w:pStyle w:val="1"/>
        <w:rPr>
          <w:rStyle w:val="FontStyle21"/>
          <w:b/>
          <w:i w:val="0"/>
          <w:sz w:val="24"/>
          <w:szCs w:val="24"/>
        </w:rPr>
      </w:pPr>
      <w:r w:rsidRPr="008E0845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8E0845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AA1F4A" w:rsidRPr="00C17915" w:rsidRDefault="00AA1F4A" w:rsidP="00AA1F4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 (</w:t>
      </w:r>
      <w:proofErr w:type="gramStart"/>
      <w:r w:rsidRPr="00C17915">
        <w:rPr>
          <w:rStyle w:val="FontStyle16"/>
          <w:b w:val="0"/>
          <w:sz w:val="24"/>
          <w:szCs w:val="24"/>
        </w:rPr>
        <w:t xml:space="preserve">модуля)  </w:t>
      </w:r>
      <w:r>
        <w:rPr>
          <w:rStyle w:val="FontStyle16"/>
          <w:b w:val="0"/>
          <w:sz w:val="24"/>
          <w:szCs w:val="24"/>
        </w:rPr>
        <w:t>«</w:t>
      </w:r>
      <w:proofErr w:type="gramEnd"/>
      <w:r w:rsidRPr="0076652D">
        <w:rPr>
          <w:b/>
        </w:rPr>
        <w:t>Диагностика гидропривода</w:t>
      </w:r>
      <w:r w:rsidRPr="00E24F90">
        <w:rPr>
          <w:u w:val="single"/>
        </w:rPr>
        <w:t xml:space="preserve"> </w:t>
      </w:r>
      <w:r>
        <w:rPr>
          <w:b/>
        </w:rPr>
        <w:t>подъемно-транспортных и строительно-дорожных машин»</w:t>
      </w:r>
      <w:r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AA1F4A" w:rsidRDefault="00AA1F4A" w:rsidP="00AA1F4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AA1F4A" w:rsidRPr="002C3D9F" w:rsidTr="007979D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1F4A" w:rsidRPr="002C3D9F" w:rsidRDefault="00AA1F4A" w:rsidP="007979D6">
            <w:pPr>
              <w:jc w:val="center"/>
            </w:pPr>
            <w:r w:rsidRPr="002C3D9F">
              <w:t xml:space="preserve">Структурный </w:t>
            </w:r>
            <w:r w:rsidRPr="002C3D9F">
              <w:br/>
              <w:t xml:space="preserve">элемент </w:t>
            </w:r>
            <w:r w:rsidRPr="002C3D9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1F4A" w:rsidRPr="002C3D9F" w:rsidRDefault="00AA1F4A" w:rsidP="007979D6">
            <w:pPr>
              <w:jc w:val="center"/>
            </w:pPr>
            <w:r w:rsidRPr="002C3D9F">
              <w:rPr>
                <w:bCs/>
              </w:rPr>
              <w:t xml:space="preserve">Планируемые результаты обучения </w:t>
            </w:r>
          </w:p>
        </w:tc>
      </w:tr>
      <w:tr w:rsidR="00AA1F4A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предложений по их реализации</w:t>
            </w:r>
          </w:p>
        </w:tc>
      </w:tr>
      <w:tr w:rsidR="00AA1F4A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9772FA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2C3D9F">
              <w:t>современные методы обслуживания гидроприводов; основные понятия дисциплины, основы построения диагностических моделей, основные диагностические параметры и способы диагностики, методики расчета диагнозов; методы исследований гидропривода и принципы постановки диагноза по месту и виду неисправности; метода создания диагностических моделей и диагностических карт;</w:t>
            </w:r>
          </w:p>
        </w:tc>
      </w:tr>
      <w:tr w:rsidR="00AA1F4A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pPr>
              <w:pStyle w:val="afe"/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составлять диагностические карты, разрабатывать диагностические модели, рассчитывать статистические модели диагностики, выбирать параметры для диагностики.</w:t>
            </w:r>
          </w:p>
        </w:tc>
      </w:tr>
      <w:tr w:rsidR="00AA1F4A" w:rsidRPr="002C3D9F" w:rsidTr="007979D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9772FA">
            <w:pPr>
              <w:pStyle w:val="af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C3D9F">
              <w:rPr>
                <w:sz w:val="24"/>
                <w:szCs w:val="24"/>
              </w:rPr>
              <w:t xml:space="preserve">навыками диагностирования отдельных </w:t>
            </w:r>
            <w:proofErr w:type="spellStart"/>
            <w:r w:rsidRPr="002C3D9F">
              <w:rPr>
                <w:sz w:val="24"/>
                <w:szCs w:val="24"/>
              </w:rPr>
              <w:t>гидроаппаратов</w:t>
            </w:r>
            <w:proofErr w:type="spellEnd"/>
            <w:r w:rsidRPr="002C3D9F">
              <w:rPr>
                <w:sz w:val="24"/>
                <w:szCs w:val="24"/>
              </w:rPr>
              <w:t xml:space="preserve"> и гидросистем в целом, методами сбора статистических данных для диагностики, навыками размещения диагностической аппаратуры; методами диагностики гидропривода, методами разработки диагностических моделей.</w:t>
            </w:r>
          </w:p>
        </w:tc>
      </w:tr>
      <w:tr w:rsidR="00AA1F4A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AA1F4A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 xml:space="preserve">- методы создания диагностических моделей и диагностических карт; </w:t>
            </w:r>
          </w:p>
        </w:tc>
      </w:tr>
      <w:tr w:rsidR="00AA1F4A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C3D9F">
              <w:rPr>
                <w:rStyle w:val="FontStyle16"/>
                <w:b w:val="0"/>
                <w:sz w:val="24"/>
                <w:szCs w:val="24"/>
              </w:rPr>
              <w:t>создавать диагностические модели,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 xml:space="preserve"> применять эти модели для поиска и анализа неисправностей в гидроприводе</w:t>
            </w:r>
            <w:r w:rsidRPr="002C3D9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прогнозировать неисправности гидропривода по статистическим моделям, </w:t>
            </w:r>
          </w:p>
        </w:tc>
      </w:tr>
      <w:tr w:rsidR="00AA1F4A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- методами разработки диагностических моделей; методами сбора статистических данных для диагностики, навыками размещения диагностической аппаратуры;</w:t>
            </w:r>
          </w:p>
        </w:tc>
      </w:tr>
      <w:tr w:rsidR="00AA1F4A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911EB" w:rsidRDefault="00AA1F4A" w:rsidP="007979D6">
            <w:pPr>
              <w:rPr>
                <w:b/>
              </w:rPr>
            </w:pPr>
            <w:r w:rsidRPr="002911EB">
              <w:rPr>
                <w:b/>
              </w:rPr>
              <w:t>ПСК-2.9 -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AA1F4A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911EB" w:rsidRDefault="00AA1F4A" w:rsidP="007979D6">
            <w:pPr>
              <w:pStyle w:val="Style7"/>
              <w:widowControl/>
              <w:rPr>
                <w:color w:val="000000"/>
              </w:rPr>
            </w:pPr>
            <w:r w:rsidRPr="002911EB">
              <w:rPr>
                <w:color w:val="000000"/>
              </w:rPr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AA1F4A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911EB" w:rsidRDefault="00AA1F4A" w:rsidP="007979D6">
            <w:pPr>
              <w:rPr>
                <w:color w:val="000000"/>
              </w:rPr>
            </w:pPr>
            <w:r w:rsidRPr="002911EB">
              <w:rPr>
                <w:color w:val="00000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AA1F4A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C3D9F" w:rsidRDefault="00AA1F4A" w:rsidP="007979D6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2911EB" w:rsidRDefault="00AA1F4A" w:rsidP="007979D6">
            <w:pPr>
              <w:rPr>
                <w:color w:val="000000"/>
              </w:rPr>
            </w:pPr>
            <w:r w:rsidRPr="002911EB">
              <w:rPr>
                <w:color w:val="000000"/>
              </w:rPr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AA1F4A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F4A" w:rsidRPr="002C3D9F" w:rsidRDefault="00AA1F4A" w:rsidP="007979D6"/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F4A" w:rsidRPr="002C3D9F" w:rsidRDefault="00AA1F4A" w:rsidP="007979D6"/>
        </w:tc>
      </w:tr>
    </w:tbl>
    <w:p w:rsidR="00AA1F4A" w:rsidRPr="002C3D9F" w:rsidRDefault="00AA1F4A" w:rsidP="00AA1F4A">
      <w:pPr>
        <w:pStyle w:val="1"/>
        <w:rPr>
          <w:rStyle w:val="FontStyle18"/>
          <w:b w:val="0"/>
          <w:sz w:val="24"/>
          <w:szCs w:val="24"/>
        </w:rPr>
      </w:pPr>
    </w:p>
    <w:p w:rsidR="00AA1F4A" w:rsidRPr="00951970" w:rsidRDefault="00AA1F4A" w:rsidP="00AA1F4A">
      <w:pPr>
        <w:sectPr w:rsidR="00AA1F4A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1F4A" w:rsidRPr="00C17915" w:rsidRDefault="00AA1F4A" w:rsidP="00AA1F4A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4 Структура и содержание дисциплины (модуля) </w:t>
      </w:r>
    </w:p>
    <w:p w:rsidR="00AA1F4A" w:rsidRPr="00BB5B0C" w:rsidRDefault="00AA1F4A" w:rsidP="00AA1F4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Общая трудоемкость дисциплины составляет _4_ зачетные единицы _144_ акад. часа, в том числе:</w:t>
      </w:r>
    </w:p>
    <w:p w:rsidR="00AA1F4A" w:rsidRPr="00BB5B0C" w:rsidRDefault="00AA1F4A" w:rsidP="00AA1F4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</w:rPr>
        <w:t>19,3</w:t>
      </w:r>
      <w:r w:rsidRPr="00BB5B0C">
        <w:rPr>
          <w:rStyle w:val="FontStyle18"/>
          <w:b w:val="0"/>
          <w:sz w:val="24"/>
          <w:szCs w:val="24"/>
        </w:rPr>
        <w:t>__ акад. часов:</w:t>
      </w:r>
    </w:p>
    <w:p w:rsidR="00AA1F4A" w:rsidRPr="00BB5B0C" w:rsidRDefault="00AA1F4A" w:rsidP="00AA1F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18</w:t>
      </w:r>
      <w:r w:rsidRPr="00BB5B0C">
        <w:rPr>
          <w:rStyle w:val="FontStyle18"/>
          <w:b w:val="0"/>
          <w:sz w:val="24"/>
          <w:szCs w:val="24"/>
        </w:rPr>
        <w:t>___ акад. часов;</w:t>
      </w:r>
    </w:p>
    <w:p w:rsidR="00AA1F4A" w:rsidRPr="00BB5B0C" w:rsidRDefault="00AA1F4A" w:rsidP="00AA1F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ab/>
        <w:t>–</w:t>
      </w:r>
      <w:r w:rsidRPr="00BB5B0C">
        <w:rPr>
          <w:rStyle w:val="FontStyle18"/>
          <w:b w:val="0"/>
          <w:sz w:val="24"/>
          <w:szCs w:val="24"/>
        </w:rPr>
        <w:tab/>
        <w:t>внеаудиторная – _</w:t>
      </w:r>
      <w:r>
        <w:rPr>
          <w:rStyle w:val="FontStyle18"/>
          <w:b w:val="0"/>
          <w:sz w:val="24"/>
          <w:szCs w:val="24"/>
        </w:rPr>
        <w:t>1,3__ акад. часов;</w:t>
      </w:r>
    </w:p>
    <w:p w:rsidR="00AA1F4A" w:rsidRDefault="00AA1F4A" w:rsidP="00AA1F4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самостоятельная работа – ___</w:t>
      </w:r>
      <w:r>
        <w:rPr>
          <w:rStyle w:val="FontStyle18"/>
          <w:b w:val="0"/>
          <w:sz w:val="24"/>
          <w:szCs w:val="24"/>
        </w:rPr>
        <w:t>120,8</w:t>
      </w:r>
      <w:r w:rsidRPr="00BB5B0C">
        <w:rPr>
          <w:rStyle w:val="FontStyle18"/>
          <w:b w:val="0"/>
          <w:sz w:val="24"/>
          <w:szCs w:val="24"/>
        </w:rPr>
        <w:t>_ акад. часов;</w:t>
      </w:r>
    </w:p>
    <w:p w:rsidR="00AA1F4A" w:rsidRPr="00226136" w:rsidRDefault="00AA1F4A" w:rsidP="00AA1F4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226136">
        <w:rPr>
          <w:rStyle w:val="FontStyle18"/>
          <w:b w:val="0"/>
          <w:sz w:val="24"/>
          <w:szCs w:val="24"/>
        </w:rPr>
        <w:t xml:space="preserve"> – </w:t>
      </w:r>
      <w:r>
        <w:t>3</w:t>
      </w:r>
      <w:r w:rsidRPr="009B103F">
        <w:t>.</w:t>
      </w:r>
      <w:r>
        <w:t>9</w:t>
      </w:r>
      <w:r w:rsidRPr="00226136">
        <w:rPr>
          <w:rStyle w:val="FontStyle18"/>
          <w:b w:val="0"/>
          <w:sz w:val="24"/>
          <w:szCs w:val="24"/>
        </w:rPr>
        <w:t xml:space="preserve"> часов.</w:t>
      </w:r>
    </w:p>
    <w:p w:rsidR="00AA1F4A" w:rsidRPr="002C3D9F" w:rsidRDefault="00AA1F4A" w:rsidP="00AA1F4A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1"/>
        <w:gridCol w:w="706"/>
        <w:gridCol w:w="565"/>
        <w:gridCol w:w="706"/>
        <w:gridCol w:w="706"/>
        <w:gridCol w:w="986"/>
        <w:gridCol w:w="3381"/>
        <w:gridCol w:w="3102"/>
        <w:gridCol w:w="1133"/>
      </w:tblGrid>
      <w:tr w:rsidR="00AA1F4A" w:rsidRPr="002C3D9F" w:rsidTr="007979D6">
        <w:trPr>
          <w:cantSplit/>
          <w:trHeight w:val="1134"/>
        </w:trPr>
        <w:tc>
          <w:tcPr>
            <w:tcW w:w="1405" w:type="pct"/>
            <w:vMerge w:val="restart"/>
            <w:vAlign w:val="center"/>
          </w:tcPr>
          <w:p w:rsidR="00AA1F4A" w:rsidRPr="002C3D9F" w:rsidRDefault="00AA1F4A" w:rsidP="007979D6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AA1F4A" w:rsidRPr="002C3D9F" w:rsidRDefault="00AA1F4A" w:rsidP="007979D6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AA1F4A" w:rsidRPr="00FE004E" w:rsidRDefault="00AA1F4A" w:rsidP="007979D6">
            <w:pPr>
              <w:pStyle w:val="Style13"/>
              <w:widowControl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0" w:type="pct"/>
            <w:gridSpan w:val="3"/>
            <w:vAlign w:val="center"/>
          </w:tcPr>
          <w:p w:rsidR="00AA1F4A" w:rsidRPr="002C3D9F" w:rsidRDefault="00AA1F4A" w:rsidP="007979D6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включая </w:t>
            </w:r>
          </w:p>
          <w:p w:rsidR="00AA1F4A" w:rsidRPr="002C3D9F" w:rsidRDefault="00AA1F4A" w:rsidP="007979D6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2C3D9F">
              <w:rPr>
                <w:rStyle w:val="FontStyle18"/>
                <w:b w:val="0"/>
                <w:sz w:val="24"/>
                <w:szCs w:val="24"/>
              </w:rPr>
              <w:t>м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2C3D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4" w:type="pct"/>
            <w:vMerge w:val="restart"/>
            <w:textDirection w:val="btLr"/>
          </w:tcPr>
          <w:p w:rsidR="00AA1F4A" w:rsidRPr="002C3D9F" w:rsidRDefault="00AA1F4A" w:rsidP="007979D6">
            <w:pPr>
              <w:pStyle w:val="Style8"/>
              <w:widowControl/>
              <w:ind w:left="73" w:right="113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7" w:type="pct"/>
            <w:vMerge w:val="restart"/>
          </w:tcPr>
          <w:p w:rsidR="00AA1F4A" w:rsidRPr="002C3D9F" w:rsidRDefault="00AA1F4A" w:rsidP="007979D6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AA1F4A" w:rsidRPr="002C3D9F" w:rsidRDefault="00AA1F4A" w:rsidP="007979D6">
            <w:pPr>
              <w:pStyle w:val="Style8"/>
              <w:widowControl/>
              <w:ind w:left="-40" w:firstLine="40"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</w:p>
          <w:p w:rsidR="00AA1F4A" w:rsidRPr="002C3D9F" w:rsidRDefault="00AA1F4A" w:rsidP="007979D6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361" w:type="pct"/>
            <w:vMerge w:val="restart"/>
          </w:tcPr>
          <w:p w:rsidR="00AA1F4A" w:rsidRPr="002C3D9F" w:rsidRDefault="00AA1F4A" w:rsidP="007979D6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A1F4A" w:rsidRPr="002C3D9F" w:rsidTr="007979D6">
        <w:trPr>
          <w:cantSplit/>
          <w:trHeight w:val="1134"/>
        </w:trPr>
        <w:tc>
          <w:tcPr>
            <w:tcW w:w="1405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180" w:type="pct"/>
            <w:textDirection w:val="btLr"/>
            <w:vAlign w:val="center"/>
          </w:tcPr>
          <w:p w:rsidR="00AA1F4A" w:rsidRPr="002C3D9F" w:rsidRDefault="00AA1F4A" w:rsidP="007979D6">
            <w:pPr>
              <w:pStyle w:val="Style14"/>
              <w:widowControl/>
              <w:ind w:left="113" w:right="113"/>
            </w:pPr>
            <w:proofErr w:type="spellStart"/>
            <w:r w:rsidRPr="002C3D9F">
              <w:t>лекцции</w:t>
            </w:r>
            <w:proofErr w:type="spellEnd"/>
          </w:p>
        </w:tc>
        <w:tc>
          <w:tcPr>
            <w:tcW w:w="225" w:type="pct"/>
            <w:textDirection w:val="btLr"/>
            <w:vAlign w:val="center"/>
          </w:tcPr>
          <w:p w:rsidR="00AA1F4A" w:rsidRPr="002C3D9F" w:rsidRDefault="00AA1F4A" w:rsidP="007979D6">
            <w:pPr>
              <w:pStyle w:val="Style14"/>
              <w:widowControl/>
              <w:ind w:left="113" w:right="113"/>
            </w:pPr>
            <w:proofErr w:type="spellStart"/>
            <w:r w:rsidRPr="002C3D9F">
              <w:t>лаборзанятия</w:t>
            </w:r>
            <w:proofErr w:type="spellEnd"/>
          </w:p>
        </w:tc>
        <w:tc>
          <w:tcPr>
            <w:tcW w:w="225" w:type="pct"/>
            <w:textDirection w:val="btLr"/>
            <w:vAlign w:val="center"/>
          </w:tcPr>
          <w:p w:rsidR="00AA1F4A" w:rsidRPr="002C3D9F" w:rsidRDefault="00AA1F4A" w:rsidP="007979D6">
            <w:pPr>
              <w:pStyle w:val="Style14"/>
              <w:ind w:left="113" w:right="113"/>
            </w:pPr>
            <w:proofErr w:type="spellStart"/>
            <w:r w:rsidRPr="002C3D9F">
              <w:t>практич</w:t>
            </w:r>
            <w:proofErr w:type="spellEnd"/>
            <w:r w:rsidRPr="002C3D9F">
              <w:t>. занятия</w:t>
            </w:r>
          </w:p>
        </w:tc>
        <w:tc>
          <w:tcPr>
            <w:tcW w:w="314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1077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988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  <w:vMerge/>
          </w:tcPr>
          <w:p w:rsidR="00AA1F4A" w:rsidRPr="002C3D9F" w:rsidRDefault="00AA1F4A" w:rsidP="007979D6">
            <w:pPr>
              <w:pStyle w:val="Style14"/>
              <w:widowControl/>
            </w:pPr>
          </w:p>
        </w:tc>
      </w:tr>
      <w:tr w:rsidR="00AA1F4A" w:rsidRPr="002C3D9F" w:rsidTr="007979D6">
        <w:trPr>
          <w:trHeight w:val="432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  <w:rPr>
                <w:rFonts w:eastAsia="Lucida Sans Unicode"/>
                <w:snapToGrid w:val="0"/>
                <w:kern w:val="1"/>
                <w:lang w:eastAsia="ar-SA"/>
              </w:rPr>
            </w:pPr>
            <w:r w:rsidRPr="002C3D9F">
              <w:rPr>
                <w:rFonts w:eastAsia="Lucida Sans Unicode"/>
                <w:snapToGrid w:val="0"/>
                <w:kern w:val="1"/>
                <w:lang w:eastAsia="ar-SA"/>
              </w:rPr>
              <w:t xml:space="preserve">1. Введение. 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32"/>
        </w:trPr>
        <w:tc>
          <w:tcPr>
            <w:tcW w:w="1405" w:type="pct"/>
          </w:tcPr>
          <w:p w:rsidR="00AA1F4A" w:rsidRPr="002C3D9F" w:rsidRDefault="00AA1F4A" w:rsidP="007979D6">
            <w:pPr>
              <w:widowControl/>
              <w:tabs>
                <w:tab w:val="left" w:pos="370"/>
                <w:tab w:val="right" w:leader="dot" w:pos="6253"/>
              </w:tabs>
              <w:autoSpaceDE/>
              <w:autoSpaceDN/>
              <w:adjustRightInd/>
              <w:spacing w:line="259" w:lineRule="exact"/>
            </w:pPr>
            <w:r w:rsidRPr="002C3D9F">
              <w:t>2. Основы технической диагностики гидроприводов, структура технической диагностики и виды технического состояния гидроприводов.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</w:t>
            </w: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22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3. Виды технического </w:t>
            </w:r>
            <w:proofErr w:type="spellStart"/>
            <w:r w:rsidRPr="002C3D9F">
              <w:t>деагностирования</w:t>
            </w:r>
            <w:proofErr w:type="spellEnd"/>
            <w:r w:rsidRPr="002C3D9F">
              <w:t>, диагностические параметры гидроприводов, информативность диагностических параметров.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AA1F4A" w:rsidRPr="00BB5B0C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Определить диагностические параметры заданного </w:t>
            </w:r>
            <w:proofErr w:type="spellStart"/>
            <w:r w:rsidRPr="002C3D9F">
              <w:t>гидроаппарата</w:t>
            </w:r>
            <w:proofErr w:type="spellEnd"/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t>4. Диагностические модели.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AA1F4A" w:rsidRPr="00BB5B0C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8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Разработать диагностическую модель заданного </w:t>
            </w:r>
            <w:proofErr w:type="spellStart"/>
            <w:r w:rsidRPr="002C3D9F">
              <w:t>гидроаппарата</w:t>
            </w:r>
            <w:proofErr w:type="spellEnd"/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27"/>
              <w:shd w:val="clear" w:color="auto" w:fill="auto"/>
              <w:spacing w:before="0" w:after="0" w:line="254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5. Методы контроля технического состояния гидроприводов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AA1F4A" w:rsidRPr="00BB5B0C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14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>Изучить методы контроля технического состояния</w:t>
            </w:r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6. Статистические методы </w:t>
            </w:r>
            <w:proofErr w:type="spellStart"/>
            <w:r w:rsidRPr="002C3D9F">
              <w:t>рапознавания</w:t>
            </w:r>
            <w:proofErr w:type="spellEnd"/>
            <w:r w:rsidRPr="002C3D9F">
              <w:t xml:space="preserve"> технического состояния гидроприводов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40363" w:rsidRDefault="00AA1F4A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16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>На основе статистических данных определить диагноз различными методами</w:t>
            </w:r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t>7. Микропроцессорные встроенные системы диагностирования гидроприводов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AA1F4A" w:rsidRPr="00BB5B0C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23,8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Разработать блок-схему диагностирования </w:t>
            </w:r>
            <w:proofErr w:type="spellStart"/>
            <w:r w:rsidRPr="002C3D9F">
              <w:t>гиропривода</w:t>
            </w:r>
            <w:proofErr w:type="spellEnd"/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>8. Обслуживание гидропривода. Применение диагностики для планирования обслуживания гидропривода.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9B103F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20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>Разработать план диагностики и обслуживания машины с гидроприводом.</w:t>
            </w:r>
          </w:p>
        </w:tc>
        <w:tc>
          <w:tcPr>
            <w:tcW w:w="988" w:type="pct"/>
          </w:tcPr>
          <w:p w:rsidR="00AA1F4A" w:rsidRPr="002C3D9F" w:rsidRDefault="00AA1F4A" w:rsidP="007979D6">
            <w:r w:rsidRPr="002C3D9F">
              <w:rPr>
                <w:i/>
              </w:rPr>
              <w:t>– устный опрос (собеседование);</w:t>
            </w:r>
          </w:p>
          <w:p w:rsidR="00AA1F4A" w:rsidRPr="002C3D9F" w:rsidRDefault="00AA1F4A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Контрольная работа</w:t>
            </w:r>
          </w:p>
        </w:tc>
        <w:tc>
          <w:tcPr>
            <w:tcW w:w="225" w:type="pct"/>
          </w:tcPr>
          <w:p w:rsidR="00AA1F4A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Default="00AA1F4A" w:rsidP="007979D6">
            <w:pPr>
              <w:pStyle w:val="Style14"/>
              <w:widowControl/>
            </w:pPr>
            <w:r>
              <w:t>14</w:t>
            </w:r>
          </w:p>
        </w:tc>
        <w:tc>
          <w:tcPr>
            <w:tcW w:w="1077" w:type="pct"/>
          </w:tcPr>
          <w:p w:rsidR="00AA1F4A" w:rsidRPr="00BB5B0C" w:rsidRDefault="00AA1F4A" w:rsidP="007979D6">
            <w:pPr>
              <w:pStyle w:val="Style14"/>
              <w:widowControl/>
            </w:pPr>
            <w:r w:rsidRPr="002C3D9F">
              <w:t>Разработать план диагностики и обслуживания машины с гидроприводом.</w:t>
            </w:r>
            <w:r>
              <w:t xml:space="preserve"> </w:t>
            </w:r>
            <w:r w:rsidRPr="00BB5B0C">
              <w:t xml:space="preserve">Разработать диагностическую модель заданного </w:t>
            </w:r>
            <w:proofErr w:type="spellStart"/>
            <w:r w:rsidRPr="00BB5B0C">
              <w:t>гидроаппарата</w:t>
            </w:r>
            <w:proofErr w:type="spellEnd"/>
            <w:r>
              <w:t xml:space="preserve">. </w:t>
            </w:r>
            <w:r w:rsidRPr="00BB5B0C">
              <w:t xml:space="preserve">Определить диагностические параметры заданного </w:t>
            </w:r>
            <w:proofErr w:type="spellStart"/>
            <w:r w:rsidRPr="00BB5B0C">
              <w:t>гидроаппарата</w:t>
            </w:r>
            <w:proofErr w:type="spellEnd"/>
          </w:p>
        </w:tc>
        <w:tc>
          <w:tcPr>
            <w:tcW w:w="988" w:type="pct"/>
          </w:tcPr>
          <w:p w:rsidR="00AA1F4A" w:rsidRPr="00BB5B0C" w:rsidRDefault="00AA1F4A" w:rsidP="007979D6">
            <w:r w:rsidRPr="00BB5B0C">
              <w:t>– устный опрос (собеседование);</w:t>
            </w:r>
          </w:p>
          <w:p w:rsidR="00AA1F4A" w:rsidRPr="00BB5B0C" w:rsidRDefault="00AA1F4A" w:rsidP="007979D6"/>
        </w:tc>
        <w:tc>
          <w:tcPr>
            <w:tcW w:w="361" w:type="pct"/>
          </w:tcPr>
          <w:p w:rsidR="00AA1F4A" w:rsidRPr="00BB5B0C" w:rsidRDefault="00AA1F4A" w:rsidP="007979D6">
            <w:pPr>
              <w:pStyle w:val="Style14"/>
              <w:widowControl/>
            </w:pPr>
            <w:r w:rsidRPr="00BB5B0C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  <w:ind w:left="720"/>
              <w:rPr>
                <w:noProof/>
              </w:rPr>
            </w:pPr>
            <w:r w:rsidRPr="002C3D9F">
              <w:rPr>
                <w:noProof/>
              </w:rPr>
              <w:t>Зачет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AA1F4A" w:rsidRPr="00BB5B0C" w:rsidRDefault="00AA1F4A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AA1F4A" w:rsidRPr="00BB5B0C" w:rsidRDefault="00AA1F4A" w:rsidP="007979D6">
            <w:pPr>
              <w:pStyle w:val="Style14"/>
              <w:widowControl/>
            </w:pPr>
            <w:r>
              <w:t>3,9</w:t>
            </w: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988" w:type="pct"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AA1F4A" w:rsidRPr="002C3D9F" w:rsidTr="007979D6">
        <w:trPr>
          <w:trHeight w:val="499"/>
        </w:trPr>
        <w:tc>
          <w:tcPr>
            <w:tcW w:w="1405" w:type="pct"/>
          </w:tcPr>
          <w:p w:rsidR="00AA1F4A" w:rsidRPr="002C3D9F" w:rsidRDefault="00AA1F4A" w:rsidP="007979D6">
            <w:pPr>
              <w:pStyle w:val="Style14"/>
              <w:widowControl/>
              <w:ind w:left="102"/>
            </w:pPr>
            <w:r w:rsidRPr="002C3D9F">
              <w:t>Итого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8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AA1F4A" w:rsidRPr="002C3D9F" w:rsidRDefault="00AA1F4A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225" w:type="pct"/>
          </w:tcPr>
          <w:p w:rsidR="00AA1F4A" w:rsidRPr="002C3D9F" w:rsidRDefault="00AA1F4A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AA1F4A" w:rsidRPr="002C3D9F" w:rsidRDefault="00AA1F4A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314" w:type="pct"/>
          </w:tcPr>
          <w:p w:rsidR="00AA1F4A" w:rsidRPr="002C3D9F" w:rsidRDefault="00AA1F4A" w:rsidP="007979D6">
            <w:pPr>
              <w:pStyle w:val="Style14"/>
              <w:widowControl/>
            </w:pPr>
            <w:r>
              <w:t>120,8</w:t>
            </w:r>
          </w:p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1077" w:type="pct"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988" w:type="pct"/>
          </w:tcPr>
          <w:p w:rsidR="00AA1F4A" w:rsidRPr="002C3D9F" w:rsidRDefault="00AA1F4A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AA1F4A" w:rsidRPr="002C3D9F" w:rsidRDefault="00AA1F4A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</w:tbl>
    <w:p w:rsidR="00AA1F4A" w:rsidRPr="002C3D9F" w:rsidRDefault="00AA1F4A" w:rsidP="00AA1F4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AA1F4A" w:rsidRPr="002C3D9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AA1F4A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b/>
                <w:color w:val="000000"/>
              </w:rPr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AA1F4A" w:rsidTr="007979D6">
        <w:trPr>
          <w:trHeight w:hRule="exact" w:val="138"/>
        </w:trPr>
        <w:tc>
          <w:tcPr>
            <w:tcW w:w="9357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ориентируются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прямую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трансляцию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преподавателя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объяснительно-иллюстративных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обучения).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носит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условиях,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правило,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репродуктивный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характер.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последовательное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дисциплинарной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логике,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осуществляемое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вербальными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(монолог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преподавателя).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посвященное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освоению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конкретных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умений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предложенному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алгоритму.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создание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ситуаций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стимулирования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студентов.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Проблемная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дискуссионных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освещение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подходов,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авторские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комментарии,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связанные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моделями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интерпретации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изучаемого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практикума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направленная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решение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комплексной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задачи,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требующей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научно-теоретических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нелинейное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взаимодействие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участников,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достижение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этой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личностно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значимого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Наряду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рода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принцип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прослеживается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большинстве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современных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подразумевает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субъект-субъектные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отношения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ходе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следствие,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саморазвивающейся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информационно-ресурсной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среды.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«обратной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связи»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лекция–провокация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заранее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запланированными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ошибками),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лекция-беседа,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лекция-дискуссия,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</w:t>
            </w:r>
            <w:proofErr w:type="spellStart"/>
            <w:r w:rsidRPr="00C21FAF">
              <w:rPr>
                <w:color w:val="000000"/>
              </w:rPr>
              <w:t>прессконференция</w:t>
            </w:r>
            <w:proofErr w:type="spellEnd"/>
            <w:r w:rsidRPr="00C21FAF">
              <w:rPr>
                <w:color w:val="000000"/>
              </w:rPr>
              <w:t>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4.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основанная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информацией.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Лекция-визуализация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содержания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сопровождается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(демонстрацией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знаковых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т.ч.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иллюстративных,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графических,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аудио-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видеоматериалов).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исследовательской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сред.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277"/>
        </w:trPr>
        <w:tc>
          <w:tcPr>
            <w:tcW w:w="9357" w:type="dxa"/>
          </w:tcPr>
          <w:p w:rsidR="00AA1F4A" w:rsidRPr="00C21FAF" w:rsidRDefault="00AA1F4A" w:rsidP="007979D6"/>
        </w:tc>
      </w:tr>
      <w:tr w:rsidR="00AA1F4A" w:rsidRPr="00C21FAF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6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обучающихся</w:t>
            </w:r>
            <w:r w:rsidRPr="00C21FAF">
              <w:t xml:space="preserve"> </w:t>
            </w:r>
          </w:p>
        </w:tc>
      </w:tr>
      <w:tr w:rsidR="00AA1F4A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AA1F4A" w:rsidRDefault="00AA1F4A" w:rsidP="00AA1F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6"/>
        <w:gridCol w:w="3679"/>
        <w:gridCol w:w="3116"/>
        <w:gridCol w:w="143"/>
      </w:tblGrid>
      <w:tr w:rsidR="00AA1F4A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7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Оценочные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аттестации</w:t>
            </w:r>
            <w:r w:rsidRPr="00C21FAF">
              <w:t xml:space="preserve"> </w:t>
            </w:r>
          </w:p>
        </w:tc>
      </w:tr>
      <w:tr w:rsidR="00AA1F4A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AA1F4A" w:rsidTr="007979D6">
        <w:trPr>
          <w:trHeight w:hRule="exact" w:val="138"/>
        </w:trPr>
        <w:tc>
          <w:tcPr>
            <w:tcW w:w="426" w:type="dxa"/>
          </w:tcPr>
          <w:p w:rsidR="00AA1F4A" w:rsidRDefault="00AA1F4A" w:rsidP="007979D6"/>
        </w:tc>
        <w:tc>
          <w:tcPr>
            <w:tcW w:w="1985" w:type="dxa"/>
          </w:tcPr>
          <w:p w:rsidR="00AA1F4A" w:rsidRDefault="00AA1F4A" w:rsidP="007979D6"/>
        </w:tc>
        <w:tc>
          <w:tcPr>
            <w:tcW w:w="3686" w:type="dxa"/>
          </w:tcPr>
          <w:p w:rsidR="00AA1F4A" w:rsidRDefault="00AA1F4A" w:rsidP="007979D6"/>
        </w:tc>
        <w:tc>
          <w:tcPr>
            <w:tcW w:w="3120" w:type="dxa"/>
          </w:tcPr>
          <w:p w:rsidR="00AA1F4A" w:rsidRDefault="00AA1F4A" w:rsidP="007979D6"/>
        </w:tc>
        <w:tc>
          <w:tcPr>
            <w:tcW w:w="143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8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AA1F4A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A1F4A" w:rsidRPr="00C21FAF" w:rsidTr="007979D6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Схиртладзе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А.Г.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Новое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  <w:r>
              <w:rPr>
                <w:color w:val="000000"/>
              </w:rPr>
              <w:t>374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объектов: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Корчунов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proofErr w:type="spellStart"/>
            <w:proofErr w:type="gram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[каф.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МОМЗ].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114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[Электронный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</w:t>
            </w:r>
            <w:proofErr w:type="gramStart"/>
            <w:r w:rsidRPr="00C21FAF">
              <w:rPr>
                <w:color w:val="000000"/>
              </w:rPr>
              <w:t>]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4-е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стер.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Санкт-</w:t>
            </w:r>
            <w:proofErr w:type="gramStart"/>
            <w:r w:rsidRPr="00C21FAF">
              <w:rPr>
                <w:color w:val="000000"/>
              </w:rPr>
              <w:t>Петербург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Лань,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2017.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376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978-5-8114-1269-</w:t>
            </w:r>
            <w:proofErr w:type="gramStart"/>
            <w:r w:rsidRPr="00C21FAF">
              <w:rPr>
                <w:color w:val="000000"/>
              </w:rPr>
              <w:t>3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Б.</w:t>
            </w:r>
            <w:r w:rsidRPr="00C21FAF">
              <w:t xml:space="preserve"> </w:t>
            </w:r>
            <w:r w:rsidRPr="00C21FAF">
              <w:rPr>
                <w:color w:val="000000"/>
              </w:rPr>
              <w:t>ц.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Книга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Лань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Инженерно-технические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науки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/71757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138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1985" w:type="dxa"/>
          </w:tcPr>
          <w:p w:rsidR="00AA1F4A" w:rsidRPr="00C21FAF" w:rsidRDefault="00AA1F4A" w:rsidP="007979D6"/>
        </w:tc>
        <w:tc>
          <w:tcPr>
            <w:tcW w:w="3686" w:type="dxa"/>
          </w:tcPr>
          <w:p w:rsidR="00AA1F4A" w:rsidRPr="00C21FAF" w:rsidRDefault="00AA1F4A" w:rsidP="007979D6"/>
        </w:tc>
        <w:tc>
          <w:tcPr>
            <w:tcW w:w="3120" w:type="dxa"/>
          </w:tcPr>
          <w:p w:rsidR="00AA1F4A" w:rsidRPr="00C21FAF" w:rsidRDefault="00AA1F4A" w:rsidP="007979D6"/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A1F4A" w:rsidRPr="00C21FAF" w:rsidTr="007979D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строительных,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дорожных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подъемно-транспортных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Максименко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СПб.: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БХВ-Петербург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Северцев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Н.А.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Метрологическое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Северцев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Темнов.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КУРС: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НИЦ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ИНФРА-М,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352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с.:</w:t>
            </w:r>
            <w:r w:rsidRPr="00C21FAF">
              <w:t xml:space="preserve"> </w:t>
            </w:r>
            <w:r w:rsidRPr="00C21FAF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C21FAF">
              <w:rPr>
                <w:color w:val="000000"/>
              </w:rPr>
              <w:t>90</w:t>
            </w:r>
            <w:r w:rsidRPr="00C21FAF">
              <w:t xml:space="preserve"> </w:t>
            </w:r>
            <w:r w:rsidRPr="00C21FAF">
              <w:rPr>
                <w:color w:val="000000"/>
              </w:rPr>
              <w:t>1/16.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(переплет).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электронный.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URL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C21FAF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C21FAF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=465491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(дата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обращения: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03.03.2019)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Синопальников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учебник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Синопальников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Григорьев.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Высшая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школа,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343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138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1985" w:type="dxa"/>
          </w:tcPr>
          <w:p w:rsidR="00AA1F4A" w:rsidRPr="00C21FAF" w:rsidRDefault="00AA1F4A" w:rsidP="007979D6"/>
        </w:tc>
        <w:tc>
          <w:tcPr>
            <w:tcW w:w="3686" w:type="dxa"/>
          </w:tcPr>
          <w:p w:rsidR="00AA1F4A" w:rsidRPr="00C21FAF" w:rsidRDefault="00AA1F4A" w:rsidP="007979D6"/>
        </w:tc>
        <w:tc>
          <w:tcPr>
            <w:tcW w:w="3120" w:type="dxa"/>
          </w:tcPr>
          <w:p w:rsidR="00AA1F4A" w:rsidRPr="00C21FAF" w:rsidRDefault="00AA1F4A" w:rsidP="007979D6"/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AA1F4A" w:rsidRPr="00C21FAF" w:rsidTr="007979D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построения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параметров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исходя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Козырь,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Кудряшов,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И.М.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Кутлубаев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др.</w:t>
            </w:r>
            <w:r w:rsidRPr="00C21FAF"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[каф.</w:t>
            </w:r>
            <w:r>
              <w:t xml:space="preserve"> </w:t>
            </w:r>
            <w:r w:rsidRPr="00C21FAF">
              <w:rPr>
                <w:color w:val="000000"/>
              </w:rPr>
              <w:t>ГМиТТК].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2018.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98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деталей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узлов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металлургического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проектировании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эксплуатации: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[В.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Анцупов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Слободянский</w:t>
            </w:r>
            <w:proofErr w:type="spellEnd"/>
            <w:proofErr w:type="gramStart"/>
            <w:r w:rsidRPr="00C21FAF">
              <w:rPr>
                <w:color w:val="000000"/>
              </w:rPr>
              <w:t>]</w:t>
            </w:r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Магнитогорск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77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978-5-9967-0285-5.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138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1985" w:type="dxa"/>
          </w:tcPr>
          <w:p w:rsidR="00AA1F4A" w:rsidRPr="00C21FAF" w:rsidRDefault="00AA1F4A" w:rsidP="007979D6"/>
        </w:tc>
        <w:tc>
          <w:tcPr>
            <w:tcW w:w="3686" w:type="dxa"/>
          </w:tcPr>
          <w:p w:rsidR="00AA1F4A" w:rsidRPr="00C21FAF" w:rsidRDefault="00AA1F4A" w:rsidP="007979D6"/>
        </w:tc>
        <w:tc>
          <w:tcPr>
            <w:tcW w:w="3120" w:type="dxa"/>
          </w:tcPr>
          <w:p w:rsidR="00AA1F4A" w:rsidRPr="00C21FAF" w:rsidRDefault="00AA1F4A" w:rsidP="007979D6"/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г)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Программное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Интернет-ресурсы: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277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1985" w:type="dxa"/>
          </w:tcPr>
          <w:p w:rsidR="00AA1F4A" w:rsidRPr="00C21FAF" w:rsidRDefault="00AA1F4A" w:rsidP="007979D6"/>
        </w:tc>
        <w:tc>
          <w:tcPr>
            <w:tcW w:w="3686" w:type="dxa"/>
          </w:tcPr>
          <w:p w:rsidR="00AA1F4A" w:rsidRPr="00C21FAF" w:rsidRDefault="00AA1F4A" w:rsidP="007979D6"/>
        </w:tc>
        <w:tc>
          <w:tcPr>
            <w:tcW w:w="3120" w:type="dxa"/>
          </w:tcPr>
          <w:p w:rsidR="00AA1F4A" w:rsidRPr="00C21FAF" w:rsidRDefault="00AA1F4A" w:rsidP="007979D6"/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Default="00AA1F4A" w:rsidP="007979D6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818"/>
        </w:trPr>
        <w:tc>
          <w:tcPr>
            <w:tcW w:w="426" w:type="dxa"/>
          </w:tcPr>
          <w:p w:rsidR="00AA1F4A" w:rsidRDefault="00AA1F4A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6D583E" w:rsidRDefault="00AA1F4A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MS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Windows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7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D583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D583E">
              <w:rPr>
                <w:color w:val="000000"/>
                <w:lang w:val="en-US"/>
              </w:rPr>
              <w:t>)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285"/>
        </w:trPr>
        <w:tc>
          <w:tcPr>
            <w:tcW w:w="426" w:type="dxa"/>
          </w:tcPr>
          <w:p w:rsidR="00AA1F4A" w:rsidRDefault="00AA1F4A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285"/>
        </w:trPr>
        <w:tc>
          <w:tcPr>
            <w:tcW w:w="426" w:type="dxa"/>
          </w:tcPr>
          <w:p w:rsidR="00AA1F4A" w:rsidRDefault="00AA1F4A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138"/>
        </w:trPr>
        <w:tc>
          <w:tcPr>
            <w:tcW w:w="426" w:type="dxa"/>
          </w:tcPr>
          <w:p w:rsidR="00AA1F4A" w:rsidRDefault="00AA1F4A" w:rsidP="007979D6"/>
        </w:tc>
        <w:tc>
          <w:tcPr>
            <w:tcW w:w="1985" w:type="dxa"/>
          </w:tcPr>
          <w:p w:rsidR="00AA1F4A" w:rsidRDefault="00AA1F4A" w:rsidP="007979D6"/>
        </w:tc>
        <w:tc>
          <w:tcPr>
            <w:tcW w:w="3686" w:type="dxa"/>
          </w:tcPr>
          <w:p w:rsidR="00AA1F4A" w:rsidRDefault="00AA1F4A" w:rsidP="007979D6"/>
        </w:tc>
        <w:tc>
          <w:tcPr>
            <w:tcW w:w="3120" w:type="dxa"/>
          </w:tcPr>
          <w:p w:rsidR="00AA1F4A" w:rsidRDefault="00AA1F4A" w:rsidP="007979D6"/>
        </w:tc>
        <w:tc>
          <w:tcPr>
            <w:tcW w:w="143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Профессиональные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справочные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системы</w:t>
            </w:r>
            <w:r w:rsidRPr="00C21FAF">
              <w:t xml:space="preserve"> </w:t>
            </w:r>
          </w:p>
        </w:tc>
      </w:tr>
      <w:tr w:rsidR="00AA1F4A" w:rsidTr="007979D6">
        <w:trPr>
          <w:trHeight w:hRule="exact" w:val="285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</w:tbl>
    <w:p w:rsidR="00AA1F4A" w:rsidRDefault="00AA1F4A" w:rsidP="00AA1F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"/>
        <w:gridCol w:w="3991"/>
        <w:gridCol w:w="5034"/>
        <w:gridCol w:w="87"/>
      </w:tblGrid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Электронная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периодических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ООО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«ИВИС»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RPr="006D583E" w:rsidTr="007979D6">
        <w:trPr>
          <w:trHeight w:hRule="exact" w:val="826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Национальная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информационно-аналитическая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Российский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индекс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цитирования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(РИНЦ)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6D583E" w:rsidRDefault="00AA1F4A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https://elibrary.ru/project_risc.asp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</w:tr>
      <w:tr w:rsidR="00AA1F4A" w:rsidRPr="006D583E" w:rsidTr="007979D6">
        <w:trPr>
          <w:trHeight w:hRule="exact" w:val="555"/>
        </w:trPr>
        <w:tc>
          <w:tcPr>
            <w:tcW w:w="426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Поисковая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Академия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21FAF">
              <w:rPr>
                <w:color w:val="000000"/>
              </w:rPr>
              <w:t>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6D583E" w:rsidRDefault="00AA1F4A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https://scholar.google.ru/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</w:tr>
      <w:tr w:rsidR="00AA1F4A" w:rsidRPr="006D583E" w:rsidTr="007979D6">
        <w:trPr>
          <w:trHeight w:hRule="exact" w:val="555"/>
        </w:trPr>
        <w:tc>
          <w:tcPr>
            <w:tcW w:w="426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Единое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окно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доступа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ресурсам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6D583E" w:rsidRDefault="00AA1F4A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http://window.edu.ru/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</w:tr>
      <w:tr w:rsidR="00AA1F4A" w:rsidRPr="006D583E" w:rsidTr="007979D6">
        <w:trPr>
          <w:trHeight w:hRule="exact" w:val="826"/>
        </w:trPr>
        <w:tc>
          <w:tcPr>
            <w:tcW w:w="426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Федеральное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государственное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бюджетное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учреждение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«Федеральный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институт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промышленной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собственности»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6D583E" w:rsidRDefault="00AA1F4A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http://www1.fips.ru/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Pr="006D583E" w:rsidRDefault="00AA1F4A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 w:rsidRPr="00C21FAF">
              <w:rPr>
                <w:color w:val="000000"/>
              </w:rPr>
              <w:t>Электронные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библиотеки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им.</w:t>
            </w:r>
            <w:r w:rsidRPr="00C21FA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 w:rsidRPr="00C21FAF">
              <w:rPr>
                <w:color w:val="000000"/>
              </w:rPr>
              <w:t>Федеральный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портал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Экономика.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Социология.</w:t>
            </w:r>
            <w:r w:rsidRPr="00C21FAF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826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наукометрическая</w:t>
            </w:r>
            <w:proofErr w:type="spellEnd"/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протоколов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области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физических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инжиниринга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555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чистой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прикладной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математике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826"/>
        </w:trPr>
        <w:tc>
          <w:tcPr>
            <w:tcW w:w="426" w:type="dxa"/>
          </w:tcPr>
          <w:p w:rsidR="00AA1F4A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21FAF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RPr="00C21FAF" w:rsidTr="007979D6">
        <w:trPr>
          <w:trHeight w:hRule="exact" w:val="826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Архив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«Национальный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электронно-информационный</w:t>
            </w:r>
            <w:r w:rsidRPr="00C21FAF">
              <w:t xml:space="preserve"> </w:t>
            </w:r>
            <w:proofErr w:type="spellStart"/>
            <w:r w:rsidRPr="00C21FAF">
              <w:rPr>
                <w:color w:val="000000"/>
              </w:rPr>
              <w:t>концорциум</w:t>
            </w:r>
            <w:proofErr w:type="spellEnd"/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  <w:r w:rsidRPr="00C21FAF">
              <w:rPr>
                <w:color w:val="000000"/>
              </w:rPr>
              <w:t>(НП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НЭИКОН)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RPr="00C21FAF" w:rsidTr="007979D6">
        <w:trPr>
          <w:trHeight w:hRule="exact" w:val="1366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правовые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организационно-распорядительные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подготовленные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защите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Tr="007979D6">
        <w:trPr>
          <w:trHeight w:hRule="exact" w:val="555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Pr="00C21FAF" w:rsidRDefault="00AA1F4A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Банк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угроз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F4A" w:rsidRDefault="00AA1F4A" w:rsidP="007979D6">
            <w:r>
              <w:rPr>
                <w:color w:val="000000"/>
              </w:rPr>
              <w:t>https://bdu.fstec.ru/</w:t>
            </w:r>
            <w:r>
              <w:t xml:space="preserve"> </w:t>
            </w:r>
          </w:p>
        </w:tc>
        <w:tc>
          <w:tcPr>
            <w:tcW w:w="143" w:type="dxa"/>
          </w:tcPr>
          <w:p w:rsidR="00AA1F4A" w:rsidRDefault="00AA1F4A" w:rsidP="007979D6"/>
        </w:tc>
      </w:tr>
      <w:tr w:rsidR="00AA1F4A" w:rsidRPr="00C21FAF" w:rsidTr="007979D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b/>
                <w:color w:val="000000"/>
              </w:rPr>
              <w:t>9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AA1F4A" w:rsidRPr="00C21FAF" w:rsidTr="007979D6">
        <w:trPr>
          <w:trHeight w:hRule="exact" w:val="138"/>
        </w:trPr>
        <w:tc>
          <w:tcPr>
            <w:tcW w:w="426" w:type="dxa"/>
          </w:tcPr>
          <w:p w:rsidR="00AA1F4A" w:rsidRPr="00C21FAF" w:rsidRDefault="00AA1F4A" w:rsidP="007979D6"/>
        </w:tc>
        <w:tc>
          <w:tcPr>
            <w:tcW w:w="5671" w:type="dxa"/>
          </w:tcPr>
          <w:p w:rsidR="00AA1F4A" w:rsidRPr="00C21FAF" w:rsidRDefault="00AA1F4A" w:rsidP="007979D6"/>
        </w:tc>
        <w:tc>
          <w:tcPr>
            <w:tcW w:w="3119" w:type="dxa"/>
          </w:tcPr>
          <w:p w:rsidR="00AA1F4A" w:rsidRPr="00C21FAF" w:rsidRDefault="00AA1F4A" w:rsidP="007979D6"/>
        </w:tc>
        <w:tc>
          <w:tcPr>
            <w:tcW w:w="143" w:type="dxa"/>
          </w:tcPr>
          <w:p w:rsidR="00AA1F4A" w:rsidRPr="00C21FAF" w:rsidRDefault="00AA1F4A" w:rsidP="007979D6"/>
        </w:tc>
      </w:tr>
      <w:tr w:rsidR="00AA1F4A" w:rsidRPr="00C21FAF" w:rsidTr="007979D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включает:</w:t>
            </w:r>
            <w:r w:rsidRPr="00C21FAF">
              <w:t xml:space="preserve"> </w:t>
            </w:r>
          </w:p>
        </w:tc>
      </w:tr>
    </w:tbl>
    <w:p w:rsidR="00AA1F4A" w:rsidRPr="00C21FAF" w:rsidRDefault="00AA1F4A" w:rsidP="00AA1F4A">
      <w:pPr>
        <w:rPr>
          <w:sz w:val="0"/>
          <w:szCs w:val="0"/>
        </w:rPr>
      </w:pPr>
      <w:r w:rsidRPr="00C21F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AA1F4A" w:rsidRPr="00C21FAF" w:rsidTr="007979D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лекционного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типа: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групповых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индивидуальных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консультаций,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текущего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контроля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аттестации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обучающихся: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персональные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компьютеры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пакетом</w:t>
            </w:r>
            <w:r w:rsidRPr="00C21FAF">
              <w:t xml:space="preserve"> </w:t>
            </w:r>
            <w:r>
              <w:rPr>
                <w:color w:val="000000"/>
              </w:rPr>
              <w:t>MS</w:t>
            </w:r>
            <w:r w:rsidRPr="00C21FA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выходом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интернет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доступом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университета.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профилактического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обслуживания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оборудования:</w:t>
            </w:r>
            <w:r w:rsidRPr="00C21FAF">
              <w:t xml:space="preserve"> </w:t>
            </w:r>
          </w:p>
          <w:p w:rsidR="00AA1F4A" w:rsidRPr="00C21FAF" w:rsidRDefault="00AA1F4A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стеллажи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учебно-наглядных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учебно-методической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документации.</w:t>
            </w:r>
            <w:r w:rsidRPr="00C21FAF">
              <w:t xml:space="preserve"> </w:t>
            </w:r>
          </w:p>
        </w:tc>
      </w:tr>
    </w:tbl>
    <w:p w:rsidR="00AA1F4A" w:rsidRDefault="00AA1F4A" w:rsidP="00AA1F4A"/>
    <w:p w:rsidR="00AA1F4A" w:rsidRDefault="00AA1F4A" w:rsidP="00AA1F4A">
      <w:r>
        <w:br w:type="page"/>
      </w:r>
    </w:p>
    <w:p w:rsidR="00AA1F4A" w:rsidRDefault="00AA1F4A" w:rsidP="00AA1F4A">
      <w:r>
        <w:t>Приложение 1</w:t>
      </w:r>
    </w:p>
    <w:p w:rsidR="00AA1F4A" w:rsidRPr="00C21FAF" w:rsidRDefault="00AA1F4A" w:rsidP="00AA1F4A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Учебно-методическое обеспечение самостоятельной работы обучающихся</w:t>
      </w:r>
    </w:p>
    <w:p w:rsidR="00AA1F4A" w:rsidRPr="00C21FAF" w:rsidRDefault="00AA1F4A" w:rsidP="00AA1F4A">
      <w:r w:rsidRPr="00C21FAF">
        <w:t>По дисциплине предусмотрена аудиторная и внеаудиторная самостоятельная работа обучающихся.</w:t>
      </w: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AA1F4A" w:rsidRPr="00C21FAF" w:rsidRDefault="00AA1F4A" w:rsidP="009772FA">
      <w:pPr>
        <w:numPr>
          <w:ilvl w:val="0"/>
          <w:numId w:val="6"/>
        </w:numPr>
        <w:tabs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color w:val="000000"/>
        </w:rPr>
        <w:t>Изучение теоретического материала в форме:</w:t>
      </w:r>
    </w:p>
    <w:p w:rsidR="00AA1F4A" w:rsidRPr="00C21FAF" w:rsidRDefault="00AA1F4A" w:rsidP="009772FA">
      <w:pPr>
        <w:numPr>
          <w:ilvl w:val="0"/>
          <w:numId w:val="3"/>
        </w:numPr>
        <w:tabs>
          <w:tab w:val="left" w:pos="331"/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Самостоятельное изучение учебной и научно литературы по теме</w:t>
      </w:r>
    </w:p>
    <w:p w:rsidR="00AA1F4A" w:rsidRPr="00C21FAF" w:rsidRDefault="00AA1F4A" w:rsidP="009772FA">
      <w:pPr>
        <w:numPr>
          <w:ilvl w:val="0"/>
          <w:numId w:val="3"/>
        </w:numPr>
        <w:tabs>
          <w:tab w:val="left" w:pos="331"/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Поиск дополнительной информации по теме (работа с библиографическим материалами, с электронными библиотеками и ЭОР, информационно-коммуникационные сети Интернет).</w:t>
      </w:r>
    </w:p>
    <w:p w:rsidR="00AA1F4A" w:rsidRPr="00C21FAF" w:rsidRDefault="00AA1F4A" w:rsidP="00AA1F4A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C21FAF">
        <w:rPr>
          <w:color w:val="000000"/>
        </w:rPr>
        <w:t>Остаточные знания определяются результатами сдачи экзамена.</w:t>
      </w:r>
    </w:p>
    <w:p w:rsidR="00AA1F4A" w:rsidRPr="00C21FAF" w:rsidRDefault="00AA1F4A" w:rsidP="009772FA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jc w:val="both"/>
        <w:rPr>
          <w:bCs/>
          <w:iCs/>
          <w:color w:val="000000"/>
        </w:rPr>
      </w:pPr>
      <w:r w:rsidRPr="00C21FAF">
        <w:rPr>
          <w:color w:val="000000"/>
        </w:rPr>
        <w:t>Подготовка к практическому занятию и выполнение практических работ</w:t>
      </w: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Самостоятельная работа выполняется студентами на основе учебно-методических материалов дисциплины, приведенных в разделе 7.</w:t>
      </w:r>
    </w:p>
    <w:p w:rsidR="00AA1F4A" w:rsidRDefault="00AA1F4A" w:rsidP="00AA1F4A">
      <w:pPr>
        <w:sectPr w:rsidR="00AA1F4A" w:rsidSect="00E63FE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</w:p>
    <w:p w:rsidR="00AA1F4A" w:rsidRDefault="00AA1F4A" w:rsidP="00AA1F4A">
      <w:pPr>
        <w:jc w:val="right"/>
      </w:pPr>
      <w:r>
        <w:t>Приложение 2</w:t>
      </w:r>
    </w:p>
    <w:p w:rsidR="00AA1F4A" w:rsidRPr="00C21FAF" w:rsidRDefault="00AA1F4A" w:rsidP="00AA1F4A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Оценочные средства для проведения промежуточной аттестации</w:t>
      </w:r>
    </w:p>
    <w:p w:rsidR="00AA1F4A" w:rsidRPr="00C21FAF" w:rsidRDefault="00AA1F4A" w:rsidP="00AA1F4A">
      <w:r w:rsidRPr="00C21FAF"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зачета.</w:t>
      </w:r>
    </w:p>
    <w:p w:rsidR="00AA1F4A" w:rsidRPr="00C21FAF" w:rsidRDefault="00AA1F4A" w:rsidP="00AA1F4A">
      <w:pPr>
        <w:rPr>
          <w:b/>
        </w:rPr>
      </w:pPr>
    </w:p>
    <w:p w:rsidR="00AA1F4A" w:rsidRPr="00C21FAF" w:rsidRDefault="00AA1F4A" w:rsidP="00AA1F4A">
      <w:pPr>
        <w:tabs>
          <w:tab w:val="left" w:pos="9547"/>
        </w:tabs>
        <w:rPr>
          <w:b/>
          <w:color w:val="000000"/>
        </w:rPr>
      </w:pPr>
      <w:r w:rsidRPr="00C21FAF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AA1F4A" w:rsidRPr="00C21FAF" w:rsidRDefault="00AA1F4A" w:rsidP="00AA1F4A">
      <w:pPr>
        <w:tabs>
          <w:tab w:val="left" w:pos="9547"/>
        </w:tabs>
        <w:rPr>
          <w:color w:val="000000"/>
        </w:rPr>
      </w:pPr>
    </w:p>
    <w:tbl>
      <w:tblPr>
        <w:tblW w:w="504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9"/>
        <w:gridCol w:w="6265"/>
        <w:gridCol w:w="6265"/>
      </w:tblGrid>
      <w:tr w:rsidR="00AA1F4A" w:rsidRPr="00C21FAF" w:rsidTr="007979D6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1F4A" w:rsidRPr="00C21FAF" w:rsidRDefault="00AA1F4A" w:rsidP="007979D6">
            <w:pPr>
              <w:jc w:val="center"/>
            </w:pPr>
            <w:r w:rsidRPr="00C21FAF">
              <w:t xml:space="preserve">Структурный </w:t>
            </w:r>
            <w:r w:rsidRPr="00C21FAF">
              <w:br/>
              <w:t xml:space="preserve">элемент </w:t>
            </w:r>
            <w:r w:rsidRPr="00C21FAF">
              <w:br/>
              <w:t>компетенции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1F4A" w:rsidRPr="00C21FAF" w:rsidRDefault="00AA1F4A" w:rsidP="007979D6">
            <w:pPr>
              <w:jc w:val="center"/>
            </w:pPr>
            <w:r w:rsidRPr="00C21FA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jc w:val="center"/>
              <w:rPr>
                <w:bCs/>
              </w:rPr>
            </w:pPr>
          </w:p>
        </w:tc>
      </w:tr>
      <w:tr w:rsidR="00AA1F4A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предложений по их реализации</w:t>
            </w:r>
          </w:p>
        </w:tc>
      </w:tr>
      <w:tr w:rsidR="00AA1F4A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9772F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33" w:firstLine="22"/>
              <w:jc w:val="both"/>
              <w:rPr>
                <w:i/>
              </w:rPr>
            </w:pPr>
            <w:r w:rsidRPr="00C21FAF">
              <w:t>методы исследований гидропривода и принципы постановки диагноза по месту и виду неисправности; метода создания диагностических моделей и диагностических карт; современные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356"/>
                <w:tab w:val="left" w:pos="851"/>
              </w:tabs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Задачи технического диагностирования.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Функции технического диагностирования.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Структура технической диагностики.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Диагностические параметры гидропривода.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Требования, предъявляемые к диагностическим параметрам гидропривода.</w:t>
            </w:r>
          </w:p>
          <w:p w:rsidR="00AA1F4A" w:rsidRPr="00C21FAF" w:rsidRDefault="00AA1F4A" w:rsidP="009772FA">
            <w:pPr>
              <w:numPr>
                <w:ilvl w:val="0"/>
                <w:numId w:val="1"/>
              </w:numPr>
              <w:jc w:val="both"/>
            </w:pPr>
            <w:r w:rsidRPr="00C21FAF">
              <w:t>Характерные регистрируемые параметры диагностирования гидропривода.</w:t>
            </w:r>
          </w:p>
          <w:p w:rsidR="00AA1F4A" w:rsidRPr="00C21FAF" w:rsidRDefault="00AA1F4A" w:rsidP="007979D6">
            <w:pPr>
              <w:tabs>
                <w:tab w:val="left" w:pos="356"/>
                <w:tab w:val="left" w:pos="851"/>
              </w:tabs>
            </w:pPr>
          </w:p>
        </w:tc>
      </w:tr>
      <w:tr w:rsidR="00AA1F4A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гидроприводе</w:t>
            </w:r>
            <w:r w:rsidRPr="00C21FAF">
              <w:rPr>
                <w:snapToGrid w:val="0"/>
              </w:rPr>
              <w:t>, прогнозировать неисправности гидропривода по статистическим моделям, составлять графики обслуживания гидропривода; выбирать методы для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  <w:rPr>
                <w:bCs/>
              </w:rPr>
            </w:pPr>
            <w:r w:rsidRPr="00C21FAF">
              <w:t>Задача 1. Определить вероятность безотказной работы за назначенный ресурс (1000 ч), плотность вероятности и интенсивность отказов редукторов в различные моменты времени, если известно, что из 1000 редукторов после наработки 50, 100, 150, 200, 250, 300 ч общее число снятых с эксплуатации соответственно было 20, 25, 35, 45, 50, 55. Задача 2. Определить вероятность безотказной работы одноступенчатого цилиндрического редуктора при известных значениях вероятностей безотказной работы всех последовательно соединенных элементов: быстроходного вала Р1 = 0,999, шариковых подшипников Р2 = Р3 = 0,9995, шестерни Р4 = 0,999, шпоночного соединения Р5 = 0,999, выходного вала Р6 = 0,999, шариковых радиальных подшипников Р7 = Р8 = 0,9995, колес Р9 = 0,999, шпоночного соединения Р10 = 0,999, масла, осуществляющего смазывание Р11 = 0,99995, корпуса редуктора Р12 1</w:t>
            </w:r>
          </w:p>
        </w:tc>
      </w:tr>
      <w:tr w:rsidR="00AA1F4A" w:rsidRPr="00C21FAF" w:rsidTr="007979D6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9772F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316"/>
              <w:jc w:val="both"/>
              <w:rPr>
                <w:i/>
              </w:rPr>
            </w:pPr>
            <w:r w:rsidRPr="00C21FAF">
              <w:t>методами диагностики гидропривода, методами разработки диагностических моделей, методами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Задание. Определить апостериорные вероятности диагнозов в случае </w:t>
            </w:r>
            <w:proofErr w:type="spellStart"/>
            <w:r w:rsidRPr="00C21FAF">
              <w:t>ненаблюдения</w:t>
            </w:r>
            <w:proofErr w:type="spellEnd"/>
            <w:r w:rsidRPr="00C21FAF">
              <w:t xml:space="preserve"> диагностических признаков. Определить диагностическую ценность обследования.</w:t>
            </w:r>
          </w:p>
        </w:tc>
      </w:tr>
      <w:tr w:rsidR="00AA1F4A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AA1F4A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 xml:space="preserve">- методы создания диагностических моделей и диагностических карт;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Требования, предъявляемые к диагностическим параметрам гидропривода.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Характерные регистрируемые параметры диагностирования гидропривода.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Диагностические модели.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технического состояния гидропривода (классификация).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нормированных параметров.</w:t>
            </w:r>
          </w:p>
          <w:p w:rsidR="00AA1F4A" w:rsidRPr="00C21FAF" w:rsidRDefault="00AA1F4A" w:rsidP="009772FA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эталонных зависимостей.</w:t>
            </w:r>
          </w:p>
          <w:p w:rsidR="00AA1F4A" w:rsidRPr="00C21FAF" w:rsidRDefault="00AA1F4A" w:rsidP="007979D6"/>
        </w:tc>
      </w:tr>
      <w:tr w:rsidR="00AA1F4A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гидроприводе</w:t>
            </w:r>
            <w:r w:rsidRPr="00C21FAF">
              <w:rPr>
                <w:snapToGrid w:val="0"/>
              </w:rPr>
              <w:t xml:space="preserve">, прогнозировать неисправности гидропривода по статистическим моделям,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>Задача 3. Определить 99%$</w:t>
            </w:r>
            <w:proofErr w:type="spellStart"/>
            <w:r w:rsidRPr="00C21FAF">
              <w:t>ный</w:t>
            </w:r>
            <w:proofErr w:type="spellEnd"/>
            <w:r w:rsidRPr="00C21FAF">
              <w:t xml:space="preserve"> ресурс редуктора со средней интенсивностью отказов 0,210–6 ч–1. Дать графическую интерпретацию зависимости ресурса от вероятности отказа. Задача 4. Определить запас прочности и вероятность разрушения по проходящему через галтель сечению промежуточного вала редуктора, сконструированного в рамках курсового проекта по ДМ, при увеличенной в три раза нагрузке (моменте) на выходном валу редуктора, заданном ресурсе, а также его третьей части, удвоенном и утроенном значении</w:t>
            </w:r>
          </w:p>
        </w:tc>
      </w:tr>
      <w:tr w:rsidR="00AA1F4A" w:rsidRPr="00C21FAF" w:rsidTr="007979D6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- методами разработки диагностических моделей.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Задание. Описать процедуру проведения ультразвуковой </w:t>
            </w:r>
            <w:proofErr w:type="spellStart"/>
            <w:r w:rsidRPr="00C21FAF">
              <w:t>толщинометрии</w:t>
            </w:r>
            <w:proofErr w:type="spellEnd"/>
            <w:r w:rsidRPr="00C21FAF">
              <w:t xml:space="preserve"> и дефектоскопии, расшифровать показания развертки дефектоскопа.</w:t>
            </w:r>
          </w:p>
        </w:tc>
      </w:tr>
      <w:tr w:rsidR="00AA1F4A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ПСК-2.9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AA1F4A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- методы исследований гидропривода и принципы постановки диагноза по месту и виду неисправности; метода создания диагностических моделей и диагностических карт; современные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технического состояния гидропривода (классификация).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нормированных параметров.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эталонных зависимостей.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proofErr w:type="spellStart"/>
            <w:r w:rsidRPr="00C21FAF">
              <w:t>Виброакустические</w:t>
            </w:r>
            <w:proofErr w:type="spellEnd"/>
            <w:r w:rsidRPr="00C21FAF">
              <w:t xml:space="preserve"> методы контроля.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r w:rsidRPr="00C21FAF">
              <w:t>Тепловой метод контроля и контроль по параметрам рабочей жидкости.</w:t>
            </w:r>
          </w:p>
          <w:p w:rsidR="00AA1F4A" w:rsidRPr="00C21FAF" w:rsidRDefault="00AA1F4A" w:rsidP="009772FA">
            <w:pPr>
              <w:numPr>
                <w:ilvl w:val="0"/>
                <w:numId w:val="5"/>
              </w:numPr>
              <w:jc w:val="both"/>
            </w:pPr>
            <w:r w:rsidRPr="00C21FAF">
              <w:t>Статистические методы контроля.</w:t>
            </w:r>
          </w:p>
          <w:p w:rsidR="00AA1F4A" w:rsidRPr="00C21FAF" w:rsidRDefault="00AA1F4A" w:rsidP="007979D6"/>
        </w:tc>
      </w:tr>
      <w:tr w:rsidR="00AA1F4A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гидроприводе</w:t>
            </w:r>
            <w:r w:rsidRPr="00C21FAF">
              <w:rPr>
                <w:snapToGrid w:val="0"/>
              </w:rPr>
              <w:t>, прогнозировать неисправности гидропривода по статистическим моделям, составлять графики обслуживания гидропривода; выбирать методы для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>Задание. 1. Описать основные дефекты сварных соединений и методы их выявления. 2. Описать принципы прогнозирования остаточного ресурса сварных соединений. 3. Построить временные зависимости числа импульсов АЭ, средней амплитуды и коэффициента вариации ее значений, длительности и энергии сигнала, числа выбросов и коэффициента временного перекрытия сигналов АЭ.</w:t>
            </w:r>
          </w:p>
        </w:tc>
      </w:tr>
      <w:tr w:rsidR="00AA1F4A" w:rsidRPr="00C21FAF" w:rsidTr="007979D6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F4A" w:rsidRPr="00C21FAF" w:rsidRDefault="00AA1F4A" w:rsidP="007979D6">
            <w:r w:rsidRPr="00C21FAF">
              <w:t>- методами диагностики гидропривода с использованием ЭВМ , методами разработки диагностических моделей на ЭВМ.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AA1F4A" w:rsidRPr="00C21FAF" w:rsidRDefault="00AA1F4A" w:rsidP="007979D6">
            <w:pPr>
              <w:tabs>
                <w:tab w:val="left" w:pos="9547"/>
              </w:tabs>
            </w:pPr>
            <w:r w:rsidRPr="00C21FAF">
              <w:t xml:space="preserve">Задание. 1. Определить прогиб биметаллической пластины прибора, выполненной с применением инвара, при ее нагревании на 40ºС. 2. Определить порог срабатывания (порог чувствительности) биметаллического термометра, пружина которого нажимает на упор с силой 1 Н. 3. Определить класс точности прибора, измеряющего температуру в диапазоне –50...+50ºС с погрешностью 1ºС. 4. Рассчитать и построить температурную зависимость платинового термометра сопротивления. 5. Рассчитать и сравнить максимальную глубину заполнения </w:t>
            </w:r>
            <w:proofErr w:type="spellStart"/>
            <w:r w:rsidRPr="00C21FAF">
              <w:t>пенетрантом</w:t>
            </w:r>
            <w:proofErr w:type="spellEnd"/>
            <w:r w:rsidRPr="00C21FAF">
              <w:t xml:space="preserve"> щелевидного капилляра с параллельными и непараллельными стенками.</w:t>
            </w:r>
          </w:p>
        </w:tc>
      </w:tr>
    </w:tbl>
    <w:p w:rsidR="00AA1F4A" w:rsidRPr="00C21FAF" w:rsidRDefault="00AA1F4A" w:rsidP="00AA1F4A">
      <w:pPr>
        <w:tabs>
          <w:tab w:val="left" w:pos="9547"/>
        </w:tabs>
        <w:rPr>
          <w:color w:val="000000"/>
        </w:rPr>
      </w:pPr>
    </w:p>
    <w:p w:rsidR="00AA1F4A" w:rsidRPr="00C21FAF" w:rsidRDefault="00AA1F4A" w:rsidP="00AA1F4A">
      <w:pPr>
        <w:sectPr w:rsidR="00AA1F4A" w:rsidRPr="00C21FAF" w:rsidSect="00E63FEE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A1F4A" w:rsidRPr="00C21FAF" w:rsidRDefault="00AA1F4A" w:rsidP="00AA1F4A">
      <w:pPr>
        <w:rPr>
          <w:b/>
          <w:color w:val="000000"/>
        </w:rPr>
      </w:pPr>
      <w:r w:rsidRPr="00C21FAF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AA1F4A" w:rsidRPr="00C21FAF" w:rsidRDefault="00AA1F4A" w:rsidP="00AA1F4A">
      <w:pPr>
        <w:rPr>
          <w:color w:val="000000"/>
        </w:rPr>
      </w:pP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AA1F4A" w:rsidRPr="00C21FAF" w:rsidRDefault="00AA1F4A" w:rsidP="00AA1F4A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– вопросы для самоконтроля при подготовке к зачету;</w:t>
      </w:r>
    </w:p>
    <w:p w:rsidR="00AA1F4A" w:rsidRPr="00C21FAF" w:rsidRDefault="00AA1F4A" w:rsidP="00AA1F4A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- задания на выполнение практических работ;</w:t>
      </w:r>
    </w:p>
    <w:p w:rsidR="00AA1F4A" w:rsidRPr="00C21FAF" w:rsidRDefault="00AA1F4A" w:rsidP="00AA1F4A">
      <w:pPr>
        <w:rPr>
          <w:color w:val="000000"/>
        </w:rPr>
      </w:pP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C21FAF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C21FAF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 xml:space="preserve">Банк тестовых заданий доступен для студентов ФГБОУ ВО «Магнитогорский государственный технический университет </w:t>
      </w:r>
      <w:proofErr w:type="spellStart"/>
      <w:r w:rsidRPr="00C21FAF">
        <w:rPr>
          <w:color w:val="000000"/>
        </w:rPr>
        <w:t>им.Г.И.Носова</w:t>
      </w:r>
      <w:proofErr w:type="spellEnd"/>
      <w:r w:rsidRPr="00C21FAF">
        <w:rPr>
          <w:color w:val="000000"/>
        </w:rPr>
        <w:t>» на сервере «Образовательный портал» [http://newlms.magtu.ru/].</w:t>
      </w: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 xml:space="preserve">Руководство пользователя </w:t>
      </w:r>
      <w:r w:rsidRPr="00C21FAF">
        <w:rPr>
          <w:bCs/>
          <w:color w:val="000000"/>
        </w:rPr>
        <w:t>учебной среды MOODLE</w:t>
      </w:r>
      <w:r w:rsidRPr="00C21FAF">
        <w:rPr>
          <w:color w:val="000000"/>
        </w:rPr>
        <w:t xml:space="preserve"> доступно по электронному адресу http://newlms.magtu.ru/course/view.php?id=76274.</w:t>
      </w:r>
    </w:p>
    <w:p w:rsidR="00AA1F4A" w:rsidRPr="00C21FAF" w:rsidRDefault="00AA1F4A" w:rsidP="00AA1F4A">
      <w:pPr>
        <w:rPr>
          <w:color w:val="000000"/>
        </w:rPr>
      </w:pPr>
    </w:p>
    <w:p w:rsidR="00AA1F4A" w:rsidRPr="00C21FAF" w:rsidRDefault="00AA1F4A" w:rsidP="00AA1F4A">
      <w:pPr>
        <w:rPr>
          <w:color w:val="000000"/>
        </w:rPr>
      </w:pPr>
      <w:r w:rsidRPr="00C21FAF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D67FAA" w:rsidRPr="00BD51D2" w:rsidRDefault="00D67FAA" w:rsidP="00AA1F4A">
      <w:pPr>
        <w:ind w:firstLine="567"/>
        <w:jc w:val="both"/>
        <w:rPr>
          <w:rStyle w:val="FontStyle28"/>
          <w:rFonts w:ascii="Times New Roman" w:hAnsi="Times New Roman"/>
          <w:b w:val="0"/>
          <w:smallCaps w:val="0"/>
          <w:sz w:val="28"/>
          <w:szCs w:val="28"/>
        </w:rPr>
      </w:pPr>
    </w:p>
    <w:sectPr w:rsidR="00D67FAA" w:rsidRPr="00BD51D2" w:rsidSect="00FF51A5">
      <w:footerReference w:type="even" r:id="rId14"/>
      <w:footerReference w:type="default" r:id="rId15"/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2FA" w:rsidRDefault="009772FA">
      <w:r>
        <w:separator/>
      </w:r>
    </w:p>
  </w:endnote>
  <w:endnote w:type="continuationSeparator" w:id="0">
    <w:p w:rsidR="009772FA" w:rsidRDefault="00977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F4A" w:rsidRDefault="00AA1F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1F4A" w:rsidRDefault="00AA1F4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F4A" w:rsidRDefault="00AA1F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32A8">
      <w:rPr>
        <w:rStyle w:val="a5"/>
        <w:noProof/>
      </w:rPr>
      <w:t>12</w:t>
    </w:r>
    <w:r>
      <w:rPr>
        <w:rStyle w:val="a5"/>
      </w:rPr>
      <w:fldChar w:fldCharType="end"/>
    </w:r>
  </w:p>
  <w:p w:rsidR="00AA1F4A" w:rsidRDefault="00AA1F4A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F4A" w:rsidRDefault="00AA1F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1F4A" w:rsidRDefault="00AA1F4A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F4A" w:rsidRDefault="00AA1F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32A8">
      <w:rPr>
        <w:rStyle w:val="a5"/>
        <w:noProof/>
      </w:rPr>
      <w:t>16</w:t>
    </w:r>
    <w:r>
      <w:rPr>
        <w:rStyle w:val="a5"/>
      </w:rPr>
      <w:fldChar w:fldCharType="end"/>
    </w:r>
  </w:p>
  <w:p w:rsidR="00AA1F4A" w:rsidRDefault="00AA1F4A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6EA" w:rsidRDefault="00A3255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B66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66EA" w:rsidRDefault="00EB66EA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6EA" w:rsidRDefault="00A3255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B66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32A8">
      <w:rPr>
        <w:rStyle w:val="a5"/>
        <w:noProof/>
      </w:rPr>
      <w:t>17</w:t>
    </w:r>
    <w:r>
      <w:rPr>
        <w:rStyle w:val="a5"/>
      </w:rPr>
      <w:fldChar w:fldCharType="end"/>
    </w:r>
  </w:p>
  <w:p w:rsidR="00EB66EA" w:rsidRDefault="00EB66E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2FA" w:rsidRDefault="009772FA">
      <w:r>
        <w:separator/>
      </w:r>
    </w:p>
  </w:footnote>
  <w:footnote w:type="continuationSeparator" w:id="0">
    <w:p w:rsidR="009772FA" w:rsidRDefault="00977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8531610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4144A88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C6168E3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169CA"/>
    <w:rsid w:val="000218C2"/>
    <w:rsid w:val="00024415"/>
    <w:rsid w:val="00036D6F"/>
    <w:rsid w:val="00040792"/>
    <w:rsid w:val="00055516"/>
    <w:rsid w:val="00064BDF"/>
    <w:rsid w:val="000771F4"/>
    <w:rsid w:val="00084392"/>
    <w:rsid w:val="00094253"/>
    <w:rsid w:val="0009654D"/>
    <w:rsid w:val="000A76FD"/>
    <w:rsid w:val="000B0916"/>
    <w:rsid w:val="000B6168"/>
    <w:rsid w:val="000B67EE"/>
    <w:rsid w:val="000F10A7"/>
    <w:rsid w:val="000F367E"/>
    <w:rsid w:val="001013BB"/>
    <w:rsid w:val="00113E76"/>
    <w:rsid w:val="00117019"/>
    <w:rsid w:val="0012639D"/>
    <w:rsid w:val="0013405F"/>
    <w:rsid w:val="00152163"/>
    <w:rsid w:val="00161450"/>
    <w:rsid w:val="00173741"/>
    <w:rsid w:val="00173E53"/>
    <w:rsid w:val="0018275C"/>
    <w:rsid w:val="0019395E"/>
    <w:rsid w:val="00196A06"/>
    <w:rsid w:val="001C5529"/>
    <w:rsid w:val="001D25D6"/>
    <w:rsid w:val="001F0E72"/>
    <w:rsid w:val="001F52C3"/>
    <w:rsid w:val="00203809"/>
    <w:rsid w:val="00205D33"/>
    <w:rsid w:val="00217581"/>
    <w:rsid w:val="00217A9E"/>
    <w:rsid w:val="00220733"/>
    <w:rsid w:val="00224D9E"/>
    <w:rsid w:val="0024270B"/>
    <w:rsid w:val="00243DE6"/>
    <w:rsid w:val="0026340A"/>
    <w:rsid w:val="00264DAE"/>
    <w:rsid w:val="00277AD1"/>
    <w:rsid w:val="00296FD1"/>
    <w:rsid w:val="002A010E"/>
    <w:rsid w:val="002B0CF6"/>
    <w:rsid w:val="002B57DB"/>
    <w:rsid w:val="002B60E5"/>
    <w:rsid w:val="002C0376"/>
    <w:rsid w:val="002C6027"/>
    <w:rsid w:val="002C71E8"/>
    <w:rsid w:val="002E7AA9"/>
    <w:rsid w:val="002F7348"/>
    <w:rsid w:val="00304706"/>
    <w:rsid w:val="0031250F"/>
    <w:rsid w:val="0031777A"/>
    <w:rsid w:val="00322B91"/>
    <w:rsid w:val="0032470F"/>
    <w:rsid w:val="00330676"/>
    <w:rsid w:val="00342188"/>
    <w:rsid w:val="00342357"/>
    <w:rsid w:val="00360A24"/>
    <w:rsid w:val="00386A49"/>
    <w:rsid w:val="003B6E05"/>
    <w:rsid w:val="003B71FE"/>
    <w:rsid w:val="003C4177"/>
    <w:rsid w:val="003C633D"/>
    <w:rsid w:val="003D1886"/>
    <w:rsid w:val="003D2D66"/>
    <w:rsid w:val="003F5BA4"/>
    <w:rsid w:val="00402949"/>
    <w:rsid w:val="00406243"/>
    <w:rsid w:val="00407964"/>
    <w:rsid w:val="0041537D"/>
    <w:rsid w:val="00423A38"/>
    <w:rsid w:val="00435A44"/>
    <w:rsid w:val="004432C8"/>
    <w:rsid w:val="004858F4"/>
    <w:rsid w:val="0048775E"/>
    <w:rsid w:val="004E1986"/>
    <w:rsid w:val="004F0150"/>
    <w:rsid w:val="004F65FC"/>
    <w:rsid w:val="00501054"/>
    <w:rsid w:val="0050341E"/>
    <w:rsid w:val="00524300"/>
    <w:rsid w:val="00534EC3"/>
    <w:rsid w:val="0055115A"/>
    <w:rsid w:val="00551238"/>
    <w:rsid w:val="005678A2"/>
    <w:rsid w:val="0057348E"/>
    <w:rsid w:val="0057672B"/>
    <w:rsid w:val="00584079"/>
    <w:rsid w:val="0059409F"/>
    <w:rsid w:val="005A61F9"/>
    <w:rsid w:val="005B76AD"/>
    <w:rsid w:val="005D4C3D"/>
    <w:rsid w:val="005D7FD3"/>
    <w:rsid w:val="005E00BC"/>
    <w:rsid w:val="005F20D1"/>
    <w:rsid w:val="005F3C26"/>
    <w:rsid w:val="00617A94"/>
    <w:rsid w:val="00625FC3"/>
    <w:rsid w:val="00627A45"/>
    <w:rsid w:val="00651158"/>
    <w:rsid w:val="00675969"/>
    <w:rsid w:val="0068757E"/>
    <w:rsid w:val="006C1369"/>
    <w:rsid w:val="006C3A50"/>
    <w:rsid w:val="006D1632"/>
    <w:rsid w:val="006D52BA"/>
    <w:rsid w:val="006F64B1"/>
    <w:rsid w:val="00717959"/>
    <w:rsid w:val="00724C48"/>
    <w:rsid w:val="00731C4E"/>
    <w:rsid w:val="00767409"/>
    <w:rsid w:val="007754E4"/>
    <w:rsid w:val="007759B8"/>
    <w:rsid w:val="00777CC9"/>
    <w:rsid w:val="00790BAE"/>
    <w:rsid w:val="007A6BDF"/>
    <w:rsid w:val="007C088E"/>
    <w:rsid w:val="007D46B6"/>
    <w:rsid w:val="007F2771"/>
    <w:rsid w:val="007F7A6A"/>
    <w:rsid w:val="00804F3A"/>
    <w:rsid w:val="00806CC2"/>
    <w:rsid w:val="00815833"/>
    <w:rsid w:val="00827CFA"/>
    <w:rsid w:val="00833CA5"/>
    <w:rsid w:val="00834280"/>
    <w:rsid w:val="00850D84"/>
    <w:rsid w:val="0086698D"/>
    <w:rsid w:val="00871F13"/>
    <w:rsid w:val="0087519F"/>
    <w:rsid w:val="00877883"/>
    <w:rsid w:val="008A10F1"/>
    <w:rsid w:val="008A20F0"/>
    <w:rsid w:val="008F7C09"/>
    <w:rsid w:val="009125BE"/>
    <w:rsid w:val="00912A7A"/>
    <w:rsid w:val="00927047"/>
    <w:rsid w:val="00962AA6"/>
    <w:rsid w:val="00964155"/>
    <w:rsid w:val="00974FA5"/>
    <w:rsid w:val="00976C3E"/>
    <w:rsid w:val="009772FA"/>
    <w:rsid w:val="00980C52"/>
    <w:rsid w:val="00997906"/>
    <w:rsid w:val="009D70E6"/>
    <w:rsid w:val="009E6204"/>
    <w:rsid w:val="009F09AA"/>
    <w:rsid w:val="009F30D6"/>
    <w:rsid w:val="00A0078F"/>
    <w:rsid w:val="00A01651"/>
    <w:rsid w:val="00A02088"/>
    <w:rsid w:val="00A032A8"/>
    <w:rsid w:val="00A16C34"/>
    <w:rsid w:val="00A3084F"/>
    <w:rsid w:val="00A3255C"/>
    <w:rsid w:val="00A34587"/>
    <w:rsid w:val="00A40900"/>
    <w:rsid w:val="00A854F2"/>
    <w:rsid w:val="00A94FF0"/>
    <w:rsid w:val="00AA1F4A"/>
    <w:rsid w:val="00AA74BB"/>
    <w:rsid w:val="00AA7B25"/>
    <w:rsid w:val="00AB54CC"/>
    <w:rsid w:val="00AE65C8"/>
    <w:rsid w:val="00B03F6C"/>
    <w:rsid w:val="00B16259"/>
    <w:rsid w:val="00B20134"/>
    <w:rsid w:val="00B23837"/>
    <w:rsid w:val="00B44D47"/>
    <w:rsid w:val="00B56311"/>
    <w:rsid w:val="00B67105"/>
    <w:rsid w:val="00B67972"/>
    <w:rsid w:val="00B72C01"/>
    <w:rsid w:val="00B741C8"/>
    <w:rsid w:val="00B771EB"/>
    <w:rsid w:val="00B82F70"/>
    <w:rsid w:val="00B8596E"/>
    <w:rsid w:val="00B863FA"/>
    <w:rsid w:val="00B91227"/>
    <w:rsid w:val="00B91B1D"/>
    <w:rsid w:val="00B93B6E"/>
    <w:rsid w:val="00BA5579"/>
    <w:rsid w:val="00BD126E"/>
    <w:rsid w:val="00BD51D2"/>
    <w:rsid w:val="00BD7EEF"/>
    <w:rsid w:val="00BF729B"/>
    <w:rsid w:val="00C0251B"/>
    <w:rsid w:val="00C151B2"/>
    <w:rsid w:val="00C15BB4"/>
    <w:rsid w:val="00C245EB"/>
    <w:rsid w:val="00C4539F"/>
    <w:rsid w:val="00C472D3"/>
    <w:rsid w:val="00C47306"/>
    <w:rsid w:val="00C518F8"/>
    <w:rsid w:val="00C519F2"/>
    <w:rsid w:val="00C532C1"/>
    <w:rsid w:val="00C73D3C"/>
    <w:rsid w:val="00C77E48"/>
    <w:rsid w:val="00C8359C"/>
    <w:rsid w:val="00CC7813"/>
    <w:rsid w:val="00CE450F"/>
    <w:rsid w:val="00CE4854"/>
    <w:rsid w:val="00CE4BB9"/>
    <w:rsid w:val="00D05B95"/>
    <w:rsid w:val="00D11DCC"/>
    <w:rsid w:val="00D12468"/>
    <w:rsid w:val="00D22F64"/>
    <w:rsid w:val="00D40C06"/>
    <w:rsid w:val="00D656D8"/>
    <w:rsid w:val="00D67FAA"/>
    <w:rsid w:val="00D707CB"/>
    <w:rsid w:val="00D75CF7"/>
    <w:rsid w:val="00DB484E"/>
    <w:rsid w:val="00DC6F64"/>
    <w:rsid w:val="00DD3721"/>
    <w:rsid w:val="00DD4BEC"/>
    <w:rsid w:val="00DE367E"/>
    <w:rsid w:val="00DE5CD6"/>
    <w:rsid w:val="00DF28B5"/>
    <w:rsid w:val="00E022FE"/>
    <w:rsid w:val="00E21931"/>
    <w:rsid w:val="00E51396"/>
    <w:rsid w:val="00E55F41"/>
    <w:rsid w:val="00E72187"/>
    <w:rsid w:val="00E95DD8"/>
    <w:rsid w:val="00EA6702"/>
    <w:rsid w:val="00EA7FEB"/>
    <w:rsid w:val="00EB66EA"/>
    <w:rsid w:val="00EC14A7"/>
    <w:rsid w:val="00EC4494"/>
    <w:rsid w:val="00EE3817"/>
    <w:rsid w:val="00EF2C6F"/>
    <w:rsid w:val="00F10E33"/>
    <w:rsid w:val="00F16A45"/>
    <w:rsid w:val="00F2692A"/>
    <w:rsid w:val="00F34B47"/>
    <w:rsid w:val="00F36134"/>
    <w:rsid w:val="00F41523"/>
    <w:rsid w:val="00F45EEE"/>
    <w:rsid w:val="00F52011"/>
    <w:rsid w:val="00F655DC"/>
    <w:rsid w:val="00F75D07"/>
    <w:rsid w:val="00F764A8"/>
    <w:rsid w:val="00F87726"/>
    <w:rsid w:val="00FA4406"/>
    <w:rsid w:val="00FB0979"/>
    <w:rsid w:val="00FB2C6C"/>
    <w:rsid w:val="00FC6196"/>
    <w:rsid w:val="00FD2DE0"/>
    <w:rsid w:val="00FD32EB"/>
    <w:rsid w:val="00FE6C50"/>
    <w:rsid w:val="00FF1EDB"/>
    <w:rsid w:val="00FF507A"/>
    <w:rsid w:val="00F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0B42C69-69D0-4CCA-8C27-FEB4FFD0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CD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850D8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E5CD6"/>
  </w:style>
  <w:style w:type="paragraph" w:customStyle="1" w:styleId="Style2">
    <w:name w:val="Style2"/>
    <w:basedOn w:val="a"/>
    <w:rsid w:val="00DE5CD6"/>
  </w:style>
  <w:style w:type="paragraph" w:customStyle="1" w:styleId="Style3">
    <w:name w:val="Style3"/>
    <w:basedOn w:val="a"/>
    <w:rsid w:val="00DE5CD6"/>
  </w:style>
  <w:style w:type="paragraph" w:customStyle="1" w:styleId="Style4">
    <w:name w:val="Style4"/>
    <w:basedOn w:val="a"/>
    <w:rsid w:val="00DE5CD6"/>
  </w:style>
  <w:style w:type="paragraph" w:customStyle="1" w:styleId="Style5">
    <w:name w:val="Style5"/>
    <w:basedOn w:val="a"/>
    <w:rsid w:val="00DE5CD6"/>
  </w:style>
  <w:style w:type="paragraph" w:customStyle="1" w:styleId="Style6">
    <w:name w:val="Style6"/>
    <w:basedOn w:val="a"/>
    <w:rsid w:val="00DE5CD6"/>
  </w:style>
  <w:style w:type="paragraph" w:customStyle="1" w:styleId="Style7">
    <w:name w:val="Style7"/>
    <w:basedOn w:val="a"/>
    <w:uiPriority w:val="99"/>
    <w:rsid w:val="00DE5CD6"/>
  </w:style>
  <w:style w:type="paragraph" w:customStyle="1" w:styleId="Style8">
    <w:name w:val="Style8"/>
    <w:basedOn w:val="a"/>
    <w:rsid w:val="00DE5CD6"/>
  </w:style>
  <w:style w:type="character" w:customStyle="1" w:styleId="FontStyle11">
    <w:name w:val="Font Style11"/>
    <w:basedOn w:val="a0"/>
    <w:rsid w:val="00DE5CD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E5CD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E5C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E5CD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E5CD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E5C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E5C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E5C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E5C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DE5CD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E5CD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E5CD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E5C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E5C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E5CD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22">
    <w:name w:val="Body Text Indent 2"/>
    <w:basedOn w:val="a"/>
    <w:link w:val="23"/>
    <w:rsid w:val="001C5529"/>
    <w:pPr>
      <w:spacing w:after="120" w:line="480" w:lineRule="auto"/>
      <w:ind w:left="283"/>
    </w:pPr>
  </w:style>
  <w:style w:type="paragraph" w:styleId="31">
    <w:name w:val="Body Text 3"/>
    <w:basedOn w:val="a"/>
    <w:rsid w:val="001C5529"/>
    <w:pPr>
      <w:spacing w:after="120"/>
    </w:pPr>
    <w:rPr>
      <w:sz w:val="16"/>
      <w:szCs w:val="16"/>
    </w:rPr>
  </w:style>
  <w:style w:type="paragraph" w:styleId="HTML">
    <w:name w:val="HTML Preformatted"/>
    <w:basedOn w:val="a"/>
    <w:rsid w:val="003177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24">
    <w:name w:val="Body Text 2"/>
    <w:basedOn w:val="a"/>
    <w:link w:val="25"/>
    <w:rsid w:val="0031250F"/>
    <w:pPr>
      <w:spacing w:after="120" w:line="480" w:lineRule="auto"/>
    </w:pPr>
  </w:style>
  <w:style w:type="paragraph" w:styleId="aa">
    <w:name w:val="Title"/>
    <w:basedOn w:val="a"/>
    <w:link w:val="ab"/>
    <w:qFormat/>
    <w:rsid w:val="00FF51A5"/>
    <w:pPr>
      <w:widowControl/>
      <w:autoSpaceDE/>
      <w:autoSpaceDN/>
      <w:adjustRightInd/>
      <w:jc w:val="center"/>
    </w:pPr>
    <w:rPr>
      <w:szCs w:val="20"/>
    </w:rPr>
  </w:style>
  <w:style w:type="paragraph" w:styleId="ac">
    <w:name w:val="Body Text"/>
    <w:basedOn w:val="a"/>
    <w:rsid w:val="00FF51A5"/>
    <w:pPr>
      <w:widowControl/>
      <w:autoSpaceDE/>
      <w:autoSpaceDN/>
      <w:adjustRightInd/>
      <w:spacing w:after="120"/>
    </w:pPr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FF51A5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C245EB"/>
    <w:pPr>
      <w:spacing w:after="120"/>
      <w:ind w:left="283"/>
    </w:pPr>
    <w:rPr>
      <w:sz w:val="16"/>
      <w:szCs w:val="16"/>
    </w:rPr>
  </w:style>
  <w:style w:type="character" w:styleId="af">
    <w:name w:val="Hyperlink"/>
    <w:basedOn w:val="a0"/>
    <w:rsid w:val="00EA670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8596E"/>
    <w:rPr>
      <w:i/>
      <w:iCs/>
      <w:sz w:val="24"/>
    </w:rPr>
  </w:style>
  <w:style w:type="character" w:customStyle="1" w:styleId="30">
    <w:name w:val="Заголовок 3 Знак"/>
    <w:basedOn w:val="a0"/>
    <w:link w:val="3"/>
    <w:rsid w:val="00850D84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850D84"/>
    <w:rPr>
      <w:sz w:val="24"/>
      <w:szCs w:val="24"/>
    </w:rPr>
  </w:style>
  <w:style w:type="character" w:customStyle="1" w:styleId="ab">
    <w:name w:val="Заголовок Знак"/>
    <w:basedOn w:val="a0"/>
    <w:link w:val="aa"/>
    <w:locked/>
    <w:rsid w:val="006F64B1"/>
    <w:rPr>
      <w:sz w:val="24"/>
    </w:rPr>
  </w:style>
  <w:style w:type="paragraph" w:styleId="af0">
    <w:name w:val="Normal (Web)"/>
    <w:basedOn w:val="a"/>
    <w:uiPriority w:val="99"/>
    <w:rsid w:val="006F64B1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customStyle="1" w:styleId="26">
    <w:name w:val="Оглавление (2)_"/>
    <w:link w:val="27"/>
    <w:rsid w:val="00790BAE"/>
    <w:rPr>
      <w:rFonts w:ascii="Tahoma" w:hAnsi="Tahoma"/>
      <w:sz w:val="21"/>
      <w:szCs w:val="21"/>
      <w:shd w:val="clear" w:color="auto" w:fill="FFFFFF"/>
    </w:rPr>
  </w:style>
  <w:style w:type="paragraph" w:customStyle="1" w:styleId="27">
    <w:name w:val="Оглавление (2)"/>
    <w:basedOn w:val="a"/>
    <w:link w:val="26"/>
    <w:rsid w:val="00790BAE"/>
    <w:pPr>
      <w:widowControl/>
      <w:shd w:val="clear" w:color="auto" w:fill="FFFFFF"/>
      <w:autoSpaceDE/>
      <w:autoSpaceDN/>
      <w:adjustRightInd/>
      <w:spacing w:before="240" w:after="240" w:line="240" w:lineRule="atLeast"/>
      <w:ind w:hanging="260"/>
    </w:pPr>
    <w:rPr>
      <w:rFonts w:ascii="Tahoma" w:hAnsi="Tahoma"/>
      <w:sz w:val="21"/>
      <w:szCs w:val="21"/>
    </w:rPr>
  </w:style>
  <w:style w:type="paragraph" w:styleId="af1">
    <w:name w:val="header"/>
    <w:aliases w:val=" Знак"/>
    <w:basedOn w:val="a"/>
    <w:link w:val="af2"/>
    <w:uiPriority w:val="99"/>
    <w:rsid w:val="00AA1F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AA1F4A"/>
    <w:rPr>
      <w:sz w:val="24"/>
      <w:szCs w:val="24"/>
    </w:rPr>
  </w:style>
  <w:style w:type="character" w:styleId="af3">
    <w:name w:val="annotation reference"/>
    <w:basedOn w:val="a0"/>
    <w:rsid w:val="00AA1F4A"/>
    <w:rPr>
      <w:sz w:val="16"/>
      <w:szCs w:val="16"/>
    </w:rPr>
  </w:style>
  <w:style w:type="paragraph" w:styleId="af4">
    <w:name w:val="annotation text"/>
    <w:basedOn w:val="a"/>
    <w:link w:val="af5"/>
    <w:rsid w:val="00AA1F4A"/>
    <w:pPr>
      <w:ind w:firstLine="567"/>
      <w:jc w:val="both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AA1F4A"/>
  </w:style>
  <w:style w:type="paragraph" w:styleId="af6">
    <w:name w:val="annotation subject"/>
    <w:basedOn w:val="af4"/>
    <w:next w:val="af4"/>
    <w:link w:val="af7"/>
    <w:rsid w:val="00AA1F4A"/>
    <w:rPr>
      <w:b/>
      <w:bCs/>
    </w:rPr>
  </w:style>
  <w:style w:type="character" w:customStyle="1" w:styleId="af7">
    <w:name w:val="Тема примечания Знак"/>
    <w:basedOn w:val="af5"/>
    <w:link w:val="af6"/>
    <w:rsid w:val="00AA1F4A"/>
    <w:rPr>
      <w:b/>
      <w:bCs/>
    </w:rPr>
  </w:style>
  <w:style w:type="paragraph" w:styleId="af8">
    <w:name w:val="footnote text"/>
    <w:basedOn w:val="a"/>
    <w:link w:val="af9"/>
    <w:rsid w:val="00AA1F4A"/>
    <w:pPr>
      <w:ind w:firstLine="567"/>
      <w:jc w:val="both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rsid w:val="00AA1F4A"/>
  </w:style>
  <w:style w:type="character" w:styleId="afa">
    <w:name w:val="footnote reference"/>
    <w:basedOn w:val="a0"/>
    <w:rsid w:val="00AA1F4A"/>
    <w:rPr>
      <w:vertAlign w:val="superscript"/>
    </w:rPr>
  </w:style>
  <w:style w:type="paragraph" w:customStyle="1" w:styleId="11">
    <w:name w:val="Обычный1"/>
    <w:rsid w:val="00AA1F4A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b">
    <w:name w:val="List Paragraph"/>
    <w:basedOn w:val="a"/>
    <w:uiPriority w:val="34"/>
    <w:qFormat/>
    <w:rsid w:val="00AA1F4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25">
    <w:name w:val="Основной текст 2 Знак"/>
    <w:basedOn w:val="a0"/>
    <w:link w:val="24"/>
    <w:rsid w:val="00AA1F4A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AA1F4A"/>
    <w:rPr>
      <w:sz w:val="24"/>
      <w:szCs w:val="24"/>
    </w:rPr>
  </w:style>
  <w:style w:type="paragraph" w:styleId="afc">
    <w:name w:val="Subtitle"/>
    <w:basedOn w:val="a"/>
    <w:link w:val="afd"/>
    <w:qFormat/>
    <w:rsid w:val="00AA1F4A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rsid w:val="00AA1F4A"/>
    <w:rPr>
      <w:b/>
      <w:bCs/>
      <w:szCs w:val="24"/>
    </w:rPr>
  </w:style>
  <w:style w:type="character" w:customStyle="1" w:styleId="apple-converted-space">
    <w:name w:val="apple-converted-space"/>
    <w:basedOn w:val="a0"/>
    <w:rsid w:val="00AA1F4A"/>
  </w:style>
  <w:style w:type="character" w:customStyle="1" w:styleId="butback">
    <w:name w:val="butback"/>
    <w:basedOn w:val="a0"/>
    <w:rsid w:val="00AA1F4A"/>
  </w:style>
  <w:style w:type="character" w:customStyle="1" w:styleId="submenu-table">
    <w:name w:val="submenu-table"/>
    <w:basedOn w:val="a0"/>
    <w:rsid w:val="00AA1F4A"/>
  </w:style>
  <w:style w:type="paragraph" w:styleId="afe">
    <w:name w:val="Plain Text"/>
    <w:basedOn w:val="a"/>
    <w:link w:val="aff"/>
    <w:rsid w:val="00AA1F4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AA1F4A"/>
    <w:rPr>
      <w:rFonts w:ascii="Courier New" w:hAnsi="Courier New"/>
    </w:rPr>
  </w:style>
  <w:style w:type="character" w:customStyle="1" w:styleId="20">
    <w:name w:val="Заголовок 2 Знак"/>
    <w:basedOn w:val="a0"/>
    <w:link w:val="2"/>
    <w:rsid w:val="00AA1F4A"/>
    <w:rPr>
      <w:b/>
      <w:bCs/>
      <w:i/>
      <w:sz w:val="24"/>
    </w:rPr>
  </w:style>
  <w:style w:type="character" w:customStyle="1" w:styleId="ae">
    <w:name w:val="Текст выноски Знак"/>
    <w:basedOn w:val="a0"/>
    <w:link w:val="ad"/>
    <w:uiPriority w:val="99"/>
    <w:semiHidden/>
    <w:rsid w:val="00AA1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2759</Words>
  <Characters>22544</Characters>
  <Application>Microsoft Office Word</Application>
  <DocSecurity>0</DocSecurity>
  <Lines>187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25253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Игорь Raynor</cp:lastModifiedBy>
  <cp:revision>2</cp:revision>
  <cp:lastPrinted>2012-10-10T05:12:00Z</cp:lastPrinted>
  <dcterms:created xsi:type="dcterms:W3CDTF">2020-11-02T16:26:00Z</dcterms:created>
  <dcterms:modified xsi:type="dcterms:W3CDTF">2020-11-02T16:26:00Z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