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692" w:rsidRPr="00BF4692" w:rsidRDefault="004E200F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3" name="Рисунок 13" descr="C:\Users\Milena\Desktop\Подписи\зГНТ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lena\Desktop\Подписи\зГНТ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14" name="Рисунок 14" descr="C:\Users\Milena\Desktop\Подписи\зГНТ-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lena\Desktop\Подписи\зГНТ-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692" w:rsidRPr="00BF4692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882650"/>
            <wp:effectExtent l="19050" t="0" r="3175" b="0"/>
            <wp:docPr id="6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BF4692" w:rsidRDefault="00BF4692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:rsidR="007B173A" w:rsidRDefault="002C1A1D" w:rsidP="00CE2441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>Цели освоения дисциплины</w:t>
      </w:r>
    </w:p>
    <w:p w:rsidR="007B173A" w:rsidRPr="00933F6F" w:rsidRDefault="002C1A1D" w:rsidP="00877233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Целями освоения 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дисциплины </w:t>
      </w:r>
      <w:r w:rsidR="00142CA7">
        <w:rPr>
          <w:rFonts w:ascii="Times New Roman" w:hAnsi="Times New Roman"/>
          <w:sz w:val="24"/>
          <w:szCs w:val="24"/>
          <w:lang w:eastAsia="ru-RU"/>
        </w:rPr>
        <w:t>«Детали машин и основы конструирования»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 является  формирование знаний необходимых для</w:t>
      </w:r>
      <w:r w:rsidR="00806E35">
        <w:rPr>
          <w:rFonts w:ascii="Times New Roman" w:hAnsi="Times New Roman"/>
          <w:sz w:val="24"/>
          <w:szCs w:val="24"/>
          <w:lang w:eastAsia="ru-RU"/>
        </w:rPr>
        <w:t xml:space="preserve"> осуществления проектно-конструкторской 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>деятельности как в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 xml:space="preserve"> рамках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 учебно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го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 процесс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а</w:t>
      </w:r>
      <w:r w:rsidR="00806E35" w:rsidRPr="00245693">
        <w:rPr>
          <w:rFonts w:ascii="Times New Roman" w:hAnsi="Times New Roman"/>
          <w:sz w:val="24"/>
          <w:szCs w:val="24"/>
          <w:lang w:eastAsia="ru-RU"/>
        </w:rPr>
        <w:t xml:space="preserve">, так и для </w:t>
      </w:r>
      <w:r w:rsidR="007538D7" w:rsidRPr="00245693">
        <w:rPr>
          <w:rFonts w:ascii="Times New Roman" w:hAnsi="Times New Roman"/>
          <w:sz w:val="24"/>
          <w:szCs w:val="24"/>
          <w:lang w:eastAsia="ru-RU"/>
        </w:rPr>
        <w:t>применения при решении практических и производственных задач</w:t>
      </w:r>
      <w:r w:rsidR="005559AE" w:rsidRPr="00245693">
        <w:rPr>
          <w:rFonts w:ascii="Times New Roman" w:hAnsi="Times New Roman"/>
          <w:sz w:val="24"/>
          <w:szCs w:val="24"/>
          <w:lang w:eastAsia="ru-RU"/>
        </w:rPr>
        <w:t xml:space="preserve"> в области подъемно-транспортных, строительных, дорожных средств и оборудования</w:t>
      </w:r>
      <w:r w:rsidR="00245693" w:rsidRPr="00245693">
        <w:rPr>
          <w:rFonts w:ascii="Times New Roman" w:hAnsi="Times New Roman"/>
          <w:sz w:val="24"/>
          <w:szCs w:val="24"/>
          <w:lang w:eastAsia="ru-RU"/>
        </w:rPr>
        <w:t>,</w:t>
      </w:r>
      <w:r w:rsidR="0024569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45693" w:rsidRPr="00245693">
        <w:rPr>
          <w:rFonts w:ascii="Times New Roman" w:hAnsi="Times New Roman"/>
          <w:sz w:val="24"/>
          <w:szCs w:val="24"/>
        </w:rPr>
        <w:t xml:space="preserve">овладение достаточным уровнем общепрофессиональных и профессиональных компетенций в соответствии с требованиями ФГОС ВО по специальности </w:t>
      </w:r>
      <w:r w:rsidR="00245693" w:rsidRPr="00245693">
        <w:rPr>
          <w:rFonts w:ascii="Times New Roman" w:hAnsi="Times New Roman"/>
          <w:bCs/>
          <w:color w:val="000000"/>
          <w:sz w:val="24"/>
          <w:szCs w:val="24"/>
        </w:rPr>
        <w:t xml:space="preserve">23.05.01 </w:t>
      </w:r>
      <w:r w:rsidR="00245693" w:rsidRPr="00245693">
        <w:rPr>
          <w:rFonts w:ascii="Times New Roman" w:hAnsi="Times New Roman"/>
          <w:color w:val="000000"/>
          <w:sz w:val="24"/>
          <w:szCs w:val="24"/>
        </w:rPr>
        <w:t>Наземные транспортно-технологич</w:t>
      </w:r>
      <w:r w:rsidR="00933F6F">
        <w:rPr>
          <w:rFonts w:ascii="Times New Roman" w:hAnsi="Times New Roman"/>
          <w:color w:val="000000"/>
          <w:sz w:val="24"/>
          <w:szCs w:val="24"/>
        </w:rPr>
        <w:t xml:space="preserve">еские средства. Специализация </w:t>
      </w:r>
      <w:r w:rsidR="00245693" w:rsidRPr="00245693">
        <w:rPr>
          <w:rFonts w:ascii="Times New Roman" w:hAnsi="Times New Roman"/>
          <w:color w:val="000000"/>
          <w:sz w:val="24"/>
          <w:szCs w:val="24"/>
        </w:rPr>
        <w:t>Подъемно-транспортные, строительные, дорожные средства и</w:t>
      </w:r>
      <w:r w:rsidR="00245693">
        <w:rPr>
          <w:rFonts w:ascii="Times New Roman" w:hAnsi="Times New Roman"/>
          <w:color w:val="000000"/>
          <w:sz w:val="24"/>
          <w:szCs w:val="24"/>
        </w:rPr>
        <w:t xml:space="preserve"> оборудование.</w:t>
      </w:r>
      <w:r w:rsidR="00933F6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173A">
        <w:rPr>
          <w:rFonts w:ascii="Times New Roman" w:hAnsi="Times New Roman"/>
          <w:sz w:val="24"/>
          <w:szCs w:val="24"/>
          <w:lang w:eastAsia="ru-RU"/>
        </w:rPr>
        <w:t>Выполнение итогового курсового проекта требует комплексных знаний основ</w:t>
      </w:r>
      <w:r w:rsidR="007538D7">
        <w:rPr>
          <w:rFonts w:ascii="Times New Roman" w:hAnsi="Times New Roman"/>
          <w:sz w:val="24"/>
          <w:szCs w:val="24"/>
          <w:lang w:eastAsia="ru-RU"/>
        </w:rPr>
        <w:t xml:space="preserve"> теории машин и механизмов,</w:t>
      </w:r>
      <w:r w:rsidR="007B173A">
        <w:rPr>
          <w:rFonts w:ascii="Times New Roman" w:hAnsi="Times New Roman"/>
          <w:sz w:val="24"/>
          <w:szCs w:val="24"/>
          <w:lang w:eastAsia="ru-RU"/>
        </w:rPr>
        <w:t xml:space="preserve"> теоретической механики, сопротивления материалов, технологии машиностроения, основ метрологии и взаимозаменяемости узлов и деталей машин.</w:t>
      </w:r>
    </w:p>
    <w:p w:rsidR="007B173A" w:rsidRDefault="007B173A" w:rsidP="007B173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B173A" w:rsidRDefault="002C1A1D" w:rsidP="00877233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="007B173A">
        <w:rPr>
          <w:rFonts w:ascii="Times New Roman" w:hAnsi="Times New Roman"/>
          <w:b/>
          <w:sz w:val="24"/>
          <w:szCs w:val="24"/>
          <w:lang w:eastAsia="ru-RU"/>
        </w:rPr>
        <w:t xml:space="preserve"> подготовки специалиста</w:t>
      </w:r>
    </w:p>
    <w:p w:rsidR="007B173A" w:rsidRDefault="007B173A" w:rsidP="008772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84B30" w:rsidRPr="003469A9" w:rsidRDefault="002C1A1D" w:rsidP="0087723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lang w:eastAsia="ru-RU"/>
        </w:rPr>
      </w:pPr>
      <w:r w:rsidRPr="003469A9">
        <w:rPr>
          <w:rFonts w:ascii="Times New Roman" w:hAnsi="Times New Roman"/>
          <w:bCs/>
          <w:sz w:val="24"/>
          <w:szCs w:val="24"/>
          <w:lang w:eastAsia="ru-RU"/>
        </w:rPr>
        <w:t>Дисциплина «</w:t>
      </w:r>
      <w:r w:rsidR="007538D7" w:rsidRPr="003469A9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="00245693" w:rsidRPr="003469A9">
        <w:rPr>
          <w:rFonts w:ascii="Times New Roman" w:hAnsi="Times New Roman"/>
          <w:bCs/>
          <w:sz w:val="24"/>
          <w:szCs w:val="24"/>
          <w:lang w:eastAsia="ru-RU"/>
        </w:rPr>
        <w:t>» входит в базовую часть блок1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образовательной программы</w:t>
      </w:r>
      <w:r w:rsidR="00245693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45693" w:rsidRPr="003469A9">
        <w:rPr>
          <w:rFonts w:ascii="Times New Roman" w:hAnsi="Times New Roman"/>
          <w:sz w:val="24"/>
          <w:szCs w:val="24"/>
          <w:lang w:eastAsia="ru-RU"/>
        </w:rPr>
        <w:t xml:space="preserve"> Б1.Б.23</w:t>
      </w:r>
      <w:r w:rsidRPr="003469A9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76341E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84B30" w:rsidRPr="003469A9">
        <w:rPr>
          <w:rFonts w:ascii="Times New Roman" w:hAnsi="Times New Roman"/>
          <w:bCs/>
          <w:sz w:val="24"/>
          <w:szCs w:val="24"/>
          <w:lang w:eastAsia="ru-RU"/>
        </w:rPr>
        <w:t>Для изучен</w:t>
      </w:r>
      <w:r w:rsidR="006674B5" w:rsidRPr="003469A9">
        <w:rPr>
          <w:rFonts w:ascii="Times New Roman" w:hAnsi="Times New Roman"/>
          <w:bCs/>
          <w:sz w:val="24"/>
          <w:szCs w:val="24"/>
          <w:lang w:eastAsia="ru-RU"/>
        </w:rPr>
        <w:t>ия дисциплины необходимы знания</w:t>
      </w:r>
      <w:r w:rsidR="00A84B30" w:rsidRPr="003469A9">
        <w:rPr>
          <w:rFonts w:ascii="Times New Roman" w:hAnsi="Times New Roman"/>
          <w:bCs/>
          <w:sz w:val="24"/>
          <w:szCs w:val="24"/>
          <w:lang w:eastAsia="ru-RU"/>
        </w:rPr>
        <w:t xml:space="preserve">, умения, владения, сформированные в результате изучения </w:t>
      </w:r>
      <w:r w:rsidR="003469A9" w:rsidRPr="003469A9">
        <w:rPr>
          <w:rFonts w:ascii="Times New Roman" w:hAnsi="Times New Roman"/>
          <w:bCs/>
          <w:sz w:val="24"/>
          <w:szCs w:val="24"/>
        </w:rPr>
        <w:t>дисциплин:</w:t>
      </w:r>
    </w:p>
    <w:p w:rsidR="007B173A" w:rsidRPr="003469A9" w:rsidRDefault="009F4D80" w:rsidP="008772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Б1.Б.</w:t>
      </w:r>
      <w:r w:rsidR="00975189" w:rsidRPr="003469A9">
        <w:rPr>
          <w:rFonts w:ascii="Times New Roman" w:hAnsi="Times New Roman"/>
          <w:sz w:val="24"/>
          <w:szCs w:val="24"/>
          <w:lang w:eastAsia="ru-RU"/>
        </w:rPr>
        <w:t>0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9 </w:t>
      </w:r>
      <w:r w:rsidR="007B173A" w:rsidRPr="003469A9">
        <w:rPr>
          <w:rFonts w:ascii="Times New Roman" w:hAnsi="Times New Roman"/>
          <w:sz w:val="24"/>
          <w:szCs w:val="24"/>
          <w:lang w:eastAsia="ru-RU"/>
        </w:rPr>
        <w:t>«Математика»</w:t>
      </w:r>
    </w:p>
    <w:p w:rsidR="007B173A" w:rsidRPr="003469A9" w:rsidRDefault="009F4D80" w:rsidP="008772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 xml:space="preserve">Б1.Б.10 </w:t>
      </w:r>
      <w:r w:rsidR="007B173A" w:rsidRPr="003469A9">
        <w:rPr>
          <w:rFonts w:ascii="Times New Roman" w:hAnsi="Times New Roman"/>
          <w:sz w:val="24"/>
          <w:szCs w:val="24"/>
          <w:lang w:eastAsia="ru-RU"/>
        </w:rPr>
        <w:t>«Физика»</w:t>
      </w:r>
    </w:p>
    <w:p w:rsidR="005559AE" w:rsidRPr="003469A9" w:rsidRDefault="009F4D80" w:rsidP="0087723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469A9">
        <w:rPr>
          <w:rFonts w:ascii="Times New Roman" w:hAnsi="Times New Roman"/>
          <w:sz w:val="24"/>
          <w:szCs w:val="24"/>
          <w:lang w:eastAsia="ru-RU"/>
        </w:rPr>
        <w:t>Б</w:t>
      </w:r>
      <w:r w:rsidR="00CE4FC0" w:rsidRPr="003469A9">
        <w:rPr>
          <w:rFonts w:ascii="Times New Roman" w:hAnsi="Times New Roman"/>
          <w:sz w:val="24"/>
          <w:szCs w:val="24"/>
          <w:lang w:eastAsia="ru-RU"/>
        </w:rPr>
        <w:t>1.Б.24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559AE" w:rsidRPr="003469A9">
        <w:rPr>
          <w:rFonts w:ascii="Times New Roman" w:hAnsi="Times New Roman"/>
          <w:sz w:val="24"/>
          <w:szCs w:val="24"/>
          <w:lang w:eastAsia="ru-RU"/>
        </w:rPr>
        <w:t>«Теория механизмов и машин»</w:t>
      </w:r>
    </w:p>
    <w:p w:rsidR="004B3294" w:rsidRPr="00A33CCB" w:rsidRDefault="003469A9" w:rsidP="00877233">
      <w:pPr>
        <w:spacing w:line="240" w:lineRule="auto"/>
        <w:rPr>
          <w:rFonts w:ascii="Times New Roman" w:eastAsia="Calibri" w:hAnsi="Times New Roman"/>
          <w:sz w:val="24"/>
          <w:szCs w:val="24"/>
        </w:rPr>
      </w:pPr>
      <w:r w:rsidRPr="003469A9">
        <w:rPr>
          <w:rFonts w:ascii="Times New Roman" w:hAnsi="Times New Roman"/>
          <w:bCs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3469A9">
        <w:rPr>
          <w:rFonts w:ascii="Times New Roman" w:eastAsia="Calibri" w:hAnsi="Times New Roman"/>
          <w:sz w:val="24"/>
          <w:szCs w:val="24"/>
        </w:rPr>
        <w:t xml:space="preserve">  при прохождении </w:t>
      </w:r>
      <w:r>
        <w:rPr>
          <w:rFonts w:ascii="Times New Roman" w:hAnsi="Times New Roman"/>
          <w:sz w:val="24"/>
          <w:szCs w:val="24"/>
          <w:lang w:eastAsia="ru-RU"/>
        </w:rPr>
        <w:t>производственной - практики</w:t>
      </w:r>
      <w:r w:rsidRPr="003469A9">
        <w:rPr>
          <w:rFonts w:ascii="Times New Roman" w:hAnsi="Times New Roman"/>
          <w:sz w:val="24"/>
          <w:szCs w:val="24"/>
          <w:lang w:eastAsia="ru-RU"/>
        </w:rPr>
        <w:t xml:space="preserve"> по получению профессиональных умений и опыта профессиональной деятельности</w:t>
      </w:r>
      <w:r w:rsidR="004B3294">
        <w:rPr>
          <w:rFonts w:ascii="Times New Roman" w:hAnsi="Times New Roman"/>
          <w:sz w:val="24"/>
          <w:szCs w:val="24"/>
          <w:lang w:eastAsia="ru-RU"/>
        </w:rPr>
        <w:t xml:space="preserve"> :</w:t>
      </w:r>
      <w:r w:rsidRPr="003469A9">
        <w:rPr>
          <w:rFonts w:ascii="Times New Roman" w:eastAsia="Calibri" w:hAnsi="Times New Roman"/>
          <w:sz w:val="24"/>
          <w:szCs w:val="24"/>
        </w:rPr>
        <w:t>Б2.Б.03(П), производственной - преддипломной практики Б2.Б.04(П) и подготовке к защите и защите выпускной квалификационной работы Б3.Б.02.</w:t>
      </w:r>
    </w:p>
    <w:p w:rsidR="00A039A8" w:rsidRDefault="009F4D80" w:rsidP="00877233">
      <w:pPr>
        <w:spacing w:line="240" w:lineRule="auto"/>
        <w:ind w:firstLine="567"/>
        <w:rPr>
          <w:rFonts w:ascii="Times New Roman" w:hAnsi="Times New Roman"/>
          <w:b/>
          <w:iCs/>
          <w:sz w:val="24"/>
          <w:szCs w:val="24"/>
        </w:rPr>
      </w:pPr>
      <w:r w:rsidRPr="00C10D95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C10D95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0D0461" w:rsidRDefault="000D0461" w:rsidP="00877233">
      <w:pPr>
        <w:spacing w:line="240" w:lineRule="auto"/>
        <w:rPr>
          <w:rFonts w:ascii="Times New Roman" w:hAnsi="Times New Roman"/>
          <w:b/>
          <w:iCs/>
          <w:sz w:val="24"/>
          <w:szCs w:val="24"/>
        </w:rPr>
      </w:pPr>
      <w:r w:rsidRPr="00710B10">
        <w:rPr>
          <w:rFonts w:ascii="Times New Roman" w:hAnsi="Times New Roman"/>
          <w:bCs/>
          <w:sz w:val="24"/>
          <w:szCs w:val="24"/>
        </w:rPr>
        <w:t>В результ</w:t>
      </w:r>
      <w:r>
        <w:rPr>
          <w:rFonts w:ascii="Times New Roman" w:hAnsi="Times New Roman"/>
          <w:bCs/>
          <w:sz w:val="24"/>
          <w:szCs w:val="24"/>
        </w:rPr>
        <w:t xml:space="preserve">ате освоения дисциплины </w:t>
      </w:r>
      <w:r w:rsidRPr="00825619">
        <w:rPr>
          <w:rFonts w:ascii="Times New Roman" w:hAnsi="Times New Roman"/>
          <w:sz w:val="24"/>
          <w:szCs w:val="24"/>
        </w:rPr>
        <w:t>«</w:t>
      </w:r>
      <w:r w:rsidRPr="003469A9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825619">
        <w:rPr>
          <w:rFonts w:ascii="Times New Roman" w:hAnsi="Times New Roman"/>
          <w:sz w:val="24"/>
          <w:szCs w:val="24"/>
        </w:rPr>
        <w:t>»</w:t>
      </w:r>
      <w:r>
        <w:t xml:space="preserve"> </w:t>
      </w:r>
      <w:r w:rsidRPr="00710B10">
        <w:rPr>
          <w:rFonts w:ascii="Times New Roman" w:hAnsi="Times New Roman"/>
          <w:bCs/>
          <w:sz w:val="24"/>
          <w:szCs w:val="24"/>
        </w:rPr>
        <w:t>обучающийся должен обладать следующими компетенциями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80"/>
        <w:gridCol w:w="63"/>
        <w:gridCol w:w="7335"/>
      </w:tblGrid>
      <w:tr w:rsidR="00A039A8" w:rsidRPr="0042598E" w:rsidTr="009A0C35">
        <w:trPr>
          <w:trHeight w:val="952"/>
          <w:tblHeader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39A8" w:rsidRPr="00A039A8" w:rsidRDefault="00A039A8" w:rsidP="0087723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039A8">
              <w:rPr>
                <w:rFonts w:ascii="Times New Roman" w:hAnsi="Times New Roman"/>
              </w:rPr>
              <w:t xml:space="preserve">Структурный элемент </w:t>
            </w:r>
            <w:r w:rsidRPr="00A039A8">
              <w:rPr>
                <w:rFonts w:ascii="Times New Roman" w:hAnsi="Times New Roman"/>
              </w:rPr>
              <w:br/>
              <w:t>компетенции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039A8" w:rsidRPr="00A039A8" w:rsidRDefault="00A039A8" w:rsidP="0087723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039A8">
              <w:rPr>
                <w:rFonts w:ascii="Times New Roman" w:hAnsi="Times New Roman"/>
              </w:rPr>
              <w:t>Планируемые результаты обучения</w:t>
            </w:r>
          </w:p>
        </w:tc>
      </w:tr>
      <w:tr w:rsidR="00A039A8" w:rsidRPr="00EC4584" w:rsidTr="009A0C35">
        <w:trPr>
          <w:trHeight w:val="11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8" w:rsidRPr="00EC4584" w:rsidRDefault="00A039A8" w:rsidP="00877233">
            <w:pPr>
              <w:spacing w:line="240" w:lineRule="auto"/>
            </w:pPr>
            <w:r w:rsidRPr="00CE2441">
              <w:rPr>
                <w:rFonts w:ascii="Times New Roman" w:hAnsi="Times New Roman"/>
                <w:sz w:val="24"/>
                <w:szCs w:val="24"/>
              </w:rPr>
              <w:t>ОПК-</w:t>
            </w:r>
            <w:r w:rsidRPr="00CE244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2441">
              <w:rPr>
                <w:rFonts w:ascii="Times New Roman" w:hAnsi="Times New Roman"/>
                <w:sz w:val="24"/>
                <w:szCs w:val="24"/>
              </w:rPr>
              <w:t>1</w:t>
            </w:r>
            <w:r w:rsidRPr="00C10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039A8" w:rsidRPr="0042598E" w:rsidTr="009A0C35"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line="240" w:lineRule="auto"/>
              <w:rPr>
                <w:rFonts w:ascii="Times New Roman" w:hAnsi="Times New Roman"/>
              </w:rPr>
            </w:pPr>
            <w:r w:rsidRPr="00CE2441">
              <w:rPr>
                <w:rFonts w:ascii="Times New Roman" w:hAnsi="Times New Roman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9A8" w:rsidRPr="0001105B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основные требования информационной безопасности</w:t>
            </w:r>
          </w:p>
          <w:p w:rsidR="00A039A8" w:rsidRPr="00C10D95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color w:val="000000"/>
                <w:sz w:val="24"/>
                <w:szCs w:val="24"/>
              </w:rPr>
              <w:t>задачи профессиональной деятельности на основе информационной и библиографической культуры с применением информационно-коммуникационных технологий</w:t>
            </w:r>
          </w:p>
          <w:p w:rsidR="00A039A8" w:rsidRPr="00C10D95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0D95">
              <w:rPr>
                <w:rFonts w:ascii="Times New Roman" w:hAnsi="Times New Roman"/>
                <w:sz w:val="24"/>
                <w:szCs w:val="24"/>
                <w:lang w:eastAsia="ru-RU"/>
              </w:rPr>
              <w:t>проблемы создания машин различных типов, приводов, принципы работы, технические характеристики</w:t>
            </w:r>
            <w:r w:rsidR="004B329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9529CE" w:rsidTr="009A0C35">
        <w:trPr>
          <w:trHeight w:val="7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</w:rPr>
            </w:pPr>
            <w:r w:rsidRPr="00CE2441">
              <w:rPr>
                <w:rFonts w:ascii="Times New Roman" w:hAnsi="Times New Roman"/>
              </w:rPr>
              <w:t>Уметь: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146CF" w:rsidRDefault="004B3294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ешать задачи профессиональной 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="00A039A8" w:rsidRPr="00D146C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авать характеристики 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технологического оборудования и принимать решения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применять информационно-коммуникационные технологии  с учетом основных требований информационной безопасности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азбираться в транспортно-технологических машинах, их технологическом оборудовании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A039A8"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ринимать решения и разбираться в профессиональных задачах транспортно-технологических машинах, их технологическом оборудовании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A039A8" w:rsidRPr="0042598E" w:rsidTr="00D146CF">
        <w:trPr>
          <w:trHeight w:val="2078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CE2441">
              <w:rPr>
                <w:rFonts w:ascii="Times New Roman" w:hAnsi="Times New Roman"/>
              </w:rPr>
              <w:lastRenderedPageBreak/>
              <w:t>Владеть</w:t>
            </w:r>
            <w:r w:rsidRPr="00A039A8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4B3294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информационно-коммуникационными технологиями  с учетом основных требований информационной безопасности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, з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>адачами проф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 на основе информа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</w:rPr>
              <w:t>ционной и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библиографической культуры с применением информационных технологий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14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A039A8" w:rsidRPr="00C10D95" w:rsidTr="009A0C35">
        <w:trPr>
          <w:trHeight w:val="55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10D95" w:rsidRDefault="00A039A8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color w:val="000000"/>
                <w:sz w:val="24"/>
                <w:szCs w:val="24"/>
              </w:rPr>
              <w:t>ПК-4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62A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09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</w:p>
          <w:p w:rsidR="00A039A8" w:rsidRPr="00A039A8" w:rsidRDefault="00D146CF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ехнологическое оборудование транспортно-технологических средств и комплексов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91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</w:t>
            </w:r>
          </w:p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A039A8" w:rsidRPr="00A039A8" w:rsidRDefault="00A039A8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584"/>
        </w:trPr>
        <w:tc>
          <w:tcPr>
            <w:tcW w:w="11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3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4B329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пособами достижения целей проекта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4B329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етодами модернизации и ремонта  наземных транспортно-технологических средств, их технологического оборудования и комплексов на их базе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,с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пособами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E62A58" w:rsidTr="009A0C35">
        <w:trPr>
          <w:trHeight w:val="62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ПК-5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</w:t>
            </w:r>
            <w:r w:rsidR="005C3D14" w:rsidRP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условиях многокритериальности и неопределенности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464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 w:rsidR="005C3D1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прогнозирования последствий, находить компромиссные решения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039A8" w:rsidTr="009A0C35">
        <w:trPr>
          <w:trHeight w:val="645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</w:t>
            </w:r>
          </w:p>
          <w:p w:rsidR="00A039A8" w:rsidRPr="00A039A8" w:rsidRDefault="00A039A8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компромиссные решения</w:t>
            </w:r>
            <w:r w:rsidR="004B32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Tr="009A0C35">
        <w:trPr>
          <w:trHeight w:val="629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907" w:type="pct"/>
            <w:gridSpan w:val="3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039A8" w:rsidRPr="00A039A8" w:rsidRDefault="004B329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онкретными вариантами  решения проблем производства, модернизации и ремонта наземных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в</w:t>
            </w:r>
            <w:r w:rsidR="00A039A8"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ариантами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42598E" w:rsidTr="009A0C35">
        <w:trPr>
          <w:trHeight w:val="37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5C3D14" w:rsidRDefault="005C3D14" w:rsidP="0087723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ПК-6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42598E" w:rsidTr="009A0C35">
        <w:trPr>
          <w:trHeight w:val="465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A039A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узлов, агрегатов и систем транспортно-технологических средств и их технологического оборудования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</w:t>
            </w:r>
          </w:p>
          <w:p w:rsidR="00A039A8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етодиками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м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етодиками  расчета узлов, агрегатов и систем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A039A8" w:rsidRPr="00D20D18" w:rsidRDefault="005C3D14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прикладными программами расчета узлов, агрегатов и систем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A039A8">
        <w:trPr>
          <w:trHeight w:val="51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E2441">
              <w:rPr>
                <w:rFonts w:ascii="Times New Roman" w:hAnsi="Times New Roman"/>
                <w:color w:val="000000"/>
                <w:sz w:val="24"/>
                <w:szCs w:val="24"/>
              </w:rPr>
              <w:t>ПК-7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D20D18" w:rsidRDefault="005C3D14" w:rsidP="0087723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нформационные технологии и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производства новых или модернизируемых образцов наземных транспортно-технологических средств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информационные технологии, </w:t>
            </w:r>
            <w:r w:rsidRPr="00A039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конструкторско-техническую документацию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азрабатывать с использованием информационных технологий конструкторско-техническую документацию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A039A8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A039A8" w:rsidRPr="00D20D18" w:rsidTr="009A0C35">
        <w:trPr>
          <w:trHeight w:val="510"/>
        </w:trPr>
        <w:tc>
          <w:tcPr>
            <w:tcW w:w="11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9A8" w:rsidRPr="00CE2441" w:rsidRDefault="00A039A8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2441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38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5C3D14" w:rsidRPr="00D20D18" w:rsidRDefault="005C3D14" w:rsidP="008772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информационными технологиями разработки конструкторско-технической документации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методами разработки с использованием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A039A8" w:rsidRPr="00D20D18" w:rsidRDefault="00A039A8" w:rsidP="00877233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A039A8" w:rsidRPr="00D20D18" w:rsidRDefault="00A039A8" w:rsidP="00877233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D146CF" w:rsidRDefault="00D146CF" w:rsidP="009F4D80">
      <w:pPr>
        <w:rPr>
          <w:rFonts w:ascii="Times New Roman" w:hAnsi="Times New Roman"/>
          <w:b/>
          <w:iCs/>
          <w:sz w:val="24"/>
          <w:szCs w:val="24"/>
        </w:rPr>
        <w:sectPr w:rsidR="00D146CF" w:rsidSect="00C92E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0D18" w:rsidRPr="006C1D8E" w:rsidRDefault="00D20D18" w:rsidP="00877233">
      <w:pPr>
        <w:pStyle w:val="1"/>
        <w:rPr>
          <w:rStyle w:val="FontStyle18"/>
          <w:b/>
          <w:sz w:val="24"/>
          <w:szCs w:val="24"/>
        </w:rPr>
      </w:pPr>
      <w:r w:rsidRPr="006C1D8E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20D18" w:rsidRPr="00D20D18" w:rsidRDefault="00D20D18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Общая трудоемкость дисциплины составляет 7 зачетных единиц 252 </w:t>
      </w:r>
      <w:r w:rsidR="00D45807" w:rsidRPr="00D20D18">
        <w:rPr>
          <w:rStyle w:val="FontStyle18"/>
          <w:b w:val="0"/>
          <w:sz w:val="24"/>
          <w:szCs w:val="24"/>
        </w:rPr>
        <w:t>акад. часов</w:t>
      </w:r>
      <w:r w:rsidRPr="00D20D18">
        <w:rPr>
          <w:rStyle w:val="FontStyle18"/>
          <w:b w:val="0"/>
          <w:sz w:val="24"/>
          <w:szCs w:val="24"/>
        </w:rPr>
        <w:t>, в том числе:</w:t>
      </w:r>
    </w:p>
    <w:p w:rsidR="00D20D18" w:rsidRPr="00D20D18" w:rsidRDefault="00D20D18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0E2B86" w:rsidRPr="000E2B86">
        <w:rPr>
          <w:rStyle w:val="FontStyle18"/>
          <w:b w:val="0"/>
          <w:sz w:val="24"/>
          <w:szCs w:val="24"/>
        </w:rPr>
        <w:t>31</w:t>
      </w:r>
      <w:r w:rsidR="000E2B86">
        <w:rPr>
          <w:rStyle w:val="FontStyle18"/>
          <w:b w:val="0"/>
          <w:sz w:val="24"/>
          <w:szCs w:val="24"/>
        </w:rPr>
        <w:t>,7</w:t>
      </w:r>
      <w:r w:rsidRPr="00D20D18">
        <w:rPr>
          <w:rStyle w:val="FontStyle18"/>
          <w:b w:val="0"/>
          <w:sz w:val="24"/>
          <w:szCs w:val="24"/>
        </w:rPr>
        <w:t xml:space="preserve"> акад.часов:</w:t>
      </w:r>
    </w:p>
    <w:p w:rsidR="00D20D18" w:rsidRPr="00D20D18" w:rsidRDefault="000E2B86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аудиторная - 26</w:t>
      </w:r>
      <w:r w:rsidR="00D20D18" w:rsidRPr="00D20D18">
        <w:rPr>
          <w:rStyle w:val="FontStyle18"/>
          <w:b w:val="0"/>
          <w:sz w:val="24"/>
          <w:szCs w:val="24"/>
        </w:rPr>
        <w:t xml:space="preserve"> акад.часов;</w:t>
      </w:r>
    </w:p>
    <w:p w:rsidR="00D20D18" w:rsidRPr="00D20D18" w:rsidRDefault="00D20D18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 внеаудиторная- </w:t>
      </w:r>
      <w:r w:rsidR="000E2B86">
        <w:rPr>
          <w:rStyle w:val="FontStyle18"/>
          <w:b w:val="0"/>
          <w:sz w:val="24"/>
          <w:szCs w:val="24"/>
        </w:rPr>
        <w:t>5,7</w:t>
      </w:r>
      <w:r w:rsidR="00C3387B">
        <w:rPr>
          <w:rStyle w:val="FontStyle18"/>
          <w:b w:val="0"/>
          <w:sz w:val="24"/>
          <w:szCs w:val="24"/>
        </w:rPr>
        <w:t xml:space="preserve"> </w:t>
      </w:r>
      <w:r w:rsidR="00D45807">
        <w:rPr>
          <w:rStyle w:val="FontStyle18"/>
          <w:b w:val="0"/>
          <w:sz w:val="24"/>
          <w:szCs w:val="24"/>
        </w:rPr>
        <w:t>акад</w:t>
      </w:r>
      <w:r w:rsidR="00C3387B">
        <w:rPr>
          <w:rStyle w:val="FontStyle18"/>
          <w:b w:val="0"/>
          <w:sz w:val="24"/>
          <w:szCs w:val="24"/>
        </w:rPr>
        <w:t>.</w:t>
      </w:r>
      <w:r w:rsidR="00D45807">
        <w:rPr>
          <w:rStyle w:val="FontStyle18"/>
          <w:b w:val="0"/>
          <w:sz w:val="24"/>
          <w:szCs w:val="24"/>
        </w:rPr>
        <w:t>часов.</w:t>
      </w:r>
    </w:p>
    <w:p w:rsidR="00D20D18" w:rsidRPr="00D20D18" w:rsidRDefault="00D20D18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D20D18"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0E2B86">
        <w:rPr>
          <w:rStyle w:val="FontStyle18"/>
          <w:b w:val="0"/>
          <w:sz w:val="24"/>
          <w:szCs w:val="24"/>
        </w:rPr>
        <w:t>207,7</w:t>
      </w:r>
      <w:r w:rsidRPr="00D20D18">
        <w:rPr>
          <w:rStyle w:val="FontStyle18"/>
          <w:b w:val="0"/>
          <w:sz w:val="24"/>
          <w:szCs w:val="24"/>
        </w:rPr>
        <w:t xml:space="preserve"> акад.часов;</w:t>
      </w:r>
    </w:p>
    <w:p w:rsidR="00D20D18" w:rsidRPr="00BF4692" w:rsidRDefault="00BF4692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–подготовка к экзамену – </w:t>
      </w:r>
      <w:r w:rsidRPr="00BF4692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 xml:space="preserve"> акад.часа;</w:t>
      </w:r>
    </w:p>
    <w:p w:rsidR="00BF4692" w:rsidRPr="00BF4692" w:rsidRDefault="00BF4692" w:rsidP="00877233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–подготовка к зачету – 6</w:t>
      </w:r>
      <w:r>
        <w:rPr>
          <w:rStyle w:val="FontStyle18"/>
          <w:sz w:val="24"/>
          <w:szCs w:val="24"/>
        </w:rPr>
        <w:t>,</w:t>
      </w:r>
      <w:r w:rsidRPr="00BF4692">
        <w:rPr>
          <w:rStyle w:val="FontStyle18"/>
          <w:b w:val="0"/>
          <w:sz w:val="24"/>
          <w:szCs w:val="24"/>
        </w:rPr>
        <w:t>6</w:t>
      </w:r>
      <w:r>
        <w:rPr>
          <w:rStyle w:val="FontStyle18"/>
          <w:b w:val="0"/>
          <w:sz w:val="24"/>
          <w:szCs w:val="24"/>
        </w:rPr>
        <w:t xml:space="preserve"> акад.часа.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868"/>
        <w:gridCol w:w="709"/>
        <w:gridCol w:w="706"/>
        <w:gridCol w:w="656"/>
        <w:gridCol w:w="905"/>
        <w:gridCol w:w="718"/>
        <w:gridCol w:w="3150"/>
        <w:gridCol w:w="2511"/>
        <w:gridCol w:w="1427"/>
      </w:tblGrid>
      <w:tr w:rsidR="00D20D18" w:rsidRPr="00D20D18" w:rsidTr="00313FB4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:rsidR="00D20D18" w:rsidRPr="00D20D18" w:rsidRDefault="00D20D18" w:rsidP="008772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D20D18" w:rsidRPr="00D20D18" w:rsidRDefault="00D20D18" w:rsidP="008772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D20D18" w:rsidRPr="00D20D18" w:rsidRDefault="000E2B86" w:rsidP="00877233">
            <w:pPr>
              <w:pStyle w:val="Style13"/>
              <w:widowControl/>
              <w:ind w:left="113" w:right="113" w:firstLine="0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</w:t>
            </w:r>
            <w:r w:rsidR="00D20D18" w:rsidRPr="00D20D18">
              <w:rPr>
                <w:rStyle w:val="FontStyle25"/>
                <w:sz w:val="24"/>
                <w:szCs w:val="24"/>
              </w:rPr>
              <w:t>р</w:t>
            </w:r>
            <w:r>
              <w:rPr>
                <w:rStyle w:val="FontStyle25"/>
                <w:sz w:val="24"/>
                <w:szCs w:val="24"/>
              </w:rPr>
              <w:t>с</w:t>
            </w:r>
          </w:p>
        </w:tc>
        <w:tc>
          <w:tcPr>
            <w:tcW w:w="774" w:type="pct"/>
            <w:gridSpan w:val="3"/>
            <w:vAlign w:val="center"/>
          </w:tcPr>
          <w:p w:rsidR="00D20D18" w:rsidRPr="00D20D18" w:rsidRDefault="00D20D18" w:rsidP="0087723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45" w:type="pct"/>
            <w:vMerge w:val="restart"/>
            <w:textDirection w:val="btLr"/>
            <w:vAlign w:val="center"/>
          </w:tcPr>
          <w:p w:rsidR="00D20D18" w:rsidRPr="00D20D18" w:rsidRDefault="00D20D18" w:rsidP="0087723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D20D18" w:rsidRPr="00D20D18" w:rsidRDefault="00D20D18" w:rsidP="0087723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20D1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:rsidR="00D20D18" w:rsidRPr="00D20D18" w:rsidRDefault="00D20D18" w:rsidP="0087723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:rsidR="00D20D18" w:rsidRPr="00D20D18" w:rsidRDefault="00D20D18" w:rsidP="0087723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D20D1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20D18" w:rsidRPr="00D20D18" w:rsidTr="00313FB4">
        <w:trPr>
          <w:cantSplit/>
          <w:trHeight w:val="1134"/>
          <w:tblHeader/>
        </w:trPr>
        <w:tc>
          <w:tcPr>
            <w:tcW w:w="1320" w:type="pct"/>
            <w:vMerge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241" w:type="pct"/>
            <w:textDirection w:val="btLr"/>
            <w:vAlign w:val="center"/>
          </w:tcPr>
          <w:p w:rsidR="00D20D18" w:rsidRPr="00D20D18" w:rsidRDefault="00D20D18" w:rsidP="00877233">
            <w:pPr>
              <w:pStyle w:val="Style14"/>
              <w:widowControl/>
              <w:ind w:firstLine="0"/>
              <w:jc w:val="center"/>
            </w:pPr>
            <w:r w:rsidRPr="00D20D18">
              <w:t>лекции</w:t>
            </w:r>
          </w:p>
        </w:tc>
        <w:tc>
          <w:tcPr>
            <w:tcW w:w="224" w:type="pct"/>
            <w:textDirection w:val="btLr"/>
            <w:vAlign w:val="center"/>
          </w:tcPr>
          <w:p w:rsidR="00D20D18" w:rsidRPr="00D20D18" w:rsidRDefault="00D20D18" w:rsidP="00877233">
            <w:pPr>
              <w:pStyle w:val="Style14"/>
              <w:widowControl/>
              <w:ind w:firstLine="0"/>
              <w:jc w:val="center"/>
            </w:pPr>
            <w:r w:rsidRPr="00D20D18">
              <w:t>лаборат.</w:t>
            </w:r>
          </w:p>
          <w:p w:rsidR="00D20D18" w:rsidRPr="00D20D18" w:rsidRDefault="00D20D18" w:rsidP="00877233">
            <w:pPr>
              <w:pStyle w:val="Style14"/>
              <w:widowControl/>
              <w:ind w:firstLine="0"/>
              <w:jc w:val="center"/>
            </w:pPr>
            <w:r w:rsidRPr="00D20D18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D20D18" w:rsidRPr="00D20D18" w:rsidRDefault="00D20D18" w:rsidP="00877233">
            <w:pPr>
              <w:pStyle w:val="Style14"/>
              <w:widowControl/>
              <w:ind w:firstLine="0"/>
              <w:jc w:val="center"/>
            </w:pPr>
            <w:r w:rsidRPr="00D20D18">
              <w:t>практич. занятия</w:t>
            </w:r>
          </w:p>
        </w:tc>
        <w:tc>
          <w:tcPr>
            <w:tcW w:w="245" w:type="pct"/>
            <w:vMerge/>
            <w:textDirection w:val="btLr"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:rsidR="00D20D18" w:rsidRPr="00D20D18" w:rsidRDefault="00D20D18" w:rsidP="00877233">
            <w:pPr>
              <w:pStyle w:val="Style14"/>
              <w:widowControl/>
              <w:jc w:val="center"/>
            </w:pP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Классификация механизмов, узлов и деталей; основы проектирования механизмов, стадии разработки; требования к деталям машин; критерии работоспособности и влияющие на них факторы.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Механические передачи. Общие сведения о передачах. Основные и производные характеристики передач. Передаточное отношение. Преобразование вращающих моментов в передачах.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C60A2C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Зубчатые передачи.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 xml:space="preserve">Общие сведения. Цилиндрические зубчатые передачи. Краткие сведения по геометрии и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кинематике. Параметры передач. Точность зубчатых передач. Силы в зацеплениях передач. Краткие сведения о способах изготовления зубчатых колес, их конструкции и материалах. Материалы. Термическая и химико-термическая обработка. Виды разрушения зубьев. Критерии работоспособности зубчатых передач. Червячные передачи. Расчет передач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0C64F1" w:rsidRPr="00C60A2C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1658"/>
        </w:trPr>
        <w:tc>
          <w:tcPr>
            <w:tcW w:w="1320" w:type="pct"/>
          </w:tcPr>
          <w:p w:rsidR="002713EA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Планетарные передачи. Основные схемы и характеристики. Кинематический расчет. Силовой расчет. Конструирование планетарных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Волновые передачи. Основные схемы. Параметры зацепления. Конструирование гибких и жестких колес. Конструирование генераторов воли. Смазка и тепловой режим волновых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Передачи винт-гайка: скольжения и качения. Области применения. Материалы передач. Конструкции винтов и гаек. Расчет на прочность. Рычажные передачи.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1090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Ременные передачи. Области применения. Основные характеристики. Виды и материалы ремней. Конструкции и материалы шкивов. Силы, действующие на валы. Напряжения в ремнях. Расчет плоско- и клиноременных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C60A2C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Цепные передачи. Области применения. Основные характеристики. Конструкции и материалы цепей. Конструкции и материалы звездочек. Смазка. Расчет цепных передач.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Фрикционные передачи. Передачи постоянного передаточного отношения и вариаторы. Конструкции лобовых, многодисковых, шаровых и торовых фрикционных передач. Характеристики и области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>применения. Геометрическое и упругое скольжение. Расчет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BD567B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Валы и оси. Основные типы. Конструкции и расчеты на прочность и жесткость.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Опоры валов и осей. Подшипники качения. Основные типы. Классификация. Условные обозначения. Конструкции. материалы. Статическая и динамическая грузоподъемность. Конструкции подшипниковых узлов. Расчеты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Подшипники скольжения. Основные типы. Материалы. Смазка: гидродинамическая и гидростатическая. Расчет подшипников скольжения.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Муфты механических приводов. Основные типы. Конструкции. Расчетные усилия и моменты. Выбор муфт.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Соединения деталей. Основные виды соединений. Неразъемные и разъемные соединения. Сварные соединения. Виды швов.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 xml:space="preserve"> Заклепочные соединения. Конструкции и расчет на прочность. Паяные и клеевые соединения.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F397D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>Резьбовые соединения. Основные параметры резьб. Основные виды резьб и области их применения. Расчет на прочность резьбовых соединений при различных схемах нагружения.</w:t>
            </w:r>
          </w:p>
        </w:tc>
        <w:tc>
          <w:tcPr>
            <w:tcW w:w="242" w:type="pct"/>
            <w:vAlign w:val="center"/>
          </w:tcPr>
          <w:p w:rsidR="000C64F1" w:rsidRPr="00D20D18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C60A2C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Шпоночные соединения. Области применения. Условные обозначения.   Конструкции и расчёт на прочность. Зубчатые соединения. Основные  виды. Способы центрирования. Параметры. Области применения. Условные 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обозначения. Расчёт на прочность.</w:t>
            </w:r>
          </w:p>
        </w:tc>
        <w:tc>
          <w:tcPr>
            <w:tcW w:w="242" w:type="pct"/>
            <w:vAlign w:val="center"/>
          </w:tcPr>
          <w:p w:rsidR="000C64F1" w:rsidRPr="00D20D18" w:rsidRDefault="00BD567B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0C64F1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Соединения с натягом, штифтовые, клеммовые, профильные. Конструкции и расчёт </w:t>
            </w:r>
            <w:r w:rsidRPr="00D20D1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 прочность. </w:t>
            </w:r>
          </w:p>
        </w:tc>
        <w:tc>
          <w:tcPr>
            <w:tcW w:w="242" w:type="pct"/>
            <w:vAlign w:val="center"/>
          </w:tcPr>
          <w:p w:rsidR="000C64F1" w:rsidRPr="00D20D18" w:rsidRDefault="00BD567B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(зув)</w:t>
            </w:r>
          </w:p>
        </w:tc>
      </w:tr>
      <w:tr w:rsidR="000C64F1" w:rsidRPr="00D20D18" w:rsidTr="003F0EBE">
        <w:trPr>
          <w:trHeight w:val="499"/>
        </w:trPr>
        <w:tc>
          <w:tcPr>
            <w:tcW w:w="1320" w:type="pct"/>
          </w:tcPr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  <w:r w:rsidRPr="00D20D18">
              <w:rPr>
                <w:rFonts w:ascii="Times New Roman" w:hAnsi="Times New Roman"/>
                <w:sz w:val="24"/>
                <w:szCs w:val="24"/>
              </w:rPr>
              <w:t xml:space="preserve">Упругие элементы. Пружины. Основные виды и области применения. </w:t>
            </w:r>
          </w:p>
          <w:p w:rsidR="000C64F1" w:rsidRPr="00D20D18" w:rsidRDefault="000C64F1" w:rsidP="00877233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sz w:val="24"/>
                <w:szCs w:val="24"/>
              </w:rPr>
              <w:t>Конструирование и расчёт цилиндрических витых пружин растяжения и сжатия. Материалы пружин. Фасонные и многожильные, тарельчатые, витые цилиндрические кручения, плоские спиральные пружины. Пневматические и листовые  рессоры. Принципы конструирования (основные понятия). Задачи конструирования. Долговечность. Общие правила конструирования. Корпусные детали механизмов. Способы упрочнения материалов.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" w:type="pct"/>
            <w:vAlign w:val="center"/>
          </w:tcPr>
          <w:p w:rsidR="000C64F1" w:rsidRPr="00D20D18" w:rsidRDefault="00BD567B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0C64F1" w:rsidRPr="00D20D18" w:rsidRDefault="00CF397D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" w:type="pct"/>
            <w:vAlign w:val="center"/>
          </w:tcPr>
          <w:p w:rsidR="000C64F1" w:rsidRPr="00D20D18" w:rsidRDefault="000C64F1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0C64F1" w:rsidRPr="00C60A2C" w:rsidRDefault="00CF397D" w:rsidP="003F0EB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1/1И</w:t>
            </w:r>
          </w:p>
        </w:tc>
        <w:tc>
          <w:tcPr>
            <w:tcW w:w="245" w:type="pct"/>
            <w:vAlign w:val="center"/>
          </w:tcPr>
          <w:p w:rsidR="000C64F1" w:rsidRPr="00340817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11,7</w:t>
            </w:r>
          </w:p>
        </w:tc>
        <w:tc>
          <w:tcPr>
            <w:tcW w:w="1075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>Закрепление пройденного материала, выполнение практических работ</w:t>
            </w:r>
          </w:p>
        </w:tc>
        <w:tc>
          <w:tcPr>
            <w:tcW w:w="857" w:type="pct"/>
          </w:tcPr>
          <w:p w:rsidR="000C64F1" w:rsidRPr="00F33661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3661"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работ, </w:t>
            </w:r>
            <w:r w:rsidRPr="00F33661">
              <w:rPr>
                <w:rFonts w:ascii="Times New Roman" w:hAnsi="Times New Roman"/>
                <w:color w:val="000000"/>
                <w:sz w:val="24"/>
                <w:szCs w:val="24"/>
              </w:rPr>
              <w:t>теоретический опрос</w:t>
            </w:r>
          </w:p>
        </w:tc>
        <w:tc>
          <w:tcPr>
            <w:tcW w:w="487" w:type="pct"/>
          </w:tcPr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ОК-1,ПК-4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ПК-5,ПК-7,</w:t>
            </w:r>
          </w:p>
          <w:p w:rsidR="000C64F1" w:rsidRPr="003D27ED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>ПК-6</w:t>
            </w:r>
          </w:p>
          <w:p w:rsidR="000C64F1" w:rsidRPr="00D20D18" w:rsidRDefault="000C64F1" w:rsidP="008772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27ED">
              <w:rPr>
                <w:rFonts w:ascii="Times New Roman" w:hAnsi="Times New Roman"/>
                <w:sz w:val="24"/>
                <w:szCs w:val="24"/>
              </w:rPr>
              <w:t xml:space="preserve"> (зув)</w:t>
            </w:r>
          </w:p>
        </w:tc>
      </w:tr>
      <w:tr w:rsidR="00340817" w:rsidRPr="00D20D18" w:rsidTr="003F0EBE">
        <w:trPr>
          <w:trHeight w:val="499"/>
        </w:trPr>
        <w:tc>
          <w:tcPr>
            <w:tcW w:w="1320" w:type="pct"/>
          </w:tcPr>
          <w:p w:rsidR="00340817" w:rsidRPr="00D20D18" w:rsidRDefault="00340817" w:rsidP="00877233">
            <w:pPr>
              <w:pStyle w:val="ac"/>
              <w:keepNext/>
              <w:tabs>
                <w:tab w:val="right" w:leader="dot" w:pos="6350"/>
              </w:tabs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sz w:val="24"/>
                <w:szCs w:val="24"/>
              </w:rPr>
              <w:t>Итого по дисциплине:</w:t>
            </w:r>
          </w:p>
        </w:tc>
        <w:tc>
          <w:tcPr>
            <w:tcW w:w="242" w:type="pct"/>
            <w:vAlign w:val="center"/>
          </w:tcPr>
          <w:p w:rsidR="00340817" w:rsidRPr="00D20D18" w:rsidRDefault="00BD567B" w:rsidP="003F0EB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1" w:type="pct"/>
            <w:vAlign w:val="center"/>
          </w:tcPr>
          <w:p w:rsidR="00340817" w:rsidRPr="00D20D18" w:rsidRDefault="00BD567B" w:rsidP="003F0EBE">
            <w:pPr>
              <w:spacing w:line="240" w:lineRule="auto"/>
              <w:ind w:right="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24" w:type="pct"/>
            <w:vAlign w:val="center"/>
          </w:tcPr>
          <w:p w:rsidR="00340817" w:rsidRPr="00D20D18" w:rsidRDefault="00340817" w:rsidP="003F0EB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9" w:type="pct"/>
            <w:vAlign w:val="center"/>
          </w:tcPr>
          <w:p w:rsidR="00340817" w:rsidRPr="00BD567B" w:rsidRDefault="00BD567B" w:rsidP="003F0EB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45" w:type="pct"/>
            <w:vAlign w:val="center"/>
          </w:tcPr>
          <w:p w:rsidR="00340817" w:rsidRPr="003D27ED" w:rsidRDefault="00BD567B" w:rsidP="003F0EB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207,7</w:t>
            </w:r>
          </w:p>
        </w:tc>
        <w:tc>
          <w:tcPr>
            <w:tcW w:w="1075" w:type="pct"/>
          </w:tcPr>
          <w:p w:rsidR="00340817" w:rsidRPr="00E96C01" w:rsidRDefault="00340817" w:rsidP="0087723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7" w:type="pct"/>
          </w:tcPr>
          <w:p w:rsidR="00340817" w:rsidRPr="00E96C01" w:rsidRDefault="00BD567B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340817" w:rsidRPr="00E96C01">
              <w:rPr>
                <w:rFonts w:ascii="Times New Roman" w:hAnsi="Times New Roman"/>
                <w:b/>
                <w:sz w:val="24"/>
                <w:szCs w:val="24"/>
              </w:rPr>
              <w:t>ачет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340817" w:rsidRPr="00E96C01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</w:p>
          <w:p w:rsidR="00340817" w:rsidRPr="00E96C01" w:rsidRDefault="00340817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 xml:space="preserve"> курсовой проект</w:t>
            </w:r>
          </w:p>
        </w:tc>
        <w:tc>
          <w:tcPr>
            <w:tcW w:w="487" w:type="pct"/>
          </w:tcPr>
          <w:p w:rsidR="00340817" w:rsidRPr="00E96C01" w:rsidRDefault="00340817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ОК-1,ПК-4</w:t>
            </w:r>
          </w:p>
          <w:p w:rsidR="00340817" w:rsidRPr="00E96C01" w:rsidRDefault="00340817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ПК-5,ПК-7,</w:t>
            </w:r>
          </w:p>
          <w:p w:rsidR="00340817" w:rsidRPr="00E96C01" w:rsidRDefault="00340817" w:rsidP="008772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6C01">
              <w:rPr>
                <w:rFonts w:ascii="Times New Roman" w:hAnsi="Times New Roman"/>
                <w:b/>
                <w:sz w:val="24"/>
                <w:szCs w:val="24"/>
              </w:rPr>
              <w:t>ПК-6</w:t>
            </w:r>
          </w:p>
        </w:tc>
      </w:tr>
    </w:tbl>
    <w:p w:rsidR="006C1D8E" w:rsidRDefault="006C1D8E" w:rsidP="00877233">
      <w:pPr>
        <w:spacing w:line="240" w:lineRule="auto"/>
        <w:sectPr w:rsidR="006C1D8E" w:rsidSect="006C1D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C1D8E" w:rsidRPr="006C1D8E" w:rsidRDefault="006C1D8E" w:rsidP="008772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C1D8E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C1D8E" w:rsidRPr="006C1D8E" w:rsidRDefault="006C1D8E" w:rsidP="008772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Преподавание курса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1A6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C31A6C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Pr="006C1D8E">
        <w:rPr>
          <w:rFonts w:ascii="Times New Roman" w:hAnsi="Times New Roman"/>
          <w:sz w:val="24"/>
          <w:szCs w:val="24"/>
        </w:rPr>
        <w:t>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:rsidR="006C1D8E" w:rsidRPr="006C1D8E" w:rsidRDefault="006C1D8E" w:rsidP="008772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В соо</w:t>
      </w:r>
      <w:r>
        <w:rPr>
          <w:rFonts w:ascii="Times New Roman" w:hAnsi="Times New Roman"/>
          <w:sz w:val="24"/>
          <w:szCs w:val="24"/>
        </w:rPr>
        <w:t>тветствии с требованиями ФГОС ВО</w:t>
      </w:r>
      <w:r w:rsidRPr="006C1D8E">
        <w:rPr>
          <w:rFonts w:ascii="Times New Roman" w:hAnsi="Times New Roman"/>
          <w:sz w:val="24"/>
          <w:szCs w:val="24"/>
        </w:rPr>
        <w:t xml:space="preserve"> не менее 20% занятий должны проводиться в интерактивной форме.</w:t>
      </w:r>
    </w:p>
    <w:p w:rsidR="006C1D8E" w:rsidRDefault="006C1D8E" w:rsidP="0087723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>Лекции проходят в традиционной форме</w:t>
      </w:r>
      <w:r w:rsidR="00ED729E">
        <w:rPr>
          <w:rFonts w:ascii="Times New Roman" w:hAnsi="Times New Roman"/>
          <w:sz w:val="24"/>
          <w:szCs w:val="24"/>
        </w:rPr>
        <w:t xml:space="preserve">, в форме информационная лекция. </w:t>
      </w:r>
      <w:r w:rsidRPr="006C1D8E">
        <w:rPr>
          <w:rFonts w:ascii="Times New Roman" w:hAnsi="Times New Roman"/>
          <w:sz w:val="24"/>
          <w:szCs w:val="24"/>
        </w:rPr>
        <w:t>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 w:rsidR="00BC17B5">
        <w:rPr>
          <w:rFonts w:ascii="Times New Roman" w:hAnsi="Times New Roman"/>
          <w:sz w:val="24"/>
          <w:szCs w:val="24"/>
        </w:rPr>
        <w:t>асли. Практическое занятие посвя</w:t>
      </w:r>
      <w:r w:rsidRPr="006C1D8E">
        <w:rPr>
          <w:rFonts w:ascii="Times New Roman" w:hAnsi="Times New Roman"/>
          <w:sz w:val="24"/>
          <w:szCs w:val="24"/>
        </w:rPr>
        <w:t xml:space="preserve">щено  освоению  конкретных умений  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6C1D8E">
        <w:rPr>
          <w:rFonts w:ascii="Times New Roman" w:hAnsi="Times New Roman"/>
          <w:sz w:val="24"/>
          <w:szCs w:val="24"/>
          <w:lang w:val="en-US"/>
        </w:rPr>
        <w:t>IT</w:t>
      </w:r>
      <w:r w:rsidRPr="006C1D8E">
        <w:rPr>
          <w:rFonts w:ascii="Times New Roman" w:hAnsi="Times New Roman"/>
          <w:sz w:val="24"/>
          <w:szCs w:val="24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</w:p>
    <w:p w:rsidR="00877233" w:rsidRDefault="00877233" w:rsidP="0087723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C1D8E" w:rsidRPr="00877233" w:rsidRDefault="006C1D8E" w:rsidP="00877233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87723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C1D8E" w:rsidRPr="006C1D8E" w:rsidRDefault="00ED729E" w:rsidP="0087723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t xml:space="preserve">По дисциплине </w:t>
      </w:r>
      <w:r w:rsidRPr="006C1D8E">
        <w:rPr>
          <w:rFonts w:ascii="Times New Roman" w:hAnsi="Times New Roman"/>
          <w:sz w:val="24"/>
          <w:szCs w:val="24"/>
          <w:lang w:eastAsia="ru-RU"/>
        </w:rPr>
        <w:t xml:space="preserve">«Детали машин и основы конструирования» </w:t>
      </w:r>
      <w:r w:rsidRPr="006C1D8E">
        <w:rPr>
          <w:rFonts w:ascii="Times New Roman" w:hAnsi="Times New Roman"/>
          <w:sz w:val="24"/>
          <w:szCs w:val="24"/>
        </w:rPr>
        <w:t xml:space="preserve"> предусмотрено выполнение </w:t>
      </w:r>
      <w:r>
        <w:rPr>
          <w:rFonts w:ascii="Times New Roman" w:hAnsi="Times New Roman"/>
          <w:sz w:val="24"/>
          <w:szCs w:val="24"/>
        </w:rPr>
        <w:t xml:space="preserve">курсового проекта,  самостоятельных работ </w:t>
      </w:r>
      <w:r w:rsidRPr="006C1D8E">
        <w:rPr>
          <w:rFonts w:ascii="Times New Roman" w:hAnsi="Times New Roman"/>
          <w:sz w:val="24"/>
          <w:szCs w:val="24"/>
        </w:rPr>
        <w:t>обучающихся.</w:t>
      </w:r>
      <w:r>
        <w:rPr>
          <w:rFonts w:ascii="Times New Roman" w:hAnsi="Times New Roman"/>
          <w:sz w:val="24"/>
          <w:szCs w:val="24"/>
        </w:rPr>
        <w:t xml:space="preserve"> </w:t>
      </w:r>
      <w:r w:rsidR="004D512F">
        <w:rPr>
          <w:rFonts w:ascii="Times New Roman" w:hAnsi="Times New Roman"/>
          <w:sz w:val="24"/>
          <w:szCs w:val="24"/>
        </w:rPr>
        <w:t>С</w:t>
      </w:r>
      <w:r w:rsidR="006C1D8E" w:rsidRPr="006C1D8E">
        <w:rPr>
          <w:rFonts w:ascii="Times New Roman" w:hAnsi="Times New Roman"/>
          <w:sz w:val="24"/>
          <w:szCs w:val="24"/>
        </w:rPr>
        <w:t>амостоятельная работа обучающихся предполагает</w:t>
      </w:r>
      <w:r w:rsidR="009C2E4F">
        <w:rPr>
          <w:rFonts w:ascii="Times New Roman" w:hAnsi="Times New Roman"/>
          <w:sz w:val="24"/>
          <w:szCs w:val="24"/>
        </w:rPr>
        <w:t xml:space="preserve"> самостоятельное</w:t>
      </w:r>
      <w:r w:rsidR="006C1D8E" w:rsidRPr="006C1D8E">
        <w:rPr>
          <w:rFonts w:ascii="Times New Roman" w:hAnsi="Times New Roman"/>
          <w:sz w:val="24"/>
          <w:szCs w:val="24"/>
        </w:rPr>
        <w:t xml:space="preserve"> решение зад</w:t>
      </w:r>
      <w:r w:rsidR="00F511BF">
        <w:rPr>
          <w:rFonts w:ascii="Times New Roman" w:hAnsi="Times New Roman"/>
          <w:sz w:val="24"/>
          <w:szCs w:val="24"/>
        </w:rPr>
        <w:t xml:space="preserve">аний на практических занятиях. </w:t>
      </w:r>
    </w:p>
    <w:p w:rsidR="006C1D8E" w:rsidRPr="009C2E4F" w:rsidRDefault="00F511BF" w:rsidP="00877233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C2E4F">
        <w:rPr>
          <w:rFonts w:ascii="Times New Roman" w:hAnsi="Times New Roman"/>
          <w:b/>
          <w:i/>
          <w:sz w:val="24"/>
          <w:szCs w:val="24"/>
        </w:rPr>
        <w:t>Примерные</w:t>
      </w:r>
      <w:r w:rsidR="009C2E4F" w:rsidRPr="009C2E4F">
        <w:rPr>
          <w:rFonts w:ascii="Times New Roman" w:hAnsi="Times New Roman"/>
          <w:b/>
          <w:i/>
          <w:sz w:val="24"/>
          <w:szCs w:val="24"/>
        </w:rPr>
        <w:t xml:space="preserve"> самостоятельные</w:t>
      </w:r>
      <w:r w:rsidRPr="009C2E4F">
        <w:rPr>
          <w:rFonts w:ascii="Times New Roman" w:hAnsi="Times New Roman"/>
          <w:b/>
          <w:i/>
          <w:sz w:val="24"/>
          <w:szCs w:val="24"/>
        </w:rPr>
        <w:t xml:space="preserve"> задания:</w:t>
      </w:r>
    </w:p>
    <w:p w:rsidR="006C1D8E" w:rsidRPr="00ED729E" w:rsidRDefault="00ED729E" w:rsidP="00877233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6C1D8E" w:rsidRPr="00ED729E">
        <w:rPr>
          <w:rFonts w:ascii="Times New Roman" w:hAnsi="Times New Roman"/>
          <w:b/>
          <w:sz w:val="24"/>
          <w:szCs w:val="24"/>
        </w:rPr>
        <w:t>Определение основных параметров коническо–цилиндрического редуктора</w:t>
      </w:r>
    </w:p>
    <w:p w:rsidR="00ED729E" w:rsidRDefault="006C1D8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ED729E"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Отвинтив болты 1 и 13, снять крышку редуктора и ознакомиться с конструкцией редуктора, пользуясь данным описанием.</w:t>
      </w:r>
      <w:r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ED729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Подсчитать число зубьев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шестерни и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</w:rPr>
        <w:t>Z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колеса каждой передачи.</w:t>
      </w:r>
    </w:p>
    <w:p w:rsidR="00ED729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Вычислить передаточные числа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u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быстроходной и 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lang w:val="en-US"/>
        </w:rPr>
        <w:t>u</w:t>
      </w:r>
      <w:r w:rsidR="006C1D8E" w:rsidRPr="006C1D8E">
        <w:rPr>
          <w:rFonts w:ascii="Times New Roman" w:hAnsi="Times New Roman"/>
          <w:i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тихоходной передач как отношение чисел зубьев колеса и шестерни, а также редуктора в целом и как произведение передаточных чисел ступеней.</w:t>
      </w:r>
    </w:p>
    <w:p w:rsidR="006C1D8E" w:rsidRPr="006C1D8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Штангензубомером измерить высоту зуба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h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 колеса цилиндрической передачи и вычислить ее нормальный модуль:</w:t>
      </w:r>
      <w:r w:rsidR="006C1D8E" w:rsidRPr="006C1D8E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color w:val="000000"/>
          <w:sz w:val="24"/>
          <w:szCs w:val="24"/>
          <w:lang w:val="en-US"/>
        </w:rPr>
        <w:t>m</w:t>
      </w:r>
      <w:r w:rsidR="006C1D8E" w:rsidRPr="006C1D8E"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="006C1D8E" w:rsidRPr="006C1D8E">
        <w:rPr>
          <w:rFonts w:ascii="Times New Roman" w:hAnsi="Times New Roman"/>
          <w:color w:val="000000"/>
          <w:position w:val="-28"/>
          <w:sz w:val="24"/>
          <w:szCs w:val="24"/>
          <w:lang w:val="en-US"/>
        </w:rPr>
        <w:object w:dxaOrig="54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3pt" o:ole="" fillcolor="window">
            <v:imagedata r:id="rId11" o:title=""/>
          </v:shape>
          <o:OLEObject Type="Embed" ProgID="Equation.3" ShapeID="_x0000_i1025" DrawAspect="Content" ObjectID="_1649581677" r:id="rId12"/>
        </w:object>
      </w:r>
      <w:r w:rsidR="006C1D8E" w:rsidRPr="006C1D8E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6C1D8E" w:rsidRPr="006C1D8E">
        <w:rPr>
          <w:rFonts w:ascii="Times New Roman" w:hAnsi="Times New Roman"/>
          <w:sz w:val="24"/>
          <w:szCs w:val="24"/>
        </w:rPr>
        <w:t xml:space="preserve">Полученное значение округлить до ближайшего по ГОСТ 9563-60 (СЭВ 310-76). </w:t>
      </w:r>
    </w:p>
    <w:p w:rsidR="006C1D8E" w:rsidRPr="006C1D8E" w:rsidRDefault="006C1D8E" w:rsidP="00877233">
      <w:pPr>
        <w:shd w:val="clear" w:color="auto" w:fill="FFFFFF"/>
        <w:spacing w:before="60" w:after="6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10336" w:dyaOrig="5774">
          <v:shape id="_x0000_i1026" type="#_x0000_t75" style="width:312.75pt;height:192.75pt" o:ole="">
            <v:imagedata r:id="rId13" o:title=""/>
          </v:shape>
          <o:OLEObject Type="Embed" ProgID="PBrush" ShapeID="_x0000_i1026" DrawAspect="Content" ObjectID="_1649581678" r:id="rId14"/>
        </w:object>
      </w:r>
    </w:p>
    <w:p w:rsidR="006C1D8E" w:rsidRPr="006C1D8E" w:rsidRDefault="006C1D8E" w:rsidP="009C2E4F">
      <w:pPr>
        <w:jc w:val="both"/>
        <w:rPr>
          <w:rFonts w:ascii="Times New Roman" w:hAnsi="Times New Roman"/>
          <w:sz w:val="24"/>
          <w:szCs w:val="24"/>
        </w:rPr>
      </w:pPr>
    </w:p>
    <w:p w:rsidR="006C1D8E" w:rsidRPr="0083276E" w:rsidRDefault="00ED729E" w:rsidP="00ED729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6C1D8E" w:rsidRPr="0083276E">
        <w:rPr>
          <w:rFonts w:ascii="Times New Roman" w:hAnsi="Times New Roman"/>
          <w:b/>
          <w:sz w:val="24"/>
          <w:szCs w:val="24"/>
        </w:rPr>
        <w:t>Определение основных параметров червячного редуктора</w:t>
      </w:r>
    </w:p>
    <w:p w:rsidR="00ED729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Отвинтив болты крепления крышек подшипника и болты в плоскости разъема крышки и корпуса, разобрать редуктор и ознакомиться с его конструкцией, пользуясь данным описанием.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</w:p>
    <w:p w:rsidR="00ED729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Подсчитать число заходов червяка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и число зубьев колеса </w:t>
      </w:r>
      <w:r w:rsidR="006C1D8E" w:rsidRPr="006C1D8E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lang w:val="en-US"/>
        </w:rPr>
        <w:t>Z</w:t>
      </w:r>
      <w:r w:rsidR="006C1D8E" w:rsidRPr="006C1D8E">
        <w:rPr>
          <w:rFonts w:ascii="Times New Roman" w:hAnsi="Times New Roman"/>
          <w:i/>
          <w:iCs/>
          <w:smallCaps/>
          <w:color w:val="000000"/>
          <w:spacing w:val="-4"/>
          <w:sz w:val="24"/>
          <w:szCs w:val="24"/>
          <w:vertAlign w:val="subscript"/>
        </w:rPr>
        <w:t>2</w:t>
      </w:r>
      <w:r w:rsidR="006C1D8E" w:rsidRPr="006C1D8E">
        <w:rPr>
          <w:rFonts w:ascii="Times New Roman" w:hAnsi="Times New Roman"/>
          <w:smallCaps/>
          <w:color w:val="000000"/>
          <w:spacing w:val="-4"/>
          <w:sz w:val="24"/>
          <w:szCs w:val="24"/>
        </w:rPr>
        <w:t xml:space="preserve">.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Число заходов червяка определяется в торцевом сечении (в плоскости, перпендикулярной его оси) по числу самостоятельных винтовых нарезок.</w:t>
      </w:r>
    </w:p>
    <w:p w:rsidR="006C1D8E" w:rsidRPr="006C1D8E" w:rsidRDefault="00ED729E" w:rsidP="00877233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Вычислить передаточное число передачи:</w:t>
      </w:r>
      <w:r w:rsidR="006C1D8E" w:rsidRPr="006C1D8E">
        <w:rPr>
          <w:rFonts w:ascii="Times New Roman" w:hAnsi="Times New Roman"/>
          <w:color w:val="000000"/>
          <w:spacing w:val="-4"/>
          <w:position w:val="-30"/>
          <w:sz w:val="24"/>
          <w:szCs w:val="24"/>
        </w:rPr>
        <w:object w:dxaOrig="720" w:dyaOrig="680">
          <v:shape id="_x0000_i1027" type="#_x0000_t75" style="width:36pt;height:34.5pt" o:ole="">
            <v:imagedata r:id="rId15" o:title=""/>
          </v:shape>
          <o:OLEObject Type="Embed" ProgID="Equation.3" ShapeID="_x0000_i1027" DrawAspect="Content" ObjectID="_1649581679" r:id="rId16"/>
        </w:objec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>.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Определить модуль зацепления. Для этого измерить штангенциркулем размер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t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между одноименными точками профиля на диаметре вершин червяка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a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 охватив 3...4 шага (рис.3) и вычислить модуль;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position w:val="-24"/>
          <w:sz w:val="24"/>
          <w:szCs w:val="24"/>
          <w:lang w:val="en-US"/>
        </w:rPr>
        <w:object w:dxaOrig="1280" w:dyaOrig="620">
          <v:shape id="_x0000_i1028" type="#_x0000_t75" style="width:63.75pt;height:30.75pt" o:ole="">
            <v:imagedata r:id="rId17" o:title=""/>
          </v:shape>
          <o:OLEObject Type="Embed" ProgID="Equation.3" ShapeID="_x0000_i1028" DrawAspect="Content" ObjectID="_1649581680" r:id="rId18"/>
        </w:objec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,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Р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- осевой шаг червяка;</w: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К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- число шагов, охваченных замером.</w:t>
      </w:r>
    </w:p>
    <w:p w:rsidR="006C1D8E" w:rsidRPr="006C1D8E" w:rsidRDefault="006C1D8E" w:rsidP="00877233">
      <w:pPr>
        <w:spacing w:before="60" w:after="60" w:line="240" w:lineRule="auto"/>
        <w:ind w:firstLine="57"/>
        <w:jc w:val="both"/>
        <w:rPr>
          <w:rFonts w:ascii="Times New Roman" w:hAnsi="Times New Roman"/>
          <w:sz w:val="24"/>
          <w:szCs w:val="24"/>
        </w:rPr>
      </w:pPr>
    </w:p>
    <w:p w:rsidR="006C1D8E" w:rsidRPr="002713EA" w:rsidRDefault="006C1D8E" w:rsidP="009C2E4F">
      <w:pPr>
        <w:spacing w:before="60" w:after="60"/>
        <w:ind w:firstLine="57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5534" w:dyaOrig="3285">
          <v:shape id="_x0000_i1029" type="#_x0000_t75" style="width:222pt;height:131.25pt" o:ole="">
            <v:imagedata r:id="rId19" o:title=""/>
          </v:shape>
          <o:OLEObject Type="Embed" ProgID="PBrush" ShapeID="_x0000_i1029" DrawAspect="Content" ObjectID="_1649581681" r:id="rId20"/>
        </w:object>
      </w:r>
    </w:p>
    <w:p w:rsidR="006C1D8E" w:rsidRPr="006C1D8E" w:rsidRDefault="00ED729E" w:rsidP="00855FE6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Полученное значение модуля округлить до ближайшего стандартного по ГОСТ 2144-76 (СТ СЭВ 267-76).Ниже приведены значения модулей в наиболее употребительном для червячных передач диапазоне:</w:t>
      </w:r>
      <w:bookmarkStart w:id="0" w:name="_Toc473116963"/>
      <w:r w:rsidR="006C1D8E" w:rsidRPr="006C1D8E">
        <w:rPr>
          <w:rFonts w:ascii="Times New Roman" w:hAnsi="Times New Roman"/>
          <w:sz w:val="24"/>
          <w:szCs w:val="24"/>
        </w:rPr>
        <w:t>2,02</w:t>
      </w:r>
      <w:r w:rsidR="006C1D8E" w:rsidRPr="006C1D8E">
        <w:rPr>
          <w:rFonts w:ascii="Times New Roman" w:hAnsi="Times New Roman"/>
          <w:sz w:val="24"/>
          <w:szCs w:val="24"/>
        </w:rPr>
        <w:tab/>
        <w:t>2,5</w:t>
      </w:r>
      <w:r w:rsidR="006C1D8E" w:rsidRPr="006C1D8E">
        <w:rPr>
          <w:rFonts w:ascii="Times New Roman" w:hAnsi="Times New Roman"/>
          <w:sz w:val="24"/>
          <w:szCs w:val="24"/>
        </w:rPr>
        <w:tab/>
        <w:t>3,15</w:t>
      </w:r>
      <w:r w:rsidR="006C1D8E" w:rsidRPr="006C1D8E">
        <w:rPr>
          <w:rFonts w:ascii="Times New Roman" w:hAnsi="Times New Roman"/>
          <w:sz w:val="24"/>
          <w:szCs w:val="24"/>
        </w:rPr>
        <w:tab/>
        <w:t>4,0</w:t>
      </w:r>
      <w:r w:rsidR="006C1D8E" w:rsidRPr="006C1D8E">
        <w:rPr>
          <w:rFonts w:ascii="Times New Roman" w:hAnsi="Times New Roman"/>
          <w:sz w:val="24"/>
          <w:szCs w:val="24"/>
        </w:rPr>
        <w:tab/>
        <w:t>5,0</w:t>
      </w:r>
      <w:r w:rsidR="006C1D8E" w:rsidRPr="006C1D8E">
        <w:rPr>
          <w:rFonts w:ascii="Times New Roman" w:hAnsi="Times New Roman"/>
          <w:sz w:val="24"/>
          <w:szCs w:val="24"/>
        </w:rPr>
        <w:tab/>
        <w:t>6,3</w:t>
      </w:r>
      <w:r w:rsidR="006C1D8E" w:rsidRPr="006C1D8E">
        <w:rPr>
          <w:rFonts w:ascii="Times New Roman" w:hAnsi="Times New Roman"/>
          <w:sz w:val="24"/>
          <w:szCs w:val="24"/>
        </w:rPr>
        <w:tab/>
        <w:t>8,0</w:t>
      </w:r>
      <w:r w:rsidR="006C1D8E" w:rsidRPr="006C1D8E">
        <w:rPr>
          <w:rFonts w:ascii="Times New Roman" w:hAnsi="Times New Roman"/>
          <w:sz w:val="24"/>
          <w:szCs w:val="24"/>
        </w:rPr>
        <w:tab/>
        <w:t>10,0</w:t>
      </w:r>
      <w:bookmarkEnd w:id="0"/>
    </w:p>
    <w:p w:rsidR="006C1D8E" w:rsidRPr="006C1D8E" w:rsidRDefault="00ED729E" w:rsidP="00855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6C1D8E" w:rsidRPr="006C1D8E">
        <w:rPr>
          <w:rFonts w:ascii="Times New Roman" w:hAnsi="Times New Roman"/>
          <w:sz w:val="24"/>
          <w:szCs w:val="24"/>
        </w:rPr>
        <w:t xml:space="preserve">Вычислить коэффициент диаметра червяка: </w:t>
      </w:r>
      <w:r w:rsidR="006C1D8E" w:rsidRPr="006C1D8E">
        <w:rPr>
          <w:rFonts w:ascii="Times New Roman" w:hAnsi="Times New Roman"/>
          <w:spacing w:val="-4"/>
          <w:position w:val="-24"/>
          <w:sz w:val="24"/>
          <w:szCs w:val="24"/>
        </w:rPr>
        <w:object w:dxaOrig="1300" w:dyaOrig="620">
          <v:shape id="_x0000_i1030" type="#_x0000_t75" style="width:65.25pt;height:30.75pt" o:ole="">
            <v:imagedata r:id="rId21" o:title=""/>
          </v:shape>
          <o:OLEObject Type="Embed" ProgID="Equation.3" ShapeID="_x0000_i1030" DrawAspect="Content" ObjectID="_1649581682" r:id="rId22"/>
        </w:object>
      </w:r>
      <w:r w:rsidR="006C1D8E" w:rsidRPr="006C1D8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где диаметр вершин червяка </w:t>
      </w:r>
      <w:r w:rsidR="006C1D8E" w:rsidRPr="006C1D8E">
        <w:rPr>
          <w:rFonts w:ascii="Times New Roman" w:hAnsi="Times New Roman"/>
          <w:color w:val="000000"/>
          <w:spacing w:val="-4"/>
          <w:position w:val="-12"/>
          <w:sz w:val="24"/>
          <w:szCs w:val="24"/>
        </w:rPr>
        <w:object w:dxaOrig="340" w:dyaOrig="360">
          <v:shape id="_x0000_i1031" type="#_x0000_t75" style="width:17.25pt;height:18.75pt" o:ole="">
            <v:imagedata r:id="rId23" o:title=""/>
          </v:shape>
          <o:OLEObject Type="Embed" ProgID="Equation.3" ShapeID="_x0000_i1031" DrawAspect="Content" ObjectID="_1649581683" r:id="rId24"/>
        </w:objec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измеряется штангенциркулем. Полученное значение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q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</w:p>
    <w:p w:rsidR="006C1D8E" w:rsidRPr="006C1D8E" w:rsidRDefault="006C1D8E" w:rsidP="00855F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1D8E" w:rsidRPr="006C1D8E" w:rsidRDefault="006C1D8E" w:rsidP="009C2E4F">
      <w:pPr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9749" w:dyaOrig="5386">
          <v:shape id="_x0000_i1032" type="#_x0000_t75" style="width:312pt;height:230.25pt" o:ole="">
            <v:imagedata r:id="rId25" o:title=""/>
          </v:shape>
          <o:OLEObject Type="Embed" ProgID="PBrush" ShapeID="_x0000_i1032" DrawAspect="Content" ObjectID="_1649581684" r:id="rId26"/>
        </w:object>
      </w:r>
    </w:p>
    <w:p w:rsidR="006C1D8E" w:rsidRPr="006C1D8E" w:rsidRDefault="00ED729E" w:rsidP="00ED729E">
      <w:pPr>
        <w:pStyle w:val="21"/>
        <w:jc w:val="left"/>
      </w:pPr>
      <w:r>
        <w:t>3.</w:t>
      </w:r>
      <w:r w:rsidR="006C1D8E" w:rsidRPr="006C1D8E">
        <w:t>Определение основных параметров цилиндрического редуктора</w:t>
      </w: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pacing w:val="-4"/>
          <w:sz w:val="24"/>
          <w:szCs w:val="24"/>
        </w:rPr>
      </w:pPr>
      <w:r w:rsidRPr="006C1D8E">
        <w:rPr>
          <w:rFonts w:ascii="Times New Roman" w:hAnsi="Times New Roman"/>
          <w:color w:val="000000"/>
          <w:spacing w:val="-4"/>
          <w:sz w:val="24"/>
          <w:szCs w:val="24"/>
        </w:rPr>
        <w:t>Схема передачи:</w:t>
      </w:r>
    </w:p>
    <w:p w:rsidR="00CF702D" w:rsidRDefault="00ED729E" w:rsidP="009C2E4F">
      <w:pPr>
        <w:shd w:val="clear" w:color="auto" w:fill="FFFFFF"/>
        <w:spacing w:before="60" w:after="60"/>
        <w:jc w:val="both"/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Схему передачи выполнить в соответствии с ГОСТ 2.770-С8 в двух проекциях, в масштабе, по размерам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  <w:lang w:val="en-US"/>
        </w:rPr>
        <w:t>a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  <w:vertAlign w:val="subscript"/>
          <w:lang w:val="en-US"/>
        </w:rPr>
        <w:t>w</w:t>
      </w:r>
      <w:r w:rsidR="006C1D8E" w:rsidRPr="006C1D8E">
        <w:rPr>
          <w:rFonts w:ascii="Times New Roman" w:hAnsi="Times New Roman"/>
          <w:i/>
          <w:spacing w:val="-4"/>
          <w:sz w:val="24"/>
          <w:szCs w:val="24"/>
        </w:rPr>
        <w:t>,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  <w:lang w:val="en-US"/>
        </w:rPr>
        <w:t>w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d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w2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1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 xml:space="preserve">, 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lang w:val="en-US"/>
        </w:rPr>
        <w:t>b</w:t>
      </w:r>
      <w:r w:rsidR="006C1D8E" w:rsidRPr="006C1D8E">
        <w:rPr>
          <w:rFonts w:ascii="Times New Roman" w:hAnsi="Times New Roman"/>
          <w:i/>
          <w:iCs/>
          <w:color w:val="000000"/>
          <w:spacing w:val="-4"/>
          <w:sz w:val="24"/>
          <w:szCs w:val="24"/>
          <w:vertAlign w:val="subscript"/>
        </w:rPr>
        <w:t>2</w:t>
      </w:r>
    </w:p>
    <w:p w:rsidR="006C1D8E" w:rsidRPr="006C1D8E" w:rsidRDefault="00CF702D" w:rsidP="009C2E4F">
      <w:pPr>
        <w:shd w:val="clear" w:color="auto" w:fill="FFFFFF"/>
        <w:spacing w:before="60" w:after="6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-</w:t>
      </w:r>
      <w:r w:rsidR="006C1D8E" w:rsidRPr="006C1D8E">
        <w:rPr>
          <w:rFonts w:ascii="Times New Roman" w:hAnsi="Times New Roman"/>
          <w:color w:val="000000"/>
          <w:spacing w:val="-4"/>
          <w:sz w:val="24"/>
          <w:szCs w:val="24"/>
        </w:rPr>
        <w:t>размеры указать на схеме; прочие известные параметры передачи (номера звеньев, числа зубьев) обозначить по принципам ГОСТ 2.703-68. На рис. 4 показан один вид (проекция) передачи, другой вид совмещен с рис. 1.</w:t>
      </w:r>
    </w:p>
    <w:p w:rsidR="006C1D8E" w:rsidRPr="006C1D8E" w:rsidRDefault="006C1D8E" w:rsidP="009C2E4F">
      <w:pPr>
        <w:shd w:val="clear" w:color="auto" w:fill="FFFFFF"/>
        <w:spacing w:before="60" w:after="60"/>
        <w:jc w:val="both"/>
        <w:rPr>
          <w:rFonts w:ascii="Times New Roman" w:hAnsi="Times New Roman"/>
          <w:sz w:val="24"/>
          <w:szCs w:val="24"/>
        </w:rPr>
      </w:pPr>
      <w:r w:rsidRPr="006C1D8E">
        <w:rPr>
          <w:rFonts w:ascii="Times New Roman" w:hAnsi="Times New Roman"/>
          <w:sz w:val="24"/>
          <w:szCs w:val="24"/>
        </w:rPr>
        <w:object w:dxaOrig="3735" w:dyaOrig="2550">
          <v:shape id="_x0000_i1033" type="#_x0000_t75" style="width:186.75pt;height:127.5pt" o:ole="">
            <v:imagedata r:id="rId27" o:title="" gain="192753f" blacklevel="-11796f"/>
          </v:shape>
          <o:OLEObject Type="Embed" ProgID="PBrush" ShapeID="_x0000_i1033" DrawAspect="Content" ObjectID="_1649581685" r:id="rId28"/>
        </w:object>
      </w:r>
      <w:r w:rsidR="00CF702D" w:rsidRPr="006C1D8E">
        <w:object w:dxaOrig="4754" w:dyaOrig="4919">
          <v:shape id="_x0000_i1034" type="#_x0000_t75" style="width:177.75pt;height:184.5pt" o:ole="">
            <v:imagedata r:id="rId29" o:title="" gain="6.25" blacklevel="-19660f"/>
          </v:shape>
          <o:OLEObject Type="Embed" ProgID="PBrush" ShapeID="_x0000_i1034" DrawAspect="Content" ObjectID="_1649581686" r:id="rId30"/>
        </w:object>
      </w:r>
    </w:p>
    <w:p w:rsidR="006C1D8E" w:rsidRDefault="006C1D8E" w:rsidP="009C2E4F">
      <w:pPr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CF702D" w:rsidRPr="006C1D8E" w:rsidRDefault="00CF702D" w:rsidP="009C2E4F">
      <w:pPr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</w:p>
    <w:p w:rsidR="006C1D8E" w:rsidRPr="00CF702D" w:rsidRDefault="00CF702D" w:rsidP="00877233">
      <w:pPr>
        <w:spacing w:line="240" w:lineRule="auto"/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CF702D" w:rsidRPr="00CF702D" w:rsidRDefault="00CF702D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t xml:space="preserve">Курсовой проект </w:t>
      </w:r>
      <w:r>
        <w:rPr>
          <w:rFonts w:ascii="Times New Roman" w:hAnsi="Times New Roman"/>
          <w:sz w:val="24"/>
          <w:szCs w:val="24"/>
        </w:rPr>
        <w:t>должен быть оформлен</w:t>
      </w:r>
      <w:r w:rsidRPr="00CF702D">
        <w:rPr>
          <w:rFonts w:ascii="Times New Roman" w:hAnsi="Times New Roman"/>
          <w:sz w:val="24"/>
          <w:szCs w:val="24"/>
        </w:rPr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:rsidR="00CF702D" w:rsidRPr="00CF702D" w:rsidRDefault="00CF702D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CF702D">
        <w:rPr>
          <w:rFonts w:ascii="Times New Roman" w:hAnsi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</w:t>
      </w:r>
      <w:r w:rsidRPr="00CF702D">
        <w:rPr>
          <w:rFonts w:ascii="Times New Roman" w:hAnsi="Times New Roman"/>
          <w:sz w:val="24"/>
          <w:szCs w:val="24"/>
        </w:rPr>
        <w:lastRenderedPageBreak/>
        <w:t>курсовой работы. Совпадение тем курсовых работ у студентов одной учебной группы не допускается. Утверждение тем курсовых работ проводится ежего</w:t>
      </w:r>
      <w:r>
        <w:rPr>
          <w:rFonts w:ascii="Times New Roman" w:hAnsi="Times New Roman"/>
          <w:sz w:val="24"/>
          <w:szCs w:val="24"/>
        </w:rPr>
        <w:t xml:space="preserve">дно на заседании кафедры. </w:t>
      </w:r>
      <w:r w:rsidRPr="00CF702D">
        <w:rPr>
          <w:rFonts w:ascii="Times New Roman" w:hAnsi="Times New Roman"/>
          <w:sz w:val="24"/>
          <w:szCs w:val="24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</w:t>
      </w:r>
      <w:r>
        <w:rPr>
          <w:rFonts w:ascii="Times New Roman" w:hAnsi="Times New Roman"/>
          <w:sz w:val="24"/>
          <w:szCs w:val="24"/>
        </w:rPr>
        <w:t xml:space="preserve"> материал по выбранной им теме.</w:t>
      </w:r>
    </w:p>
    <w:p w:rsidR="00E77B18" w:rsidRDefault="00E77B18" w:rsidP="0087723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F702D" w:rsidRPr="00CF702D" w:rsidRDefault="00CF702D" w:rsidP="00CF702D">
      <w:pPr>
        <w:rPr>
          <w:rFonts w:ascii="Times New Roman" w:hAnsi="Times New Roman"/>
          <w:sz w:val="24"/>
          <w:szCs w:val="24"/>
        </w:rPr>
        <w:sectPr w:rsidR="00CF702D" w:rsidRPr="00CF702D" w:rsidSect="006C1D8E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F511BF" w:rsidRPr="003F0EBE" w:rsidRDefault="00F511BF" w:rsidP="000C64F1">
      <w:pPr>
        <w:pStyle w:val="1"/>
        <w:rPr>
          <w:szCs w:val="24"/>
        </w:rPr>
      </w:pPr>
      <w:r w:rsidRPr="00F511B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</w:t>
      </w:r>
      <w:r w:rsidR="003F0EBE">
        <w:rPr>
          <w:rStyle w:val="FontStyle20"/>
          <w:rFonts w:ascii="Times New Roman" w:hAnsi="Times New Roman" w:cs="Times New Roman"/>
          <w:sz w:val="24"/>
          <w:szCs w:val="24"/>
        </w:rPr>
        <w:t>и</w:t>
      </w:r>
    </w:p>
    <w:p w:rsidR="00F511BF" w:rsidRDefault="00F511BF" w:rsidP="00877233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F511BF"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D0420" w:rsidRPr="005D0420" w:rsidRDefault="005D0420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5D0420" w:rsidRPr="005D0420" w:rsidRDefault="005D0420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0420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Детали машин и основы конструирования</w:t>
      </w:r>
      <w:r w:rsidRPr="005D0420">
        <w:rPr>
          <w:rFonts w:ascii="Times New Roman" w:hAnsi="Times New Roman"/>
          <w:sz w:val="24"/>
          <w:szCs w:val="24"/>
        </w:rPr>
        <w:t xml:space="preserve">» проводится в форме </w:t>
      </w:r>
      <w:r w:rsidR="00877233">
        <w:rPr>
          <w:rFonts w:ascii="Times New Roman" w:hAnsi="Times New Roman"/>
          <w:sz w:val="24"/>
          <w:szCs w:val="24"/>
        </w:rPr>
        <w:t>зачета на 3 курсе, экзамена на 3 курсе и защиты курсового проекта на 3 курсе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833"/>
        <w:gridCol w:w="10301"/>
        <w:gridCol w:w="51"/>
      </w:tblGrid>
      <w:tr w:rsidR="00DD5E78" w:rsidRPr="00F511BF" w:rsidTr="006A0C10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87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F511B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F511BF" w:rsidRPr="00F511BF" w:rsidTr="00D146C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b/>
                <w:sz w:val="24"/>
                <w:szCs w:val="24"/>
              </w:rPr>
              <w:t>ОПК-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D5E78" w:rsidRPr="00F511BF" w:rsidTr="006A0C10">
        <w:trPr>
          <w:trHeight w:val="1604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осн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овные требования информационной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F511BF" w:rsidRPr="00F511BF" w:rsidRDefault="003D0F69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задачи,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деятельности на основе информационной и библиографической культ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уры с применением информационно 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коммуникационных технологий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="00F511BF"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проблемы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создания машин различных типов, </w:t>
            </w:r>
            <w:r w:rsidR="00F511BF"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>приводов, принципы работы, технические характеристики;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717B0" w:rsidRPr="000F28C5" w:rsidRDefault="00A717B0" w:rsidP="00DD5E7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0F28C5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C3D4C" w:rsidRPr="00A717B0" w:rsidRDefault="00A717B0" w:rsidP="00D247AF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FC3D4C" w:rsidRPr="00A717B0">
              <w:rPr>
                <w:rFonts w:ascii="Times New Roman" w:hAnsi="Times New Roman"/>
                <w:color w:val="000000"/>
              </w:rPr>
              <w:t xml:space="preserve">Геометрические параметры, кинематические </w:t>
            </w:r>
            <w:r w:rsidR="00FC3D4C" w:rsidRPr="00A717B0">
              <w:rPr>
                <w:rFonts w:ascii="Times New Roman" w:hAnsi="Times New Roman"/>
                <w:bCs/>
                <w:color w:val="000000"/>
              </w:rPr>
              <w:t>и</w:t>
            </w:r>
            <w:r w:rsidR="00FC3D4C" w:rsidRPr="00A717B0"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="00FC3D4C" w:rsidRPr="00A717B0">
              <w:rPr>
                <w:rFonts w:ascii="Times New Roman" w:hAnsi="Times New Roman"/>
                <w:color w:val="000000"/>
              </w:rPr>
              <w:t>силовые соотношения во фрикционных передачах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Назначение, конструкция и материалы валов и осей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Цилиндрическая фрикционная передача. Устройство, основное геометрические и силовые соотношения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 прочность цилиндрической фрикционной передачи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осей на статическую прочность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Коническая фрикционная передача. Устройство и ос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новные геометрические соотношения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Приближенный расчет валов на прочность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прочность конической фрикционной передачи</w:t>
            </w:r>
            <w:r w:rsidRPr="00FC3D4C">
              <w:rPr>
                <w:rFonts w:ascii="Times New Roman" w:hAnsi="Times New Roman"/>
                <w:color w:val="000000"/>
              </w:rPr>
              <w:tab/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Уточненный расчет валов (осей) на усталостную проч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Классификация зубчатых передач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осей и валов на жесткость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Основные элементы зубчатой передачи.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Шпоночные и шлицевые соединения. Назначение и краткая характеристика основных типов, достоинства и недостатки, область применения шпо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ночных и шлицевых соединений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Основная теорема зубчатого зацепления.  Понятия о линии и полюсе зацепления. Профилирование зубьев 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на прочность призматических шпоночных сое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динений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Виды  разрушений  зубьев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Расчет на прочность прямобочных шлицевых (зубчатых) соединений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Цилиндрические прямозубые передачи. Устройство и основные геометрические соотношения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цилиндрической прямозубой передачи на изгиб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lastRenderedPageBreak/>
              <w:t xml:space="preserve">Соединение деталей с гарантированным натягом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Штифтовые и профильные соединения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цилиндрической прямозубой передачи на кон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тактную прочность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Назначение, типы, область применения, разновидно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сти конструкций подшипников скольжения и подпят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ников, применяемые материалы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Последовательность проектного расчета цилиндри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ческой прямозубой передачи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Условный расчет подшипников скольжения и  под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пятников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Цилиндрические косозубые и шевронные зубчатые пе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редачи. Устройство и основные геометрические и силовые соотношения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Критерии работоспособности и расчет валов и осей                                                      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цилиндрической косозубой и шевронной передач на изгиб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Работа подшипников скольжения в условиях трения со смазочным материалом и понятие об их расчете                                                   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цилиндрической косозубой и шевронной пере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дачи на контактную прочность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Подшипники качения. Классификация и область применения 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Последовательность проектного расчета цилиндриче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>ской косозубой передачи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Сравнительная характеристика подшипников качения и скольжения</w:t>
            </w:r>
          </w:p>
          <w:p w:rsidR="00FC3D4C" w:rsidRPr="00FC3D4C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Конические зубчатые передачи. Устройство и основ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ные геометрические и силовые соотношения    </w:t>
            </w:r>
          </w:p>
          <w:p w:rsidR="00980992" w:rsidRPr="001E6529" w:rsidRDefault="00FC3D4C" w:rsidP="00D247AF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Методика подбора подшипников качения</w:t>
            </w:r>
          </w:p>
        </w:tc>
      </w:tr>
      <w:tr w:rsidR="00DD5E78" w:rsidRPr="001E6529" w:rsidTr="006A0C10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решать задачи профессиональной деятельности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D0F69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F511B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авать характеристики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технологического оборудования и принимать решения </w:t>
            </w:r>
          </w:p>
          <w:p w:rsidR="00F511BF" w:rsidRPr="003D0F69" w:rsidRDefault="00F511BF" w:rsidP="003D0F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применять информационно-коммуникационные технологии  с учетом основных требован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ий информационной 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безопасности,р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азбираться в транспортно-технологических машинах, их технологическом оборудовании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</w:rPr>
              <w:t>,п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ринимать решения и разбираться в профессиональных задачах транспортно-технологических машинах, их технологическом оборудовании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6529" w:rsidRPr="001E6529" w:rsidRDefault="00980992" w:rsidP="00DD5E7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F28C5">
              <w:rPr>
                <w:rFonts w:ascii="Times New Roman" w:hAnsi="Times New Roman"/>
                <w:b/>
                <w:i/>
              </w:rPr>
              <w:lastRenderedPageBreak/>
              <w:t>Приме</w:t>
            </w:r>
            <w:r w:rsidR="003D0F69">
              <w:rPr>
                <w:rFonts w:ascii="Times New Roman" w:hAnsi="Times New Roman"/>
                <w:b/>
                <w:i/>
              </w:rPr>
              <w:t>р задания курсового проекта</w:t>
            </w:r>
          </w:p>
          <w:p w:rsidR="001E6529" w:rsidRDefault="00945B07" w:rsidP="00DD5E78">
            <w:pPr>
              <w:pStyle w:val="1"/>
              <w:spacing w:before="0" w:after="0"/>
              <w:ind w:left="0"/>
              <w:jc w:val="left"/>
            </w:pPr>
            <w:r w:rsidRPr="007712F6">
              <w:t>Спроектировать привод цепного транспортера</w:t>
            </w:r>
          </w:p>
          <w:p w:rsidR="001E6529" w:rsidRPr="001E6529" w:rsidRDefault="00217F4B" w:rsidP="001E6529">
            <w:pPr>
              <w:pStyle w:val="1"/>
              <w:ind w:left="0"/>
              <w:jc w:val="left"/>
              <w:rPr>
                <w:b w:val="0"/>
                <w:sz w:val="22"/>
                <w:szCs w:val="22"/>
                <w:u w:val="single"/>
              </w:rPr>
            </w:pPr>
            <w:r w:rsidRPr="00217F4B">
              <w:rPr>
                <w:noProof/>
              </w:rPr>
              <w:pict>
                <v:shape id="_x0000_s1303" type="#_x0000_t75" style="position:absolute;margin-left:312.75pt;margin-top:8.65pt;width:161.95pt;height:152.95pt;z-index:251661312;mso-wrap-distance-left:9.05pt;mso-wrap-distance-right:9.05pt" filled="t">
                  <v:fill color2="black"/>
                  <v:imagedata r:id="rId31" o:title=""/>
                  <w10:wrap type="square"/>
                </v:shape>
                <o:OLEObject Type="Embed" ProgID="PBrush" ShapeID="_x0000_s1303" DrawAspect="Content" ObjectID="_1649581687" r:id="rId32"/>
              </w:pict>
            </w:r>
            <w:r w:rsidR="001E6529" w:rsidRPr="001E6529">
              <w:rPr>
                <w:b w:val="0"/>
                <w:sz w:val="22"/>
                <w:szCs w:val="22"/>
                <w:u w:val="single"/>
              </w:rPr>
              <w:t>Разработать</w:t>
            </w:r>
            <w:r w:rsidR="001E6529">
              <w:rPr>
                <w:b w:val="0"/>
                <w:sz w:val="22"/>
                <w:szCs w:val="22"/>
                <w:u w:val="single"/>
              </w:rPr>
              <w:t>:</w:t>
            </w:r>
            <w:r w:rsidR="001E6529" w:rsidRPr="001E6529">
              <w:rPr>
                <w:b w:val="0"/>
                <w:sz w:val="22"/>
                <w:szCs w:val="22"/>
                <w:u w:val="single"/>
              </w:rPr>
              <w:t xml:space="preserve"> </w:t>
            </w:r>
          </w:p>
          <w:p w:rsidR="001E6529" w:rsidRPr="001E6529" w:rsidRDefault="001E6529" w:rsidP="002372AB">
            <w:pPr>
              <w:pStyle w:val="1"/>
              <w:spacing w:before="0" w:after="0"/>
              <w:ind w:left="0"/>
              <w:jc w:val="left"/>
              <w:rPr>
                <w:b w:val="0"/>
                <w:sz w:val="22"/>
                <w:szCs w:val="22"/>
                <w:u w:val="single"/>
              </w:rPr>
            </w:pPr>
            <w:r w:rsidRPr="001E6529">
              <w:rPr>
                <w:b w:val="0"/>
                <w:sz w:val="22"/>
                <w:szCs w:val="22"/>
              </w:rPr>
              <w:t>Общий вид редуктора.</w:t>
            </w:r>
          </w:p>
          <w:p w:rsidR="001E6529" w:rsidRP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 xml:space="preserve">Рабочие чертежи деталей ведомого вала.  </w:t>
            </w:r>
          </w:p>
          <w:p w:rsidR="001E6529" w:rsidRP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 xml:space="preserve">Рабочий чертеж картера.  </w:t>
            </w:r>
          </w:p>
          <w:p w:rsidR="001E6529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1E6529">
              <w:rPr>
                <w:rFonts w:ascii="Times New Roman" w:hAnsi="Times New Roman"/>
              </w:rPr>
              <w:t>Спецификацию</w:t>
            </w:r>
          </w:p>
          <w:p w:rsidR="00945B07" w:rsidRPr="007712F6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Исходные данные:</w:t>
            </w:r>
          </w:p>
          <w:p w:rsid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1. Электродвигатель</w:t>
            </w:r>
          </w:p>
          <w:p w:rsidR="00945B07" w:rsidRPr="007712F6" w:rsidRDefault="001E6529" w:rsidP="002372A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45B07" w:rsidRPr="007712F6">
              <w:rPr>
                <w:rFonts w:ascii="Times New Roman" w:hAnsi="Times New Roman"/>
              </w:rPr>
              <w:t>2. Муфта упругая</w:t>
            </w:r>
          </w:p>
          <w:p w:rsidR="00945B07" w:rsidRP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3</w:t>
            </w:r>
            <w:r w:rsidRPr="00875555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 xml:space="preserve">Редуктор червячный </w:t>
            </w:r>
            <w:r>
              <w:rPr>
                <w:rFonts w:ascii="Times New Roman" w:hAnsi="Times New Roman"/>
              </w:rPr>
              <w:t>д</w:t>
            </w:r>
            <w:r w:rsidRPr="007712F6">
              <w:rPr>
                <w:rFonts w:ascii="Times New Roman" w:hAnsi="Times New Roman"/>
              </w:rPr>
              <w:t>вухступенчатый</w:t>
            </w:r>
          </w:p>
          <w:p w:rsidR="00945B07" w:rsidRPr="00875555" w:rsidRDefault="00945B07" w:rsidP="002372AB">
            <w:pPr>
              <w:spacing w:after="0" w:line="240" w:lineRule="auto"/>
            </w:pPr>
            <w:r w:rsidRPr="007712F6">
              <w:rPr>
                <w:rFonts w:ascii="Times New Roman" w:hAnsi="Times New Roman"/>
              </w:rPr>
              <w:t>4. Муфта зубчатая</w:t>
            </w:r>
          </w:p>
          <w:p w:rsidR="00945B07" w:rsidRPr="007712F6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5. Звездочки</w:t>
            </w:r>
          </w:p>
          <w:p w:rsidR="001E6529" w:rsidRDefault="00945B07" w:rsidP="002372AB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lastRenderedPageBreak/>
              <w:t>6. Рама (плита)</w:t>
            </w:r>
            <w:r w:rsidR="001E6529">
              <w:rPr>
                <w:rFonts w:ascii="Times New Roman" w:hAnsi="Times New Roman"/>
              </w:rPr>
              <w:t xml:space="preserve"> </w:t>
            </w:r>
          </w:p>
          <w:p w:rsidR="00980992" w:rsidRPr="003D0F69" w:rsidRDefault="001E6529" w:rsidP="003D0F69">
            <w:pPr>
              <w:spacing w:after="0" w:line="240" w:lineRule="auto"/>
              <w:rPr>
                <w:rFonts w:ascii="Times New Roman" w:hAnsi="Times New Roman"/>
              </w:rPr>
            </w:pPr>
            <w:r w:rsidRPr="007712F6">
              <w:rPr>
                <w:rFonts w:ascii="Times New Roman" w:hAnsi="Times New Roman"/>
              </w:rPr>
              <w:t>Срок службы 4 года; Работа в 3 смены</w:t>
            </w:r>
            <w:r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  <w:lang w:val="en-US"/>
              </w:rPr>
              <w:t>t</w:t>
            </w:r>
            <w:r w:rsidRPr="007712F6">
              <w:rPr>
                <w:rFonts w:ascii="Times New Roman" w:hAnsi="Times New Roman"/>
              </w:rPr>
              <w:t xml:space="preserve">-шаг цепи; </w:t>
            </w:r>
            <w:r w:rsidRPr="007712F6">
              <w:rPr>
                <w:rFonts w:ascii="Times New Roman" w:hAnsi="Times New Roman"/>
                <w:lang w:val="en-US"/>
              </w:rPr>
              <w:t>z</w:t>
            </w:r>
            <w:r w:rsidRPr="001E6529">
              <w:rPr>
                <w:rFonts w:ascii="Times New Roman" w:hAnsi="Times New Roman"/>
              </w:rPr>
              <w:t>-</w:t>
            </w:r>
            <w:r w:rsidRPr="007712F6">
              <w:rPr>
                <w:rFonts w:ascii="Times New Roman" w:hAnsi="Times New Roman"/>
              </w:rPr>
              <w:t>число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>зубьев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</w:rPr>
              <w:t>зве</w:t>
            </w:r>
            <w:r w:rsidRPr="001E6529">
              <w:rPr>
                <w:rFonts w:ascii="Times New Roman" w:hAnsi="Times New Roman"/>
              </w:rPr>
              <w:t xml:space="preserve"> 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2</w:t>
            </w:r>
            <w:r w:rsidRPr="001E6529">
              <w:rPr>
                <w:rFonts w:ascii="Times New Roman" w:hAnsi="Times New Roman"/>
              </w:rPr>
              <w:t>=0.2*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1</w:t>
            </w:r>
            <w:r w:rsidRPr="001E6529">
              <w:rPr>
                <w:rFonts w:ascii="Times New Roman" w:hAnsi="Times New Roman"/>
              </w:rPr>
              <w:t xml:space="preserve">; </w:t>
            </w:r>
            <w:r w:rsidRPr="007712F6">
              <w:rPr>
                <w:rFonts w:ascii="Times New Roman" w:hAnsi="Times New Roman"/>
                <w:lang w:val="en-US"/>
              </w:rPr>
              <w:t>P</w:t>
            </w:r>
            <w:r w:rsidRPr="001E6529">
              <w:rPr>
                <w:rFonts w:ascii="Times New Roman" w:hAnsi="Times New Roman"/>
              </w:rPr>
              <w:t>=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1</w:t>
            </w:r>
            <w:r w:rsidRPr="001E6529">
              <w:rPr>
                <w:rFonts w:ascii="Times New Roman" w:hAnsi="Times New Roman"/>
              </w:rPr>
              <w:t>-</w:t>
            </w:r>
            <w:r w:rsidRPr="007712F6">
              <w:rPr>
                <w:rFonts w:ascii="Times New Roman" w:hAnsi="Times New Roman"/>
                <w:lang w:val="en-US"/>
              </w:rPr>
              <w:t>S</w:t>
            </w:r>
            <w:r w:rsidRPr="001E6529">
              <w:rPr>
                <w:rFonts w:ascii="Times New Roman" w:hAnsi="Times New Roman"/>
                <w:vertAlign w:val="subscript"/>
              </w:rPr>
              <w:t>2</w:t>
            </w:r>
          </w:p>
          <w:p w:rsidR="00F511BF" w:rsidRPr="001E6529" w:rsidRDefault="00F511BF" w:rsidP="001E6529">
            <w:pPr>
              <w:spacing w:after="0"/>
              <w:ind w:firstLine="284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1E6529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профессиональной деятельностью на основе информационной и библиографической культуры</w:t>
            </w:r>
          </w:p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информационно-коммуникационными технологиями  с учетом основных требований информационной безопасности</w:t>
            </w:r>
          </w:p>
          <w:p w:rsidR="00F511BF" w:rsidRPr="00F511BF" w:rsidRDefault="00F511BF" w:rsidP="00D146CF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1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Задачами проф деятельности на основе </w:t>
            </w:r>
            <w:r w:rsidRPr="00F511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информац. и библиографической культуры с применением информационных технологий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0992" w:rsidRPr="000F28C5" w:rsidRDefault="00980992" w:rsidP="00DD5E78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0F28C5">
              <w:rPr>
                <w:rFonts w:ascii="Times New Roman" w:hAnsi="Times New Roman"/>
                <w:b/>
                <w:i/>
              </w:rPr>
              <w:lastRenderedPageBreak/>
              <w:t xml:space="preserve">Пример задания курсового проекта </w:t>
            </w:r>
          </w:p>
          <w:p w:rsidR="00980992" w:rsidRPr="00980992" w:rsidRDefault="00980992" w:rsidP="00DD5E78">
            <w:pPr>
              <w:spacing w:after="0" w:line="240" w:lineRule="auto"/>
              <w:rPr>
                <w:rFonts w:ascii="Times New Roman" w:hAnsi="Times New Roman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Спроектировать одноступенчатый горизонтальный цилиндрический косозубый редуктор и цепную передачу для привода к ленточному конвейеру. Полезная сила, передаваемая лентой конвейера, F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3,3 кН; скорость ленты </w:t>
            </w:r>
            <w:r w:rsidRPr="0004374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1м/с; диаметр приводного барабана D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=0,5 мм. Редуктор нереверсивный, предназначен для длительной эксплуатации; работа односменная; валы установлены на подшипниках качения.</w:t>
            </w:r>
          </w:p>
          <w:p w:rsidR="00980992" w:rsidRDefault="00980992" w:rsidP="00DD5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16B4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3556000" cy="1764000"/>
                  <wp:effectExtent l="19050" t="0" r="635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0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D5E78" w:rsidRPr="00685E3E" w:rsidRDefault="00DD5E78" w:rsidP="00DD5E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80992" w:rsidRPr="00043741" w:rsidRDefault="00980992" w:rsidP="00DD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Привод ленточного конвейера с цилиндрическим редуктором и цепной передачей.</w:t>
            </w:r>
          </w:p>
          <w:p w:rsidR="00980992" w:rsidRPr="00043741" w:rsidRDefault="00980992" w:rsidP="00DD5E78">
            <w:pPr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  <w:p w:rsidR="00F511BF" w:rsidRPr="00F511BF" w:rsidRDefault="00F511BF" w:rsidP="00DD5E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11BF" w:rsidRPr="00F511BF" w:rsidTr="00D146CF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511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ПК-4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производство,  наземных транспортно-технологических средств</w:t>
            </w:r>
          </w:p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Технологическое оборудование транспортно-технологических средств и комплексов</w:t>
            </w:r>
          </w:p>
          <w:p w:rsidR="00F511BF" w:rsidRPr="00F511BF" w:rsidRDefault="00F511BF" w:rsidP="00D146C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Знать задачи  производства при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0F28C5" w:rsidRDefault="002211F1" w:rsidP="00DD5E78">
            <w:pPr>
              <w:spacing w:after="0" w:line="240" w:lineRule="auto"/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0F28C5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C3D4C" w:rsidRPr="006A0C10" w:rsidRDefault="00FC3D4C" w:rsidP="00D247AF">
            <w:pPr>
              <w:pStyle w:val="a5"/>
              <w:numPr>
                <w:ilvl w:val="1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Расчет зубьев прямозубой конической передачи на изгиб</w:t>
            </w:r>
          </w:p>
          <w:p w:rsidR="00FC3D4C" w:rsidRPr="006A0C10" w:rsidRDefault="00FC3D4C" w:rsidP="00D247AF">
            <w:pPr>
              <w:pStyle w:val="a5"/>
              <w:numPr>
                <w:ilvl w:val="1"/>
                <w:numId w:val="1"/>
              </w:numPr>
              <w:shd w:val="clear" w:color="auto" w:fill="FFFFFF"/>
              <w:tabs>
                <w:tab w:val="num" w:pos="45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Способы   повышения   долговечности   и   надежности подшипниковых узлов</w:t>
            </w:r>
          </w:p>
          <w:p w:rsidR="00FC3D4C" w:rsidRPr="006A0C10" w:rsidRDefault="00FC3D4C" w:rsidP="00D247AF">
            <w:pPr>
              <w:pStyle w:val="a5"/>
              <w:numPr>
                <w:ilvl w:val="1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Расчет конических прямозубых передач на контакт</w:t>
            </w:r>
            <w:r w:rsidRPr="006A0C10">
              <w:rPr>
                <w:rFonts w:ascii="Times New Roman" w:hAnsi="Times New Roman"/>
                <w:color w:val="000000"/>
              </w:rPr>
              <w:softHyphen/>
              <w:t>ную прочность</w:t>
            </w:r>
          </w:p>
          <w:p w:rsidR="00FC3D4C" w:rsidRPr="006A0C10" w:rsidRDefault="00FC3D4C" w:rsidP="00D247AF">
            <w:pPr>
              <w:pStyle w:val="a5"/>
              <w:numPr>
                <w:ilvl w:val="1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A0C10">
              <w:rPr>
                <w:rFonts w:ascii="Times New Roman" w:hAnsi="Times New Roman"/>
                <w:color w:val="000000"/>
              </w:rPr>
              <w:t>Планетарные зубчатые передачи. Устройство передачи и расчет на прочность</w:t>
            </w:r>
          </w:p>
          <w:p w:rsidR="00F511BF" w:rsidRPr="00F511BF" w:rsidRDefault="00F511BF" w:rsidP="00DD5E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определять способы достижения целей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проекта</w:t>
            </w:r>
          </w:p>
          <w:p w:rsidR="00F511BF" w:rsidRPr="00F511BF" w:rsidRDefault="00F511BF" w:rsidP="00D146C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приоритеты решения задач при производстве,</w:t>
            </w:r>
          </w:p>
          <w:p w:rsidR="00F511BF" w:rsidRPr="00F511BF" w:rsidRDefault="00F511BF" w:rsidP="00D146CF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E51CD" w:rsidRPr="008E51CD" w:rsidRDefault="00980992" w:rsidP="00980992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8099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DD5E78" w:rsidRDefault="00DD5E78" w:rsidP="008E51CD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8E51C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319516" cy="2759701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030" cy="276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1CD" w:rsidRPr="00F511BF" w:rsidRDefault="008E51CD" w:rsidP="003D0F69">
            <w:pPr>
              <w:spacing w:after="42"/>
              <w:rPr>
                <w:rFonts w:ascii="Times New Roman" w:hAnsi="Times New Roman"/>
                <w:sz w:val="24"/>
                <w:szCs w:val="24"/>
              </w:rPr>
            </w:pPr>
            <w:r w:rsidRPr="008E51CD">
              <w:rPr>
                <w:rFonts w:ascii="Times New Roman" w:hAnsi="Times New Roman"/>
                <w:sz w:val="24"/>
                <w:szCs w:val="24"/>
              </w:rPr>
              <w:t xml:space="preserve">Рассчитать </w:t>
            </w:r>
            <w:r w:rsidR="003D0F69">
              <w:rPr>
                <w:rFonts w:ascii="Times New Roman" w:hAnsi="Times New Roman"/>
                <w:sz w:val="24"/>
                <w:szCs w:val="24"/>
              </w:rPr>
              <w:t xml:space="preserve">сварное соединение листа 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Способами достижения целей проекта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модернизации и ремонта  наземных транспортно-технологических средств, их технологического оборудования и комплексов на их базе</w:t>
            </w:r>
          </w:p>
          <w:p w:rsidR="00F511BF" w:rsidRPr="00F511BF" w:rsidRDefault="00F511BF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Способами достижения целей проекта, выявлять приоритеты решения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415E" w:rsidRPr="00D1415E" w:rsidRDefault="00D1415E" w:rsidP="00DD5E78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  <w:r w:rsidRPr="008E51CD">
              <w:rPr>
                <w:rFonts w:ascii="Times New Roman" w:eastAsia="Cambria" w:hAnsi="Times New Roman"/>
                <w:sz w:val="24"/>
                <w:szCs w:val="24"/>
              </w:rPr>
              <w:t xml:space="preserve">Рассчитать болты, которыми прикреплен к кирпичной стене чугунный кронштейн с подшипником </w:t>
            </w: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8E51CD" w:rsidRDefault="008E51CD" w:rsidP="00DD5E78">
            <w:pPr>
              <w:spacing w:after="681" w:line="252" w:lineRule="auto"/>
              <w:ind w:left="223" w:hanging="10"/>
              <w:rPr>
                <w:rFonts w:ascii="Times New Roman" w:eastAsia="Cambria" w:hAnsi="Times New Roman"/>
                <w:sz w:val="24"/>
                <w:szCs w:val="24"/>
              </w:rPr>
            </w:pPr>
          </w:p>
          <w:p w:rsidR="00F511BF" w:rsidRPr="00F511BF" w:rsidRDefault="00DD5E78" w:rsidP="00DD5E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0">
                  <wp:simplePos x="0" y="0"/>
                  <wp:positionH relativeFrom="column">
                    <wp:posOffset>1651635</wp:posOffset>
                  </wp:positionH>
                  <wp:positionV relativeFrom="paragraph">
                    <wp:posOffset>-2345055</wp:posOffset>
                  </wp:positionV>
                  <wp:extent cx="3171825" cy="2123440"/>
                  <wp:effectExtent l="19050" t="0" r="9525" b="0"/>
                  <wp:wrapSquare wrapText="bothSides"/>
                  <wp:docPr id="9" name="Picture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11BF" w:rsidRPr="00F511BF" w:rsidTr="00D146CF">
        <w:trPr>
          <w:trHeight w:val="446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C3D4C" w:rsidP="00D146C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0C1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ПК-5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2A5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конкретные варианты решения проблем производства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ремонта наземных транспортно-технологических средств, проводить анализ этих вариантов</w:t>
            </w:r>
          </w:p>
          <w:p w:rsidR="00F511BF" w:rsidRPr="00F511BF" w:rsidRDefault="00F511BF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методы прогнозирования последствий, находить компромиссные решения 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EB2D27" w:rsidRDefault="002211F1" w:rsidP="00DD5E78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E47C92" w:rsidRPr="00565199" w:rsidRDefault="00E47C92" w:rsidP="00D247AF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Подшипниковые узлы</w:t>
            </w:r>
          </w:p>
          <w:p w:rsidR="00E47C92" w:rsidRPr="00565199" w:rsidRDefault="00E47C92" w:rsidP="00D247AF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 xml:space="preserve">Последовательность проектного расчета конической зубчатой 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Смазывание подшипников качения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Зубчатые передачи с зацеплением Новикова. Устрой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ство, основные геометрические соотношения 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Уплотнения в подшипниковых узлах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357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передачи с зацеплением Новикова на контакт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ную прочность 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Жесткие (глухие) муфты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зубьев на излом</w:t>
            </w:r>
          </w:p>
          <w:p w:rsidR="00E47C92" w:rsidRPr="00FC3D4C" w:rsidRDefault="00E47C92" w:rsidP="00D247AF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Сцепные муфты</w:t>
            </w:r>
          </w:p>
          <w:p w:rsidR="00F511BF" w:rsidRPr="00F511BF" w:rsidRDefault="00F511BF" w:rsidP="00DD5E7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3D0F6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разрабатывать конкретные варианты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решения проблем производства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варианты решения проблем производства, модернизации и ремонта наземных транспортно-технологических средств</w:t>
            </w:r>
          </w:p>
          <w:p w:rsidR="00F511BF" w:rsidRPr="00F511BF" w:rsidRDefault="00F511BF" w:rsidP="003D0F6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конкретные вариант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ы решения проблем производства,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модернизации</w:t>
            </w:r>
            <w:r w:rsidR="003D0F6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ремонта наземных транспортно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D27" w:rsidRPr="00D1415E" w:rsidRDefault="00EB2D27" w:rsidP="006A0C10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</w:t>
            </w:r>
            <w:r w:rsidR="00BA3D81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EB2D27" w:rsidRPr="00EB2D27" w:rsidRDefault="00EB2D27" w:rsidP="006A0C10">
            <w:pPr>
              <w:spacing w:after="14" w:line="268" w:lineRule="auto"/>
              <w:ind w:right="182"/>
              <w:rPr>
                <w:rFonts w:ascii="Times New Roman" w:hAnsi="Times New Roman"/>
                <w:sz w:val="24"/>
                <w:szCs w:val="24"/>
              </w:rPr>
            </w:pPr>
            <w:r w:rsidRPr="00EB2D27">
              <w:rPr>
                <w:rFonts w:ascii="Times New Roman" w:eastAsia="Arial" w:hAnsi="Times New Roman"/>
                <w:sz w:val="24"/>
                <w:szCs w:val="24"/>
              </w:rPr>
              <w:t xml:space="preserve">Выполнить эскизную компоновку одноступенчатого горизонтального цилиндрического </w:t>
            </w:r>
            <w:r w:rsidRPr="00EB2D27">
              <w:rPr>
                <w:rFonts w:ascii="Times New Roman" w:eastAsia="Arial" w:hAnsi="Times New Roman"/>
                <w:sz w:val="24"/>
                <w:szCs w:val="24"/>
              </w:rPr>
              <w:lastRenderedPageBreak/>
              <w:t>косозубого редуктора общего назначения для привода галтовочного барабана</w:t>
            </w:r>
          </w:p>
          <w:p w:rsidR="00F511BF" w:rsidRDefault="00EB2D27" w:rsidP="006A0C10">
            <w:pPr>
              <w:pStyle w:val="a5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2D2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628000"/>
                  <wp:effectExtent l="19050" t="0" r="0" b="0"/>
                  <wp:docPr id="1301" name="Picture 1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" name="Picture 13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6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2D27" w:rsidRPr="00F511BF" w:rsidRDefault="00EB2D27" w:rsidP="006A0C10">
            <w:pPr>
              <w:spacing w:after="42" w:line="268" w:lineRule="auto"/>
              <w:ind w:left="958" w:right="260" w:hanging="1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6A0C10">
        <w:trPr>
          <w:trHeight w:val="4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633A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633A0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Конкретными вариантами  решения проблем производства, модернизации и ремонта наземных транспортно-технологических средств</w:t>
            </w:r>
          </w:p>
          <w:p w:rsidR="00F511BF" w:rsidRPr="00F511BF" w:rsidRDefault="00F511BF" w:rsidP="00633A0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Вариантами решения проблем производства, модернизации и ремонта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3D81" w:rsidRPr="00D1415E" w:rsidRDefault="00BA3D81" w:rsidP="00BA3D8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633A03" w:rsidRPr="00CE2441" w:rsidRDefault="008E51CD" w:rsidP="006A0C10">
            <w:pPr>
              <w:spacing w:after="0" w:line="252" w:lineRule="auto"/>
              <w:ind w:left="13" w:right="828" w:hanging="10"/>
              <w:rPr>
                <w:rFonts w:ascii="Times New Roman" w:eastAsia="Cambria" w:hAnsi="Times New Roman"/>
                <w:sz w:val="24"/>
                <w:szCs w:val="24"/>
              </w:rPr>
            </w:pPr>
            <w:r w:rsidRPr="008E51CD">
              <w:rPr>
                <w:rFonts w:ascii="Times New Roman" w:eastAsia="Cambria" w:hAnsi="Times New Roman"/>
                <w:sz w:val="24"/>
                <w:szCs w:val="24"/>
              </w:rPr>
              <w:t xml:space="preserve">Определить диаметр фундаментных болтов, крепящих стойку к бетонному основанию </w:t>
            </w:r>
            <w:r w:rsidR="00452A7E" w:rsidRPr="00452A7E">
              <w:rPr>
                <w:rFonts w:ascii="Times New Roman" w:eastAsia="Cambria" w:hAnsi="Times New Roman"/>
                <w:sz w:val="24"/>
                <w:szCs w:val="24"/>
              </w:rPr>
              <w:t xml:space="preserve">Коэффициент трения основания стойки о бетон </w:t>
            </w:r>
            <w:r w:rsidR="00452A7E" w:rsidRPr="00452A7E">
              <w:rPr>
                <w:rFonts w:ascii="Times New Roman" w:eastAsia="Rockwell" w:hAnsi="Times New Roman"/>
                <w:b/>
                <w:i/>
                <w:sz w:val="24"/>
                <w:szCs w:val="24"/>
              </w:rPr>
              <w:t>f</w:t>
            </w:r>
            <w:r w:rsidR="00452A7E" w:rsidRPr="00452A7E">
              <w:rPr>
                <w:rFonts w:ascii="Times New Roman" w:eastAsia="Cambria" w:hAnsi="Times New Roman"/>
                <w:b/>
                <w:i/>
                <w:sz w:val="24"/>
                <w:szCs w:val="24"/>
              </w:rPr>
              <w:t>=0,4</w:t>
            </w:r>
            <w:r w:rsidR="00452A7E" w:rsidRPr="00452A7E">
              <w:rPr>
                <w:rFonts w:ascii="Times New Roman" w:eastAsia="Cambria" w:hAnsi="Times New Roman"/>
                <w:sz w:val="24"/>
                <w:szCs w:val="24"/>
              </w:rPr>
              <w:t>. Болты принять с метрической резьбой по ГОСТу. Недостающие данные выбрать самостоятельно.</w:t>
            </w:r>
          </w:p>
          <w:p w:rsidR="00452A7E" w:rsidRPr="00452A7E" w:rsidRDefault="00633A03" w:rsidP="006A0C10">
            <w:pPr>
              <w:spacing w:after="0" w:line="252" w:lineRule="auto"/>
              <w:ind w:left="13" w:right="828" w:hanging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mbria" w:hAnsi="Times New Roman"/>
                <w:noProof/>
                <w:sz w:val="24"/>
                <w:szCs w:val="24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Cambr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3143250"/>
                  <wp:effectExtent l="19050" t="0" r="9525" b="0"/>
                  <wp:docPr id="1" name="Picture 7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A7E" w:rsidRPr="00633A03" w:rsidRDefault="00452A7E" w:rsidP="006A0C10">
            <w:pPr>
              <w:spacing w:after="0"/>
              <w:rPr>
                <w:rFonts w:ascii="Times New Roman" w:eastAsia="Cambria" w:hAnsi="Times New Roman"/>
                <w:sz w:val="24"/>
                <w:szCs w:val="24"/>
                <w:lang w:val="en-US"/>
              </w:rPr>
            </w:pPr>
          </w:p>
        </w:tc>
      </w:tr>
      <w:tr w:rsidR="00FC3D4C" w:rsidRPr="00F511BF" w:rsidTr="00FC3D4C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D4C" w:rsidRPr="00F511BF" w:rsidRDefault="00FC3D4C" w:rsidP="00633A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D1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ПК-6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DD5E78" w:rsidRPr="00F511BF" w:rsidTr="006A0C10">
        <w:trPr>
          <w:trHeight w:val="240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прикладные программы расчета узлов транспортно-технологических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 транспортно-технологических средств 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их технологического оборудования</w:t>
            </w:r>
          </w:p>
          <w:p w:rsidR="00E47C92" w:rsidRPr="00D20D18" w:rsidRDefault="00E47C92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прикладные программы расчета узлов, агрегатов и систем транспортно-технологических средств и их технологического оборудования </w:t>
            </w:r>
          </w:p>
        </w:tc>
        <w:tc>
          <w:tcPr>
            <w:tcW w:w="3915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11F1" w:rsidRPr="00EB2D27" w:rsidRDefault="002211F1" w:rsidP="006A0C10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E47C92" w:rsidRPr="00565199" w:rsidRDefault="00E47C92" w:rsidP="00D247AF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Компенсирующие муфты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Волновые зубчатые передачи. Устройство передачи и расчет на прочность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Самоуправляемые муфты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Устройство и назначение передачи винт-гайка, достоинства и недостатки    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Предохранительные муфты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Расчет передачи винт — гайка на прочность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Виды резьбовых соединений</w:t>
            </w:r>
          </w:p>
          <w:p w:rsidR="00E47C92" w:rsidRPr="00FC3D4C" w:rsidRDefault="00E47C92" w:rsidP="00D247AF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714" w:hanging="357"/>
              <w:contextualSpacing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lastRenderedPageBreak/>
              <w:t xml:space="preserve">Червячная передача:  устройство передачи,  материалы, область применения, достоинства и недостатки </w:t>
            </w:r>
          </w:p>
          <w:p w:rsidR="00E47C92" w:rsidRPr="00F511BF" w:rsidRDefault="00E47C92" w:rsidP="006A0C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5E78" w:rsidRPr="00F511BF" w:rsidTr="00BA3D81">
        <w:trPr>
          <w:trHeight w:val="150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</w:t>
            </w:r>
          </w:p>
          <w:p w:rsidR="00E47C92" w:rsidRPr="00D20D18" w:rsidRDefault="00E47C92" w:rsidP="009F4B8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  <w:p w:rsidR="00E47C92" w:rsidRPr="00D20D18" w:rsidRDefault="00E47C92" w:rsidP="00D146CF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15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7BD1" w:rsidRPr="00EB2D27" w:rsidRDefault="00E77BD1" w:rsidP="00BA3D81">
            <w:p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EB2D27">
              <w:rPr>
                <w:rFonts w:ascii="Times New Roman" w:hAnsi="Times New Roman"/>
                <w:b/>
                <w:i/>
              </w:rPr>
              <w:t xml:space="preserve">Пример задания курсового проекта 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Спроектировать</w:t>
            </w:r>
            <w:r w:rsidR="003D0F69">
              <w:rPr>
                <w:rFonts w:ascii="Times New Roman" w:hAnsi="Times New Roman"/>
                <w:sz w:val="24"/>
              </w:rPr>
              <w:t xml:space="preserve"> привод ленточного транспортера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150F6D">
              <w:rPr>
                <w:rFonts w:ascii="Times New Roman" w:hAnsi="Times New Roman"/>
                <w:sz w:val="24"/>
              </w:rPr>
              <w:t>Исходные данные:</w:t>
            </w:r>
            <w:r w:rsidR="00217F4B">
              <w:rPr>
                <w:rFonts w:ascii="Times New Roman" w:hAnsi="Times New Roman"/>
                <w:noProof/>
                <w:sz w:val="24"/>
              </w:rPr>
              <w:pict>
                <v:shape id="_x0000_s1316" type="#_x0000_t75" style="position:absolute;margin-left:335.6pt;margin-top:-272.7pt;width:149pt;height:131.45pt;z-index:251664384;mso-position-horizontal-relative:text;mso-position-vertical-relative:text" fillcolor="window">
                  <v:imagedata r:id="rId38" o:title=""/>
                  <w10:wrap type="square"/>
                </v:shape>
                <o:OLEObject Type="Embed" ProgID="PBrush" ShapeID="_x0000_s1316" DrawAspect="Content" ObjectID="_1649581688" r:id="rId39"/>
              </w:pic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1. Электродвигатель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2. Муфта упругая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3. Цилиндрическая передача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4. Конический редуктор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5. Основание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>6. Звёздочка транспортёра</w:t>
            </w:r>
          </w:p>
          <w:p w:rsidR="00BA3D81" w:rsidRPr="003D0F69" w:rsidRDefault="00BA3D81" w:rsidP="00BA3D81">
            <w:pPr>
              <w:pStyle w:val="1"/>
              <w:tabs>
                <w:tab w:val="num" w:pos="432"/>
              </w:tabs>
              <w:suppressAutoHyphens/>
              <w:spacing w:before="0" w:after="0"/>
              <w:ind w:left="0"/>
              <w:jc w:val="left"/>
              <w:rPr>
                <w:b w:val="0"/>
                <w:szCs w:val="24"/>
              </w:rPr>
            </w:pPr>
            <w:r w:rsidRPr="00BA3D81">
              <w:rPr>
                <w:b w:val="0"/>
                <w:szCs w:val="24"/>
              </w:rPr>
              <w:t xml:space="preserve">Срок службы 4 года; Работа в 3 смены.  </w:t>
            </w:r>
            <w:r w:rsidRPr="00BA3D81">
              <w:rPr>
                <w:b w:val="0"/>
                <w:szCs w:val="24"/>
                <w:lang w:val="en-US"/>
              </w:rPr>
              <w:t>D</w:t>
            </w:r>
            <w:r w:rsidRPr="00BA3D81">
              <w:rPr>
                <w:b w:val="0"/>
                <w:szCs w:val="24"/>
              </w:rPr>
              <w:t>-диаметр барабана</w:t>
            </w:r>
            <w:r w:rsidRPr="00150F6D">
              <w:rPr>
                <w:szCs w:val="24"/>
              </w:rPr>
              <w:t>.</w:t>
            </w:r>
            <w:r w:rsidRPr="00150F6D">
              <w:rPr>
                <w:lang w:val="en-US"/>
              </w:rPr>
              <w:t>F</w:t>
            </w:r>
            <w:r w:rsidRPr="00150F6D">
              <w:rPr>
                <w:vertAlign w:val="subscript"/>
              </w:rPr>
              <w:t>2</w:t>
            </w:r>
            <w:r w:rsidRPr="00BA3D81">
              <w:rPr>
                <w:b w:val="0"/>
              </w:rPr>
              <w:t>=0.2*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1</w:t>
            </w:r>
            <w:r w:rsidRPr="00BA3D81">
              <w:rPr>
                <w:b w:val="0"/>
              </w:rPr>
              <w:t xml:space="preserve">; 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  <w:lang w:val="en-US"/>
              </w:rPr>
              <w:t>t</w:t>
            </w:r>
            <w:r w:rsidRPr="00BA3D81">
              <w:rPr>
                <w:b w:val="0"/>
              </w:rPr>
              <w:t>=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1</w:t>
            </w:r>
            <w:r w:rsidRPr="00BA3D81">
              <w:rPr>
                <w:b w:val="0"/>
              </w:rPr>
              <w:t>-</w:t>
            </w:r>
            <w:r w:rsidRPr="00BA3D81">
              <w:rPr>
                <w:b w:val="0"/>
                <w:lang w:val="en-US"/>
              </w:rPr>
              <w:t>F</w:t>
            </w:r>
            <w:r w:rsidRPr="00BA3D81">
              <w:rPr>
                <w:b w:val="0"/>
                <w:vertAlign w:val="subscript"/>
              </w:rPr>
              <w:t>2</w:t>
            </w:r>
          </w:p>
          <w:p w:rsidR="00BA3D81" w:rsidRPr="00BA3D81" w:rsidRDefault="00BA3D81" w:rsidP="00BA3D81">
            <w:pPr>
              <w:pStyle w:val="1"/>
              <w:tabs>
                <w:tab w:val="num" w:pos="432"/>
              </w:tabs>
              <w:suppressAutoHyphens/>
              <w:spacing w:before="0" w:after="0"/>
              <w:ind w:left="432" w:hanging="432"/>
              <w:jc w:val="left"/>
              <w:rPr>
                <w:szCs w:val="24"/>
                <w:u w:val="single"/>
              </w:rPr>
            </w:pPr>
            <w:r w:rsidRPr="00BA3D81">
              <w:rPr>
                <w:b w:val="0"/>
                <w:szCs w:val="24"/>
                <w:u w:val="single"/>
              </w:rPr>
              <w:t xml:space="preserve">Разработать </w:t>
            </w:r>
          </w:p>
          <w:p w:rsidR="00BA3D81" w:rsidRPr="00BA3D81" w:rsidRDefault="00BA3D81" w:rsidP="003D0F6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A3D81">
              <w:rPr>
                <w:rFonts w:ascii="Times New Roman" w:hAnsi="Times New Roman"/>
                <w:sz w:val="24"/>
              </w:rPr>
              <w:t>Общий вид редуктора.</w:t>
            </w:r>
          </w:p>
          <w:p w:rsidR="00BA3D81" w:rsidRPr="00BA3D81" w:rsidRDefault="00BA3D81" w:rsidP="003D0F69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A3D81">
              <w:rPr>
                <w:rFonts w:ascii="Times New Roman" w:hAnsi="Times New Roman"/>
                <w:sz w:val="24"/>
              </w:rPr>
              <w:t xml:space="preserve">Рабочие чертежи деталей ведомого вала.  </w:t>
            </w:r>
          </w:p>
          <w:p w:rsidR="00BA3D81" w:rsidRPr="00150F6D" w:rsidRDefault="00BA3D81" w:rsidP="00BA3D81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50F6D">
              <w:rPr>
                <w:rFonts w:ascii="Times New Roman" w:hAnsi="Times New Roman"/>
                <w:sz w:val="24"/>
              </w:rPr>
              <w:t xml:space="preserve">Рабочий чертеж картера; </w:t>
            </w:r>
          </w:p>
          <w:p w:rsidR="00043741" w:rsidRPr="00685E3E" w:rsidRDefault="00BA3D81" w:rsidP="00BA3D8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0F6D">
              <w:rPr>
                <w:rFonts w:ascii="Times New Roman" w:hAnsi="Times New Roman"/>
                <w:sz w:val="24"/>
              </w:rPr>
              <w:t xml:space="preserve">Спецификацию.                </w:t>
            </w:r>
            <w:r w:rsidR="00043741" w:rsidRPr="00970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43741" w:rsidRPr="00043741" w:rsidRDefault="00043741" w:rsidP="00BA3D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Привод ленточного конвейера с цилиндрическим редуктором и цепной передачей.</w:t>
            </w:r>
          </w:p>
          <w:p w:rsidR="00E47C92" w:rsidRPr="00452A7E" w:rsidRDefault="00043741" w:rsidP="00BA3D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1-электродвигатель; 2-муфта; 3-одноступенчатый редуктор; 4-цепная передача; 5-приводной барабан; 6 -лента конвейерная.</w:t>
            </w:r>
          </w:p>
        </w:tc>
      </w:tr>
      <w:tr w:rsidR="00DD5E78" w:rsidRPr="00F511BF" w:rsidTr="006A0C10">
        <w:trPr>
          <w:gridAfter w:val="1"/>
          <w:wAfter w:w="28" w:type="pct"/>
          <w:trHeight w:val="435"/>
        </w:trPr>
        <w:tc>
          <w:tcPr>
            <w:tcW w:w="430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F511BF" w:rsidRDefault="00E47C92" w:rsidP="00D146C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Методиками расчета узлов, агрегатов и систем транспортно-</w:t>
            </w: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Методиками  расчета узлов, агрегатов и систем транспортно-технологических средств</w:t>
            </w:r>
          </w:p>
          <w:p w:rsidR="00E47C92" w:rsidRPr="00D20D18" w:rsidRDefault="00E47C92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20D1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прикладными программами расчета узлов, агрегатов и систем транспортно-технологических средств и их технологического оборудования</w:t>
            </w:r>
          </w:p>
        </w:tc>
        <w:tc>
          <w:tcPr>
            <w:tcW w:w="388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64F1" w:rsidRPr="00980992" w:rsidRDefault="000C64F1" w:rsidP="000C64F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80992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Практическое задание к экзаменационному билету</w:t>
            </w:r>
          </w:p>
          <w:p w:rsidR="00452A7E" w:rsidRPr="00452A7E" w:rsidRDefault="00452A7E" w:rsidP="00452A7E">
            <w:pPr>
              <w:spacing w:after="53"/>
              <w:ind w:left="-15" w:right="-15"/>
              <w:jc w:val="both"/>
              <w:rPr>
                <w:sz w:val="24"/>
                <w:szCs w:val="24"/>
              </w:rPr>
            </w:pP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Привод шаровой мельницы состоит из электродвигателя, конического редуктора и открытой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цилиндрической зубчатой передачи Необходимо подобрать электродвигатель, определить передаточные числа передач, если потребная мощность на валу шаровой мельницы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и угловая скорость вращения этого вала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ω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>заданы в табл. Передаточное число конического редуктора принять равным 2.</w:t>
            </w:r>
          </w:p>
          <w:p w:rsidR="003D0F69" w:rsidRPr="00F511BF" w:rsidRDefault="00452A7E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452A7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0000" cy="2592000"/>
                  <wp:effectExtent l="0" t="0" r="0" b="0"/>
                  <wp:docPr id="102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5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F511BF" w:rsidRPr="00F511BF" w:rsidTr="006A0C10">
        <w:trPr>
          <w:trHeight w:val="69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ПК-7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DD5E78" w:rsidRPr="00F511BF" w:rsidTr="00DD5E78">
        <w:trPr>
          <w:trHeight w:val="684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Знать: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 и конструкторско-техническую документацию</w:t>
            </w:r>
          </w:p>
          <w:p w:rsidR="00F511BF" w:rsidRPr="00F511BF" w:rsidRDefault="009F4B83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производства новых или </w:t>
            </w:r>
            <w:r w:rsidR="00F511BF"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модернизируемых образцов наземных транспортно-технологических средств</w:t>
            </w:r>
          </w:p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Информационные технологии. конструкторско-техническую документацию наземных транспорт</w:t>
            </w:r>
            <w:r w:rsidR="00D146C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но-технологических средств и их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3D4C" w:rsidRPr="00EB2D27" w:rsidRDefault="002211F1" w:rsidP="006A0C10">
            <w:pPr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</w:pPr>
            <w:r w:rsidRPr="00EB2D27">
              <w:rPr>
                <w:rFonts w:ascii="Times New Roman" w:eastAsia="Calibri" w:hAnsi="Times New Roman"/>
                <w:b/>
                <w:i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FC3D4C" w:rsidRPr="00565199" w:rsidRDefault="00FC3D4C" w:rsidP="00D247AF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565199">
              <w:rPr>
                <w:rFonts w:ascii="Times New Roman" w:hAnsi="Times New Roman"/>
                <w:color w:val="000000"/>
              </w:rPr>
              <w:t>Основные типы резьб, их сравнительная характеристика и область применения</w:t>
            </w:r>
          </w:p>
          <w:p w:rsidR="00FC3D4C" w:rsidRPr="00FC3D4C" w:rsidRDefault="00FC3D4C" w:rsidP="00D247A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Геометрическое соотношение размеров червячной не</w:t>
            </w:r>
            <w:r w:rsidR="00BA3D81">
              <w:rPr>
                <w:rFonts w:ascii="Times New Roman" w:hAnsi="Times New Roman"/>
                <w:color w:val="000000"/>
              </w:rPr>
              <w:t xml:space="preserve"> </w:t>
            </w:r>
            <w:r w:rsidRPr="00FC3D4C">
              <w:rPr>
                <w:rFonts w:ascii="Times New Roman" w:hAnsi="Times New Roman"/>
                <w:color w:val="000000"/>
              </w:rPr>
              <w:t xml:space="preserve">корригированной передачи с архимедовым червяком                                                                 </w:t>
            </w:r>
          </w:p>
          <w:p w:rsidR="00FC3D4C" w:rsidRPr="00FC3D4C" w:rsidRDefault="00FC3D4C" w:rsidP="00D247A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Конструкции резьбовых деталей и применяемые ма</w:t>
            </w:r>
            <w:r w:rsidRPr="00FC3D4C">
              <w:rPr>
                <w:rFonts w:ascii="Times New Roman" w:hAnsi="Times New Roman"/>
                <w:color w:val="000000"/>
              </w:rPr>
              <w:softHyphen/>
              <w:t xml:space="preserve">териалы    </w:t>
            </w:r>
          </w:p>
          <w:p w:rsidR="00FC3D4C" w:rsidRPr="00FC3D4C" w:rsidRDefault="00FC3D4C" w:rsidP="00D247A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 xml:space="preserve">Основные   критерии   работоспособности   червячных передач и расчет их на прочность </w:t>
            </w:r>
          </w:p>
          <w:p w:rsidR="00F511BF" w:rsidRPr="00BA3D81" w:rsidRDefault="00FC3D4C" w:rsidP="00D247AF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714" w:hanging="357"/>
              <w:rPr>
                <w:rFonts w:ascii="Times New Roman" w:hAnsi="Times New Roman"/>
                <w:color w:val="000000"/>
              </w:rPr>
            </w:pPr>
            <w:r w:rsidRPr="00FC3D4C">
              <w:rPr>
                <w:rFonts w:ascii="Times New Roman" w:hAnsi="Times New Roman"/>
                <w:color w:val="000000"/>
              </w:rPr>
              <w:t>Зависимость между моментом, приложенным к гайке, и осевой силой</w:t>
            </w:r>
          </w:p>
        </w:tc>
      </w:tr>
      <w:tr w:rsidR="00DD5E78" w:rsidRPr="00F511BF" w:rsidTr="006A0C10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Разрабатывать с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использованием информационных технологий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1415E" w:rsidRPr="00DD5E78" w:rsidRDefault="00043741" w:rsidP="00DD5E78">
            <w:pPr>
              <w:rPr>
                <w:rFonts w:ascii="Times New Roman" w:hAnsi="Times New Roman"/>
                <w:b/>
              </w:rPr>
            </w:pPr>
            <w:r w:rsidRPr="00DD5E78">
              <w:rPr>
                <w:rFonts w:ascii="Times New Roman" w:hAnsi="Times New Roman"/>
                <w:b/>
              </w:rPr>
              <w:lastRenderedPageBreak/>
              <w:t>Пример задания курсового проекта</w:t>
            </w: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D1415E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415E" w:rsidRPr="00DD5E78" w:rsidRDefault="00217F4B" w:rsidP="0004374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17F4B">
              <w:rPr>
                <w:rFonts w:ascii="Times New Roman" w:hAnsi="Times New Roman"/>
                <w:b/>
                <w:noProof/>
                <w:lang w:eastAsia="ru-RU"/>
              </w:rPr>
              <w:pict>
                <v:group id="Полотно 2" o:spid="_x0000_s1222" editas="canvas" style="position:absolute;left:0;text-align:left;margin-left:16.55pt;margin-top:-159.3pt;width:235.3pt;height:212.6pt;z-index:-251657216" coordsize="56089,50101" wrapcoords="-73 -82 -73 21559 21637 21559 21637 -82 -73 -82">
                  <v:shape id="_x0000_s1223" type="#_x0000_t75" style="position:absolute;width:56089;height:50101;visibility:visible" stroked="t" strokecolor="white">
                    <v:fill o:detectmouseclick="t"/>
                    <v:stroke dashstyle="longDashDot"/>
                    <v:path o:connecttype="none"/>
                  </v:shape>
                  <v:line id="Line 6" o:spid="_x0000_s1224" style="position:absolute;visibility:visible" from="13843,1231" to="13849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lxsgAAADdAAAADwAAAGRycy9kb3ducmV2LnhtbESPQWvCQBSE74X+h+UVequbRkhLdBVp&#10;KWgPpVpBj8/sM4nNvg272yT9964geBxm5htmOh9MIzpyvras4HmUgCAurK65VLD9+Xh6BeEDssbG&#10;Min4Jw/z2f3dFHNte15TtwmliBD2OSqoQmhzKX1RkUE/si1x9I7WGQxRulJqh32Em0amSZJJgzXH&#10;hQpbequo+N38GQVf4++sW6w+l8NulR2K9/Vhf+qdUo8Pw2ICItAQbuFre6kVjN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elxsgAAADdAAAADwAAAAAA&#10;AAAAAAAAAAChAgAAZHJzL2Rvd25yZXYueG1sUEsFBgAAAAAEAAQA+QAAAJYDAAAAAA==&#10;"/>
                  <v:line id="Line 7" o:spid="_x0000_s1225" style="position:absolute;visibility:visible" from="14992,1231" to="14998,3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gxtMQAAADdAAAADwAAAGRycy9kb3ducmV2LnhtbERPz2vCMBS+D/wfwht4m+kqFOmMIoqg&#10;O4i6wXZ8Nm9tZ/NSkqyt/705CDt+fL/ny8E0oiPna8sKXicJCOLC6ppLBZ8f25cZCB+QNTaWScGN&#10;PCwXo6c55tr2fKLuHEoRQ9jnqKAKoc2l9EVFBv3EtsSR+7HOYIjQlVI77GO4aWSaJJk0WHNsqLCl&#10;dUXF9fxnFBymx6xb7d93w9c+uxSb0+X7t3dKjZ+H1RuIQEP4Fz/cO61gmq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DG0xAAAAN0AAAAPAAAAAAAAAAAA&#10;AAAAAKECAABkcnMvZG93bnJldi54bWxQSwUGAAAAAAQABAD5AAAAkgMAAAAA&#10;"/>
                  <v:line id="Line 16" o:spid="_x0000_s1226" style="position:absolute;visibility:visible" from="13557,12649" to="13563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4zG8gAAADdAAAADwAAAGRycy9kb3ducmV2LnhtbESPQWvCQBSE74X+h+UVequbGkhLdBVp&#10;KWgPpVpBj8/sM4nNvg272yT9964geBxm5htmOh9MIzpyvras4HmUgCAurK65VLD9+Xh6BeEDssbG&#10;Min4Jw/z2f3dFHNte15TtwmliBD2OSqoQmhzKX1RkUE/si1x9I7WGQxRulJqh32Em0aOkySTBmuO&#10;CxW29FZR8bv5Mwq+0u+sW6w+l8NulR2K9/Vhf+qdUo8Pw2ICItAQbuFre6kVpOP0BS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4zG8gAAADdAAAADwAAAAAA&#10;AAAAAAAAAAChAgAAZHJzL2Rvd25yZXYueG1sUEsFBgAAAAAEAAQA+QAAAJYDAAAAAA==&#10;"/>
                  <v:line id="Line 17" o:spid="_x0000_s1227" style="position:absolute;visibility:visible" from="14706,12649" to="14712,14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GnacQAAADdAAAADwAAAGRycy9kb3ducmV2LnhtbERPz2vCMBS+D/wfwht4m+ksFOmMIoqg&#10;O4i6wXZ8Nm9tZ/NSkqyt/705CDt+fL/ny8E0oiPna8sKXicJCOLC6ppLBZ8f25cZCB+QNTaWScGN&#10;PCwXo6c55tr2fKLuHEoRQ9jnqKAKoc2l9EVFBv3EtsSR+7HOYIjQlVI77GO4aeQ0STJpsObYUGFL&#10;64qK6/nPKDikx6xb7d93w9c+uxSb0+X7t3dKjZ+H1RuIQEP4Fz/cO60gnaZxbnwTn4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wadpxAAAAN0AAAAPAAAAAAAAAAAA&#10;AAAAAKECAABkcnMvZG93bnJldi54bWxQSwUGAAAAAAQABAD5AAAAkgMAAAAA&#10;"/>
                  <v:line id="Line 34" o:spid="_x0000_s1228" style="position:absolute;visibility:visible" from="14166,11506" to="14173,17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/tV8gAAADdAAAADwAAAGRycy9kb3ducmV2LnhtbESPT2vCQBTE74V+h+UVvNVNFYNEV5GW&#10;gvZQ6h/Q4zP7TNJm34bdNUm/fbcgeBxm5jfMfNmbWrTkfGVZwcswAUGcW11xoeCwf3+egvABWWNt&#10;mRT8kofl4vFhjpm2HW+p3YVCRAj7DBWUITSZlD4vyaAf2oY4ehfrDIYoXSG1wy7CTS1HSZJKgxXH&#10;hRIbei0p/9ldjYLP8VfarjYf6/64Sc/52/Z8+u6cUoOnfjUDEagP9/CtvdYKxqPJB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B/tV8gAAADdAAAADwAAAAAA&#10;AAAAAAAAAAChAgAAZHJzL2Rvd25yZXYueG1sUEsFBgAAAAAEAAQA+QAAAJYDAAAAAA=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1" o:spid="_x0000_s1229" type="#_x0000_t202" style="position:absolute;left:4292;top:12084;width:2603;height:24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ixqcUA&#10;AADdAAAADwAAAGRycy9kb3ducmV2LnhtbESPzWsCMRTE74X+D+EVeik12wi2rEYRUerVj0tvj83b&#10;D9y87G5Sd/WvN4LgcZiZ3zCzxWBrcabOV441fI0SEMSZMxUXGo6HzecPCB+QDdaOScOFPCzmry8z&#10;TI3reUfnfShEhLBPUUMZQpNK6bOSLPqRa4ijl7vOYoiyK6TpsI9wW0uVJBNpseK4UGJDq5Ky0/7f&#10;anD9+mIdtYn6+Lva39Wy3eWq1fr9bVhOQQQawjP8aG+NhrH6Vn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LGpxQAAAN0AAAAPAAAAAAAAAAAAAAAAAJgCAABkcnMv&#10;ZG93bnJldi54bWxQSwUGAAAAAAQABAD1AAAAigMAAAAA&#10;" strokecolor="white">
                    <v:textbox style="mso-next-textbox:#Text Box 51">
                      <w:txbxContent>
                        <w:p w:rsidR="00CE2441" w:rsidRDefault="00CE2441" w:rsidP="00D1415E">
                          <w:r>
                            <w:t>5</w:t>
                          </w:r>
                        </w:p>
                      </w:txbxContent>
                    </v:textbox>
                  </v:shape>
                  <v:line id="Line 71" o:spid="_x0000_s1230" style="position:absolute;visibility:visible" from="14376,0" to="14382,4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/PucgAAADdAAAADwAAAGRycy9kb3ducmV2LnhtbESPQWvCQBSE74X+h+UVequbRghtdBVp&#10;KWgPpVpBj8/sM4nNvg272yT9964geBxm5htmOh9MIzpyvras4HmUgCAurK65VLD9+Xh6AeEDssbG&#10;Min4Jw/z2f3dFHNte15TtwmliBD2OSqoQmhzKX1RkUE/si1x9I7WGQxRulJqh32Em0amSZJJgzXH&#10;hQpbequo+N38GQVf4++sW6w+l8NulR2K9/Vhf+qdUo8Pw2ICItAQbuFre6kVjNPXFC5v4hOQs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/PucgAAADdAAAADwAAAAAA&#10;AAAAAAAAAAChAgAAZHJzL2Rvd25yZXYueG1sUEsFBgAAAAAEAAQA+QAAAJYDAAAAAA==&#10;"/>
                  <v:line id="Line 80" o:spid="_x0000_s1231" style="position:absolute;flip:x;visibility:visible" from="6909,9918" to="12656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GhQsUAAADdAAAADwAAAGRycy9kb3ducmV2LnhtbESPQWsCMRCF74X+hzCFXkSzrlKW1Sht&#10;YaX2ptb7sBmzq5vJkqS6/feNUOjx8eZ9b95yPdhOXMmH1rGC6SQDQVw73bJR8HWoxgWIEJE1do5J&#10;wQ8FWK8eH5ZYanfjHV330YgE4VCigibGvpQy1A1ZDBPXEyfv5LzFmKQ3Unu8JbjtZJ5lL9Jiy6mh&#10;wZ7eG6ov+2+b3tgeimKuP715G5nqnB/zalNslHp+Gl4XICIN8f/4L/2hFcxm2RTu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FGhQsUAAADdAAAADwAAAAAAAAAA&#10;AAAAAAChAgAAZHJzL2Rvd25yZXYueG1sUEsFBgAAAAAEAAQA+QAAAJMDAAAAAA==&#10;" strokeweight=".25pt"/>
                  <v:line id="Line 81" o:spid="_x0000_s1232" style="position:absolute;visibility:visible" from="4579,14497" to="6909,14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Tez8UAAADdAAAADwAAAGRycy9kb3ducmV2LnhtbESPQWsCMRSE7wX/Q3hCbzWrW0pZjSLS&#10;gvRQWO1Bb4/Nc7O4eVmTuK7/3hQKPQ4z8w2zWA22FT350DhWMJ1kIIgrpxuuFfzsP1/eQYSIrLF1&#10;TAruFGC1HD0tsNDuxiX1u1iLBOFQoAITY1dIGSpDFsPEdcTJOzlvMSbpa6k93hLctnKWZW/SYsNp&#10;wWBHG0PVeXe1CvwxhkN5yb/61/rj8n32Zk+nUqnn8bCeg4g0xP/wX3urFeR5NoPfN+k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Tez8UAAADdAAAADwAAAAAAAAAA&#10;AAAAAAChAgAAZHJzL2Rvd25yZXYueG1sUEsFBgAAAAAEAAQA+QAAAJMDAAAAAA==&#10;" strokeweight=".25pt"/>
                  <v:line id="Line 82" o:spid="_x0000_s1233" style="position:absolute;flip:y;visibility:visible" from="3155,18850" to="12420,2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+arsUAAADdAAAADwAAAGRycy9kb3ducmV2LnhtbESPzWrDMBCE74W+g9hCLyWRY5dgnCih&#10;KTi0veXvvlgb2am1MpKauG9fFQo9DrPzzc5yPdpeXMmHzrGC2TQDQdw43bFRcDzUkxJEiMgae8ek&#10;4JsCrFf3d0ustLvxjq77aESCcKhQQRvjUEkZmpYshqkbiJN3dt5iTNIbqT3eEtz2Ms+yubTYcWpo&#10;caDXlprP/ZdNb7wfyvJZf3izeTL1JT/l9bbcKvX4ML4sQEQa4//xX/pNKyiKrIDfNQk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+arsUAAADdAAAADwAAAAAAAAAA&#10;AAAAAAChAgAAZHJzL2Rvd25yZXYueG1sUEsFBgAAAAAEAAQA+QAAAJMDAAAAAA==&#10;" strokeweight=".25pt"/>
                  <v:shape id="Text Box 85" o:spid="_x0000_s1234" type="#_x0000_t202" style="position:absolute;left:1123;top:21707;width:1620;height:2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sAsQA&#10;AADdAAAADwAAAGRycy9kb3ducmV2LnhtbESPQYvCMBSE7wv+h/AEL4umKshSjSKK6OJpqxdvj+bZ&#10;VpuXmkSt/34jLOxxmJlvmNmiNbV4kPOVZQXDQQKCOLe64kLB8bDpf4HwAVljbZkUvMjDYt75mGGq&#10;7ZN/6JGFQkQI+xQVlCE0qZQ+L8mgH9iGOHpn6wyGKF0htcNnhJtajpJkIg1WHBdKbGhVUn7N7kbB&#10;dy6r9rJam22g/efNjfh0yLZK9brtcgoiUBv+w3/tnVYwHicTeL+JT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LALEAAAA3QAAAA8AAAAAAAAAAAAAAAAAmAIAAGRycy9k&#10;b3ducmV2LnhtbFBLBQYAAAAABAAEAPUAAACJAwAAAAA=&#10;" strokecolor="white" strokeweight="0">
                    <v:textbox style="mso-next-textbox:#Text Box 85">
                      <w:txbxContent>
                        <w:p w:rsidR="00CE2441" w:rsidRDefault="00CE2441" w:rsidP="00D1415E">
                          <w:r>
                            <w:t>4</w:t>
                          </w:r>
                        </w:p>
                      </w:txbxContent>
                    </v:textbox>
                  </v:shape>
                  <v:line id="Line 89" o:spid="_x0000_s1235" style="position:absolute;visibility:visible" from="825,23784" to="3155,23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z/sIAAADdAAAADwAAAGRycy9kb3ducmV2LnhtbERPz2vCMBS+D/wfwht4m6l2iHRGGaIg&#10;OwyqHtzt0TybYvNSk1i7/345DDx+fL+X68G2oicfGscKppMMBHHldMO1gtNx97YAESKyxtYxKfil&#10;AOvV6GWJhXYPLqk/xFqkEA4FKjAxdoWUoTJkMUxcR5y4i/MWY4K+ltrjI4XbVs6ybC4tNpwaDHa0&#10;MVRdD3erwP/EcC5v+Vf/Xm9v31dvjnQplRq/Dp8fICIN8Sn+d++1gjyfpv3pTXo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DNz/sIAAADdAAAADwAAAAAAAAAAAAAA&#10;AAChAgAAZHJzL2Rvd25yZXYueG1sUEsFBgAAAAAEAAQA+QAAAJADAAAAAA==&#10;" strokeweight=".25pt"/>
                  <v:shape id="Text Box 93" o:spid="_x0000_s1236" type="#_x0000_t202" style="position:absolute;left:22336;top:46120;width:6826;height:29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BM8YA&#10;AADdAAAADwAAAGRycy9kb3ducmV2LnhtbESPT2vCQBTE70K/w/IKvUjd+IdSoptQLEWLJ5NevD2y&#10;r0na7Nt0d9X47d2C4HGYmd8wq3wwnTiR861lBdNJAoK4srrlWsFX+fH8CsIHZI2dZVJwIQ959jBa&#10;Yartmfd0KkItIoR9igqaEPpUSl81ZNBPbE8cvW/rDIYoXS21w3OEm07OkuRFGmw5LjTY07qh6rc4&#10;GgWflWyHn/W72QTajf/cjA9lsVHq6XF4W4IINIR7+NbeagXz+XQB/2/i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2BM8YAAADdAAAADwAAAAAAAAAAAAAAAACYAgAAZHJz&#10;L2Rvd25yZXYueG1sUEsFBgAAAAAEAAQA9QAAAIsDAAAAAA==&#10;" strokecolor="white" strokeweight="0">
                    <v:textbox style="mso-next-textbox:#Text Box 93">
                      <w:txbxContent>
                        <w:p w:rsidR="00CE2441" w:rsidRPr="00BB1A77" w:rsidRDefault="00CE2441" w:rsidP="00D1415E"/>
                      </w:txbxContent>
                    </v:textbox>
                  </v:shape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35" o:spid="_x0000_s1237" type="#_x0000_t110" style="position:absolute;left:8007;top:17316;width:12346;height:21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Q8MYA&#10;AADdAAAADwAAAGRycy9kb3ducmV2LnhtbESPX2vCQBDE3wv9DscKvtWL/yX1lFIo9kHEWvF5za1J&#10;aHYv5E6T+ul7hUIfh5n5DbNcd1ypGzW+dGJgOEhAkWTOlpIbOH6+PS1A+YBisXJCBr7Jw3r1+LDE&#10;1LpWPuh2CLmKEPEpGihCqFOtfVYQox+4miR6F9cwhiibXNsG2wjnSo+SZKYZS4kLBdb0WlD2dbiy&#10;gf15sud2e7/w9j45cXXdzE+7sTH9XvfyDCpQF/7Df+13a2A8ms7g9018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8Q8MYAAADdAAAADwAAAAAAAAAAAAAAAACYAgAAZHJz&#10;L2Rvd25yZXYueG1sUEsFBgAAAAAEAAQA9QAAAIsDAAAAAA==&#10;"/>
                  <v:shape id="AutoShape 36" o:spid="_x0000_s1238" type="#_x0000_t110" style="position:absolute;left:38347;top:17415;width:7562;height:213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z9MQA&#10;AADdAAAADwAAAGRycy9kb3ducmV2LnhtbESPQYvCMBSE78L+h/AW9iKaqri61SirUvFqV/D6bN62&#10;xealNFHrvzeC4HGYmW+Y+bI1lbhS40rLCgb9CARxZnXJuYLDX9KbgnAeWWNlmRTcycFy8dGZY6zt&#10;jfd0TX0uAoRdjAoK7+tYSpcVZND1bU0cvH/bGPRBNrnUDd4C3FRyGEXf0mDJYaHAmtYFZef0YhTU&#10;U7v6mXRPqdxuzGCf0BFXyUipr8/2dwbCU+vf4Vd7pxWMhuMJPN+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M/TEAAAA3QAAAA8AAAAAAAAAAAAAAAAAmAIAAGRycy9k&#10;b3ducmV2LnhtbFBLBQYAAAAABAAEAPUAAACJAwAAAAA=&#10;"/>
                  <v:line id="Line 37" o:spid="_x0000_s1239" style="position:absolute;flip:x;visibility:visible" from="42605,22679" to="4805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UyNsUAAADdAAAADwAAAGRycy9kb3ducmV2LnhtbERPz2vCMBS+C/sfwhN2EU2nm7hqFBkM&#10;dvAyHRVvz+atKW1euiTT+t8vh4HHj+/3atPbVlzIh9qxgqdJBoK4dLrmSsHX4X28ABEissbWMSm4&#10;UYDN+mGwwly7K3/SZR8rkUI45KjAxNjlUobSkMUwcR1x4r6dtxgT9JXUHq8p3LZymmVzabHm1GCw&#10;ozdDZbP/tQrkYjf68dvzc1M0x+OrKcqiO+2Uehz22yWISH28i//dH1rBbPqS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UyNsUAAADdAAAADwAAAAAAAAAA&#10;AAAAAAChAgAAZHJzL2Rvd25yZXYueG1sUEsFBgAAAAAEAAQA+QAAAJMDAAAAAA==&#10;"/>
                  <v:line id="Line 38" o:spid="_x0000_s1240" style="position:absolute;flip:x;visibility:visible" from="34277,22679" to="41521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mXrc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n8Oo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bmXrcgAAADdAAAADwAAAAAA&#10;AAAAAAAAAAChAgAAZHJzL2Rvd25yZXYueG1sUEsFBgAAAAAEAAQA+QAAAJYDAAAAAA==&#10;"/>
                  <v:line id="Line 39" o:spid="_x0000_s1241" style="position:absolute;flip:x;visibility:visible" from="27775,22679" to="33123,2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/0jc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/SNxAAAAN0AAAAPAAAAAAAAAAAA&#10;AAAAAKECAABkcnMvZG93bnJldi54bWxQSwUGAAAAAAQABAD5AAAAkgMAAAAA&#10;"/>
                  <v:line id="Line 40" o:spid="_x0000_s1242" style="position:absolute;flip:x;visibility:visible" from="37404,25323" to="46993,25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NRFs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t4ns4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1EWxwAAAN0AAAAPAAAAAAAA&#10;AAAAAAAAAKECAABkcnMvZG93bnJldi54bWxQSwUGAAAAAAQABAD5AAAAlQMAAAAA&#10;"/>
                  <v:line id="Line 41" o:spid="_x0000_s1243" style="position:absolute;flip:x;visibility:visible" from="37404,28454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PY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x2J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c9hxwAAAN0AAAAPAAAAAAAA&#10;AAAAAAAAAKECAABkcnMvZG93bnJldi54bWxQSwUGAAAAAAQABAD5AAAAlQMAAAAA&#10;"/>
                  <v:line id="Line 42" o:spid="_x0000_s1244" style="position:absolute;flip:x;visibility:visible" from="46987,25277" to="46993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q+s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GU8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PWr6xwAAAN0AAAAPAAAAAAAA&#10;AAAAAAAAAKECAABkcnMvZG93bnJldi54bWxQSwUGAAAAAAQABAD5AAAAlQMAAAAA&#10;"/>
                  <v:line id="Line 43" o:spid="_x0000_s1245" style="position:absolute;flip:x;visibility:visible" from="37399,25277" to="37404,28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Tyjs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RsPJ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dTyjsgAAADdAAAADwAAAAAA&#10;AAAAAAAAAAChAgAAZHJzL2Rvd25yZXYueG1sUEsFBgAAAAAEAAQA+QAAAJYDAAAAAA==&#10;"/>
                  <v:line id="Line 44" o:spid="_x0000_s1246" style="position:absolute;flip:x;visibility:visibl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hXFc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4Hmc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phXFcgAAADdAAAADwAAAAAA&#10;AAAAAAAAAAChAgAAZHJzL2Rvd25yZXYueG1sUEsFBgAAAAAEAAQA+QAAAJYDAAAAAA==&#10;"/>
                  <v:line id="Line 45" o:spid="_x0000_s1247" style="position:absolute;flip:x y;visibility:visible" from="41615,26407" to="42699,27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lJBMUAAADdAAAADwAAAGRycy9kb3ducmV2LnhtbESPT4vCMBTE7wt+h/CEvSyaWpci1Sgi&#10;KHtS1j94fTTPtti8lCba6qc3Cwseh5n5DTNbdKYSd2pcaVnBaBiBIM6sLjlXcDysBxMQziNrrCyT&#10;ggc5WMx7HzNMtW35l+57n4sAYZeigsL7OpXSZQUZdENbEwfvYhuDPsgml7rBNsBNJeMoSqTBksNC&#10;gTWtCsqu+5tRgLx9jiftiL7lhs4u3u6+lqeLUp/9bjkF4anz7/B/+0crGMdJ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lJBMUAAADdAAAADwAAAAAAAAAA&#10;AAAAAAChAgAAZHJzL2Rvd25yZXYueG1sUEsFBgAAAAAEAAQA+QAAAJMDAAAAAA==&#10;"/>
                  <v:line id="Line 46" o:spid="_x0000_s1248" style="position:absolute;flip:x;visibility:visible" from="42699,31051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Zs+c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lP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QZs+cgAAADdAAAADwAAAAAA&#10;AAAAAAAAAAChAgAAZHJzL2Rvd25yZXYueG1sUEsFBgAAAAAEAAQA+QAAAJYDAAAAAA==&#10;"/>
                  <v:line id="Line 47" o:spid="_x0000_s1249" style="position:absolute;flip:x;visibility:visible" from="34277,31057" to="41615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4i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m87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fiLxAAAAN0AAAAPAAAAAAAAAAAA&#10;AAAAAKECAABkcnMvZG93bnJldi54bWxQSwUGAAAAAAQABAD5AAAAkgMAAAAA&#10;"/>
                  <v:line id="Line 48" o:spid="_x0000_s1250" style="position:absolute;flip:x;visibility:visible" from="27775,31057" to="33123,31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VdEM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t4mUz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1V0QxwAAAN0AAAAPAAAAAAAA&#10;AAAAAAAAAKECAABkcnMvZG93bnJldi54bWxQSwUGAAAAAAQABAD5AAAAlQMAAAAA&#10;"/>
                  <v:line id="Line 49" o:spid="_x0000_s1251" style="position:absolute;flip:x;visibility:visible" from="48047,22679" to="48053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ZiU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2XSe9qc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ZiUMUAAADdAAAADwAAAAAAAAAA&#10;AAAAAAChAgAAZHJzL2Rvd25yZXYueG1sUEsFBgAAAAAEAAQA+QAAAJMDAAAAAA==&#10;"/>
                  <v:line id="Line 50" o:spid="_x0000_s1252" style="position:absolute;flip:x;visibility:visible" from="27769,22679" to="27775,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Hy8gAAADdAAAADwAAAGRycy9kb3ducmV2LnhtbESPQWsCMRSE74X+h/AKvYhmtVJ1axQp&#10;CD14qS0r3p6b52bZzcs2ibr9902h0OMwM98wy3VvW3ElH2rHCsajDARx6XTNlYLPj+1wDiJEZI2t&#10;Y1LwTQHWq/u7Jeba3fidrvtYiQThkKMCE2OXSxlKQxbDyHXEyTs7bzEm6SupPd4S3LZykmXP0mLN&#10;acFgR6+GymZ/sQrkfDf48pvTtCmaw2FhirLojjulHh/6zQuISH38D/+137SCp8lsDL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HrHy8gAAADdAAAADwAAAAAA&#10;AAAAAAAAAAChAgAAZHJzL2Rvd25yZXYueG1sUEsFBgAAAAAEAAQA+QAAAJYDAAAAAA==&#10;"/>
                  <v:line id="Line 52" o:spid="_x0000_s1253" style="position:absolute;flip:x;visibility:visible" from="29942,24772" to="37404,24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T8J8gAAADdAAAADwAAAGRycy9kb3ducmV2LnhtbESPQWsCMRSE74X+h/AKXopmq6Xq1ihS&#10;EDx4qS0r3p6b52bZzcs2ibr9902h0OMwM98wi1VvW3ElH2rHCp5GGQji0umaKwWfH5vhDESIyBpb&#10;x6TgmwKslvd3C8y1u/E7XfexEgnCIUcFJsYulzKUhiyGkeuIk3d23mJM0ldSe7wluG3lOMtepMWa&#10;04LBjt4Mlc3+YhXI2e7xy69Pz03RHA5zU5RFd9wpNXjo168gIvXxP/zX3moFk/F0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+T8J8gAAADdAAAADwAAAAAA&#10;AAAAAAAAAAChAgAAZHJzL2Rvd25yZXYueG1sUEsFBgAAAAAEAAQA+QAAAJYDAAAAAA==&#10;"/>
                  <v:line id="Line 53" o:spid="_x0000_s1254" style="position:absolute;flip:x;visibility:visible" from="29942,28947" to="37404,28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1kU8gAAADdAAAADwAAAGRycy9kb3ducmV2LnhtbESPQWsCMRSE74X+h/AKXopmq1J1axQp&#10;FHrwUltWvD03z82ym5dtEnX9902h0OMwM98wy3VvW3EhH2rHCp5GGQji0umaKwVfn2/DOYgQkTW2&#10;jknBjQKsV/d3S8y1u/IHXXaxEgnCIUcFJsYulzKUhiyGkeuIk3dy3mJM0ldSe7wmuG3lOMuepcWa&#10;04LBjl4Nlc3ubBXI+fbx22+O06Zo9vuFKcqiO2yVGjz0mxcQkfr4H/5rv2sFk/FsC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A1kU8gAAADdAAAADwAAAAAA&#10;AAAAAAAAAAChAgAAZHJzL2Rvd25yZXYueG1sUEsFBgAAAAAEAAQA+QAAAJYDAAAAAA==&#10;"/>
                  <v:line id="Line 54" o:spid="_x0000_s1255" style="position:absolute;flip:x;visibility:visible" from="29937,24772" to="29942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HByMgAAADdAAAADwAAAGRycy9kb3ducmV2LnhtbESPT2sCMRTE7wW/Q3iFXopmtX+0W6OI&#10;UPDgpbas9Pa6ed0su3nZJlHXb2+EQo/DzPyGmS9724oj+VA7VjAeZSCIS6drrhR8frwNZyBCRNbY&#10;OiYFZwqwXAxu5phrd+J3Ou5iJRKEQ44KTIxdLmUoDVkMI9cRJ+/HeYsxSV9J7fGU4LaVkyx7lhZr&#10;TgsGO1obKpvdwSqQs+39r199PzZFs9+/mKIsuq+tUne3/eoVRKQ+/of/2hut4GEyfYLrm/QE5OI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0HByMgAAADdAAAADwAAAAAA&#10;AAAAAAAAAAChAgAAZHJzL2Rvd25yZXYueG1sUEsFBgAAAAAEAAQA+QAAAJYDAAAAAA==&#10;"/>
                  <v:line id="Line 55" o:spid="_x0000_s1256" style="position:absolute;flip:x;visibility:visible" from="37422,24772" to="37428,28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Nfv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nPp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5Nfv8gAAADdAAAADwAAAAAA&#10;AAAAAAAAAAChAgAAZHJzL2Rvd25yZXYueG1sUEsFBgAAAAAEAAQA+QAAAJYDAAAAAA==&#10;"/>
                  <v:line id="Line 56" o:spid="_x0000_s1257" style="position:absolute;flip:x;visibility:visibl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/6J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udxn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/6JMgAAADdAAAADwAAAAAA&#10;AAAAAAAAAAChAgAAZHJzL2Rvd25yZXYueG1sUEsFBgAAAAAEAAQA+QAAAJYDAAAAAA==&#10;"/>
                  <v:line id="Line 57" o:spid="_x0000_s1258" style="position:absolute;flip:x y;visibility:visible" from="33076,26349" to="34230,27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PuMMEAAADdAAAADwAAAGRycy9kb3ducmV2LnhtbERPTYvCMBC9L/gfwgheZE2t4ko1igiK&#10;J0XdxevQjG2xmZQm2uqvNwdhj4/3PV+2phQPql1hWcFwEIEgTq0uOFPwe958T0E4j6yxtEwKnuRg&#10;ueh8zTHRtuEjPU4+EyGEXYIKcu+rREqX5mTQDWxFHLirrQ36AOtM6hqbEG5KGUfRRBosODTkWNE6&#10;p/R2uhsFyPvXaNoMaSy3dHHx/tBf/V2V6nXb1QyEp9b/iz/unVYwin/C3PAmPAG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Q+4wwQAAAN0AAAAPAAAAAAAAAAAAAAAA&#10;AKECAABkcnMvZG93bnJldi54bWxQSwUGAAAAAAQABAD5AAAAjwMAAAAA&#10;"/>
                  <v:line id="Line 58" o:spid="_x0000_s1259" style="position:absolute;flip:x;visibility:visible" from="42157,19548" to="42163,25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Lzc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Dx+m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zLzcgAAADdAAAADwAAAAAA&#10;AAAAAAAAAAChAgAAZHJzL2Rvd25yZXYueG1sUEsFBgAAAAAEAAQA+QAAAJYDAAAAAA==&#10;"/>
                  <v:line id="Line 59" o:spid="_x0000_s1260" style="position:absolute;flip:x;visibility:visible" from="42646,21601" to="42652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MSd8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/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4xJ3xAAAAN0AAAAPAAAAAAAAAAAA&#10;AAAAAKECAABkcnMvZG93bnJldi54bWxQSwUGAAAAAAQABAD5AAAAkgMAAAAA&#10;"/>
                  <v:line id="Line 60" o:spid="_x0000_s1261" style="position:absolute;flip:x;visibility:visible" from="41610,21601" to="41615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+37MgAAADdAAAADwAAAGRycy9kb3ducmV2LnhtbESPQWsCMRSE7wX/Q3hCL0Wz2lLWrVGk&#10;UPDgpVpWvD03r5tlNy/bJOr23zeFQo/DzHzDLNeD7cSVfGgcK5hNMxDEldMN1wo+Dm+THESIyBo7&#10;x6TgmwKsV6O7JRba3fidrvtYiwThUKACE2NfSBkqQxbD1PXEyft03mJM0tdSe7wluO3kPMuepcWG&#10;04LBnl4NVe3+YhXIfPfw5Tfnp7Zsj8eFKauyP+2Uuh8PmxcQkYb4H/5rb7WCx3k+g9836QnI1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+37MgAAADdAAAADwAAAAAA&#10;AAAAAAAAAAChAgAAZHJzL2Rvd25yZXYueG1sUEsFBgAAAAAEAAQA+QAAAJYDAAAAAA==&#10;"/>
                  <v:line id="Line 61" o:spid="_x0000_s1262" style="position:absolute;flip:x;visibility:visible" from="42693,29990" to="42699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0pm8gAAADdAAAADwAAAGRycy9kb3ducmV2LnhtbESPQUvDQBSE74L/YXlCL8VujCIxdluK&#10;UOihF9uS4u2ZfWZDsm/j7raN/94VCh6HmfmGmS9H24sz+dA6VvAwy0AQ10633Cg47Nf3BYgQkTX2&#10;jknBDwVYLm5v5lhqd+F3Ou9iIxKEQ4kKTIxDKWWoDVkMMzcQJ+/LeYsxSd9I7fGS4LaXeZY9S4st&#10;pwWDA70ZqrvdySqQxXb67VefT13VHY8vpqqr4WOr1ORuXL2CiDTG//C1vdEKHvM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X0pm8gAAADdAAAADwAAAAAA&#10;AAAAAAAAAAChAgAAZHJzL2Rvd25yZXYueG1sUEsFBgAAAAAEAAQA+QAAAJYDAAAAAA==&#10;"/>
                  <v:line id="Line 62" o:spid="_x0000_s1263" style="position:absolute;flip:x;visibility:visible" from="41610,29990" to="41615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GMAMgAAADdAAAADwAAAGRycy9kb3ducmV2LnhtbESPQUvDQBSE74L/YXmCF2k3tkXS2G0p&#10;guChF1tJ6O01+8yGZN/G3bWN/94tCB6HmfmGWW1G24sz+dA6VvA4zUAQ10633Cj4OLxOchAhImvs&#10;HZOCHwqwWd/erLDQ7sLvdN7HRiQIhwIVmBiHQspQG7IYpm4gTt6n8xZjkr6R2uMlwW0vZ1n2JC22&#10;nBYMDvRiqO7231aBzHcPX357WnRlV1VLU9blcNwpdX83bp9BRBrjf/iv/aYVzGf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GMAMgAAADdAAAADwAAAAAA&#10;AAAAAAAAAAChAgAAZHJzL2Rvd25yZXYueG1sUEsFBgAAAAAEAAQA+QAAAJYDAAAAAA==&#10;"/>
                  <v:line id="Line 63" o:spid="_x0000_s1264" style="position:absolute;flip:x y;visibility:visible" from="42145,28460" to="42151,3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uUEsUAAADdAAAADwAAAGRycy9kb3ducmV2LnhtbESPT4vCMBTE7wt+h/AEL4umVpFSjSLC&#10;iieX9Q9eH82zLTYvpcna6qc3Cwseh5n5DbNYdaYSd2pcaVnBeBSBIM6sLjlXcDp+DRMQziNrrCyT&#10;ggc5WC17HwtMtW35h+4Hn4sAYZeigsL7OpXSZQUZdCNbEwfvahuDPsgml7rBNsBNJeMomkmDJYeF&#10;AmvaFJTdDr9GAfL+OUnaMU3lli4u3n9/rs9XpQb9bj0H4anz7/B/e6cVTOJkCn9vwhO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uUEsUAAADdAAAADwAAAAAAAAAA&#10;AAAAAAChAgAAZHJzL2Rvd25yZXYueG1sUEsFBgAAAAAEAAQA+QAAAJMDAAAAAA==&#10;"/>
                  <v:line id="Line 64" o:spid="_x0000_s1265" style="position:absolute;flip:x;visibility:visible" from="33612,20557" to="33618,2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Sx78gAAADdAAAADwAAAGRycy9kb3ducmV2LnhtbESPQUsDMRSE70L/Q3iFXsRmrVbWtWkp&#10;hYKHXmxli7fn5rlZdvOyJmm7/nsjFDwOM/MNs1gNthNn8qFxrOB+moEgrpxuuFbwftje5SBCRNbY&#10;OSYFPxRgtRzdLLDQ7sJvdN7HWiQIhwIVmBj7QspQGbIYpq4nTt6X8xZjkr6W2uMlwW0nZ1n2JC02&#10;nBYM9rQxVLX7k1Ug893tt19/PrZlezw+m7Iq+4+dUpPxsH4BEWmI/+Fr+1UreJjl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Sx78gAAADdAAAADwAAAAAA&#10;AAAAAAAAAAChAgAAZHJzL2Rvd25yZXYueG1sUEsFBgAAAAAEAAQA+QAAAJYDAAAAAA==&#10;"/>
                  <v:line id="Line 65" o:spid="_x0000_s1266" style="position:absolute;flip:x y;visibility:visible" from="33659,28947" to="33665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v/sUAAADdAAAADwAAAGRycy9kb3ducmV2LnhtbESPT4vCMBTE7wt+h/CEvSyaWhcp1Sgi&#10;KHtS1j94fTTPtti8lCba6qc3Cwseh5n5DTNbdKYSd2pcaVnBaBiBIM6sLjlXcDysBwkI55E1VpZJ&#10;wYMcLOa9jxmm2rb8S/e9z0WAsEtRQeF9nUrpsoIMuqGtiYN3sY1BH2STS91gG+CmknEUTaTBksNC&#10;gTWtCsqu+5tRgLx9jpN2RN9yQ2cXb3dfy9NFqc9+t5yC8NT5d/i//aMVjONkAn9vwhO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Wv/sUAAADdAAAADwAAAAAAAAAA&#10;AAAAAAChAgAAZHJzL2Rvd25yZXYueG1sUEsFBgAAAAAEAAQA+QAAAJMDAAAAAA==&#10;"/>
                  <v:line id="Line 66" o:spid="_x0000_s1267" style="position:absolute;flip:x;visibility:visible" from="34224,29990" to="34230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KA8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PMzy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qKA8gAAADdAAAADwAAAAAA&#10;AAAAAAAAAAChAgAAZHJzL2Rvd25yZXYueG1sUEsFBgAAAAAEAAQA+QAAAJYDAAAAAA==&#10;"/>
                  <v:line id="Line 67" o:spid="_x0000_s1268" style="position:absolute;flip:x;visibility:visible" from="33117,29990" to="33123,32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UeccQAAADdAAAADwAAAGRycy9kb3ducmV2LnhtbERPz2vCMBS+D/wfwhN2GZrODanVKDIY&#10;7OBlKhVvz+bZlDYvXZJp998vh8GOH9/v1WawnbiRD41jBc/TDARx5XTDtYLj4X2SgwgRWWPnmBT8&#10;UIDNevSwwkK7O3/SbR9rkUI4FKjAxNgXUobKkMUwdT1x4q7OW4wJ+lpqj/cUbjs5y7K5tNhwajDY&#10;05uhqt1/WwUy3z19+e3ltS3b02lhyqrszzulHsfDdgki0hD/xX/uD63gZZanuelNe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lR5xxAAAAN0AAAAPAAAAAAAAAAAA&#10;AAAAAKECAABkcnMvZG93bnJldi54bWxQSwUGAAAAAAQABAD5AAAAkgMAAAAA&#10;"/>
                  <v:line id="Line 68" o:spid="_x0000_s1269" style="position:absolute;flip:x;visibility:visible" from="34224,21601" to="34230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m76sgAAADdAAAADwAAAGRycy9kb3ducmV2LnhtbESPQWsCMRSE74X+h/AKXqRma0tZt0YR&#10;QfDgpVpWenvdvG6W3bysSdTtv28KQo/DzHzDzJeD7cSFfGgcK3iaZCCIK6cbrhV8HDaPOYgQkTV2&#10;jknBDwVYLu7v5lhod+V3uuxjLRKEQ4EKTIx9IWWoDFkME9cTJ+/beYsxSV9L7fGa4LaT0yx7lRYb&#10;TgsGe1obqtr92SqQ+W588quvl7Zsj8eZKauy/9wpNXoYVm8gIg3xP3xrb7WC52k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9m76sgAAADdAAAADwAAAAAA&#10;AAAAAAAAAAChAgAAZHJzL2Rvd25yZXYueG1sUEsFBgAAAAAEAAQA+QAAAJYDAAAAAA==&#10;"/>
                  <v:line id="Line 69" o:spid="_x0000_s1270" style="position:absolute;flip:x;visibility:visible" from="33117,21601" to="33123,23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qEqsQAAADdAAAADwAAAGRycy9kb3ducmV2LnhtbERPz2vCMBS+D/wfwhN2GZqqQ7QzigwG&#10;HrzoRmW3t+atKW1eapJp/e/NQdjx4/u92vS2FRfyoXasYDLOQBCXTtdcKfj6/BgtQISIrLF1TApu&#10;FGCzHjytMNfuyge6HGMlUgiHHBWYGLtcylAashjGriNO3K/zFmOCvpLa4zWF21ZOs2wuLdacGgx2&#10;9G6obI5/VoFc7F/Ofvvz2hTN6bQ0RVl033ulnof99g1EpD7+ix/unVYwmy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OoSqxAAAAN0AAAAPAAAAAAAAAAAA&#10;AAAAAKECAABkcnMvZG93bnJldi54bWxQSwUGAAAAAAQABAD5AAAAkgMAAAAA&#10;"/>
                  <v:line id="Line 72" o:spid="_x0000_s1271" style="position:absolute;flip:x;visibility:visible" from="32622,35266" to="34713,3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ga3ccAAADdAAAADwAAAGRycy9kb3ducmV2LnhtbESPQWsCMRSE74X+h/AKXqRmq6XoahQR&#10;hB68VGWlt9fNc7Ps5mWbRN3++6Yg9DjMzDfMYtXbVlzJh9qxgpdRBoK4dLrmSsHxsH2egggRWWPr&#10;mBT8UIDV8vFhgbl2N/6g6z5WIkE45KjAxNjlUobSkMUwch1x8s7OW4xJ+kpqj7cEt60cZ9mbtFhz&#10;WjDY0cZQ2ewvVoGc7obffv312hTN6TQzRVl0nzulBk/9eg4iUh//w/f2u1YwGc8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6BrdxwAAAN0AAAAPAAAAAAAA&#10;AAAAAAAAAKECAABkcnMvZG93bnJldi54bWxQSwUGAAAAAAQABAD5AAAAlQMAAAAA&#10;"/>
                  <v:line id="Line 73" o:spid="_x0000_s1272" style="position:absolute;flip:x;visibility:visible" from="32622,35846" to="34713,3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CqccAAADdAAAADwAAAGRycy9kb3ducmV2LnhtbESPQWsCMRSE74X+h/AKvRTNVkV0NYoU&#10;Ch68VGXF23Pz3Cy7edkmqW7/fVMo9DjMzDfMct3bVtzIh9qxgtdhBoK4dLrmSsHx8D6YgQgRWWPr&#10;mBR8U4D16vFhibl2d/6g2z5WIkE45KjAxNjlUobSkMUwdB1x8q7OW4xJ+kpqj/cEt60cZdlUWqw5&#10;LRjs6M1Q2ey/rAI52718+s1l0hTN6TQ3RVl0551Sz0/9ZgEiUh//w3/trVYwHs0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YKpxwAAAN0AAAAPAAAAAAAA&#10;AAAAAAAAAKECAABkcnMvZG93bnJldi54bWxQSwUGAAAAAAQABAD5AAAAlQMAAAAA&#10;"/>
                  <v:line id="Line 74" o:spid="_x0000_s1273" style="position:absolute;flip:x;visibility:visible" from="33671,35823" to="33676,37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0nMsgAAADdAAAADwAAAGRycy9kb3ducmV2LnhtbESPT2sCMRTE74V+h/AKvZSarf2Dbo0i&#10;hUIPXtSyi7fn5nWz7OZlm6S6fnsjCD0OM/MbZrYYbCcO5EPjWMHTKANBXDndcK3ge/v5OAERIrLG&#10;zjEpOFGAxfz2Zoa5dkde02ETa5EgHHJUYGLscylDZchiGLmeOHk/zluMSfpaao/HBLedHGfZm7TY&#10;cFow2NOHoard/FkFcrJ6+PXL/UtbtGU5NUVV9LuVUvd3w/IdRKQh/oev7S+t4Hk8fYXLm/QE5PwM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0nMsgAAADdAAAADwAAAAAA&#10;AAAAAAAAAAChAgAAZHJzL2Rvd25yZXYueG1sUEsFBgAAAAAEAAQA+QAAAJYDAAAAAA==&#10;"/>
                  <v:oval id="Oval 75" o:spid="_x0000_s1274" style="position:absolute;left:31157;top:37815;width:5254;height:5047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9t1cgA&#10;AADdAAAADwAAAGRycy9kb3ducmV2LnhtbESPQWvCQBSE7wX/w/IEb3VjQqVGV2kFQUqFaqXi7ZF9&#10;JsHs25hdY9pf7xYKPQ4z8w0zW3SmEi01rrSsYDSMQBBnVpecK9h/rh6fQTiPrLGyTAq+ycFi3nuY&#10;YartjbfU7nwuAoRdigoK7+tUSpcVZNANbU0cvJNtDPogm1zqBm8BbioZR9FYGiw5LBRY07Kg7Ly7&#10;GgX6nbbX42Tz9tR+lcn+cth8/LxqpQb97mUKwlPn/8N/7bVWkMSTMfy+CU9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X23VyAAAAN0AAAAPAAAAAAAAAAAAAAAAAJgCAABk&#10;cnMvZG93bnJldi54bWxQSwUGAAAAAAQABAD1AAAAjQMAAAAA&#10;" strokeweight="1pt">
                    <v:textbox style="mso-next-textbox:#Oval 75">
                      <w:txbxContent>
                        <w:p w:rsidR="00CE2441" w:rsidRDefault="00CE2441" w:rsidP="00D1415E">
                          <w:pPr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м</w:t>
                          </w:r>
                        </w:p>
                      </w:txbxContent>
                    </v:textbox>
                  </v:oval>
                  <v:line id="Line 76" o:spid="_x0000_s1275" style="position:absolute;flip:x y;visibility:visible" from="23482,22076" to="27769,2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qB8cAAADdAAAADwAAAGRycy9kb3ducmV2LnhtbESPW2vCQBSE3wv+h+UIvhTdaKmX6Cqi&#10;pPhUqDf07ZA9JsHs2ZDdmvTfu4VCH4eZ+YZZrFpTigfVrrCsYDiIQBCnVhecKTgekv4UhPPIGkvL&#10;pOCHHKyWnZcFxto2/EWPvc9EgLCLUUHufRVL6dKcDLqBrYiDd7O1QR9knUldYxPgppSjKBpLgwWH&#10;hRwr2uSU3vffRkHy0b7OsuPk8hlZavRVns7b90SpXrddz0F4av1/+K+90wreRrMJ/L4JT0Au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aoHxwAAAN0AAAAPAAAAAAAA&#10;AAAAAAAAAKECAABkcnMvZG93bnJldi54bWxQSwUGAAAAAAQABAD5AAAAlQMAAAAA&#10;" strokeweight=".25pt"/>
                  <v:line id="Line 77" o:spid="_x0000_s1276" style="position:absolute;flip:x y;visibility:visible" from="26727,33208" to="32622,35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+dcQAAADdAAAADwAAAGRycy9kb3ducmV2LnhtbERPTWvCQBC9C/6HZQQvpW5U2mrqKqJE&#10;ehJMtbS3ITsmwexsyK4m/nv3UPD4eN+LVWcqcaPGlZYVjEcRCOLM6pJzBcfv5HUGwnlkjZVlUnAn&#10;B6tlv7fAWNuWD3RLfS5CCLsYFRTe17GULivIoBvZmjhwZ9sY9AE2udQNtiHcVHISRe/SYMmhocCa&#10;NgVll/RqFCS77mWeHz9+95GlVv/J08/2LVFqOOjWnyA8df4p/nd/aQXTyTzMDW/C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hj51xAAAAN0AAAAPAAAAAAAAAAAA&#10;AAAAAKECAABkcnMvZG93bnJldi54bWxQSwUGAAAAAAQABAD5AAAAkgMAAAAA&#10;" strokeweight=".25pt"/>
                  <v:line id="Line 78" o:spid="_x0000_s1277" style="position:absolute;flip:x y;visibility:visible" from="26727,37354" to="31633,39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b7scAAADdAAAADwAAAGRycy9kb3ducmV2LnhtbESPT2vCQBTE7wW/w/KEXopuVPon0VXE&#10;EvEk1GrR2yP7TILZtyG7mvjt3UKhx2FmfsPMFp2pxI0aV1pWMBpGIIgzq0vOFey/08EHCOeRNVaW&#10;ScGdHCzmvacZJtq2/EW3nc9FgLBLUEHhfZ1I6bKCDLqhrYmDd7aNQR9kk0vdYBvgppLjKHqTBksO&#10;CwXWtCoou+yuRkG67l7ifP9+3EaWWn2Sh5/P11Sp5363nILw1Pn/8F97oxVMxnEMv2/CE5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pvuxwAAAN0AAAAPAAAAAAAA&#10;AAAAAAAAAKECAABkcnMvZG93bnJldi54bWxQSwUGAAAAAAQABAD5AAAAlQMAAAAA&#10;" strokeweight=".25pt"/>
                  <v:shape id="Text Box 86" o:spid="_x0000_s1278" type="#_x0000_t202" style="position:absolute;left:21326;top:19811;width:2156;height:2265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S4MYA&#10;AADdAAAADwAAAGRycy9kb3ducmV2LnhtbESPT2vCQBTE7wW/w/KE3upu/VMluooIBXtsGgVvj+wz&#10;ic2+jdmtid++KxR6HGbmN8xq09ta3Kj1lWMNryMFgjh3puJCQ/b1/rIA4QOywdoxabiTh8168LTC&#10;xLiOP+mWhkJECPsENZQhNImUPi/Joh+5hjh6Z9daDFG2hTQtdhFuazlW6k1arDgulNjQrqT8O/2x&#10;Gk7N8XLl/WyXHQrqsvt1qtKPqdbPw367BBGoD//hv/beaJhM1Bw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S4MYAAADdAAAADwAAAAAAAAAAAAAAAACYAgAAZHJz&#10;L2Rvd25yZXYueG1sUEsFBgAAAAAEAAQA9QAAAIsDAAAAAA==&#10;" strokecolor="white" strokeweight="0">
                    <v:textbox style="mso-next-textbox:#Text Box 86">
                      <w:txbxContent>
                        <w:p w:rsidR="00CE2441" w:rsidRDefault="00CE2441" w:rsidP="00D1415E">
                          <w:r>
                            <w:t>3</w:t>
                          </w:r>
                        </w:p>
                      </w:txbxContent>
                    </v:textbox>
                  </v:shape>
                  <v:shape id="Text Box 87" o:spid="_x0000_s1279" type="#_x0000_t202" style="position:absolute;left:25095;top:35440;width:1061;height:2146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GksIA&#10;AADdAAAADwAAAGRycy9kb3ducmV2LnhtbERPy2rCQBTdF/yH4QrdNTO+SkkdRQTBLhtTwd0lc5uk&#10;Zu7EzGji33cWgsvDeS/Xg23EjTpfO9YwSRQI4sKZmksN+WH39gHCB2SDjWPScCcP69XoZYmpcT1/&#10;0y0LpYgh7FPUUIXQplL6oiKLPnEtceR+XWcxRNiV0nTYx3DbyKlS79JizbGhwpa2FRXn7Go1nNrj&#10;34X3i23+U1Kf3y9zlX3NtX4dD5tPEIGG8BQ/3HujYTZTcW5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MaSwgAAAN0AAAAPAAAAAAAAAAAAAAAAAJgCAABkcnMvZG93&#10;bnJldi54bWxQSwUGAAAAAAQABAD1AAAAhwMAAAAA&#10;" strokecolor="white" strokeweight="0">
                    <v:textbox style="mso-next-textbox:#Text Box 87">
                      <w:txbxContent>
                        <w:p w:rsidR="00CE2441" w:rsidRDefault="00CE2441" w:rsidP="00D1415E">
                          <w:r>
                            <w:t>1</w:t>
                          </w:r>
                        </w:p>
                      </w:txbxContent>
                    </v:textbox>
                  </v:shape>
                  <v:shape id="Text Box 88" o:spid="_x0000_s1280" type="#_x0000_t202" style="position:absolute;left:25095;top:31173;width:1367;height:216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jCcYA&#10;AADdAAAADwAAAGRycy9kb3ducmV2LnhtbESPT2vCQBTE7wW/w/KE3upu/VM0uooIBXtsGgVvj+wz&#10;ic2+jdmtid++KxR6HGbmN8xq09ta3Kj1lWMNryMFgjh3puJCQ/b1/jIH4QOywdoxabiTh8168LTC&#10;xLiOP+mWhkJECPsENZQhNImUPi/Joh+5hjh6Z9daDFG2hTQtdhFuazlW6k1arDgulNjQrqT8O/2x&#10;Gk7N8XLl/WyXHQrqsvt1qtKPqdbPw367BBGoD//hv/beaJhM1AI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hjCcYAAADdAAAADwAAAAAAAAAAAAAAAACYAgAAZHJz&#10;L2Rvd25yZXYueG1sUEsFBgAAAAAEAAQA9QAAAIsDAAAAAA==&#10;" strokecolor="white" strokeweight="0">
                    <v:textbox style="mso-next-textbox:#Text Box 88">
                      <w:txbxContent>
                        <w:p w:rsidR="00CE2441" w:rsidRDefault="00CE2441" w:rsidP="00D1415E">
                          <w:r>
                            <w:t>2</w:t>
                          </w:r>
                        </w:p>
                      </w:txbxContent>
                    </v:textbox>
                  </v:shape>
                  <v:line id="Line 90" o:spid="_x0000_s1281" style="position:absolute;flip:x;visibility:visible" from="21290,22146" to="23410,2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g3n8YAAADdAAAADwAAAGRycy9kb3ducmV2LnhtbESPwWrDMBBE74X+g9hCLiWR7ZRinCih&#10;LTikvSVp7ou1kd1aKyOpifP3UaHQ4zA7b3aW69H24kw+dI4V5LMMBHHjdMdGweehnpYgQkTW2Dsm&#10;BVcKsF7d3y2x0u7COzrvoxEJwqFCBW2MQyVlaFqyGGZuIE7eyXmLMUlvpPZ4SXDbyyLLnqXFjlND&#10;iwO9tdR8739seuP9UJZP+sOb10dTfxXHot6UG6UmD+PLAkSkMf4f/6W3WsF8nufwuyYh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IN5/GAAAA3QAAAA8AAAAAAAAA&#10;AAAAAAAAoQIAAGRycy9kb3ducmV2LnhtbFBLBQYAAAAABAAEAPkAAACUAwAAAAA=&#10;" strokeweight=".25pt"/>
                  <v:line id="Line 91" o:spid="_x0000_s1282" style="position:absolute;flip:x;visibility:visible" from="24607,33208" to="26727,33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qp6MYAAADdAAAADwAAAGRycy9kb3ducmV2LnhtbESPzWrDMBCE74W+g9hCLqGR44RgnCih&#10;LTg0veWn98XayG6tlZHUxHn7KlDocZidb3ZWm8F24kI+tI4VTCcZCOLa6ZaNgtOxei5AhIissXNM&#10;Cm4UYLN+fFhhqd2V93Q5RCMShEOJCpoY+1LKUDdkMUxcT5y8s/MWY5LeSO3xmuC2k3mWLaTFllND&#10;gz29NVR/H35semN3LIq5/vDmdWyqr/wzr7bFVqnR0/CyBBFpiP/Hf+l3rWA2m+ZwX5MQI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aqejGAAAA3QAAAA8AAAAAAAAA&#10;AAAAAAAAoQIAAGRycy9kb3ducmV2LnhtbFBLBQYAAAAABAAEAPkAAACUAwAAAAA=&#10;" strokeweight=".25pt"/>
                  <v:line id="Line 92" o:spid="_x0000_s1283" style="position:absolute;flip:x;visibility:visible" from="24607,37354" to="26727,37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YMc8YAAADdAAAADwAAAGRycy9kb3ducmV2LnhtbESPQUvDQBCF74L/YRnBi9hNE5EQuy0q&#10;pLS9NdX7kB030exs2F3b+O+7hYLHx5v3vXmL1WQHcSQfescK5rMMBHHrdM9GwcehfixBhIiscXBM&#10;Cv4owGp5e7PASrsT7+nYRCMShEOFCroYx0rK0HZkMczcSJy8L+ctxiS9kdrjKcHtIPMse5YWe04N&#10;HY703lH70/za9Mb2UJZPeufN24Opv/PPvF6Xa6Xu76bXFxCRpvh/fE1vtIKimBdwWZMQIJd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WDHPGAAAA3QAAAA8AAAAAAAAA&#10;AAAAAAAAoQIAAGRycy9kb3ducmV2LnhtbFBLBQYAAAAABAAEAPkAAACUAwAAAAA=&#10;" strokeweight=".25pt"/>
                  <v:line id="Line 94" o:spid="_x0000_s1284" style="position:absolute;visibility:visible" from="45909,25323" to="46993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RbCsgAAADdAAAADwAAAGRycy9kb3ducmV2LnhtbESPQWvCQBSE74X+h+UVvNWNDQ0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JRbCsgAAADdAAAADwAAAAAA&#10;AAAAAAAAAAChAgAAZHJzL2Rvd25yZXYueG1sUEsFBgAAAAAEAAQA+QAAAJYDAAAAAA==&#10;"/>
                  <v:line id="Line 95" o:spid="_x0000_s1285" style="position:absolute;visibility:visible" from="45343,25329" to="46362,28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bFfccAAADdAAAADwAAAGRycy9kb3ducmV2LnhtbESPQWvCQBSE74X+h+UVeqsbGwgluoq0&#10;FLSHoragx2f2mUSzb8PuNon/3hUKHoeZ+YaZzgfTiI6cry0rGI8SEMSF1TWXCn5/Pl/eQPiArLGx&#10;TAou5GE+e3yYYq5tzxvqtqEUEcI+RwVVCG0upS8qMuhHtiWO3tE6gyFKV0rtsI9w08jXJMmkwZrj&#10;QoUtvVdUnLd/RsF3us66xeprOexW2aH42Bz2p94p9fw0LCYgAg3hHv5vL7WCNB1ncHsTn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RsV9xwAAAN0AAAAPAAAAAAAA&#10;AAAAAAAAAKECAABkcnMvZG93bnJldi54bWxQSwUGAAAAAAQABAD5AAAAlQMAAAAA&#10;"/>
                  <v:line id="Line 96" o:spid="_x0000_s1286" style="position:absolute;visibility:visible" from="44743,25329" to="45809,2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pg5sgAAADdAAAADwAAAGRycy9kb3ducmV2LnhtbESPQWvCQBSE74X+h+UVvNWNDaQluoq0&#10;COqhVCvo8Zl9JrHZt2F3TdJ/3y0Uehxm5htmthhMIzpyvrasYDJOQBAXVtdcKjh8rh5fQPiArLGx&#10;TAq+ycNifn83w1zbnnfU7UMpIoR9jgqqENpcSl9UZNCPbUscvYt1BkOUrpTaYR/hppFPSZJJgzXH&#10;hQpbeq2o+NrfjIL39CPrlpvtejhusnPxtjufrr1TavQwLKcgAg3hP/zXXmsFaTp5ht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wpg5sgAAADdAAAADwAAAAAA&#10;AAAAAAAAAAChAgAAZHJzL2Rvd25yZXYueG1sUEsFBgAAAAAEAAQA+QAAAJYDAAAAAA==&#10;"/>
                  <v:line id="Line 70" o:spid="_x0000_s1287" style="position:absolute;visibility:visible" from="8056,18365" to="45909,18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ft1MQAAADdAAAADwAAAGRycy9kb3ducmV2LnhtbESPX2vCMBTF3wd+h3AFX2SmKhPXGUXU&#10;wV6nQn28NHdNsbkJTbT12y/CYI+H8+fHWW1624g7taF2rGA6yUAQl07XXCk4nz5flyBCRNbYOCYF&#10;DwqwWQ9eVphr1/E33Y+xEmmEQ44KTIw+lzKUhiyGifPEyftxrcWYZFtJ3WKXxm0jZ1m2kBZrTgSD&#10;nnaGyuvxZhNkPPaXcu/fuqK+mOs2HIpieVZqNOy3HyAi9fE//Nf+0grms/cpPN+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5+3UxAAAAN0AAAAPAAAAAAAAAAAA&#10;AAAAAKECAABkcnMvZG93bnJldi54bWxQSwUGAAAAAAQABAD5AAAAkgMAAAAA&#10;" strokeweight=".25pt">
                    <v:stroke dashstyle="longDashDot"/>
                  </v:line>
                  <v:rect id="Прямоугольник 3394" o:spid="_x0000_s1288" style="position:absolute;left:11430;top:4597;width:5715;height:69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9ZecUA&#10;AADdAAAADwAAAGRycy9kb3ducmV2LnhtbESPzWoCQRCE70LeYehALqIziUbixlGCQchFiD8Ej81O&#10;u7tkp2fZ6ej69k5A8FhU1VfUbNH5Wp2ojVVgC89DA4o4D67iwsJ+txq8gYqC7LAOTBYuFGExf+jN&#10;MHPhzBs6baVQCcIxQwulSJNpHfOSPMZhaIiTdwytR0myLbRr8ZzgvtYvxky0x4rTQokNLUvKf7d/&#10;3oKLpKlP5lsOP6+fclmuN85MrX167D7eQQl1cg/f2l/Owmg0HcP/m/Q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1l5xQAAAN0AAAAPAAAAAAAAAAAAAAAAAJgCAABkcnMv&#10;ZG93bnJldi54bWxQSwUGAAAAAAQABAD1AAAAigMAAAAA&#10;" fillcolor="white [3201]" strokecolor="black [3213]" strokeweight=".25pt"/>
                  <v:line id="Прямая соединительная линия 3395" o:spid="_x0000_s1289" style="position:absolute;visibility:visible" from="6286,5334" to="17145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dPLscAAADdAAAADwAAAGRycy9kb3ducmV2LnhtbESPQWvCQBSE74X+h+UVeqsbFY1GVwkF&#10;wdqTVvH6yD6TtNm3YXeNqb++Wyj0OMzMN8xy3ZtGdOR8bVnBcJCAIC6srrlUcPzYvMxA+ICssbFM&#10;Cr7Jw3r1+LDETNsb76k7hFJECPsMFVQhtJmUvqjIoB/Yljh6F+sMhihdKbXDW4SbRo6SZCoN1hwX&#10;KmzptaLi63A1CmbF7tPlaf42nJza9N6N3qebc6rU81OfL0AE6sN/+K+91QrG4/kEft/EJ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08uxwAAAN0AAAAPAAAAAAAA&#10;AAAAAAAAAKECAABkcnMvZG93bnJldi54bWxQSwUGAAAAAAQABAD5AAAAlQMAAAAA&#10;" strokecolor="black [3213]"/>
                  <v:line id="Прямая соединительная линия 3397" o:spid="_x0000_s1290" style="position:absolute;flip:x;visibility:visible" from="6286,10858" to="17145,1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7HMYAAADdAAAADwAAAGRycy9kb3ducmV2LnhtbESP3WoCMRSE7wu+QzhC72q2tV11NUor&#10;FKQ34s8DHDbHzdLNyTZJdd2nN4WCl8PMfMMsVp1txJl8qB0reB5lIIhLp2uuFBwPn09TECEia2wc&#10;k4IrBVgtBw8LLLS78I7O+1iJBOFQoAITY1tIGUpDFsPItcTJOzlvMSbpK6k9XhLcNvIly3Jpsea0&#10;YLCltaHye/9rFTR9PPazj7Xps5/Xq95uc+ffvpR6HHbvcxCRungP/7c3WsF4PJvA35v0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3uxzGAAAA3QAAAA8AAAAAAAAA&#10;AAAAAAAAoQIAAGRycy9kb3ducmV2LnhtbFBLBQYAAAAABAAEAPkAAACUAwAAAAA=&#10;" strokecolor="black [3213]"/>
                  <v:shape id="Полилиния 3398" o:spid="_x0000_s1291" style="position:absolute;left:5231;top:5429;width:1664;height:5429;visibility:visible;mso-wrap-style:square;v-text-anchor:middle" coordsize="166402,54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jfcQA&#10;AADdAAAADwAAAGRycy9kb3ducmV2LnhtbERPW2vCMBR+F/YfwhnsTdNZGFqNIpPB0IHzAvp4aI5p&#10;sTkpSVa7f788CHv8+O7zZW8b0ZEPtWMFr6MMBHHpdM1Gwen4MZyACBFZY+OYFPxSgOXiaTDHQrs7&#10;76k7RCNSCIcCFVQxtoWUoazIYhi5ljhxV+ctxgS9kdrjPYXbRo6z7E1arDk1VNjSe0Xl7fBjFZj1&#10;pJuuz+PGXLab4/eX3W7ynVfq5blfzUBE6uO/+OH+1AryfJrmpjfp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c433EAAAA3QAAAA8AAAAAAAAAAAAAAAAAmAIAAGRycy9k&#10;b3ducmV2LnhtbFBLBQYAAAAABAAEAPUAAACJAwAAAAA=&#10;" path="m114997,c53878,49212,-7240,98425,697,152400v7937,53975,142875,106362,161925,171450c181672,388938,122935,512762,114997,542925e" filled="f" strokecolor="black [3040]">
                    <v:path arrowok="t" o:connecttype="custom" o:connectlocs="114997,0;697,152400;162622,323850;114997,542925" o:connectangles="0,0,0,0"/>
                  </v:shape>
                  <w10:wrap type="tight"/>
                </v:group>
              </w:pict>
            </w:r>
          </w:p>
          <w:p w:rsidR="00DD5E78" w:rsidRDefault="00DD5E78" w:rsidP="000437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D5E78" w:rsidRDefault="00DD5E78" w:rsidP="0004374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3D81" w:rsidRDefault="00BA3D8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A3D81" w:rsidRDefault="00BA3D8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77233" w:rsidRDefault="00877233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11BF" w:rsidRPr="00D1415E" w:rsidRDefault="00043741" w:rsidP="00D1415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3741">
              <w:rPr>
                <w:rFonts w:ascii="Times New Roman" w:hAnsi="Times New Roman"/>
                <w:sz w:val="24"/>
                <w:szCs w:val="24"/>
              </w:rPr>
              <w:t>Спроектировать одноступенчатый горизонтальный цилиндрический ре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дуктор и цепную передачу для привода ленточного конвейера, состоящий из электродвигателя1 комбинированной упруго-предохранительной муфты 2, редуктора с косозубыми цилиндрическими колёсами 3, цепной передачи с вту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лочно-роликовой цепью 4 и ленточного конвейера.  Полезная сила, передаваемая лентой конвейера, F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3,6 кН; скорость ленты </w:t>
            </w:r>
            <w:r w:rsidRPr="0004374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л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1 м/с; диаметр приводного барабана D</w:t>
            </w:r>
            <w:r w:rsidRPr="00043741">
              <w:rPr>
                <w:rFonts w:ascii="Times New Roman" w:hAnsi="Times New Roman"/>
                <w:sz w:val="24"/>
                <w:szCs w:val="24"/>
                <w:vertAlign w:val="subscript"/>
              </w:rPr>
              <w:t>б</w:t>
            </w:r>
            <w:r w:rsidRPr="00043741">
              <w:rPr>
                <w:rFonts w:ascii="Times New Roman" w:hAnsi="Times New Roman"/>
                <w:sz w:val="24"/>
                <w:szCs w:val="24"/>
              </w:rPr>
              <w:t xml:space="preserve"> = 500 мм. Редуктор неревер</w:t>
            </w:r>
            <w:r w:rsidRPr="00043741">
              <w:rPr>
                <w:rFonts w:ascii="Times New Roman" w:hAnsi="Times New Roman"/>
                <w:sz w:val="24"/>
                <w:szCs w:val="24"/>
              </w:rPr>
              <w:softHyphen/>
              <w:t>сивный, предназначен для длительной эксплуатации; работа односменная; валы установлены на подшипниках качения.</w:t>
            </w:r>
          </w:p>
        </w:tc>
      </w:tr>
      <w:tr w:rsidR="00DD5E78" w:rsidRPr="00F511BF" w:rsidTr="00DD5E78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D146CF">
            <w:pPr>
              <w:rPr>
                <w:rFonts w:ascii="Times New Roman" w:hAnsi="Times New Roman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6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конструкторско-техническую документацию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информационными </w:t>
            </w: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технологиями разработки конструкторско-технической документации</w:t>
            </w:r>
          </w:p>
          <w:p w:rsidR="00F511BF" w:rsidRPr="00F511BF" w:rsidRDefault="00F511BF" w:rsidP="009F4B8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511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методами разработки с использованием информационных технологий конструкторско-технической документации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  <w:tc>
          <w:tcPr>
            <w:tcW w:w="391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3D81" w:rsidRPr="00D1415E" w:rsidRDefault="00BA3D81" w:rsidP="00BA3D81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 xml:space="preserve">Практическое </w:t>
            </w: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самостоятельное </w:t>
            </w:r>
            <w:r w:rsidRPr="00D1415E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 xml:space="preserve">задание </w:t>
            </w:r>
          </w:p>
          <w:p w:rsidR="00452A7E" w:rsidRPr="00452A7E" w:rsidRDefault="00452A7E" w:rsidP="00DD5E78">
            <w:pPr>
              <w:spacing w:after="0" w:line="240" w:lineRule="auto"/>
              <w:ind w:left="79" w:right="283"/>
              <w:rPr>
                <w:rFonts w:ascii="Times New Roman" w:hAnsi="Times New Roman"/>
                <w:sz w:val="24"/>
                <w:szCs w:val="24"/>
              </w:rPr>
            </w:pP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Подобрать электродвигатель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, разбить передаточное число по ступеням зацепления редуктора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>при условии, что мощность, передаваемая ведомым валом редуктора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P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и угловая скорость этого вала </w:t>
            </w:r>
            <w:r w:rsidRPr="00452A7E">
              <w:rPr>
                <w:rFonts w:ascii="Times New Roman" w:hAnsi="Times New Roman"/>
                <w:b/>
                <w:i/>
                <w:sz w:val="24"/>
                <w:szCs w:val="24"/>
              </w:rPr>
              <w:t>ω</w:t>
            </w:r>
            <w:r w:rsidRPr="00452A7E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3 </w:t>
            </w:r>
            <w:r w:rsidRPr="00452A7E">
              <w:rPr>
                <w:rFonts w:ascii="Times New Roman" w:hAnsi="Times New Roman"/>
                <w:sz w:val="24"/>
                <w:szCs w:val="24"/>
              </w:rPr>
              <w:t xml:space="preserve">заданы </w:t>
            </w:r>
            <w:r w:rsidR="00877E2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64F1" w:rsidRDefault="000C64F1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0C64F1" w:rsidRDefault="000C64F1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</w:p>
          <w:p w:rsidR="00F511BF" w:rsidRPr="00F511BF" w:rsidRDefault="00DD5E78" w:rsidP="00DD5E78">
            <w:pPr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0">
                  <wp:simplePos x="0" y="0"/>
                  <wp:positionH relativeFrom="page">
                    <wp:posOffset>6350</wp:posOffset>
                  </wp:positionH>
                  <wp:positionV relativeFrom="page">
                    <wp:posOffset>734695</wp:posOffset>
                  </wp:positionV>
                  <wp:extent cx="4463415" cy="2609850"/>
                  <wp:effectExtent l="0" t="0" r="0" b="0"/>
                  <wp:wrapTopAndBottom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341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511BF" w:rsidRPr="00F511BF" w:rsidRDefault="00F511BF" w:rsidP="00DD5E78">
            <w:pPr>
              <w:spacing w:after="0" w:line="240" w:lineRule="auto"/>
              <w:ind w:left="142" w:right="142"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1415E" w:rsidRDefault="00D1415E" w:rsidP="00F511B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D1415E" w:rsidSect="006C1D8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512CA" w:rsidRPr="0028344B" w:rsidRDefault="00F512CA" w:rsidP="00F512CA">
      <w:pPr>
        <w:pStyle w:val="ad"/>
        <w:rPr>
          <w:i/>
          <w:color w:val="000000"/>
        </w:rPr>
      </w:pPr>
      <w:r w:rsidRPr="0028344B">
        <w:rPr>
          <w:i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:rsidR="00F512CA" w:rsidRPr="00A4313F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4313F">
        <w:rPr>
          <w:rFonts w:ascii="Times New Roman" w:hAnsi="Times New Roman"/>
          <w:color w:val="000000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A4313F">
        <w:rPr>
          <w:rFonts w:ascii="Times New Roman" w:hAnsi="Times New Roman"/>
          <w:color w:val="000000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</w:t>
      </w:r>
      <w:r w:rsidR="005D0420">
        <w:rPr>
          <w:rFonts w:ascii="Times New Roman" w:hAnsi="Times New Roman"/>
          <w:color w:val="000000"/>
          <w:sz w:val="24"/>
          <w:szCs w:val="24"/>
        </w:rPr>
        <w:t xml:space="preserve"> проводится в форме экзамена в 5</w:t>
      </w:r>
      <w:r w:rsidR="005D0420">
        <w:rPr>
          <w:rFonts w:ascii="Times New Roman" w:hAnsi="Times New Roman"/>
          <w:sz w:val="24"/>
          <w:szCs w:val="24"/>
        </w:rPr>
        <w:t>семестре, зачета в 6</w:t>
      </w:r>
      <w:r w:rsidRPr="00A4313F">
        <w:rPr>
          <w:rFonts w:ascii="Times New Roman" w:hAnsi="Times New Roman"/>
          <w:sz w:val="24"/>
          <w:szCs w:val="24"/>
        </w:rPr>
        <w:t xml:space="preserve"> семестре и защиты курсового проекта в 6 семестре.</w:t>
      </w:r>
    </w:p>
    <w:p w:rsidR="00F512CA" w:rsidRPr="00A4313F" w:rsidRDefault="00F512CA" w:rsidP="00877233">
      <w:pPr>
        <w:pStyle w:val="ad"/>
        <w:spacing w:before="0" w:beforeAutospacing="0" w:after="0" w:afterAutospacing="0"/>
        <w:ind w:firstLine="709"/>
        <w:rPr>
          <w:color w:val="000000"/>
        </w:rPr>
      </w:pPr>
      <w:r w:rsidRPr="00A4313F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F512CA" w:rsidRPr="00877233" w:rsidRDefault="00F512CA" w:rsidP="00877233">
      <w:pPr>
        <w:pStyle w:val="ad"/>
        <w:spacing w:before="0" w:beforeAutospacing="0" w:after="0" w:afterAutospacing="0"/>
        <w:ind w:firstLine="709"/>
        <w:rPr>
          <w:color w:val="000000"/>
        </w:rPr>
      </w:pPr>
      <w:r w:rsidRPr="00877233">
        <w:rPr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:rsidR="00F512CA" w:rsidRPr="00877233" w:rsidRDefault="00F512CA" w:rsidP="00877233">
      <w:pPr>
        <w:pStyle w:val="ad"/>
        <w:spacing w:before="0" w:beforeAutospacing="0" w:after="0" w:afterAutospacing="0"/>
        <w:rPr>
          <w:color w:val="000000"/>
        </w:rPr>
      </w:pPr>
      <w:r w:rsidRPr="00877233">
        <w:rPr>
          <w:color w:val="000000"/>
        </w:rPr>
        <w:t>При сдаче экзамена: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«отлично» (5 баллов)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«хорошо» (4 балла)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«удовлетворительно» (3 балла)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 xml:space="preserve">– на оценку «неудовлетворительно» (2 балла) </w:t>
      </w:r>
      <w:r w:rsidRPr="00877233">
        <w:rPr>
          <w:rFonts w:ascii="Times New Roman" w:hAnsi="Times New Roman"/>
          <w:sz w:val="24"/>
          <w:szCs w:val="24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«неудовлетворительно» (1 балл)</w:t>
      </w:r>
      <w:r w:rsidRPr="00877233">
        <w:rPr>
          <w:rFonts w:ascii="Times New Roman" w:hAnsi="Times New Roman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512CA" w:rsidRPr="00877233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>Для получения зачёта по дисциплине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 графических работ.</w:t>
      </w:r>
      <w:r w:rsidR="005D0420" w:rsidRPr="00877233">
        <w:rPr>
          <w:rFonts w:ascii="Times New Roman" w:hAnsi="Times New Roman"/>
          <w:sz w:val="24"/>
          <w:szCs w:val="24"/>
        </w:rPr>
        <w:t xml:space="preserve"> </w:t>
      </w:r>
      <w:r w:rsidRPr="00877233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 w:rsidRPr="00877233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Pr="00877233">
        <w:rPr>
          <w:rFonts w:ascii="Times New Roman" w:hAnsi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зачёта.</w:t>
      </w:r>
    </w:p>
    <w:p w:rsidR="00F512CA" w:rsidRPr="00877233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планируемыми  результатами обучения.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- на оценку «зачтено»</w:t>
      </w:r>
      <w:r w:rsidRPr="00877233"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- на оценку «не зачтено»</w:t>
      </w:r>
      <w:r w:rsidRPr="00877233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вос-произведения и объяснения информации, не может показать интеллектуальные навыки решения простых задач.</w:t>
      </w:r>
    </w:p>
    <w:p w:rsidR="007817CF" w:rsidRPr="00877233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 xml:space="preserve">Курсовой проект </w:t>
      </w:r>
      <w:r w:rsidR="007817CF" w:rsidRPr="00877233">
        <w:rPr>
          <w:rFonts w:ascii="Times New Roman" w:hAnsi="Times New Roman"/>
          <w:sz w:val="24"/>
          <w:szCs w:val="24"/>
        </w:rPr>
        <w:t>выполняется обучающимся самостоятельно под руководством преподавателя, в процессе его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7817CF" w:rsidRPr="00877233">
        <w:rPr>
          <w:rFonts w:ascii="Times New Roman" w:hAnsi="Times New Roman"/>
          <w:sz w:val="24"/>
          <w:szCs w:val="24"/>
          <w:lang w:eastAsia="ru-RU"/>
        </w:rPr>
        <w:t>Детали машин и основы конструирования</w:t>
      </w:r>
      <w:r w:rsidR="007817CF" w:rsidRPr="00877233">
        <w:rPr>
          <w:rFonts w:ascii="Times New Roman" w:hAnsi="Times New Roman"/>
          <w:sz w:val="24"/>
          <w:szCs w:val="24"/>
        </w:rPr>
        <w:t xml:space="preserve">». При выполнении курсового проекта </w:t>
      </w:r>
      <w:r w:rsidR="007817CF" w:rsidRPr="00877233">
        <w:rPr>
          <w:rFonts w:ascii="Times New Roman" w:hAnsi="Times New Roman"/>
          <w:sz w:val="24"/>
          <w:szCs w:val="24"/>
        </w:rPr>
        <w:lastRenderedPageBreak/>
        <w:t>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F512CA" w:rsidRPr="00877233" w:rsidRDefault="00F512CA" w:rsidP="00877233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77233">
        <w:rPr>
          <w:rFonts w:ascii="Times New Roman" w:hAnsi="Times New Roman"/>
          <w:sz w:val="24"/>
          <w:szCs w:val="24"/>
        </w:rPr>
        <w:t xml:space="preserve">Показатели и критерии оценивания курсового проекта: 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«отлично» (5 баллов)</w:t>
      </w:r>
      <w:r w:rsidRPr="00877233">
        <w:rPr>
          <w:rFonts w:ascii="Times New Roman" w:hAnsi="Times New Roman"/>
          <w:sz w:val="24"/>
          <w:szCs w:val="24"/>
        </w:rPr>
        <w:t xml:space="preserve">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«хорошо» (4 балла</w:t>
      </w:r>
      <w:r w:rsidRPr="00877233">
        <w:rPr>
          <w:rFonts w:ascii="Times New Roman" w:hAnsi="Times New Roman"/>
          <w:sz w:val="24"/>
          <w:szCs w:val="24"/>
        </w:rPr>
        <w:t>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«удовлетворительно» (3 балла)</w:t>
      </w:r>
      <w:r w:rsidRPr="00877233">
        <w:rPr>
          <w:rFonts w:ascii="Times New Roman" w:hAnsi="Times New Roman"/>
          <w:sz w:val="24"/>
          <w:szCs w:val="24"/>
        </w:rPr>
        <w:t xml:space="preserve">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«неудовлетворительно» (2 балла)</w:t>
      </w:r>
      <w:r w:rsidRPr="00877233">
        <w:rPr>
          <w:rFonts w:ascii="Times New Roman" w:hAnsi="Times New Roman"/>
          <w:sz w:val="24"/>
          <w:szCs w:val="24"/>
        </w:rPr>
        <w:t xml:space="preserve">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F512CA" w:rsidRPr="00877233" w:rsidRDefault="00F512CA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F4692">
        <w:rPr>
          <w:rFonts w:ascii="Times New Roman" w:hAnsi="Times New Roman"/>
          <w:b/>
          <w:sz w:val="24"/>
          <w:szCs w:val="24"/>
        </w:rPr>
        <w:t>– на оценку «неудовлетворительно» (1 балл)</w:t>
      </w:r>
      <w:r w:rsidRPr="00877233">
        <w:rPr>
          <w:rFonts w:ascii="Times New Roman" w:hAnsi="Times New Roman"/>
          <w:sz w:val="24"/>
          <w:szCs w:val="24"/>
        </w:rPr>
        <w:t xml:space="preserve">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512CA" w:rsidRPr="00A4313F" w:rsidRDefault="00F512CA" w:rsidP="00877233">
      <w:pPr>
        <w:pStyle w:val="1"/>
        <w:spacing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A4313F">
        <w:rPr>
          <w:rStyle w:val="FontStyle32"/>
          <w:spacing w:val="-4"/>
          <w:sz w:val="24"/>
          <w:szCs w:val="24"/>
        </w:rPr>
        <w:t xml:space="preserve">8 </w:t>
      </w:r>
      <w:r w:rsidRPr="00A4313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877233" w:rsidRDefault="00877233" w:rsidP="00877233">
      <w:pPr>
        <w:pStyle w:val="22"/>
        <w:tabs>
          <w:tab w:val="left" w:pos="567"/>
        </w:tabs>
        <w:ind w:firstLine="709"/>
        <w:jc w:val="both"/>
        <w:outlineLvl w:val="0"/>
        <w:rPr>
          <w:rStyle w:val="a9"/>
          <w:b/>
          <w:i w:val="0"/>
        </w:rPr>
      </w:pPr>
    </w:p>
    <w:p w:rsidR="00877233" w:rsidRPr="0017058B" w:rsidRDefault="00877233" w:rsidP="00877233">
      <w:pPr>
        <w:pStyle w:val="22"/>
        <w:tabs>
          <w:tab w:val="left" w:pos="567"/>
        </w:tabs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877233">
        <w:rPr>
          <w:rStyle w:val="a9"/>
          <w:b/>
          <w:i w:val="0"/>
        </w:rPr>
        <w:t>а)</w:t>
      </w:r>
      <w:r w:rsidRPr="0017058B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:rsidR="00877233" w:rsidRPr="0017058B" w:rsidRDefault="00877233" w:rsidP="00D247AF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(CD-ROM). - Загл. с титул. экрана. - URL: </w:t>
      </w:r>
      <w:hyperlink r:id="rId42" w:history="1">
        <w:r w:rsidRPr="0017058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Сведения доступны также на CD-ROM.</w:t>
      </w:r>
    </w:p>
    <w:p w:rsidR="00877233" w:rsidRPr="0017058B" w:rsidRDefault="00877233" w:rsidP="00D247AF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Варданян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ресурс] : учебное пособие / Варданян Г. С. - М.: НИЦ ИНФРА-М, 2016. - 168 с.: 60x90 1/16. - (Высшее образование) (Обложка). - Режим доступа: </w:t>
      </w:r>
      <w:hyperlink r:id="rId43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http://znanium.com/bookread2.php?book=533262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- Загл. с экрана. - ISBN 978-5-16-011532-0.</w:t>
      </w:r>
    </w:p>
    <w:p w:rsidR="00877233" w:rsidRPr="0017058B" w:rsidRDefault="00877233" w:rsidP="00D247AF">
      <w:pPr>
        <w:pStyle w:val="a5"/>
        <w:numPr>
          <w:ilvl w:val="0"/>
          <w:numId w:val="6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Гоголина И. В. Прикладная механика [Электронный ресурс] : учебное пособие / И. В. Гоголина, Р. Ю. Романенко, М. С. Сорочкин. — Электрон. дан. — Кемерово : КемГУ, 2015. — 200 с. — Режим доступа: </w:t>
      </w:r>
      <w:hyperlink r:id="rId44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https://e.lanbook.com/book/72021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877233" w:rsidRPr="0017058B" w:rsidRDefault="00877233" w:rsidP="00877233">
      <w:pPr>
        <w:ind w:left="774"/>
        <w:jc w:val="both"/>
        <w:rPr>
          <w:rFonts w:ascii="Times New Roman" w:hAnsi="Times New Roman"/>
          <w:sz w:val="24"/>
          <w:szCs w:val="24"/>
        </w:rPr>
      </w:pPr>
    </w:p>
    <w:p w:rsidR="00877233" w:rsidRPr="0017058B" w:rsidRDefault="00877233" w:rsidP="00877233">
      <w:pPr>
        <w:spacing w:after="0"/>
        <w:ind w:left="77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7058B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877233" w:rsidRPr="0017058B" w:rsidRDefault="00877233" w:rsidP="00D247A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Ермак В. Н. Прикладная механика [Электронный ресурс] : учебное пособие / В. Н. Ермак, С. В. Герасименко. — Электрон. дан. — Кемерово : КузГТУ имени Т. Ф. Горбачева, 2014. — 179 с. — Режим доступа: </w:t>
      </w:r>
      <w:hyperlink r:id="rId45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https://e.lanbook.com/book/69425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877233" w:rsidRPr="0017058B" w:rsidRDefault="00877233" w:rsidP="00D247A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Зиомковский В. М. Прикладная механика [Электронный ресурс]: учебное пособие / Зиомковский В. М., Троицкий И. В. - 2-е изд., стер. - М.: Флинта, </w:t>
      </w:r>
      <w:r w:rsidRPr="0017058B">
        <w:rPr>
          <w:rFonts w:ascii="Times New Roman" w:hAnsi="Times New Roman"/>
          <w:sz w:val="24"/>
          <w:szCs w:val="24"/>
          <w:lang w:eastAsia="ru-RU"/>
        </w:rPr>
        <w:lastRenderedPageBreak/>
        <w:t xml:space="preserve">2017. - 288 с. - Режим доступа: </w:t>
      </w:r>
      <w:hyperlink r:id="rId46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http://znanium.com/bookread2.php?book=960145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- Загл. с экрана. - ISBN 978-5-9765-3113-0.</w:t>
      </w:r>
    </w:p>
    <w:p w:rsidR="00877233" w:rsidRPr="0017058B" w:rsidRDefault="00877233" w:rsidP="00D247A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: теория механизмов и машин [Электронный ресурс] : учебное пособие / А. Д. Бардовский, Б. В. Воронин, П. Я. Бибиков, М. Н. Вьюшина. — Электрон. дан. — Москва : МИСИС, 2015. — 96 с. — Режим доступа: </w:t>
      </w:r>
      <w:hyperlink r:id="rId47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https://e.lanbook.com/book/93621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877233" w:rsidRPr="0017058B" w:rsidRDefault="00877233" w:rsidP="00D247AF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[Электронный ресурс]: учеб. пособие / В. Т. Батиенков, В. А. Волосухин, С. И. Евтушенко [и др.]. — М. : РИОР : ИНФРА-М, 2017. — 2-е изд., доп. и перераб. — 339 с. + Доп. материалы . — (Высшее образование). — Режим доступа: </w:t>
      </w:r>
      <w:hyperlink r:id="rId48" w:history="1">
        <w:r w:rsidRPr="0017058B">
          <w:rPr>
            <w:rStyle w:val="a3"/>
            <w:rFonts w:ascii="Times New Roman" w:hAnsi="Times New Roman"/>
            <w:sz w:val="24"/>
            <w:szCs w:val="24"/>
          </w:rPr>
          <w:t>http://znanium.com/bookread2.php?book=792243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877233" w:rsidRPr="0017058B" w:rsidRDefault="00877233" w:rsidP="00877233">
      <w:pPr>
        <w:pStyle w:val="a5"/>
        <w:ind w:left="10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77233" w:rsidRPr="0017058B" w:rsidRDefault="00877233" w:rsidP="00877233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7058B">
        <w:rPr>
          <w:rFonts w:ascii="Times New Roman" w:hAnsi="Times New Roman"/>
          <w:b/>
          <w:sz w:val="24"/>
          <w:szCs w:val="24"/>
        </w:rPr>
        <w:t>в) Методические указания:</w:t>
      </w:r>
    </w:p>
    <w:p w:rsidR="00877233" w:rsidRPr="0017058B" w:rsidRDefault="00877233" w:rsidP="00D247AF">
      <w:pPr>
        <w:pStyle w:val="a5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705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Детали машин. Курсовое проектирование : учебное пособие / А. К. Белан, М. В. Харченко, О. А. Белан, Р. Р. Дема ; МГТУ. - Магнитогорск : [МГТУ], 2017. - 95 с. : ил., табл., схемы, граф., номогр., черт., эскизы. - URL: </w:t>
      </w:r>
      <w:hyperlink r:id="rId49" w:history="1">
        <w:r w:rsidRPr="0017058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1705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877233" w:rsidRPr="0017058B" w:rsidRDefault="00877233" w:rsidP="00D247AF">
      <w:pPr>
        <w:pStyle w:val="a5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058B">
        <w:rPr>
          <w:rFonts w:ascii="Times New Roman" w:hAnsi="Times New Roman"/>
          <w:sz w:val="24"/>
          <w:szCs w:val="24"/>
          <w:lang w:eastAsia="ru-RU"/>
        </w:rPr>
        <w:t xml:space="preserve">Белан, А. К. Проектирование и расчет оборудования прокатного стана : учебное пособие / А. К. Белан, О. А. Белан ; МГТУ. - Магнитогорск, 2014. - 135 с. : ил., граф., схемы. - URL: </w:t>
      </w:r>
      <w:hyperlink r:id="rId50" w:history="1">
        <w:r w:rsidRPr="0017058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17058B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877233" w:rsidRPr="0017058B" w:rsidRDefault="00877233" w:rsidP="00D247AF">
      <w:pPr>
        <w:pStyle w:val="a5"/>
        <w:numPr>
          <w:ilvl w:val="0"/>
          <w:numId w:val="8"/>
        </w:numPr>
        <w:spacing w:after="0" w:line="240" w:lineRule="auto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705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(CD-ROM). - Загл. с титул. экрана. - URL: </w:t>
      </w:r>
      <w:hyperlink r:id="rId51" w:history="1">
        <w:r w:rsidRPr="0017058B">
          <w:rPr>
            <w:rStyle w:val="a3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17058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Текст : электронный. - Сведения доступны также на CD-ROM.</w:t>
      </w:r>
    </w:p>
    <w:p w:rsidR="00877233" w:rsidRPr="0017058B" w:rsidRDefault="00877233" w:rsidP="00877233">
      <w:pPr>
        <w:pStyle w:val="a5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77233" w:rsidRPr="001331DD" w:rsidRDefault="00877233" w:rsidP="008772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331DD">
        <w:rPr>
          <w:rFonts w:ascii="Times New Roman" w:hAnsi="Times New Roman"/>
          <w:b/>
          <w:sz w:val="24"/>
          <w:szCs w:val="24"/>
        </w:rPr>
        <w:t>г) Програмное обеспечение и Интернет-ресурсы</w:t>
      </w:r>
    </w:p>
    <w:p w:rsidR="00877233" w:rsidRPr="001331DD" w:rsidRDefault="00877233" w:rsidP="008772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Срок действие лицензии</w:t>
            </w:r>
          </w:p>
        </w:tc>
      </w:tr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</w:tc>
      </w:tr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Kaspersky Endpoint Security 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>бизнеса-Стандартный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7233" w:rsidRPr="001331DD" w:rsidTr="008C6A4B"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7</w:t>
            </w: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877233" w:rsidRPr="001331DD" w:rsidRDefault="00877233" w:rsidP="008C6A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877233" w:rsidRPr="001331DD" w:rsidRDefault="00877233" w:rsidP="008772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877233" w:rsidRPr="001331DD" w:rsidRDefault="00877233" w:rsidP="00D247A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iCs/>
          <w:color w:val="000000"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1331DD">
        <w:rPr>
          <w:rFonts w:ascii="Times New Roman" w:hAnsi="Times New Roman"/>
          <w:iCs/>
          <w:color w:val="000000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iCs/>
          <w:color w:val="000000"/>
          <w:sz w:val="24"/>
          <w:szCs w:val="24"/>
        </w:rPr>
        <w:t xml:space="preserve">: </w:t>
      </w:r>
      <w:hyperlink r:id="rId52" w:history="1">
        <w:r w:rsidRPr="001331DD">
          <w:rPr>
            <w:rFonts w:ascii="Times New Roman" w:hAnsi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1331DD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877233" w:rsidRPr="001331DD" w:rsidRDefault="00877233" w:rsidP="00D247A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 xml:space="preserve">Международная справочная система «Полпред» </w:t>
      </w:r>
      <w:r w:rsidRPr="001331DD">
        <w:rPr>
          <w:rFonts w:ascii="Times New Roman" w:hAnsi="Times New Roman"/>
          <w:sz w:val="24"/>
          <w:szCs w:val="24"/>
          <w:lang w:val="en-US"/>
        </w:rPr>
        <w:t>polpred</w:t>
      </w:r>
      <w:r w:rsidRPr="001331DD">
        <w:rPr>
          <w:rFonts w:ascii="Times New Roman" w:hAnsi="Times New Roman"/>
          <w:sz w:val="24"/>
          <w:szCs w:val="24"/>
        </w:rPr>
        <w:t>.</w:t>
      </w:r>
      <w:r w:rsidRPr="001331DD">
        <w:rPr>
          <w:rFonts w:ascii="Times New Roman" w:hAnsi="Times New Roman"/>
          <w:sz w:val="24"/>
          <w:szCs w:val="24"/>
          <w:lang w:val="en-US"/>
        </w:rPr>
        <w:t>com</w:t>
      </w:r>
      <w:r w:rsidRPr="001331DD">
        <w:rPr>
          <w:rFonts w:ascii="Times New Roman" w:hAnsi="Times New Roman"/>
          <w:sz w:val="24"/>
          <w:szCs w:val="24"/>
        </w:rPr>
        <w:t xml:space="preserve"> отрасль «Образование, наука». – </w:t>
      </w:r>
      <w:r w:rsidRPr="001331DD">
        <w:rPr>
          <w:rFonts w:ascii="Times New Roman" w:hAnsi="Times New Roman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sz w:val="24"/>
          <w:szCs w:val="24"/>
        </w:rPr>
        <w:t xml:space="preserve">: </w:t>
      </w:r>
      <w:hyperlink r:id="rId53" w:history="1"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education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polpred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com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hAnsi="Times New Roman"/>
          <w:sz w:val="24"/>
          <w:szCs w:val="24"/>
        </w:rPr>
        <w:t>.</w:t>
      </w:r>
    </w:p>
    <w:p w:rsidR="00877233" w:rsidRPr="001331DD" w:rsidRDefault="00877233" w:rsidP="00D247A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1331DD">
        <w:rPr>
          <w:rFonts w:ascii="Times New Roman" w:hAnsi="Times New Roman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sz w:val="24"/>
          <w:szCs w:val="24"/>
        </w:rPr>
        <w:t xml:space="preserve">: </w:t>
      </w:r>
      <w:hyperlink r:id="rId54" w:history="1"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elibrary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_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risc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1331DD">
        <w:rPr>
          <w:rFonts w:ascii="Times New Roman" w:hAnsi="Times New Roman"/>
          <w:sz w:val="24"/>
          <w:szCs w:val="24"/>
        </w:rPr>
        <w:t>.</w:t>
      </w:r>
    </w:p>
    <w:p w:rsidR="00877233" w:rsidRPr="001328FF" w:rsidRDefault="00877233" w:rsidP="00D247AF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Style w:val="FontStyle14"/>
          <w:b w:val="0"/>
          <w:bCs w:val="0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 xml:space="preserve">Поисковая система Академия </w:t>
      </w:r>
      <w:r w:rsidRPr="001331DD">
        <w:rPr>
          <w:rFonts w:ascii="Times New Roman" w:hAnsi="Times New Roman"/>
          <w:sz w:val="24"/>
          <w:szCs w:val="24"/>
          <w:lang w:val="en-US"/>
        </w:rPr>
        <w:t>Google</w:t>
      </w:r>
      <w:r w:rsidRPr="001331DD">
        <w:rPr>
          <w:rFonts w:ascii="Times New Roman" w:hAnsi="Times New Roman"/>
          <w:sz w:val="24"/>
          <w:szCs w:val="24"/>
        </w:rPr>
        <w:t xml:space="preserve"> (</w:t>
      </w:r>
      <w:r w:rsidRPr="001331DD">
        <w:rPr>
          <w:rFonts w:ascii="Times New Roman" w:hAnsi="Times New Roman"/>
          <w:sz w:val="24"/>
          <w:szCs w:val="24"/>
          <w:lang w:val="en-US"/>
        </w:rPr>
        <w:t>Google</w:t>
      </w:r>
      <w:r w:rsidRPr="001331DD">
        <w:rPr>
          <w:rFonts w:ascii="Times New Roman" w:hAnsi="Times New Roman"/>
          <w:sz w:val="24"/>
          <w:szCs w:val="24"/>
        </w:rPr>
        <w:t xml:space="preserve"> </w:t>
      </w:r>
      <w:r w:rsidRPr="001331DD">
        <w:rPr>
          <w:rFonts w:ascii="Times New Roman" w:hAnsi="Times New Roman"/>
          <w:sz w:val="24"/>
          <w:szCs w:val="24"/>
          <w:lang w:val="en-US"/>
        </w:rPr>
        <w:t>Scholar</w:t>
      </w:r>
      <w:r w:rsidRPr="001331DD">
        <w:rPr>
          <w:rFonts w:ascii="Times New Roman" w:hAnsi="Times New Roman"/>
          <w:sz w:val="24"/>
          <w:szCs w:val="24"/>
        </w:rPr>
        <w:t xml:space="preserve">). – </w:t>
      </w:r>
      <w:r w:rsidRPr="001331DD">
        <w:rPr>
          <w:rFonts w:ascii="Times New Roman" w:hAnsi="Times New Roman"/>
          <w:sz w:val="24"/>
          <w:szCs w:val="24"/>
          <w:lang w:val="en-US"/>
        </w:rPr>
        <w:t>URL</w:t>
      </w:r>
      <w:r w:rsidRPr="001331DD">
        <w:rPr>
          <w:rFonts w:ascii="Times New Roman" w:hAnsi="Times New Roman"/>
          <w:sz w:val="24"/>
          <w:szCs w:val="24"/>
        </w:rPr>
        <w:t xml:space="preserve">: </w:t>
      </w:r>
      <w:hyperlink r:id="rId55" w:history="1"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hAnsi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hAnsi="Times New Roman"/>
          <w:sz w:val="24"/>
          <w:szCs w:val="24"/>
        </w:rPr>
        <w:t>.</w:t>
      </w:r>
    </w:p>
    <w:p w:rsidR="00877233" w:rsidRPr="001328FF" w:rsidRDefault="00877233" w:rsidP="00877233">
      <w:pPr>
        <w:pStyle w:val="1"/>
        <w:ind w:left="0"/>
        <w:rPr>
          <w:rStyle w:val="FontStyle14"/>
          <w:b/>
          <w:sz w:val="24"/>
          <w:szCs w:val="24"/>
        </w:rPr>
      </w:pPr>
      <w:r w:rsidRPr="001328FF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877233" w:rsidRPr="001331DD" w:rsidRDefault="00877233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331DD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77233" w:rsidRPr="001331DD" w:rsidTr="008C6A4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233" w:rsidRPr="001331DD" w:rsidRDefault="00877233" w:rsidP="008C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233" w:rsidRPr="001331DD" w:rsidRDefault="00877233" w:rsidP="008C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77233" w:rsidRPr="001331DD" w:rsidTr="008C6A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877233" w:rsidRPr="001331DD" w:rsidTr="008C6A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877233" w:rsidRPr="001331DD" w:rsidTr="008C6A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31DD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1331DD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77233" w:rsidRPr="001331DD" w:rsidTr="008C6A4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233" w:rsidRPr="001331DD" w:rsidRDefault="00877233" w:rsidP="008C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1DD">
              <w:rPr>
                <w:rFonts w:ascii="Times New Roman" w:hAnsi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877233" w:rsidRPr="001331DD" w:rsidRDefault="00877233" w:rsidP="0087723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77233" w:rsidRPr="001331DD" w:rsidRDefault="00877233" w:rsidP="0087723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1D8E" w:rsidRPr="00B83C83" w:rsidRDefault="006C1D8E" w:rsidP="00877233">
      <w:pPr>
        <w:rPr>
          <w:spacing w:val="-4"/>
        </w:rPr>
      </w:pPr>
    </w:p>
    <w:sectPr w:rsidR="006C1D8E" w:rsidRPr="00B83C83" w:rsidSect="006C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2907" w:rsidRDefault="002F2907" w:rsidP="00E77B18">
      <w:pPr>
        <w:spacing w:after="0" w:line="240" w:lineRule="auto"/>
      </w:pPr>
      <w:r>
        <w:separator/>
      </w:r>
    </w:p>
  </w:endnote>
  <w:endnote w:type="continuationSeparator" w:id="1">
    <w:p w:rsidR="002F2907" w:rsidRDefault="002F2907" w:rsidP="00E77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2907" w:rsidRDefault="002F2907" w:rsidP="00E77B18">
      <w:pPr>
        <w:spacing w:after="0" w:line="240" w:lineRule="auto"/>
      </w:pPr>
      <w:r>
        <w:separator/>
      </w:r>
    </w:p>
  </w:footnote>
  <w:footnote w:type="continuationSeparator" w:id="1">
    <w:p w:rsidR="002F2907" w:rsidRDefault="002F2907" w:rsidP="00E77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15866AA"/>
    <w:multiLevelType w:val="hybridMultilevel"/>
    <w:tmpl w:val="CF1C01D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1774614"/>
    <w:multiLevelType w:val="hybridMultilevel"/>
    <w:tmpl w:val="00762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3305C"/>
    <w:multiLevelType w:val="hybridMultilevel"/>
    <w:tmpl w:val="BE3C7D60"/>
    <w:lvl w:ilvl="0" w:tplc="BF8864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i w:val="0"/>
      </w:rPr>
    </w:lvl>
    <w:lvl w:ilvl="1" w:tplc="6890DFC8">
      <w:start w:val="1"/>
      <w:numFmt w:val="decimal"/>
      <w:lvlText w:val="%2."/>
      <w:lvlJc w:val="left"/>
      <w:pPr>
        <w:tabs>
          <w:tab w:val="num" w:pos="751"/>
        </w:tabs>
        <w:ind w:left="751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51B4E2E"/>
    <w:multiLevelType w:val="hybridMultilevel"/>
    <w:tmpl w:val="E8BAE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5CA9"/>
    <w:rsid w:val="00005CB8"/>
    <w:rsid w:val="000075F2"/>
    <w:rsid w:val="000109EF"/>
    <w:rsid w:val="00016D4C"/>
    <w:rsid w:val="0002110B"/>
    <w:rsid w:val="00022E80"/>
    <w:rsid w:val="0002300D"/>
    <w:rsid w:val="0002566A"/>
    <w:rsid w:val="00027F0B"/>
    <w:rsid w:val="0003393A"/>
    <w:rsid w:val="0004189B"/>
    <w:rsid w:val="00043741"/>
    <w:rsid w:val="00043792"/>
    <w:rsid w:val="00053EDA"/>
    <w:rsid w:val="00054576"/>
    <w:rsid w:val="000551E8"/>
    <w:rsid w:val="00055885"/>
    <w:rsid w:val="00061AE6"/>
    <w:rsid w:val="000623B5"/>
    <w:rsid w:val="0006264F"/>
    <w:rsid w:val="000652A7"/>
    <w:rsid w:val="000664C1"/>
    <w:rsid w:val="0007573E"/>
    <w:rsid w:val="00082B91"/>
    <w:rsid w:val="00087A70"/>
    <w:rsid w:val="0009021F"/>
    <w:rsid w:val="000927C1"/>
    <w:rsid w:val="0009473C"/>
    <w:rsid w:val="00096B14"/>
    <w:rsid w:val="000A099D"/>
    <w:rsid w:val="000A3C0A"/>
    <w:rsid w:val="000A785D"/>
    <w:rsid w:val="000B0E66"/>
    <w:rsid w:val="000B29D7"/>
    <w:rsid w:val="000B391E"/>
    <w:rsid w:val="000B5DED"/>
    <w:rsid w:val="000B72B0"/>
    <w:rsid w:val="000C2F6A"/>
    <w:rsid w:val="000C49F6"/>
    <w:rsid w:val="000C64E2"/>
    <w:rsid w:val="000C64F1"/>
    <w:rsid w:val="000C72FD"/>
    <w:rsid w:val="000C77B5"/>
    <w:rsid w:val="000C77D8"/>
    <w:rsid w:val="000D0461"/>
    <w:rsid w:val="000D25D0"/>
    <w:rsid w:val="000D38A1"/>
    <w:rsid w:val="000D4CDD"/>
    <w:rsid w:val="000E031C"/>
    <w:rsid w:val="000E23B5"/>
    <w:rsid w:val="000E2B86"/>
    <w:rsid w:val="000E5A7B"/>
    <w:rsid w:val="000F0771"/>
    <w:rsid w:val="000F13A8"/>
    <w:rsid w:val="000F2835"/>
    <w:rsid w:val="000F28C5"/>
    <w:rsid w:val="000F2AA5"/>
    <w:rsid w:val="000F75AE"/>
    <w:rsid w:val="0010203A"/>
    <w:rsid w:val="00104DBB"/>
    <w:rsid w:val="001119FE"/>
    <w:rsid w:val="00112089"/>
    <w:rsid w:val="00113A6E"/>
    <w:rsid w:val="0012157F"/>
    <w:rsid w:val="00124F85"/>
    <w:rsid w:val="00126725"/>
    <w:rsid w:val="00130D68"/>
    <w:rsid w:val="00131A34"/>
    <w:rsid w:val="001325D2"/>
    <w:rsid w:val="0013532F"/>
    <w:rsid w:val="00135F90"/>
    <w:rsid w:val="00136724"/>
    <w:rsid w:val="00136DAA"/>
    <w:rsid w:val="00142CA7"/>
    <w:rsid w:val="001467FF"/>
    <w:rsid w:val="001478EA"/>
    <w:rsid w:val="00162AF1"/>
    <w:rsid w:val="0016623D"/>
    <w:rsid w:val="00171EF8"/>
    <w:rsid w:val="0017221B"/>
    <w:rsid w:val="00173033"/>
    <w:rsid w:val="00173E76"/>
    <w:rsid w:val="00176463"/>
    <w:rsid w:val="00180224"/>
    <w:rsid w:val="00183D44"/>
    <w:rsid w:val="00184071"/>
    <w:rsid w:val="00184EC6"/>
    <w:rsid w:val="00185AB2"/>
    <w:rsid w:val="00185EFD"/>
    <w:rsid w:val="00187AC5"/>
    <w:rsid w:val="00191E51"/>
    <w:rsid w:val="0019374E"/>
    <w:rsid w:val="00193BBB"/>
    <w:rsid w:val="00196CDD"/>
    <w:rsid w:val="001B1FA3"/>
    <w:rsid w:val="001B4085"/>
    <w:rsid w:val="001C050C"/>
    <w:rsid w:val="001C0574"/>
    <w:rsid w:val="001C3383"/>
    <w:rsid w:val="001C7255"/>
    <w:rsid w:val="001C7315"/>
    <w:rsid w:val="001D46BD"/>
    <w:rsid w:val="001D641C"/>
    <w:rsid w:val="001E051E"/>
    <w:rsid w:val="001E2240"/>
    <w:rsid w:val="001E29FA"/>
    <w:rsid w:val="001E504B"/>
    <w:rsid w:val="001E5855"/>
    <w:rsid w:val="001E5AA5"/>
    <w:rsid w:val="001E6529"/>
    <w:rsid w:val="001F655A"/>
    <w:rsid w:val="002013A6"/>
    <w:rsid w:val="0020233E"/>
    <w:rsid w:val="0020245E"/>
    <w:rsid w:val="00203CE5"/>
    <w:rsid w:val="002113C0"/>
    <w:rsid w:val="00214183"/>
    <w:rsid w:val="002162E9"/>
    <w:rsid w:val="00216C20"/>
    <w:rsid w:val="00217F4B"/>
    <w:rsid w:val="002211F1"/>
    <w:rsid w:val="00221A08"/>
    <w:rsid w:val="002224CA"/>
    <w:rsid w:val="00231D47"/>
    <w:rsid w:val="00235386"/>
    <w:rsid w:val="002357A9"/>
    <w:rsid w:val="002372AB"/>
    <w:rsid w:val="00237975"/>
    <w:rsid w:val="00245693"/>
    <w:rsid w:val="0024776E"/>
    <w:rsid w:val="00252C00"/>
    <w:rsid w:val="00255795"/>
    <w:rsid w:val="00257F76"/>
    <w:rsid w:val="0026237F"/>
    <w:rsid w:val="002648CC"/>
    <w:rsid w:val="00264FE4"/>
    <w:rsid w:val="002713EA"/>
    <w:rsid w:val="00272FD3"/>
    <w:rsid w:val="00275639"/>
    <w:rsid w:val="0028344B"/>
    <w:rsid w:val="0028563E"/>
    <w:rsid w:val="002863B3"/>
    <w:rsid w:val="00291934"/>
    <w:rsid w:val="00295D6A"/>
    <w:rsid w:val="00296C62"/>
    <w:rsid w:val="00296F06"/>
    <w:rsid w:val="00297BCA"/>
    <w:rsid w:val="002A0171"/>
    <w:rsid w:val="002A2B5F"/>
    <w:rsid w:val="002A5D7E"/>
    <w:rsid w:val="002A615F"/>
    <w:rsid w:val="002A6F98"/>
    <w:rsid w:val="002B0311"/>
    <w:rsid w:val="002B1CDE"/>
    <w:rsid w:val="002B3D5D"/>
    <w:rsid w:val="002B48AF"/>
    <w:rsid w:val="002B48EA"/>
    <w:rsid w:val="002B5C0B"/>
    <w:rsid w:val="002B610F"/>
    <w:rsid w:val="002B66EA"/>
    <w:rsid w:val="002B68B0"/>
    <w:rsid w:val="002B6CE4"/>
    <w:rsid w:val="002C0A0C"/>
    <w:rsid w:val="002C1A1D"/>
    <w:rsid w:val="002C415C"/>
    <w:rsid w:val="002C720A"/>
    <w:rsid w:val="002C7BDD"/>
    <w:rsid w:val="002D0C5C"/>
    <w:rsid w:val="002D1B0C"/>
    <w:rsid w:val="002D41E6"/>
    <w:rsid w:val="002D421B"/>
    <w:rsid w:val="002D427A"/>
    <w:rsid w:val="002D75BF"/>
    <w:rsid w:val="002E5E81"/>
    <w:rsid w:val="002F2907"/>
    <w:rsid w:val="002F2930"/>
    <w:rsid w:val="002F329E"/>
    <w:rsid w:val="002F50CB"/>
    <w:rsid w:val="002F590C"/>
    <w:rsid w:val="003014F1"/>
    <w:rsid w:val="00303947"/>
    <w:rsid w:val="00305693"/>
    <w:rsid w:val="003065E3"/>
    <w:rsid w:val="0031061A"/>
    <w:rsid w:val="00310AC7"/>
    <w:rsid w:val="0031305B"/>
    <w:rsid w:val="00313FB4"/>
    <w:rsid w:val="00314197"/>
    <w:rsid w:val="0031504C"/>
    <w:rsid w:val="00316CD7"/>
    <w:rsid w:val="00317269"/>
    <w:rsid w:val="00320231"/>
    <w:rsid w:val="003240AC"/>
    <w:rsid w:val="00325227"/>
    <w:rsid w:val="003253FE"/>
    <w:rsid w:val="003304FF"/>
    <w:rsid w:val="003308BA"/>
    <w:rsid w:val="0033644D"/>
    <w:rsid w:val="00337F7B"/>
    <w:rsid w:val="0034017E"/>
    <w:rsid w:val="00340817"/>
    <w:rsid w:val="003469A9"/>
    <w:rsid w:val="00354372"/>
    <w:rsid w:val="00357308"/>
    <w:rsid w:val="003579FE"/>
    <w:rsid w:val="00361092"/>
    <w:rsid w:val="00364D1B"/>
    <w:rsid w:val="00364F44"/>
    <w:rsid w:val="00365964"/>
    <w:rsid w:val="00372693"/>
    <w:rsid w:val="00374585"/>
    <w:rsid w:val="00375B21"/>
    <w:rsid w:val="00376E7D"/>
    <w:rsid w:val="00377056"/>
    <w:rsid w:val="003826A4"/>
    <w:rsid w:val="00385084"/>
    <w:rsid w:val="00391D8C"/>
    <w:rsid w:val="00394697"/>
    <w:rsid w:val="00397074"/>
    <w:rsid w:val="003A136A"/>
    <w:rsid w:val="003A23FB"/>
    <w:rsid w:val="003A4C52"/>
    <w:rsid w:val="003A5183"/>
    <w:rsid w:val="003A74A3"/>
    <w:rsid w:val="003B011E"/>
    <w:rsid w:val="003B15E9"/>
    <w:rsid w:val="003B484F"/>
    <w:rsid w:val="003B5BF1"/>
    <w:rsid w:val="003C1A0B"/>
    <w:rsid w:val="003C45C9"/>
    <w:rsid w:val="003D0F69"/>
    <w:rsid w:val="003D27ED"/>
    <w:rsid w:val="003D47EA"/>
    <w:rsid w:val="003D59CB"/>
    <w:rsid w:val="003D7AED"/>
    <w:rsid w:val="003E1757"/>
    <w:rsid w:val="003E2506"/>
    <w:rsid w:val="003F0EBE"/>
    <w:rsid w:val="003F2923"/>
    <w:rsid w:val="003F50AF"/>
    <w:rsid w:val="003F6698"/>
    <w:rsid w:val="003F7C36"/>
    <w:rsid w:val="0040231C"/>
    <w:rsid w:val="00402F3A"/>
    <w:rsid w:val="004056D3"/>
    <w:rsid w:val="0040738F"/>
    <w:rsid w:val="004076D4"/>
    <w:rsid w:val="00410747"/>
    <w:rsid w:val="00414E2D"/>
    <w:rsid w:val="00415519"/>
    <w:rsid w:val="00416E3F"/>
    <w:rsid w:val="00417F42"/>
    <w:rsid w:val="00422301"/>
    <w:rsid w:val="0042483A"/>
    <w:rsid w:val="00424D01"/>
    <w:rsid w:val="00430BD7"/>
    <w:rsid w:val="004315C0"/>
    <w:rsid w:val="0043367C"/>
    <w:rsid w:val="00433A0A"/>
    <w:rsid w:val="00433C67"/>
    <w:rsid w:val="00435239"/>
    <w:rsid w:val="004430E7"/>
    <w:rsid w:val="00446831"/>
    <w:rsid w:val="00447D23"/>
    <w:rsid w:val="00450365"/>
    <w:rsid w:val="00451E2B"/>
    <w:rsid w:val="00452A7E"/>
    <w:rsid w:val="00452C31"/>
    <w:rsid w:val="00452DFC"/>
    <w:rsid w:val="00455D85"/>
    <w:rsid w:val="004615E6"/>
    <w:rsid w:val="00461F45"/>
    <w:rsid w:val="004630A5"/>
    <w:rsid w:val="00466E3D"/>
    <w:rsid w:val="00473ACA"/>
    <w:rsid w:val="00474798"/>
    <w:rsid w:val="00481505"/>
    <w:rsid w:val="0048172E"/>
    <w:rsid w:val="00482733"/>
    <w:rsid w:val="00483D5E"/>
    <w:rsid w:val="004849F9"/>
    <w:rsid w:val="00486CCD"/>
    <w:rsid w:val="00487784"/>
    <w:rsid w:val="00490552"/>
    <w:rsid w:val="00491C7C"/>
    <w:rsid w:val="00493043"/>
    <w:rsid w:val="004936F7"/>
    <w:rsid w:val="004945E1"/>
    <w:rsid w:val="00496A8B"/>
    <w:rsid w:val="00496AD8"/>
    <w:rsid w:val="00496E44"/>
    <w:rsid w:val="004A1E85"/>
    <w:rsid w:val="004A2967"/>
    <w:rsid w:val="004A2E46"/>
    <w:rsid w:val="004A4C54"/>
    <w:rsid w:val="004A58EF"/>
    <w:rsid w:val="004B07A8"/>
    <w:rsid w:val="004B1C38"/>
    <w:rsid w:val="004B261D"/>
    <w:rsid w:val="004B3294"/>
    <w:rsid w:val="004B4F99"/>
    <w:rsid w:val="004B54C8"/>
    <w:rsid w:val="004C01F8"/>
    <w:rsid w:val="004C2DA7"/>
    <w:rsid w:val="004C398C"/>
    <w:rsid w:val="004C62D2"/>
    <w:rsid w:val="004D008B"/>
    <w:rsid w:val="004D0A36"/>
    <w:rsid w:val="004D11D0"/>
    <w:rsid w:val="004D22E4"/>
    <w:rsid w:val="004D28A3"/>
    <w:rsid w:val="004D500D"/>
    <w:rsid w:val="004D512F"/>
    <w:rsid w:val="004D5D55"/>
    <w:rsid w:val="004E0332"/>
    <w:rsid w:val="004E0CC9"/>
    <w:rsid w:val="004E200F"/>
    <w:rsid w:val="004E2F63"/>
    <w:rsid w:val="004E5FDE"/>
    <w:rsid w:val="004F1F87"/>
    <w:rsid w:val="004F4415"/>
    <w:rsid w:val="004F5092"/>
    <w:rsid w:val="005007C4"/>
    <w:rsid w:val="00501752"/>
    <w:rsid w:val="00501A4D"/>
    <w:rsid w:val="005058EE"/>
    <w:rsid w:val="00505DE7"/>
    <w:rsid w:val="00510B26"/>
    <w:rsid w:val="00511123"/>
    <w:rsid w:val="00511A46"/>
    <w:rsid w:val="0051400D"/>
    <w:rsid w:val="00514201"/>
    <w:rsid w:val="00514903"/>
    <w:rsid w:val="005168F1"/>
    <w:rsid w:val="00516AE6"/>
    <w:rsid w:val="00520ACB"/>
    <w:rsid w:val="0052257A"/>
    <w:rsid w:val="005239E8"/>
    <w:rsid w:val="00523A0C"/>
    <w:rsid w:val="00526FDA"/>
    <w:rsid w:val="00530A3F"/>
    <w:rsid w:val="0053229B"/>
    <w:rsid w:val="00532FC6"/>
    <w:rsid w:val="0053456C"/>
    <w:rsid w:val="005366BD"/>
    <w:rsid w:val="00536E3C"/>
    <w:rsid w:val="00541BE4"/>
    <w:rsid w:val="0054292B"/>
    <w:rsid w:val="00542949"/>
    <w:rsid w:val="00550263"/>
    <w:rsid w:val="0055185D"/>
    <w:rsid w:val="00551A2E"/>
    <w:rsid w:val="005556FE"/>
    <w:rsid w:val="005559AE"/>
    <w:rsid w:val="00555AFA"/>
    <w:rsid w:val="005565A5"/>
    <w:rsid w:val="00560D56"/>
    <w:rsid w:val="0056398C"/>
    <w:rsid w:val="00565199"/>
    <w:rsid w:val="00577816"/>
    <w:rsid w:val="00580136"/>
    <w:rsid w:val="005835CB"/>
    <w:rsid w:val="00583CB8"/>
    <w:rsid w:val="00587153"/>
    <w:rsid w:val="0059334F"/>
    <w:rsid w:val="00594FFF"/>
    <w:rsid w:val="005952B8"/>
    <w:rsid w:val="00595E7F"/>
    <w:rsid w:val="005979DE"/>
    <w:rsid w:val="005A1049"/>
    <w:rsid w:val="005A2354"/>
    <w:rsid w:val="005A31CA"/>
    <w:rsid w:val="005A4BE3"/>
    <w:rsid w:val="005A5A17"/>
    <w:rsid w:val="005A5E2C"/>
    <w:rsid w:val="005A642E"/>
    <w:rsid w:val="005A6ACB"/>
    <w:rsid w:val="005A6B65"/>
    <w:rsid w:val="005B5409"/>
    <w:rsid w:val="005C3D14"/>
    <w:rsid w:val="005C769F"/>
    <w:rsid w:val="005D0420"/>
    <w:rsid w:val="005D2639"/>
    <w:rsid w:val="005D2718"/>
    <w:rsid w:val="005D57B4"/>
    <w:rsid w:val="005D7024"/>
    <w:rsid w:val="005E1053"/>
    <w:rsid w:val="005E12A6"/>
    <w:rsid w:val="005E37F0"/>
    <w:rsid w:val="005E5A7C"/>
    <w:rsid w:val="005E62D6"/>
    <w:rsid w:val="005F27A8"/>
    <w:rsid w:val="005F365B"/>
    <w:rsid w:val="005F75A5"/>
    <w:rsid w:val="00602F09"/>
    <w:rsid w:val="00610AA8"/>
    <w:rsid w:val="00613BAD"/>
    <w:rsid w:val="0061534A"/>
    <w:rsid w:val="00615854"/>
    <w:rsid w:val="00620476"/>
    <w:rsid w:val="0062394E"/>
    <w:rsid w:val="00627381"/>
    <w:rsid w:val="00627C5C"/>
    <w:rsid w:val="00633A03"/>
    <w:rsid w:val="006340FB"/>
    <w:rsid w:val="0063648E"/>
    <w:rsid w:val="00641D46"/>
    <w:rsid w:val="00643FB1"/>
    <w:rsid w:val="00644A98"/>
    <w:rsid w:val="00647D24"/>
    <w:rsid w:val="0065029F"/>
    <w:rsid w:val="006526EE"/>
    <w:rsid w:val="00661508"/>
    <w:rsid w:val="006653B5"/>
    <w:rsid w:val="006673D3"/>
    <w:rsid w:val="006674B5"/>
    <w:rsid w:val="00672440"/>
    <w:rsid w:val="0068247B"/>
    <w:rsid w:val="00686E39"/>
    <w:rsid w:val="00691A97"/>
    <w:rsid w:val="00692605"/>
    <w:rsid w:val="006939A1"/>
    <w:rsid w:val="00696613"/>
    <w:rsid w:val="006A0C10"/>
    <w:rsid w:val="006A308C"/>
    <w:rsid w:val="006A558F"/>
    <w:rsid w:val="006A66CF"/>
    <w:rsid w:val="006B3196"/>
    <w:rsid w:val="006B3294"/>
    <w:rsid w:val="006B6511"/>
    <w:rsid w:val="006C1D8E"/>
    <w:rsid w:val="006D2AB8"/>
    <w:rsid w:val="006D2EDF"/>
    <w:rsid w:val="006D6538"/>
    <w:rsid w:val="006D6ED7"/>
    <w:rsid w:val="006E009B"/>
    <w:rsid w:val="006E02B3"/>
    <w:rsid w:val="006E32AE"/>
    <w:rsid w:val="006E3F70"/>
    <w:rsid w:val="006E6AA8"/>
    <w:rsid w:val="006F0CF2"/>
    <w:rsid w:val="006F0DA3"/>
    <w:rsid w:val="006F2DC3"/>
    <w:rsid w:val="006F6E05"/>
    <w:rsid w:val="006F733A"/>
    <w:rsid w:val="00710D7E"/>
    <w:rsid w:val="007132BA"/>
    <w:rsid w:val="007138F7"/>
    <w:rsid w:val="00716FED"/>
    <w:rsid w:val="007173DC"/>
    <w:rsid w:val="007200FA"/>
    <w:rsid w:val="00720C0B"/>
    <w:rsid w:val="0072258B"/>
    <w:rsid w:val="00730E7D"/>
    <w:rsid w:val="00731407"/>
    <w:rsid w:val="007364FD"/>
    <w:rsid w:val="007374E1"/>
    <w:rsid w:val="00742ADE"/>
    <w:rsid w:val="00744E79"/>
    <w:rsid w:val="00745F9A"/>
    <w:rsid w:val="0074716E"/>
    <w:rsid w:val="00747894"/>
    <w:rsid w:val="007538D7"/>
    <w:rsid w:val="00756013"/>
    <w:rsid w:val="0076041B"/>
    <w:rsid w:val="0076341E"/>
    <w:rsid w:val="00764B24"/>
    <w:rsid w:val="0076503E"/>
    <w:rsid w:val="0076575C"/>
    <w:rsid w:val="0076787E"/>
    <w:rsid w:val="00771739"/>
    <w:rsid w:val="00776008"/>
    <w:rsid w:val="007803F3"/>
    <w:rsid w:val="007817CF"/>
    <w:rsid w:val="00781CFA"/>
    <w:rsid w:val="00784153"/>
    <w:rsid w:val="00787ACC"/>
    <w:rsid w:val="00791F2A"/>
    <w:rsid w:val="007A09F6"/>
    <w:rsid w:val="007A351C"/>
    <w:rsid w:val="007A380F"/>
    <w:rsid w:val="007A7137"/>
    <w:rsid w:val="007B173A"/>
    <w:rsid w:val="007B1E38"/>
    <w:rsid w:val="007B26F4"/>
    <w:rsid w:val="007B2BAE"/>
    <w:rsid w:val="007B3B8E"/>
    <w:rsid w:val="007B767F"/>
    <w:rsid w:val="007C0291"/>
    <w:rsid w:val="007C25CF"/>
    <w:rsid w:val="007E4143"/>
    <w:rsid w:val="007E488C"/>
    <w:rsid w:val="007E4E6F"/>
    <w:rsid w:val="0080302B"/>
    <w:rsid w:val="00804FD2"/>
    <w:rsid w:val="00806E35"/>
    <w:rsid w:val="0081072E"/>
    <w:rsid w:val="0081110B"/>
    <w:rsid w:val="00812494"/>
    <w:rsid w:val="00816E2C"/>
    <w:rsid w:val="008171E7"/>
    <w:rsid w:val="00823D24"/>
    <w:rsid w:val="00823FEC"/>
    <w:rsid w:val="008262FB"/>
    <w:rsid w:val="00826A5A"/>
    <w:rsid w:val="0083276E"/>
    <w:rsid w:val="00837B78"/>
    <w:rsid w:val="00837BC3"/>
    <w:rsid w:val="00843EFA"/>
    <w:rsid w:val="008446B5"/>
    <w:rsid w:val="008458A1"/>
    <w:rsid w:val="00845D62"/>
    <w:rsid w:val="008461D0"/>
    <w:rsid w:val="00847751"/>
    <w:rsid w:val="0085268A"/>
    <w:rsid w:val="008526C3"/>
    <w:rsid w:val="00855FE6"/>
    <w:rsid w:val="00856494"/>
    <w:rsid w:val="0086291A"/>
    <w:rsid w:val="008637E4"/>
    <w:rsid w:val="00865D5C"/>
    <w:rsid w:val="00866242"/>
    <w:rsid w:val="00867FA8"/>
    <w:rsid w:val="00870491"/>
    <w:rsid w:val="00875CC6"/>
    <w:rsid w:val="00877233"/>
    <w:rsid w:val="00877E2F"/>
    <w:rsid w:val="00880EEA"/>
    <w:rsid w:val="00882014"/>
    <w:rsid w:val="008831A7"/>
    <w:rsid w:val="008861E0"/>
    <w:rsid w:val="00886390"/>
    <w:rsid w:val="008900C5"/>
    <w:rsid w:val="00892B10"/>
    <w:rsid w:val="008966E3"/>
    <w:rsid w:val="008A320F"/>
    <w:rsid w:val="008A644F"/>
    <w:rsid w:val="008A6B34"/>
    <w:rsid w:val="008A6D5D"/>
    <w:rsid w:val="008A7758"/>
    <w:rsid w:val="008B7EE6"/>
    <w:rsid w:val="008C0596"/>
    <w:rsid w:val="008C6B0A"/>
    <w:rsid w:val="008D3B7C"/>
    <w:rsid w:val="008D6F77"/>
    <w:rsid w:val="008E44D7"/>
    <w:rsid w:val="008E49DE"/>
    <w:rsid w:val="008E51CD"/>
    <w:rsid w:val="008E521D"/>
    <w:rsid w:val="008F10D7"/>
    <w:rsid w:val="008F1FA7"/>
    <w:rsid w:val="008F2D63"/>
    <w:rsid w:val="008F64B3"/>
    <w:rsid w:val="0090534D"/>
    <w:rsid w:val="009209FA"/>
    <w:rsid w:val="009246DB"/>
    <w:rsid w:val="00926904"/>
    <w:rsid w:val="00932BF4"/>
    <w:rsid w:val="00933F6F"/>
    <w:rsid w:val="00936D34"/>
    <w:rsid w:val="00937CE0"/>
    <w:rsid w:val="009423B4"/>
    <w:rsid w:val="009427FE"/>
    <w:rsid w:val="00945B07"/>
    <w:rsid w:val="00951F5B"/>
    <w:rsid w:val="00956C4E"/>
    <w:rsid w:val="00962732"/>
    <w:rsid w:val="00965B00"/>
    <w:rsid w:val="00967771"/>
    <w:rsid w:val="00970A16"/>
    <w:rsid w:val="00971707"/>
    <w:rsid w:val="00971EF4"/>
    <w:rsid w:val="00974562"/>
    <w:rsid w:val="009749BC"/>
    <w:rsid w:val="00975189"/>
    <w:rsid w:val="00980992"/>
    <w:rsid w:val="00982829"/>
    <w:rsid w:val="00984F12"/>
    <w:rsid w:val="009924F0"/>
    <w:rsid w:val="00992C9B"/>
    <w:rsid w:val="0099318A"/>
    <w:rsid w:val="009941F4"/>
    <w:rsid w:val="009970FD"/>
    <w:rsid w:val="009A0C35"/>
    <w:rsid w:val="009A10D0"/>
    <w:rsid w:val="009B124A"/>
    <w:rsid w:val="009B3FE1"/>
    <w:rsid w:val="009B7384"/>
    <w:rsid w:val="009B7D4A"/>
    <w:rsid w:val="009C1D7A"/>
    <w:rsid w:val="009C2E4F"/>
    <w:rsid w:val="009C6836"/>
    <w:rsid w:val="009C7BC3"/>
    <w:rsid w:val="009C7C36"/>
    <w:rsid w:val="009D398B"/>
    <w:rsid w:val="009D5A5B"/>
    <w:rsid w:val="009D688E"/>
    <w:rsid w:val="009E345E"/>
    <w:rsid w:val="009E39FD"/>
    <w:rsid w:val="009E5C9E"/>
    <w:rsid w:val="009E6C01"/>
    <w:rsid w:val="009E77F0"/>
    <w:rsid w:val="009F02E5"/>
    <w:rsid w:val="009F1029"/>
    <w:rsid w:val="009F334E"/>
    <w:rsid w:val="009F3529"/>
    <w:rsid w:val="009F4B83"/>
    <w:rsid w:val="009F4D80"/>
    <w:rsid w:val="009F5880"/>
    <w:rsid w:val="00A028B5"/>
    <w:rsid w:val="00A039A8"/>
    <w:rsid w:val="00A0660A"/>
    <w:rsid w:val="00A077FC"/>
    <w:rsid w:val="00A208DE"/>
    <w:rsid w:val="00A23EF8"/>
    <w:rsid w:val="00A247B2"/>
    <w:rsid w:val="00A26E00"/>
    <w:rsid w:val="00A31702"/>
    <w:rsid w:val="00A317D6"/>
    <w:rsid w:val="00A33CCB"/>
    <w:rsid w:val="00A41AC5"/>
    <w:rsid w:val="00A43821"/>
    <w:rsid w:val="00A445CD"/>
    <w:rsid w:val="00A45CAB"/>
    <w:rsid w:val="00A45FA6"/>
    <w:rsid w:val="00A52662"/>
    <w:rsid w:val="00A52CAF"/>
    <w:rsid w:val="00A54F2C"/>
    <w:rsid w:val="00A630D3"/>
    <w:rsid w:val="00A634EF"/>
    <w:rsid w:val="00A6549E"/>
    <w:rsid w:val="00A66E3F"/>
    <w:rsid w:val="00A6798D"/>
    <w:rsid w:val="00A67AC0"/>
    <w:rsid w:val="00A67D9B"/>
    <w:rsid w:val="00A70E2B"/>
    <w:rsid w:val="00A717B0"/>
    <w:rsid w:val="00A72247"/>
    <w:rsid w:val="00A732D1"/>
    <w:rsid w:val="00A73D44"/>
    <w:rsid w:val="00A74DA2"/>
    <w:rsid w:val="00A763AB"/>
    <w:rsid w:val="00A80212"/>
    <w:rsid w:val="00A81BC1"/>
    <w:rsid w:val="00A8214E"/>
    <w:rsid w:val="00A84B30"/>
    <w:rsid w:val="00A84DB3"/>
    <w:rsid w:val="00A90CD2"/>
    <w:rsid w:val="00A94CDB"/>
    <w:rsid w:val="00A96723"/>
    <w:rsid w:val="00A97CD1"/>
    <w:rsid w:val="00A97D7F"/>
    <w:rsid w:val="00AA1131"/>
    <w:rsid w:val="00AA619C"/>
    <w:rsid w:val="00AA7932"/>
    <w:rsid w:val="00AB081A"/>
    <w:rsid w:val="00AB10F3"/>
    <w:rsid w:val="00AB1472"/>
    <w:rsid w:val="00AB27CD"/>
    <w:rsid w:val="00AC65F4"/>
    <w:rsid w:val="00AC759A"/>
    <w:rsid w:val="00AD0104"/>
    <w:rsid w:val="00AD1184"/>
    <w:rsid w:val="00AD3858"/>
    <w:rsid w:val="00AD3FDB"/>
    <w:rsid w:val="00AD73F2"/>
    <w:rsid w:val="00AD750C"/>
    <w:rsid w:val="00AE0DAA"/>
    <w:rsid w:val="00AE3A29"/>
    <w:rsid w:val="00AE502F"/>
    <w:rsid w:val="00AE5191"/>
    <w:rsid w:val="00AE7E6C"/>
    <w:rsid w:val="00AF0D13"/>
    <w:rsid w:val="00AF21C7"/>
    <w:rsid w:val="00AF4BD7"/>
    <w:rsid w:val="00B033A1"/>
    <w:rsid w:val="00B041D8"/>
    <w:rsid w:val="00B05DCC"/>
    <w:rsid w:val="00B05F83"/>
    <w:rsid w:val="00B07D64"/>
    <w:rsid w:val="00B12999"/>
    <w:rsid w:val="00B12B00"/>
    <w:rsid w:val="00B155D1"/>
    <w:rsid w:val="00B17ED6"/>
    <w:rsid w:val="00B2168E"/>
    <w:rsid w:val="00B23A55"/>
    <w:rsid w:val="00B23C37"/>
    <w:rsid w:val="00B2420C"/>
    <w:rsid w:val="00B2478A"/>
    <w:rsid w:val="00B25CA9"/>
    <w:rsid w:val="00B32D1E"/>
    <w:rsid w:val="00B36F00"/>
    <w:rsid w:val="00B37174"/>
    <w:rsid w:val="00B50EE8"/>
    <w:rsid w:val="00B51DCB"/>
    <w:rsid w:val="00B60326"/>
    <w:rsid w:val="00B62B60"/>
    <w:rsid w:val="00B639A8"/>
    <w:rsid w:val="00B63D49"/>
    <w:rsid w:val="00B67879"/>
    <w:rsid w:val="00B72419"/>
    <w:rsid w:val="00B7254B"/>
    <w:rsid w:val="00B768BF"/>
    <w:rsid w:val="00B85DE8"/>
    <w:rsid w:val="00B8639F"/>
    <w:rsid w:val="00B9683C"/>
    <w:rsid w:val="00BA1B65"/>
    <w:rsid w:val="00BA1DB1"/>
    <w:rsid w:val="00BA267E"/>
    <w:rsid w:val="00BA36C0"/>
    <w:rsid w:val="00BA3A82"/>
    <w:rsid w:val="00BA3D81"/>
    <w:rsid w:val="00BA7DC6"/>
    <w:rsid w:val="00BB0B22"/>
    <w:rsid w:val="00BB105B"/>
    <w:rsid w:val="00BB2676"/>
    <w:rsid w:val="00BC17B5"/>
    <w:rsid w:val="00BC363E"/>
    <w:rsid w:val="00BD17CF"/>
    <w:rsid w:val="00BD1EE1"/>
    <w:rsid w:val="00BD4150"/>
    <w:rsid w:val="00BD4FEA"/>
    <w:rsid w:val="00BD567B"/>
    <w:rsid w:val="00BD5F21"/>
    <w:rsid w:val="00BE194D"/>
    <w:rsid w:val="00BE3B78"/>
    <w:rsid w:val="00BE7130"/>
    <w:rsid w:val="00BF103C"/>
    <w:rsid w:val="00BF1336"/>
    <w:rsid w:val="00BF17CF"/>
    <w:rsid w:val="00BF2467"/>
    <w:rsid w:val="00BF4692"/>
    <w:rsid w:val="00BF6720"/>
    <w:rsid w:val="00BF79D2"/>
    <w:rsid w:val="00C0464D"/>
    <w:rsid w:val="00C049CF"/>
    <w:rsid w:val="00C05E03"/>
    <w:rsid w:val="00C13337"/>
    <w:rsid w:val="00C24F96"/>
    <w:rsid w:val="00C26383"/>
    <w:rsid w:val="00C26ADB"/>
    <w:rsid w:val="00C2775F"/>
    <w:rsid w:val="00C312D4"/>
    <w:rsid w:val="00C31A6C"/>
    <w:rsid w:val="00C32993"/>
    <w:rsid w:val="00C32C1F"/>
    <w:rsid w:val="00C33038"/>
    <w:rsid w:val="00C3387B"/>
    <w:rsid w:val="00C35580"/>
    <w:rsid w:val="00C35BA7"/>
    <w:rsid w:val="00C37515"/>
    <w:rsid w:val="00C4076B"/>
    <w:rsid w:val="00C42F3C"/>
    <w:rsid w:val="00C438DA"/>
    <w:rsid w:val="00C43F1A"/>
    <w:rsid w:val="00C44C58"/>
    <w:rsid w:val="00C473CA"/>
    <w:rsid w:val="00C47C7F"/>
    <w:rsid w:val="00C50651"/>
    <w:rsid w:val="00C50FB2"/>
    <w:rsid w:val="00C60186"/>
    <w:rsid w:val="00C60A2C"/>
    <w:rsid w:val="00C60E3C"/>
    <w:rsid w:val="00C61838"/>
    <w:rsid w:val="00C62AE1"/>
    <w:rsid w:val="00C67010"/>
    <w:rsid w:val="00C6755C"/>
    <w:rsid w:val="00C73096"/>
    <w:rsid w:val="00C73C5E"/>
    <w:rsid w:val="00C76369"/>
    <w:rsid w:val="00C77903"/>
    <w:rsid w:val="00C83904"/>
    <w:rsid w:val="00C8465D"/>
    <w:rsid w:val="00C85099"/>
    <w:rsid w:val="00C8596F"/>
    <w:rsid w:val="00C859D8"/>
    <w:rsid w:val="00C878A2"/>
    <w:rsid w:val="00C90063"/>
    <w:rsid w:val="00C9179E"/>
    <w:rsid w:val="00C92ED1"/>
    <w:rsid w:val="00C94D3A"/>
    <w:rsid w:val="00C958CE"/>
    <w:rsid w:val="00C95936"/>
    <w:rsid w:val="00CA09E2"/>
    <w:rsid w:val="00CA0EDC"/>
    <w:rsid w:val="00CA2309"/>
    <w:rsid w:val="00CB0C5F"/>
    <w:rsid w:val="00CB59F9"/>
    <w:rsid w:val="00CB5F71"/>
    <w:rsid w:val="00CC6CC8"/>
    <w:rsid w:val="00CC74DE"/>
    <w:rsid w:val="00CC7E04"/>
    <w:rsid w:val="00CD4E8F"/>
    <w:rsid w:val="00CD604F"/>
    <w:rsid w:val="00CE08A5"/>
    <w:rsid w:val="00CE19FB"/>
    <w:rsid w:val="00CE1ACD"/>
    <w:rsid w:val="00CE2441"/>
    <w:rsid w:val="00CE4FC0"/>
    <w:rsid w:val="00CE67A1"/>
    <w:rsid w:val="00CE6E02"/>
    <w:rsid w:val="00CF2FDB"/>
    <w:rsid w:val="00CF397D"/>
    <w:rsid w:val="00CF702D"/>
    <w:rsid w:val="00D059D3"/>
    <w:rsid w:val="00D0678D"/>
    <w:rsid w:val="00D070D8"/>
    <w:rsid w:val="00D1415E"/>
    <w:rsid w:val="00D146CF"/>
    <w:rsid w:val="00D154F5"/>
    <w:rsid w:val="00D16880"/>
    <w:rsid w:val="00D20D18"/>
    <w:rsid w:val="00D239FF"/>
    <w:rsid w:val="00D23C88"/>
    <w:rsid w:val="00D247AF"/>
    <w:rsid w:val="00D30895"/>
    <w:rsid w:val="00D34B5B"/>
    <w:rsid w:val="00D36AC7"/>
    <w:rsid w:val="00D36E8D"/>
    <w:rsid w:val="00D45807"/>
    <w:rsid w:val="00D4703C"/>
    <w:rsid w:val="00D477A9"/>
    <w:rsid w:val="00D51ABC"/>
    <w:rsid w:val="00D538AC"/>
    <w:rsid w:val="00D55F92"/>
    <w:rsid w:val="00D56211"/>
    <w:rsid w:val="00D60F08"/>
    <w:rsid w:val="00D64B8D"/>
    <w:rsid w:val="00D67E6E"/>
    <w:rsid w:val="00D70377"/>
    <w:rsid w:val="00D71E36"/>
    <w:rsid w:val="00D75723"/>
    <w:rsid w:val="00D77453"/>
    <w:rsid w:val="00D83BA6"/>
    <w:rsid w:val="00D85F71"/>
    <w:rsid w:val="00D86F08"/>
    <w:rsid w:val="00D87424"/>
    <w:rsid w:val="00D944A6"/>
    <w:rsid w:val="00DB140C"/>
    <w:rsid w:val="00DB2F53"/>
    <w:rsid w:val="00DC00CE"/>
    <w:rsid w:val="00DC06D9"/>
    <w:rsid w:val="00DC0F65"/>
    <w:rsid w:val="00DC3D23"/>
    <w:rsid w:val="00DC579A"/>
    <w:rsid w:val="00DC713C"/>
    <w:rsid w:val="00DC7D4F"/>
    <w:rsid w:val="00DD5E78"/>
    <w:rsid w:val="00DE0D61"/>
    <w:rsid w:val="00DE2230"/>
    <w:rsid w:val="00DE3FFD"/>
    <w:rsid w:val="00DE485C"/>
    <w:rsid w:val="00DE4CCD"/>
    <w:rsid w:val="00DE4E39"/>
    <w:rsid w:val="00DE5559"/>
    <w:rsid w:val="00DE6CE5"/>
    <w:rsid w:val="00DE6D01"/>
    <w:rsid w:val="00DF1E61"/>
    <w:rsid w:val="00DF2E02"/>
    <w:rsid w:val="00DF697C"/>
    <w:rsid w:val="00E01653"/>
    <w:rsid w:val="00E0225E"/>
    <w:rsid w:val="00E0319C"/>
    <w:rsid w:val="00E03896"/>
    <w:rsid w:val="00E04AE2"/>
    <w:rsid w:val="00E0704E"/>
    <w:rsid w:val="00E11389"/>
    <w:rsid w:val="00E1548E"/>
    <w:rsid w:val="00E15501"/>
    <w:rsid w:val="00E16CAB"/>
    <w:rsid w:val="00E20315"/>
    <w:rsid w:val="00E21DBB"/>
    <w:rsid w:val="00E22E1B"/>
    <w:rsid w:val="00E257C6"/>
    <w:rsid w:val="00E257D9"/>
    <w:rsid w:val="00E30DBA"/>
    <w:rsid w:val="00E3363E"/>
    <w:rsid w:val="00E34172"/>
    <w:rsid w:val="00E41F53"/>
    <w:rsid w:val="00E434C4"/>
    <w:rsid w:val="00E43546"/>
    <w:rsid w:val="00E4506C"/>
    <w:rsid w:val="00E45421"/>
    <w:rsid w:val="00E45EAC"/>
    <w:rsid w:val="00E47C92"/>
    <w:rsid w:val="00E51113"/>
    <w:rsid w:val="00E51586"/>
    <w:rsid w:val="00E52256"/>
    <w:rsid w:val="00E52802"/>
    <w:rsid w:val="00E63968"/>
    <w:rsid w:val="00E65B5B"/>
    <w:rsid w:val="00E7182C"/>
    <w:rsid w:val="00E77197"/>
    <w:rsid w:val="00E77B18"/>
    <w:rsid w:val="00E77BD1"/>
    <w:rsid w:val="00E80506"/>
    <w:rsid w:val="00E831BC"/>
    <w:rsid w:val="00E8368C"/>
    <w:rsid w:val="00E8597D"/>
    <w:rsid w:val="00E87204"/>
    <w:rsid w:val="00E87B85"/>
    <w:rsid w:val="00E96C01"/>
    <w:rsid w:val="00EA25AA"/>
    <w:rsid w:val="00EA4BFD"/>
    <w:rsid w:val="00EA69AC"/>
    <w:rsid w:val="00EA7D12"/>
    <w:rsid w:val="00EB2D27"/>
    <w:rsid w:val="00EB44FE"/>
    <w:rsid w:val="00EB6FA9"/>
    <w:rsid w:val="00EC1778"/>
    <w:rsid w:val="00EC43A0"/>
    <w:rsid w:val="00EC4A6E"/>
    <w:rsid w:val="00EC752F"/>
    <w:rsid w:val="00ED197E"/>
    <w:rsid w:val="00ED43F7"/>
    <w:rsid w:val="00ED70B6"/>
    <w:rsid w:val="00ED729E"/>
    <w:rsid w:val="00EF29F5"/>
    <w:rsid w:val="00EF2E66"/>
    <w:rsid w:val="00EF31D8"/>
    <w:rsid w:val="00EF60B7"/>
    <w:rsid w:val="00EF6DFC"/>
    <w:rsid w:val="00F02319"/>
    <w:rsid w:val="00F056EE"/>
    <w:rsid w:val="00F06C92"/>
    <w:rsid w:val="00F10B62"/>
    <w:rsid w:val="00F11434"/>
    <w:rsid w:val="00F17C59"/>
    <w:rsid w:val="00F2098F"/>
    <w:rsid w:val="00F24430"/>
    <w:rsid w:val="00F24B28"/>
    <w:rsid w:val="00F31B52"/>
    <w:rsid w:val="00F3360E"/>
    <w:rsid w:val="00F37703"/>
    <w:rsid w:val="00F413D8"/>
    <w:rsid w:val="00F41B63"/>
    <w:rsid w:val="00F4208D"/>
    <w:rsid w:val="00F4468E"/>
    <w:rsid w:val="00F44A16"/>
    <w:rsid w:val="00F44EDD"/>
    <w:rsid w:val="00F45174"/>
    <w:rsid w:val="00F47157"/>
    <w:rsid w:val="00F511BF"/>
    <w:rsid w:val="00F512CA"/>
    <w:rsid w:val="00F52768"/>
    <w:rsid w:val="00F550CC"/>
    <w:rsid w:val="00F6005C"/>
    <w:rsid w:val="00F60666"/>
    <w:rsid w:val="00F62DDB"/>
    <w:rsid w:val="00F734AC"/>
    <w:rsid w:val="00F7679B"/>
    <w:rsid w:val="00F8168B"/>
    <w:rsid w:val="00F8176F"/>
    <w:rsid w:val="00F82D36"/>
    <w:rsid w:val="00F84387"/>
    <w:rsid w:val="00F8499D"/>
    <w:rsid w:val="00F852BF"/>
    <w:rsid w:val="00F85AEC"/>
    <w:rsid w:val="00F87AAE"/>
    <w:rsid w:val="00F94244"/>
    <w:rsid w:val="00FA4292"/>
    <w:rsid w:val="00FA49EF"/>
    <w:rsid w:val="00FA5CD6"/>
    <w:rsid w:val="00FA5FBB"/>
    <w:rsid w:val="00FA68C0"/>
    <w:rsid w:val="00FB28EA"/>
    <w:rsid w:val="00FB49AC"/>
    <w:rsid w:val="00FB5D72"/>
    <w:rsid w:val="00FB7712"/>
    <w:rsid w:val="00FC207C"/>
    <w:rsid w:val="00FC2E20"/>
    <w:rsid w:val="00FC3D4C"/>
    <w:rsid w:val="00FC5C0B"/>
    <w:rsid w:val="00FC6EF1"/>
    <w:rsid w:val="00FD2BB2"/>
    <w:rsid w:val="00FE044F"/>
    <w:rsid w:val="00FE49C1"/>
    <w:rsid w:val="00FE58D4"/>
    <w:rsid w:val="00FF189A"/>
    <w:rsid w:val="00FF1B89"/>
    <w:rsid w:val="00FF51B5"/>
    <w:rsid w:val="00FF58CC"/>
    <w:rsid w:val="00FF6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73A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316CD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7B17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uiPriority w:val="99"/>
    <w:rsid w:val="007B173A"/>
    <w:rPr>
      <w:rFonts w:cs="Times New Roman"/>
      <w:color w:val="0000FF"/>
      <w:u w:val="single"/>
    </w:rPr>
  </w:style>
  <w:style w:type="paragraph" w:customStyle="1" w:styleId="Style2">
    <w:name w:val="Style2"/>
    <w:basedOn w:val="a"/>
    <w:rsid w:val="007B173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B9683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D17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16CD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20">
    <w:name w:val="Font Style20"/>
    <w:rsid w:val="00316CD7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417F4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0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203A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unhideWhenUsed/>
    <w:rsid w:val="00C8596F"/>
    <w:pPr>
      <w:spacing w:after="0" w:line="240" w:lineRule="auto"/>
      <w:ind w:firstLine="709"/>
      <w:jc w:val="both"/>
    </w:pPr>
    <w:rPr>
      <w:rFonts w:ascii="Times New Roman" w:hAnsi="Times New Roman"/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8596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Style1">
    <w:name w:val="Style1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8596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rsid w:val="00C8596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C8596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C8596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C8596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C8596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C8596F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9">
    <w:name w:val="Style9"/>
    <w:basedOn w:val="a"/>
    <w:rsid w:val="00BB2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BB267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a">
    <w:name w:val="header"/>
    <w:aliases w:val=" Знак"/>
    <w:basedOn w:val="a"/>
    <w:link w:val="ab"/>
    <w:uiPriority w:val="99"/>
    <w:rsid w:val="00430BD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430BD7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A039A8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20">
    <w:name w:val="Основной текст 2 Знак"/>
    <w:basedOn w:val="a0"/>
    <w:link w:val="2"/>
    <w:uiPriority w:val="99"/>
    <w:rsid w:val="00A039A8"/>
  </w:style>
  <w:style w:type="paragraph" w:customStyle="1" w:styleId="Style8">
    <w:name w:val="Style8"/>
    <w:basedOn w:val="a"/>
    <w:rsid w:val="00D20D1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5">
    <w:name w:val="Font Style25"/>
    <w:rsid w:val="00D20D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D20D1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D20D18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20D18"/>
    <w:rPr>
      <w:rFonts w:ascii="Times New Roman" w:hAnsi="Times New Roman" w:cs="Times New Roman"/>
      <w:i/>
      <w:iCs/>
      <w:sz w:val="12"/>
      <w:szCs w:val="12"/>
    </w:rPr>
  </w:style>
  <w:style w:type="paragraph" w:customStyle="1" w:styleId="ac">
    <w:name w:val="Основной стиль абзаца"/>
    <w:basedOn w:val="a"/>
    <w:rsid w:val="00D20D18"/>
    <w:pPr>
      <w:spacing w:after="0" w:line="240" w:lineRule="auto"/>
      <w:ind w:firstLine="340"/>
      <w:jc w:val="both"/>
    </w:pPr>
    <w:rPr>
      <w:rFonts w:ascii="Arial" w:eastAsia="Calibri" w:hAnsi="Arial"/>
      <w:sz w:val="18"/>
      <w:szCs w:val="20"/>
      <w:lang w:eastAsia="ru-RU"/>
    </w:rPr>
  </w:style>
  <w:style w:type="paragraph" w:styleId="ad">
    <w:name w:val="Normal (Web)"/>
    <w:basedOn w:val="a"/>
    <w:uiPriority w:val="99"/>
    <w:unhideWhenUsed/>
    <w:rsid w:val="006C1D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83276E"/>
    <w:pPr>
      <w:widowControl w:val="0"/>
      <w:autoSpaceDE w:val="0"/>
      <w:autoSpaceDN w:val="0"/>
      <w:adjustRightInd w:val="0"/>
      <w:spacing w:after="100" w:line="240" w:lineRule="auto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C2E4F"/>
    <w:pPr>
      <w:spacing w:after="100"/>
      <w:jc w:val="center"/>
    </w:pPr>
    <w:rPr>
      <w:rFonts w:ascii="Times New Roman" w:eastAsiaTheme="minorEastAsia" w:hAnsi="Times New Roman"/>
      <w:b/>
      <w:bCs/>
      <w:i/>
      <w:sz w:val="24"/>
      <w:szCs w:val="24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83276E"/>
    <w:pPr>
      <w:spacing w:after="100"/>
      <w:jc w:val="center"/>
    </w:pPr>
    <w:rPr>
      <w:rFonts w:ascii="Times New Roman" w:eastAsiaTheme="minorEastAsia" w:hAnsi="Times New Roman"/>
      <w:b/>
      <w:bCs/>
      <w:sz w:val="24"/>
      <w:szCs w:val="24"/>
      <w:lang w:eastAsia="ru-RU"/>
    </w:rPr>
  </w:style>
  <w:style w:type="character" w:customStyle="1" w:styleId="FontStyle14">
    <w:name w:val="Font Style14"/>
    <w:rsid w:val="0028344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8344B"/>
    <w:rPr>
      <w:rFonts w:ascii="Times New Roman" w:hAnsi="Times New Roman" w:cs="Times New Roman"/>
      <w:b/>
      <w:bCs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E77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77B18"/>
    <w:rPr>
      <w:rFonts w:ascii="Calibri" w:eastAsia="Times New Roman" w:hAnsi="Calibri" w:cs="Times New Roman"/>
    </w:rPr>
  </w:style>
  <w:style w:type="paragraph" w:customStyle="1" w:styleId="22">
    <w:name w:val="Текст2"/>
    <w:basedOn w:val="a"/>
    <w:rsid w:val="00877233"/>
    <w:pPr>
      <w:spacing w:after="0" w:line="240" w:lineRule="auto"/>
    </w:pPr>
    <w:rPr>
      <w:rFonts w:ascii="Courier New" w:hAnsi="Courier New"/>
      <w:snapToGrid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3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2.bin"/><Relationship Id="rId21" Type="http://schemas.openxmlformats.org/officeDocument/2006/relationships/image" Target="media/image9.wmf"/><Relationship Id="rId34" Type="http://schemas.openxmlformats.org/officeDocument/2006/relationships/image" Target="media/image16.jpeg"/><Relationship Id="rId42" Type="http://schemas.openxmlformats.org/officeDocument/2006/relationships/hyperlink" Target="https://magtu.informsystema.ru/uploader/fileUpload?name=2934.pdf&amp;show=dcatalogues/1/1134653/2934.pdf&amp;view=true" TargetMode="External"/><Relationship Id="rId47" Type="http://schemas.openxmlformats.org/officeDocument/2006/relationships/hyperlink" Target="https://e.lanbook.com/book/93621" TargetMode="External"/><Relationship Id="rId50" Type="http://schemas.openxmlformats.org/officeDocument/2006/relationships/hyperlink" Target="https://magtu.informsystema.ru/uploader/fileUpload?name=774.pdf&amp;show=dcatalogues/1/1115110/774.pdf&amp;view=true" TargetMode="External"/><Relationship Id="rId55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://znanium.com/bookread2.php?book=960145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3.png"/><Relationship Id="rId41" Type="http://schemas.openxmlformats.org/officeDocument/2006/relationships/image" Target="media/image22.png"/><Relationship Id="rId54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hyperlink" Target="https://e.lanbook.com/book/69425" TargetMode="External"/><Relationship Id="rId53" Type="http://schemas.openxmlformats.org/officeDocument/2006/relationships/hyperlink" Target="http://education.polpred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jpeg"/><Relationship Id="rId49" Type="http://schemas.openxmlformats.org/officeDocument/2006/relationships/hyperlink" Target="https://magtu.informsystema.ru/uploader/fileUpload?name=3464.pdf&amp;show=dcatalogues/1/1514270/3464.pdf&amp;view=true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hyperlink" Target="https://e.lanbook.com/book/72021" TargetMode="External"/><Relationship Id="rId52" Type="http://schemas.openxmlformats.org/officeDocument/2006/relationships/hyperlink" Target="http://www.window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7.jpeg"/><Relationship Id="rId43" Type="http://schemas.openxmlformats.org/officeDocument/2006/relationships/hyperlink" Target="http://znanium.com/bookread2.php?book=533262" TargetMode="External"/><Relationship Id="rId48" Type="http://schemas.openxmlformats.org/officeDocument/2006/relationships/hyperlink" Target="http://znanium.com/bookread2.php?book=792243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magtu.informsystema.ru/uploader/fileUpload?name=3789.pdf&amp;show=dcatalogues/1/1529940/3789.pdf&amp;view=tru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FEEB0-7D69-40ED-9864-CA658966D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6842</Words>
  <Characters>39002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Валько А.В.</dc:creator>
  <cp:lastModifiedBy>Milena</cp:lastModifiedBy>
  <cp:revision>7</cp:revision>
  <cp:lastPrinted>2017-09-26T04:28:00Z</cp:lastPrinted>
  <dcterms:created xsi:type="dcterms:W3CDTF">2020-04-21T11:11:00Z</dcterms:created>
  <dcterms:modified xsi:type="dcterms:W3CDTF">2020-04-28T09:21:00Z</dcterms:modified>
</cp:coreProperties>
</file>