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DB" w:rsidRDefault="007866DB" w:rsidP="007866DB">
      <w:pPr>
        <w:pStyle w:val="1"/>
        <w:rPr>
          <w:lang w:val="en-US"/>
        </w:rPr>
      </w:pPr>
      <w:bookmarkStart w:id="0" w:name="_GoBack"/>
      <w:bookmarkEnd w:id="0"/>
      <w:r w:rsidRPr="00705808">
        <w:rPr>
          <w:noProof/>
        </w:rPr>
        <w:drawing>
          <wp:inline distT="0" distB="0" distL="0" distR="0">
            <wp:extent cx="5940425" cy="8157407"/>
            <wp:effectExtent l="19050" t="0" r="3175" b="0"/>
            <wp:docPr id="3" name="Рисунок 1" descr="D:\Работа\АУДИТ 2017\2016\титульные листы рабочих программ\ТИТУЛЬНЫЕ ЛИСТЫ РАБОЧИХ ПРОГРАММ (рисунки)\РП ТЛ ГИА Панфилова О.Р\РП ТЛ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УДИТ 2017\2016\титульные листы рабочих программ\ТИТУЛЬНЫЕ ЛИСТЫ РАБОЧИХ ПРОГРАММ (рисунки)\РП ТЛ ГИА Панфилова О.Р\РП ТЛ2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DB" w:rsidRDefault="007866DB" w:rsidP="007866DB">
      <w:pPr>
        <w:rPr>
          <w:lang w:val="en-US"/>
        </w:rPr>
      </w:pPr>
    </w:p>
    <w:p w:rsidR="007866DB" w:rsidRDefault="007866DB" w:rsidP="007866DB">
      <w:pPr>
        <w:rPr>
          <w:lang w:val="en-US"/>
        </w:rPr>
      </w:pPr>
    </w:p>
    <w:p w:rsidR="007866DB" w:rsidRDefault="007866DB" w:rsidP="007866DB">
      <w:pPr>
        <w:rPr>
          <w:lang w:val="en-US"/>
        </w:rPr>
      </w:pPr>
    </w:p>
    <w:p w:rsidR="007866DB" w:rsidRDefault="007866DB" w:rsidP="007866DB">
      <w:pPr>
        <w:rPr>
          <w:lang w:val="en-US"/>
        </w:rPr>
      </w:pPr>
    </w:p>
    <w:p w:rsidR="007866DB" w:rsidRDefault="007866DB" w:rsidP="007866DB">
      <w:pPr>
        <w:rPr>
          <w:lang w:val="en-US"/>
        </w:rPr>
      </w:pPr>
      <w:r w:rsidRPr="00705808"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" name="Рисунок 2" descr="D:\Работа\АУДИТ 2017\2016\титульные листы рабочих программ\ТИТУЛЬНЫЕ ЛИСТЫ РАБОЧИХ ПРОГРАММ (рисунки)\РП ТЛ ГИА Панфилова О.Р\РП ТЛ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УДИТ 2017\2016\титульные листы рабочих программ\ТИТУЛЬНЫЕ ЛИСТЫ РАБОЧИХ ПРОГРАММ (рисунки)\РП ТЛ ГИА Панфилова О.Р\РП ТЛ2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DB" w:rsidRDefault="007866DB" w:rsidP="007866DB">
      <w:pPr>
        <w:rPr>
          <w:lang w:val="en-US"/>
        </w:rPr>
      </w:pPr>
    </w:p>
    <w:p w:rsidR="007866DB" w:rsidRDefault="007866DB" w:rsidP="00C8181C">
      <w:pPr>
        <w:pStyle w:val="1"/>
        <w:rPr>
          <w:noProof/>
        </w:rPr>
      </w:pPr>
    </w:p>
    <w:p w:rsidR="00345CDF" w:rsidRDefault="00345CDF" w:rsidP="00345CDF"/>
    <w:p w:rsidR="00345CDF" w:rsidRPr="00345CDF" w:rsidRDefault="00345CDF" w:rsidP="00345CDF"/>
    <w:p w:rsidR="007866DB" w:rsidRDefault="00345CDF" w:rsidP="007866DB">
      <w:pPr>
        <w:rPr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8836273"/>
            <wp:effectExtent l="19050" t="0" r="3175" b="0"/>
            <wp:docPr id="4" name="Рисунок 1" descr="Лист рег изм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рег изм 2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52" t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DB" w:rsidRPr="007866DB" w:rsidRDefault="007866DB" w:rsidP="007866DB">
      <w:pPr>
        <w:rPr>
          <w:lang w:val="en-US"/>
        </w:rPr>
      </w:pP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303348" w:rsidRDefault="00BB2DF6" w:rsidP="00ED3CD7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t xml:space="preserve">щимися образовательных программ соответствующим требованиям </w:t>
      </w:r>
      <w:r w:rsidR="00A44BDD">
        <w:t>федерального гос</w:t>
      </w:r>
      <w:r w:rsidR="00A44BDD">
        <w:t>у</w:t>
      </w:r>
      <w:r w:rsidR="00A44BDD">
        <w:t>дарственного образовательного стандарта.</w:t>
      </w:r>
    </w:p>
    <w:p w:rsidR="0080785D" w:rsidRPr="0076120C" w:rsidRDefault="0080785D" w:rsidP="0080785D">
      <w:pPr>
        <w:ind w:right="170"/>
      </w:pPr>
      <w:r w:rsidRPr="0076120C">
        <w:t xml:space="preserve">Специалист по специальности </w:t>
      </w:r>
      <w:r w:rsidRPr="0076120C">
        <w:rPr>
          <w:rStyle w:val="FontStyle16"/>
          <w:b w:val="0"/>
          <w:sz w:val="24"/>
          <w:szCs w:val="24"/>
        </w:rPr>
        <w:t>23.05.01 Наземные транспортно-технологические средства</w:t>
      </w:r>
      <w:r w:rsidRPr="0076120C">
        <w:t xml:space="preserve"> должен быть подготовлен к решению профессиональных задач в соответствии с направленностью (специализацией) образовательной программы Подъемно-транспортные, строительные, дорожные средства и оборудование</w:t>
      </w:r>
      <w:r w:rsidRPr="0076120C">
        <w:rPr>
          <w:i/>
        </w:rPr>
        <w:t xml:space="preserve"> </w:t>
      </w:r>
      <w:r w:rsidRPr="0076120C">
        <w:t>и видам професси</w:t>
      </w:r>
      <w:r w:rsidRPr="0076120C">
        <w:t>о</w:t>
      </w:r>
      <w:r w:rsidRPr="0076120C">
        <w:t>нальной деятельности:</w:t>
      </w:r>
    </w:p>
    <w:p w:rsidR="0080785D" w:rsidRDefault="0080785D" w:rsidP="0080785D">
      <w:pPr>
        <w:ind w:right="170"/>
      </w:pPr>
      <w:r>
        <w:t>- научно-исследовательская;</w:t>
      </w:r>
    </w:p>
    <w:p w:rsidR="0080785D" w:rsidRDefault="0080785D" w:rsidP="0080785D">
      <w:pPr>
        <w:ind w:right="170"/>
      </w:pPr>
      <w:r>
        <w:t>- проектно-конструкторская;</w:t>
      </w:r>
    </w:p>
    <w:p w:rsidR="0080785D" w:rsidRDefault="0080785D" w:rsidP="0080785D">
      <w:pPr>
        <w:ind w:right="170"/>
      </w:pPr>
      <w:r>
        <w:t>- производственно-технологическая.</w:t>
      </w:r>
    </w:p>
    <w:p w:rsidR="009D568F" w:rsidRPr="00024E52" w:rsidRDefault="009D568F" w:rsidP="0080785D">
      <w:pPr>
        <w:ind w:right="170"/>
        <w:rPr>
          <w:i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</w:t>
      </w:r>
      <w:r w:rsidR="00AF4D12">
        <w:t>с</w:t>
      </w:r>
      <w:r w:rsidR="00AF4D12" w:rsidRPr="00024E52">
        <w:t>воения</w:t>
      </w:r>
      <w:r w:rsidRPr="00024E52">
        <w:t xml:space="preserve"> </w:t>
      </w:r>
      <w:r w:rsidR="00AF4D12" w:rsidRPr="00024E52">
        <w:t>следующих компетенций</w:t>
      </w:r>
      <w:r w:rsidRPr="00024E52">
        <w:t>:</w:t>
      </w:r>
    </w:p>
    <w:p w:rsidR="0080785D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024E52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>способностью к абстрактному мышлению, анализу, синтезу</w:t>
      </w:r>
      <w:r>
        <w:rPr>
          <w:color w:val="000000"/>
          <w:spacing w:val="2"/>
        </w:rPr>
        <w:t xml:space="preserve"> (</w:t>
      </w:r>
      <w:r w:rsidRPr="0080785D">
        <w:rPr>
          <w:color w:val="000000"/>
          <w:spacing w:val="2"/>
        </w:rPr>
        <w:t>ОК-1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80785D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>способностью использовать основы философских знаний для формирования м</w:t>
      </w:r>
      <w:r w:rsidR="00024E52" w:rsidRPr="00024E52">
        <w:rPr>
          <w:color w:val="000000"/>
          <w:spacing w:val="2"/>
        </w:rPr>
        <w:t>и</w:t>
      </w:r>
      <w:r w:rsidR="00024E52" w:rsidRPr="00024E52">
        <w:rPr>
          <w:color w:val="000000"/>
          <w:spacing w:val="2"/>
        </w:rPr>
        <w:t xml:space="preserve">ровоззренческой позиции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80785D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024E52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 w:rsidRPr="008078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80785D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 xml:space="preserve">способностью использовать основы экономических знаний в различных сферах жизнедеятельности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80785D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>способностью использовать основы правовых знаний в различных сферах жизн</w:t>
      </w:r>
      <w:r w:rsidR="00024E52" w:rsidRPr="00024E52">
        <w:rPr>
          <w:color w:val="000000"/>
          <w:spacing w:val="2"/>
        </w:rPr>
        <w:t>е</w:t>
      </w:r>
      <w:r w:rsidR="00024E52" w:rsidRPr="00024E52">
        <w:rPr>
          <w:color w:val="000000"/>
          <w:spacing w:val="2"/>
        </w:rPr>
        <w:t xml:space="preserve">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80785D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>готовностью действовать в нестандартных ситуациях, нести социальную и этич</w:t>
      </w:r>
      <w:r w:rsidR="00024E52" w:rsidRPr="00024E52">
        <w:rPr>
          <w:color w:val="000000"/>
          <w:spacing w:val="2"/>
        </w:rPr>
        <w:t>е</w:t>
      </w:r>
      <w:r w:rsidR="00024E52" w:rsidRPr="00024E52">
        <w:rPr>
          <w:color w:val="000000"/>
          <w:spacing w:val="2"/>
        </w:rPr>
        <w:t xml:space="preserve">скую ответственность за принятые решения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024E52" w:rsidRDefault="0080785D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="00024E52" w:rsidRPr="00024E52">
        <w:rPr>
          <w:color w:val="000000"/>
          <w:spacing w:val="2"/>
        </w:rPr>
        <w:t>готовностью к саморазвитию, самореализации, использованию творческого п</w:t>
      </w:r>
      <w:r w:rsidR="00024E52" w:rsidRPr="00024E52">
        <w:rPr>
          <w:color w:val="000000"/>
          <w:spacing w:val="2"/>
        </w:rPr>
        <w:t>о</w:t>
      </w:r>
      <w:r w:rsidR="00024E52" w:rsidRPr="00024E52">
        <w:rPr>
          <w:color w:val="000000"/>
          <w:spacing w:val="2"/>
        </w:rPr>
        <w:t xml:space="preserve">тенциала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использовать методы и средства физической культуры для обесп</w:t>
      </w:r>
      <w:r w:rsidRPr="00024E52">
        <w:rPr>
          <w:color w:val="000000"/>
          <w:spacing w:val="2"/>
        </w:rPr>
        <w:t>е</w:t>
      </w:r>
      <w:r w:rsidRPr="00024E52">
        <w:rPr>
          <w:color w:val="000000"/>
          <w:spacing w:val="2"/>
        </w:rPr>
        <w:t>чения полноценной социальной и профессиональной деятельности</w:t>
      </w:r>
      <w:r w:rsidR="0080785D" w:rsidRPr="008078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ОК-8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приемы оказания первой помощи, методы защиты в условиях чрезвычайных ситуаций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ОК-9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решать задачи профессиональной деятельности на основе инфо</w:t>
      </w:r>
      <w:r w:rsidRPr="00024E52">
        <w:rPr>
          <w:color w:val="000000"/>
          <w:spacing w:val="2"/>
        </w:rPr>
        <w:t>р</w:t>
      </w:r>
      <w:r w:rsidRPr="00024E52">
        <w:rPr>
          <w:color w:val="000000"/>
          <w:spacing w:val="2"/>
        </w:rPr>
        <w:t xml:space="preserve">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ОПК-1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готовностью к коммуникации в устной и письменной </w:t>
      </w:r>
      <w:proofErr w:type="gramStart"/>
      <w:r w:rsidRPr="00024E52">
        <w:rPr>
          <w:color w:val="000000"/>
          <w:spacing w:val="2"/>
        </w:rPr>
        <w:t>формах</w:t>
      </w:r>
      <w:proofErr w:type="gramEnd"/>
      <w:r w:rsidRPr="00024E52">
        <w:rPr>
          <w:color w:val="000000"/>
          <w:spacing w:val="2"/>
        </w:rPr>
        <w:t xml:space="preserve"> на русском и ин</w:t>
      </w:r>
      <w:r w:rsidRPr="00024E52">
        <w:rPr>
          <w:color w:val="000000"/>
          <w:spacing w:val="2"/>
        </w:rPr>
        <w:t>о</w:t>
      </w:r>
      <w:r w:rsidRPr="00024E52">
        <w:rPr>
          <w:color w:val="000000"/>
          <w:spacing w:val="2"/>
        </w:rPr>
        <w:t xml:space="preserve">странном языках для решения задач профессиональной деятельности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ОПК-2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готовностью руководить коллективом в сфере своей профессиональной деятел</w:t>
      </w:r>
      <w:r w:rsidRPr="00024E52">
        <w:rPr>
          <w:color w:val="000000"/>
          <w:spacing w:val="2"/>
        </w:rPr>
        <w:t>ь</w:t>
      </w:r>
      <w:r w:rsidRPr="00024E52">
        <w:rPr>
          <w:color w:val="000000"/>
          <w:spacing w:val="2"/>
        </w:rPr>
        <w:t>ности, толерантно воспринимая социальные, этнические, конфессиональные и культу</w:t>
      </w:r>
      <w:r w:rsidRPr="00024E52">
        <w:rPr>
          <w:color w:val="000000"/>
          <w:spacing w:val="2"/>
        </w:rPr>
        <w:t>р</w:t>
      </w:r>
      <w:r w:rsidRPr="00024E52">
        <w:rPr>
          <w:color w:val="000000"/>
          <w:spacing w:val="2"/>
        </w:rPr>
        <w:t xml:space="preserve">ные различия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ОПК-3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ОПК-4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на научной основе организовать свой труд, самостоятельно оцен</w:t>
      </w:r>
      <w:r w:rsidRPr="00024E52">
        <w:rPr>
          <w:color w:val="000000"/>
          <w:spacing w:val="2"/>
        </w:rPr>
        <w:t>и</w:t>
      </w:r>
      <w:r w:rsidRPr="00024E52">
        <w:rPr>
          <w:color w:val="000000"/>
          <w:spacing w:val="2"/>
        </w:rPr>
        <w:t xml:space="preserve">вать результаты своей деятельности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ОПК-5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самостоятельно или в составе группы осуществлять научную де</w:t>
      </w:r>
      <w:r w:rsidRPr="00024E52">
        <w:rPr>
          <w:color w:val="000000"/>
          <w:spacing w:val="2"/>
        </w:rPr>
        <w:t>я</w:t>
      </w:r>
      <w:r w:rsidRPr="00024E52">
        <w:rPr>
          <w:color w:val="000000"/>
          <w:spacing w:val="2"/>
        </w:rPr>
        <w:t xml:space="preserve">тельность, реализуя специальные средства и методы получения нового знания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ОПК-6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понимать сущность и значение информации в развитии совреме</w:t>
      </w:r>
      <w:r w:rsidR="00BF010C" w:rsidRPr="00BF010C">
        <w:rPr>
          <w:color w:val="000000"/>
          <w:spacing w:val="2"/>
        </w:rPr>
        <w:t>н</w:t>
      </w:r>
      <w:r w:rsidR="00BF010C" w:rsidRPr="00BF010C">
        <w:rPr>
          <w:color w:val="000000"/>
          <w:spacing w:val="2"/>
        </w:rPr>
        <w:t>ного информационного общества, способностью сознавать опасности и угрозы, возн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>кающие в этом процессе, способностью соблюдать основные требования информацио</w:t>
      </w:r>
      <w:r w:rsidR="00BF010C" w:rsidRPr="00BF010C">
        <w:rPr>
          <w:color w:val="000000"/>
          <w:spacing w:val="2"/>
        </w:rPr>
        <w:t>н</w:t>
      </w:r>
      <w:r w:rsidR="00BF010C" w:rsidRPr="00BF010C">
        <w:rPr>
          <w:color w:val="000000"/>
          <w:spacing w:val="2"/>
        </w:rPr>
        <w:t xml:space="preserve">ной безопасности, в том числе защиты государственной тайны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ОПК-7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освоить основные методы защиты производственного персонала и населения от возможных последствий аварий, катастроф, стихийных бедствий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ОПК-8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анализировать состояние и перспективы развития наземных тран</w:t>
      </w:r>
      <w:r w:rsidR="00BF010C" w:rsidRPr="00BF010C">
        <w:rPr>
          <w:color w:val="000000"/>
          <w:spacing w:val="2"/>
        </w:rPr>
        <w:t>с</w:t>
      </w:r>
      <w:r w:rsidR="00BF010C" w:rsidRPr="00BF010C">
        <w:rPr>
          <w:color w:val="000000"/>
          <w:spacing w:val="2"/>
        </w:rPr>
        <w:t xml:space="preserve">портно-технологических средств,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ПК-1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проводить теоретические и экспериментальные научные исслед</w:t>
      </w:r>
      <w:r w:rsidR="00BF010C" w:rsidRPr="00BF010C">
        <w:rPr>
          <w:color w:val="000000"/>
          <w:spacing w:val="2"/>
        </w:rPr>
        <w:t>о</w:t>
      </w:r>
      <w:r w:rsidR="00BF010C" w:rsidRPr="00BF010C">
        <w:rPr>
          <w:color w:val="000000"/>
          <w:spacing w:val="2"/>
        </w:rPr>
        <w:t xml:space="preserve">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ПК-2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проводить техническое и организационное обеспечение исследов</w:t>
      </w:r>
      <w:r w:rsidR="00BF010C" w:rsidRPr="00BF010C">
        <w:rPr>
          <w:color w:val="000000"/>
          <w:spacing w:val="2"/>
        </w:rPr>
        <w:t>а</w:t>
      </w:r>
      <w:r w:rsidR="00BF010C" w:rsidRPr="00BF010C">
        <w:rPr>
          <w:color w:val="000000"/>
          <w:spacing w:val="2"/>
        </w:rPr>
        <w:t xml:space="preserve">ний, анализ результатов и разработку предложений по их реализации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ПК-3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определять способы достижения целей проекта, выявлять приор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 xml:space="preserve">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ПК-4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конкретные варианты решения проблем производс</w:t>
      </w:r>
      <w:r w:rsidR="00BF010C" w:rsidRPr="00BF010C">
        <w:rPr>
          <w:color w:val="000000"/>
          <w:spacing w:val="2"/>
        </w:rPr>
        <w:t>т</w:t>
      </w:r>
      <w:r w:rsidR="00BF010C" w:rsidRPr="00BF010C">
        <w:rPr>
          <w:color w:val="000000"/>
          <w:spacing w:val="2"/>
        </w:rPr>
        <w:t xml:space="preserve">ва, модернизации и </w:t>
      </w:r>
      <w:proofErr w:type="gramStart"/>
      <w:r w:rsidR="00BF010C" w:rsidRPr="00BF010C">
        <w:rPr>
          <w:color w:val="000000"/>
          <w:spacing w:val="2"/>
        </w:rPr>
        <w:t>ремонта</w:t>
      </w:r>
      <w:proofErr w:type="gramEnd"/>
      <w:r w:rsidR="00BF010C" w:rsidRPr="00BF010C">
        <w:rPr>
          <w:color w:val="000000"/>
          <w:spacing w:val="2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</w:t>
      </w:r>
      <w:r w:rsidR="00BF010C" w:rsidRPr="00BF010C">
        <w:rPr>
          <w:color w:val="000000"/>
          <w:spacing w:val="2"/>
        </w:rPr>
        <w:t>о</w:t>
      </w:r>
      <w:r w:rsidR="00BF010C" w:rsidRPr="00BF010C">
        <w:rPr>
          <w:color w:val="000000"/>
          <w:spacing w:val="2"/>
        </w:rPr>
        <w:t xml:space="preserve">миссные решения в условиях многокритериальности и неопределенности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ПК-5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ПК-6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>руемых образцов наземных транспортно-технологических средств и их технологическ</w:t>
      </w:r>
      <w:r w:rsidR="00BF010C" w:rsidRPr="00BF010C">
        <w:rPr>
          <w:color w:val="000000"/>
          <w:spacing w:val="2"/>
        </w:rPr>
        <w:t>о</w:t>
      </w:r>
      <w:r w:rsidR="00BF010C" w:rsidRPr="00BF010C">
        <w:rPr>
          <w:color w:val="000000"/>
          <w:spacing w:val="2"/>
        </w:rPr>
        <w:t xml:space="preserve">го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ПК-7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технические условия, стандарты и технические оп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>сания наземных транспортно-технологических средств и их технологического оборуд</w:t>
      </w:r>
      <w:r w:rsidR="00BF010C" w:rsidRPr="00BF010C">
        <w:rPr>
          <w:color w:val="000000"/>
          <w:spacing w:val="2"/>
        </w:rPr>
        <w:t>о</w:t>
      </w:r>
      <w:r w:rsidR="00BF010C" w:rsidRPr="00BF010C">
        <w:rPr>
          <w:color w:val="000000"/>
          <w:spacing w:val="2"/>
        </w:rPr>
        <w:t xml:space="preserve">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ПК-8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ПК-9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разрабатывать технологическую документацию для производства, модернизации, эксплуатации, технического обслуживания и </w:t>
      </w:r>
      <w:proofErr w:type="gramStart"/>
      <w:r w:rsidR="00BF010C" w:rsidRPr="00BF010C">
        <w:rPr>
          <w:color w:val="000000"/>
          <w:spacing w:val="2"/>
        </w:rPr>
        <w:t>ремонта</w:t>
      </w:r>
      <w:proofErr w:type="gramEnd"/>
      <w:r w:rsidR="00BF010C" w:rsidRPr="00BF010C">
        <w:rPr>
          <w:color w:val="000000"/>
          <w:spacing w:val="2"/>
        </w:rPr>
        <w:t xml:space="preserve"> наземных тран</w:t>
      </w:r>
      <w:r w:rsidR="00BF010C" w:rsidRPr="00BF010C">
        <w:rPr>
          <w:color w:val="000000"/>
          <w:spacing w:val="2"/>
        </w:rPr>
        <w:t>с</w:t>
      </w:r>
      <w:r w:rsidR="00BF010C" w:rsidRPr="00BF010C">
        <w:rPr>
          <w:color w:val="000000"/>
          <w:spacing w:val="2"/>
        </w:rPr>
        <w:t xml:space="preserve">портно-технологических средств и их технологического и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ПК-10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осуществлять контроль за параметрами технологических процессов производства и </w:t>
      </w:r>
      <w:proofErr w:type="gramStart"/>
      <w:r w:rsidR="00BF010C" w:rsidRPr="00BF010C">
        <w:rPr>
          <w:color w:val="000000"/>
          <w:spacing w:val="2"/>
        </w:rPr>
        <w:t>эксплуатации</w:t>
      </w:r>
      <w:proofErr w:type="gramEnd"/>
      <w:r w:rsidR="00BF010C" w:rsidRPr="00BF010C">
        <w:rPr>
          <w:color w:val="000000"/>
          <w:spacing w:val="2"/>
        </w:rPr>
        <w:t xml:space="preserve"> наземных транспортно-технологических средств и их те</w:t>
      </w:r>
      <w:r w:rsidR="00BF010C" w:rsidRPr="00BF010C">
        <w:rPr>
          <w:color w:val="000000"/>
          <w:spacing w:val="2"/>
        </w:rPr>
        <w:t>х</w:t>
      </w:r>
      <w:r w:rsidR="00BF010C" w:rsidRPr="00BF010C">
        <w:rPr>
          <w:color w:val="000000"/>
          <w:spacing w:val="2"/>
        </w:rPr>
        <w:t xml:space="preserve">нологического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ПК-11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проводить стандартные испытания наземных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ПК-12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анализировать состояние и перспективы развития средств механ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 xml:space="preserve">зации и автоматизации подъемно-транспортных, строительных и дорожных работ,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ПСК-2.1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проводить теоретические и экспериментальные научные исслед</w:t>
      </w:r>
      <w:r w:rsidR="00BF010C" w:rsidRPr="00BF010C">
        <w:rPr>
          <w:color w:val="000000"/>
          <w:spacing w:val="2"/>
        </w:rPr>
        <w:t>о</w:t>
      </w:r>
      <w:r w:rsidR="00BF010C" w:rsidRPr="00BF010C">
        <w:rPr>
          <w:color w:val="000000"/>
          <w:spacing w:val="2"/>
        </w:rPr>
        <w:t>вания по поиску и проверке новых идей совершенствования средств механизации и а</w:t>
      </w:r>
      <w:r w:rsidR="00BF010C" w:rsidRPr="00BF010C">
        <w:rPr>
          <w:color w:val="000000"/>
          <w:spacing w:val="2"/>
        </w:rPr>
        <w:t>в</w:t>
      </w:r>
      <w:r w:rsidR="00BF010C" w:rsidRPr="00BF010C">
        <w:rPr>
          <w:color w:val="000000"/>
          <w:spacing w:val="2"/>
        </w:rPr>
        <w:t xml:space="preserve">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ПСК-2.2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определять способы достижения целей проекта, выявлять приор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>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</w:t>
      </w:r>
      <w:r w:rsidR="00BF010C" w:rsidRPr="00BF010C">
        <w:rPr>
          <w:color w:val="000000"/>
          <w:spacing w:val="2"/>
        </w:rPr>
        <w:t>о</w:t>
      </w:r>
      <w:r w:rsidR="00BF010C" w:rsidRPr="00BF010C">
        <w:rPr>
          <w:color w:val="000000"/>
          <w:spacing w:val="2"/>
        </w:rPr>
        <w:t xml:space="preserve">гического оборудования и комплексов на их базе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ПСК-2.3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конкретные варианты решения проблем производс</w:t>
      </w:r>
      <w:r w:rsidR="00BF010C" w:rsidRPr="00BF010C">
        <w:rPr>
          <w:color w:val="000000"/>
          <w:spacing w:val="2"/>
        </w:rPr>
        <w:t>т</w:t>
      </w:r>
      <w:r w:rsidR="00BF010C" w:rsidRPr="00BF010C">
        <w:rPr>
          <w:color w:val="000000"/>
          <w:spacing w:val="2"/>
        </w:rPr>
        <w:t>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</w:t>
      </w:r>
      <w:r w:rsidR="00BF010C" w:rsidRPr="00BF010C">
        <w:rPr>
          <w:color w:val="000000"/>
          <w:spacing w:val="2"/>
        </w:rPr>
        <w:t>у</w:t>
      </w:r>
      <w:r w:rsidR="00BF010C" w:rsidRPr="00BF010C">
        <w:rPr>
          <w:color w:val="000000"/>
          <w:spacing w:val="2"/>
        </w:rPr>
        <w:t xml:space="preserve">ществлять прогнозирование последствий, находить компромиссные решения в условиях многокритериальности и неопределенности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ПСК-2.4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с использованием информационных технологий, конструкторско-техническую документацию для производства новых или модерниз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>руемых образцов средств механизации и автоматизации подъемно-транспортных, стро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 xml:space="preserve">тельных и дорожных работ и их технологического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ПСК-2.5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технические условия, стандарты и технические оп</w:t>
      </w:r>
      <w:r w:rsidR="00BF010C" w:rsidRPr="00BF010C">
        <w:rPr>
          <w:color w:val="000000"/>
          <w:spacing w:val="2"/>
        </w:rPr>
        <w:t>и</w:t>
      </w:r>
      <w:r w:rsidR="00BF010C" w:rsidRPr="00BF010C">
        <w:rPr>
          <w:color w:val="000000"/>
          <w:spacing w:val="2"/>
        </w:rPr>
        <w:t xml:space="preserve">сания средств механизации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ПСК-2.6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</w:t>
      </w:r>
      <w:r w:rsidR="00BF010C" w:rsidRPr="00BF010C">
        <w:rPr>
          <w:color w:val="000000"/>
          <w:spacing w:val="2"/>
        </w:rPr>
        <w:t>а</w:t>
      </w:r>
      <w:r w:rsidR="00BF010C" w:rsidRPr="00BF010C">
        <w:rPr>
          <w:color w:val="000000"/>
          <w:spacing w:val="2"/>
        </w:rPr>
        <w:t xml:space="preserve">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ПСК-2.7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 xml:space="preserve">способностью осуществлять </w:t>
      </w:r>
      <w:proofErr w:type="gramStart"/>
      <w:r w:rsidR="00BF010C" w:rsidRPr="00BF010C">
        <w:rPr>
          <w:color w:val="000000"/>
          <w:spacing w:val="2"/>
        </w:rPr>
        <w:t>контроль за</w:t>
      </w:r>
      <w:proofErr w:type="gramEnd"/>
      <w:r w:rsidR="00BF010C" w:rsidRPr="00BF010C">
        <w:rPr>
          <w:color w:val="000000"/>
          <w:spacing w:val="2"/>
        </w:rPr>
        <w:t xml:space="preserve"> параметрами технологических процессов производства и эксплуатации средств механизации и автоматизации подъемно-транспортных, строительных и дорожных работ и их технологического оборудования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ПСК-2.8</w:t>
      </w:r>
      <w:r>
        <w:rPr>
          <w:color w:val="000000"/>
          <w:spacing w:val="2"/>
        </w:rPr>
        <w:t>)</w:t>
      </w:r>
      <w:r w:rsidR="0080785D" w:rsidRPr="0080785D">
        <w:rPr>
          <w:color w:val="000000"/>
          <w:spacing w:val="2"/>
        </w:rPr>
        <w:t>;</w:t>
      </w:r>
    </w:p>
    <w:p w:rsidR="00024E52" w:rsidRDefault="00024E52" w:rsidP="00AF4D1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80785D" w:rsidRPr="0080785D">
        <w:rPr>
          <w:color w:val="000000"/>
          <w:spacing w:val="2"/>
        </w:rPr>
        <w:t xml:space="preserve"> </w:t>
      </w:r>
      <w:r w:rsidR="00BF010C" w:rsidRPr="00BF010C">
        <w:rPr>
          <w:color w:val="000000"/>
          <w:spacing w:val="2"/>
        </w:rPr>
        <w:t>способностью проводить стандартные испытания средств механизации и автом</w:t>
      </w:r>
      <w:r w:rsidR="00BF010C" w:rsidRPr="00BF010C">
        <w:rPr>
          <w:color w:val="000000"/>
          <w:spacing w:val="2"/>
        </w:rPr>
        <w:t>а</w:t>
      </w:r>
      <w:r w:rsidR="00BF010C" w:rsidRPr="00BF010C">
        <w:rPr>
          <w:color w:val="000000"/>
          <w:spacing w:val="2"/>
        </w:rPr>
        <w:t xml:space="preserve">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="0080785D" w:rsidRPr="0080785D">
        <w:rPr>
          <w:color w:val="000000"/>
          <w:spacing w:val="2"/>
        </w:rPr>
        <w:t>ПСК-2.9</w:t>
      </w:r>
      <w:r>
        <w:rPr>
          <w:color w:val="000000"/>
          <w:spacing w:val="2"/>
        </w:rPr>
        <w:t>)</w:t>
      </w:r>
      <w:r w:rsidR="00BF010C">
        <w:rPr>
          <w:color w:val="000000"/>
          <w:spacing w:val="2"/>
        </w:rPr>
        <w:t>.</w:t>
      </w:r>
    </w:p>
    <w:p w:rsidR="00BF010C" w:rsidRPr="00F00A27" w:rsidRDefault="00AF4D12" w:rsidP="00BF010C">
      <w:pPr>
        <w:tabs>
          <w:tab w:val="left" w:pos="851"/>
        </w:tabs>
      </w:pPr>
      <w:r w:rsidRPr="004C54CA">
        <w:t xml:space="preserve">На основании решения Ученого совета университета от </w:t>
      </w:r>
      <w:r w:rsidR="00B6719F" w:rsidRPr="004C54CA">
        <w:t>29</w:t>
      </w:r>
      <w:r w:rsidRPr="004C54CA">
        <w:t>.0</w:t>
      </w:r>
      <w:r w:rsidR="00B6719F" w:rsidRPr="004C54CA">
        <w:t>3</w:t>
      </w:r>
      <w:r w:rsidRPr="004C54CA">
        <w:t>.</w:t>
      </w:r>
      <w:r w:rsidR="004C54CA" w:rsidRPr="004C54CA">
        <w:t>2017</w:t>
      </w:r>
      <w:r w:rsidRPr="004C54CA">
        <w:t xml:space="preserve"> (протокол № </w:t>
      </w:r>
      <w:r w:rsidR="00B6719F" w:rsidRPr="004C54CA">
        <w:t>3</w:t>
      </w:r>
      <w:r w:rsidRPr="004C54CA">
        <w:t>)</w:t>
      </w:r>
      <w:r w:rsidRPr="00717974">
        <w:rPr>
          <w:color w:val="C00000"/>
        </w:rPr>
        <w:t xml:space="preserve"> </w:t>
      </w:r>
      <w:r w:rsidR="00BF010C" w:rsidRPr="00520D7D">
        <w:t>государственные аттестационные испытания</w:t>
      </w:r>
      <w:r w:rsidR="00BF010C">
        <w:t xml:space="preserve"> </w:t>
      </w:r>
      <w:r w:rsidR="00BF010C" w:rsidRPr="00520D7D">
        <w:t xml:space="preserve">по </w:t>
      </w:r>
      <w:r w:rsidR="00BF010C" w:rsidRPr="007C28B7">
        <w:t>специальности</w:t>
      </w:r>
      <w:r w:rsidR="00BF010C">
        <w:t xml:space="preserve"> </w:t>
      </w:r>
      <w:r w:rsidR="00BF010C" w:rsidRPr="00520D7D">
        <w:t>23.05.01 Наземные тран</w:t>
      </w:r>
      <w:r w:rsidR="00BF010C" w:rsidRPr="00520D7D">
        <w:t>с</w:t>
      </w:r>
      <w:r w:rsidR="00BF010C" w:rsidRPr="007C28B7">
        <w:rPr>
          <w:bCs/>
        </w:rPr>
        <w:t>портно-технологические средства</w:t>
      </w:r>
      <w:r w:rsidR="00BF010C" w:rsidRPr="007C28B7">
        <w:t xml:space="preserve"> проводятся в форме</w:t>
      </w:r>
      <w:r w:rsidR="00BF010C">
        <w:t>:</w:t>
      </w:r>
    </w:p>
    <w:p w:rsidR="00BF010C" w:rsidRDefault="00BF010C" w:rsidP="00BF010C">
      <w:pPr>
        <w:tabs>
          <w:tab w:val="left" w:pos="851"/>
        </w:tabs>
      </w:pPr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BF010C" w:rsidRDefault="00BF010C" w:rsidP="00BF010C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Pr="003813CD" w:rsidRDefault="00BB2DF6" w:rsidP="00BB2DF6">
      <w:pPr>
        <w:ind w:right="170"/>
      </w:pPr>
      <w:r w:rsidRPr="0013584B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13584B">
        <w:t>н</w:t>
      </w:r>
      <w:r w:rsidRPr="0013584B">
        <w:t>дивидуальный учебный план по данной образовательной программе.</w:t>
      </w:r>
    </w:p>
    <w:p w:rsidR="0013584B" w:rsidRDefault="0013584B">
      <w:pPr>
        <w:spacing w:after="200"/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ED3CD7" w:rsidRPr="00AE1D4E" w:rsidRDefault="00ED3CD7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:rsidR="00ED3CD7" w:rsidRPr="0013584B" w:rsidRDefault="00ED3CD7" w:rsidP="00ED3CD7">
      <w:pPr>
        <w:ind w:right="170"/>
      </w:pPr>
      <w:r>
        <w:t xml:space="preserve">Согласно </w:t>
      </w:r>
      <w:r w:rsidR="0041505E">
        <w:t xml:space="preserve">рабочему </w:t>
      </w:r>
      <w:r>
        <w:t xml:space="preserve">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</w:t>
      </w:r>
      <w:r w:rsidRPr="0013584B">
        <w:t xml:space="preserve">с </w:t>
      </w:r>
      <w:r w:rsidR="0013584B" w:rsidRPr="0013584B">
        <w:t>31</w:t>
      </w:r>
      <w:r w:rsidR="00AF4D12" w:rsidRPr="0013584B">
        <w:t>.0</w:t>
      </w:r>
      <w:r w:rsidR="0013584B" w:rsidRPr="0013584B">
        <w:t>5</w:t>
      </w:r>
      <w:r w:rsidR="00AF4D12" w:rsidRPr="0013584B">
        <w:t>.</w:t>
      </w:r>
      <w:r w:rsidR="0013584B" w:rsidRPr="0013584B">
        <w:t>202</w:t>
      </w:r>
      <w:r w:rsidR="004C54CA" w:rsidRPr="004C54CA">
        <w:t>2</w:t>
      </w:r>
      <w:r w:rsidRPr="0013584B">
        <w:t xml:space="preserve"> по </w:t>
      </w:r>
      <w:r w:rsidR="0013584B" w:rsidRPr="0013584B">
        <w:t>14</w:t>
      </w:r>
      <w:r w:rsidR="00AF4D12" w:rsidRPr="0013584B">
        <w:t>.0</w:t>
      </w:r>
      <w:r w:rsidR="0013584B" w:rsidRPr="0013584B">
        <w:t>6</w:t>
      </w:r>
      <w:r w:rsidR="00AF4D12" w:rsidRPr="0013584B">
        <w:t>.</w:t>
      </w:r>
      <w:r w:rsidR="0013584B" w:rsidRPr="0013584B">
        <w:t>202</w:t>
      </w:r>
      <w:r w:rsidR="004C54CA" w:rsidRPr="007B7D86">
        <w:t>2</w:t>
      </w:r>
      <w:proofErr w:type="gramStart"/>
      <w:r w:rsidRPr="0013584B">
        <w:t xml:space="preserve"> Д</w:t>
      </w:r>
      <w:proofErr w:type="gramEnd"/>
      <w:r w:rsidRPr="0013584B">
        <w:t>ля проведения государственного экзамена составляется ра</w:t>
      </w:r>
      <w:r w:rsidRPr="0013584B">
        <w:t>с</w:t>
      </w:r>
      <w:r w:rsidRPr="0013584B">
        <w:t xml:space="preserve">писание экзамена и </w:t>
      </w:r>
      <w:r w:rsidR="00C85C37" w:rsidRPr="0013584B">
        <w:t>предэкзаменационной консультации (консультирование обуча</w:t>
      </w:r>
      <w:r w:rsidR="00C85C37" w:rsidRPr="0013584B">
        <w:t>ю</w:t>
      </w:r>
      <w:r w:rsidR="00C85C37" w:rsidRPr="0013584B">
        <w:t>щихся по вопросам, включенным в программу государственного экзамена</w:t>
      </w:r>
      <w:r w:rsidRPr="0013584B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B444E" w:rsidRPr="00AE1D4E" w:rsidRDefault="006B444E" w:rsidP="00E574D9">
      <w:pPr>
        <w:ind w:right="170"/>
      </w:pPr>
      <w:r w:rsidRPr="0013584B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ED3CD7" w:rsidRPr="00DC3D4E" w:rsidRDefault="00ED3CD7" w:rsidP="00DC3D4E">
      <w:pPr>
        <w:ind w:right="170"/>
      </w:pPr>
      <w:r w:rsidRPr="00AE1D4E">
        <w:t xml:space="preserve">Государственный экзамен включает </w:t>
      </w:r>
      <w:r w:rsidR="0013584B">
        <w:t>2</w:t>
      </w:r>
      <w:r w:rsidRPr="00AE1D4E">
        <w:t xml:space="preserve"> </w:t>
      </w:r>
      <w:proofErr w:type="gramStart"/>
      <w:r w:rsidRPr="00AE1D4E">
        <w:t>теоретических</w:t>
      </w:r>
      <w:proofErr w:type="gramEnd"/>
      <w:r w:rsidRPr="00AE1D4E">
        <w:t xml:space="preserve"> вопроса и </w:t>
      </w:r>
      <w:r w:rsidR="0013584B">
        <w:t>6</w:t>
      </w:r>
      <w:r w:rsidRPr="00AE1D4E">
        <w:t xml:space="preserve"> практическ</w:t>
      </w:r>
      <w:r>
        <w:t>их з</w:t>
      </w:r>
      <w:r>
        <w:t>а</w:t>
      </w:r>
      <w:r>
        <w:t>дания</w:t>
      </w:r>
      <w:r w:rsidRPr="00AE1D4E">
        <w:t>.</w:t>
      </w:r>
      <w:r w:rsidR="00DC3D4E"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</w:t>
      </w:r>
      <w:r w:rsidR="0013584B" w:rsidRPr="00D471FA">
        <w:rPr>
          <w:spacing w:val="2"/>
        </w:rPr>
        <w:t>4 часа.</w:t>
      </w:r>
    </w:p>
    <w:p w:rsidR="00ED3CD7" w:rsidRPr="001B06F0" w:rsidRDefault="00ED3CD7" w:rsidP="00ED3CD7">
      <w:pPr>
        <w:ind w:right="170"/>
      </w:pPr>
      <w:r w:rsidRPr="001B06F0">
        <w:t>Результаты государственного экзамена определяются оценками: «отлично», «х</w:t>
      </w:r>
      <w:r w:rsidRPr="001B06F0">
        <w:t>о</w:t>
      </w:r>
      <w:r w:rsidRPr="001B06F0">
        <w:t>рошо», «удовлетворительно»</w:t>
      </w:r>
      <w:r w:rsidR="009B34C9">
        <w:t>, «неудовлетворительно»</w:t>
      </w:r>
      <w:r w:rsidR="0013584B">
        <w:t>.</w:t>
      </w:r>
    </w:p>
    <w:p w:rsidR="008D4D89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1E12E3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</w:t>
      </w:r>
      <w:r w:rsidR="00AF4D12">
        <w:rPr>
          <w:color w:val="000000"/>
          <w:sz w:val="24"/>
        </w:rPr>
        <w:t>обучающийся</w:t>
      </w:r>
      <w:r>
        <w:rPr>
          <w:color w:val="000000"/>
          <w:sz w:val="24"/>
        </w:rPr>
        <w:t xml:space="preserve"> должен показать высокий уровень </w:t>
      </w:r>
      <w:proofErr w:type="spellStart"/>
      <w:r>
        <w:rPr>
          <w:color w:val="000000"/>
          <w:sz w:val="24"/>
        </w:rPr>
        <w:t>сформ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>рованности</w:t>
      </w:r>
      <w:proofErr w:type="spellEnd"/>
      <w:r>
        <w:rPr>
          <w:color w:val="000000"/>
          <w:sz w:val="24"/>
        </w:rPr>
        <w:t xml:space="preserve"> компетенций, т.е. показать </w:t>
      </w:r>
      <w:r w:rsidR="00E30F47">
        <w:rPr>
          <w:color w:val="000000"/>
          <w:sz w:val="24"/>
        </w:rPr>
        <w:t xml:space="preserve">не только </w:t>
      </w:r>
      <w:r>
        <w:rPr>
          <w:color w:val="000000"/>
          <w:sz w:val="24"/>
        </w:rPr>
        <w:t xml:space="preserve">знания </w:t>
      </w:r>
      <w:r w:rsidR="00E30F47">
        <w:rPr>
          <w:color w:val="000000"/>
          <w:sz w:val="24"/>
        </w:rPr>
        <w:t xml:space="preserve">и умения </w:t>
      </w:r>
      <w:r>
        <w:rPr>
          <w:color w:val="000000"/>
          <w:sz w:val="24"/>
        </w:rPr>
        <w:t>на уровне воспроизв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дения и объяснения информации, но и </w:t>
      </w:r>
      <w:r w:rsidR="00E30F47">
        <w:rPr>
          <w:color w:val="000000"/>
          <w:sz w:val="24"/>
        </w:rPr>
        <w:t xml:space="preserve">профессиональные, </w:t>
      </w:r>
      <w:r>
        <w:rPr>
          <w:color w:val="000000"/>
          <w:sz w:val="24"/>
        </w:rPr>
        <w:t>интеллектуальные навыки р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шения </w:t>
      </w:r>
      <w:r w:rsidR="00D34EFF">
        <w:rPr>
          <w:color w:val="000000"/>
          <w:sz w:val="24"/>
        </w:rPr>
        <w:t>проблем и</w:t>
      </w:r>
      <w:r>
        <w:rPr>
          <w:color w:val="000000"/>
          <w:sz w:val="24"/>
        </w:rPr>
        <w:t xml:space="preserve"> </w:t>
      </w:r>
      <w:r w:rsidR="00D34EFF">
        <w:rPr>
          <w:color w:val="000000"/>
          <w:sz w:val="24"/>
        </w:rPr>
        <w:t>задач</w:t>
      </w:r>
      <w:r>
        <w:rPr>
          <w:color w:val="000000"/>
          <w:sz w:val="24"/>
        </w:rPr>
        <w:t>, нахождения уникальных ответов к проблемам, оценки и вынес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ния критических суждений, основанных на прочных знаниях;</w:t>
      </w:r>
    </w:p>
    <w:p w:rsidR="001E12E3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</w:t>
      </w:r>
      <w:r w:rsidR="00AF4D12">
        <w:rPr>
          <w:color w:val="000000"/>
          <w:sz w:val="24"/>
        </w:rPr>
        <w:t>обучающийся</w:t>
      </w:r>
      <w:r>
        <w:rPr>
          <w:color w:val="000000"/>
          <w:sz w:val="24"/>
        </w:rPr>
        <w:t xml:space="preserve"> должен показать </w:t>
      </w:r>
      <w:r w:rsidR="00AF4D12">
        <w:rPr>
          <w:color w:val="000000"/>
          <w:sz w:val="24"/>
        </w:rPr>
        <w:t>средний</w:t>
      </w:r>
      <w:r>
        <w:rPr>
          <w:color w:val="000000"/>
          <w:sz w:val="24"/>
        </w:rPr>
        <w:t xml:space="preserve"> уровень </w:t>
      </w:r>
      <w:proofErr w:type="spellStart"/>
      <w:r>
        <w:rPr>
          <w:color w:val="000000"/>
          <w:sz w:val="24"/>
        </w:rPr>
        <w:t>сформир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ванности</w:t>
      </w:r>
      <w:proofErr w:type="spellEnd"/>
      <w:r>
        <w:rPr>
          <w:color w:val="000000"/>
          <w:sz w:val="24"/>
        </w:rPr>
        <w:t xml:space="preserve"> компетенций, т.е. показать </w:t>
      </w:r>
      <w:r w:rsidR="00E30F47">
        <w:rPr>
          <w:color w:val="000000"/>
          <w:sz w:val="24"/>
        </w:rPr>
        <w:t xml:space="preserve">не только </w:t>
      </w:r>
      <w:r>
        <w:rPr>
          <w:color w:val="000000"/>
          <w:sz w:val="24"/>
        </w:rPr>
        <w:t xml:space="preserve">знания </w:t>
      </w:r>
      <w:r w:rsidR="00E30F47">
        <w:rPr>
          <w:color w:val="000000"/>
          <w:sz w:val="24"/>
        </w:rPr>
        <w:t xml:space="preserve">и умения </w:t>
      </w:r>
      <w:r>
        <w:rPr>
          <w:color w:val="000000"/>
          <w:sz w:val="24"/>
        </w:rPr>
        <w:t>на уровне воспроизвед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ния и объяснения информации, но и </w:t>
      </w:r>
      <w:r w:rsidR="00E30F47">
        <w:rPr>
          <w:color w:val="000000"/>
          <w:sz w:val="24"/>
        </w:rPr>
        <w:t xml:space="preserve">профессиональные, </w:t>
      </w:r>
      <w:r>
        <w:rPr>
          <w:color w:val="000000"/>
          <w:sz w:val="24"/>
        </w:rPr>
        <w:t>и</w:t>
      </w:r>
      <w:r w:rsidR="00D34EFF">
        <w:rPr>
          <w:color w:val="000000"/>
          <w:sz w:val="24"/>
        </w:rPr>
        <w:t>нтеллектуальные навыки реш</w:t>
      </w:r>
      <w:r w:rsidR="00D34EFF">
        <w:rPr>
          <w:color w:val="000000"/>
          <w:sz w:val="24"/>
        </w:rPr>
        <w:t>е</w:t>
      </w:r>
      <w:r w:rsidR="00D34EFF">
        <w:rPr>
          <w:color w:val="000000"/>
          <w:sz w:val="24"/>
        </w:rPr>
        <w:t>ния проблем и задач,</w:t>
      </w:r>
      <w:r>
        <w:rPr>
          <w:color w:val="000000"/>
          <w:sz w:val="24"/>
        </w:rPr>
        <w:t xml:space="preserve"> нахождения уникальных ответов к проблемам;</w:t>
      </w:r>
    </w:p>
    <w:p w:rsidR="001E12E3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</w:t>
      </w:r>
      <w:r w:rsidR="00AF4D12">
        <w:rPr>
          <w:color w:val="000000"/>
          <w:sz w:val="24"/>
        </w:rPr>
        <w:t>обучающийся</w:t>
      </w:r>
      <w:r>
        <w:rPr>
          <w:color w:val="000000"/>
          <w:sz w:val="24"/>
        </w:rPr>
        <w:t xml:space="preserve"> должен показать </w:t>
      </w:r>
      <w:r w:rsidR="008D4D89">
        <w:rPr>
          <w:color w:val="000000"/>
          <w:sz w:val="24"/>
        </w:rPr>
        <w:t>пороговый</w:t>
      </w:r>
      <w:r>
        <w:rPr>
          <w:color w:val="000000"/>
          <w:sz w:val="24"/>
        </w:rPr>
        <w:t xml:space="preserve"> ур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 xml:space="preserve">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</w:t>
      </w:r>
      <w:r w:rsidR="00E30F47">
        <w:rPr>
          <w:color w:val="000000"/>
          <w:sz w:val="24"/>
        </w:rPr>
        <w:t>профессиональные</w:t>
      </w:r>
      <w:r>
        <w:rPr>
          <w:color w:val="000000"/>
          <w:sz w:val="24"/>
        </w:rPr>
        <w:t xml:space="preserve"> навыки решения </w:t>
      </w:r>
      <w:r w:rsidR="0068610C">
        <w:rPr>
          <w:color w:val="000000"/>
          <w:sz w:val="24"/>
        </w:rPr>
        <w:t>простых задач.</w:t>
      </w:r>
    </w:p>
    <w:p w:rsidR="001E7AF9" w:rsidRPr="008D4D89" w:rsidRDefault="001E7AF9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неудовлетворительно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3584B" w:rsidRPr="00D471FA" w:rsidRDefault="0013584B" w:rsidP="0013584B">
      <w:pPr>
        <w:ind w:right="170"/>
        <w:rPr>
          <w:spacing w:val="2"/>
        </w:rPr>
      </w:pPr>
      <w:r w:rsidRPr="00D471FA">
        <w:rPr>
          <w:spacing w:val="2"/>
        </w:rPr>
        <w:t>Результаты государственного экзамена объявляются на следующий рабочий день после проведения экзамена.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</w:t>
      </w:r>
      <w:r w:rsidR="00ED3CD7">
        <w:rPr>
          <w:color w:val="000000"/>
          <w:spacing w:val="2"/>
        </w:rPr>
        <w:t>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.1 Перечень теоретических вопросов, выносимых на государственный экзамен</w:t>
      </w:r>
    </w:p>
    <w:p w:rsidR="0066262F" w:rsidRPr="0066262F" w:rsidRDefault="0066262F" w:rsidP="00FE683B">
      <w:pPr>
        <w:pStyle w:val="2"/>
        <w:rPr>
          <w:rFonts w:eastAsia="Times New Roman" w:cs="Times New Roman"/>
          <w:bCs w:val="0"/>
          <w:i w:val="0"/>
          <w:szCs w:val="24"/>
        </w:rPr>
      </w:pPr>
      <w:r w:rsidRPr="0066262F">
        <w:rPr>
          <w:rFonts w:eastAsia="Times New Roman" w:cs="Times New Roman"/>
          <w:bCs w:val="0"/>
          <w:i w:val="0"/>
          <w:szCs w:val="24"/>
        </w:rPr>
        <w:t>Б</w:t>
      </w:r>
      <w:proofErr w:type="gramStart"/>
      <w:r w:rsidRPr="0066262F">
        <w:rPr>
          <w:rFonts w:eastAsia="Times New Roman" w:cs="Times New Roman"/>
          <w:bCs w:val="0"/>
          <w:i w:val="0"/>
          <w:szCs w:val="24"/>
        </w:rPr>
        <w:t>1</w:t>
      </w:r>
      <w:proofErr w:type="gramEnd"/>
      <w:r w:rsidRPr="0066262F">
        <w:rPr>
          <w:rFonts w:eastAsia="Times New Roman" w:cs="Times New Roman"/>
          <w:bCs w:val="0"/>
          <w:i w:val="0"/>
          <w:szCs w:val="24"/>
        </w:rPr>
        <w:t>.Б.22 Конструкционные и эксплуатационные материалы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Общая характеристика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Атомно-кристаллическое строение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Основные типы кристаллических решеток в металлах и их характеристики.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Дефекты кристаллической решетки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Диффузионные процессы в металле.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Механизм процесса кристаллизации.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Первичная кристаллизация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lastRenderedPageBreak/>
        <w:t>Строение металлического слитка.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Полиморфные превращения.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Виды напряжений.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Упругая и пластическая деформация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proofErr w:type="spellStart"/>
      <w:r w:rsidRPr="006020E1">
        <w:rPr>
          <w:bCs/>
        </w:rPr>
        <w:t>Сверхпластичность</w:t>
      </w:r>
      <w:proofErr w:type="spellEnd"/>
      <w:r w:rsidRPr="006020E1">
        <w:rPr>
          <w:bCs/>
        </w:rPr>
        <w:t xml:space="preserve"> металлов и сплавов.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Разрушение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Наклеп.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Возврат и </w:t>
      </w:r>
      <w:proofErr w:type="spellStart"/>
      <w:r w:rsidRPr="006020E1">
        <w:rPr>
          <w:bCs/>
        </w:rPr>
        <w:t>полигонизация</w:t>
      </w:r>
      <w:proofErr w:type="spellEnd"/>
      <w:r w:rsidRPr="006020E1">
        <w:rPr>
          <w:bCs/>
        </w:rPr>
        <w:t xml:space="preserve">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Рекристаллизация. Порог рекристаллизации.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Холодная и горячая деформации.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proofErr w:type="spellStart"/>
      <w:r w:rsidRPr="006020E1">
        <w:rPr>
          <w:bCs/>
        </w:rPr>
        <w:t>Рекристаллизационный</w:t>
      </w:r>
      <w:proofErr w:type="spellEnd"/>
      <w:r w:rsidRPr="006020E1">
        <w:rPr>
          <w:bCs/>
        </w:rPr>
        <w:t xml:space="preserve"> отжиг.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Общая характеристика механических свойств.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Механические свойства, определяемые при статических и динамических испытан</w:t>
      </w:r>
      <w:r w:rsidRPr="006020E1">
        <w:rPr>
          <w:bCs/>
        </w:rPr>
        <w:t>и</w:t>
      </w:r>
      <w:r w:rsidRPr="006020E1">
        <w:rPr>
          <w:bCs/>
        </w:rPr>
        <w:t xml:space="preserve">ях.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Твердость металлов.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Механические свойства при переменных нагрузках.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Изнашивание металлов.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Железо и его сплавы.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Диаграмма состояние железо-углерод.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Чугун.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Углеродистые стали.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Легирующие элементы в стали.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Типы конструкционных сталей и сплавов.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Фазовые превращения при нагреве сплавов.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Диаграмма изотермического превращения аустенита.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Перлитное, мартенситное и промежуточное превращения.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Отжиг, закалка и отпуск стали.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Термомеханическая обработка стали.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Виды химико-термической обработки стали.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Пластические массы.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Классификация пластмасс.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Технологические свойства пластмасс.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 xml:space="preserve">Состав, маркировка и область применения пластмасс. 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Пенопласты.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Электротехнические материалы.</w:t>
      </w:r>
    </w:p>
    <w:p w:rsidR="0066262F" w:rsidRPr="006020E1" w:rsidRDefault="0066262F" w:rsidP="0066262F">
      <w:pPr>
        <w:pStyle w:val="Style16"/>
        <w:numPr>
          <w:ilvl w:val="0"/>
          <w:numId w:val="2"/>
        </w:numPr>
        <w:rPr>
          <w:bCs/>
        </w:rPr>
      </w:pPr>
      <w:r w:rsidRPr="006020E1">
        <w:rPr>
          <w:bCs/>
        </w:rPr>
        <w:t>Резины.</w:t>
      </w:r>
    </w:p>
    <w:p w:rsidR="0066262F" w:rsidRDefault="0066262F" w:rsidP="00FE683B">
      <w:pPr>
        <w:pStyle w:val="2"/>
        <w:rPr>
          <w:rFonts w:eastAsia="Times New Roman" w:cs="Times New Roman"/>
          <w:b w:val="0"/>
          <w:bCs w:val="0"/>
          <w:i w:val="0"/>
          <w:szCs w:val="24"/>
        </w:rPr>
      </w:pPr>
    </w:p>
    <w:p w:rsidR="0066262F" w:rsidRPr="00B4449A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.Б.27 Строительная механика и металлические конструкции подъемно-транспортных и строительно-дорожных машин</w:t>
      </w:r>
    </w:p>
    <w:p w:rsidR="0066262F" w:rsidRPr="00B4449A" w:rsidRDefault="0066262F" w:rsidP="0066262F">
      <w:pPr>
        <w:pStyle w:val="Style16"/>
      </w:pPr>
      <w:r w:rsidRPr="00B4449A">
        <w:t>1 Особенности металлоконструкций ПТМ, СДМ и</w:t>
      </w:r>
      <w:proofErr w:type="gramStart"/>
      <w:r w:rsidRPr="00B4449A">
        <w:t xml:space="preserve">  О</w:t>
      </w:r>
      <w:proofErr w:type="gramEnd"/>
    </w:p>
    <w:p w:rsidR="0066262F" w:rsidRPr="00B4449A" w:rsidRDefault="0066262F" w:rsidP="0066262F">
      <w:pPr>
        <w:pStyle w:val="Style16"/>
      </w:pPr>
      <w:r w:rsidRPr="00B4449A">
        <w:t>2 Расчётные схемы и системы конструкций. Элементы систем</w:t>
      </w:r>
    </w:p>
    <w:p w:rsidR="0066262F" w:rsidRPr="00B4449A" w:rsidRDefault="0066262F" w:rsidP="0066262F">
      <w:pPr>
        <w:pStyle w:val="Style16"/>
      </w:pPr>
      <w:r w:rsidRPr="00B4449A">
        <w:t>3 Кинематический анализ плоских и пространственных стержневых систем</w:t>
      </w:r>
    </w:p>
    <w:p w:rsidR="0066262F" w:rsidRPr="00B4449A" w:rsidRDefault="0066262F" w:rsidP="0066262F">
      <w:pPr>
        <w:pStyle w:val="Style16"/>
      </w:pPr>
      <w:r w:rsidRPr="00B4449A">
        <w:t>4 Определение усилий в стержнях плоских ферм способом вырезания узлов</w:t>
      </w:r>
    </w:p>
    <w:p w:rsidR="0066262F" w:rsidRPr="00B4449A" w:rsidRDefault="0066262F" w:rsidP="0066262F">
      <w:pPr>
        <w:pStyle w:val="Style16"/>
      </w:pPr>
      <w:r w:rsidRPr="00B4449A">
        <w:t>5 Определение  усилий в стержнях плоских ферм способами сквозных и совместных сеч</w:t>
      </w:r>
      <w:r w:rsidRPr="00B4449A">
        <w:t>е</w:t>
      </w:r>
      <w:r w:rsidRPr="00B4449A">
        <w:t>ний</w:t>
      </w:r>
    </w:p>
    <w:p w:rsidR="0066262F" w:rsidRPr="00B4449A" w:rsidRDefault="0066262F" w:rsidP="0066262F">
      <w:pPr>
        <w:pStyle w:val="Style16"/>
      </w:pPr>
      <w:r w:rsidRPr="00B4449A">
        <w:t>6 Метод линий влияния  при расчёте балок с подвижной нагрузкой</w:t>
      </w:r>
    </w:p>
    <w:p w:rsidR="0066262F" w:rsidRPr="00B4449A" w:rsidRDefault="0066262F" w:rsidP="0066262F">
      <w:pPr>
        <w:pStyle w:val="Style16"/>
      </w:pPr>
      <w:r w:rsidRPr="00B4449A">
        <w:t>7 Деформационный метод расчёта стержней</w:t>
      </w:r>
    </w:p>
    <w:p w:rsidR="0066262F" w:rsidRPr="00B4449A" w:rsidRDefault="0066262F" w:rsidP="0066262F">
      <w:pPr>
        <w:pStyle w:val="Style16"/>
      </w:pPr>
      <w:r w:rsidRPr="00B4449A">
        <w:t>8 Расчётные нагрузки на крановые конструкции и их комбинации при прочностных   ра</w:t>
      </w:r>
      <w:r w:rsidRPr="00B4449A">
        <w:t>с</w:t>
      </w:r>
      <w:r w:rsidRPr="00B4449A">
        <w:t>чётах</w:t>
      </w:r>
    </w:p>
    <w:p w:rsidR="0066262F" w:rsidRPr="00B4449A" w:rsidRDefault="0066262F" w:rsidP="0066262F">
      <w:pPr>
        <w:pStyle w:val="Style16"/>
      </w:pPr>
      <w:r w:rsidRPr="00B4449A">
        <w:t>9 Принципы расчёта металлоконструкций по методу предельных состояний</w:t>
      </w:r>
    </w:p>
    <w:p w:rsidR="0066262F" w:rsidRPr="00B4449A" w:rsidRDefault="0066262F" w:rsidP="0066262F">
      <w:pPr>
        <w:pStyle w:val="Style16"/>
      </w:pPr>
      <w:r w:rsidRPr="00B4449A">
        <w:t>10 Принципы расчёта металлоконструкций по методу допускаемых напряжений</w:t>
      </w:r>
    </w:p>
    <w:p w:rsidR="0066262F" w:rsidRPr="00B4449A" w:rsidRDefault="0066262F" w:rsidP="0066262F">
      <w:pPr>
        <w:pStyle w:val="Style16"/>
      </w:pPr>
      <w:r w:rsidRPr="00B4449A">
        <w:t>11Материалы крановых металлоконструкций, их характеристики</w:t>
      </w:r>
    </w:p>
    <w:p w:rsidR="0066262F" w:rsidRPr="00B4449A" w:rsidRDefault="0066262F" w:rsidP="0066262F">
      <w:pPr>
        <w:pStyle w:val="Style16"/>
      </w:pPr>
      <w:r w:rsidRPr="00B4449A">
        <w:lastRenderedPageBreak/>
        <w:t>12 Сортамент. Гнутые профили</w:t>
      </w:r>
    </w:p>
    <w:p w:rsidR="0066262F" w:rsidRPr="00B4449A" w:rsidRDefault="0066262F" w:rsidP="0066262F">
      <w:pPr>
        <w:pStyle w:val="Style16"/>
      </w:pPr>
      <w:r w:rsidRPr="00B4449A">
        <w:t>13 Сварные соединения металлических конструкций</w:t>
      </w:r>
    </w:p>
    <w:p w:rsidR="0066262F" w:rsidRPr="00B4449A" w:rsidRDefault="0066262F" w:rsidP="0066262F">
      <w:pPr>
        <w:pStyle w:val="Style16"/>
      </w:pPr>
      <w:r w:rsidRPr="00B4449A">
        <w:t>14 Болтовые и заклёпочные соединения</w:t>
      </w:r>
    </w:p>
    <w:p w:rsidR="0066262F" w:rsidRPr="00B4449A" w:rsidRDefault="0066262F" w:rsidP="0066262F">
      <w:pPr>
        <w:pStyle w:val="Style16"/>
      </w:pPr>
      <w:r w:rsidRPr="00B4449A">
        <w:t>15 Подбор сечений прокатных балок</w:t>
      </w:r>
    </w:p>
    <w:p w:rsidR="0066262F" w:rsidRPr="00B4449A" w:rsidRDefault="0066262F" w:rsidP="0066262F">
      <w:pPr>
        <w:pStyle w:val="Style16"/>
      </w:pPr>
      <w:r w:rsidRPr="00B4449A">
        <w:t xml:space="preserve">16 Выбор основных размеров и расчёт составных балок </w:t>
      </w:r>
    </w:p>
    <w:p w:rsidR="0066262F" w:rsidRPr="00B4449A" w:rsidRDefault="0066262F" w:rsidP="0066262F">
      <w:pPr>
        <w:pStyle w:val="Style16"/>
      </w:pPr>
      <w:r w:rsidRPr="00B4449A">
        <w:t>17 Общая устойчивость балок</w:t>
      </w:r>
    </w:p>
    <w:p w:rsidR="0066262F" w:rsidRPr="00B4449A" w:rsidRDefault="0066262F" w:rsidP="0066262F">
      <w:pPr>
        <w:pStyle w:val="Style16"/>
      </w:pPr>
      <w:r w:rsidRPr="00B4449A">
        <w:t>18 Местная устойчивость элементов балок</w:t>
      </w:r>
      <w:r w:rsidRPr="00B4449A">
        <w:tab/>
      </w:r>
    </w:p>
    <w:p w:rsidR="0066262F" w:rsidRPr="00B4449A" w:rsidRDefault="0066262F" w:rsidP="0066262F">
      <w:pPr>
        <w:pStyle w:val="Style16"/>
      </w:pPr>
      <w:r w:rsidRPr="00B4449A">
        <w:t>19 Фермы. Основные размеры ферм. Системы решёток и их выбор</w:t>
      </w:r>
    </w:p>
    <w:p w:rsidR="0066262F" w:rsidRPr="00B4449A" w:rsidRDefault="0066262F" w:rsidP="0066262F">
      <w:pPr>
        <w:pStyle w:val="Style16"/>
      </w:pPr>
      <w:r w:rsidRPr="00B4449A">
        <w:t>20 Типы и подбор сечений стержней ферм</w:t>
      </w:r>
    </w:p>
    <w:p w:rsidR="0066262F" w:rsidRPr="00B4449A" w:rsidRDefault="0066262F" w:rsidP="0066262F">
      <w:pPr>
        <w:pStyle w:val="Style16"/>
      </w:pPr>
      <w:r w:rsidRPr="00B4449A">
        <w:t>21 Металлические конструкции кранов мостового типа</w:t>
      </w:r>
    </w:p>
    <w:p w:rsidR="0066262F" w:rsidRPr="00B4449A" w:rsidRDefault="0066262F" w:rsidP="0066262F">
      <w:pPr>
        <w:pStyle w:val="Style16"/>
      </w:pPr>
      <w:r w:rsidRPr="00B4449A">
        <w:t>22 Специальные крановые мосты</w:t>
      </w:r>
    </w:p>
    <w:p w:rsidR="0066262F" w:rsidRPr="00B4449A" w:rsidRDefault="0066262F" w:rsidP="0066262F">
      <w:pPr>
        <w:pStyle w:val="Style16"/>
      </w:pPr>
      <w:r w:rsidRPr="00B4449A">
        <w:t xml:space="preserve">23 Стрелы башенных кранов </w:t>
      </w:r>
    </w:p>
    <w:p w:rsidR="0066262F" w:rsidRPr="00B4449A" w:rsidRDefault="0066262F" w:rsidP="0066262F">
      <w:pPr>
        <w:pStyle w:val="Style16"/>
      </w:pPr>
      <w:r w:rsidRPr="00B4449A">
        <w:t>24 Стрелы и мачты стреловых и мачтовых кранов</w:t>
      </w:r>
    </w:p>
    <w:p w:rsidR="0066262F" w:rsidRPr="00B4449A" w:rsidRDefault="0066262F" w:rsidP="0066262F">
      <w:pPr>
        <w:pStyle w:val="Style16"/>
      </w:pPr>
      <w:r w:rsidRPr="00B4449A">
        <w:t>25 Металлические конструкции строительных и дорожных машин</w:t>
      </w:r>
    </w:p>
    <w:p w:rsidR="0066262F" w:rsidRPr="00B4449A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.Б.28 Технология производства подъемно-транспортных, строительных, д</w:t>
      </w:r>
      <w:r w:rsidRPr="00815F08">
        <w:rPr>
          <w:b/>
        </w:rPr>
        <w:t>о</w:t>
      </w:r>
      <w:r w:rsidRPr="00815F08">
        <w:rPr>
          <w:b/>
        </w:rPr>
        <w:t>рожных средств и оборудования</w:t>
      </w:r>
    </w:p>
    <w:p w:rsidR="0066262F" w:rsidRPr="00C46A44" w:rsidRDefault="0066262F" w:rsidP="0066262F">
      <w:pPr>
        <w:ind w:left="540"/>
      </w:pPr>
      <w:r w:rsidRPr="00C46A44">
        <w:t>1. Изделия машиностроительного производства.</w:t>
      </w:r>
    </w:p>
    <w:p w:rsidR="0066262F" w:rsidRPr="00C46A44" w:rsidRDefault="0066262F" w:rsidP="0066262F">
      <w:pPr>
        <w:ind w:left="540"/>
      </w:pPr>
      <w:r w:rsidRPr="00C46A44">
        <w:t>2. Структура технологического процесса.</w:t>
      </w:r>
    </w:p>
    <w:p w:rsidR="0066262F" w:rsidRPr="00C46A44" w:rsidRDefault="0066262F" w:rsidP="0066262F">
      <w:pPr>
        <w:ind w:left="540"/>
      </w:pPr>
      <w:r w:rsidRPr="00C46A44">
        <w:t>3. Типы производств.</w:t>
      </w:r>
    </w:p>
    <w:p w:rsidR="0066262F" w:rsidRPr="00C46A44" w:rsidRDefault="0066262F" w:rsidP="0066262F">
      <w:pPr>
        <w:ind w:left="540"/>
      </w:pPr>
      <w:r w:rsidRPr="00C46A44">
        <w:t>4. Технологичность конструкции машины.</w:t>
      </w:r>
    </w:p>
    <w:p w:rsidR="0066262F" w:rsidRPr="00C46A44" w:rsidRDefault="0066262F" w:rsidP="0066262F">
      <w:pPr>
        <w:ind w:left="540"/>
      </w:pPr>
      <w:r w:rsidRPr="00C46A44">
        <w:t>5. Выбор заготовок и способов их получения.</w:t>
      </w:r>
    </w:p>
    <w:p w:rsidR="0066262F" w:rsidRPr="00C46A44" w:rsidRDefault="0066262F" w:rsidP="0066262F">
      <w:pPr>
        <w:ind w:left="540"/>
      </w:pPr>
      <w:r w:rsidRPr="00C46A44">
        <w:t>6. Базы. Базирование деталей при обработке.</w:t>
      </w:r>
    </w:p>
    <w:p w:rsidR="0066262F" w:rsidRPr="00C46A44" w:rsidRDefault="0066262F" w:rsidP="0066262F">
      <w:pPr>
        <w:ind w:left="540"/>
      </w:pPr>
      <w:r w:rsidRPr="00C46A44">
        <w:t>7. Основные схемы базирования. Правило шести точек.</w:t>
      </w:r>
    </w:p>
    <w:p w:rsidR="0066262F" w:rsidRPr="00C46A44" w:rsidRDefault="0066262F" w:rsidP="0066262F">
      <w:pPr>
        <w:ind w:left="540"/>
      </w:pPr>
      <w:r w:rsidRPr="00C46A44">
        <w:t>8. Точность изготовления изделия.</w:t>
      </w:r>
    </w:p>
    <w:p w:rsidR="0066262F" w:rsidRPr="00C46A44" w:rsidRDefault="0066262F" w:rsidP="0066262F">
      <w:pPr>
        <w:ind w:left="540"/>
      </w:pPr>
      <w:r w:rsidRPr="00C46A44">
        <w:t>9. Припуски на обработку. Расчёт припусков.</w:t>
      </w:r>
    </w:p>
    <w:p w:rsidR="0066262F" w:rsidRPr="00C46A44" w:rsidRDefault="0066262F" w:rsidP="0066262F">
      <w:pPr>
        <w:ind w:left="540"/>
      </w:pPr>
      <w:r w:rsidRPr="00C46A44">
        <w:t>10. Качество поверхности. Факторы, влияющие на качество поверхности при обработке.</w:t>
      </w:r>
    </w:p>
    <w:p w:rsidR="0066262F" w:rsidRPr="00C46A44" w:rsidRDefault="0066262F" w:rsidP="0066262F">
      <w:pPr>
        <w:ind w:left="540"/>
      </w:pPr>
      <w:r w:rsidRPr="00C46A44">
        <w:t>11. Обработка материалов резанием и методы формообразования поверхностей.</w:t>
      </w:r>
    </w:p>
    <w:p w:rsidR="0066262F" w:rsidRPr="00C46A44" w:rsidRDefault="0066262F" w:rsidP="0066262F">
      <w:pPr>
        <w:ind w:left="540"/>
      </w:pPr>
      <w:r w:rsidRPr="00C46A44">
        <w:t>12.  Классификация движений  при обработке материалов резанием.</w:t>
      </w:r>
    </w:p>
    <w:p w:rsidR="0066262F" w:rsidRPr="00C46A44" w:rsidRDefault="0066262F" w:rsidP="0066262F">
      <w:pPr>
        <w:ind w:left="540"/>
      </w:pPr>
      <w:r w:rsidRPr="00C46A44">
        <w:t>13.  Режим резания.</w:t>
      </w:r>
    </w:p>
    <w:p w:rsidR="0066262F" w:rsidRPr="00C46A44" w:rsidRDefault="0066262F" w:rsidP="0066262F">
      <w:pPr>
        <w:ind w:left="540"/>
      </w:pPr>
      <w:r w:rsidRPr="00C46A44">
        <w:t>14. Металлорежущие станки. Классификация станков, основные механизмы.</w:t>
      </w:r>
    </w:p>
    <w:p w:rsidR="0066262F" w:rsidRPr="00C46A44" w:rsidRDefault="0066262F" w:rsidP="0066262F">
      <w:pPr>
        <w:ind w:left="540"/>
      </w:pPr>
      <w:r w:rsidRPr="00C46A44">
        <w:t xml:space="preserve">15. Комплексное обозначение металлорежущих станков (индексация) </w:t>
      </w:r>
    </w:p>
    <w:p w:rsidR="0066262F" w:rsidRPr="00C46A44" w:rsidRDefault="0066262F" w:rsidP="0066262F">
      <w:pPr>
        <w:ind w:left="540"/>
      </w:pPr>
      <w:r w:rsidRPr="00C46A44">
        <w:t>16. Приспособления: классификация и выбор.</w:t>
      </w:r>
    </w:p>
    <w:p w:rsidR="0066262F" w:rsidRPr="00C46A44" w:rsidRDefault="0066262F" w:rsidP="0066262F">
      <w:pPr>
        <w:ind w:left="540"/>
      </w:pPr>
      <w:r w:rsidRPr="00C46A44">
        <w:t>17. Основные принципы разработки технологических процессов изготовления деталей.</w:t>
      </w:r>
    </w:p>
    <w:p w:rsidR="0066262F" w:rsidRPr="00C46A44" w:rsidRDefault="0066262F" w:rsidP="0066262F">
      <w:pPr>
        <w:ind w:left="540"/>
      </w:pPr>
      <w:r w:rsidRPr="00C46A44">
        <w:t>18. Исходные данные и этапы разработки технологических процессов.</w:t>
      </w:r>
    </w:p>
    <w:p w:rsidR="0066262F" w:rsidRPr="00C46A44" w:rsidRDefault="0066262F" w:rsidP="0066262F">
      <w:pPr>
        <w:ind w:left="540"/>
      </w:pPr>
      <w:r w:rsidRPr="00C46A44">
        <w:t xml:space="preserve">19. Технологическая документация. </w:t>
      </w:r>
    </w:p>
    <w:p w:rsidR="0066262F" w:rsidRPr="00C46A44" w:rsidRDefault="0066262F" w:rsidP="0066262F">
      <w:pPr>
        <w:ind w:left="540"/>
      </w:pPr>
      <w:r w:rsidRPr="00C46A44">
        <w:t>20. Типовые технологические процессы изготовления деталей ПТМ.</w:t>
      </w:r>
    </w:p>
    <w:p w:rsidR="0066262F" w:rsidRPr="00C46A44" w:rsidRDefault="0066262F" w:rsidP="0066262F">
      <w:pPr>
        <w:ind w:left="540"/>
      </w:pPr>
      <w:r w:rsidRPr="00C46A44">
        <w:t>21. Методы упрочняющих технологий.</w:t>
      </w:r>
    </w:p>
    <w:p w:rsidR="0066262F" w:rsidRPr="00C46A44" w:rsidRDefault="0066262F" w:rsidP="0066262F">
      <w:pPr>
        <w:ind w:left="540"/>
      </w:pPr>
      <w:r w:rsidRPr="00C46A44">
        <w:t>22. Термическая обработка деталей ПТМ.</w:t>
      </w:r>
    </w:p>
    <w:p w:rsidR="0066262F" w:rsidRPr="00C46A44" w:rsidRDefault="0066262F" w:rsidP="0066262F">
      <w:pPr>
        <w:ind w:left="540"/>
      </w:pPr>
      <w:r w:rsidRPr="00C46A44">
        <w:t>23. Технология изготовления сварных металлоконструкций.</w:t>
      </w:r>
    </w:p>
    <w:p w:rsidR="0066262F" w:rsidRPr="00C46A44" w:rsidRDefault="0066262F" w:rsidP="0066262F">
      <w:pPr>
        <w:ind w:left="540"/>
      </w:pPr>
      <w:r w:rsidRPr="00C46A44">
        <w:t>24. Понятие о сборке. Виды сборки.</w:t>
      </w:r>
    </w:p>
    <w:p w:rsidR="0066262F" w:rsidRPr="00C46A44" w:rsidRDefault="0066262F" w:rsidP="0066262F">
      <w:pPr>
        <w:ind w:left="540"/>
      </w:pPr>
      <w:r w:rsidRPr="00C46A44">
        <w:t>25. Разработка технологических процессов сборки. Технологическая схема сборки.</w:t>
      </w:r>
    </w:p>
    <w:p w:rsidR="0066262F" w:rsidRPr="00C46A44" w:rsidRDefault="0066262F" w:rsidP="0066262F">
      <w:pPr>
        <w:ind w:left="540"/>
      </w:pPr>
      <w:r w:rsidRPr="00C46A44">
        <w:t>26. Методы ремонта.</w:t>
      </w:r>
    </w:p>
    <w:p w:rsidR="0066262F" w:rsidRPr="00C46A44" w:rsidRDefault="0066262F" w:rsidP="0066262F">
      <w:pPr>
        <w:ind w:left="540"/>
      </w:pPr>
      <w:r w:rsidRPr="00C46A44">
        <w:t>27. Виды технических обслуживаний и ремонтов.</w:t>
      </w:r>
    </w:p>
    <w:p w:rsidR="0066262F" w:rsidRPr="00C46A44" w:rsidRDefault="0066262F" w:rsidP="0066262F">
      <w:pPr>
        <w:ind w:left="540"/>
      </w:pPr>
      <w:r w:rsidRPr="00C46A44">
        <w:lastRenderedPageBreak/>
        <w:t>28. Ремонтные нормативы.</w:t>
      </w:r>
    </w:p>
    <w:p w:rsidR="0066262F" w:rsidRPr="00C46A44" w:rsidRDefault="0066262F" w:rsidP="0066262F">
      <w:pPr>
        <w:ind w:left="540"/>
      </w:pPr>
      <w:r w:rsidRPr="00C46A44">
        <w:t>29. Расчет численности ремонтных рабочих.</w:t>
      </w:r>
    </w:p>
    <w:p w:rsidR="0066262F" w:rsidRPr="00C46A44" w:rsidRDefault="0066262F" w:rsidP="0066262F">
      <w:pPr>
        <w:ind w:left="540"/>
      </w:pPr>
      <w:r w:rsidRPr="00C46A44">
        <w:t>30. Виды подготовок к ремонту оборудования.</w:t>
      </w:r>
    </w:p>
    <w:p w:rsidR="0066262F" w:rsidRPr="00C46A44" w:rsidRDefault="0066262F" w:rsidP="0066262F">
      <w:pPr>
        <w:ind w:left="540"/>
      </w:pPr>
      <w:r w:rsidRPr="00C46A44">
        <w:t>31. Мойка горных машин и оборудования.</w:t>
      </w:r>
    </w:p>
    <w:p w:rsidR="0066262F" w:rsidRPr="00C46A44" w:rsidRDefault="0066262F" w:rsidP="0066262F">
      <w:pPr>
        <w:ind w:left="540"/>
      </w:pPr>
      <w:r w:rsidRPr="00C46A44">
        <w:t>32. Технологический процесс разборки-сборки горных машин и оборудования.</w:t>
      </w:r>
    </w:p>
    <w:p w:rsidR="0066262F" w:rsidRPr="00C46A44" w:rsidRDefault="0066262F" w:rsidP="0066262F">
      <w:pPr>
        <w:ind w:left="540"/>
      </w:pPr>
      <w:r w:rsidRPr="00C46A44">
        <w:t xml:space="preserve">33. Методы </w:t>
      </w:r>
      <w:proofErr w:type="spellStart"/>
      <w:r w:rsidRPr="00C46A44">
        <w:t>дефектации</w:t>
      </w:r>
      <w:proofErr w:type="spellEnd"/>
      <w:r w:rsidRPr="00C46A44">
        <w:t xml:space="preserve"> деталей.</w:t>
      </w:r>
    </w:p>
    <w:p w:rsidR="0066262F" w:rsidRPr="00C46A44" w:rsidRDefault="0066262F" w:rsidP="0066262F">
      <w:pPr>
        <w:ind w:left="540"/>
      </w:pPr>
      <w:r w:rsidRPr="00C46A44">
        <w:t>34. Разработка карты ремонта и расчет припусков на восстановление изноше</w:t>
      </w:r>
      <w:r w:rsidRPr="00C46A44">
        <w:t>н</w:t>
      </w:r>
      <w:r w:rsidRPr="00C46A44">
        <w:t xml:space="preserve">ной поверхности детали. </w:t>
      </w:r>
    </w:p>
    <w:p w:rsidR="0066262F" w:rsidRPr="00C46A44" w:rsidRDefault="0066262F" w:rsidP="0066262F">
      <w:pPr>
        <w:ind w:left="540"/>
      </w:pPr>
      <w:r w:rsidRPr="00C46A44">
        <w:t>35. Восстановление деталей методом ремонтных размеров.</w:t>
      </w:r>
    </w:p>
    <w:p w:rsidR="0066262F" w:rsidRPr="00C46A44" w:rsidRDefault="0066262F" w:rsidP="0066262F">
      <w:pPr>
        <w:ind w:left="540"/>
      </w:pPr>
      <w:r w:rsidRPr="00C46A44">
        <w:t>36. Восстановление деталей ручной сваркой  и нормирование сварочных работ.</w:t>
      </w:r>
    </w:p>
    <w:p w:rsidR="0066262F" w:rsidRPr="00C46A44" w:rsidRDefault="0066262F" w:rsidP="0066262F">
      <w:pPr>
        <w:ind w:left="540"/>
      </w:pPr>
      <w:r w:rsidRPr="00C46A44">
        <w:t>37. Восстановление деталей автоматической наплавкой под слоем флюса и нормирование наплавочных работ.</w:t>
      </w:r>
    </w:p>
    <w:p w:rsidR="0066262F" w:rsidRPr="00C46A44" w:rsidRDefault="0066262F" w:rsidP="0066262F">
      <w:pPr>
        <w:ind w:left="540"/>
      </w:pPr>
      <w:r w:rsidRPr="00C46A44">
        <w:t>38. Восстановление деталей наплавкой в среде углекислого газа и нормиров</w:t>
      </w:r>
      <w:r w:rsidRPr="00C46A44">
        <w:t>а</w:t>
      </w:r>
      <w:r w:rsidRPr="00C46A44">
        <w:t>ние сварочных работ.</w:t>
      </w:r>
    </w:p>
    <w:p w:rsidR="0066262F" w:rsidRPr="00C46A44" w:rsidRDefault="0066262F" w:rsidP="0066262F">
      <w:pPr>
        <w:ind w:left="540"/>
      </w:pPr>
      <w:r w:rsidRPr="00C46A44">
        <w:t>39. Восстановление деталей вибродуговой наплавкой и нормирование напл</w:t>
      </w:r>
      <w:r w:rsidRPr="00C46A44">
        <w:t>а</w:t>
      </w:r>
      <w:r w:rsidRPr="00C46A44">
        <w:t>вочных работ</w:t>
      </w:r>
    </w:p>
    <w:p w:rsidR="0066262F" w:rsidRPr="00C46A44" w:rsidRDefault="0066262F" w:rsidP="0066262F">
      <w:pPr>
        <w:ind w:left="540"/>
      </w:pPr>
      <w:r w:rsidRPr="00C46A44">
        <w:t>40. Восстановление деталей напылением.</w:t>
      </w:r>
    </w:p>
    <w:p w:rsidR="0066262F" w:rsidRPr="00C46A44" w:rsidRDefault="0066262F" w:rsidP="0066262F">
      <w:pPr>
        <w:ind w:left="540"/>
      </w:pPr>
      <w:r w:rsidRPr="00C46A44">
        <w:t>41. Электролитическое восстановление изношенных поверхностей деталей.</w:t>
      </w:r>
    </w:p>
    <w:p w:rsidR="0066262F" w:rsidRPr="00C46A44" w:rsidRDefault="0066262F" w:rsidP="0066262F">
      <w:pPr>
        <w:ind w:left="540"/>
      </w:pPr>
      <w:r w:rsidRPr="00C46A44">
        <w:t>42. Классификация износов и поломок деталей горных машин и оборудования.</w:t>
      </w:r>
    </w:p>
    <w:p w:rsidR="0066262F" w:rsidRPr="00C46A44" w:rsidRDefault="0066262F" w:rsidP="0066262F">
      <w:pPr>
        <w:ind w:left="540"/>
      </w:pPr>
      <w:r w:rsidRPr="00C46A44">
        <w:t>43. Смазочные материалы. Системы и карты смазки деталей и узлов горных машин.</w:t>
      </w:r>
    </w:p>
    <w:p w:rsidR="0066262F" w:rsidRPr="00C46A44" w:rsidRDefault="0066262F" w:rsidP="0066262F">
      <w:pPr>
        <w:ind w:left="540"/>
      </w:pPr>
      <w:r w:rsidRPr="00C46A44">
        <w:t>44. Съемные грузозахватные приспособления, применяемые при выполнении разборочно-сборочных, монтажно-демонтажных работ при ремонте.</w:t>
      </w:r>
    </w:p>
    <w:p w:rsidR="0066262F" w:rsidRPr="00C46A44" w:rsidRDefault="0066262F" w:rsidP="0066262F">
      <w:pPr>
        <w:ind w:left="540"/>
      </w:pPr>
      <w:r w:rsidRPr="00C46A44">
        <w:t>45. График механического износа детали.</w:t>
      </w:r>
    </w:p>
    <w:p w:rsidR="0066262F" w:rsidRPr="00C54C98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.Б.29 Технология ремонта подъемно-транспортных, строительных, дорожных средств и оборудования</w:t>
      </w:r>
    </w:p>
    <w:p w:rsidR="0066262F" w:rsidRPr="008E2B7F" w:rsidRDefault="0066262F" w:rsidP="0066262F">
      <w:pPr>
        <w:pStyle w:val="12"/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Pr="008E2B7F">
        <w:rPr>
          <w:color w:val="000000"/>
          <w:sz w:val="24"/>
          <w:szCs w:val="24"/>
        </w:rPr>
        <w:t xml:space="preserve"> Краткий исторический обзор ремонта подъёмно-транспортных, строительных, д</w:t>
      </w:r>
      <w:r w:rsidRPr="008E2B7F">
        <w:rPr>
          <w:color w:val="000000"/>
          <w:sz w:val="24"/>
          <w:szCs w:val="24"/>
        </w:rPr>
        <w:t>о</w:t>
      </w:r>
      <w:r w:rsidRPr="008E2B7F">
        <w:rPr>
          <w:color w:val="000000"/>
          <w:sz w:val="24"/>
          <w:szCs w:val="24"/>
        </w:rPr>
        <w:t>рожных средств и оборудования.</w:t>
      </w:r>
    </w:p>
    <w:p w:rsidR="0066262F" w:rsidRPr="004E42C1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 xml:space="preserve">Сущность системы </w:t>
      </w:r>
      <w:proofErr w:type="gramStart"/>
      <w:r w:rsidRPr="004E42C1">
        <w:rPr>
          <w:color w:val="000000"/>
          <w:sz w:val="24"/>
          <w:szCs w:val="24"/>
        </w:rPr>
        <w:t>ПТ</w:t>
      </w:r>
      <w:proofErr w:type="gramEnd"/>
      <w:r w:rsidRPr="004E42C1">
        <w:rPr>
          <w:color w:val="000000"/>
          <w:sz w:val="24"/>
          <w:szCs w:val="24"/>
        </w:rPr>
        <w:t xml:space="preserve"> </w:t>
      </w:r>
      <w:proofErr w:type="spellStart"/>
      <w:r w:rsidRPr="004E42C1">
        <w:rPr>
          <w:color w:val="000000"/>
          <w:sz w:val="24"/>
          <w:szCs w:val="24"/>
        </w:rPr>
        <w:t>СДСиО</w:t>
      </w:r>
      <w:proofErr w:type="spellEnd"/>
      <w:r w:rsidRPr="004E42C1">
        <w:rPr>
          <w:color w:val="000000"/>
          <w:sz w:val="24"/>
          <w:szCs w:val="24"/>
        </w:rPr>
        <w:t>.</w:t>
      </w:r>
    </w:p>
    <w:p w:rsidR="0066262F" w:rsidRPr="004E42C1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 xml:space="preserve">Виды ремонтов </w:t>
      </w:r>
      <w:proofErr w:type="gramStart"/>
      <w:r w:rsidRPr="004E42C1">
        <w:rPr>
          <w:color w:val="000000"/>
          <w:sz w:val="24"/>
          <w:szCs w:val="24"/>
        </w:rPr>
        <w:t>ПТ</w:t>
      </w:r>
      <w:proofErr w:type="gramEnd"/>
      <w:r w:rsidRPr="004E42C1">
        <w:rPr>
          <w:color w:val="000000"/>
          <w:sz w:val="24"/>
          <w:szCs w:val="24"/>
        </w:rPr>
        <w:t xml:space="preserve"> </w:t>
      </w:r>
      <w:proofErr w:type="spellStart"/>
      <w:r w:rsidRPr="004E42C1">
        <w:rPr>
          <w:color w:val="000000"/>
          <w:sz w:val="24"/>
          <w:szCs w:val="24"/>
        </w:rPr>
        <w:t>СДСиО</w:t>
      </w:r>
      <w:proofErr w:type="spellEnd"/>
      <w:r w:rsidRPr="004E42C1">
        <w:rPr>
          <w:color w:val="000000"/>
          <w:sz w:val="24"/>
          <w:szCs w:val="24"/>
        </w:rPr>
        <w:t>.</w:t>
      </w:r>
    </w:p>
    <w:p w:rsidR="0066262F" w:rsidRPr="004E42C1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>Сущность и эффективность капитального ремонта.</w:t>
      </w:r>
    </w:p>
    <w:p w:rsidR="0066262F" w:rsidRPr="004E42C1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 xml:space="preserve">Методы ремонта </w:t>
      </w:r>
      <w:proofErr w:type="gramStart"/>
      <w:r w:rsidRPr="004E42C1">
        <w:rPr>
          <w:color w:val="000000"/>
          <w:sz w:val="24"/>
          <w:szCs w:val="24"/>
        </w:rPr>
        <w:t>ПТ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 w:rsidRPr="004E42C1">
        <w:rPr>
          <w:color w:val="000000"/>
          <w:sz w:val="24"/>
          <w:szCs w:val="24"/>
        </w:rPr>
        <w:t>СДСиО</w:t>
      </w:r>
      <w:proofErr w:type="spellEnd"/>
      <w:r w:rsidRPr="004E42C1">
        <w:rPr>
          <w:color w:val="000000"/>
          <w:sz w:val="24"/>
          <w:szCs w:val="24"/>
        </w:rPr>
        <w:t>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Ремонтный цикл.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Основные положения теорий: старения, надежности, трения и изнашивания машин.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видов трения, их закономерности.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видов изнашивания, их закономерности.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Предельные и допустимые износы.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Общая схема производственного процесса ремонта и утилизации машин.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Прием и сдача машины в ремонт.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Наружная очистка и мойка машин.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Общая последовательность разборки машин при ремонте.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разборки типовых соединений.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очистки и мойки деталей, узлов и агрегатов.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Контроль и сортировка деталей </w:t>
      </w:r>
      <w:proofErr w:type="gramStart"/>
      <w:r w:rsidRPr="008E2B7F">
        <w:rPr>
          <w:color w:val="000000"/>
          <w:sz w:val="24"/>
          <w:szCs w:val="24"/>
        </w:rPr>
        <w:t>ПТ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 w:rsidRPr="008E2B7F">
        <w:rPr>
          <w:color w:val="000000"/>
          <w:sz w:val="24"/>
          <w:szCs w:val="24"/>
        </w:rPr>
        <w:t>СДСиО</w:t>
      </w:r>
      <w:proofErr w:type="spellEnd"/>
      <w:r w:rsidRPr="008E2B7F">
        <w:rPr>
          <w:color w:val="000000"/>
          <w:sz w:val="24"/>
          <w:szCs w:val="24"/>
        </w:rPr>
        <w:t>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Комплектование сопряжений и узлов </w:t>
      </w:r>
      <w:proofErr w:type="gramStart"/>
      <w:r w:rsidRPr="008E2B7F">
        <w:rPr>
          <w:color w:val="000000"/>
          <w:sz w:val="24"/>
          <w:szCs w:val="24"/>
        </w:rPr>
        <w:t>ПТ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 w:rsidRPr="008E2B7F">
        <w:rPr>
          <w:color w:val="000000"/>
          <w:sz w:val="24"/>
          <w:szCs w:val="24"/>
        </w:rPr>
        <w:t>СДСиО</w:t>
      </w:r>
      <w:proofErr w:type="spellEnd"/>
      <w:r w:rsidRPr="008E2B7F">
        <w:rPr>
          <w:color w:val="000000"/>
          <w:sz w:val="24"/>
          <w:szCs w:val="24"/>
        </w:rPr>
        <w:t>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lastRenderedPageBreak/>
        <w:t>Сборка агрегатов.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сборки машин.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обкатки и испытаний агрегатов и машин.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Окраска машин и сдача их заказчику.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методов ремонта.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Восстановление посадок изменением размеров деталей.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Ручная электродуговая сварка и наплавка.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Автоматическая и полуавтоматическая наплавка.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процессов металлизации.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Технологический процесс металлизации.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Оборудование, применяемое при восстановлении деталей металлизацией.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Теоретические основы </w:t>
      </w:r>
      <w:proofErr w:type="spellStart"/>
      <w:r w:rsidRPr="008E2B7F">
        <w:rPr>
          <w:color w:val="000000"/>
          <w:sz w:val="24"/>
          <w:szCs w:val="24"/>
        </w:rPr>
        <w:t>электрометаллизации</w:t>
      </w:r>
      <w:proofErr w:type="spellEnd"/>
      <w:r w:rsidRPr="008E2B7F">
        <w:rPr>
          <w:color w:val="000000"/>
          <w:sz w:val="24"/>
          <w:szCs w:val="24"/>
        </w:rPr>
        <w:t>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Восстановление деталей электролитическими покрытиями.</w:t>
      </w:r>
    </w:p>
    <w:p w:rsidR="0066262F" w:rsidRPr="007C6FC8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Восстановление деталей химическими покрытиями 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3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 Организация ремонта.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4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Технические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требования к ремонту металлоконструкций.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4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Подготовка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и сварка элементов металлоконструкций.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4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8E2B7F">
        <w:rPr>
          <w:color w:val="000000"/>
          <w:sz w:val="24"/>
          <w:szCs w:val="24"/>
        </w:rPr>
        <w:t>Сваркапри</w:t>
      </w:r>
      <w:proofErr w:type="spellEnd"/>
      <w:r w:rsidRPr="008E2B7F">
        <w:rPr>
          <w:color w:val="000000"/>
          <w:sz w:val="24"/>
          <w:szCs w:val="24"/>
        </w:rPr>
        <w:t xml:space="preserve"> отрицательных </w:t>
      </w:r>
      <w:proofErr w:type="gramStart"/>
      <w:r w:rsidRPr="008E2B7F">
        <w:rPr>
          <w:color w:val="000000"/>
          <w:sz w:val="24"/>
          <w:szCs w:val="24"/>
        </w:rPr>
        <w:t>температурах</w:t>
      </w:r>
      <w:proofErr w:type="gramEnd"/>
      <w:r w:rsidRPr="008E2B7F">
        <w:rPr>
          <w:color w:val="000000"/>
          <w:sz w:val="24"/>
          <w:szCs w:val="24"/>
        </w:rPr>
        <w:t>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4"/>
        </w:numPr>
        <w:shd w:val="clear" w:color="auto" w:fill="auto"/>
        <w:tabs>
          <w:tab w:val="left" w:pos="993"/>
          <w:tab w:val="left" w:pos="1276"/>
          <w:tab w:val="left" w:pos="1302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Ремонт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шарнирных соединений.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4"/>
        </w:numPr>
        <w:shd w:val="clear" w:color="auto" w:fill="auto"/>
        <w:tabs>
          <w:tab w:val="left" w:pos="993"/>
          <w:tab w:val="left" w:pos="1276"/>
          <w:tab w:val="left" w:pos="1921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Приемочный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 xml:space="preserve">контроль. Испытания металлоконструкций после ремонта. </w:t>
      </w:r>
      <w:proofErr w:type="gramStart"/>
      <w:r w:rsidRPr="008E2B7F">
        <w:rPr>
          <w:color w:val="000000"/>
          <w:sz w:val="24"/>
          <w:szCs w:val="24"/>
        </w:rPr>
        <w:t>Док</w:t>
      </w:r>
      <w:r w:rsidRPr="008E2B7F">
        <w:rPr>
          <w:color w:val="000000"/>
          <w:sz w:val="24"/>
          <w:szCs w:val="24"/>
        </w:rPr>
        <w:t>у</w:t>
      </w:r>
      <w:r w:rsidRPr="008E2B7F">
        <w:rPr>
          <w:color w:val="000000"/>
          <w:sz w:val="24"/>
          <w:szCs w:val="24"/>
        </w:rPr>
        <w:t>менты</w:t>
      </w:r>
      <w:proofErr w:type="gramEnd"/>
      <w:r w:rsidRPr="008E2B7F">
        <w:rPr>
          <w:color w:val="000000"/>
          <w:sz w:val="24"/>
          <w:szCs w:val="24"/>
        </w:rPr>
        <w:t xml:space="preserve"> выдаваемые ремонтной организацией.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к защитным покрытиям и консервации металлоконструкций кранов.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Гарантии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ремонтного предприятия, выполнявшего ремонт.</w:t>
      </w:r>
    </w:p>
    <w:p w:rsidR="0066262F" w:rsidRPr="008E2B7F" w:rsidRDefault="0066262F" w:rsidP="0066262F">
      <w:pPr>
        <w:pStyle w:val="12"/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42.Общие требования безопасности.</w:t>
      </w:r>
    </w:p>
    <w:p w:rsidR="0066262F" w:rsidRPr="008E2B7F" w:rsidRDefault="0066262F" w:rsidP="0066262F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безопасности перед началом работ, во время работы, в аварийных ситуациях и по окончанию работ.</w:t>
      </w:r>
    </w:p>
    <w:p w:rsidR="0066262F" w:rsidRPr="004E42C1" w:rsidRDefault="0066262F" w:rsidP="0066262F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Утилизация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 xml:space="preserve">составных </w:t>
      </w:r>
      <w:r w:rsidRPr="004E42C1">
        <w:rPr>
          <w:color w:val="000000"/>
          <w:sz w:val="24"/>
          <w:szCs w:val="24"/>
        </w:rPr>
        <w:t xml:space="preserve">частей </w:t>
      </w:r>
      <w:proofErr w:type="gramStart"/>
      <w:r w:rsidRPr="004E42C1">
        <w:rPr>
          <w:color w:val="000000"/>
          <w:sz w:val="24"/>
          <w:szCs w:val="24"/>
        </w:rPr>
        <w:t>ПТ</w:t>
      </w:r>
      <w:proofErr w:type="gramEnd"/>
      <w:r w:rsidRPr="004E42C1">
        <w:rPr>
          <w:color w:val="000000"/>
          <w:sz w:val="24"/>
          <w:szCs w:val="24"/>
        </w:rPr>
        <w:t xml:space="preserve"> </w:t>
      </w:r>
      <w:proofErr w:type="spellStart"/>
      <w:r w:rsidRPr="004E42C1">
        <w:rPr>
          <w:color w:val="000000"/>
          <w:sz w:val="24"/>
          <w:szCs w:val="24"/>
        </w:rPr>
        <w:t>СДСиО</w:t>
      </w:r>
      <w:proofErr w:type="spellEnd"/>
    </w:p>
    <w:p w:rsidR="0066262F" w:rsidRPr="00B4449A" w:rsidRDefault="0066262F" w:rsidP="0066262F">
      <w:pPr>
        <w:rPr>
          <w:b/>
          <w:lang w:val="en-US"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.Б.30 Грузоподъемные машины и оборудование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 xml:space="preserve">Классификация  грузоподъемных  машин; 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Основные параметры ГПМ.</w:t>
      </w:r>
    </w:p>
    <w:p w:rsidR="006626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 xml:space="preserve">Виды и режимы </w:t>
      </w:r>
      <w:proofErr w:type="spellStart"/>
      <w:r w:rsidRPr="0032552F">
        <w:t>нагружения</w:t>
      </w:r>
      <w:proofErr w:type="spellEnd"/>
      <w:r w:rsidRPr="0032552F">
        <w:t xml:space="preserve">  грузоподъемных  машин, их механизмов.</w:t>
      </w:r>
    </w:p>
    <w:p w:rsidR="006626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>
        <w:t>Простейшие подъемные механизмы.</w:t>
      </w:r>
    </w:p>
    <w:p w:rsidR="0066262F" w:rsidRPr="00357B9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57B9F">
        <w:t xml:space="preserve">Грузоподъемные машины стрелового типа.  </w:t>
      </w:r>
    </w:p>
    <w:p w:rsidR="0066262F" w:rsidRPr="00357B9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57B9F">
        <w:t>Грузоподъемные машины мостового типа</w:t>
      </w:r>
      <w:r>
        <w:t>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 xml:space="preserve">Классификация грузозахватных приспособлений; Требования правил </w:t>
      </w:r>
      <w:proofErr w:type="spellStart"/>
      <w:r>
        <w:t>Ростехнадз</w:t>
      </w:r>
      <w:r>
        <w:t>о</w:t>
      </w:r>
      <w:r>
        <w:t>ра</w:t>
      </w:r>
      <w:proofErr w:type="spellEnd"/>
      <w:r>
        <w:t xml:space="preserve"> </w:t>
      </w:r>
      <w:r w:rsidRPr="0032552F">
        <w:t>к грузозахватным устройствам.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proofErr w:type="gramStart"/>
      <w:r w:rsidRPr="0032552F">
        <w:t>Крюки</w:t>
      </w:r>
      <w:proofErr w:type="gramEnd"/>
      <w:r w:rsidRPr="0032552F">
        <w:t xml:space="preserve"> используемые в ГПМ. Типы. Материалы. Требования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Грейфер. Типы грейферов.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 xml:space="preserve">  Механические захватные устройства; Клещевые захваты</w:t>
      </w:r>
      <w:proofErr w:type="gramStart"/>
      <w:r w:rsidRPr="0032552F">
        <w:t xml:space="preserve"> .</w:t>
      </w:r>
      <w:proofErr w:type="gramEnd"/>
      <w:r w:rsidRPr="0032552F">
        <w:t xml:space="preserve"> Расчет.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Эксцентриковый захват. Расчет.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Магнитные захватные устройства.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Вакуумные захватные устройства.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Общие требования к тормозам  и остановам по правилам </w:t>
      </w:r>
      <w:proofErr w:type="spellStart"/>
      <w:r>
        <w:t>Ростехнадзора</w:t>
      </w:r>
      <w:proofErr w:type="spellEnd"/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>
        <w:t>Колодочные тормоза</w:t>
      </w:r>
      <w:r w:rsidRPr="0032552F">
        <w:t>. Типы. Расчет основных параметров.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Ленточные тормоза. Конструкции.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Канаты стальные. Классификация. Общие требования. Материалы для изготовл</w:t>
      </w:r>
      <w:r w:rsidRPr="0032552F">
        <w:t>е</w:t>
      </w:r>
      <w:r w:rsidRPr="0032552F">
        <w:t>ния канатов.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Расчет стальных канатов с учетом требований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>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lastRenderedPageBreak/>
        <w:t xml:space="preserve">Браковка канатов с учетом  правил </w:t>
      </w:r>
      <w:proofErr w:type="spellStart"/>
      <w:r>
        <w:t>Ростехнадзора</w:t>
      </w:r>
      <w:proofErr w:type="spellEnd"/>
      <w:r>
        <w:t>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 Полиспасты. Основные определения. Типы.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Схемы и основные параметры сдвоенных полиспастов.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Расчет механизмов подъема. 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Схемы механизмов подъема.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Основные требования к блокам и барабанам ГПМ по правилам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>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Расчет основных параметров барабанов.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Расчет барабанов на прочность.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Способы и особенности установки барабана.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Расчет узла крепления каната на барабане.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Расчет механизмов передвижения крана, тележки. 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Схемы механизма передвижения крана, тележки.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Определение сопротивления передвижению ходового колеса крана.</w:t>
      </w:r>
    </w:p>
    <w:p w:rsidR="0066262F" w:rsidRPr="0032552F" w:rsidRDefault="0066262F" w:rsidP="0066262F">
      <w:pPr>
        <w:pStyle w:val="a3"/>
        <w:numPr>
          <w:ilvl w:val="0"/>
          <w:numId w:val="7"/>
        </w:numPr>
        <w:spacing w:after="0" w:line="240" w:lineRule="auto"/>
      </w:pPr>
      <w:r w:rsidRPr="0032552F">
        <w:t>Определение запаса сцепления при пуске механизма передвижения.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Расчет полного статического сопротивления передвижению крана и крановой т</w:t>
      </w:r>
      <w:r w:rsidRPr="0032552F">
        <w:t>е</w:t>
      </w:r>
      <w:r w:rsidRPr="0032552F">
        <w:t>лежки.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Схемы механизмов поворота кранов.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Расчет механизмов поворота. 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Расчет полного статического сопротивления поворота крана.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Схемы </w:t>
      </w:r>
      <w:proofErr w:type="gramStart"/>
      <w:r w:rsidRPr="0032552F">
        <w:t>механизмов изменения вылета стрелы кранов</w:t>
      </w:r>
      <w:proofErr w:type="gramEnd"/>
      <w:r w:rsidRPr="0032552F">
        <w:t>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 xml:space="preserve">Расчет </w:t>
      </w:r>
      <w:proofErr w:type="gramStart"/>
      <w:r w:rsidRPr="0032552F">
        <w:t>механизмов изменения вылета стрелы полиспастного типа</w:t>
      </w:r>
      <w:proofErr w:type="gramEnd"/>
      <w:r w:rsidRPr="0032552F">
        <w:t xml:space="preserve">. 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Расчет гидравлических механизмов изменения вылета стрелы.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Техническое освидетельствование по Правилам.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 xml:space="preserve"> Основные полож</w:t>
      </w:r>
      <w:r w:rsidRPr="0032552F">
        <w:t>е</w:t>
      </w:r>
      <w:r w:rsidRPr="0032552F">
        <w:t>ния.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>. Статические и д</w:t>
      </w:r>
      <w:r w:rsidRPr="0032552F">
        <w:t>и</w:t>
      </w:r>
      <w:r w:rsidRPr="0032552F">
        <w:t>намические испытания кранов.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Приборы и устройства безопасности механизмов подъема.</w:t>
      </w:r>
    </w:p>
    <w:p w:rsidR="006626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Приборы и устройства безопасности механизмов передвижения.</w:t>
      </w:r>
    </w:p>
    <w:p w:rsidR="006626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50398A">
        <w:t xml:space="preserve">Приводы механизмов грузоподъемных машин. </w:t>
      </w:r>
      <w:r>
        <w:t>Классификация приводов ГПМ.</w:t>
      </w:r>
    </w:p>
    <w:p w:rsidR="0066262F" w:rsidRDefault="0066262F" w:rsidP="0066262F">
      <w:pPr>
        <w:numPr>
          <w:ilvl w:val="0"/>
          <w:numId w:val="7"/>
        </w:numPr>
        <w:spacing w:line="240" w:lineRule="auto"/>
        <w:jc w:val="left"/>
      </w:pPr>
      <w:r>
        <w:t>Особенности и основные характеристики гидравлического и пневматического пр</w:t>
      </w:r>
      <w:r>
        <w:t>и</w:t>
      </w:r>
      <w:r>
        <w:t>водов ГПМ.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>
        <w:t xml:space="preserve">Особенности и основные характеристики </w:t>
      </w:r>
      <w:proofErr w:type="gramStart"/>
      <w:r>
        <w:t>электрического</w:t>
      </w:r>
      <w:proofErr w:type="gramEnd"/>
      <w:r>
        <w:t xml:space="preserve"> приводов ГПМ.</w:t>
      </w:r>
    </w:p>
    <w:p w:rsidR="006626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 xml:space="preserve">. </w:t>
      </w:r>
    </w:p>
    <w:p w:rsidR="0066262F" w:rsidRPr="0032552F" w:rsidRDefault="0066262F" w:rsidP="0066262F">
      <w:pPr>
        <w:numPr>
          <w:ilvl w:val="0"/>
          <w:numId w:val="7"/>
        </w:numPr>
        <w:spacing w:line="240" w:lineRule="auto"/>
        <w:jc w:val="left"/>
      </w:pPr>
      <w:r w:rsidRPr="005A4E72">
        <w:t>Государственная система надзора за безопасной эксплуатацией подъемных соор</w:t>
      </w:r>
      <w:r w:rsidRPr="005A4E72">
        <w:t>у</w:t>
      </w:r>
      <w:r w:rsidRPr="005A4E72">
        <w:t xml:space="preserve">жений (Госгортехнадзора РФ). </w:t>
      </w:r>
      <w:r w:rsidRPr="0032552F">
        <w:t>Классификация ГПМ по режимам работы.</w:t>
      </w:r>
    </w:p>
    <w:p w:rsidR="0066262F" w:rsidRPr="00B4449A" w:rsidRDefault="0066262F" w:rsidP="0066262F">
      <w:pPr>
        <w:rPr>
          <w:b/>
          <w:lang w:val="en-US"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.Б.31 Строительные и дорожные машины и оборудование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Трансмиссии СДМ. Основы расчета и конструирования.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Ходовое оборудование. Основы проектирования и расчета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Системы управления механизмами СДМ.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Рыхлители: назначение, область применения, конструктивные схемы и рабочий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Скреперы: назначение, область применения, конструктивные схемы и рабочий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Автогрейдеры: назначение, область применения, конструктивные схемы и рабочий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Экскаваторы одноковшовые: назначение, область применения, конструктивные схемы и рабочий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Фронтальные погрузчики: назначение, область применения, конструктивные схемы и рабочий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>Машины и оборудование для погружения забивных свай: конструктивные схемы и рабочий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lastRenderedPageBreak/>
        <w:t xml:space="preserve"> Машины для уплотнения грунта, дорожных оснований и покрытий.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Машины для дробления строительных материалов: конструктивные схемы и раб</w:t>
      </w:r>
      <w:r w:rsidRPr="004726FC">
        <w:t>о</w:t>
      </w:r>
      <w:r w:rsidRPr="004726FC">
        <w:t>чий процесс,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Назначение СДМ. Основные требования.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Производительность СДМ. Меры по увеличению производительности.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Приводы СДМ. Общие требования к приводам СДМ.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Силовое оборудование СДМ. Общая Характеристика силовых приводов.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Трансмиссии СДМ. Их сравнительная характеристика. Основные показатели э</w:t>
      </w:r>
      <w:r w:rsidRPr="004726FC">
        <w:t>ф</w:t>
      </w:r>
      <w:r w:rsidRPr="004726FC">
        <w:t>фективности работы трансмиссий.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Ручные перфораторы, назначение, кинематическая схема электромеханического перфоратора, принцип его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Ходовое оборудование СДМ, общее устройство и назначение.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Привести схему рулевого управления следящего действия строительно-дорожной машины.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Привести схемы силовых передач грузовых автомобилей с одной и несколькими ведущими осями.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Гусеничные тракторы, назначение, общее устройство.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Нарисовать схему механической силовой передачи пневмоколесного трактора с передним расположением двигателя.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Параметры режущего клина, взаимодействие режущего клина с грунтом.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</w:t>
      </w:r>
      <w:r w:rsidRPr="004726FC">
        <w:t>о</w:t>
      </w:r>
      <w:r w:rsidRPr="004726FC">
        <w:t>грузчика.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Вилочные погрузчики, назначение, общее устройство. Нарисовать схему гидром</w:t>
      </w:r>
      <w:r w:rsidRPr="004726FC">
        <w:t>е</w:t>
      </w:r>
      <w:r w:rsidRPr="004726FC">
        <w:t>ханического вилочного погрузчика.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Нарисовать схему силового взаимодействия землеройного рабочего органа с гру</w:t>
      </w:r>
      <w:r w:rsidRPr="004726FC">
        <w:t>н</w:t>
      </w:r>
      <w:r w:rsidRPr="004726FC">
        <w:t>том. Процесс резания и процесс копания, сила резания и сила копания.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Рабочее оборудование канатного экскаватора с прямой лопатой, нарисовать конс</w:t>
      </w:r>
      <w:r w:rsidRPr="004726FC">
        <w:t>т</w:t>
      </w:r>
      <w:r w:rsidRPr="004726FC">
        <w:t>руктивную схему.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Механизмы напора, его назначение и устройство для однобалочной рукояти.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Механизмы подъема и напора одноковшового экскаватора с канатной подвеской и </w:t>
      </w:r>
      <w:proofErr w:type="spellStart"/>
      <w:r w:rsidRPr="004726FC">
        <w:t>двухбалочной</w:t>
      </w:r>
      <w:proofErr w:type="spellEnd"/>
      <w:r w:rsidRPr="004726FC">
        <w:t xml:space="preserve"> рукоятью, назначение и устройство.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Экскаваторы с обратной лопатой, назначение и схема рабочего оборудования ги</w:t>
      </w:r>
      <w:r w:rsidRPr="004726FC">
        <w:t>д</w:t>
      </w:r>
      <w:r w:rsidRPr="004726FC">
        <w:t>равлического одноковшового экскаватора.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Свайные молоты, их назначение и типы. Трубчатый дизель-молот, устройство и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Типы свай, принципы их установки и погружения. Штанговый дизель-молот, ус</w:t>
      </w:r>
      <w:r w:rsidRPr="004726FC">
        <w:t>т</w:t>
      </w:r>
      <w:r w:rsidRPr="004726FC">
        <w:t>ройство и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Щековые дробилки с простым качанием щеки, назначение, устройство (кинемат</w:t>
      </w:r>
      <w:r w:rsidRPr="004726FC">
        <w:t>и</w:t>
      </w:r>
      <w:r w:rsidRPr="004726FC">
        <w:t>ческая схема),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Щековые дробилки со сложным качанием щеки, назначение, устройство (кинем</w:t>
      </w:r>
      <w:r w:rsidRPr="004726FC">
        <w:t>а</w:t>
      </w:r>
      <w:r w:rsidRPr="004726FC">
        <w:t>тическая схема),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Конусные дробилки, назначение, устройство,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Экскаваторы непрерывного действия: общие сведения, классификация, принцип работы.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Цепные и роторные экскаваторы, особенности конструкции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t xml:space="preserve"> Бурильные машины и оборудование, особенности проектирования и расчета.</w:t>
      </w:r>
    </w:p>
    <w:p w:rsidR="0066262F" w:rsidRPr="004726FC" w:rsidRDefault="0066262F" w:rsidP="0066262F">
      <w:pPr>
        <w:numPr>
          <w:ilvl w:val="0"/>
          <w:numId w:val="8"/>
        </w:numPr>
        <w:spacing w:line="240" w:lineRule="auto"/>
        <w:jc w:val="left"/>
      </w:pPr>
      <w:r w:rsidRPr="004726FC">
        <w:lastRenderedPageBreak/>
        <w:t xml:space="preserve"> Взаимодействие тупого режущего инструмента с грунтом, самозатачивающиеся режущие кромки, устройство, принцип работы.</w:t>
      </w:r>
    </w:p>
    <w:p w:rsidR="0066262F" w:rsidRPr="0037336B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.Б.32 Машины и оборудование непрерывного транспорта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Чем обеспечивается высокая производительность машин непрерывного тран</w:t>
      </w:r>
      <w:r w:rsidRPr="003E118E">
        <w:rPr>
          <w:bCs/>
        </w:rPr>
        <w:t>с</w:t>
      </w:r>
      <w:r w:rsidRPr="003E118E">
        <w:rPr>
          <w:bCs/>
        </w:rPr>
        <w:t>порта?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Перечислить основные классификационные признаки транспортирующих м</w:t>
      </w:r>
      <w:r w:rsidRPr="003E118E">
        <w:rPr>
          <w:bCs/>
        </w:rPr>
        <w:t>а</w:t>
      </w:r>
      <w:r w:rsidRPr="003E118E">
        <w:rPr>
          <w:bCs/>
        </w:rPr>
        <w:t>шин.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Представить основную классификацию транспортирующих машин непреры</w:t>
      </w:r>
      <w:r w:rsidRPr="003E118E">
        <w:rPr>
          <w:bCs/>
        </w:rPr>
        <w:t>в</w:t>
      </w:r>
      <w:r w:rsidRPr="003E118E">
        <w:rPr>
          <w:bCs/>
        </w:rPr>
        <w:t>ного действия.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Назвать основные способы перемещения грузов на транспортирующих маш</w:t>
      </w:r>
      <w:r w:rsidRPr="003E118E">
        <w:rPr>
          <w:bCs/>
        </w:rPr>
        <w:t>и</w:t>
      </w:r>
      <w:r w:rsidRPr="003E118E">
        <w:rPr>
          <w:bCs/>
        </w:rPr>
        <w:t>нах.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Какими основными факторами и техническими параметрами обеспечивается выбор транспортирующей машины?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Охарактеризовать основные режимы и классы использования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Перечислить и дать определение основным свойствам сыпучих и штучных гр</w:t>
      </w:r>
      <w:r w:rsidRPr="003E118E">
        <w:rPr>
          <w:bCs/>
        </w:rPr>
        <w:t>у</w:t>
      </w:r>
      <w:r w:rsidRPr="003E118E">
        <w:rPr>
          <w:bCs/>
        </w:rPr>
        <w:t>зов.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Перечислить </w:t>
      </w:r>
      <w:r w:rsidRPr="003E118E">
        <w:rPr>
          <w:bCs/>
          <w:spacing w:val="20"/>
        </w:rPr>
        <w:t>и дать определение основным</w:t>
      </w:r>
      <w:r w:rsidRPr="003E118E">
        <w:rPr>
          <w:bCs/>
        </w:rPr>
        <w:t xml:space="preserve"> свойствам насыпных грузов.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 какие группы классифицируется насыпной груз в зависимости от его пло</w:t>
      </w:r>
      <w:r w:rsidRPr="003E118E">
        <w:rPr>
          <w:bCs/>
        </w:rPr>
        <w:t>т</w:t>
      </w:r>
      <w:r w:rsidRPr="003E118E">
        <w:rPr>
          <w:bCs/>
        </w:rPr>
        <w:t>ности?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Каким параметром определяется группа подвижности </w:t>
      </w:r>
      <w:r w:rsidRPr="003E118E">
        <w:rPr>
          <w:bCs/>
          <w:spacing w:val="-20"/>
        </w:rPr>
        <w:t>частиц</w:t>
      </w:r>
      <w:r w:rsidRPr="003E118E">
        <w:rPr>
          <w:bCs/>
        </w:rPr>
        <w:t xml:space="preserve"> груза?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От чего зависит группа </w:t>
      </w:r>
      <w:proofErr w:type="spellStart"/>
      <w:r w:rsidRPr="003E118E">
        <w:rPr>
          <w:bCs/>
        </w:rPr>
        <w:t>абразивности</w:t>
      </w:r>
      <w:proofErr w:type="spellEnd"/>
      <w:r w:rsidRPr="003E118E">
        <w:rPr>
          <w:bCs/>
        </w:rPr>
        <w:t xml:space="preserve"> груза?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влияют свойства груза на выбор параметров транспортирующей машины?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и назначение тяговых элементов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тяговых цепей, используемых в конвейерах, их сравнительная характер</w:t>
      </w:r>
      <w:r w:rsidRPr="003E118E">
        <w:rPr>
          <w:bCs/>
        </w:rPr>
        <w:t>и</w:t>
      </w:r>
      <w:r w:rsidRPr="003E118E">
        <w:rPr>
          <w:bCs/>
        </w:rPr>
        <w:t xml:space="preserve">стика, достоинства и недостатки. 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тяговых цепей, определение запаса прочности тяговой цепи.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и классификация конвейерных лент.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конвейерных лент, их достоинства и недостатки.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стыковки прорезиненных конвейерных лент.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назначение опорных поддерживающих устройств.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конструкции и типы натяжных устройств.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Обоснование выбора типа и места расположения натяжного устройства на трассе конвейера.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Классификация, устройство, типы приводов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место расположения привода на трассе конвейера?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Определение мощности привода.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 ленточных конвейеров, области их применения, устройство и принцип действия.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Основные конструктивные схемы, устройство и назначение </w:t>
      </w:r>
      <w:proofErr w:type="spellStart"/>
      <w:r w:rsidRPr="003E118E">
        <w:rPr>
          <w:bCs/>
        </w:rPr>
        <w:t>роликоопор</w:t>
      </w:r>
      <w:proofErr w:type="spellEnd"/>
      <w:r w:rsidRPr="003E118E">
        <w:rPr>
          <w:bCs/>
        </w:rPr>
        <w:t>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Приводы ленточных конвейеров, их конструктивные схемы, достоинства и н</w:t>
      </w:r>
      <w:r w:rsidRPr="003E118E">
        <w:rPr>
          <w:bCs/>
        </w:rPr>
        <w:t>е</w:t>
      </w:r>
      <w:r w:rsidRPr="003E118E">
        <w:rPr>
          <w:bCs/>
        </w:rPr>
        <w:t>достатки.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Условия, от которых зависит тип и место расположения приводов.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Барабаны ленточных конвейеров. Материалы для их изготовления и футеро</w:t>
      </w:r>
      <w:r w:rsidRPr="003E118E">
        <w:rPr>
          <w:bCs/>
        </w:rPr>
        <w:t>в</w:t>
      </w:r>
      <w:r w:rsidRPr="003E118E">
        <w:rPr>
          <w:bCs/>
        </w:rPr>
        <w:t>ки. Как рассчитываются и от чего зависят геометрические размеры барабанов?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Что такое тяговый фактор, каким образом можно увеличить тяговую спосо</w:t>
      </w:r>
      <w:r w:rsidRPr="003E118E">
        <w:rPr>
          <w:bCs/>
        </w:rPr>
        <w:t>б</w:t>
      </w:r>
      <w:r w:rsidRPr="003E118E">
        <w:rPr>
          <w:bCs/>
        </w:rPr>
        <w:t>ность приводного барабана?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Загрузочные устройства и способы загрузки ленточных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Конструкции разгрузочных устройств и способы разгрузки ленточных конве</w:t>
      </w:r>
      <w:r w:rsidRPr="003E118E">
        <w:rPr>
          <w:bCs/>
        </w:rPr>
        <w:t>й</w:t>
      </w:r>
      <w:r w:rsidRPr="003E118E">
        <w:rPr>
          <w:bCs/>
        </w:rPr>
        <w:t>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Натяжные устройства ленточных конвейеров, типы и разновидности, места у</w:t>
      </w:r>
      <w:r w:rsidRPr="003E118E">
        <w:rPr>
          <w:bCs/>
        </w:rPr>
        <w:t>с</w:t>
      </w:r>
      <w:r w:rsidRPr="003E118E">
        <w:rPr>
          <w:bCs/>
        </w:rPr>
        <w:t>тановки. От чего зависит выбор типа натяжного устройства?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Очистные устройства и способы очистки конвейерных лент, разновидности и конструктивное исполнение очистных устройств, места установки.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Исходные данные для расчета ленточного конвейера. От чего зависит выбор типоразмера конвейерной ленты и </w:t>
      </w:r>
      <w:proofErr w:type="spellStart"/>
      <w:r w:rsidRPr="003E118E">
        <w:rPr>
          <w:bCs/>
        </w:rPr>
        <w:t>роликоопор</w:t>
      </w:r>
      <w:proofErr w:type="spellEnd"/>
      <w:r w:rsidRPr="003E118E">
        <w:rPr>
          <w:bCs/>
        </w:rPr>
        <w:t>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Определение сил сопротивления движению на горизонтальных и наклонных участках.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производится уточненный тяговый расчет?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Последовательность монтажа ленточных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области применения пластинчатых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пластинчатых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Тяговые элементы пластинчатых конвейеров, параметры выбора тяговых ц</w:t>
      </w:r>
      <w:r w:rsidRPr="003E118E">
        <w:rPr>
          <w:bCs/>
        </w:rPr>
        <w:t>е</w:t>
      </w:r>
      <w:r w:rsidRPr="003E118E">
        <w:rPr>
          <w:bCs/>
        </w:rPr>
        <w:t>пей.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элементы используются в качестве опорных путей для ходовых катков цепей?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Приводы пластинчатых конвейеров, их типы и конструктивное исполнение, места установки на трассе.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натяжные устройства используются в пластинчатых конвейерах? От чего зависит выбор натяжного устройства пластинчатого конвейера?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Для чего и в каких случаях в пластинчатых конвейерах используют стопорные устройства или тормоза?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выбор типа настила?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Особенности выполнения тягового расчета пластинчатого конвейера, имеющ</w:t>
      </w:r>
      <w:r w:rsidRPr="003E118E">
        <w:rPr>
          <w:bCs/>
        </w:rPr>
        <w:t>е</w:t>
      </w:r>
      <w:r w:rsidRPr="003E118E">
        <w:rPr>
          <w:bCs/>
        </w:rPr>
        <w:t>го наклонные участки.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особенности конструкции и области применения специальных пластинчатых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устройство пассажирских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элементы и основные параметры, устройство и особенности конс</w:t>
      </w:r>
      <w:r w:rsidRPr="003E118E">
        <w:rPr>
          <w:bCs/>
        </w:rPr>
        <w:t>т</w:t>
      </w:r>
      <w:r w:rsidRPr="003E118E">
        <w:rPr>
          <w:bCs/>
        </w:rPr>
        <w:t>рукции эскалаторов.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особенности, обеспечивающие надежность цепей эскалат</w:t>
      </w:r>
      <w:r w:rsidRPr="003E118E">
        <w:rPr>
          <w:bCs/>
        </w:rPr>
        <w:t>о</w:t>
      </w:r>
      <w:r w:rsidRPr="003E118E">
        <w:rPr>
          <w:bCs/>
        </w:rPr>
        <w:t>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 Устройство и конструктивные особенности ступеней эскалаторов.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Расчет эскалаторов.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Классификация, области применения скребковых конвейеров, их достоинства и недостатки.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скребковых конвейеров со сплошными высокими скре</w:t>
      </w:r>
      <w:r w:rsidRPr="003E118E">
        <w:rPr>
          <w:bCs/>
        </w:rPr>
        <w:t>б</w:t>
      </w:r>
      <w:r w:rsidRPr="003E118E">
        <w:rPr>
          <w:bCs/>
        </w:rPr>
        <w:t>ками.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тяговые органы и натяжные устройства используются в скребковых ко</w:t>
      </w:r>
      <w:r w:rsidRPr="003E118E">
        <w:rPr>
          <w:bCs/>
        </w:rPr>
        <w:t>н</w:t>
      </w:r>
      <w:r w:rsidRPr="003E118E">
        <w:rPr>
          <w:bCs/>
        </w:rPr>
        <w:t>вейерах?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загрузки и разгрузки скребковых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От чего зависит шаг скребков скребкового конвейера со сплошными высокими скребками? 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крепления скребков, материалы для изготовления скребков.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Особенности тягового расчета скребковых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основные параметры скребковых конвейеров с ни</w:t>
      </w:r>
      <w:r w:rsidRPr="003E118E">
        <w:rPr>
          <w:bCs/>
        </w:rPr>
        <w:t>з</w:t>
      </w:r>
      <w:r w:rsidRPr="003E118E">
        <w:rPr>
          <w:bCs/>
        </w:rPr>
        <w:t>кими сплошными скребками.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основные параметры конвейеров с контурными скребками.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Какие существуют геометрические схемы трасс трубчатых скребковых конве</w:t>
      </w:r>
      <w:r w:rsidRPr="003E118E">
        <w:rPr>
          <w:bCs/>
        </w:rPr>
        <w:t>й</w:t>
      </w:r>
      <w:r w:rsidRPr="003E118E">
        <w:rPr>
          <w:bCs/>
        </w:rPr>
        <w:t>еров, где располагаются места загрузки и разгрузки?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Каким образом осуществляется процесс перемещения груза на конвейерах с контурными скребками? Показать некоторые геометрические формы конту</w:t>
      </w:r>
      <w:r w:rsidRPr="003E118E">
        <w:rPr>
          <w:bCs/>
        </w:rPr>
        <w:t>р</w:t>
      </w:r>
      <w:r w:rsidRPr="003E118E">
        <w:rPr>
          <w:bCs/>
        </w:rPr>
        <w:t>ных скребков и способы их крепления к тяговым органам.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области применения и основные параметры трубчатых скребковых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устройство, принцип действия, основные параметры и основные элементы штанговых скребковых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Классификация, области применения и назначение ковшовых, скребково-ковшовых и люлечных конвейеров, их достоинства и недостатки.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Конфигурация трассы ковшовых, скребково-ковшовых и люлечных конвейеров, способы загрузки и разгрузки.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конструктивные особенности ковшовых и скребково-ковшовых ко</w:t>
      </w:r>
      <w:r w:rsidRPr="003E118E">
        <w:rPr>
          <w:bCs/>
        </w:rPr>
        <w:t>н</w:t>
      </w:r>
      <w:r w:rsidRPr="003E118E">
        <w:rPr>
          <w:bCs/>
        </w:rPr>
        <w:t>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Особенности крепления и установки ковшей, материалы для их изготовления.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параметры и элементы скребково-ковшовых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параметры и элементы ковшовых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Устройство и принцип действия разгрузочной тележки ковшового конвейера.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Алгоритм расчета ковшовых и скребково-ковшовых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Назначение, общее устройство и основные параметры люлечных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Способы крепления и конструкции грузонесущих элементов люлечных конве</w:t>
      </w:r>
      <w:r w:rsidRPr="003E118E">
        <w:rPr>
          <w:bCs/>
        </w:rPr>
        <w:t>й</w:t>
      </w:r>
      <w:r w:rsidRPr="003E118E">
        <w:rPr>
          <w:bCs/>
        </w:rPr>
        <w:t>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Назначение, области </w:t>
      </w:r>
      <w:r w:rsidRPr="003E118E">
        <w:rPr>
          <w:bCs/>
          <w:spacing w:val="20"/>
        </w:rPr>
        <w:t>применения и классификация</w:t>
      </w:r>
      <w:r w:rsidRPr="003E118E">
        <w:rPr>
          <w:bCs/>
        </w:rPr>
        <w:t xml:space="preserve"> подвесных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основные элементы подвесного конвейера.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Какие цепи применяют в горизонтальных и пространственных подвесных ко</w:t>
      </w:r>
      <w:r w:rsidRPr="003E118E">
        <w:rPr>
          <w:bCs/>
        </w:rPr>
        <w:t>н</w:t>
      </w:r>
      <w:r w:rsidRPr="003E118E">
        <w:rPr>
          <w:bCs/>
        </w:rPr>
        <w:t>вейерах?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устройство и разновидности кареток.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Поворотные устройства подвесных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Натяжные устройства подвесных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Места расположения приводов и натяжных устройств подвесных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подвесных толкающих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подвесных </w:t>
      </w:r>
      <w:proofErr w:type="spellStart"/>
      <w:r w:rsidRPr="003E118E">
        <w:rPr>
          <w:bCs/>
          <w:spacing w:val="20"/>
        </w:rPr>
        <w:t>несуще-толкающих</w:t>
      </w:r>
      <w:proofErr w:type="spellEnd"/>
      <w:r w:rsidRPr="003E118E">
        <w:rPr>
          <w:bCs/>
        </w:rPr>
        <w:t xml:space="preserve">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подвесных </w:t>
      </w:r>
      <w:proofErr w:type="spellStart"/>
      <w:r w:rsidRPr="003E118E">
        <w:rPr>
          <w:bCs/>
        </w:rPr>
        <w:t>грузоведущих</w:t>
      </w:r>
      <w:proofErr w:type="spellEnd"/>
      <w:r w:rsidRPr="003E118E">
        <w:rPr>
          <w:bCs/>
        </w:rPr>
        <w:t xml:space="preserve">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</w:t>
      </w:r>
      <w:r w:rsidRPr="003E118E">
        <w:rPr>
          <w:bCs/>
          <w:spacing w:val="-20"/>
        </w:rPr>
        <w:t>подвесных</w:t>
      </w:r>
      <w:r w:rsidRPr="003E118E">
        <w:rPr>
          <w:bCs/>
        </w:rPr>
        <w:t xml:space="preserve"> </w:t>
      </w:r>
      <w:proofErr w:type="spellStart"/>
      <w:r w:rsidRPr="003E118E">
        <w:rPr>
          <w:bCs/>
        </w:rPr>
        <w:t>несуще-ведущих</w:t>
      </w:r>
      <w:proofErr w:type="spellEnd"/>
      <w:r w:rsidRPr="003E118E">
        <w:rPr>
          <w:bCs/>
        </w:rPr>
        <w:t xml:space="preserve"> </w:t>
      </w:r>
      <w:r w:rsidRPr="003E118E">
        <w:rPr>
          <w:bCs/>
          <w:spacing w:val="-20"/>
        </w:rPr>
        <w:t>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основные элементы и конструктивные особенности тележечных грузонесущих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Устройство, основные элементы и конструктивные особенности </w:t>
      </w:r>
      <w:proofErr w:type="spellStart"/>
      <w:r w:rsidRPr="003E118E">
        <w:rPr>
          <w:bCs/>
        </w:rPr>
        <w:t>грузоведущих</w:t>
      </w:r>
      <w:proofErr w:type="spellEnd"/>
      <w:r w:rsidRPr="003E118E">
        <w:rPr>
          <w:bCs/>
        </w:rPr>
        <w:t xml:space="preserve"> вертикально замкнутых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штанговых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Устройство, преимущества и </w:t>
      </w:r>
      <w:proofErr w:type="gramStart"/>
      <w:r w:rsidRPr="003E118E">
        <w:rPr>
          <w:bCs/>
        </w:rPr>
        <w:t>недостатки</w:t>
      </w:r>
      <w:proofErr w:type="gramEnd"/>
      <w:r w:rsidRPr="003E118E">
        <w:rPr>
          <w:bCs/>
        </w:rPr>
        <w:t xml:space="preserve"> и конструктивные особенности ш</w:t>
      </w:r>
      <w:r w:rsidRPr="003E118E">
        <w:rPr>
          <w:bCs/>
        </w:rPr>
        <w:t>а</w:t>
      </w:r>
      <w:r w:rsidRPr="003E118E">
        <w:rPr>
          <w:bCs/>
        </w:rPr>
        <w:t>гающих (шаговых) конвейеров.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Общее устройство, классификация, назначение и области применения элеват</w:t>
      </w:r>
      <w:r w:rsidRPr="003E118E">
        <w:rPr>
          <w:bCs/>
          <w:iCs/>
        </w:rPr>
        <w:t>о</w:t>
      </w:r>
      <w:r w:rsidRPr="003E118E">
        <w:rPr>
          <w:bCs/>
          <w:iCs/>
        </w:rPr>
        <w:t>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Преимущества и недостатки ковшовых элеваторов.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Основные элементы и основные параметры ковшовых элеваторов.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Тяговые органы ковшовых элеваторов. Чем определяется выбор тягового эл</w:t>
      </w:r>
      <w:r w:rsidRPr="003E118E">
        <w:rPr>
          <w:bCs/>
          <w:iCs/>
        </w:rPr>
        <w:t>е</w:t>
      </w:r>
      <w:r w:rsidRPr="003E118E">
        <w:rPr>
          <w:bCs/>
          <w:iCs/>
        </w:rPr>
        <w:t>мента?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Типы и назначение ковшей ковшовых элеваторов, способы установки и кре</w:t>
      </w:r>
      <w:r w:rsidRPr="003E118E">
        <w:rPr>
          <w:bCs/>
          <w:iCs/>
        </w:rPr>
        <w:t>п</w:t>
      </w:r>
      <w:r w:rsidRPr="003E118E">
        <w:rPr>
          <w:bCs/>
          <w:iCs/>
        </w:rPr>
        <w:t>ления ковшей.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Способы загрузки и разгрузки ковшовых элеваторов.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Определение полюсного расстояния. От чего зависит полюсное расстояние?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lastRenderedPageBreak/>
        <w:t>Алгоритм расчета ковшового элеватора.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Назначение, общее устройство и конструктивные особенности люлечных и п</w:t>
      </w:r>
      <w:r w:rsidRPr="003E118E">
        <w:rPr>
          <w:bCs/>
          <w:iCs/>
        </w:rPr>
        <w:t>о</w:t>
      </w:r>
      <w:r w:rsidRPr="003E118E">
        <w:rPr>
          <w:bCs/>
          <w:iCs/>
        </w:rPr>
        <w:t>лочных элеваторов.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Способы загрузки и разгрузки люлечных и полочных элеваторов.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Основы выполнения расчета люлечных и полочных элеваторов.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области применения винтовых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винтовых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элементы винтовых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Материалы для изготовления элементов конвейера.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Конструктивное исполнение и способы крепления винта.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загрузки и разгрузки винтового конвейера.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Алгоритм и особенности расчета винтового конвейера.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конструктивные особенности транспортирующих труб, их назначение и области применения.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области применения качающихся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качающихся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элементы качающихся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Динамические режимы работы качающихся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разновидности, устройство и конструкции инерционных и вибрац</w:t>
      </w:r>
      <w:r w:rsidRPr="003E118E">
        <w:rPr>
          <w:bCs/>
        </w:rPr>
        <w:t>и</w:t>
      </w:r>
      <w:r w:rsidRPr="003E118E">
        <w:rPr>
          <w:bCs/>
        </w:rPr>
        <w:t>онных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и основные параметры горизонтальных и </w:t>
      </w:r>
      <w:proofErr w:type="spellStart"/>
      <w:r w:rsidRPr="003E118E">
        <w:rPr>
          <w:bCs/>
        </w:rPr>
        <w:t>пол</w:t>
      </w:r>
      <w:r w:rsidRPr="003E118E">
        <w:rPr>
          <w:bCs/>
        </w:rPr>
        <w:t>о</w:t>
      </w:r>
      <w:r w:rsidRPr="003E118E">
        <w:rPr>
          <w:bCs/>
        </w:rPr>
        <w:t>гонаклонных</w:t>
      </w:r>
      <w:proofErr w:type="spellEnd"/>
      <w:r w:rsidRPr="003E118E">
        <w:rPr>
          <w:bCs/>
        </w:rPr>
        <w:t xml:space="preserve"> вибрационных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и основные параметры вертикальных вибрац</w:t>
      </w:r>
      <w:r w:rsidRPr="003E118E">
        <w:rPr>
          <w:bCs/>
        </w:rPr>
        <w:t>и</w:t>
      </w:r>
      <w:r w:rsidRPr="003E118E">
        <w:rPr>
          <w:bCs/>
        </w:rPr>
        <w:t>онных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Основные типы роликовых конвейеров, способы перемещения грузов на </w:t>
      </w:r>
      <w:proofErr w:type="spellStart"/>
      <w:r w:rsidRPr="003E118E">
        <w:rPr>
          <w:bCs/>
        </w:rPr>
        <w:t>н</w:t>
      </w:r>
      <w:r w:rsidRPr="003E118E">
        <w:rPr>
          <w:bCs/>
        </w:rPr>
        <w:t>е</w:t>
      </w:r>
      <w:r w:rsidRPr="003E118E">
        <w:rPr>
          <w:bCs/>
        </w:rPr>
        <w:t>приводных</w:t>
      </w:r>
      <w:proofErr w:type="spellEnd"/>
      <w:r w:rsidRPr="003E118E">
        <w:rPr>
          <w:bCs/>
        </w:rPr>
        <w:t xml:space="preserve"> и приводных роликовых конвейерах.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Конструкция, принцип действия и основные элементы </w:t>
      </w:r>
      <w:proofErr w:type="spellStart"/>
      <w:r w:rsidRPr="003E118E">
        <w:rPr>
          <w:bCs/>
        </w:rPr>
        <w:t>неприводных</w:t>
      </w:r>
      <w:proofErr w:type="spellEnd"/>
      <w:r w:rsidRPr="003E118E">
        <w:rPr>
          <w:bCs/>
        </w:rPr>
        <w:t xml:space="preserve"> ролик</w:t>
      </w:r>
      <w:r w:rsidRPr="003E118E">
        <w:rPr>
          <w:bCs/>
        </w:rPr>
        <w:t>о</w:t>
      </w:r>
      <w:r w:rsidRPr="003E118E">
        <w:rPr>
          <w:bCs/>
        </w:rPr>
        <w:t>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Конструкция, принцип действия и основные элементы приводных роликовых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Схемы трассы, способы загрузки и разгрузки роликовых 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параметры, конструктивные особенности элементов роликовых ко</w:t>
      </w:r>
      <w:r w:rsidRPr="003E118E">
        <w:rPr>
          <w:bCs/>
        </w:rPr>
        <w:t>н</w:t>
      </w:r>
      <w:r w:rsidRPr="003E118E">
        <w:rPr>
          <w:bCs/>
        </w:rPr>
        <w:t>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Особенности расчета </w:t>
      </w:r>
      <w:r w:rsidRPr="003E118E">
        <w:rPr>
          <w:bCs/>
          <w:spacing w:val="20"/>
        </w:rPr>
        <w:t xml:space="preserve">приводных и </w:t>
      </w:r>
      <w:proofErr w:type="spellStart"/>
      <w:r w:rsidRPr="003E118E">
        <w:rPr>
          <w:bCs/>
          <w:spacing w:val="20"/>
        </w:rPr>
        <w:t>неприводных</w:t>
      </w:r>
      <w:proofErr w:type="spellEnd"/>
      <w:r w:rsidRPr="003E118E">
        <w:rPr>
          <w:bCs/>
        </w:rPr>
        <w:t xml:space="preserve"> </w:t>
      </w:r>
      <w:r w:rsidRPr="003E118E">
        <w:rPr>
          <w:bCs/>
          <w:spacing w:val="20"/>
        </w:rPr>
        <w:t xml:space="preserve">роликовых </w:t>
      </w:r>
      <w:r w:rsidRPr="003E118E">
        <w:rPr>
          <w:bCs/>
        </w:rPr>
        <w:t>конвейеров.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Принцип транспортирования груза на гравитационном устройстве.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Материалы, используемые для увеличения</w:t>
      </w:r>
      <w:r w:rsidRPr="003E118E">
        <w:rPr>
          <w:bCs/>
          <w:spacing w:val="-20"/>
        </w:rPr>
        <w:t xml:space="preserve"> срока службы желобов и </w:t>
      </w:r>
      <w:r w:rsidRPr="003E118E">
        <w:rPr>
          <w:bCs/>
        </w:rPr>
        <w:t>труб.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назначение ступенчатых и спиральных спусков.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классификация бункеров.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Как происходят процессы истечения и </w:t>
      </w:r>
      <w:proofErr w:type="spellStart"/>
      <w:r w:rsidRPr="003E118E">
        <w:rPr>
          <w:bCs/>
        </w:rPr>
        <w:t>сводообразования</w:t>
      </w:r>
      <w:proofErr w:type="spellEnd"/>
      <w:r w:rsidRPr="003E118E">
        <w:rPr>
          <w:bCs/>
        </w:rPr>
        <w:t xml:space="preserve"> в бункерах?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классификация бункерных затворов.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классификация и конструктивные типы питателей.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Для каких видов грузов предназначены питатели (ленточный, пластинчатый, скребковый, винтовой)?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 и принцип действия дозаторов. 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назначение метательных машин.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 и принцип действия автоматических конвейерных весов.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основные схемы установок гидравлического транспорта.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Основное механическое оборудование установок гидравлического транспорта.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основные параметры установок пневматич</w:t>
      </w:r>
      <w:r w:rsidRPr="003E118E">
        <w:rPr>
          <w:bCs/>
        </w:rPr>
        <w:t>е</w:t>
      </w:r>
      <w:r w:rsidRPr="003E118E">
        <w:rPr>
          <w:bCs/>
        </w:rPr>
        <w:t>ского транспорта.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 и основные схемы установок пневматического транспорта.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Основное механическое оборудование установок пневматического транспорта.</w:t>
      </w:r>
    </w:p>
    <w:p w:rsidR="0066262F" w:rsidRPr="003E118E" w:rsidRDefault="0066262F" w:rsidP="0066262F">
      <w:pPr>
        <w:numPr>
          <w:ilvl w:val="0"/>
          <w:numId w:val="9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Основные </w:t>
      </w:r>
      <w:r w:rsidRPr="003E118E">
        <w:rPr>
          <w:bCs/>
          <w:spacing w:val="20"/>
        </w:rPr>
        <w:t>положения</w:t>
      </w:r>
      <w:r w:rsidRPr="003E118E">
        <w:rPr>
          <w:bCs/>
        </w:rPr>
        <w:t xml:space="preserve"> расчета </w:t>
      </w:r>
      <w:proofErr w:type="spellStart"/>
      <w:r w:rsidRPr="003E118E">
        <w:rPr>
          <w:bCs/>
        </w:rPr>
        <w:t>гидро</w:t>
      </w:r>
      <w:proofErr w:type="spellEnd"/>
      <w:r w:rsidRPr="003E118E">
        <w:rPr>
          <w:bCs/>
        </w:rPr>
        <w:t xml:space="preserve">- и </w:t>
      </w:r>
      <w:r w:rsidRPr="003E118E">
        <w:rPr>
          <w:bCs/>
          <w:spacing w:val="20"/>
        </w:rPr>
        <w:t>пневмотранспортных</w:t>
      </w:r>
      <w:r w:rsidRPr="003E118E">
        <w:rPr>
          <w:bCs/>
        </w:rPr>
        <w:t xml:space="preserve"> установок.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классификация подвесных канатных дорог.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разновидности грузовых подвесных канатных дорог.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грузовых и пассажирских канатных дорог.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элементы и оборудование канатных дорог.</w:t>
      </w:r>
    </w:p>
    <w:p w:rsidR="0066262F" w:rsidRPr="003E118E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приводов канатных дорог.</w:t>
      </w:r>
    </w:p>
    <w:p w:rsidR="0066262F" w:rsidRDefault="0066262F" w:rsidP="0066262F">
      <w:pPr>
        <w:numPr>
          <w:ilvl w:val="0"/>
          <w:numId w:val="9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Общий порядок расчета и </w:t>
      </w:r>
      <w:proofErr w:type="gramStart"/>
      <w:r w:rsidRPr="003E118E">
        <w:rPr>
          <w:bCs/>
        </w:rPr>
        <w:t>проектирования</w:t>
      </w:r>
      <w:proofErr w:type="gramEnd"/>
      <w:r w:rsidRPr="003E118E">
        <w:rPr>
          <w:bCs/>
        </w:rPr>
        <w:t xml:space="preserve"> канатных дорог.</w:t>
      </w:r>
    </w:p>
    <w:p w:rsidR="0066262F" w:rsidRPr="0037336B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.Б.33 Эксплуатация подъемно-транспортных, строительных, дорожных средств и оборудования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Общая характеристика надежности машин.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С</w:t>
      </w:r>
      <w:r>
        <w:rPr>
          <w:snapToGrid w:val="0"/>
        </w:rPr>
        <w:t xml:space="preserve">войства надежности (безотказность, долговечность, ремонтопригодность и </w:t>
      </w:r>
      <w:proofErr w:type="spellStart"/>
      <w:r>
        <w:rPr>
          <w:snapToGrid w:val="0"/>
        </w:rPr>
        <w:t>сохраняемость</w:t>
      </w:r>
      <w:proofErr w:type="spellEnd"/>
      <w:r>
        <w:rPr>
          <w:snapToGrid w:val="0"/>
        </w:rPr>
        <w:t>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Состояния (исправное и неисправное, работоспособное и неработоспосо</w:t>
      </w:r>
      <w:r>
        <w:rPr>
          <w:snapToGrid w:val="0"/>
        </w:rPr>
        <w:t>б</w:t>
      </w:r>
      <w:r>
        <w:rPr>
          <w:snapToGrid w:val="0"/>
        </w:rPr>
        <w:t>ное, предельное) и события (повреждение, отказ).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Показатели надежности и их определение.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безотказности </w:t>
      </w:r>
      <w:proofErr w:type="gramStart"/>
      <w:r>
        <w:rPr>
          <w:snapToGrid w:val="0"/>
        </w:rPr>
        <w:t xml:space="preserve">( </w:t>
      </w:r>
      <w:proofErr w:type="gramEnd"/>
      <w:r>
        <w:rPr>
          <w:snapToGrid w:val="0"/>
        </w:rPr>
        <w:t>вероятность безотказной работы, средняя нар</w:t>
      </w:r>
      <w:r>
        <w:rPr>
          <w:snapToGrid w:val="0"/>
        </w:rPr>
        <w:t>а</w:t>
      </w:r>
      <w:r>
        <w:rPr>
          <w:snapToGrid w:val="0"/>
        </w:rPr>
        <w:t>ботка до отказа, интенсивность отказов и др.).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долговечности 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ремонтопригодности. 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Общая характеристика нагрузок и их влияние на работу машин.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Методы измерения нагрузок. 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отказов по критерию прочности (усталостное разрушение, пластич</w:t>
      </w:r>
      <w:r>
        <w:rPr>
          <w:snapToGrid w:val="0"/>
        </w:rPr>
        <w:t>е</w:t>
      </w:r>
      <w:r>
        <w:rPr>
          <w:snapToGrid w:val="0"/>
        </w:rPr>
        <w:t>ская деформация, ползучесть, хрупкое разрушение, наруше</w:t>
      </w:r>
      <w:r>
        <w:rPr>
          <w:snapToGrid w:val="0"/>
        </w:rPr>
        <w:softHyphen/>
        <w:t>ние сцепления и др.).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 xml:space="preserve">Местные напряжения и их снижение. 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Концентраторы напряжений. Способы снижения местных напряжений и их эффективность.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и характеристики внешнего трения.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трения, обусловленные характером движения (трение скольжения, к</w:t>
      </w:r>
      <w:r>
        <w:rPr>
          <w:snapToGrid w:val="0"/>
        </w:rPr>
        <w:t>а</w:t>
      </w:r>
      <w:r>
        <w:rPr>
          <w:snapToGrid w:val="0"/>
        </w:rPr>
        <w:t>чения и качения с проскальзыванием).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трения по наличию смазки (жидкостное, граничное, трение без сма</w:t>
      </w:r>
      <w:r>
        <w:rPr>
          <w:snapToGrid w:val="0"/>
        </w:rPr>
        <w:t>з</w:t>
      </w:r>
      <w:r>
        <w:rPr>
          <w:snapToGrid w:val="0"/>
        </w:rPr>
        <w:t>ки).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и характеристики изнашивания.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Разновидности механического изнашивания (абразивное, </w:t>
      </w:r>
      <w:proofErr w:type="spellStart"/>
      <w:r>
        <w:rPr>
          <w:snapToGrid w:val="0"/>
        </w:rPr>
        <w:t>гидр</w:t>
      </w:r>
      <w:proofErr w:type="gramStart"/>
      <w:r>
        <w:rPr>
          <w:snapToGrid w:val="0"/>
        </w:rPr>
        <w:t>о</w:t>
      </w:r>
      <w:proofErr w:type="spellEnd"/>
      <w:r>
        <w:rPr>
          <w:snapToGrid w:val="0"/>
        </w:rPr>
        <w:t>-</w:t>
      </w:r>
      <w:proofErr w:type="gramEnd"/>
      <w:r>
        <w:rPr>
          <w:snapToGrid w:val="0"/>
        </w:rPr>
        <w:t xml:space="preserve"> и </w:t>
      </w:r>
      <w:proofErr w:type="spellStart"/>
      <w:r>
        <w:rPr>
          <w:snapToGrid w:val="0"/>
        </w:rPr>
        <w:t>газоабр</w:t>
      </w:r>
      <w:r>
        <w:rPr>
          <w:snapToGrid w:val="0"/>
        </w:rPr>
        <w:t>а</w:t>
      </w:r>
      <w:r>
        <w:rPr>
          <w:snapToGrid w:val="0"/>
        </w:rPr>
        <w:t>зивное</w:t>
      </w:r>
      <w:proofErr w:type="spellEnd"/>
      <w:r>
        <w:rPr>
          <w:snapToGrid w:val="0"/>
        </w:rPr>
        <w:t xml:space="preserve">, эрозионное, усталостное, </w:t>
      </w:r>
      <w:proofErr w:type="spellStart"/>
      <w:r>
        <w:rPr>
          <w:snapToGrid w:val="0"/>
        </w:rPr>
        <w:t>кавитационное</w:t>
      </w:r>
      <w:proofErr w:type="spellEnd"/>
      <w:r>
        <w:rPr>
          <w:snapToGrid w:val="0"/>
        </w:rPr>
        <w:t>, окислительное, изнашивание при заед</w:t>
      </w:r>
      <w:r>
        <w:rPr>
          <w:snapToGrid w:val="0"/>
        </w:rPr>
        <w:t>а</w:t>
      </w:r>
      <w:r>
        <w:rPr>
          <w:snapToGrid w:val="0"/>
        </w:rPr>
        <w:t xml:space="preserve">нии и </w:t>
      </w:r>
      <w:proofErr w:type="spellStart"/>
      <w:r>
        <w:rPr>
          <w:snapToGrid w:val="0"/>
        </w:rPr>
        <w:t>фреттинг-коррозия</w:t>
      </w:r>
      <w:proofErr w:type="spellEnd"/>
      <w:r>
        <w:rPr>
          <w:snapToGrid w:val="0"/>
        </w:rPr>
        <w:t>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Понятие об износе и его продуктах, скорости и интенсивности изнашивания.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Влияние трения и изнашивания на надежность </w:t>
      </w:r>
      <w:proofErr w:type="gramStart"/>
      <w:r>
        <w:rPr>
          <w:snapToGrid w:val="0"/>
        </w:rPr>
        <w:t>ПТ</w:t>
      </w:r>
      <w:proofErr w:type="gramEnd"/>
      <w:r>
        <w:rPr>
          <w:snapToGrid w:val="0"/>
        </w:rPr>
        <w:t xml:space="preserve"> и СД машин.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Методы снижения вредного влияния износа на работу машин.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Назначение смазывания машин и виды смазочных материалов.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Минеральные масла.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Пластичные (консистентные) смазки.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Твердые смазки и твердые смазочные покрытия.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Основные характеристики масел (вязкость, </w:t>
      </w:r>
      <w:proofErr w:type="spellStart"/>
      <w:r>
        <w:rPr>
          <w:snapToGrid w:val="0"/>
        </w:rPr>
        <w:t>антиокислительная</w:t>
      </w:r>
      <w:proofErr w:type="spellEnd"/>
      <w:r>
        <w:rPr>
          <w:snapToGrid w:val="0"/>
        </w:rPr>
        <w:t xml:space="preserve"> стабильность и др.) и смазок (вязкость, предел прочности на сдвиг и др.).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Выбор смазочных материалов и режимов смазки для типовых узлов трения.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Техническая документация на смазку.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Техника смазки и смазочное хозяйство. Устройства для смазки.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Организация смазочного хозяйства.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Содержание монтажных работ.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Проектно-сметная и техническая документация. Исходная документация.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 w:rsidRPr="004F79F0">
        <w:lastRenderedPageBreak/>
        <w:t>Проект производства работ (ППР) и его составные части</w:t>
      </w:r>
    </w:p>
    <w:p w:rsidR="0066262F" w:rsidRPr="004F79F0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 w:rsidRPr="004F79F0">
        <w:t>Организация монтажной площадки. Понятие "монтажная площадка". Выбор места и размеров монтажной площадки. Подготовка площадки.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Поставка и транспортировка, складирование и хранение оборудования. Пр</w:t>
      </w:r>
      <w:r>
        <w:rPr>
          <w:snapToGrid w:val="0"/>
        </w:rPr>
        <w:t>и</w:t>
      </w:r>
      <w:r>
        <w:rPr>
          <w:snapToGrid w:val="0"/>
        </w:rPr>
        <w:t>емка оборудования в монтаж, подготовка его к монтажу (ревизия), укрупнительная сборка и подача в монтажную зону.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Виды такелажной оснастки и монтажного оборудования.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Грузоподъемные и такелажные приспособления. Монтажные мачты, </w:t>
      </w:r>
      <w:proofErr w:type="spellStart"/>
      <w:r>
        <w:rPr>
          <w:snapToGrid w:val="0"/>
        </w:rPr>
        <w:t>шевры</w:t>
      </w:r>
      <w:proofErr w:type="spellEnd"/>
      <w:r>
        <w:rPr>
          <w:snapToGrid w:val="0"/>
        </w:rPr>
        <w:t xml:space="preserve">, переносные монтажные стрелы и </w:t>
      </w:r>
      <w:proofErr w:type="spellStart"/>
      <w:r>
        <w:rPr>
          <w:snapToGrid w:val="0"/>
        </w:rPr>
        <w:t>мачто-стреловые</w:t>
      </w:r>
      <w:proofErr w:type="spellEnd"/>
      <w:r>
        <w:rPr>
          <w:snapToGrid w:val="0"/>
        </w:rPr>
        <w:t xml:space="preserve"> краны, порталы, ленточные портал</w:t>
      </w:r>
      <w:r>
        <w:rPr>
          <w:snapToGrid w:val="0"/>
        </w:rPr>
        <w:t>ь</w:t>
      </w:r>
      <w:r>
        <w:rPr>
          <w:snapToGrid w:val="0"/>
        </w:rPr>
        <w:t>ные подъемники, анкерные устройства.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Подъем кранами.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Подъем с использованием строительных конструкций зданий.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Подъем мачтами. Прочие методы подъема (стягивание опор и др.).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 xml:space="preserve">Общие методы и приемы сборки машин при монтаже различных подъемно-транспортных машин. 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 xml:space="preserve">Сборка в проектном положении надстройкой (наращиванием), навесная, на подмостях. 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 xml:space="preserve">Сборка вне проектного положения с последующим подъемом, </w:t>
      </w:r>
      <w:proofErr w:type="spellStart"/>
      <w:r>
        <w:t>надвижкой</w:t>
      </w:r>
      <w:proofErr w:type="spellEnd"/>
      <w:r>
        <w:t>, подстройкой (</w:t>
      </w:r>
      <w:proofErr w:type="spellStart"/>
      <w:r>
        <w:t>подращиванием</w:t>
      </w:r>
      <w:proofErr w:type="spellEnd"/>
      <w:r>
        <w:t>).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Монтаж типовых деталей и элементов машин. Особенности поставки мех</w:t>
      </w:r>
      <w:r>
        <w:rPr>
          <w:snapToGrid w:val="0"/>
        </w:rPr>
        <w:t>а</w:t>
      </w:r>
      <w:r>
        <w:rPr>
          <w:snapToGrid w:val="0"/>
        </w:rPr>
        <w:t xml:space="preserve">низмов и монтажа их элементов: валов, муфт, подшипников, зубчатых, </w:t>
      </w:r>
      <w:proofErr w:type="spellStart"/>
      <w:r>
        <w:rPr>
          <w:snapToGrid w:val="0"/>
        </w:rPr>
        <w:t>червыячных</w:t>
      </w:r>
      <w:proofErr w:type="spellEnd"/>
      <w:r>
        <w:rPr>
          <w:snapToGrid w:val="0"/>
        </w:rPr>
        <w:t>, це</w:t>
      </w:r>
      <w:r>
        <w:rPr>
          <w:snapToGrid w:val="0"/>
        </w:rPr>
        <w:t>п</w:t>
      </w:r>
      <w:r>
        <w:rPr>
          <w:snapToGrid w:val="0"/>
        </w:rPr>
        <w:t xml:space="preserve">ных и ременных передач. Статическая и динамическая балансировка. 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</w:t>
      </w:r>
      <w:proofErr w:type="spellStart"/>
      <w:r>
        <w:rPr>
          <w:snapToGrid w:val="0"/>
        </w:rPr>
        <w:t>роликоопор</w:t>
      </w:r>
      <w:proofErr w:type="spellEnd"/>
      <w:r>
        <w:rPr>
          <w:snapToGrid w:val="0"/>
        </w:rPr>
        <w:t>, лент, тяговых цепей и звездочек конвейеров.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Общие вопросы эксплуатации ПТМ. Хранение и ввод машин в эксплуат</w:t>
      </w:r>
      <w:r>
        <w:rPr>
          <w:snapToGrid w:val="0"/>
        </w:rPr>
        <w:t>а</w:t>
      </w:r>
      <w:r>
        <w:rPr>
          <w:snapToGrid w:val="0"/>
        </w:rPr>
        <w:t>цию. Списание машин. Эксплуатационная документация (техническое описание, инстру</w:t>
      </w:r>
      <w:r>
        <w:rPr>
          <w:snapToGrid w:val="0"/>
        </w:rPr>
        <w:t>к</w:t>
      </w:r>
      <w:r>
        <w:rPr>
          <w:snapToGrid w:val="0"/>
        </w:rPr>
        <w:t>ция по эксплуатации и техническому обслуживанию, паспорт и формуляр, ведомость з</w:t>
      </w:r>
      <w:r>
        <w:rPr>
          <w:snapToGrid w:val="0"/>
        </w:rPr>
        <w:t>а</w:t>
      </w:r>
      <w:r>
        <w:rPr>
          <w:snapToGrid w:val="0"/>
        </w:rPr>
        <w:t>пасных частей).</w:t>
      </w:r>
    </w:p>
    <w:p w:rsidR="0066262F" w:rsidRDefault="0066262F" w:rsidP="0066262F">
      <w:pPr>
        <w:pStyle w:val="21"/>
        <w:numPr>
          <w:ilvl w:val="0"/>
          <w:numId w:val="10"/>
        </w:numPr>
        <w:spacing w:after="0" w:line="240" w:lineRule="auto"/>
        <w:ind w:left="0" w:firstLine="567"/>
      </w:pPr>
      <w:r>
        <w:t>Организация и содержание технического надзора при эксплуатации машин. Государственный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</w:t>
      </w:r>
      <w:r>
        <w:t>е</w:t>
      </w:r>
      <w:r>
        <w:t>тельствование).</w:t>
      </w:r>
    </w:p>
    <w:p w:rsidR="0066262F" w:rsidRPr="004F79F0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Правила безопасной работы. Правила работы грузоп</w:t>
      </w:r>
      <w:r>
        <w:rPr>
          <w:snapToGrid w:val="0"/>
        </w:rPr>
        <w:t>о</w:t>
      </w:r>
      <w:r w:rsidRPr="004F79F0">
        <w:rPr>
          <w:snapToGrid w:val="0"/>
        </w:rPr>
        <w:t>дъемных машин.</w:t>
      </w:r>
    </w:p>
    <w:p w:rsidR="0066262F" w:rsidRDefault="0066262F" w:rsidP="0066262F">
      <w:pPr>
        <w:numPr>
          <w:ilvl w:val="0"/>
          <w:numId w:val="10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Теоретические основы, сущность и составные части системы планово-предупредительного ремонта (ППР) машин и оборудования в промышленности.</w:t>
      </w:r>
    </w:p>
    <w:p w:rsidR="0066262F" w:rsidRDefault="0066262F" w:rsidP="0066262F">
      <w:pPr>
        <w:pStyle w:val="3"/>
        <w:numPr>
          <w:ilvl w:val="0"/>
          <w:numId w:val="10"/>
        </w:numPr>
        <w:spacing w:after="0" w:line="240" w:lineRule="auto"/>
        <w:ind w:left="0" w:firstLine="567"/>
        <w:rPr>
          <w:sz w:val="24"/>
        </w:rPr>
      </w:pPr>
      <w:r>
        <w:rPr>
          <w:sz w:val="24"/>
        </w:rPr>
        <w:t>Основы технического диагностирования машин и деталей, механизмов и м</w:t>
      </w:r>
      <w:r>
        <w:rPr>
          <w:sz w:val="24"/>
        </w:rPr>
        <w:t>е</w:t>
      </w:r>
      <w:r>
        <w:rPr>
          <w:sz w:val="24"/>
        </w:rPr>
        <w:t>таллоконструкций при ремонте. Методы и приборы для выявления скрытых дефектов.</w:t>
      </w:r>
    </w:p>
    <w:p w:rsidR="0066262F" w:rsidRPr="0037336B" w:rsidRDefault="0066262F" w:rsidP="0066262F">
      <w:pPr>
        <w:rPr>
          <w:b/>
          <w:lang w:val="en-US"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.Б.34 Энергетические установки подъемно-транспортных, строительных, д</w:t>
      </w:r>
      <w:r w:rsidRPr="00815F08">
        <w:rPr>
          <w:b/>
        </w:rPr>
        <w:t>о</w:t>
      </w:r>
      <w:r w:rsidRPr="00815F08">
        <w:rPr>
          <w:b/>
        </w:rPr>
        <w:t>рожных средств и оборудования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proofErr w:type="spellStart"/>
      <w:r w:rsidRPr="00B6772E">
        <w:rPr>
          <w:rFonts w:eastAsia="MS Mincho"/>
          <w:snapToGrid w:val="0"/>
          <w:lang w:eastAsia="ja-JP"/>
        </w:rPr>
        <w:t>Гидромашины</w:t>
      </w:r>
      <w:proofErr w:type="spellEnd"/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Направляющая гидравлическая аппаратура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Регулирующая гидравлическая аппаратура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Вспомогательная гидравлическая аппаратура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Насосные установки, насосные станции гидроприводов. Типовые схемы.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Элементы электрических релейно-контактных схем.</w:t>
      </w:r>
      <w:r w:rsidRPr="00B6772E">
        <w:rPr>
          <w:rFonts w:eastAsia="MS Mincho"/>
          <w:color w:val="003366"/>
          <w:lang w:eastAsia="ja-JP"/>
        </w:rPr>
        <w:t xml:space="preserve"> </w:t>
      </w:r>
      <w:r w:rsidRPr="00B6772E">
        <w:rPr>
          <w:rFonts w:eastAsia="MS Mincho"/>
          <w:snapToGrid w:val="0"/>
          <w:lang w:eastAsia="ja-JP"/>
        </w:rPr>
        <w:t>Устройства ввода электрич</w:t>
      </w:r>
      <w:r w:rsidRPr="00B6772E">
        <w:rPr>
          <w:rFonts w:eastAsia="MS Mincho"/>
          <w:snapToGrid w:val="0"/>
          <w:lang w:eastAsia="ja-JP"/>
        </w:rPr>
        <w:t>е</w:t>
      </w:r>
      <w:r w:rsidRPr="00B6772E">
        <w:rPr>
          <w:rFonts w:eastAsia="MS Mincho"/>
          <w:snapToGrid w:val="0"/>
          <w:lang w:eastAsia="ja-JP"/>
        </w:rPr>
        <w:t>ских сигналов, устройства обработки сигналов,</w:t>
      </w:r>
      <w:r w:rsidRPr="00B6772E">
        <w:rPr>
          <w:rFonts w:eastAsia="MS Mincho"/>
          <w:color w:val="003366"/>
          <w:lang w:eastAsia="ja-JP"/>
        </w:rPr>
        <w:t xml:space="preserve"> </w:t>
      </w:r>
      <w:r w:rsidRPr="00B6772E">
        <w:rPr>
          <w:rFonts w:eastAsia="MS Mincho"/>
          <w:snapToGrid w:val="0"/>
          <w:lang w:eastAsia="ja-JP"/>
        </w:rPr>
        <w:t>устройства преобразования сигналов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lastRenderedPageBreak/>
        <w:t>Структура гидропривода. Связь между силовой и управляющей частями гидропр</w:t>
      </w:r>
      <w:r w:rsidRPr="00B6772E">
        <w:rPr>
          <w:rFonts w:eastAsia="MS Mincho"/>
          <w:snapToGrid w:val="0"/>
          <w:lang w:eastAsia="ja-JP"/>
        </w:rPr>
        <w:t>и</w:t>
      </w:r>
      <w:r w:rsidRPr="00B6772E">
        <w:rPr>
          <w:rFonts w:eastAsia="MS Mincho"/>
          <w:snapToGrid w:val="0"/>
          <w:lang w:eastAsia="ja-JP"/>
        </w:rPr>
        <w:t xml:space="preserve">вода 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bCs/>
          <w:snapToGrid w:val="0"/>
          <w:lang w:eastAsia="ja-JP"/>
        </w:rPr>
        <w:t>Основные способы управления</w:t>
      </w:r>
      <w:r w:rsidRPr="00B6772E">
        <w:rPr>
          <w:rFonts w:eastAsia="MS Mincho"/>
          <w:snapToGrid w:val="0"/>
          <w:lang w:eastAsia="ja-JP"/>
        </w:rPr>
        <w:t>. Прямое и непрямое управление распределителями.</w:t>
      </w:r>
      <w:r w:rsidRPr="00B6772E">
        <w:rPr>
          <w:rFonts w:eastAsia="MS Mincho"/>
          <w:lang w:eastAsia="ja-JP"/>
        </w:rPr>
        <w:t xml:space="preserve"> </w:t>
      </w:r>
      <w:proofErr w:type="gramStart"/>
      <w:r w:rsidRPr="00B6772E">
        <w:rPr>
          <w:rFonts w:eastAsia="MS Mincho"/>
          <w:lang w:eastAsia="ja-JP"/>
        </w:rPr>
        <w:t>Гидравлические</w:t>
      </w:r>
      <w:proofErr w:type="gramEnd"/>
      <w:r w:rsidRPr="00B6772E">
        <w:rPr>
          <w:rFonts w:eastAsia="MS Mincho"/>
          <w:lang w:eastAsia="ja-JP"/>
        </w:rPr>
        <w:t xml:space="preserve"> и электрогидравлические схем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Реле давления. Использование реле давления в электрогидравлической схеме.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rPr>
          <w:rFonts w:eastAsia="MS Mincho"/>
          <w:lang w:eastAsia="ja-JP"/>
        </w:rPr>
      </w:pPr>
      <w:r w:rsidRPr="00B6772E">
        <w:rPr>
          <w:rFonts w:eastAsia="MS Mincho"/>
          <w:bCs/>
          <w:lang w:eastAsia="ja-JP"/>
        </w:rPr>
        <w:t>Реле, реле времени, реле-счетчика</w:t>
      </w:r>
      <w:r w:rsidRPr="00B6772E">
        <w:rPr>
          <w:rFonts w:eastAsia="MS Mincho"/>
          <w:lang w:eastAsia="ja-JP"/>
        </w:rPr>
        <w:t xml:space="preserve"> Использование реле в электрогидравлической схеме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 xml:space="preserve">Элементы пропорционального гидропривода и основные схемы использования пропорционального гидропривода 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Предохранительные клапаны с пропорциональным управлением. Гидравлические и электрогидравлические схемы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Редукционные клапаны с пропорциональным управлением. Гидравлические и эле</w:t>
      </w:r>
      <w:r w:rsidRPr="00B6772E">
        <w:rPr>
          <w:rFonts w:eastAsia="MS Mincho"/>
          <w:lang w:eastAsia="ja-JP"/>
        </w:rPr>
        <w:t>к</w:t>
      </w:r>
      <w:r w:rsidRPr="00B6772E">
        <w:rPr>
          <w:rFonts w:eastAsia="MS Mincho"/>
          <w:lang w:eastAsia="ja-JP"/>
        </w:rPr>
        <w:t>трогидравлические схемы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Насос с пропорциональным управлением. Гидравлические и электрогидравлич</w:t>
      </w:r>
      <w:r w:rsidRPr="00B6772E">
        <w:rPr>
          <w:rFonts w:eastAsia="MS Mincho"/>
          <w:lang w:eastAsia="ja-JP"/>
        </w:rPr>
        <w:t>е</w:t>
      </w:r>
      <w:r w:rsidRPr="00B6772E">
        <w:rPr>
          <w:rFonts w:eastAsia="MS Mincho"/>
          <w:lang w:eastAsia="ja-JP"/>
        </w:rPr>
        <w:t>ские схемы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Дроссель с пропорциональным управлением. Гидравлические и электрогидравл</w:t>
      </w:r>
      <w:r w:rsidRPr="00B6772E">
        <w:rPr>
          <w:rFonts w:eastAsia="MS Mincho"/>
          <w:lang w:eastAsia="ja-JP"/>
        </w:rPr>
        <w:t>и</w:t>
      </w:r>
      <w:r w:rsidRPr="00B6772E">
        <w:rPr>
          <w:rFonts w:eastAsia="MS Mincho"/>
          <w:lang w:eastAsia="ja-JP"/>
        </w:rPr>
        <w:t>ческие схемы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Распределители с пропорциональным управлением. Гидравлические и электроги</w:t>
      </w:r>
      <w:r w:rsidRPr="00B6772E">
        <w:rPr>
          <w:rFonts w:eastAsia="MS Mincho"/>
          <w:lang w:eastAsia="ja-JP"/>
        </w:rPr>
        <w:t>д</w:t>
      </w:r>
      <w:r w:rsidRPr="00B6772E">
        <w:rPr>
          <w:rFonts w:eastAsia="MS Mincho"/>
          <w:lang w:eastAsia="ja-JP"/>
        </w:rPr>
        <w:t>равлические схемы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 xml:space="preserve">Следящий гидравлический привод 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производства. Элементы следящего гидравлического привода. Схемы следящего гидравлического гидропривода</w:t>
      </w:r>
      <w:r>
        <w:rPr>
          <w:rFonts w:eastAsia="MS Mincho"/>
          <w:lang w:eastAsia="ja-JP"/>
        </w:rPr>
        <w:t>.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Методика расчета и проектирования </w:t>
      </w:r>
      <w:proofErr w:type="spellStart"/>
      <w:r w:rsidRPr="00B6772E">
        <w:rPr>
          <w:rFonts w:eastAsia="MS Mincho"/>
          <w:snapToGrid w:val="0"/>
          <w:lang w:eastAsia="ja-JP"/>
        </w:rPr>
        <w:t>гидросистем</w:t>
      </w:r>
      <w:proofErr w:type="spellEnd"/>
      <w:r w:rsidRPr="00B6772E">
        <w:rPr>
          <w:rFonts w:eastAsia="MS Mincho"/>
          <w:snapToGrid w:val="0"/>
          <w:lang w:eastAsia="ja-JP"/>
        </w:rPr>
        <w:t xml:space="preserve"> </w:t>
      </w:r>
      <w:r w:rsidRPr="00B6772E">
        <w:rPr>
          <w:rFonts w:eastAsia="MS Mincho"/>
          <w:lang w:eastAsia="ja-JP"/>
        </w:rPr>
        <w:t xml:space="preserve">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Составление гидравлических схем </w:t>
      </w:r>
      <w:r w:rsidRPr="00B6772E">
        <w:rPr>
          <w:rFonts w:eastAsia="MS Mincho"/>
          <w:lang w:eastAsia="ja-JP"/>
        </w:rPr>
        <w:t xml:space="preserve">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</w:t>
      </w:r>
    </w:p>
    <w:p w:rsidR="0066262F" w:rsidRPr="00B6772E" w:rsidRDefault="0066262F" w:rsidP="0066262F">
      <w:pPr>
        <w:numPr>
          <w:ilvl w:val="0"/>
          <w:numId w:val="11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Возможные неисправности гидропривода и способы их устранения</w:t>
      </w:r>
    </w:p>
    <w:p w:rsidR="0066262F" w:rsidRPr="0037336B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.Б.36 Технические основы создания машин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line="240" w:lineRule="auto"/>
      </w:pPr>
      <w:r w:rsidRPr="00FD40A5">
        <w:t>Основные направления развития и совершенствования техники на современном уровне.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Дайте определение понятиям «машина», «механизм».</w:t>
      </w:r>
    </w:p>
    <w:p w:rsidR="0066262F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принципы классификации машин.</w:t>
      </w:r>
    </w:p>
    <w:p w:rsidR="0066262F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Что является главным в определении потребности создания новых машин?</w:t>
      </w:r>
    </w:p>
    <w:p w:rsidR="0066262F" w:rsidRPr="00092478" w:rsidRDefault="0066262F" w:rsidP="0066262F">
      <w:pPr>
        <w:pStyle w:val="21"/>
        <w:numPr>
          <w:ilvl w:val="0"/>
          <w:numId w:val="12"/>
        </w:numPr>
        <w:spacing w:after="0" w:line="240" w:lineRule="auto"/>
        <w:rPr>
          <w:bCs/>
          <w:color w:val="000000"/>
          <w:spacing w:val="-7"/>
        </w:rPr>
      </w:pPr>
      <w:r w:rsidRPr="00F138FD">
        <w:rPr>
          <w:bCs/>
          <w:color w:val="000000"/>
          <w:spacing w:val="-7"/>
        </w:rPr>
        <w:t>Конструктивные и технологические особенности шпоночных соединений.</w:t>
      </w:r>
    </w:p>
    <w:p w:rsidR="0066262F" w:rsidRDefault="0066262F" w:rsidP="0066262F">
      <w:pPr>
        <w:pStyle w:val="21"/>
        <w:numPr>
          <w:ilvl w:val="0"/>
          <w:numId w:val="12"/>
        </w:numPr>
        <w:spacing w:after="0" w:line="240" w:lineRule="auto"/>
        <w:rPr>
          <w:bCs/>
          <w:color w:val="000000"/>
          <w:spacing w:val="-7"/>
        </w:rPr>
      </w:pPr>
      <w:r w:rsidRPr="00F138FD">
        <w:rPr>
          <w:bCs/>
          <w:color w:val="000000"/>
          <w:spacing w:val="-7"/>
        </w:rPr>
        <w:t>Особенности установки барабанов на валы.</w:t>
      </w:r>
    </w:p>
    <w:p w:rsidR="0066262F" w:rsidRPr="00092478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Осевая фиксация зубчатых колес на валах.</w:t>
      </w:r>
    </w:p>
    <w:p w:rsidR="0066262F" w:rsidRDefault="0066262F" w:rsidP="0066262F">
      <w:pPr>
        <w:pStyle w:val="21"/>
        <w:numPr>
          <w:ilvl w:val="0"/>
          <w:numId w:val="12"/>
        </w:numPr>
        <w:spacing w:after="0" w:line="240" w:lineRule="auto"/>
        <w:rPr>
          <w:bCs/>
          <w:color w:val="000000"/>
          <w:spacing w:val="-7"/>
        </w:rPr>
      </w:pPr>
      <w:r>
        <w:rPr>
          <w:bCs/>
          <w:color w:val="000000"/>
          <w:spacing w:val="-7"/>
        </w:rPr>
        <w:t>Особенности конструирования валов конических передач.</w:t>
      </w:r>
    </w:p>
    <w:p w:rsidR="0066262F" w:rsidRPr="00092478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конической пер</w:t>
      </w:r>
      <w:r w:rsidRPr="00092478">
        <w:rPr>
          <w:bCs/>
          <w:snapToGrid w:val="0"/>
          <w:color w:val="000000"/>
          <w:spacing w:val="-7"/>
        </w:rPr>
        <w:t>е</w:t>
      </w:r>
      <w:r w:rsidRPr="00092478">
        <w:rPr>
          <w:bCs/>
          <w:snapToGrid w:val="0"/>
          <w:color w:val="000000"/>
          <w:spacing w:val="-7"/>
        </w:rPr>
        <w:t>дачи.</w:t>
      </w:r>
    </w:p>
    <w:p w:rsidR="0066262F" w:rsidRPr="00092478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червячной пер</w:t>
      </w:r>
      <w:r w:rsidRPr="00092478">
        <w:rPr>
          <w:bCs/>
          <w:snapToGrid w:val="0"/>
          <w:color w:val="000000"/>
          <w:spacing w:val="-7"/>
        </w:rPr>
        <w:t>е</w:t>
      </w:r>
      <w:r w:rsidRPr="00092478">
        <w:rPr>
          <w:bCs/>
          <w:snapToGrid w:val="0"/>
          <w:color w:val="000000"/>
          <w:spacing w:val="-7"/>
        </w:rPr>
        <w:t>дачи.</w:t>
      </w:r>
    </w:p>
    <w:p w:rsidR="0066262F" w:rsidRPr="00092478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глобоидной п</w:t>
      </w:r>
      <w:r w:rsidRPr="00092478">
        <w:rPr>
          <w:bCs/>
          <w:snapToGrid w:val="0"/>
          <w:color w:val="000000"/>
          <w:spacing w:val="-7"/>
        </w:rPr>
        <w:t>е</w:t>
      </w:r>
      <w:r w:rsidRPr="00092478">
        <w:rPr>
          <w:bCs/>
          <w:snapToGrid w:val="0"/>
          <w:color w:val="000000"/>
          <w:spacing w:val="-7"/>
        </w:rPr>
        <w:t>редачи.</w:t>
      </w:r>
    </w:p>
    <w:p w:rsidR="0066262F" w:rsidRDefault="0066262F" w:rsidP="0066262F">
      <w:pPr>
        <w:pStyle w:val="21"/>
        <w:numPr>
          <w:ilvl w:val="0"/>
          <w:numId w:val="12"/>
        </w:numPr>
        <w:spacing w:after="0" w:line="240" w:lineRule="auto"/>
      </w:pPr>
      <w:r>
        <w:t>Рациональное конструирование валов и осей.</w:t>
      </w:r>
    </w:p>
    <w:p w:rsidR="0066262F" w:rsidRDefault="0066262F" w:rsidP="0066262F">
      <w:pPr>
        <w:pStyle w:val="21"/>
        <w:numPr>
          <w:ilvl w:val="0"/>
          <w:numId w:val="12"/>
        </w:numPr>
        <w:spacing w:after="0" w:line="240" w:lineRule="auto"/>
      </w:pPr>
      <w:r>
        <w:t>Способы и приемы п</w:t>
      </w:r>
      <w:r w:rsidRPr="00F138FD">
        <w:t>овышени</w:t>
      </w:r>
      <w:r>
        <w:t>я</w:t>
      </w:r>
      <w:r w:rsidRPr="00F138FD">
        <w:t xml:space="preserve"> усталостной прочности валов </w:t>
      </w:r>
      <w:r>
        <w:t>и осей.</w:t>
      </w:r>
    </w:p>
    <w:p w:rsidR="0066262F" w:rsidRDefault="0066262F" w:rsidP="0066262F">
      <w:pPr>
        <w:pStyle w:val="21"/>
        <w:numPr>
          <w:ilvl w:val="0"/>
          <w:numId w:val="12"/>
        </w:numPr>
        <w:spacing w:after="0" w:line="240" w:lineRule="auto"/>
      </w:pPr>
      <w:r>
        <w:t>Особенности работы ригельных планок (крюковая подвеска).</w:t>
      </w:r>
    </w:p>
    <w:p w:rsidR="0066262F" w:rsidRPr="00092478" w:rsidRDefault="0066262F" w:rsidP="0066262F">
      <w:pPr>
        <w:pStyle w:val="21"/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</w:pPr>
      <w:r w:rsidRPr="00092478">
        <w:t>Обоснования схемы установки подшипников на валах.</w:t>
      </w:r>
    </w:p>
    <w:p w:rsidR="0066262F" w:rsidRPr="00092478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092478">
        <w:rPr>
          <w:snapToGrid w:val="0"/>
        </w:rPr>
        <w:t>Рациональные способы осевой фиксации подшипников.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технические требования, предъявляемые к машинам.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Производительность машин и ее категории.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lastRenderedPageBreak/>
        <w:t>Основные сертификационные показатели, оценивающие технический уровень м</w:t>
      </w:r>
      <w:r w:rsidRPr="00FD40A5">
        <w:t>а</w:t>
      </w:r>
      <w:r w:rsidRPr="00FD40A5">
        <w:t>шин.</w:t>
      </w:r>
    </w:p>
    <w:p w:rsidR="0066262F" w:rsidRPr="00D44E83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Резьбовые </w:t>
      </w:r>
      <w:proofErr w:type="gramStart"/>
      <w:r w:rsidRPr="00523F34">
        <w:t>соединения</w:t>
      </w:r>
      <w:proofErr w:type="gramEnd"/>
      <w:r w:rsidRPr="00523F34">
        <w:t xml:space="preserve"> работающие при переменных нагрузках. Предотвращение перетяжек.</w:t>
      </w:r>
    </w:p>
    <w:p w:rsidR="0066262F" w:rsidRPr="00D44E83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 Особенности установки барабанов на валы.</w:t>
      </w:r>
    </w:p>
    <w:p w:rsidR="0066262F" w:rsidRPr="00D44E83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Осевая фиксация зубчатых колес на валах. </w:t>
      </w:r>
    </w:p>
    <w:p w:rsidR="0066262F" w:rsidRPr="00D44E83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Обоснования схемы установки подшипников на валах.</w:t>
      </w:r>
    </w:p>
    <w:p w:rsidR="0066262F" w:rsidRPr="00D44E83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Составьте кинематическую схему по натурному образцу</w:t>
      </w:r>
    </w:p>
    <w:p w:rsidR="0066262F" w:rsidRPr="00523F34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Составьте кинематическую схему чертежу сборочного узла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line="240" w:lineRule="auto"/>
      </w:pPr>
      <w:r w:rsidRPr="00FD40A5">
        <w:t>Что может быть объектами изобретения?</w:t>
      </w:r>
    </w:p>
    <w:p w:rsidR="0066262F" w:rsidRPr="00FD40A5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line="240" w:lineRule="auto"/>
      </w:pPr>
      <w:r w:rsidRPr="00FD40A5">
        <w:t>Кто признается автором изобретения?</w:t>
      </w:r>
    </w:p>
    <w:p w:rsidR="0066262F" w:rsidRDefault="0066262F" w:rsidP="0066262F">
      <w:pPr>
        <w:widowControl w:val="0"/>
        <w:numPr>
          <w:ilvl w:val="0"/>
          <w:numId w:val="1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line="240" w:lineRule="auto"/>
      </w:pPr>
      <w:r w:rsidRPr="00FD40A5">
        <w:t>Цель и система классификации изобретений.</w:t>
      </w:r>
    </w:p>
    <w:p w:rsidR="0066262F" w:rsidRPr="0037336B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.В.ОД.5 Специальные краны</w:t>
      </w:r>
    </w:p>
    <w:p w:rsidR="0066262F" w:rsidRPr="00846ABE" w:rsidRDefault="0066262F" w:rsidP="0066262F">
      <w:pPr>
        <w:pStyle w:val="ae"/>
        <w:ind w:firstLine="540"/>
        <w:jc w:val="both"/>
        <w:rPr>
          <w:szCs w:val="24"/>
        </w:rPr>
      </w:pPr>
      <w:r w:rsidRPr="00846ABE">
        <w:rPr>
          <w:szCs w:val="24"/>
        </w:rPr>
        <w:t>1. Специальные краны и их классификация.</w:t>
      </w:r>
    </w:p>
    <w:p w:rsidR="0066262F" w:rsidRPr="00846ABE" w:rsidRDefault="0066262F" w:rsidP="0066262F">
      <w:pPr>
        <w:ind w:firstLine="540"/>
      </w:pPr>
      <w:r w:rsidRPr="00846ABE">
        <w:t>2. Назначение, основные параметры, строение и особенности конструкции магнитн</w:t>
      </w:r>
      <w:r w:rsidRPr="00846ABE">
        <w:t>о</w:t>
      </w:r>
      <w:r w:rsidRPr="00846ABE">
        <w:t>го крана.</w:t>
      </w:r>
    </w:p>
    <w:p w:rsidR="0066262F" w:rsidRPr="00846ABE" w:rsidRDefault="0066262F" w:rsidP="0066262F">
      <w:pPr>
        <w:ind w:firstLine="540"/>
      </w:pPr>
      <w:r w:rsidRPr="00846ABE">
        <w:t>3. Назначение, структура и основные механизмы кольцевого крана для доменной п</w:t>
      </w:r>
      <w:r w:rsidRPr="00846ABE">
        <w:t>е</w:t>
      </w:r>
      <w:r w:rsidRPr="00846ABE">
        <w:t>чи.</w:t>
      </w:r>
    </w:p>
    <w:p w:rsidR="0066262F" w:rsidRPr="00846ABE" w:rsidRDefault="0066262F" w:rsidP="0066262F">
      <w:pPr>
        <w:ind w:firstLine="540"/>
      </w:pPr>
      <w:r w:rsidRPr="00846ABE">
        <w:t>4. Кинематическая зависимость движения основных звеньев на примере движения крюковой подвески кольцевого крана для доменной печи.</w:t>
      </w:r>
    </w:p>
    <w:p w:rsidR="0066262F" w:rsidRPr="00846ABE" w:rsidRDefault="0066262F" w:rsidP="0066262F">
      <w:pPr>
        <w:ind w:firstLine="540"/>
      </w:pPr>
      <w:r w:rsidRPr="00846ABE">
        <w:t xml:space="preserve">5. Назначение, основные параметры, строение и основные механизмы </w:t>
      </w:r>
      <w:proofErr w:type="spellStart"/>
      <w:r w:rsidRPr="00846ABE">
        <w:t>мульдо-магнитного</w:t>
      </w:r>
      <w:proofErr w:type="spellEnd"/>
      <w:r w:rsidRPr="00846ABE">
        <w:t xml:space="preserve"> крана.</w:t>
      </w:r>
    </w:p>
    <w:p w:rsidR="0066262F" w:rsidRPr="00846ABE" w:rsidRDefault="0066262F" w:rsidP="0066262F">
      <w:pPr>
        <w:ind w:firstLine="540"/>
      </w:pPr>
      <w:r w:rsidRPr="00846ABE">
        <w:t xml:space="preserve">6. Построение приводов с кинематической развязкой основных звеньев, на примере привода </w:t>
      </w:r>
      <w:proofErr w:type="spellStart"/>
      <w:r w:rsidRPr="00846ABE">
        <w:t>мульдовых</w:t>
      </w:r>
      <w:proofErr w:type="spellEnd"/>
      <w:r w:rsidRPr="00846ABE">
        <w:t xml:space="preserve"> захватов </w:t>
      </w:r>
      <w:proofErr w:type="spellStart"/>
      <w:r w:rsidRPr="00846ABE">
        <w:t>мульдо-магнитного</w:t>
      </w:r>
      <w:proofErr w:type="spellEnd"/>
      <w:r w:rsidRPr="00846ABE">
        <w:t xml:space="preserve"> крана. В каких кранах применяются ан</w:t>
      </w:r>
      <w:r w:rsidRPr="00846ABE">
        <w:t>а</w:t>
      </w:r>
      <w:r w:rsidRPr="00846ABE">
        <w:t>логичные схемы приводов.</w:t>
      </w:r>
    </w:p>
    <w:p w:rsidR="0066262F" w:rsidRPr="00846ABE" w:rsidRDefault="0066262F" w:rsidP="0066262F">
      <w:pPr>
        <w:ind w:firstLine="540"/>
      </w:pPr>
      <w:r w:rsidRPr="00846ABE">
        <w:t xml:space="preserve">7. Назначение, основные параметры, строение и основные механизмы </w:t>
      </w:r>
      <w:proofErr w:type="spellStart"/>
      <w:r w:rsidRPr="00846ABE">
        <w:t>мульдо-завалочного</w:t>
      </w:r>
      <w:proofErr w:type="spellEnd"/>
      <w:r w:rsidRPr="00846ABE">
        <w:t xml:space="preserve"> крана.</w:t>
      </w:r>
    </w:p>
    <w:p w:rsidR="0066262F" w:rsidRPr="00846ABE" w:rsidRDefault="0066262F" w:rsidP="0066262F">
      <w:pPr>
        <w:ind w:firstLine="540"/>
      </w:pPr>
      <w:r w:rsidRPr="00846ABE">
        <w:t>8. Особенности расчета механизма подъема для кранов с жестким подвесом (на пр</w:t>
      </w:r>
      <w:r w:rsidRPr="00846ABE">
        <w:t>и</w:t>
      </w:r>
      <w:r w:rsidRPr="00846ABE">
        <w:t xml:space="preserve">мере </w:t>
      </w:r>
      <w:proofErr w:type="spellStart"/>
      <w:r w:rsidRPr="00846ABE">
        <w:t>мульдо-завалочного</w:t>
      </w:r>
      <w:proofErr w:type="spellEnd"/>
      <w:r w:rsidRPr="00846ABE">
        <w:t xml:space="preserve"> крана).</w:t>
      </w:r>
    </w:p>
    <w:p w:rsidR="0066262F" w:rsidRPr="00846ABE" w:rsidRDefault="0066262F" w:rsidP="0066262F">
      <w:pPr>
        <w:ind w:firstLine="540"/>
      </w:pPr>
      <w:r w:rsidRPr="00846ABE">
        <w:t xml:space="preserve">.9. Назначение, основные параметры, строение и основные механизмы литейного крана. </w:t>
      </w:r>
    </w:p>
    <w:p w:rsidR="0066262F" w:rsidRPr="00846ABE" w:rsidRDefault="0066262F" w:rsidP="0066262F">
      <w:pPr>
        <w:ind w:firstLine="540"/>
      </w:pPr>
      <w:r w:rsidRPr="00846ABE">
        <w:t xml:space="preserve">10. Кинематическая схема механизма подъема литейного крана, особенности его конструкции и расчета </w:t>
      </w:r>
    </w:p>
    <w:p w:rsidR="0066262F" w:rsidRPr="00846ABE" w:rsidRDefault="0066262F" w:rsidP="0066262F">
      <w:pPr>
        <w:ind w:firstLine="540"/>
      </w:pPr>
      <w:r w:rsidRPr="00846ABE">
        <w:t xml:space="preserve">11. Назначение, основные параметры, строение и основные механизмы </w:t>
      </w:r>
      <w:proofErr w:type="spellStart"/>
      <w:r w:rsidRPr="00846ABE">
        <w:t>трехоперац</w:t>
      </w:r>
      <w:r w:rsidRPr="00846ABE">
        <w:t>и</w:t>
      </w:r>
      <w:r w:rsidRPr="00846ABE">
        <w:t>онного</w:t>
      </w:r>
      <w:proofErr w:type="spellEnd"/>
      <w:r w:rsidRPr="00846ABE">
        <w:t xml:space="preserve"> </w:t>
      </w:r>
      <w:proofErr w:type="spellStart"/>
      <w:r w:rsidRPr="00846ABE">
        <w:t>стрипперного</w:t>
      </w:r>
      <w:proofErr w:type="spellEnd"/>
      <w:r w:rsidRPr="00846ABE">
        <w:t xml:space="preserve"> крана.</w:t>
      </w:r>
    </w:p>
    <w:p w:rsidR="0066262F" w:rsidRPr="00846ABE" w:rsidRDefault="0066262F" w:rsidP="0066262F">
      <w:pPr>
        <w:ind w:firstLine="540"/>
      </w:pPr>
      <w:r w:rsidRPr="00846ABE">
        <w:t xml:space="preserve">12. Полная кинематическая схема </w:t>
      </w:r>
      <w:proofErr w:type="spellStart"/>
      <w:r w:rsidRPr="00846ABE">
        <w:t>стрипперного</w:t>
      </w:r>
      <w:proofErr w:type="spellEnd"/>
      <w:r w:rsidRPr="00846ABE">
        <w:t xml:space="preserve"> крана и особенности его констру</w:t>
      </w:r>
      <w:r w:rsidRPr="00846ABE">
        <w:t>к</w:t>
      </w:r>
      <w:r w:rsidRPr="00846ABE">
        <w:t>ции и работы.</w:t>
      </w:r>
    </w:p>
    <w:p w:rsidR="0066262F" w:rsidRPr="00846ABE" w:rsidRDefault="0066262F" w:rsidP="0066262F">
      <w:pPr>
        <w:ind w:firstLine="540"/>
      </w:pPr>
      <w:r w:rsidRPr="00846ABE">
        <w:t xml:space="preserve">13. Особенности расчета </w:t>
      </w:r>
      <w:proofErr w:type="spellStart"/>
      <w:r w:rsidRPr="00846ABE">
        <w:t>стрипперного</w:t>
      </w:r>
      <w:proofErr w:type="spellEnd"/>
      <w:r w:rsidRPr="00846ABE">
        <w:t xml:space="preserve"> механизма крана для раздевания мартено</w:t>
      </w:r>
      <w:r w:rsidRPr="00846ABE">
        <w:t>в</w:t>
      </w:r>
      <w:r w:rsidRPr="00846ABE">
        <w:t>ских слитков.</w:t>
      </w:r>
    </w:p>
    <w:p w:rsidR="0066262F" w:rsidRPr="00846ABE" w:rsidRDefault="0066262F" w:rsidP="0066262F">
      <w:pPr>
        <w:ind w:firstLine="540"/>
      </w:pPr>
      <w:r w:rsidRPr="00846ABE">
        <w:t xml:space="preserve">14. Назначение, основные параметры, строение и основные механизмы </w:t>
      </w:r>
      <w:proofErr w:type="spellStart"/>
      <w:r w:rsidRPr="00846ABE">
        <w:t>колодцевого</w:t>
      </w:r>
      <w:proofErr w:type="spellEnd"/>
      <w:r w:rsidRPr="00846ABE">
        <w:t xml:space="preserve"> крана.</w:t>
      </w:r>
    </w:p>
    <w:p w:rsidR="0066262F" w:rsidRPr="00846ABE" w:rsidRDefault="0066262F" w:rsidP="0066262F">
      <w:pPr>
        <w:ind w:firstLine="540"/>
      </w:pPr>
      <w:r w:rsidRPr="00846ABE">
        <w:t>15. Назначение, основные параметры, строение и основные механизмы посадочного крана.</w:t>
      </w:r>
    </w:p>
    <w:p w:rsidR="0066262F" w:rsidRPr="00846ABE" w:rsidRDefault="0066262F" w:rsidP="0066262F">
      <w:pPr>
        <w:ind w:firstLine="540"/>
      </w:pPr>
      <w:r w:rsidRPr="00846ABE">
        <w:t xml:space="preserve">16. Особенности </w:t>
      </w:r>
      <w:proofErr w:type="gramStart"/>
      <w:r w:rsidRPr="00846ABE">
        <w:t>расчета механизма зажатия заготовок посадочного крана</w:t>
      </w:r>
      <w:proofErr w:type="gramEnd"/>
    </w:p>
    <w:p w:rsidR="0066262F" w:rsidRPr="00846ABE" w:rsidRDefault="0066262F" w:rsidP="0066262F">
      <w:pPr>
        <w:ind w:firstLine="540"/>
      </w:pPr>
      <w:r w:rsidRPr="00846ABE">
        <w:t>17. Назначение, основные параметры, строение и основные механизмы крана с лап</w:t>
      </w:r>
      <w:r w:rsidRPr="00846ABE">
        <w:t>а</w:t>
      </w:r>
      <w:r w:rsidRPr="00846ABE">
        <w:t>ми (</w:t>
      </w:r>
      <w:proofErr w:type="spellStart"/>
      <w:r w:rsidRPr="00846ABE">
        <w:t>пратцен</w:t>
      </w:r>
      <w:proofErr w:type="spellEnd"/>
      <w:r w:rsidRPr="00846ABE">
        <w:t xml:space="preserve"> крана).</w:t>
      </w:r>
    </w:p>
    <w:p w:rsidR="0066262F" w:rsidRPr="00846ABE" w:rsidRDefault="0066262F" w:rsidP="0066262F">
      <w:pPr>
        <w:ind w:firstLine="540"/>
      </w:pPr>
      <w:r w:rsidRPr="00846ABE">
        <w:lastRenderedPageBreak/>
        <w:t xml:space="preserve">18. Особенности расчета механизмов вращения  в специальных  подъемно-транспортных машинах (на примере </w:t>
      </w:r>
      <w:proofErr w:type="gramStart"/>
      <w:r w:rsidRPr="00846ABE">
        <w:t>механизма вращения верхней части тележки крана</w:t>
      </w:r>
      <w:proofErr w:type="gramEnd"/>
      <w:r w:rsidRPr="00846ABE">
        <w:t xml:space="preserve"> с лапами).</w:t>
      </w:r>
    </w:p>
    <w:p w:rsidR="0066262F" w:rsidRPr="00846ABE" w:rsidRDefault="0066262F" w:rsidP="0066262F">
      <w:pPr>
        <w:ind w:firstLine="540"/>
      </w:pPr>
      <w:r w:rsidRPr="00846ABE">
        <w:t>19. Назначение, основные параметры, строение, основные механизмы и особенности конструкции ковочного крана.</w:t>
      </w:r>
    </w:p>
    <w:p w:rsidR="0066262F" w:rsidRPr="00846ABE" w:rsidRDefault="0066262F" w:rsidP="0066262F">
      <w:pPr>
        <w:ind w:firstLine="540"/>
      </w:pPr>
      <w:r w:rsidRPr="00846ABE">
        <w:t xml:space="preserve">20. Назначение, классификация и конструктивные особенности </w:t>
      </w:r>
      <w:proofErr w:type="spellStart"/>
      <w:r w:rsidRPr="00846ABE">
        <w:t>кранов-штабелеров</w:t>
      </w:r>
      <w:proofErr w:type="spellEnd"/>
      <w:r w:rsidRPr="00846ABE">
        <w:t>.</w:t>
      </w:r>
    </w:p>
    <w:p w:rsidR="0066262F" w:rsidRPr="00846ABE" w:rsidRDefault="0066262F" w:rsidP="0066262F">
      <w:pPr>
        <w:ind w:firstLine="540"/>
      </w:pPr>
      <w:r w:rsidRPr="00846ABE">
        <w:t xml:space="preserve">21. Конструктивные особенности портальных кранов: </w:t>
      </w:r>
    </w:p>
    <w:p w:rsidR="0066262F" w:rsidRPr="00846ABE" w:rsidRDefault="0066262F" w:rsidP="0066262F">
      <w:pPr>
        <w:ind w:firstLine="540"/>
      </w:pPr>
      <w:r w:rsidRPr="00846ABE">
        <w:t xml:space="preserve"> 22. Назначение, примеры применения и конструкций многоскоростных лебедок</w:t>
      </w:r>
    </w:p>
    <w:p w:rsidR="0066262F" w:rsidRPr="00846ABE" w:rsidRDefault="0066262F" w:rsidP="0066262F">
      <w:pPr>
        <w:ind w:firstLine="540"/>
      </w:pPr>
      <w:r w:rsidRPr="00846ABE">
        <w:t>23. Назначение, основные параметры, строение и основные механизмы башенных кранов.</w:t>
      </w:r>
    </w:p>
    <w:p w:rsidR="0066262F" w:rsidRPr="00846ABE" w:rsidRDefault="0066262F" w:rsidP="0066262F">
      <w:pPr>
        <w:ind w:firstLine="540"/>
      </w:pPr>
      <w:r w:rsidRPr="00846ABE">
        <w:t xml:space="preserve">24. Особенности </w:t>
      </w:r>
      <w:proofErr w:type="gramStart"/>
      <w:r w:rsidRPr="00846ABE">
        <w:t>конструкций механизмов изменения вылета башенных кранов</w:t>
      </w:r>
      <w:proofErr w:type="gramEnd"/>
      <w:r w:rsidRPr="00846ABE">
        <w:t xml:space="preserve">. Схема </w:t>
      </w:r>
      <w:proofErr w:type="spellStart"/>
      <w:r w:rsidRPr="00846ABE">
        <w:t>запасовки</w:t>
      </w:r>
      <w:proofErr w:type="spellEnd"/>
      <w:r w:rsidRPr="00846ABE">
        <w:t xml:space="preserve"> канатов в механизме изменения вылета башенного крана с постоянной высотой подвеса груза.</w:t>
      </w:r>
    </w:p>
    <w:p w:rsidR="0066262F" w:rsidRPr="00846ABE" w:rsidRDefault="0066262F" w:rsidP="0066262F">
      <w:pPr>
        <w:ind w:firstLine="540"/>
      </w:pPr>
      <w:r w:rsidRPr="00846ABE">
        <w:t>25. Стреловые самоходные краны, назначение и устройство. Особенности констру</w:t>
      </w:r>
      <w:r w:rsidRPr="00846ABE">
        <w:t>к</w:t>
      </w:r>
      <w:r w:rsidRPr="00846ABE">
        <w:t>ции и расчета пневмоколесных кранов с телескопической стрелой.</w:t>
      </w:r>
    </w:p>
    <w:p w:rsidR="0066262F" w:rsidRPr="0037336B" w:rsidRDefault="0066262F" w:rsidP="0066262F">
      <w:pPr>
        <w:rPr>
          <w:b/>
        </w:rPr>
      </w:pPr>
    </w:p>
    <w:p w:rsidR="0066262F" w:rsidRPr="00C54C9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.В.ОД.7 Безопасная эксплуатация подъемных сооружений</w:t>
      </w:r>
    </w:p>
    <w:p w:rsidR="0066262F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Общие требования для ПС</w:t>
      </w:r>
    </w:p>
    <w:p w:rsidR="0066262F" w:rsidRPr="00720169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rPr>
          <w:rFonts w:eastAsiaTheme="minorEastAsia"/>
        </w:rPr>
        <w:t>Требования промышленной безопасности к организациям и работникам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осущ</w:t>
      </w:r>
      <w:r w:rsidRPr="00AE187D">
        <w:rPr>
          <w:rFonts w:eastAsiaTheme="minorEastAsia"/>
        </w:rPr>
        <w:t>е</w:t>
      </w:r>
      <w:r w:rsidRPr="00AE187D">
        <w:rPr>
          <w:rFonts w:eastAsiaTheme="minorEastAsia"/>
        </w:rPr>
        <w:t>ствляющим монтаж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наладку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ремонт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реконструкцию или модернизацию ПС в процессе эксплуатации ОПО</w:t>
      </w:r>
    </w:p>
    <w:p w:rsidR="0066262F" w:rsidRPr="00720169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rPr>
          <w:rFonts w:eastAsiaTheme="minorEastAsia"/>
        </w:rPr>
        <w:t>Требования промышленной безопасности к организациям и работникам ОПО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осуществляющим эксплуатацию ПС</w:t>
      </w:r>
    </w:p>
    <w:p w:rsidR="0066262F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Монтаж и наладка ПС</w:t>
      </w:r>
    </w:p>
    <w:p w:rsidR="0066262F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Ремонт</w:t>
      </w:r>
      <w:r w:rsidRPr="00720169">
        <w:t xml:space="preserve">, </w:t>
      </w:r>
      <w:r w:rsidRPr="00AE187D">
        <w:t>реконструкция или модернизация ПС ОПО</w:t>
      </w:r>
      <w:r>
        <w:t xml:space="preserve">. </w:t>
      </w:r>
      <w:r w:rsidRPr="00720169">
        <w:t>Выбор оборудования</w:t>
      </w:r>
    </w:p>
    <w:p w:rsidR="0066262F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Эксплуатация ПС ОПО</w:t>
      </w:r>
    </w:p>
    <w:p w:rsidR="0066262F" w:rsidRPr="00720169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rPr>
          <w:rFonts w:eastAsiaTheme="minorEastAsia"/>
        </w:rPr>
        <w:t>Оценка соответствия ПС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применяемых на ОПО и экспертиза их промышленной безопасности</w:t>
      </w:r>
    </w:p>
    <w:p w:rsidR="0066262F" w:rsidRPr="00720169" w:rsidRDefault="0066262F" w:rsidP="0066262F">
      <w:pPr>
        <w:pStyle w:val="a5"/>
        <w:numPr>
          <w:ilvl w:val="2"/>
          <w:numId w:val="7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Использование ПС при получении, транспортировании, использовании распл</w:t>
      </w:r>
      <w:r w:rsidRPr="00AE187D">
        <w:t>а</w:t>
      </w:r>
      <w:r w:rsidRPr="00AE187D">
        <w:t>вов черных и цветных металлов и сплавов на основе этих расплавов</w:t>
      </w:r>
    </w:p>
    <w:p w:rsidR="0066262F" w:rsidRDefault="0066262F" w:rsidP="0066262F">
      <w:pPr>
        <w:rPr>
          <w:b/>
        </w:rPr>
      </w:pPr>
    </w:p>
    <w:p w:rsidR="0066262F" w:rsidRPr="00815F08" w:rsidRDefault="0066262F" w:rsidP="0066262F">
      <w:pPr>
        <w:rPr>
          <w:b/>
        </w:rPr>
      </w:pPr>
      <w:r w:rsidRPr="00815F08">
        <w:rPr>
          <w:b/>
        </w:rPr>
        <w:t>Б</w:t>
      </w:r>
      <w:proofErr w:type="gramStart"/>
      <w:r w:rsidRPr="00815F08">
        <w:rPr>
          <w:b/>
        </w:rPr>
        <w:t>1</w:t>
      </w:r>
      <w:proofErr w:type="gramEnd"/>
      <w:r w:rsidRPr="00815F08">
        <w:rPr>
          <w:b/>
        </w:rPr>
        <w:t>.В.ОД.8 Основы функционирования гидропривода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Рабочие жидкости гидроприводов ПТМ и СДМ. Основные определения.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Свойства рабочих жидкостей.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proofErr w:type="gramStart"/>
      <w:r>
        <w:t>Требования</w:t>
      </w:r>
      <w:proofErr w:type="gramEnd"/>
      <w:r>
        <w:t xml:space="preserve"> предъявляемые к рабочим жидкостям.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Типы рабочих жидкостей, классификация, примеры.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Кавитация и облитерация рабочей жидкости. Способы предотвращения.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Растворимость газов в рабочей жидкости, дегазация.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Гидростатика, гидростатическое давление, единицы измерения.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Дифференциальные уравнения Эйлера для равновесия жидкости.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Основное уравнение гидростатики.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Законы Архимеда и Паскаля.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Механизмы с использованием уравнения гидростатики. Домкрат и мультипликатор.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Измерение давления жидкости. Равновесие жидкости в сообщающихся сосудах.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Давление жидкости на плоские стенки.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Трубопроводы гидроприводов. Выбор основных параметров. Определение толщины стенки.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lastRenderedPageBreak/>
        <w:t>Относительный покой жидкости при движении с постоянным ускорением.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Равновесие жидкости во вращающемся сосуде. 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Гидродинамика. Геометрия и классификация потоков жидкости.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Режимы движения жидкости. Число </w:t>
      </w:r>
      <w:proofErr w:type="spellStart"/>
      <w:r>
        <w:t>Рейнольдса</w:t>
      </w:r>
      <w:proofErr w:type="spellEnd"/>
      <w:r>
        <w:t>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Распределение скоростей и касательных напряжений при ламинарном режиме движ</w:t>
      </w:r>
      <w:r>
        <w:t>е</w:t>
      </w:r>
      <w:r>
        <w:t>ния.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Расход и средняя скорость потока при ламинарном режиме.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Турбулентный режим и его закономерности.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Закон неразрывности потока.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Закон сохранения энергии для потока жидкости. Уравнение Бернулли для потока ид</w:t>
      </w:r>
      <w:r>
        <w:t>е</w:t>
      </w:r>
      <w:r>
        <w:t>альной жидкости.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Уравнение Бернулли для потока реальной жидкости.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Применение основных уравнений движения потоков жидкости для измерения скор</w:t>
      </w:r>
      <w:r>
        <w:t>о</w:t>
      </w:r>
      <w:r>
        <w:t>стей и расходов жидкости.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Гидростатический удар. Формула Жуковского Н.Е. для </w:t>
      </w:r>
      <w:proofErr w:type="spellStart"/>
      <w:r>
        <w:t>гидроудара</w:t>
      </w:r>
      <w:proofErr w:type="spellEnd"/>
      <w:r>
        <w:t>. Способы предо</w:t>
      </w:r>
      <w:r>
        <w:t>т</w:t>
      </w:r>
      <w:r>
        <w:t>вращения гидравлического удара</w:t>
      </w:r>
      <w:proofErr w:type="gramStart"/>
      <w:r>
        <w:t>..</w:t>
      </w:r>
      <w:proofErr w:type="gramEnd"/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Потери давления, определяемые длиной трубопровода, формула </w:t>
      </w:r>
      <w:proofErr w:type="spellStart"/>
      <w:r>
        <w:t>Дарси</w:t>
      </w:r>
      <w:proofErr w:type="spellEnd"/>
      <w:r>
        <w:t>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Определение местных потерь в трубопроводе, формула </w:t>
      </w:r>
      <w:proofErr w:type="spellStart"/>
      <w:r>
        <w:t>Вейсбаха</w:t>
      </w:r>
      <w:proofErr w:type="spellEnd"/>
      <w:r>
        <w:t>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Определение потерь в трубопроводе, формула </w:t>
      </w:r>
      <w:proofErr w:type="spellStart"/>
      <w:r>
        <w:t>Дарси-Вейсбаха</w:t>
      </w:r>
      <w:proofErr w:type="spellEnd"/>
      <w:r>
        <w:t>. Расчет трубопровода.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Расчет сложных трубопроводов (последовательных, параллельных, распределител</w:t>
      </w:r>
      <w:r>
        <w:t>ь</w:t>
      </w:r>
      <w:r>
        <w:t>ных сетей).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Определение потерь давления в </w:t>
      </w:r>
      <w:proofErr w:type="gramStart"/>
      <w:r>
        <w:t>реальной</w:t>
      </w:r>
      <w:proofErr w:type="gramEnd"/>
      <w:r>
        <w:t xml:space="preserve"> </w:t>
      </w:r>
      <w:proofErr w:type="spellStart"/>
      <w:r>
        <w:t>гидросистеме</w:t>
      </w:r>
      <w:proofErr w:type="spellEnd"/>
      <w:r>
        <w:t>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Формула </w:t>
      </w:r>
      <w:proofErr w:type="spellStart"/>
      <w:r>
        <w:t>Торичелли</w:t>
      </w:r>
      <w:proofErr w:type="spellEnd"/>
      <w:r>
        <w:t>. Истечение жидкости через малое отверстие в тонкой стенке.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Приводы машин, классификация, достоинства и недостатки гидропривода.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Условные обозначения в гидроприводах.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Структура гидропривода.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Классификация гидроприводов. Схемы с объемным и дроссельным регулированием.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Насосы гидроприводов</w:t>
      </w:r>
      <w:proofErr w:type="gramStart"/>
      <w:r>
        <w:t xml:space="preserve"> ,</w:t>
      </w:r>
      <w:proofErr w:type="gramEnd"/>
      <w:r>
        <w:t xml:space="preserve"> типы, особенности, основные параметры.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Шестеренные насосы, типы, особенности, параметры, определяющие рабочий объем.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Пластинчатые насосы, типы, Насосы гидроприводов, определения и классификация.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Радиально-поршневые насосы, типы, особенности, параметры, определяющие рабочий объем.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Аксиально-поршневые насосы, типы, особенности, параметры, определяющие рабочий объем.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proofErr w:type="spellStart"/>
      <w:r>
        <w:t>Гидродвигатели</w:t>
      </w:r>
      <w:proofErr w:type="spellEnd"/>
      <w:r>
        <w:t>, применяемые в ПТМ и СДМ. Типы.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Расчет основных параметров гидроцилиндра.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Расчет гидроцилиндра на устойчивость. Узлы крепления гидроцилиндра.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proofErr w:type="spellStart"/>
      <w:r>
        <w:t>Гидрораспределители</w:t>
      </w:r>
      <w:proofErr w:type="spellEnd"/>
      <w:r>
        <w:t>, типы, особенности.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proofErr w:type="spellStart"/>
      <w:r>
        <w:t>Гидрораспределители</w:t>
      </w:r>
      <w:proofErr w:type="spellEnd"/>
      <w:r>
        <w:t>, типовые схемы применения.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Запорные клапаны, типы.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Схемы применения обратных клапанов, мостовая схема.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Схема применения двойного </w:t>
      </w:r>
      <w:proofErr w:type="spellStart"/>
      <w:r>
        <w:t>гидрозамка</w:t>
      </w:r>
      <w:proofErr w:type="spellEnd"/>
      <w:r>
        <w:t xml:space="preserve"> для стабилизации стрелы крана или экскав</w:t>
      </w:r>
      <w:r>
        <w:t>а</w:t>
      </w:r>
      <w:r>
        <w:t>тора.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Схема применения запорных клапанов для стабилизации стрелы крана или экскават</w:t>
      </w:r>
      <w:r>
        <w:t>о</w:t>
      </w:r>
      <w:r>
        <w:t>ра.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Клапаны давления, типы.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Предохранительные клапаны, особенности ПК с прямым и предварительным управл</w:t>
      </w:r>
      <w:r>
        <w:t>е</w:t>
      </w:r>
      <w:r>
        <w:t>нием.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Типовые схемы применения клапанов давления.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Поточные клапаны, типы.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Дроссели, конструкции дросселей.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Типовые схемы применения дросселей Типовые схемы применения дросселей.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lastRenderedPageBreak/>
        <w:t>Регуляторы потока, схемы, особенности.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proofErr w:type="spellStart"/>
      <w:r>
        <w:t>Гидроаккумуляторы</w:t>
      </w:r>
      <w:proofErr w:type="spellEnd"/>
      <w:r>
        <w:t>, типы.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Типовые схемы применения </w:t>
      </w:r>
      <w:proofErr w:type="gramStart"/>
      <w:r>
        <w:t>ГА</w:t>
      </w:r>
      <w:proofErr w:type="gramEnd"/>
      <w:r>
        <w:t>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Фильтры, типы фильтров, типовые схемы применения фильтров.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Приборы контроля гидропривода.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Следящий гидропривод с объемным регулированием.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Насосные установки гидроприводов, типовые схемы.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Гидравлическая схема погрузчика.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Гидравлическая схема применения дифференциального гидроцилиндра.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 xml:space="preserve">Гидропривод закрытой </w:t>
      </w:r>
      <w:proofErr w:type="spellStart"/>
      <w:r>
        <w:t>гидросистемы</w:t>
      </w:r>
      <w:proofErr w:type="spellEnd"/>
      <w:r>
        <w:t>, основной контур, система подпитки и промы</w:t>
      </w:r>
      <w:r>
        <w:t>в</w:t>
      </w:r>
      <w:r>
        <w:t>ки.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Гидропривод пресса.</w:t>
      </w:r>
    </w:p>
    <w:p w:rsidR="0066262F" w:rsidRDefault="0066262F" w:rsidP="0066262F">
      <w:pPr>
        <w:numPr>
          <w:ilvl w:val="0"/>
          <w:numId w:val="13"/>
        </w:numPr>
        <w:spacing w:line="240" w:lineRule="auto"/>
        <w:jc w:val="left"/>
      </w:pPr>
      <w:r>
        <w:t>Расчет гидропривода с дроссельным регулированием, определения расходов, потерь давления, выбор гидроаппаратуры и гидронасоса (на примере расчетного задания).</w:t>
      </w:r>
    </w:p>
    <w:p w:rsidR="0066262F" w:rsidRPr="0066262F" w:rsidRDefault="0066262F" w:rsidP="0066262F"/>
    <w:p w:rsidR="00ED3CD7" w:rsidRPr="006F5187" w:rsidRDefault="0068610C" w:rsidP="00FE683B">
      <w:pPr>
        <w:pStyle w:val="2"/>
      </w:pPr>
      <w:r>
        <w:t>2.1</w:t>
      </w:r>
      <w:r w:rsidR="00ED3CD7" w:rsidRPr="006F5187">
        <w:t xml:space="preserve">.2 Перечень практических заданий, выносимых </w:t>
      </w:r>
      <w:r w:rsidR="00ED3CD7" w:rsidRPr="00D46035">
        <w:t xml:space="preserve">на </w:t>
      </w:r>
      <w:r w:rsidR="00ED3CD7">
        <w:t>государственный экзамен</w:t>
      </w:r>
    </w:p>
    <w:p w:rsidR="0066262F" w:rsidRPr="00D471FA" w:rsidRDefault="0066262F" w:rsidP="0066262F">
      <w:pPr>
        <w:rPr>
          <w:b/>
        </w:rPr>
      </w:pPr>
      <w:r w:rsidRPr="00D471FA">
        <w:rPr>
          <w:b/>
        </w:rPr>
        <w:t>Б</w:t>
      </w:r>
      <w:proofErr w:type="gramStart"/>
      <w:r w:rsidRPr="00D471FA">
        <w:rPr>
          <w:b/>
        </w:rPr>
        <w:t>1</w:t>
      </w:r>
      <w:proofErr w:type="gramEnd"/>
      <w:r w:rsidRPr="00D471FA">
        <w:rPr>
          <w:b/>
        </w:rPr>
        <w:t>.Б.3</w:t>
      </w:r>
      <w:r>
        <w:rPr>
          <w:b/>
        </w:rPr>
        <w:t>1</w:t>
      </w:r>
      <w:r w:rsidRPr="00D471FA">
        <w:rPr>
          <w:b/>
        </w:rPr>
        <w:t xml:space="preserve"> Строительные и дорожные машины и оборудование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rPr>
          <w:b/>
        </w:rPr>
      </w:pPr>
      <w:r w:rsidRPr="00D471FA">
        <w:rPr>
          <w:b/>
        </w:rPr>
        <w:t>Щековая дробилка со сложным качанием щеки</w:t>
      </w:r>
    </w:p>
    <w:p w:rsidR="0066262F" w:rsidRPr="00D471FA" w:rsidRDefault="0066262F" w:rsidP="0066262F">
      <w:pPr>
        <w:pStyle w:val="23"/>
        <w:numPr>
          <w:ilvl w:val="1"/>
          <w:numId w:val="14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</w:t>
      </w:r>
      <w:bookmarkStart w:id="2" w:name="OCRUncertain1778"/>
      <w:r w:rsidRPr="00D471FA">
        <w:rPr>
          <w:rFonts w:ascii="Times New Roman" w:hAnsi="Times New Roman"/>
          <w:szCs w:val="28"/>
        </w:rPr>
        <w:t>и</w:t>
      </w:r>
      <w:bookmarkEnd w:id="2"/>
      <w:r w:rsidRPr="00D471FA">
        <w:rPr>
          <w:rFonts w:ascii="Times New Roman" w:hAnsi="Times New Roman"/>
          <w:szCs w:val="28"/>
        </w:rPr>
        <w:t xml:space="preserve">те схему ОКЦ </w:t>
      </w:r>
      <w:bookmarkStart w:id="3" w:name="OCRUncertain1779"/>
      <w:r w:rsidRPr="00D471FA">
        <w:rPr>
          <w:rFonts w:ascii="Times New Roman" w:hAnsi="Times New Roman"/>
          <w:szCs w:val="28"/>
        </w:rPr>
        <w:t>щековой</w:t>
      </w:r>
      <w:bookmarkEnd w:id="3"/>
      <w:r w:rsidRPr="00D471FA">
        <w:rPr>
          <w:rFonts w:ascii="Times New Roman" w:hAnsi="Times New Roman"/>
          <w:szCs w:val="28"/>
        </w:rPr>
        <w:t xml:space="preserve"> </w:t>
      </w:r>
      <w:bookmarkStart w:id="4" w:name="OCRUncertain1780"/>
      <w:r w:rsidRPr="00D471FA">
        <w:rPr>
          <w:rFonts w:ascii="Times New Roman" w:hAnsi="Times New Roman"/>
          <w:szCs w:val="28"/>
        </w:rPr>
        <w:t>дробилки со сложным качанием щеки,</w:t>
      </w:r>
      <w:bookmarkEnd w:id="4"/>
      <w:r w:rsidRPr="00D471FA">
        <w:rPr>
          <w:rFonts w:ascii="Times New Roman" w:hAnsi="Times New Roman"/>
          <w:szCs w:val="28"/>
        </w:rPr>
        <w:t xml:space="preserve"> обозн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чив поз</w:t>
      </w:r>
      <w:bookmarkStart w:id="5" w:name="OCRUncertain1781"/>
      <w:r w:rsidRPr="00D471FA">
        <w:rPr>
          <w:rFonts w:ascii="Times New Roman" w:hAnsi="Times New Roman"/>
          <w:szCs w:val="28"/>
        </w:rPr>
        <w:t>и</w:t>
      </w:r>
      <w:bookmarkEnd w:id="5"/>
      <w:r w:rsidRPr="00D471FA">
        <w:rPr>
          <w:rFonts w:ascii="Times New Roman" w:hAnsi="Times New Roman"/>
          <w:szCs w:val="28"/>
        </w:rPr>
        <w:t>ц</w:t>
      </w:r>
      <w:bookmarkStart w:id="6" w:name="OCRUncertain1782"/>
      <w:r w:rsidRPr="00D471FA">
        <w:rPr>
          <w:rFonts w:ascii="Times New Roman" w:hAnsi="Times New Roman"/>
          <w:szCs w:val="28"/>
        </w:rPr>
        <w:t>и</w:t>
      </w:r>
      <w:bookmarkEnd w:id="6"/>
      <w:r w:rsidRPr="00D471FA">
        <w:rPr>
          <w:rFonts w:ascii="Times New Roman" w:hAnsi="Times New Roman"/>
          <w:szCs w:val="28"/>
        </w:rPr>
        <w:t>ям</w:t>
      </w:r>
      <w:bookmarkStart w:id="7" w:name="OCRUncertain1783"/>
      <w:r w:rsidRPr="00D471FA">
        <w:rPr>
          <w:rFonts w:ascii="Times New Roman" w:hAnsi="Times New Roman"/>
          <w:szCs w:val="28"/>
        </w:rPr>
        <w:t>и</w:t>
      </w:r>
      <w:bookmarkEnd w:id="7"/>
      <w:r w:rsidRPr="00D471FA">
        <w:rPr>
          <w:rFonts w:ascii="Times New Roman" w:hAnsi="Times New Roman"/>
          <w:szCs w:val="28"/>
        </w:rPr>
        <w:t xml:space="preserve"> </w:t>
      </w:r>
      <w:bookmarkStart w:id="8" w:name="OCRUncertain1784"/>
      <w:r w:rsidRPr="00D471FA">
        <w:rPr>
          <w:rFonts w:ascii="Times New Roman" w:hAnsi="Times New Roman"/>
          <w:szCs w:val="28"/>
        </w:rPr>
        <w:t>основные</w:t>
      </w:r>
      <w:bookmarkEnd w:id="8"/>
      <w:r w:rsidRPr="00D471FA">
        <w:rPr>
          <w:rFonts w:ascii="Times New Roman" w:hAnsi="Times New Roman"/>
          <w:szCs w:val="28"/>
        </w:rPr>
        <w:t xml:space="preserve"> составные части и м</w:t>
      </w:r>
      <w:bookmarkStart w:id="9" w:name="OCRUncertain1785"/>
      <w:r w:rsidRPr="00D471FA">
        <w:rPr>
          <w:rFonts w:ascii="Times New Roman" w:hAnsi="Times New Roman"/>
          <w:szCs w:val="28"/>
        </w:rPr>
        <w:t>е</w:t>
      </w:r>
      <w:bookmarkEnd w:id="9"/>
      <w:r w:rsidRPr="00D471FA">
        <w:rPr>
          <w:rFonts w:ascii="Times New Roman" w:hAnsi="Times New Roman"/>
          <w:szCs w:val="28"/>
        </w:rPr>
        <w:t>ханизмы. Объясните пр</w:t>
      </w:r>
      <w:bookmarkStart w:id="10" w:name="OCRUncertain1786"/>
      <w:r w:rsidRPr="00D471FA">
        <w:rPr>
          <w:rFonts w:ascii="Times New Roman" w:hAnsi="Times New Roman"/>
          <w:szCs w:val="28"/>
        </w:rPr>
        <w:t>и</w:t>
      </w:r>
      <w:bookmarkEnd w:id="10"/>
      <w:r w:rsidRPr="00D471FA">
        <w:rPr>
          <w:rFonts w:ascii="Times New Roman" w:hAnsi="Times New Roman"/>
          <w:szCs w:val="28"/>
        </w:rPr>
        <w:t>нц</w:t>
      </w:r>
      <w:bookmarkStart w:id="11" w:name="OCRUncertain1787"/>
      <w:r w:rsidRPr="00D471FA">
        <w:rPr>
          <w:rFonts w:ascii="Times New Roman" w:hAnsi="Times New Roman"/>
          <w:szCs w:val="28"/>
        </w:rPr>
        <w:t>и</w:t>
      </w:r>
      <w:bookmarkEnd w:id="11"/>
      <w:r w:rsidRPr="00D471FA">
        <w:rPr>
          <w:rFonts w:ascii="Times New Roman" w:hAnsi="Times New Roman"/>
          <w:szCs w:val="28"/>
        </w:rPr>
        <w:t>п де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ствия и устройство машины, характер выполняемых технологических оп</w:t>
      </w:r>
      <w:bookmarkStart w:id="12" w:name="OCRUncertain1790"/>
      <w:r w:rsidRPr="00D471FA">
        <w:rPr>
          <w:rFonts w:ascii="Times New Roman" w:hAnsi="Times New Roman"/>
          <w:szCs w:val="28"/>
        </w:rPr>
        <w:t>е</w:t>
      </w:r>
      <w:bookmarkEnd w:id="12"/>
      <w:r w:rsidRPr="00D471FA">
        <w:rPr>
          <w:rFonts w:ascii="Times New Roman" w:hAnsi="Times New Roman"/>
          <w:szCs w:val="28"/>
        </w:rPr>
        <w:t>раций.</w:t>
      </w:r>
    </w:p>
    <w:p w:rsidR="0066262F" w:rsidRPr="00D471FA" w:rsidRDefault="0066262F" w:rsidP="0066262F">
      <w:pPr>
        <w:pStyle w:val="23"/>
        <w:numPr>
          <w:ilvl w:val="1"/>
          <w:numId w:val="14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bookmarkStart w:id="13" w:name="OCRUncertain1791"/>
      <w:r w:rsidRPr="00D471FA">
        <w:rPr>
          <w:rFonts w:ascii="Times New Roman" w:hAnsi="Times New Roman"/>
          <w:szCs w:val="28"/>
        </w:rPr>
        <w:t>Изобразите</w:t>
      </w:r>
      <w:bookmarkEnd w:id="13"/>
      <w:r w:rsidRPr="00D471FA">
        <w:rPr>
          <w:rFonts w:ascii="Times New Roman" w:hAnsi="Times New Roman"/>
          <w:szCs w:val="28"/>
        </w:rPr>
        <w:t xml:space="preserve"> полную кинематическую схему механизма качания щеки, указав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зиции основных составных ча</w:t>
      </w:r>
      <w:bookmarkStart w:id="14" w:name="OCRUncertain1795"/>
      <w:r w:rsidRPr="00D471FA">
        <w:rPr>
          <w:rFonts w:ascii="Times New Roman" w:hAnsi="Times New Roman"/>
          <w:szCs w:val="28"/>
        </w:rPr>
        <w:t>с</w:t>
      </w:r>
      <w:bookmarkEnd w:id="14"/>
      <w:r w:rsidRPr="00D471FA">
        <w:rPr>
          <w:rFonts w:ascii="Times New Roman" w:hAnsi="Times New Roman"/>
          <w:szCs w:val="28"/>
        </w:rPr>
        <w:t>тей. Об</w:t>
      </w:r>
      <w:bookmarkStart w:id="15" w:name="OCRUncertain1796"/>
      <w:r w:rsidRPr="00D471FA">
        <w:rPr>
          <w:rFonts w:ascii="Times New Roman" w:hAnsi="Times New Roman"/>
          <w:szCs w:val="28"/>
        </w:rPr>
        <w:t>ъ</w:t>
      </w:r>
      <w:bookmarkEnd w:id="15"/>
      <w:r w:rsidRPr="00D471FA">
        <w:rPr>
          <w:rFonts w:ascii="Times New Roman" w:hAnsi="Times New Roman"/>
          <w:szCs w:val="28"/>
        </w:rPr>
        <w:t>ясните назначение и у</w:t>
      </w:r>
      <w:bookmarkStart w:id="16" w:name="OCRUncertain1797"/>
      <w:r w:rsidRPr="00D471FA">
        <w:rPr>
          <w:rFonts w:ascii="Times New Roman" w:hAnsi="Times New Roman"/>
          <w:szCs w:val="28"/>
        </w:rPr>
        <w:t>с</w:t>
      </w:r>
      <w:bookmarkEnd w:id="16"/>
      <w:r w:rsidRPr="00D471FA">
        <w:rPr>
          <w:rFonts w:ascii="Times New Roman" w:hAnsi="Times New Roman"/>
          <w:szCs w:val="28"/>
        </w:rPr>
        <w:t>тройство механи</w:t>
      </w:r>
      <w:r w:rsidRPr="00D471FA">
        <w:rPr>
          <w:rFonts w:ascii="Times New Roman" w:hAnsi="Times New Roman"/>
          <w:szCs w:val="28"/>
        </w:rPr>
        <w:t>з</w:t>
      </w:r>
      <w:r w:rsidRPr="00D471FA">
        <w:rPr>
          <w:rFonts w:ascii="Times New Roman" w:hAnsi="Times New Roman"/>
          <w:szCs w:val="28"/>
        </w:rPr>
        <w:t>ма, принцип его д</w:t>
      </w:r>
      <w:bookmarkStart w:id="17" w:name="OCRUncertain1798"/>
      <w:r w:rsidRPr="00D471FA">
        <w:rPr>
          <w:rFonts w:ascii="Times New Roman" w:hAnsi="Times New Roman"/>
          <w:szCs w:val="28"/>
        </w:rPr>
        <w:t>е</w:t>
      </w:r>
      <w:bookmarkEnd w:id="17"/>
      <w:r w:rsidRPr="00D471FA">
        <w:rPr>
          <w:rFonts w:ascii="Times New Roman" w:hAnsi="Times New Roman"/>
          <w:szCs w:val="28"/>
        </w:rPr>
        <w:t>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14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bookmarkStart w:id="18" w:name="OCRUncertain1811"/>
      <w:r w:rsidRPr="00D471FA">
        <w:rPr>
          <w:rFonts w:ascii="Times New Roman" w:hAnsi="Times New Roman"/>
          <w:szCs w:val="28"/>
        </w:rPr>
        <w:t>И</w:t>
      </w:r>
      <w:bookmarkEnd w:id="18"/>
      <w:r w:rsidRPr="00D471FA">
        <w:rPr>
          <w:rFonts w:ascii="Times New Roman" w:hAnsi="Times New Roman"/>
          <w:szCs w:val="28"/>
        </w:rPr>
        <w:t>зобра</w:t>
      </w:r>
      <w:bookmarkStart w:id="19" w:name="OCRUncertain1812"/>
      <w:r w:rsidRPr="00D471FA">
        <w:rPr>
          <w:rFonts w:ascii="Times New Roman" w:hAnsi="Times New Roman"/>
          <w:szCs w:val="28"/>
        </w:rPr>
        <w:t>з</w:t>
      </w:r>
      <w:bookmarkEnd w:id="19"/>
      <w:r w:rsidRPr="00D471FA">
        <w:rPr>
          <w:rFonts w:ascii="Times New Roman" w:hAnsi="Times New Roman"/>
          <w:szCs w:val="28"/>
        </w:rPr>
        <w:t xml:space="preserve">ите схему </w:t>
      </w:r>
      <w:bookmarkStart w:id="20" w:name="OCRUncertain1813"/>
      <w:r w:rsidRPr="00D471FA">
        <w:rPr>
          <w:rFonts w:ascii="Times New Roman" w:hAnsi="Times New Roman"/>
          <w:szCs w:val="28"/>
        </w:rPr>
        <w:t>с</w:t>
      </w:r>
      <w:bookmarkEnd w:id="20"/>
      <w:r w:rsidRPr="00D471FA">
        <w:rPr>
          <w:rFonts w:ascii="Times New Roman" w:hAnsi="Times New Roman"/>
          <w:szCs w:val="28"/>
        </w:rPr>
        <w:t>ил, действующих на механи</w:t>
      </w:r>
      <w:bookmarkStart w:id="21" w:name="OCRUncertain1814"/>
      <w:r w:rsidRPr="00D471FA">
        <w:rPr>
          <w:rFonts w:ascii="Times New Roman" w:hAnsi="Times New Roman"/>
          <w:szCs w:val="28"/>
        </w:rPr>
        <w:t>з</w:t>
      </w:r>
      <w:bookmarkEnd w:id="21"/>
      <w:r w:rsidRPr="00D471FA">
        <w:rPr>
          <w:rFonts w:ascii="Times New Roman" w:hAnsi="Times New Roman"/>
          <w:szCs w:val="28"/>
        </w:rPr>
        <w:t xml:space="preserve">м </w:t>
      </w:r>
      <w:bookmarkStart w:id="22" w:name="OCRUncertain1815"/>
      <w:r w:rsidRPr="00D471FA">
        <w:rPr>
          <w:rFonts w:ascii="Times New Roman" w:hAnsi="Times New Roman"/>
          <w:szCs w:val="28"/>
        </w:rPr>
        <w:t xml:space="preserve">щековой </w:t>
      </w:r>
      <w:bookmarkEnd w:id="22"/>
      <w:r w:rsidRPr="00D471FA">
        <w:rPr>
          <w:rFonts w:ascii="Times New Roman" w:hAnsi="Times New Roman"/>
          <w:szCs w:val="28"/>
        </w:rPr>
        <w:t>дробилк</w:t>
      </w:r>
      <w:bookmarkStart w:id="23" w:name="OCRUncertain1816"/>
      <w:r w:rsidRPr="00D471FA">
        <w:rPr>
          <w:rFonts w:ascii="Times New Roman" w:hAnsi="Times New Roman"/>
          <w:szCs w:val="28"/>
        </w:rPr>
        <w:t>и</w:t>
      </w:r>
      <w:bookmarkEnd w:id="23"/>
      <w:r w:rsidRPr="00D471FA">
        <w:rPr>
          <w:rFonts w:ascii="Times New Roman" w:hAnsi="Times New Roman"/>
          <w:szCs w:val="28"/>
        </w:rPr>
        <w:t>, приведите последовательность его расч</w:t>
      </w:r>
      <w:bookmarkStart w:id="24" w:name="OCRUncertain1818"/>
      <w:r w:rsidRPr="00D471FA">
        <w:rPr>
          <w:rFonts w:ascii="Times New Roman" w:hAnsi="Times New Roman"/>
          <w:szCs w:val="28"/>
        </w:rPr>
        <w:t>е</w:t>
      </w:r>
      <w:bookmarkEnd w:id="24"/>
      <w:r w:rsidRPr="00D471FA">
        <w:rPr>
          <w:rFonts w:ascii="Times New Roman" w:hAnsi="Times New Roman"/>
          <w:szCs w:val="28"/>
        </w:rPr>
        <w:t>та с указанием основных расч</w:t>
      </w:r>
      <w:bookmarkStart w:id="25" w:name="OCRUncertain1819"/>
      <w:r w:rsidRPr="00D471FA">
        <w:rPr>
          <w:rFonts w:ascii="Times New Roman" w:hAnsi="Times New Roman"/>
          <w:szCs w:val="28"/>
        </w:rPr>
        <w:t>е</w:t>
      </w:r>
      <w:bookmarkEnd w:id="25"/>
      <w:r w:rsidRPr="00D471FA">
        <w:rPr>
          <w:rFonts w:ascii="Times New Roman" w:hAnsi="Times New Roman"/>
          <w:szCs w:val="28"/>
        </w:rPr>
        <w:t>тных зависимостей.</w:t>
      </w:r>
    </w:p>
    <w:p w:rsidR="0066262F" w:rsidRPr="00D471FA" w:rsidRDefault="0066262F" w:rsidP="0066262F">
      <w:pPr>
        <w:pStyle w:val="23"/>
        <w:numPr>
          <w:ilvl w:val="1"/>
          <w:numId w:val="14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качания щеки, обозначив на черт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14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Одноковшовый экскаватор на гусеничном ходу</w:t>
      </w:r>
    </w:p>
    <w:p w:rsidR="0066262F" w:rsidRPr="00D471FA" w:rsidRDefault="0066262F" w:rsidP="0066262F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2.1. Изобразите схему ОКЦ одноковшового экскаватора на гусеничном ходу, об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значив позициями основные составные части и механизмы. Объясните принцип де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2.2. Изобразите полную кинематическую схему механизма гусеничного хода, указав позиции основных составных частей. Объясните назначение и устройство механи</w:t>
      </w:r>
      <w:r w:rsidRPr="00D471FA">
        <w:rPr>
          <w:rFonts w:ascii="Times New Roman" w:hAnsi="Times New Roman"/>
          <w:szCs w:val="28"/>
        </w:rPr>
        <w:t>з</w:t>
      </w:r>
      <w:r w:rsidRPr="00D471FA">
        <w:rPr>
          <w:rFonts w:ascii="Times New Roman" w:hAnsi="Times New Roman"/>
          <w:szCs w:val="28"/>
        </w:rPr>
        <w:t>ма, принцип его действия и характерные особенности.</w:t>
      </w:r>
    </w:p>
    <w:p w:rsidR="0066262F" w:rsidRPr="00D471FA" w:rsidRDefault="0066262F" w:rsidP="0066262F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2.3. Изобразите схему сил, действующих на механизм хода,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2.4. Изобразите эскиз одного из узлов механизма хода, обозначив на чертеже нео</w:t>
      </w:r>
      <w:r w:rsidRPr="00D471FA">
        <w:rPr>
          <w:rFonts w:ascii="Times New Roman" w:hAnsi="Times New Roman"/>
          <w:szCs w:val="28"/>
        </w:rPr>
        <w:t>б</w:t>
      </w:r>
      <w:r w:rsidRPr="00D471FA">
        <w:rPr>
          <w:rFonts w:ascii="Times New Roman" w:hAnsi="Times New Roman"/>
          <w:szCs w:val="28"/>
        </w:rPr>
        <w:t>ходимые размеры и посадки.</w:t>
      </w:r>
    </w:p>
    <w:p w:rsidR="0066262F" w:rsidRPr="00D471FA" w:rsidRDefault="0066262F" w:rsidP="0066262F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2.5. 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Автогрейдер</w:t>
      </w:r>
    </w:p>
    <w:p w:rsidR="0066262F" w:rsidRPr="00D471FA" w:rsidRDefault="0066262F" w:rsidP="0066262F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автогрейдера, обозначив позициями основные составные части и механизмы. Объясните принцип действия и устройство машины, хара</w:t>
      </w:r>
      <w:r w:rsidRPr="00D471FA">
        <w:rPr>
          <w:rFonts w:ascii="Times New Roman" w:hAnsi="Times New Roman"/>
          <w:szCs w:val="28"/>
        </w:rPr>
        <w:t>к</w:t>
      </w:r>
      <w:r w:rsidRPr="00D471FA">
        <w:rPr>
          <w:rFonts w:ascii="Times New Roman" w:hAnsi="Times New Roman"/>
          <w:szCs w:val="28"/>
        </w:rPr>
        <w:t>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механизма поворота отвала, указав </w:t>
      </w:r>
      <w:r w:rsidRPr="00D471FA">
        <w:rPr>
          <w:rFonts w:ascii="Times New Roman" w:hAnsi="Times New Roman"/>
          <w:szCs w:val="28"/>
        </w:rPr>
        <w:lastRenderedPageBreak/>
        <w:t>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отвала, приведите последовательность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отвала,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Бульдозер с поворотным отвалом</w:t>
      </w:r>
    </w:p>
    <w:p w:rsidR="0066262F" w:rsidRPr="00D471FA" w:rsidRDefault="0066262F" w:rsidP="0066262F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бульдозера с поворотным отвалом, обозначив позициями основные составные части и механизмы. Объясните принцип действия и устро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отвала,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отвала,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отвала,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</w:t>
      </w:r>
      <w:r w:rsidRPr="00D471FA">
        <w:rPr>
          <w:b/>
        </w:rPr>
        <w:t>а</w:t>
      </w:r>
      <w:r w:rsidRPr="00D471FA">
        <w:rPr>
          <w:b/>
        </w:rPr>
        <w:t>низм передвижения)</w:t>
      </w:r>
    </w:p>
    <w:p w:rsidR="0066262F" w:rsidRPr="00D471FA" w:rsidRDefault="0066262F" w:rsidP="0066262F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передвижения экскават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ра, указав позиции основных составных частей. Объясните назначение и устро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ство механизма,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передвижения,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передвижения, обозначив на черт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</w:t>
      </w:r>
      <w:r w:rsidRPr="00D471FA">
        <w:rPr>
          <w:b/>
        </w:rPr>
        <w:t>а</w:t>
      </w:r>
      <w:r w:rsidRPr="00D471FA">
        <w:rPr>
          <w:b/>
        </w:rPr>
        <w:t>низм поворота платформы)</w:t>
      </w:r>
    </w:p>
    <w:p w:rsidR="0066262F" w:rsidRPr="00D471FA" w:rsidRDefault="0066262F" w:rsidP="0066262F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платформы, ук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зав позиции основных составных частей. Объясните назначение и устройство м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поворота, приведите послед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эскиз одного из узлов механизма поворота,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44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</w:t>
      </w:r>
      <w:r w:rsidRPr="00D471FA">
        <w:rPr>
          <w:b/>
        </w:rPr>
        <w:t>а</w:t>
      </w:r>
      <w:r w:rsidRPr="00D471FA">
        <w:rPr>
          <w:b/>
        </w:rPr>
        <w:t>низмы стрелы, рукояти и рабочего органа)</w:t>
      </w:r>
    </w:p>
    <w:p w:rsidR="0066262F" w:rsidRPr="00D471FA" w:rsidRDefault="0066262F" w:rsidP="0066262F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стрелы, рукояти и раб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чего органа, указав позиции основных составных частей. Объясните назначение и устройство механизмов, принцип их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висимостей.</w:t>
      </w:r>
    </w:p>
    <w:p w:rsidR="0066262F" w:rsidRPr="00D471FA" w:rsidRDefault="0066262F" w:rsidP="0066262F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Default="0066262F" w:rsidP="0066262F">
      <w:pPr>
        <w:ind w:firstLine="0"/>
        <w:rPr>
          <w:b/>
        </w:rPr>
      </w:pPr>
    </w:p>
    <w:p w:rsidR="0066262F" w:rsidRPr="00D471FA" w:rsidRDefault="0066262F" w:rsidP="0066262F">
      <w:pPr>
        <w:ind w:firstLine="0"/>
        <w:rPr>
          <w:b/>
        </w:rPr>
      </w:pPr>
      <w:r w:rsidRPr="00D471FA">
        <w:rPr>
          <w:b/>
        </w:rPr>
        <w:t>Б</w:t>
      </w:r>
      <w:proofErr w:type="gramStart"/>
      <w:r w:rsidRPr="00D471FA">
        <w:rPr>
          <w:b/>
        </w:rPr>
        <w:t>1</w:t>
      </w:r>
      <w:proofErr w:type="gramEnd"/>
      <w:r w:rsidRPr="00D471FA">
        <w:rPr>
          <w:b/>
        </w:rPr>
        <w:t>.Б.3</w:t>
      </w:r>
      <w:r>
        <w:rPr>
          <w:b/>
        </w:rPr>
        <w:t>2</w:t>
      </w:r>
      <w:r w:rsidRPr="00D471FA">
        <w:rPr>
          <w:b/>
        </w:rPr>
        <w:t xml:space="preserve"> Машины и оборудование непрерывного транспорта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rPr>
          <w:b/>
        </w:rPr>
      </w:pPr>
      <w:r w:rsidRPr="00D471FA">
        <w:rPr>
          <w:b/>
        </w:rPr>
        <w:t>Ленточный конвейер</w:t>
      </w:r>
    </w:p>
    <w:p w:rsidR="0066262F" w:rsidRPr="00D471FA" w:rsidRDefault="0066262F" w:rsidP="0066262F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ленточного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r w:rsidRPr="00D471FA">
        <w:rPr>
          <w:b/>
        </w:rPr>
        <w:t>Пластинчатый конвейер</w:t>
      </w:r>
    </w:p>
    <w:p w:rsidR="0066262F" w:rsidRPr="00D471FA" w:rsidRDefault="0066262F" w:rsidP="0066262F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пластинчатого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r w:rsidRPr="00D471FA">
        <w:rPr>
          <w:b/>
        </w:rPr>
        <w:t>Эскалатор</w:t>
      </w:r>
    </w:p>
    <w:p w:rsidR="0066262F" w:rsidRPr="00D471FA" w:rsidRDefault="0066262F" w:rsidP="0066262F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эскалатора,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эскалатора,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эскалатора,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эскалатора,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r w:rsidRPr="00D471FA">
        <w:rPr>
          <w:b/>
        </w:rPr>
        <w:t>Ковшовый конвейер</w:t>
      </w:r>
    </w:p>
    <w:p w:rsidR="0066262F" w:rsidRPr="00D471FA" w:rsidRDefault="0066262F" w:rsidP="0066262F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ковшового конвейера,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r w:rsidRPr="00D471FA">
        <w:rPr>
          <w:b/>
        </w:rPr>
        <w:t>Люлечный конвейер</w:t>
      </w:r>
    </w:p>
    <w:p w:rsidR="0066262F" w:rsidRPr="00D471FA" w:rsidRDefault="0066262F" w:rsidP="0066262F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люлечного конвейера,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r w:rsidRPr="00D471FA">
        <w:rPr>
          <w:b/>
        </w:rPr>
        <w:t>Подвесной толкающий конвейер</w:t>
      </w:r>
    </w:p>
    <w:p w:rsidR="0066262F" w:rsidRPr="00D471FA" w:rsidRDefault="0066262F" w:rsidP="0066262F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подвесного толкающего конвейера, обозначив позициями </w:t>
      </w:r>
      <w:r w:rsidRPr="00D471FA">
        <w:rPr>
          <w:rFonts w:ascii="Times New Roman" w:hAnsi="Times New Roman"/>
          <w:szCs w:val="28"/>
        </w:rPr>
        <w:lastRenderedPageBreak/>
        <w:t>основные составные части и механизмы. Объясните принцип действия и устро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proofErr w:type="spellStart"/>
      <w:r w:rsidRPr="00D471FA">
        <w:rPr>
          <w:b/>
        </w:rPr>
        <w:t>Цепенесущий</w:t>
      </w:r>
      <w:proofErr w:type="spellEnd"/>
      <w:r w:rsidRPr="00D471FA">
        <w:rPr>
          <w:b/>
        </w:rPr>
        <w:t xml:space="preserve"> конвейер</w:t>
      </w:r>
    </w:p>
    <w:p w:rsidR="0066262F" w:rsidRPr="00D471FA" w:rsidRDefault="0066262F" w:rsidP="0066262F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цепенесущего</w:t>
      </w:r>
      <w:proofErr w:type="spellEnd"/>
      <w:r w:rsidRPr="00D471FA">
        <w:rPr>
          <w:rFonts w:ascii="Times New Roman" w:hAnsi="Times New Roman"/>
          <w:szCs w:val="28"/>
        </w:rPr>
        <w:t xml:space="preserve">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35"/>
        </w:numPr>
        <w:spacing w:before="120"/>
        <w:ind w:left="714" w:hanging="357"/>
        <w:rPr>
          <w:b/>
        </w:rPr>
      </w:pPr>
      <w:r w:rsidRPr="00D471FA">
        <w:rPr>
          <w:b/>
        </w:rPr>
        <w:t>Тележечный конвейер</w:t>
      </w:r>
    </w:p>
    <w:p w:rsidR="0066262F" w:rsidRPr="00D471FA" w:rsidRDefault="0066262F" w:rsidP="0066262F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тележечного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66262F" w:rsidRPr="00D471FA" w:rsidRDefault="0066262F" w:rsidP="0066262F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ind w:firstLine="0"/>
        <w:rPr>
          <w:b/>
        </w:rPr>
      </w:pPr>
    </w:p>
    <w:p w:rsidR="0066262F" w:rsidRPr="00D471FA" w:rsidRDefault="0066262F" w:rsidP="0066262F">
      <w:pPr>
        <w:ind w:firstLine="0"/>
        <w:rPr>
          <w:b/>
        </w:rPr>
      </w:pPr>
      <w:r w:rsidRPr="00D471FA">
        <w:rPr>
          <w:b/>
        </w:rPr>
        <w:t>Б</w:t>
      </w:r>
      <w:proofErr w:type="gramStart"/>
      <w:r w:rsidRPr="00D471FA">
        <w:rPr>
          <w:b/>
        </w:rPr>
        <w:t>1</w:t>
      </w:r>
      <w:proofErr w:type="gramEnd"/>
      <w:r w:rsidRPr="00D471FA">
        <w:rPr>
          <w:b/>
        </w:rPr>
        <w:t>.В.</w:t>
      </w:r>
      <w:r>
        <w:rPr>
          <w:b/>
        </w:rPr>
        <w:t>0</w:t>
      </w:r>
      <w:r w:rsidRPr="00D471FA">
        <w:rPr>
          <w:b/>
        </w:rPr>
        <w:t>5 Специальные краны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Магнитный кран</w:t>
      </w:r>
    </w:p>
    <w:p w:rsidR="0066262F" w:rsidRPr="00D471FA" w:rsidRDefault="0066262F" w:rsidP="0066262F">
      <w:pPr>
        <w:pStyle w:val="23"/>
        <w:numPr>
          <w:ilvl w:val="1"/>
          <w:numId w:val="15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магнитного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15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механизма подъема, указав позиции </w:t>
      </w:r>
      <w:r w:rsidRPr="00D471FA">
        <w:rPr>
          <w:rFonts w:ascii="Times New Roman" w:hAnsi="Times New Roman"/>
          <w:szCs w:val="28"/>
        </w:rPr>
        <w:lastRenderedPageBreak/>
        <w:t>основных составных частей. Объясните назначение и устройство механизма,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15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15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15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Кольцевой кран для доменной печи</w:t>
      </w:r>
    </w:p>
    <w:p w:rsidR="0066262F" w:rsidRPr="00D471FA" w:rsidRDefault="0066262F" w:rsidP="0066262F">
      <w:pPr>
        <w:pStyle w:val="23"/>
        <w:numPr>
          <w:ilvl w:val="1"/>
          <w:numId w:val="2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кольцевого крана для доменной печи, обозначив позици</w:t>
      </w:r>
      <w:r w:rsidRPr="00D471FA">
        <w:rPr>
          <w:rFonts w:ascii="Times New Roman" w:hAnsi="Times New Roman"/>
          <w:szCs w:val="28"/>
        </w:rPr>
        <w:t>я</w:t>
      </w:r>
      <w:r w:rsidRPr="00D471FA">
        <w:rPr>
          <w:rFonts w:ascii="Times New Roman" w:hAnsi="Times New Roman"/>
          <w:szCs w:val="28"/>
        </w:rPr>
        <w:t>ми основные составные части и механизмы. Объясните принцип действия и ус</w:t>
      </w:r>
      <w:r w:rsidRPr="00D471FA">
        <w:rPr>
          <w:rFonts w:ascii="Times New Roman" w:hAnsi="Times New Roman"/>
          <w:szCs w:val="28"/>
        </w:rPr>
        <w:t>т</w:t>
      </w:r>
      <w:r w:rsidRPr="00D471FA">
        <w:rPr>
          <w:rFonts w:ascii="Times New Roman" w:hAnsi="Times New Roman"/>
          <w:szCs w:val="28"/>
        </w:rPr>
        <w:t>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консольного, закрепле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ного на подъемной колонне кольцевого крана, указав позиции основных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ных частей. Объясните назначение и устройство механизмов, принцип их дейс</w:t>
      </w:r>
      <w:r w:rsidRPr="00D471FA">
        <w:rPr>
          <w:rFonts w:ascii="Times New Roman" w:hAnsi="Times New Roman"/>
          <w:szCs w:val="28"/>
        </w:rPr>
        <w:t>т</w:t>
      </w:r>
      <w:r w:rsidRPr="00D471FA">
        <w:rPr>
          <w:rFonts w:ascii="Times New Roman" w:hAnsi="Times New Roman"/>
          <w:szCs w:val="28"/>
        </w:rPr>
        <w:t>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ведите последовательность его расчета с указанием основных расчетных завис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мостей.</w:t>
      </w:r>
    </w:p>
    <w:p w:rsidR="0066262F" w:rsidRPr="00D471FA" w:rsidRDefault="0066262F" w:rsidP="0066262F">
      <w:pPr>
        <w:pStyle w:val="23"/>
        <w:numPr>
          <w:ilvl w:val="1"/>
          <w:numId w:val="2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Мульдо-магнитный</w:t>
      </w:r>
      <w:proofErr w:type="spellEnd"/>
      <w:r w:rsidRPr="00D471FA">
        <w:rPr>
          <w:b/>
        </w:rPr>
        <w:t xml:space="preserve"> кран</w:t>
      </w:r>
    </w:p>
    <w:p w:rsidR="0066262F" w:rsidRPr="00D471FA" w:rsidRDefault="0066262F" w:rsidP="0066262F">
      <w:pPr>
        <w:pStyle w:val="23"/>
        <w:numPr>
          <w:ilvl w:val="1"/>
          <w:numId w:val="2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мульдо-магнитного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механизма </w:t>
      </w:r>
      <w:proofErr w:type="spellStart"/>
      <w:r w:rsidRPr="00D471FA">
        <w:rPr>
          <w:rFonts w:ascii="Times New Roman" w:hAnsi="Times New Roman"/>
          <w:szCs w:val="28"/>
        </w:rPr>
        <w:t>мульдового</w:t>
      </w:r>
      <w:proofErr w:type="spellEnd"/>
      <w:r w:rsidRPr="00D471FA">
        <w:rPr>
          <w:rFonts w:ascii="Times New Roman" w:hAnsi="Times New Roman"/>
          <w:szCs w:val="28"/>
        </w:rPr>
        <w:t xml:space="preserve"> захвата,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сил, действующих на механизм </w:t>
      </w:r>
      <w:proofErr w:type="spellStart"/>
      <w:r w:rsidRPr="00D471FA">
        <w:rPr>
          <w:rFonts w:ascii="Times New Roman" w:hAnsi="Times New Roman"/>
          <w:szCs w:val="28"/>
        </w:rPr>
        <w:t>мульдового</w:t>
      </w:r>
      <w:proofErr w:type="spellEnd"/>
      <w:r w:rsidRPr="00D471FA">
        <w:rPr>
          <w:rFonts w:ascii="Times New Roman" w:hAnsi="Times New Roman"/>
          <w:szCs w:val="28"/>
        </w:rPr>
        <w:t xml:space="preserve"> захвата, приведите последовательность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Мульдо-завалочный</w:t>
      </w:r>
      <w:proofErr w:type="spellEnd"/>
      <w:r w:rsidRPr="00D471FA">
        <w:rPr>
          <w:b/>
        </w:rPr>
        <w:t xml:space="preserve"> кран</w:t>
      </w:r>
    </w:p>
    <w:p w:rsidR="0066262F" w:rsidRPr="00D471FA" w:rsidRDefault="0066262F" w:rsidP="0066262F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мульдо-завалочного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lastRenderedPageBreak/>
        <w:t>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Литейный кран</w:t>
      </w:r>
    </w:p>
    <w:p w:rsidR="0066262F" w:rsidRPr="00D471FA" w:rsidRDefault="0066262F" w:rsidP="0066262F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литейного крана,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Стрипперный</w:t>
      </w:r>
      <w:proofErr w:type="spellEnd"/>
      <w:r w:rsidRPr="00D471FA">
        <w:rPr>
          <w:b/>
        </w:rPr>
        <w:t xml:space="preserve"> кран (</w:t>
      </w:r>
      <w:proofErr w:type="spellStart"/>
      <w:r w:rsidRPr="00D471FA">
        <w:rPr>
          <w:b/>
        </w:rPr>
        <w:t>стрипперный</w:t>
      </w:r>
      <w:proofErr w:type="spellEnd"/>
      <w:r w:rsidRPr="00D471FA">
        <w:rPr>
          <w:b/>
        </w:rPr>
        <w:t xml:space="preserve"> механизм)</w:t>
      </w:r>
    </w:p>
    <w:p w:rsidR="0066262F" w:rsidRPr="00D471FA" w:rsidRDefault="0066262F" w:rsidP="0066262F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механизма, указав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зиции основных составных частей. Объясните назначение и устройство механи</w:t>
      </w:r>
      <w:r w:rsidRPr="00D471FA">
        <w:rPr>
          <w:rFonts w:ascii="Times New Roman" w:hAnsi="Times New Roman"/>
          <w:szCs w:val="28"/>
        </w:rPr>
        <w:t>з</w:t>
      </w:r>
      <w:r w:rsidRPr="00D471FA">
        <w:rPr>
          <w:rFonts w:ascii="Times New Roman" w:hAnsi="Times New Roman"/>
          <w:szCs w:val="28"/>
        </w:rPr>
        <w:t>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сил, действующих на </w:t>
      </w:r>
      <w:proofErr w:type="spellStart"/>
      <w:r w:rsidRPr="00D471FA">
        <w:rPr>
          <w:rFonts w:ascii="Times New Roman" w:hAnsi="Times New Roman"/>
          <w:szCs w:val="28"/>
        </w:rPr>
        <w:t>стрипперный</w:t>
      </w:r>
      <w:proofErr w:type="spellEnd"/>
      <w:r w:rsidRPr="00D471FA">
        <w:rPr>
          <w:rFonts w:ascii="Times New Roman" w:hAnsi="Times New Roman"/>
          <w:szCs w:val="28"/>
        </w:rPr>
        <w:t xml:space="preserve"> механизм, приведите посл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эскиз одного из узлов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механизма,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Стрипперный</w:t>
      </w:r>
      <w:proofErr w:type="spellEnd"/>
      <w:r w:rsidRPr="00D471FA">
        <w:rPr>
          <w:b/>
        </w:rPr>
        <w:t xml:space="preserve"> кран (механизмы подъема патрона и управления большими клещами)</w:t>
      </w:r>
    </w:p>
    <w:p w:rsidR="0066262F" w:rsidRPr="00D471FA" w:rsidRDefault="0066262F" w:rsidP="0066262F">
      <w:pPr>
        <w:pStyle w:val="23"/>
        <w:numPr>
          <w:ilvl w:val="1"/>
          <w:numId w:val="2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подъема патрона и управления большими клещами, указав позиции основных составных частей. Объясните назначение и устройство механизмов, принцип их действия и хара</w:t>
      </w:r>
      <w:r w:rsidRPr="00D471FA">
        <w:rPr>
          <w:rFonts w:ascii="Times New Roman" w:hAnsi="Times New Roman"/>
          <w:szCs w:val="28"/>
        </w:rPr>
        <w:t>к</w:t>
      </w:r>
      <w:r w:rsidRPr="00D471FA">
        <w:rPr>
          <w:rFonts w:ascii="Times New Roman" w:hAnsi="Times New Roman"/>
          <w:szCs w:val="28"/>
        </w:rPr>
        <w:t>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висимостей.</w:t>
      </w:r>
    </w:p>
    <w:p w:rsidR="0066262F" w:rsidRPr="00D471FA" w:rsidRDefault="0066262F" w:rsidP="0066262F">
      <w:pPr>
        <w:pStyle w:val="23"/>
        <w:numPr>
          <w:ilvl w:val="1"/>
          <w:numId w:val="2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lastRenderedPageBreak/>
        <w:t>Колодцевый</w:t>
      </w:r>
      <w:proofErr w:type="spellEnd"/>
      <w:r w:rsidRPr="00D471FA">
        <w:rPr>
          <w:b/>
        </w:rPr>
        <w:t xml:space="preserve"> кран</w:t>
      </w:r>
    </w:p>
    <w:p w:rsidR="0066262F" w:rsidRPr="00D471FA" w:rsidRDefault="0066262F" w:rsidP="0066262F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колодцевого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привода клещей,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привода клещей,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привода клещей,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66262F">
      <w:pPr>
        <w:pStyle w:val="a5"/>
        <w:numPr>
          <w:ilvl w:val="0"/>
          <w:numId w:val="16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Посадочный кран</w:t>
      </w:r>
    </w:p>
    <w:p w:rsidR="0066262F" w:rsidRPr="00D471FA" w:rsidRDefault="0066262F" w:rsidP="0066262F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посадочного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зажатия заготовок,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зажатия заготовок, приведите последовательность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зажатия заготовок,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E3279F">
      <w:pPr>
        <w:pStyle w:val="a5"/>
        <w:numPr>
          <w:ilvl w:val="0"/>
          <w:numId w:val="16"/>
        </w:numPr>
        <w:tabs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Кран с лапами</w:t>
      </w:r>
    </w:p>
    <w:p w:rsidR="0066262F" w:rsidRPr="00D471FA" w:rsidRDefault="0066262F" w:rsidP="0066262F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крана с лапами,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вращения верхней части тележки,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вращения верхней части теле</w:t>
      </w:r>
      <w:r w:rsidRPr="00D471FA">
        <w:rPr>
          <w:rFonts w:ascii="Times New Roman" w:hAnsi="Times New Roman"/>
          <w:szCs w:val="28"/>
        </w:rPr>
        <w:t>ж</w:t>
      </w:r>
      <w:r w:rsidRPr="00D471FA">
        <w:rPr>
          <w:rFonts w:ascii="Times New Roman" w:hAnsi="Times New Roman"/>
          <w:szCs w:val="28"/>
        </w:rPr>
        <w:t>ки, приведите последовательность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вращения верхней части тележки,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E3279F">
      <w:pPr>
        <w:pStyle w:val="a5"/>
        <w:numPr>
          <w:ilvl w:val="0"/>
          <w:numId w:val="16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Ковочный кран</w:t>
      </w:r>
    </w:p>
    <w:p w:rsidR="0066262F" w:rsidRPr="00D471FA" w:rsidRDefault="0066262F" w:rsidP="0066262F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ковочного крана,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патрона,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схему сил, действующих на механизм поворота патрона, приведите последовательность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патрона,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E3279F">
      <w:pPr>
        <w:pStyle w:val="a5"/>
        <w:numPr>
          <w:ilvl w:val="0"/>
          <w:numId w:val="16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Портальный кран</w:t>
      </w:r>
    </w:p>
    <w:p w:rsidR="0066262F" w:rsidRPr="00D471FA" w:rsidRDefault="0066262F" w:rsidP="0066262F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портального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E3279F">
      <w:pPr>
        <w:pStyle w:val="a5"/>
        <w:numPr>
          <w:ilvl w:val="0"/>
          <w:numId w:val="16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Башенный кран</w:t>
      </w:r>
    </w:p>
    <w:p w:rsidR="0066262F" w:rsidRPr="00D471FA" w:rsidRDefault="0066262F" w:rsidP="0066262F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башенного крана,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изменения вылета,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66262F" w:rsidRPr="00D471FA" w:rsidRDefault="0066262F" w:rsidP="0066262F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изменения вылета, приведите последовательность его расчета с указанием основных расчетных зависимостей.</w:t>
      </w:r>
    </w:p>
    <w:p w:rsidR="0066262F" w:rsidRPr="00D471FA" w:rsidRDefault="0066262F" w:rsidP="0066262F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изменения вылета, обозначив на чертеже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66262F" w:rsidRPr="00D471FA" w:rsidRDefault="0066262F" w:rsidP="00E3279F">
      <w:pPr>
        <w:pStyle w:val="a5"/>
        <w:numPr>
          <w:ilvl w:val="0"/>
          <w:numId w:val="16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Кран на пневмоколесном ходу</w:t>
      </w:r>
    </w:p>
    <w:p w:rsidR="0066262F" w:rsidRPr="00D471FA" w:rsidRDefault="0066262F" w:rsidP="0066262F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крана на пневмоколесном ходу, обозначив позициями о</w:t>
      </w:r>
      <w:r w:rsidRPr="00D471FA">
        <w:rPr>
          <w:rFonts w:ascii="Times New Roman" w:hAnsi="Times New Roman"/>
          <w:szCs w:val="28"/>
        </w:rPr>
        <w:t>с</w:t>
      </w:r>
      <w:r w:rsidRPr="00D471FA">
        <w:rPr>
          <w:rFonts w:ascii="Times New Roman" w:hAnsi="Times New Roman"/>
          <w:szCs w:val="28"/>
        </w:rPr>
        <w:t>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66262F" w:rsidRPr="00D471FA" w:rsidRDefault="0066262F" w:rsidP="0066262F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выдвижных секций стр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лы и крюковой подвески, указав позиции основных составных частей. Объясните назначение и устройство механизмов, принцип их действия и характерные ос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бенности.</w:t>
      </w:r>
    </w:p>
    <w:p w:rsidR="0066262F" w:rsidRPr="00D471FA" w:rsidRDefault="0066262F" w:rsidP="0066262F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ведите последовательность его расчета с указанием основных расчетных завис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мостей.</w:t>
      </w:r>
    </w:p>
    <w:p w:rsidR="0066262F" w:rsidRPr="00D471FA" w:rsidRDefault="0066262F" w:rsidP="0066262F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66262F" w:rsidRPr="00D471FA" w:rsidRDefault="0066262F" w:rsidP="0066262F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166E19" w:rsidRPr="00E3279F" w:rsidRDefault="00166E19" w:rsidP="00166E19">
      <w:pPr>
        <w:pStyle w:val="2"/>
      </w:pPr>
      <w:r w:rsidRPr="00E3279F">
        <w:lastRenderedPageBreak/>
        <w:t>2.1.3 Учебно-методическое обеспечение</w:t>
      </w:r>
    </w:p>
    <w:p w:rsidR="00E3279F" w:rsidRDefault="00E3279F" w:rsidP="00E3279F">
      <w:pPr>
        <w:numPr>
          <w:ilvl w:val="0"/>
          <w:numId w:val="45"/>
        </w:numPr>
        <w:spacing w:line="240" w:lineRule="auto"/>
      </w:pPr>
      <w:r>
        <w:rPr>
          <w:snapToGrid w:val="0"/>
        </w:rPr>
        <w:t xml:space="preserve">Александров М.П. Грузоподъемные машины: Учебник для вузов. М.: Изд-во МГТУ им. Н.Э. Баумана – Высшая школа, 2000. – 552 </w:t>
      </w:r>
      <w:proofErr w:type="gramStart"/>
      <w:r>
        <w:rPr>
          <w:snapToGrid w:val="0"/>
        </w:rPr>
        <w:t>с</w:t>
      </w:r>
      <w:proofErr w:type="gramEnd"/>
      <w:r>
        <w:rPr>
          <w:snapToGrid w:val="0"/>
        </w:rPr>
        <w:t>.</w:t>
      </w:r>
    </w:p>
    <w:p w:rsidR="00E3279F" w:rsidRPr="00B4449A" w:rsidRDefault="00E3279F" w:rsidP="00E3279F">
      <w:pPr>
        <w:pStyle w:val="Style10"/>
        <w:numPr>
          <w:ilvl w:val="0"/>
          <w:numId w:val="45"/>
        </w:numPr>
      </w:pPr>
      <w:r w:rsidRPr="007B3CA0">
        <w:t xml:space="preserve">Бондаренко Г.Г., Кабанова Т.А., Рыбалко В.В. Материаловедение: Учебник. – 2007. – 290 </w:t>
      </w:r>
      <w:proofErr w:type="gramStart"/>
      <w:r w:rsidRPr="007B3CA0">
        <w:t>с</w:t>
      </w:r>
      <w:proofErr w:type="gramEnd"/>
      <w:r w:rsidRPr="007B3CA0">
        <w:t>.</w:t>
      </w:r>
    </w:p>
    <w:p w:rsidR="00E3279F" w:rsidRPr="00DF163E" w:rsidRDefault="00E3279F" w:rsidP="00E3279F">
      <w:pPr>
        <w:numPr>
          <w:ilvl w:val="0"/>
          <w:numId w:val="45"/>
        </w:numPr>
      </w:pPr>
      <w:proofErr w:type="spellStart"/>
      <w:r w:rsidRPr="00DE2C12">
        <w:t>Гудилин</w:t>
      </w:r>
      <w:proofErr w:type="spellEnd"/>
      <w:r w:rsidRPr="00DE2C12">
        <w:t xml:space="preserve"> Н.С. и др. Гидравлика и гидропривод: Учебное пособие. – 4-е изд. </w:t>
      </w:r>
      <w:r>
        <w:t xml:space="preserve">М.: МГГУ. – 2007. – 520 </w:t>
      </w:r>
      <w:proofErr w:type="gramStart"/>
      <w:r>
        <w:t>с</w:t>
      </w:r>
      <w:proofErr w:type="gramEnd"/>
      <w:r>
        <w:t>.</w:t>
      </w:r>
    </w:p>
    <w:p w:rsidR="00E3279F" w:rsidRDefault="00E3279F" w:rsidP="00E3279F">
      <w:pPr>
        <w:numPr>
          <w:ilvl w:val="0"/>
          <w:numId w:val="45"/>
        </w:numPr>
        <w:spacing w:line="240" w:lineRule="auto"/>
      </w:pPr>
      <w:r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</w:t>
      </w:r>
      <w:r>
        <w:t>и</w:t>
      </w:r>
      <w:r>
        <w:t xml:space="preserve">тельные и  дорожные машины и оборудование». 2-е изд., </w:t>
      </w:r>
      <w:proofErr w:type="spellStart"/>
      <w:r>
        <w:t>перераб</w:t>
      </w:r>
      <w:proofErr w:type="spellEnd"/>
      <w:r>
        <w:t>. и доп. – М.: М</w:t>
      </w:r>
      <w:r>
        <w:t>а</w:t>
      </w:r>
      <w:r>
        <w:t>шиностроение, 1991.-400с.: ил.</w:t>
      </w:r>
    </w:p>
    <w:p w:rsidR="00E3279F" w:rsidRPr="00806115" w:rsidRDefault="00E3279F" w:rsidP="00E3279F">
      <w:pPr>
        <w:numPr>
          <w:ilvl w:val="0"/>
          <w:numId w:val="45"/>
        </w:numPr>
        <w:spacing w:line="240" w:lineRule="auto"/>
      </w:pPr>
      <w:proofErr w:type="spellStart"/>
      <w:r w:rsidRPr="00806115">
        <w:t>Мерданов</w:t>
      </w:r>
      <w:proofErr w:type="spellEnd"/>
      <w:r w:rsidRPr="00806115">
        <w:t>, Ш.М. Машины непрерывного транспорта [Электронный ресурс]</w:t>
      </w:r>
      <w:proofErr w:type="gramStart"/>
      <w:r w:rsidRPr="00806115">
        <w:t xml:space="preserve"> :</w:t>
      </w:r>
      <w:proofErr w:type="gramEnd"/>
      <w:r w:rsidRPr="00806115">
        <w:t xml:space="preserve"> уче</w:t>
      </w:r>
      <w:r w:rsidRPr="00806115">
        <w:t>б</w:t>
      </w:r>
      <w:r w:rsidRPr="00806115">
        <w:t xml:space="preserve">ное пособие / Ш.М. </w:t>
      </w:r>
      <w:proofErr w:type="spellStart"/>
      <w:r w:rsidRPr="00806115">
        <w:t>Мерданов</w:t>
      </w:r>
      <w:proofErr w:type="spellEnd"/>
      <w:r w:rsidRPr="00806115">
        <w:t xml:space="preserve">, Н.И. Смолин, А.А. Иванов, В.В. </w:t>
      </w:r>
      <w:proofErr w:type="spellStart"/>
      <w:r w:rsidRPr="00806115">
        <w:t>Шефер</w:t>
      </w:r>
      <w:proofErr w:type="spellEnd"/>
      <w:r w:rsidRPr="00806115">
        <w:t>. — Эле</w:t>
      </w:r>
      <w:r w:rsidRPr="00806115">
        <w:t>к</w:t>
      </w:r>
      <w:r w:rsidRPr="00806115">
        <w:t>трон</w:t>
      </w:r>
      <w:proofErr w:type="gramStart"/>
      <w:r w:rsidRPr="00806115">
        <w:t>.</w:t>
      </w:r>
      <w:proofErr w:type="gramEnd"/>
      <w:r w:rsidRPr="00806115">
        <w:t xml:space="preserve"> </w:t>
      </w:r>
      <w:proofErr w:type="gramStart"/>
      <w:r w:rsidRPr="00806115">
        <w:t>д</w:t>
      </w:r>
      <w:proofErr w:type="gramEnd"/>
      <w:r w:rsidRPr="00806115">
        <w:t>ан. — Тюмень</w:t>
      </w:r>
      <w:proofErr w:type="gramStart"/>
      <w:r w:rsidRPr="00806115">
        <w:t xml:space="preserve"> :</w:t>
      </w:r>
      <w:proofErr w:type="gramEnd"/>
      <w:r w:rsidRPr="00806115">
        <w:t xml:space="preserve"> </w:t>
      </w:r>
      <w:proofErr w:type="spellStart"/>
      <w:r w:rsidRPr="00806115">
        <w:t>ТюмГНГУ</w:t>
      </w:r>
      <w:proofErr w:type="spellEnd"/>
      <w:r w:rsidRPr="00806115">
        <w:t xml:space="preserve">, 2010. — 208 с. — Режим доступа: https://e.lanbook.com/book/28310. — </w:t>
      </w:r>
      <w:proofErr w:type="spellStart"/>
      <w:r w:rsidRPr="00806115">
        <w:t>Загл</w:t>
      </w:r>
      <w:proofErr w:type="spellEnd"/>
      <w:r w:rsidRPr="00806115">
        <w:t>. с экрана.</w:t>
      </w:r>
    </w:p>
    <w:p w:rsidR="00E3279F" w:rsidRPr="005559CA" w:rsidRDefault="00E3279F" w:rsidP="00E3279F">
      <w:pPr>
        <w:numPr>
          <w:ilvl w:val="0"/>
          <w:numId w:val="45"/>
        </w:numPr>
        <w:spacing w:line="240" w:lineRule="auto"/>
        <w:jc w:val="left"/>
        <w:rPr>
          <w:snapToGrid w:val="0"/>
        </w:rPr>
      </w:pPr>
      <w:r>
        <w:t xml:space="preserve">Новосёлов В.А. </w:t>
      </w:r>
      <w:r w:rsidRPr="00E320ED">
        <w:t>Оптимальное проектирование металлических конструкций ГПМ</w:t>
      </w:r>
      <w:r>
        <w:t>.</w:t>
      </w:r>
      <w:r w:rsidRPr="00206DCB">
        <w:rPr>
          <w:snapToGrid w:val="0"/>
        </w:rPr>
        <w:t xml:space="preserve"> Методические указания к курсовой работе. Магнитогорск: МГТУ</w:t>
      </w:r>
      <w:r>
        <w:rPr>
          <w:snapToGrid w:val="0"/>
        </w:rPr>
        <w:t>, 2001.</w:t>
      </w:r>
    </w:p>
    <w:p w:rsidR="00E3279F" w:rsidRPr="001C0F59" w:rsidRDefault="00E3279F" w:rsidP="00E3279F">
      <w:pPr>
        <w:numPr>
          <w:ilvl w:val="0"/>
          <w:numId w:val="45"/>
        </w:numPr>
        <w:spacing w:line="240" w:lineRule="auto"/>
        <w:rPr>
          <w:snapToGrid w:val="0"/>
        </w:rPr>
      </w:pPr>
      <w:r w:rsidRPr="001C0F59">
        <w:rPr>
          <w:snapToGrid w:val="0"/>
        </w:rPr>
        <w:t xml:space="preserve">Основы научных исследований: учебное пособие/ Б.И.Герасимов, В.В.Дробышев, Н.В.Злобина и др. – М.: Форум, 2009. -269 </w:t>
      </w:r>
      <w:proofErr w:type="gramStart"/>
      <w:r w:rsidRPr="001C0F59">
        <w:rPr>
          <w:snapToGrid w:val="0"/>
        </w:rPr>
        <w:t>с</w:t>
      </w:r>
      <w:proofErr w:type="gramEnd"/>
      <w:r w:rsidRPr="001C0F59">
        <w:rPr>
          <w:snapToGrid w:val="0"/>
        </w:rPr>
        <w:t>.</w:t>
      </w:r>
    </w:p>
    <w:p w:rsidR="00E3279F" w:rsidRPr="00937DF1" w:rsidRDefault="00E3279F" w:rsidP="00E3279F">
      <w:pPr>
        <w:numPr>
          <w:ilvl w:val="0"/>
          <w:numId w:val="45"/>
        </w:numPr>
        <w:spacing w:line="240" w:lineRule="auto"/>
        <w:jc w:val="left"/>
        <w:rPr>
          <w:snapToGrid w:val="0"/>
        </w:rPr>
      </w:pPr>
      <w:r w:rsidRPr="00AD1503">
        <w:t>Подъемно-транспортные, строительные, дорожные машины и оборудование. Часть 1: Учебное пособие</w:t>
      </w:r>
      <w:proofErr w:type="gramStart"/>
      <w:r w:rsidRPr="00AD1503">
        <w:t xml:space="preserve"> /П</w:t>
      </w:r>
      <w:proofErr w:type="gramEnd"/>
      <w:r w:rsidRPr="00AD1503">
        <w:t xml:space="preserve">од ред. А.Н.Макарова. Магнитогорск: ГОУ ВПО «МГТУ», </w:t>
      </w:r>
      <w:r w:rsidRPr="00DD6556">
        <w:t>2006</w:t>
      </w:r>
      <w:r w:rsidRPr="00AD1503">
        <w:t>.</w:t>
      </w:r>
    </w:p>
    <w:p w:rsidR="00E3279F" w:rsidRDefault="00E3279F" w:rsidP="00E3279F">
      <w:pPr>
        <w:numPr>
          <w:ilvl w:val="0"/>
          <w:numId w:val="45"/>
        </w:numPr>
        <w:autoSpaceDN w:val="0"/>
        <w:spacing w:line="240" w:lineRule="auto"/>
        <w:jc w:val="left"/>
        <w:rPr>
          <w:snapToGrid w:val="0"/>
        </w:rPr>
      </w:pPr>
      <w:r>
        <w:rPr>
          <w:snapToGrid w:val="0"/>
        </w:rPr>
        <w:t>Подъемно-транспортные, строительные, дорожные машины и оборудование. Часть 2: Учебное пособие / Под</w:t>
      </w:r>
      <w:proofErr w:type="gramStart"/>
      <w:r>
        <w:rPr>
          <w:snapToGrid w:val="0"/>
        </w:rPr>
        <w:t>.</w:t>
      </w:r>
      <w:proofErr w:type="gramEnd"/>
      <w:r>
        <w:rPr>
          <w:snapToGrid w:val="0"/>
        </w:rPr>
        <w:t xml:space="preserve"> </w:t>
      </w:r>
      <w:proofErr w:type="gramStart"/>
      <w:r>
        <w:rPr>
          <w:snapToGrid w:val="0"/>
        </w:rPr>
        <w:t>р</w:t>
      </w:r>
      <w:proofErr w:type="gramEnd"/>
      <w:r>
        <w:rPr>
          <w:snapToGrid w:val="0"/>
        </w:rPr>
        <w:t>ед. А.Н.Макарова. Магнитогорск: ГОУ ВПО «МГТУ», 2006. 220с.</w:t>
      </w:r>
    </w:p>
    <w:p w:rsidR="00E3279F" w:rsidRPr="001C0F59" w:rsidRDefault="00E3279F" w:rsidP="00E3279F">
      <w:pPr>
        <w:numPr>
          <w:ilvl w:val="0"/>
          <w:numId w:val="45"/>
        </w:numPr>
        <w:spacing w:line="240" w:lineRule="auto"/>
        <w:rPr>
          <w:snapToGrid w:val="0"/>
        </w:rPr>
      </w:pPr>
      <w:proofErr w:type="spellStart"/>
      <w:r w:rsidRPr="001C0F59">
        <w:rPr>
          <w:snapToGrid w:val="0"/>
        </w:rPr>
        <w:t>Рышков</w:t>
      </w:r>
      <w:proofErr w:type="spellEnd"/>
      <w:r w:rsidRPr="001C0F59">
        <w:rPr>
          <w:snapToGrid w:val="0"/>
        </w:rPr>
        <w:t xml:space="preserve"> И.Б. Основы научных исследований и изобретательства: учебное пособие </w:t>
      </w:r>
      <w:proofErr w:type="spellStart"/>
      <w:r w:rsidRPr="001C0F59">
        <w:rPr>
          <w:snapToGrid w:val="0"/>
        </w:rPr>
        <w:t>Уч</w:t>
      </w:r>
      <w:proofErr w:type="spellEnd"/>
      <w:r w:rsidRPr="001C0F59">
        <w:rPr>
          <w:snapToGrid w:val="0"/>
        </w:rPr>
        <w:t xml:space="preserve">. пос. [ </w:t>
      </w:r>
      <w:proofErr w:type="spellStart"/>
      <w:r w:rsidRPr="001C0F59">
        <w:rPr>
          <w:snapToGrid w:val="0"/>
        </w:rPr>
        <w:t>Эл</w:t>
      </w:r>
      <w:proofErr w:type="gramStart"/>
      <w:r w:rsidRPr="001C0F59">
        <w:rPr>
          <w:snapToGrid w:val="0"/>
        </w:rPr>
        <w:t>.р</w:t>
      </w:r>
      <w:proofErr w:type="gramEnd"/>
      <w:r w:rsidRPr="001C0F59">
        <w:rPr>
          <w:snapToGrid w:val="0"/>
        </w:rPr>
        <w:t>ес</w:t>
      </w:r>
      <w:proofErr w:type="spellEnd"/>
      <w:r w:rsidRPr="001C0F59">
        <w:rPr>
          <w:snapToGrid w:val="0"/>
        </w:rPr>
        <w:t xml:space="preserve"> ] ЭБС «Лань», 2012</w:t>
      </w:r>
    </w:p>
    <w:p w:rsidR="00E3279F" w:rsidRPr="00B4449A" w:rsidRDefault="00E3279F" w:rsidP="00E3279F">
      <w:pPr>
        <w:pStyle w:val="a5"/>
        <w:numPr>
          <w:ilvl w:val="0"/>
          <w:numId w:val="45"/>
        </w:numPr>
        <w:tabs>
          <w:tab w:val="left" w:pos="9356"/>
        </w:tabs>
        <w:ind w:right="-93"/>
        <w:rPr>
          <w:rFonts w:eastAsia="Calibri"/>
          <w:snapToGrid w:val="0"/>
          <w:szCs w:val="22"/>
          <w:lang w:eastAsia="en-US"/>
        </w:rPr>
      </w:pPr>
      <w:r w:rsidRPr="00B4449A">
        <w:rPr>
          <w:rFonts w:eastAsia="Calibri"/>
          <w:snapToGrid w:val="0"/>
          <w:szCs w:val="22"/>
          <w:lang w:eastAsia="en-US"/>
        </w:rPr>
        <w:t xml:space="preserve"> </w:t>
      </w:r>
      <w:proofErr w:type="spellStart"/>
      <w:r w:rsidRPr="00B4449A">
        <w:rPr>
          <w:rFonts w:eastAsia="Calibri"/>
          <w:snapToGrid w:val="0"/>
          <w:szCs w:val="22"/>
          <w:lang w:eastAsia="en-US"/>
        </w:rPr>
        <w:t>Схиртладзе</w:t>
      </w:r>
      <w:proofErr w:type="spellEnd"/>
      <w:r w:rsidRPr="00B4449A">
        <w:rPr>
          <w:rFonts w:eastAsia="Calibri"/>
          <w:snapToGrid w:val="0"/>
          <w:szCs w:val="22"/>
          <w:lang w:eastAsia="en-US"/>
        </w:rPr>
        <w:t xml:space="preserve"> А.Г. Ремонт подъемно-транспортных, строительных и дорожных м</w:t>
      </w:r>
      <w:r w:rsidRPr="00B4449A">
        <w:rPr>
          <w:rFonts w:eastAsia="Calibri"/>
          <w:snapToGrid w:val="0"/>
          <w:szCs w:val="22"/>
          <w:lang w:eastAsia="en-US"/>
        </w:rPr>
        <w:t>а</w:t>
      </w:r>
      <w:r w:rsidRPr="00B4449A">
        <w:rPr>
          <w:rFonts w:eastAsia="Calibri"/>
          <w:snapToGrid w:val="0"/>
          <w:szCs w:val="22"/>
          <w:lang w:eastAsia="en-US"/>
        </w:rPr>
        <w:t>шин. Учебное пособие. – ТНТ, 2010.</w:t>
      </w:r>
    </w:p>
    <w:p w:rsidR="00E3279F" w:rsidRPr="00445760" w:rsidRDefault="00E3279F" w:rsidP="00E3279F">
      <w:pPr>
        <w:pStyle w:val="Style3"/>
        <w:widowControl/>
        <w:numPr>
          <w:ilvl w:val="0"/>
          <w:numId w:val="45"/>
        </w:numPr>
        <w:tabs>
          <w:tab w:val="left" w:pos="284"/>
          <w:tab w:val="left" w:pos="993"/>
        </w:tabs>
        <w:spacing w:line="298" w:lineRule="exact"/>
        <w:ind w:right="20"/>
        <w:jc w:val="both"/>
      </w:pPr>
      <w:r w:rsidRPr="00445760">
        <w:rPr>
          <w:color w:val="000000"/>
        </w:rPr>
        <w:t>Технология машиностроения,</w:t>
      </w:r>
      <w:r>
        <w:rPr>
          <w:color w:val="000000"/>
        </w:rPr>
        <w:t xml:space="preserve"> производство и ремонт подъемно-</w:t>
      </w:r>
      <w:r w:rsidRPr="00445760">
        <w:rPr>
          <w:color w:val="000000"/>
        </w:rPr>
        <w:t>транспортных, строительных и дорожных машин: учебник</w:t>
      </w:r>
      <w:r w:rsidRPr="00445760">
        <w:rPr>
          <w:color w:val="000000"/>
        </w:rPr>
        <w:tab/>
        <w:t>/Б. П. Долгополов [и др.]</w:t>
      </w:r>
      <w:r w:rsidRPr="00445760">
        <w:rPr>
          <w:rStyle w:val="5105pt0pt"/>
        </w:rPr>
        <w:t xml:space="preserve">; </w:t>
      </w:r>
      <w:r w:rsidRPr="00445760">
        <w:rPr>
          <w:color w:val="000000"/>
        </w:rPr>
        <w:t xml:space="preserve">под ред. В. А. Зорина. </w:t>
      </w:r>
      <w:r w:rsidRPr="00445760">
        <w:rPr>
          <w:rStyle w:val="5105pt0pt"/>
        </w:rPr>
        <w:t xml:space="preserve">- </w:t>
      </w:r>
      <w:r w:rsidRPr="00445760">
        <w:rPr>
          <w:color w:val="000000"/>
        </w:rPr>
        <w:t>М.</w:t>
      </w:r>
      <w:r w:rsidRPr="00445760">
        <w:rPr>
          <w:rStyle w:val="5105pt0pt"/>
        </w:rPr>
        <w:t xml:space="preserve">: И11 </w:t>
      </w:r>
      <w:r w:rsidRPr="00445760">
        <w:rPr>
          <w:color w:val="000000"/>
        </w:rPr>
        <w:t xml:space="preserve">"Академия", 2010. </w:t>
      </w:r>
      <w:r w:rsidRPr="00445760">
        <w:rPr>
          <w:rStyle w:val="5105pt0pt"/>
        </w:rPr>
        <w:t xml:space="preserve">- </w:t>
      </w:r>
      <w:r w:rsidRPr="00445760">
        <w:rPr>
          <w:color w:val="000000"/>
        </w:rPr>
        <w:t xml:space="preserve">576 </w:t>
      </w:r>
      <w:proofErr w:type="gramStart"/>
      <w:r w:rsidRPr="00445760">
        <w:rPr>
          <w:color w:val="000000"/>
        </w:rPr>
        <w:t>с</w:t>
      </w:r>
      <w:proofErr w:type="gramEnd"/>
      <w:r w:rsidRPr="00445760">
        <w:rPr>
          <w:color w:val="000000"/>
        </w:rPr>
        <w:t>.</w:t>
      </w:r>
    </w:p>
    <w:p w:rsidR="00E3279F" w:rsidRPr="009517E1" w:rsidRDefault="00E3279F" w:rsidP="00E3279F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line="240" w:lineRule="auto"/>
      </w:pPr>
      <w:r w:rsidRPr="009517E1">
        <w:t xml:space="preserve"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</w:t>
      </w:r>
      <w:r w:rsidRPr="009517E1">
        <w:rPr>
          <w:bCs/>
        </w:rPr>
        <w:t>Утв. Федеральной службой по экологическому, технол</w:t>
      </w:r>
      <w:r w:rsidRPr="009517E1">
        <w:rPr>
          <w:bCs/>
        </w:rPr>
        <w:t>о</w:t>
      </w:r>
      <w:r w:rsidRPr="009517E1">
        <w:rPr>
          <w:bCs/>
        </w:rPr>
        <w:t xml:space="preserve">гическому и атомному надзору. Приказ N 533 от 12 ноября </w:t>
      </w:r>
      <w:smartTag w:uri="urn:schemas-microsoft-com:office:smarttags" w:element="metricconverter">
        <w:smartTagPr>
          <w:attr w:name="ProductID" w:val="2013 г"/>
        </w:smartTagPr>
        <w:r w:rsidRPr="009517E1">
          <w:rPr>
            <w:bCs/>
          </w:rPr>
          <w:t>2013 г</w:t>
        </w:r>
      </w:smartTag>
      <w:r w:rsidRPr="009517E1">
        <w:rPr>
          <w:bCs/>
        </w:rPr>
        <w:t>.</w:t>
      </w: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9D6B4C">
      <w:pPr>
        <w:ind w:right="170"/>
        <w:rPr>
          <w:color w:val="000000"/>
          <w:spacing w:val="2"/>
        </w:rPr>
      </w:pPr>
      <w:r w:rsidRPr="009D6B4C">
        <w:rPr>
          <w:color w:val="000000"/>
          <w:spacing w:val="2"/>
        </w:rPr>
        <w:t xml:space="preserve">Выполнение </w:t>
      </w:r>
      <w:r w:rsidR="00147557" w:rsidRPr="009D6B4C">
        <w:rPr>
          <w:color w:val="000000"/>
          <w:spacing w:val="2"/>
        </w:rPr>
        <w:t xml:space="preserve">и защита </w:t>
      </w:r>
      <w:r w:rsidRPr="009D6B4C">
        <w:rPr>
          <w:color w:val="000000"/>
          <w:spacing w:val="2"/>
        </w:rPr>
        <w:t xml:space="preserve">выпускной квалификационной работы является </w:t>
      </w:r>
      <w:r w:rsidR="00147557" w:rsidRPr="009D6B4C">
        <w:rPr>
          <w:color w:val="000000"/>
          <w:spacing w:val="2"/>
        </w:rPr>
        <w:t>одной из форм</w:t>
      </w:r>
      <w:r w:rsidRPr="009D6B4C">
        <w:rPr>
          <w:color w:val="000000"/>
          <w:spacing w:val="2"/>
        </w:rPr>
        <w:t xml:space="preserve"> </w:t>
      </w:r>
      <w:r w:rsidR="00717974" w:rsidRPr="009D6B4C">
        <w:rPr>
          <w:color w:val="000000"/>
          <w:spacing w:val="2"/>
        </w:rPr>
        <w:t xml:space="preserve">государственной </w:t>
      </w:r>
      <w:r w:rsidRPr="009D6B4C">
        <w:rPr>
          <w:color w:val="000000"/>
          <w:spacing w:val="2"/>
        </w:rPr>
        <w:t>итоговой аттестации</w:t>
      </w:r>
      <w:r w:rsidR="00147557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lastRenderedPageBreak/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:rsidR="009D6B4C" w:rsidRPr="006C2247" w:rsidRDefault="009D6B4C" w:rsidP="009D6B4C">
      <w:pPr>
        <w:ind w:firstLine="709"/>
      </w:pPr>
      <w:r w:rsidRPr="001A40D3">
        <w:t>–</w:t>
      </w:r>
      <w:r w:rsidRPr="003D5676">
        <w:t xml:space="preserve"> </w:t>
      </w:r>
      <w:r w:rsidRPr="006C2247">
        <w:t>пров</w:t>
      </w:r>
      <w:r>
        <w:t>одить</w:t>
      </w:r>
      <w:r w:rsidRPr="006C2247">
        <w:t xml:space="preserve"> анализ состояния и перспектив </w:t>
      </w:r>
      <w:proofErr w:type="gramStart"/>
      <w:r w:rsidRPr="006C2247">
        <w:t>развития</w:t>
      </w:r>
      <w:proofErr w:type="gramEnd"/>
      <w:r w:rsidRPr="006C2247">
        <w:t xml:space="preserve"> наземных</w:t>
      </w:r>
      <w:r>
        <w:t xml:space="preserve"> </w:t>
      </w:r>
      <w:r w:rsidRPr="006C2247">
        <w:t>транспортно-технологических средств, их технологического оборудования и комплексов на их</w:t>
      </w:r>
      <w:r>
        <w:t xml:space="preserve"> </w:t>
      </w:r>
      <w:r w:rsidRPr="006C2247">
        <w:t>базе;</w:t>
      </w:r>
    </w:p>
    <w:p w:rsidR="009D6B4C" w:rsidRPr="006C2247" w:rsidRDefault="009D6B4C" w:rsidP="009D6B4C">
      <w:pPr>
        <w:ind w:firstLine="709"/>
      </w:pPr>
      <w:r w:rsidRPr="001A40D3">
        <w:t>–</w:t>
      </w:r>
      <w:r w:rsidRPr="003D5676">
        <w:t xml:space="preserve"> </w:t>
      </w:r>
      <w:r w:rsidRPr="006C2247">
        <w:t>пров</w:t>
      </w:r>
      <w:r>
        <w:t>одить</w:t>
      </w:r>
      <w:r w:rsidRPr="006C2247">
        <w:t xml:space="preserve"> теоретически</w:t>
      </w:r>
      <w:r>
        <w:t>е</w:t>
      </w:r>
      <w:r w:rsidRPr="006C2247">
        <w:t xml:space="preserve"> и экспериментальны</w:t>
      </w:r>
      <w:r>
        <w:t>е</w:t>
      </w:r>
      <w:r w:rsidRPr="006C2247">
        <w:t xml:space="preserve"> научны</w:t>
      </w:r>
      <w:r>
        <w:t>е</w:t>
      </w:r>
      <w:r w:rsidRPr="006C2247">
        <w:t xml:space="preserve"> исследовани</w:t>
      </w:r>
      <w:r>
        <w:t>я</w:t>
      </w:r>
      <w:r w:rsidRPr="006C2247">
        <w:t xml:space="preserve"> по поиску и</w:t>
      </w:r>
      <w:r>
        <w:t xml:space="preserve"> </w:t>
      </w:r>
      <w:r w:rsidRPr="006C2247">
        <w:t>проверке новых идей совершенствования наземных транспортно-технологических средств, их</w:t>
      </w:r>
      <w:r>
        <w:t xml:space="preserve"> </w:t>
      </w:r>
      <w:r w:rsidRPr="006C2247">
        <w:t>технологического оборудования и комплексов на их базе;</w:t>
      </w:r>
    </w:p>
    <w:p w:rsidR="009D6B4C" w:rsidRDefault="009D6B4C" w:rsidP="009D6B4C">
      <w:pPr>
        <w:ind w:firstLine="709"/>
      </w:pPr>
      <w:r w:rsidRPr="001A40D3">
        <w:t>–</w:t>
      </w:r>
      <w:r>
        <w:t xml:space="preserve"> </w:t>
      </w:r>
      <w:r w:rsidRPr="006C2247">
        <w:t>техническ</w:t>
      </w:r>
      <w:r>
        <w:t>и</w:t>
      </w:r>
      <w:r w:rsidRPr="006C2247">
        <w:t xml:space="preserve"> и организационно обеспеч</w:t>
      </w:r>
      <w:r>
        <w:t>ивать</w:t>
      </w:r>
      <w:r w:rsidRPr="006C2247">
        <w:t xml:space="preserve"> исследовани</w:t>
      </w:r>
      <w:r>
        <w:t>я</w:t>
      </w:r>
      <w:r w:rsidRPr="006C2247">
        <w:t>, анализ</w:t>
      </w:r>
      <w:r>
        <w:t>ировать</w:t>
      </w:r>
      <w:r w:rsidRPr="006C2247">
        <w:t xml:space="preserve"> резул</w:t>
      </w:r>
      <w:r w:rsidRPr="006C2247">
        <w:t>ь</w:t>
      </w:r>
      <w:r w:rsidRPr="006C2247">
        <w:t>тат</w:t>
      </w:r>
      <w:r>
        <w:t>ы</w:t>
      </w:r>
      <w:r w:rsidRPr="006C2247">
        <w:t xml:space="preserve"> и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предложени</w:t>
      </w:r>
      <w:r>
        <w:t>я</w:t>
      </w:r>
      <w:r w:rsidRPr="00AA35AF">
        <w:t xml:space="preserve"> по их реализации;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определ</w:t>
      </w:r>
      <w:r>
        <w:t>ять</w:t>
      </w:r>
      <w:r w:rsidRPr="00AA35AF">
        <w:t xml:space="preserve"> способ</w:t>
      </w:r>
      <w:r>
        <w:t>ы</w:t>
      </w:r>
      <w:r w:rsidRPr="00AA35AF">
        <w:t xml:space="preserve"> достижения целей проекта, выявл</w:t>
      </w:r>
      <w:r>
        <w:t>ять</w:t>
      </w:r>
      <w:r w:rsidRPr="00AA35AF">
        <w:t xml:space="preserve"> приоритет</w:t>
      </w:r>
      <w:r>
        <w:t>ы</w:t>
      </w:r>
      <w:r w:rsidRPr="00AA35AF">
        <w:t xml:space="preserve"> решения задач</w:t>
      </w:r>
      <w:r>
        <w:t xml:space="preserve"> </w:t>
      </w:r>
      <w:r w:rsidRPr="00AA35AF">
        <w:t>при производстве, модернизации и ремонте наземных транспортно-технологических средств, их</w:t>
      </w:r>
      <w:r>
        <w:t xml:space="preserve"> </w:t>
      </w:r>
      <w:r w:rsidRPr="00AA35AF">
        <w:t>технологического оборудования и комплексов на их базе;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вариант</w:t>
      </w:r>
      <w:r>
        <w:t>ы</w:t>
      </w:r>
      <w:r w:rsidRPr="00AA35AF">
        <w:t xml:space="preserve"> решения проблем производства, модернизации и </w:t>
      </w:r>
      <w:proofErr w:type="gramStart"/>
      <w:r w:rsidRPr="00AA35AF">
        <w:t>ремо</w:t>
      </w:r>
      <w:r w:rsidRPr="00AA35AF">
        <w:t>н</w:t>
      </w:r>
      <w:r w:rsidRPr="00AA35AF">
        <w:t>та</w:t>
      </w:r>
      <w:proofErr w:type="gramEnd"/>
      <w:r w:rsidRPr="00AA35AF">
        <w:t xml:space="preserve"> наземных</w:t>
      </w:r>
      <w:r>
        <w:t xml:space="preserve"> </w:t>
      </w:r>
      <w:r w:rsidRPr="00AA35AF">
        <w:t>транспортно-технологических средств, анализ</w:t>
      </w:r>
      <w:r>
        <w:t>ировать</w:t>
      </w:r>
      <w:r w:rsidRPr="00AA35AF">
        <w:t xml:space="preserve"> </w:t>
      </w:r>
      <w:r>
        <w:t>эти</w:t>
      </w:r>
      <w:r w:rsidRPr="00AA35AF">
        <w:t xml:space="preserve"> вариант</w:t>
      </w:r>
      <w:r>
        <w:t>ы</w:t>
      </w:r>
      <w:r w:rsidRPr="00AA35AF">
        <w:t>, прогн</w:t>
      </w:r>
      <w:r w:rsidRPr="00AA35AF">
        <w:t>о</w:t>
      </w:r>
      <w:r w:rsidRPr="00AA35AF">
        <w:t>зирова</w:t>
      </w:r>
      <w:r>
        <w:t>ть</w:t>
      </w:r>
      <w:r w:rsidRPr="00AA35AF">
        <w:t xml:space="preserve"> последстви</w:t>
      </w:r>
      <w:r>
        <w:t>я</w:t>
      </w:r>
      <w:r w:rsidRPr="00AA35AF">
        <w:t>,</w:t>
      </w:r>
      <w:r>
        <w:t xml:space="preserve"> </w:t>
      </w:r>
      <w:r w:rsidRPr="00AA35AF">
        <w:t>нахо</w:t>
      </w:r>
      <w:r>
        <w:t>дить</w:t>
      </w:r>
      <w:r w:rsidRPr="00AA35AF">
        <w:t xml:space="preserve"> компромиссны</w:t>
      </w:r>
      <w:r>
        <w:t>е</w:t>
      </w:r>
      <w:r w:rsidRPr="00AA35AF">
        <w:t xml:space="preserve"> решени</w:t>
      </w:r>
      <w:r>
        <w:t>я</w:t>
      </w:r>
      <w:r w:rsidRPr="00AA35AF">
        <w:t xml:space="preserve"> в условиях многокритериальн</w:t>
      </w:r>
      <w:r w:rsidRPr="00AA35AF">
        <w:t>о</w:t>
      </w:r>
      <w:r w:rsidRPr="00AA35AF">
        <w:t>сти и неопределенности;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использова</w:t>
      </w:r>
      <w:r>
        <w:t>ть</w:t>
      </w:r>
      <w:r w:rsidRPr="00AA35AF">
        <w:t xml:space="preserve"> прикладны</w:t>
      </w:r>
      <w:r>
        <w:t>е</w:t>
      </w:r>
      <w:r w:rsidRPr="00AA35AF">
        <w:t xml:space="preserve"> программ</w:t>
      </w:r>
      <w:r>
        <w:t>ы</w:t>
      </w:r>
      <w:r w:rsidRPr="00AA35AF">
        <w:t xml:space="preserve"> расчета узлов, агрегатов и систем</w:t>
      </w:r>
      <w:r>
        <w:t xml:space="preserve"> </w:t>
      </w:r>
      <w:r w:rsidRPr="00AA35AF">
        <w:t>тран</w:t>
      </w:r>
      <w:r w:rsidRPr="00AA35AF">
        <w:t>с</w:t>
      </w:r>
      <w:r w:rsidRPr="00AA35AF">
        <w:t>портно-технологических средств и их технологического оборудования;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конструкторско-технической документации для производства н</w:t>
      </w:r>
      <w:r w:rsidRPr="00AA35AF">
        <w:t>о</w:t>
      </w:r>
      <w:r w:rsidRPr="00AA35AF">
        <w:t>вых или</w:t>
      </w:r>
      <w:r>
        <w:t xml:space="preserve"> </w:t>
      </w:r>
      <w:r w:rsidRPr="00AA35AF">
        <w:t>модернизируемых образцов наземных транспортно-технологических средств и их</w:t>
      </w:r>
      <w:r>
        <w:t xml:space="preserve"> </w:t>
      </w:r>
      <w:r w:rsidRPr="00AA35AF">
        <w:t>технологического оборудования с использованием информационных технологий;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технически</w:t>
      </w:r>
      <w:r>
        <w:t>е</w:t>
      </w:r>
      <w:r w:rsidRPr="00AA35AF">
        <w:t xml:space="preserve"> услови</w:t>
      </w:r>
      <w:r>
        <w:t>я</w:t>
      </w:r>
      <w:r w:rsidRPr="00AA35AF">
        <w:t>, стандарт</w:t>
      </w:r>
      <w:r>
        <w:t>ы</w:t>
      </w:r>
      <w:r w:rsidRPr="00AA35AF">
        <w:t xml:space="preserve"> и технически</w:t>
      </w:r>
      <w:r>
        <w:t>е</w:t>
      </w:r>
      <w:r w:rsidRPr="00AA35AF">
        <w:t xml:space="preserve"> описаний назе</w:t>
      </w:r>
      <w:r w:rsidRPr="00AA35AF">
        <w:t>м</w:t>
      </w:r>
      <w:r w:rsidRPr="00AA35AF">
        <w:t>ных</w:t>
      </w:r>
      <w:r>
        <w:t xml:space="preserve"> </w:t>
      </w:r>
      <w:r w:rsidRPr="00AA35AF">
        <w:t>транспортно-технологических средств и их технологического оборудования;</w:t>
      </w:r>
    </w:p>
    <w:p w:rsidR="009D6B4C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сравн</w:t>
      </w:r>
      <w:r>
        <w:t>ивать</w:t>
      </w:r>
      <w:r w:rsidRPr="00AA35AF">
        <w:t xml:space="preserve"> по критериям оценки проектируемы</w:t>
      </w:r>
      <w:r>
        <w:t>е</w:t>
      </w:r>
      <w:r w:rsidRPr="00AA35AF">
        <w:t xml:space="preserve"> узл</w:t>
      </w:r>
      <w:r>
        <w:t>ы</w:t>
      </w:r>
      <w:r w:rsidRPr="00AA35AF">
        <w:t xml:space="preserve"> и агрегат</w:t>
      </w:r>
      <w:r>
        <w:t>ы</w:t>
      </w:r>
      <w:r w:rsidRPr="00AA35AF">
        <w:t xml:space="preserve"> с учетом треб</w:t>
      </w:r>
      <w:r w:rsidRPr="00AA35AF">
        <w:t>о</w:t>
      </w:r>
      <w:r w:rsidRPr="00AA35AF">
        <w:t>ваний</w:t>
      </w:r>
      <w:r>
        <w:t xml:space="preserve"> </w:t>
      </w:r>
      <w:r w:rsidRPr="00AA35AF">
        <w:t>надежности, технологичности, безопасности, охраны окружающей среды и конк</w:t>
      </w:r>
      <w:r w:rsidRPr="00AA35AF">
        <w:t>у</w:t>
      </w:r>
      <w:r w:rsidRPr="00AA35AF">
        <w:t>рентоспособности;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технологическ</w:t>
      </w:r>
      <w:r>
        <w:t>ую</w:t>
      </w:r>
      <w:r w:rsidRPr="00AA35AF">
        <w:t xml:space="preserve"> документаци</w:t>
      </w:r>
      <w:r>
        <w:t>ю</w:t>
      </w:r>
      <w:r w:rsidRPr="00AA35AF">
        <w:t xml:space="preserve"> для производства, модернизации, ремонта и</w:t>
      </w:r>
      <w:r>
        <w:t xml:space="preserve"> </w:t>
      </w:r>
      <w:proofErr w:type="gramStart"/>
      <w:r w:rsidRPr="00AA35AF">
        <w:t>эксплуатации</w:t>
      </w:r>
      <w:proofErr w:type="gramEnd"/>
      <w:r w:rsidRPr="00AA35AF">
        <w:t xml:space="preserve"> наземных транспортно-технологических средств и их технолог</w:t>
      </w:r>
      <w:r w:rsidRPr="00AA35AF">
        <w:t>и</w:t>
      </w:r>
      <w:r w:rsidRPr="00AA35AF">
        <w:t>ческого</w:t>
      </w:r>
      <w:r>
        <w:t xml:space="preserve"> </w:t>
      </w:r>
      <w:r w:rsidRPr="00AA35AF">
        <w:t>оборудования;</w:t>
      </w:r>
    </w:p>
    <w:p w:rsidR="009D6B4C" w:rsidRPr="00AA35AF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контрол</w:t>
      </w:r>
      <w:r>
        <w:t>ировать</w:t>
      </w:r>
      <w:r w:rsidRPr="00AA35AF">
        <w:t xml:space="preserve"> параметр</w:t>
      </w:r>
      <w:r>
        <w:t>ы</w:t>
      </w:r>
      <w:r w:rsidRPr="00AA35AF">
        <w:t xml:space="preserve"> технологических процессов и качеств</w:t>
      </w:r>
      <w:r>
        <w:t>а</w:t>
      </w:r>
      <w:r w:rsidRPr="00AA35AF">
        <w:t xml:space="preserve"> производства и</w:t>
      </w:r>
      <w:r>
        <w:t xml:space="preserve"> </w:t>
      </w:r>
      <w:proofErr w:type="gramStart"/>
      <w:r w:rsidRPr="00AA35AF">
        <w:t>эксплуатации</w:t>
      </w:r>
      <w:proofErr w:type="gramEnd"/>
      <w:r w:rsidRPr="00AA35AF">
        <w:t xml:space="preserve"> наземных транспортно-технологических средств и их технологического</w:t>
      </w:r>
      <w:r>
        <w:t xml:space="preserve"> </w:t>
      </w:r>
      <w:r w:rsidRPr="00AA35AF">
        <w:t>оборудования;</w:t>
      </w:r>
    </w:p>
    <w:p w:rsidR="009D6B4C" w:rsidRDefault="009D6B4C" w:rsidP="009D6B4C">
      <w:pPr>
        <w:ind w:firstLine="709"/>
      </w:pPr>
      <w:r w:rsidRPr="001A40D3">
        <w:t>–</w:t>
      </w:r>
      <w:r>
        <w:t xml:space="preserve"> </w:t>
      </w:r>
      <w:r w:rsidRPr="00AA35AF">
        <w:t>пров</w:t>
      </w:r>
      <w:r>
        <w:t>одить</w:t>
      </w:r>
      <w:r w:rsidRPr="00AA35AF">
        <w:t xml:space="preserve"> стандартны</w:t>
      </w:r>
      <w:r>
        <w:t>е</w:t>
      </w:r>
      <w:r w:rsidRPr="00AA35AF">
        <w:t xml:space="preserve"> испытани</w:t>
      </w:r>
      <w:r>
        <w:t>я</w:t>
      </w:r>
      <w:r w:rsidRPr="00AA35AF">
        <w:t xml:space="preserve"> наземных транспортно-технологических средств и их</w:t>
      </w:r>
      <w:r>
        <w:t xml:space="preserve"> технологического оборудования.</w:t>
      </w: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proofErr w:type="gramStart"/>
      <w:r>
        <w:t>Обучающийся</w:t>
      </w:r>
      <w:proofErr w:type="gramEnd"/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</w:t>
      </w:r>
      <w:r w:rsidR="00ED3CD7" w:rsidRPr="00AF095C">
        <w:t xml:space="preserve">ВКР, представленного в приложении 1. </w:t>
      </w:r>
      <w:proofErr w:type="gramStart"/>
      <w:r w:rsidR="00147557" w:rsidRPr="00AF095C">
        <w:t>О</w:t>
      </w:r>
      <w:r w:rsidR="00442ABA" w:rsidRPr="00AF095C">
        <w:t>бучающийся</w:t>
      </w:r>
      <w:proofErr w:type="gramEnd"/>
      <w:r w:rsidR="00ED3CD7" w:rsidRPr="00AF095C">
        <w:t xml:space="preserve"> </w:t>
      </w:r>
      <w:r w:rsidR="00147557" w:rsidRPr="00AF095C">
        <w:t>(несколько обучающихся, выпо</w:t>
      </w:r>
      <w:r w:rsidR="00147557" w:rsidRPr="00AF095C">
        <w:t>л</w:t>
      </w:r>
      <w:r w:rsidR="00147557" w:rsidRPr="00AF095C">
        <w:t>няющих ВКР совместно)</w:t>
      </w:r>
      <w:r w:rsidR="006D0634" w:rsidRPr="00AF095C">
        <w:t xml:space="preserve">, по письменному заявлению, </w:t>
      </w:r>
      <w:r w:rsidR="00ED3CD7" w:rsidRPr="00AF095C">
        <w:t>имеет право предложить свою т</w:t>
      </w:r>
      <w:r w:rsidR="00ED3CD7" w:rsidRPr="00AF095C">
        <w:t>е</w:t>
      </w:r>
      <w:r w:rsidR="00ED3CD7" w:rsidRPr="00AF095C">
        <w:t xml:space="preserve">му для выпускной </w:t>
      </w:r>
      <w:r w:rsidR="006D0634" w:rsidRPr="00AF095C">
        <w:t xml:space="preserve">квалификационной </w:t>
      </w:r>
      <w:r w:rsidR="00ED3CD7" w:rsidRPr="00AF095C">
        <w:t xml:space="preserve">работы, </w:t>
      </w:r>
      <w:r w:rsidR="00147557" w:rsidRPr="00AF095C">
        <w:t>в случае ее обоснованности и целесоо</w:t>
      </w:r>
      <w:r w:rsidR="00147557" w:rsidRPr="00AF095C">
        <w:t>б</w:t>
      </w:r>
      <w:r w:rsidR="00147557" w:rsidRPr="00AF095C">
        <w:lastRenderedPageBreak/>
        <w:t>разности ее разработки для практического применения в соответствующей области пр</w:t>
      </w:r>
      <w:r w:rsidR="00147557" w:rsidRPr="00AF095C">
        <w:t>о</w:t>
      </w:r>
      <w:r w:rsidR="00147557" w:rsidRPr="00AF095C">
        <w:t>фессиональной деятельности или на конкретном объекте профессиональной деятельн</w:t>
      </w:r>
      <w:r w:rsidR="00147557" w:rsidRPr="00AF095C">
        <w:t>о</w:t>
      </w:r>
      <w:r w:rsidR="00147557" w:rsidRPr="00AF095C">
        <w:t>сти</w:t>
      </w:r>
      <w:r w:rsidR="00ED3CD7" w:rsidRPr="00AF095C">
        <w:t>. Утверждение тем ВКР и назначение руководителя утверждается приказом по ун</w:t>
      </w:r>
      <w:r w:rsidR="00ED3CD7" w:rsidRPr="00AF095C">
        <w:t>и</w:t>
      </w:r>
      <w:r w:rsidR="00ED3CD7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proofErr w:type="gramStart"/>
      <w:r w:rsidR="00442ABA"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proofErr w:type="gramStart"/>
      <w:r w:rsidR="00442ABA">
        <w:t>обучающемуся</w:t>
      </w:r>
      <w:proofErr w:type="gramEnd"/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AF095C" w:rsidRPr="00442ABA" w:rsidRDefault="00AF095C" w:rsidP="00AF095C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 xml:space="preserve">ется методическими указаниями и локальным нормативным актом университета </w:t>
      </w:r>
      <w:r w:rsidRPr="008C60B2">
        <w:t>СМК-О-СМГТУ-36-16 Выпускная квалификационная работа: структура, содержание, общие правила выполнения и оформления.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ED3CD7" w:rsidRPr="00AF095C" w:rsidRDefault="00ED3CD7" w:rsidP="00ED3CD7">
      <w:pPr>
        <w:ind w:right="170"/>
      </w:pPr>
      <w:r w:rsidRPr="00AF095C">
        <w:t xml:space="preserve">Законченная выпускная квалификационная работа должна пройти процедуру </w:t>
      </w:r>
      <w:proofErr w:type="spellStart"/>
      <w:r w:rsidRPr="00AF095C">
        <w:t>но</w:t>
      </w:r>
      <w:r w:rsidRPr="00AF095C">
        <w:t>р</w:t>
      </w:r>
      <w:r w:rsidRPr="00AF095C">
        <w:t>моконтроля</w:t>
      </w:r>
      <w:proofErr w:type="spellEnd"/>
      <w:r w:rsidR="00602F2A" w:rsidRPr="00AF095C">
        <w:t>, включая проверку на объем заимствований</w:t>
      </w:r>
      <w:r w:rsidRPr="00AF095C">
        <w:t>, а затем представлена руковод</w:t>
      </w:r>
      <w:r w:rsidRPr="00AF095C">
        <w:t>и</w:t>
      </w:r>
      <w:r w:rsidRPr="00AF095C">
        <w:t>телю</w:t>
      </w:r>
      <w:r w:rsidR="006D0634" w:rsidRPr="00AF095C">
        <w:t xml:space="preserve"> для оформления письменного отзыва.</w:t>
      </w:r>
      <w:r w:rsidRPr="00AF095C">
        <w:t xml:space="preserve"> </w:t>
      </w:r>
      <w:r w:rsidR="006D0634" w:rsidRPr="00AF095C">
        <w:t>После оформления отзыва руководителя ВКР</w:t>
      </w:r>
      <w:r w:rsidRPr="00AF095C">
        <w:t xml:space="preserve"> направляется на рецензию</w:t>
      </w:r>
      <w:r w:rsidR="00602F2A" w:rsidRPr="00AF095C">
        <w:t xml:space="preserve">. </w:t>
      </w:r>
      <w:r w:rsidRPr="00AF095C">
        <w:t>Рецензент оценивает значимость полученных результ</w:t>
      </w:r>
      <w:r w:rsidRPr="00AF095C">
        <w:t>а</w:t>
      </w:r>
      <w:r w:rsidRPr="00AF095C">
        <w:t>тов, анализирует имеющиеся в работе недостатки, характеризует качество ее оформл</w:t>
      </w:r>
      <w:r w:rsidRPr="00AF095C">
        <w:t>е</w:t>
      </w:r>
      <w:r w:rsidRPr="00AF095C">
        <w:t xml:space="preserve">ния и изложения, дает заключение </w:t>
      </w:r>
      <w:r w:rsidR="00602F2A" w:rsidRPr="00AF095C">
        <w:t xml:space="preserve">(рецензию) </w:t>
      </w:r>
      <w:r w:rsidRPr="00AF095C">
        <w:t xml:space="preserve">о соответствии работы предъявляемым требованиям </w:t>
      </w:r>
      <w:r w:rsidR="00602F2A" w:rsidRPr="00AF095C">
        <w:t>в письменном виде.</w:t>
      </w:r>
    </w:p>
    <w:p w:rsidR="001E54BA" w:rsidRPr="00AF095C" w:rsidRDefault="00ED3CD7" w:rsidP="001E54BA">
      <w:pPr>
        <w:ind w:right="170"/>
      </w:pPr>
      <w:r w:rsidRPr="00AF095C">
        <w:t>Выпускная квалификационная работа, подписанная заведующим кафедрой, име</w:t>
      </w:r>
      <w:r w:rsidRPr="00AF095C">
        <w:t>ю</w:t>
      </w:r>
      <w:r w:rsidRPr="00AF095C">
        <w:t>щая рецензию и отзыв руководителя работы, допускается к защите</w:t>
      </w:r>
      <w:r w:rsidR="00602F2A" w:rsidRPr="00AF095C">
        <w:t xml:space="preserve"> и передается в гос</w:t>
      </w:r>
      <w:r w:rsidR="00602F2A" w:rsidRPr="00AF095C">
        <w:t>у</w:t>
      </w:r>
      <w:r w:rsidR="00602F2A" w:rsidRPr="00AF095C">
        <w:t xml:space="preserve">дарственную экзаменационную комиссию не позднее, чем за 2 </w:t>
      </w:r>
      <w:proofErr w:type="gramStart"/>
      <w:r w:rsidR="00602F2A" w:rsidRPr="00AF095C">
        <w:t>календарных</w:t>
      </w:r>
      <w:proofErr w:type="gramEnd"/>
      <w:r w:rsidR="00602F2A" w:rsidRPr="00AF095C">
        <w:t xml:space="preserve"> дня до даты защиты</w:t>
      </w:r>
      <w:r w:rsidR="001E54BA" w:rsidRPr="00AF095C">
        <w:t>, также работа размещается в электронно-библиотечной системе университета.</w:t>
      </w:r>
    </w:p>
    <w:p w:rsidR="00ED3CD7" w:rsidRDefault="00ED3CD7" w:rsidP="00ED3CD7">
      <w:pPr>
        <w:ind w:right="170"/>
      </w:pPr>
      <w:r w:rsidRPr="00AF095C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proofErr w:type="gramStart"/>
      <w:r w:rsidR="00442ABA">
        <w:t>обучающемуся</w:t>
      </w:r>
      <w:proofErr w:type="gramEnd"/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lastRenderedPageBreak/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4C6711">
        <w:t>т</w:t>
      </w:r>
      <w:r w:rsidRPr="004C6711">
        <w:t>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государс</w:t>
      </w:r>
      <w:r w:rsidR="0068610C">
        <w:t>т</w:t>
      </w:r>
      <w:r w:rsidR="0068610C">
        <w:t>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F095C" w:rsidRDefault="00AF095C" w:rsidP="00AF095C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AF095C" w:rsidRDefault="00AF095C" w:rsidP="00AF095C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</w:t>
      </w:r>
      <w:r>
        <w:rPr>
          <w:color w:val="000000"/>
          <w:sz w:val="24"/>
        </w:rPr>
        <w:t>р</w:t>
      </w:r>
      <w:r>
        <w:rPr>
          <w:color w:val="000000"/>
          <w:sz w:val="24"/>
        </w:rPr>
        <w:t>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>териала, за небольшие неточности при ответах на вопросы членов ГЭК.</w:t>
      </w:r>
    </w:p>
    <w:p w:rsidR="00AF095C" w:rsidRDefault="00AF095C" w:rsidP="00AF095C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выставляется за неполное раскрытие темы, выводов и </w:t>
      </w:r>
      <w:r>
        <w:rPr>
          <w:color w:val="000000"/>
          <w:sz w:val="24"/>
        </w:rPr>
        <w:lastRenderedPageBreak/>
        <w:t xml:space="preserve">предложений, носящих общий характер, в оформлении работы имеются незначительные отклонения </w:t>
      </w:r>
      <w:proofErr w:type="gramStart"/>
      <w:r>
        <w:rPr>
          <w:color w:val="000000"/>
          <w:sz w:val="24"/>
        </w:rPr>
        <w:t>от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</w:rPr>
        <w:t>требовании</w:t>
      </w:r>
      <w:proofErr w:type="gramEnd"/>
      <w:r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</w:p>
    <w:p w:rsidR="00AF095C" w:rsidRDefault="00AF095C" w:rsidP="00AF095C">
      <w:pPr>
        <w:pStyle w:val="11"/>
        <w:shd w:val="clear" w:color="auto" w:fill="FFFFFF"/>
        <w:spacing w:line="240" w:lineRule="auto"/>
        <w:ind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>тельные отклонения от требований в оформлении и представлении работы, отсутствие н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 xml:space="preserve">глядного представления работы, когда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ответить на вопросы чл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нов ГЭК.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AF095C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AF095C">
        <w:rPr>
          <w:color w:val="000000"/>
          <w:sz w:val="24"/>
        </w:rPr>
        <w:t>е</w:t>
      </w:r>
      <w:r w:rsidRPr="00AF095C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AF095C">
        <w:rPr>
          <w:color w:val="000000"/>
          <w:sz w:val="24"/>
        </w:rPr>
        <w:t>н</w:t>
      </w:r>
      <w:r w:rsidRPr="00AF095C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вибрационного конвейера для уборки стружки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комплекта документации по модернизации лифтов с истекшим сроком службы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Модернизация конвейера с целью повышения стойкости цепи и увеличения срока службы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мостового крана с целью повышения производительности и сниж</w:t>
      </w:r>
      <w:r w:rsidRPr="00AE6080">
        <w:rPr>
          <w:bCs/>
        </w:rPr>
        <w:t>е</w:t>
      </w:r>
      <w:r w:rsidRPr="00AE6080">
        <w:rPr>
          <w:bCs/>
        </w:rPr>
        <w:t>ния сроков ремонта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механизмов передвижения мостового крана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Модернизация привода ленточного конвейера агрегата поперечной резки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козлового крана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мостового крана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роликового конвейера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Модернизация отвального рабочего органа автогрейдера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конструкции и расчет элементов автогрейдера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конструкции стрелы погрузчика с двойным телескопом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конструкции и расчет элементов мостового крана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Разработка конструкции и расчет элементов скрепера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механизма подъема крана с увеличением грузоподъемности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механизма передвижения мостового крана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 xml:space="preserve">Увеличение грузоподъемности </w:t>
      </w:r>
      <w:proofErr w:type="spellStart"/>
      <w:r w:rsidRPr="00AE6080">
        <w:rPr>
          <w:bCs/>
        </w:rPr>
        <w:t>электромостового</w:t>
      </w:r>
      <w:proofErr w:type="spellEnd"/>
      <w:r w:rsidRPr="00AE6080">
        <w:rPr>
          <w:bCs/>
        </w:rPr>
        <w:t xml:space="preserve"> крана</w:t>
      </w:r>
    </w:p>
    <w:p w:rsidR="00AF095C" w:rsidRPr="00AE6080" w:rsidRDefault="00AF095C" w:rsidP="00AF095C">
      <w:pPr>
        <w:pStyle w:val="Default"/>
        <w:numPr>
          <w:ilvl w:val="0"/>
          <w:numId w:val="47"/>
        </w:numPr>
        <w:jc w:val="both"/>
      </w:pPr>
      <w:r w:rsidRPr="00AE6080">
        <w:rPr>
          <w:bCs/>
        </w:rPr>
        <w:t>Реконструкция манипулятора подачи электродов</w:t>
      </w:r>
    </w:p>
    <w:p w:rsidR="00ED3CD7" w:rsidRPr="00000914" w:rsidRDefault="00ED3CD7" w:rsidP="00AF095C">
      <w:pPr>
        <w:rPr>
          <w:i/>
          <w:iCs/>
          <w:color w:val="FF0000"/>
        </w:rPr>
      </w:pPr>
    </w:p>
    <w:sectPr w:rsidR="00ED3CD7" w:rsidRPr="00000914" w:rsidSect="00C8181C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8D2" w:rsidRDefault="005B28D2" w:rsidP="006F0FEB">
      <w:pPr>
        <w:spacing w:line="240" w:lineRule="auto"/>
      </w:pPr>
      <w:r>
        <w:separator/>
      </w:r>
    </w:p>
  </w:endnote>
  <w:endnote w:type="continuationSeparator" w:id="0">
    <w:p w:rsidR="005B28D2" w:rsidRDefault="005B28D2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BF010C" w:rsidRDefault="001B215F" w:rsidP="006F0FEB">
        <w:pPr>
          <w:pStyle w:val="a8"/>
          <w:jc w:val="right"/>
        </w:pPr>
        <w:r>
          <w:rPr>
            <w:noProof/>
          </w:rPr>
          <w:fldChar w:fldCharType="begin"/>
        </w:r>
        <w:r w:rsidR="00221890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45CD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8D2" w:rsidRDefault="005B28D2" w:rsidP="006F0FEB">
      <w:pPr>
        <w:spacing w:line="240" w:lineRule="auto"/>
      </w:pPr>
      <w:r>
        <w:separator/>
      </w:r>
    </w:p>
  </w:footnote>
  <w:footnote w:type="continuationSeparator" w:id="0">
    <w:p w:rsidR="005B28D2" w:rsidRDefault="005B28D2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A383B"/>
    <w:multiLevelType w:val="multilevel"/>
    <w:tmpl w:val="BC32786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2">
    <w:nsid w:val="041B3078"/>
    <w:multiLevelType w:val="multilevel"/>
    <w:tmpl w:val="3140C8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">
    <w:nsid w:val="0A1E62C6"/>
    <w:multiLevelType w:val="multilevel"/>
    <w:tmpl w:val="4844CC1A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8A149C"/>
    <w:multiLevelType w:val="multilevel"/>
    <w:tmpl w:val="BE681F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5">
    <w:nsid w:val="0D7611ED"/>
    <w:multiLevelType w:val="multilevel"/>
    <w:tmpl w:val="AD041B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">
    <w:nsid w:val="0EE80467"/>
    <w:multiLevelType w:val="multilevel"/>
    <w:tmpl w:val="621098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0EF039F9"/>
    <w:multiLevelType w:val="multilevel"/>
    <w:tmpl w:val="621098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0F556A94"/>
    <w:multiLevelType w:val="multilevel"/>
    <w:tmpl w:val="621098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10B17D80"/>
    <w:multiLevelType w:val="hybridMultilevel"/>
    <w:tmpl w:val="C926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A5A2BD3"/>
    <w:multiLevelType w:val="hybridMultilevel"/>
    <w:tmpl w:val="4C78F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A15DF8"/>
    <w:multiLevelType w:val="multilevel"/>
    <w:tmpl w:val="621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1F5368E4"/>
    <w:multiLevelType w:val="multilevel"/>
    <w:tmpl w:val="70C007F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4">
    <w:nsid w:val="1F5C4F60"/>
    <w:multiLevelType w:val="hybridMultilevel"/>
    <w:tmpl w:val="A202968C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20C670EA"/>
    <w:multiLevelType w:val="multilevel"/>
    <w:tmpl w:val="215E7C32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0F7A25"/>
    <w:multiLevelType w:val="multilevel"/>
    <w:tmpl w:val="71A8D8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7">
    <w:nsid w:val="22165D8B"/>
    <w:multiLevelType w:val="multilevel"/>
    <w:tmpl w:val="B8262B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8">
    <w:nsid w:val="244769CC"/>
    <w:multiLevelType w:val="multilevel"/>
    <w:tmpl w:val="03785D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9">
    <w:nsid w:val="2DDC0626"/>
    <w:multiLevelType w:val="multilevel"/>
    <w:tmpl w:val="3E7C74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0">
    <w:nsid w:val="357A5154"/>
    <w:multiLevelType w:val="multilevel"/>
    <w:tmpl w:val="A662A7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1">
    <w:nsid w:val="38140B35"/>
    <w:multiLevelType w:val="hybridMultilevel"/>
    <w:tmpl w:val="348656E2"/>
    <w:lvl w:ilvl="0" w:tplc="BFAE10A4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B039C1"/>
    <w:multiLevelType w:val="multilevel"/>
    <w:tmpl w:val="621098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459A6491"/>
    <w:multiLevelType w:val="hybridMultilevel"/>
    <w:tmpl w:val="D3248CC4"/>
    <w:lvl w:ilvl="0" w:tplc="F0D0FA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6D7777"/>
    <w:multiLevelType w:val="multilevel"/>
    <w:tmpl w:val="D2DE20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46E20150"/>
    <w:multiLevelType w:val="singleLevel"/>
    <w:tmpl w:val="3B967C8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27">
    <w:nsid w:val="474F7196"/>
    <w:multiLevelType w:val="multilevel"/>
    <w:tmpl w:val="ABDE157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28">
    <w:nsid w:val="499C37BB"/>
    <w:multiLevelType w:val="multilevel"/>
    <w:tmpl w:val="8F2649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9">
    <w:nsid w:val="4A712366"/>
    <w:multiLevelType w:val="multilevel"/>
    <w:tmpl w:val="96C69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0">
    <w:nsid w:val="4C2D2269"/>
    <w:multiLevelType w:val="multilevel"/>
    <w:tmpl w:val="621098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4C3A1555"/>
    <w:multiLevelType w:val="multilevel"/>
    <w:tmpl w:val="896C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6A5212"/>
    <w:multiLevelType w:val="hybridMultilevel"/>
    <w:tmpl w:val="6BDE8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8C58BB"/>
    <w:multiLevelType w:val="multilevel"/>
    <w:tmpl w:val="69E4C35E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4">
    <w:nsid w:val="5BF215A6"/>
    <w:multiLevelType w:val="hybridMultilevel"/>
    <w:tmpl w:val="8E48D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CF7B8C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762383"/>
    <w:multiLevelType w:val="multilevel"/>
    <w:tmpl w:val="38D6D8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8">
    <w:nsid w:val="694C4700"/>
    <w:multiLevelType w:val="multilevel"/>
    <w:tmpl w:val="2D8CA4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9">
    <w:nsid w:val="714A6AC6"/>
    <w:multiLevelType w:val="multilevel"/>
    <w:tmpl w:val="621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0">
    <w:nsid w:val="72DC34B0"/>
    <w:multiLevelType w:val="hybridMultilevel"/>
    <w:tmpl w:val="93A6C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665CFC"/>
    <w:multiLevelType w:val="multilevel"/>
    <w:tmpl w:val="D3C4C0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42">
    <w:nsid w:val="746C2421"/>
    <w:multiLevelType w:val="multilevel"/>
    <w:tmpl w:val="7C100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3">
    <w:nsid w:val="751E4B81"/>
    <w:multiLevelType w:val="multilevel"/>
    <w:tmpl w:val="8CF866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4">
    <w:nsid w:val="75EF1F3F"/>
    <w:multiLevelType w:val="multilevel"/>
    <w:tmpl w:val="FA9257E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280" w:hanging="1800"/>
      </w:pPr>
      <w:rPr>
        <w:rFonts w:hint="default"/>
      </w:rPr>
    </w:lvl>
  </w:abstractNum>
  <w:abstractNum w:abstractNumId="45">
    <w:nsid w:val="77751BD9"/>
    <w:multiLevelType w:val="multilevel"/>
    <w:tmpl w:val="1C124420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94511E8"/>
    <w:multiLevelType w:val="hybridMultilevel"/>
    <w:tmpl w:val="59C07E9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10"/>
  </w:num>
  <w:num w:numId="2">
    <w:abstractNumId w:val="26"/>
  </w:num>
  <w:num w:numId="3">
    <w:abstractNumId w:val="36"/>
  </w:num>
  <w:num w:numId="4">
    <w:abstractNumId w:val="15"/>
  </w:num>
  <w:num w:numId="5">
    <w:abstractNumId w:val="45"/>
  </w:num>
  <w:num w:numId="6">
    <w:abstractNumId w:val="3"/>
  </w:num>
  <w:num w:numId="7">
    <w:abstractNumId w:val="0"/>
  </w:num>
  <w:num w:numId="8">
    <w:abstractNumId w:val="22"/>
  </w:num>
  <w:num w:numId="9">
    <w:abstractNumId w:val="35"/>
  </w:num>
  <w:num w:numId="10">
    <w:abstractNumId w:val="9"/>
  </w:num>
  <w:num w:numId="11">
    <w:abstractNumId w:val="21"/>
  </w:num>
  <w:num w:numId="12">
    <w:abstractNumId w:val="40"/>
  </w:num>
  <w:num w:numId="13">
    <w:abstractNumId w:val="24"/>
  </w:num>
  <w:num w:numId="14">
    <w:abstractNumId w:val="12"/>
  </w:num>
  <w:num w:numId="15">
    <w:abstractNumId w:val="39"/>
  </w:num>
  <w:num w:numId="16">
    <w:abstractNumId w:val="14"/>
  </w:num>
  <w:num w:numId="17">
    <w:abstractNumId w:val="8"/>
  </w:num>
  <w:num w:numId="18">
    <w:abstractNumId w:val="19"/>
  </w:num>
  <w:num w:numId="19">
    <w:abstractNumId w:val="30"/>
  </w:num>
  <w:num w:numId="20">
    <w:abstractNumId w:val="6"/>
  </w:num>
  <w:num w:numId="21">
    <w:abstractNumId w:val="23"/>
  </w:num>
  <w:num w:numId="22">
    <w:abstractNumId w:val="41"/>
  </w:num>
  <w:num w:numId="23">
    <w:abstractNumId w:val="4"/>
  </w:num>
  <w:num w:numId="24">
    <w:abstractNumId w:val="2"/>
  </w:num>
  <w:num w:numId="25">
    <w:abstractNumId w:val="17"/>
  </w:num>
  <w:num w:numId="26">
    <w:abstractNumId w:val="16"/>
  </w:num>
  <w:num w:numId="27">
    <w:abstractNumId w:val="7"/>
  </w:num>
  <w:num w:numId="28">
    <w:abstractNumId w:val="18"/>
  </w:num>
  <w:num w:numId="29">
    <w:abstractNumId w:val="27"/>
  </w:num>
  <w:num w:numId="30">
    <w:abstractNumId w:val="1"/>
  </w:num>
  <w:num w:numId="31">
    <w:abstractNumId w:val="44"/>
  </w:num>
  <w:num w:numId="32">
    <w:abstractNumId w:val="33"/>
  </w:num>
  <w:num w:numId="33">
    <w:abstractNumId w:val="13"/>
  </w:num>
  <w:num w:numId="34">
    <w:abstractNumId w:val="37"/>
  </w:num>
  <w:num w:numId="35">
    <w:abstractNumId w:val="11"/>
  </w:num>
  <w:num w:numId="36">
    <w:abstractNumId w:val="42"/>
  </w:num>
  <w:num w:numId="37">
    <w:abstractNumId w:val="25"/>
  </w:num>
  <w:num w:numId="38">
    <w:abstractNumId w:val="29"/>
  </w:num>
  <w:num w:numId="39">
    <w:abstractNumId w:val="43"/>
  </w:num>
  <w:num w:numId="40">
    <w:abstractNumId w:val="28"/>
  </w:num>
  <w:num w:numId="41">
    <w:abstractNumId w:val="20"/>
  </w:num>
  <w:num w:numId="42">
    <w:abstractNumId w:val="38"/>
  </w:num>
  <w:num w:numId="43">
    <w:abstractNumId w:val="5"/>
  </w:num>
  <w:num w:numId="44">
    <w:abstractNumId w:val="46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</w:num>
  <w:num w:numId="4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914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4E52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F0"/>
    <w:rsid w:val="000D1DF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3584B"/>
    <w:rsid w:val="00140220"/>
    <w:rsid w:val="00144EFB"/>
    <w:rsid w:val="00147557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15F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1890"/>
    <w:rsid w:val="00224227"/>
    <w:rsid w:val="002264BA"/>
    <w:rsid w:val="00226A49"/>
    <w:rsid w:val="002342C3"/>
    <w:rsid w:val="00242B0A"/>
    <w:rsid w:val="00243533"/>
    <w:rsid w:val="002439E8"/>
    <w:rsid w:val="0025499C"/>
    <w:rsid w:val="002565CC"/>
    <w:rsid w:val="00261DAE"/>
    <w:rsid w:val="00263515"/>
    <w:rsid w:val="0027179E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3C62"/>
    <w:rsid w:val="003346EF"/>
    <w:rsid w:val="003415F6"/>
    <w:rsid w:val="00343944"/>
    <w:rsid w:val="003455A3"/>
    <w:rsid w:val="00345A92"/>
    <w:rsid w:val="00345CDF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4F8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F45B4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4CA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28D2"/>
    <w:rsid w:val="005B3CE6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2F2A"/>
    <w:rsid w:val="00605504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6262F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811B5"/>
    <w:rsid w:val="007850FE"/>
    <w:rsid w:val="00785A40"/>
    <w:rsid w:val="007866DB"/>
    <w:rsid w:val="00794D7C"/>
    <w:rsid w:val="007A7A5C"/>
    <w:rsid w:val="007B0457"/>
    <w:rsid w:val="007B1154"/>
    <w:rsid w:val="007B23B5"/>
    <w:rsid w:val="007B36B5"/>
    <w:rsid w:val="007B4F73"/>
    <w:rsid w:val="007B7D86"/>
    <w:rsid w:val="007C45BE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785D"/>
    <w:rsid w:val="008101D7"/>
    <w:rsid w:val="00812CBB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A6F71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35DCA"/>
    <w:rsid w:val="009429A7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D6B4C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095C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4062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9F"/>
    <w:rsid w:val="00B671C1"/>
    <w:rsid w:val="00B71E3A"/>
    <w:rsid w:val="00B74BDC"/>
    <w:rsid w:val="00B764A1"/>
    <w:rsid w:val="00B77DEC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C742B"/>
    <w:rsid w:val="00BD22DD"/>
    <w:rsid w:val="00BD6FE8"/>
    <w:rsid w:val="00BD72E6"/>
    <w:rsid w:val="00BE31BC"/>
    <w:rsid w:val="00BF010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53775"/>
    <w:rsid w:val="00C60C6E"/>
    <w:rsid w:val="00C62741"/>
    <w:rsid w:val="00C7070B"/>
    <w:rsid w:val="00C70E22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279F"/>
    <w:rsid w:val="00E364F8"/>
    <w:rsid w:val="00E37227"/>
    <w:rsid w:val="00E414A9"/>
    <w:rsid w:val="00E47365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33E27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rsid w:val="0066262F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ad">
    <w:name w:val="Основной текст_"/>
    <w:link w:val="12"/>
    <w:locked/>
    <w:rsid w:val="0066262F"/>
    <w:rPr>
      <w:shd w:val="clear" w:color="auto" w:fill="FFFFFF"/>
    </w:rPr>
  </w:style>
  <w:style w:type="paragraph" w:customStyle="1" w:styleId="12">
    <w:name w:val="Основной текст1"/>
    <w:basedOn w:val="a"/>
    <w:link w:val="ad"/>
    <w:rsid w:val="0066262F"/>
    <w:pPr>
      <w:shd w:val="clear" w:color="auto" w:fill="FFFFFF"/>
      <w:spacing w:before="540" w:after="180" w:line="230" w:lineRule="exact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66262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26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626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6262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Title"/>
    <w:basedOn w:val="a"/>
    <w:link w:val="af"/>
    <w:qFormat/>
    <w:rsid w:val="0066262F"/>
    <w:pPr>
      <w:spacing w:line="240" w:lineRule="auto"/>
      <w:ind w:firstLine="0"/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rsid w:val="0066262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">
    <w:name w:val="Обычный2"/>
    <w:rsid w:val="0066262F"/>
    <w:pPr>
      <w:widowControl w:val="0"/>
      <w:spacing w:after="0" w:line="300" w:lineRule="auto"/>
      <w:ind w:left="360" w:hanging="36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Style10">
    <w:name w:val="Style10"/>
    <w:basedOn w:val="a"/>
    <w:rsid w:val="00E3279F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"/>
    <w:uiPriority w:val="99"/>
    <w:rsid w:val="00E3279F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5105pt0pt">
    <w:name w:val="Основной текст (5) + 10;5 pt;Интервал 0 pt"/>
    <w:basedOn w:val="a0"/>
    <w:rsid w:val="00E3279F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786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866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E137F-0BEE-4043-A656-DA82CED3D639}">
  <ds:schemaRefs>
    <ds:schemaRef ds:uri="http://purl.org/dc/dcmitype/"/>
    <ds:schemaRef ds:uri="http://schemas.microsoft.com/office/2006/metadata/properties"/>
    <ds:schemaRef ds:uri="http://schemas.microsoft.com/sharepoint/v3/fields"/>
    <ds:schemaRef ds:uri="http://purl.org/dc/elements/1.1/"/>
    <ds:schemaRef ds:uri="56393d0d-0970-4816-9cd0-bc1dc9f495a5"/>
    <ds:schemaRef ds:uri="http://www.w3.org/XML/1998/namespace"/>
    <ds:schemaRef ds:uri="http://schemas.microsoft.com/office/2006/documentManagement/types"/>
    <ds:schemaRef ds:uri="68218788-c299-47b7-bdf0-4e9dbdbe9407"/>
    <ds:schemaRef ds:uri="0922f872-d062-457f-8e83-20e57305e9ff"/>
    <ds:schemaRef ds:uri="http://schemas.microsoft.com/office/infopath/2007/PartnerControls"/>
    <ds:schemaRef ds:uri="http://schemas.openxmlformats.org/package/2006/metadata/core-properties"/>
    <ds:schemaRef ds:uri="http://schemas.microsoft.com/sharepoint/v4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527A34-B0C6-4478-BA16-D5CA1402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13679</Words>
  <Characters>77975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91472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i.usov</cp:lastModifiedBy>
  <cp:revision>3</cp:revision>
  <cp:lastPrinted>2015-02-11T07:50:00Z</cp:lastPrinted>
  <dcterms:created xsi:type="dcterms:W3CDTF">2020-11-01T15:47:00Z</dcterms:created>
  <dcterms:modified xsi:type="dcterms:W3CDTF">2020-11-02T10:09:00Z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