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D2F" w:rsidRDefault="00574630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0765" cy="8641999"/>
            <wp:effectExtent l="19050" t="0" r="0" b="0"/>
            <wp:docPr id="5" name="Рисунок 2" descr="C:\Users\Руслан\Downloads\scan_2020111213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121322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2F" w:rsidRDefault="005746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8641999"/>
            <wp:effectExtent l="19050" t="0" r="0" b="0"/>
            <wp:docPr id="4" name="Рисунок 1" descr="C:\Users\Руслан\Downloads\scan_20201112132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12132226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BB6A16" w:rsidRDefault="009A34E2" w:rsidP="005C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8343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43" w:rsidRDefault="00BB6A16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BB6A16" w:rsidRPr="00E55668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5C3F43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«</w:t>
      </w:r>
      <w:r w:rsidRPr="00BB6A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Восстановлени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овладение студентами необходимым и достаточным уровнем общекультурных и профессиональных компетенций в соответствии с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требованиями ФГОС В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 по </w:t>
      </w:r>
      <w:r w:rsidR="005C3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специальности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15.05.01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Проектирование технологических   машин и комплексов, специализации Проектирование  металлургических машин и комплексов.</w:t>
      </w:r>
    </w:p>
    <w:p w:rsidR="00BB6A16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достижения поставленной цели необходимо сформировать у студентов способность анализировать причины отказов оборудования и принимать решения по повышению эффективности технической эксплуатации оборудования.</w:t>
      </w:r>
    </w:p>
    <w:p w:rsidR="005C3F43" w:rsidRDefault="005C3F43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 структуре образовательной программы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 специалиста</w:t>
      </w:r>
    </w:p>
    <w:p w:rsidR="005C3F43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«</w:t>
      </w:r>
      <w:r w:rsidRPr="00BB6A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Восстановлени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вариативную часть блока 1 образовательной программы</w:t>
      </w:r>
      <w:r w:rsid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Б1.В.ДВ</w:t>
      </w:r>
      <w:r w:rsidR="00A70E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.03.02</w:t>
      </w:r>
      <w:r w:rsidR="006250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C3F43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цикла базовых дисциплин Основы трибологии Б1.В.02,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цехо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сталеплавильного производства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аглодоменного производства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Б1.В.ОД.9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технологических линий и комплексов металлургических цехов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Б1.В.ОД.10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прокатного и волочильного производства</w:t>
      </w:r>
      <w:r w:rsidR="006250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B6A16" w:rsidRPr="00E55668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 при сдаче государственного экзамена и защите ВКР</w:t>
      </w:r>
    </w:p>
    <w:p w:rsidR="005C3F43" w:rsidRDefault="00BB6A16" w:rsidP="005C3F4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Компетенции обучаю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щ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егося, формируемые в результате освоения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 и планируемые результаты обучения</w:t>
      </w:r>
    </w:p>
    <w:p w:rsidR="00BB6A16" w:rsidRPr="00E55668" w:rsidRDefault="00BB6A16" w:rsidP="005C3F4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езультате освоения дисциплины 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«Восстановление металлургического оборудования» 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бучающийся должен обладать следующими компетенциями:</w:t>
      </w:r>
    </w:p>
    <w:tbl>
      <w:tblPr>
        <w:tblpPr w:leftFromText="180" w:rightFromText="180" w:vertAnchor="text" w:tblpY="1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9"/>
        <w:gridCol w:w="42"/>
        <w:gridCol w:w="8323"/>
      </w:tblGrid>
      <w:tr w:rsidR="001739BA" w:rsidRPr="005C3F43" w:rsidTr="00D914C0">
        <w:trPr>
          <w:trHeight w:val="838"/>
          <w:tblHeader/>
        </w:trPr>
        <w:tc>
          <w:tcPr>
            <w:tcW w:w="861" w:type="pct"/>
            <w:gridSpan w:val="2"/>
            <w:vAlign w:val="center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Структурный элемент 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1739BA" w:rsidRPr="005C3F43" w:rsidRDefault="001739BA" w:rsidP="00D9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 результаты обучения</w:t>
            </w:r>
          </w:p>
        </w:tc>
      </w:tr>
      <w:tr w:rsidR="00BB6A16" w:rsidRPr="005C3F43" w:rsidTr="00855204">
        <w:tc>
          <w:tcPr>
            <w:tcW w:w="5000" w:type="pct"/>
            <w:gridSpan w:val="3"/>
          </w:tcPr>
          <w:p w:rsidR="00BB6A16" w:rsidRPr="005C3F43" w:rsidRDefault="00BB6A16" w:rsidP="005C3F43">
            <w:pPr>
              <w:tabs>
                <w:tab w:val="left" w:pos="1926"/>
              </w:tabs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3F43">
              <w:rPr>
                <w:rFonts w:ascii="Times New Roman" w:hAnsi="Times New Roman" w:cs="Times New Roman"/>
                <w:sz w:val="20"/>
                <w:szCs w:val="20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сновные понятия и определения. </w:t>
            </w:r>
          </w:p>
          <w:p w:rsidR="001739BA" w:rsidRP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етоды технического обслуживания</w:t>
            </w:r>
          </w:p>
          <w:p w:rsidR="001739BA" w:rsidRPr="005C3F43" w:rsidRDefault="005C3F43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4139" w:type="pct"/>
          </w:tcPr>
          <w:p w:rsidR="001739BA" w:rsidRPr="005C3F43" w:rsidRDefault="001739BA" w:rsidP="001739B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r w:rsidR="005C3F43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аргументировано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5C3F43" w:rsidRDefault="001739BA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эффективное решение от неэффективного. </w:t>
            </w:r>
          </w:p>
          <w:p w:rsidR="001739BA" w:rsidRP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4139" w:type="pct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1739BA" w:rsidRPr="005C3F43" w:rsidRDefault="001739BA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основными методами решения задач  в области эксплуатации металлургических машин; </w:t>
            </w:r>
            <w:r w:rsid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етодами технического обслуживания металлургических машин</w:t>
            </w:r>
          </w:p>
        </w:tc>
      </w:tr>
      <w:tr w:rsidR="00BB6A16" w:rsidRPr="005C3F43" w:rsidTr="00855204">
        <w:trPr>
          <w:tblHeader/>
        </w:trPr>
        <w:tc>
          <w:tcPr>
            <w:tcW w:w="5000" w:type="pct"/>
            <w:gridSpan w:val="3"/>
          </w:tcPr>
          <w:p w:rsidR="00BB6A16" w:rsidRPr="005C3F43" w:rsidRDefault="00A70EC8" w:rsidP="005C3F43">
            <w:pPr>
              <w:tabs>
                <w:tab w:val="left" w:pos="192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сновные понятия и определения. 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етоды технического обслуживания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5C3F43" w:rsidRPr="005C3F43" w:rsidRDefault="005C3F43" w:rsidP="005C3F4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корректно выражать и аргументировано обосновывать предлагаемые решения.</w:t>
            </w:r>
          </w:p>
          <w:p w:rsid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эффективное решение от неэффективного. 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основными методами решения задач  в области эксплуатации металлургических машин;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етодами технического обслуживания металлургических машин</w:t>
            </w:r>
          </w:p>
        </w:tc>
      </w:tr>
    </w:tbl>
    <w:p w:rsidR="00BB6A16" w:rsidRPr="00E55668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C3F43" w:rsidRPr="00E55668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76,1 акад. часа;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– 72 часа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C3F43" w:rsidRPr="00E55668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внеаудиторная – 4,1 акад. часа;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32,2 часов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C3F43" w:rsidRDefault="005C3F43" w:rsidP="005C3F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AD2356" w:rsidRPr="00E55668" w:rsidRDefault="00AD2356" w:rsidP="005C3F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99"/>
        <w:gridCol w:w="323"/>
        <w:gridCol w:w="7"/>
        <w:gridCol w:w="354"/>
        <w:gridCol w:w="639"/>
        <w:gridCol w:w="8"/>
        <w:gridCol w:w="584"/>
        <w:gridCol w:w="505"/>
        <w:gridCol w:w="10"/>
        <w:gridCol w:w="1940"/>
        <w:gridCol w:w="14"/>
        <w:gridCol w:w="1821"/>
        <w:gridCol w:w="7"/>
        <w:gridCol w:w="908"/>
      </w:tblGrid>
      <w:tr w:rsidR="00AD2356" w:rsidRPr="00AD2356" w:rsidTr="00AD2356">
        <w:trPr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AD2356" w:rsidRPr="00AD2356" w:rsidRDefault="00AD2356" w:rsidP="00EE362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>Раздел/ тема</w:t>
            </w:r>
          </w:p>
          <w:p w:rsidR="00AD2356" w:rsidRPr="00AD2356" w:rsidRDefault="00AD2356" w:rsidP="00EE362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66" w:type="pct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AD2356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795" w:type="pct"/>
            <w:gridSpan w:val="5"/>
            <w:vAlign w:val="center"/>
          </w:tcPr>
          <w:p w:rsidR="00AD2356" w:rsidRPr="00AD2356" w:rsidRDefault="00AD2356" w:rsidP="00EE3629">
            <w:pPr>
              <w:pStyle w:val="Style8"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AD2356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AD2356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AD2356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09" w:type="pct"/>
            <w:gridSpan w:val="2"/>
            <w:vMerge w:val="restart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AD2356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950" w:type="pct"/>
            <w:gridSpan w:val="2"/>
            <w:vMerge w:val="restart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AD2356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76" w:type="pct"/>
            <w:gridSpan w:val="2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AD2356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AD2356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AD2356" w:rsidRPr="00AD2356" w:rsidTr="00AD2356">
        <w:trPr>
          <w:cantSplit/>
          <w:trHeight w:val="1134"/>
          <w:tblHeader/>
        </w:trPr>
        <w:tc>
          <w:tcPr>
            <w:tcW w:w="1340" w:type="pct"/>
            <w:vMerge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6" w:type="pct"/>
            <w:vMerge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лекции</w:t>
            </w:r>
          </w:p>
        </w:tc>
        <w:tc>
          <w:tcPr>
            <w:tcW w:w="336" w:type="pct"/>
            <w:gridSpan w:val="2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лаборат.</w:t>
            </w:r>
          </w:p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263" w:type="pct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09" w:type="pct"/>
            <w:gridSpan w:val="2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0" w:type="pct"/>
            <w:gridSpan w:val="2"/>
            <w:vMerge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gridSpan w:val="2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металлургического оборудования</w:t>
            </w:r>
          </w:p>
        </w:tc>
        <w:tc>
          <w:tcPr>
            <w:tcW w:w="166" w:type="pct"/>
            <w:vMerge w:val="restart"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9</w:t>
            </w:r>
          </w:p>
        </w:tc>
        <w:tc>
          <w:tcPr>
            <w:tcW w:w="3018" w:type="pct"/>
            <w:gridSpan w:val="10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 ПК-11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1.1.Эксплуатационная надёжность металлургических машин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практическим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практических работ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 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 Повреждения деталей металлургических машин. Оценка предельного состояния изделия.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6/3И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практическим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практических работ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ПК-4, знать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 Смазывание и смазочные материалы узлов трения металлургических машин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4/3И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2/3И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ПК-4, ПК-11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1.4.Техническая диагностика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4/3И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 Система технического обслуживания и ремонта металлургических машин.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литературы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Собеседование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1.6. Методы проведения ремонтов. Технологический процесс ремонта узлов. Способы восстановления деталей. Способы сборки узлов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 ПК-4 знать, уметь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EE3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70" w:type="pct"/>
            <w:gridSpan w:val="2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D2356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8" w:type="pct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D2356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32" w:type="pct"/>
            <w:vAlign w:val="center"/>
          </w:tcPr>
          <w:p w:rsidR="00AD2356" w:rsidRPr="00A22EAE" w:rsidRDefault="00A22EAE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18/</w:t>
            </w:r>
            <w:r>
              <w:rPr>
                <w:b/>
                <w:sz w:val="20"/>
                <w:szCs w:val="20"/>
                <w:lang w:val="en-US"/>
              </w:rPr>
              <w:t>|6B</w:t>
            </w:r>
          </w:p>
        </w:tc>
        <w:tc>
          <w:tcPr>
            <w:tcW w:w="271" w:type="pct"/>
            <w:gridSpan w:val="2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D2356">
              <w:rPr>
                <w:b/>
                <w:sz w:val="20"/>
                <w:szCs w:val="20"/>
              </w:rPr>
              <w:t>18</w:t>
            </w:r>
            <w:r w:rsidR="00A22EAE">
              <w:rPr>
                <w:b/>
                <w:sz w:val="20"/>
                <w:szCs w:val="20"/>
              </w:rPr>
              <w:t>/6И</w:t>
            </w:r>
          </w:p>
        </w:tc>
        <w:tc>
          <w:tcPr>
            <w:tcW w:w="269" w:type="pct"/>
            <w:gridSpan w:val="2"/>
            <w:vAlign w:val="center"/>
          </w:tcPr>
          <w:p w:rsidR="00AD2356" w:rsidRPr="00A22EAE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A22EAE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011" w:type="pct"/>
            <w:gridSpan w:val="2"/>
            <w:vAlign w:val="center"/>
          </w:tcPr>
          <w:p w:rsidR="00AD2356" w:rsidRPr="00A22EAE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AD2356" w:rsidRPr="00A22EAE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A22EAE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472" w:type="pct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D2356">
              <w:rPr>
                <w:b/>
                <w:sz w:val="20"/>
                <w:szCs w:val="20"/>
              </w:rPr>
              <w:t>ПК-4</w:t>
            </w:r>
          </w:p>
          <w:p w:rsidR="00AD2356" w:rsidRPr="00AD2356" w:rsidRDefault="002C4A57" w:rsidP="002C4A5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ПК-1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</w:tr>
    </w:tbl>
    <w:p w:rsidR="00AD2356" w:rsidRDefault="00AD2356">
      <w:r>
        <w:br w:type="page"/>
      </w:r>
    </w:p>
    <w:p w:rsidR="00BB6A16" w:rsidRPr="00CC57F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</w:t>
      </w:r>
      <w:r w:rsidR="00CC57F8"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CC57F8"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BB6A16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CC57F8" w:rsidRDefault="00CC57F8" w:rsidP="00CC57F8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 </w:t>
      </w:r>
    </w:p>
    <w:p w:rsidR="00CC57F8" w:rsidRDefault="00CC57F8" w:rsidP="00CC57F8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тем практических работ: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 восстановлений при внезапных отказах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при постепенных отказах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ресурсных характеристик пары трения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работоспособности пар трения металлургических машин.</w:t>
      </w:r>
    </w:p>
    <w:p w:rsidR="00CC57F8" w:rsidRDefault="004C1AFF" w:rsidP="004C1AFF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работ: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работоспособности подшипников качения подшипниковых опор валков клетей кварто.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работоспособности универсального шпинделя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работоспособности карбонитрированных зубчатых колес.</w:t>
      </w:r>
    </w:p>
    <w:p w:rsidR="004C1AFF" w:rsidRPr="004C1AFF" w:rsidRDefault="004C1AFF" w:rsidP="004C1AFF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E55668" w:rsidRDefault="00BB6A16" w:rsidP="00CC57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BB6A16" w:rsidRPr="00E55668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машин, характеризующее сохранение их работоспособного состояния, его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безотказности и их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отказов и ее сущность.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повышения безотказности.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деталей металлургических машин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смазки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жидкостной смазки.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граничной смазки.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смазочных материалов.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минеральных масел.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пластичных смазочных материалов.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смазочных материалов для узлов трения.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Методика выбора марки минерального масла для подшипников скольжения.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смазывания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системы ТО и Р.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технического обслуживания. Ремонтный цикл и его структура.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предельного состояния.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предельного износа.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предельного износа по условию прочности.</w:t>
      </w:r>
    </w:p>
    <w:p w:rsidR="00BB6A16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диагностирования и их краткая характеристика.</w:t>
      </w:r>
    </w:p>
    <w:p w:rsidR="00BB6A16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ремонта узлов.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монтажа юборудования</w:t>
      </w:r>
    </w:p>
    <w:p w:rsidR="00BB6A16" w:rsidRPr="004C1AFF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</w:t>
      </w:r>
      <w:r w:rsidR="00213550"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</w:t>
      </w:r>
      <w:r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очные средства для проведения промежуточной аттестации</w:t>
      </w:r>
    </w:p>
    <w:p w:rsidR="00BB6A16" w:rsidRPr="004C1AFF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208"/>
        <w:gridCol w:w="4046"/>
      </w:tblGrid>
      <w:tr w:rsidR="00BB6A16" w:rsidRPr="007A7ED2" w:rsidTr="00855204">
        <w:trPr>
          <w:trHeight w:val="753"/>
          <w:tblHeader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B6A16" w:rsidRPr="007A7ED2" w:rsidTr="0085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B6A16" w:rsidRPr="007A7ED2" w:rsidTr="00855204">
        <w:trPr>
          <w:trHeight w:val="225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понятия и определения</w:t>
            </w:r>
            <w:r w:rsid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71126" w:rsidRP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сновные понятия и определения.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71126" w:rsidRP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етоды монтажа оборудования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:rsidR="00BB6A16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</w:t>
            </w:r>
          </w:p>
        </w:tc>
      </w:tr>
      <w:tr w:rsidR="00BB6A16" w:rsidRPr="007A7ED2" w:rsidTr="00855204">
        <w:trPr>
          <w:trHeight w:val="258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011916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r w:rsidR="004C1AFF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тем практических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Стратегии восстановлений при внезапных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при постепенных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Определение ресурсных характеристик пары трения</w:t>
            </w:r>
          </w:p>
          <w:p w:rsidR="00BB6A16" w:rsidRPr="004C1AF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пар трения металлургических машин.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профессиональным языком в области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металлургических машин; 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Методами технического обслуживания 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металлургических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Перечень лабораторных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подшипников качения подшипниковых опор валков клетей кварто.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работоспособности универсального шпинделя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карбонитрированных зубчатых колес.</w:t>
            </w:r>
          </w:p>
          <w:p w:rsidR="00BB6A16" w:rsidRPr="004C1AFF" w:rsidRDefault="00BB6A16" w:rsidP="00702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BB6A16" w:rsidRPr="007A7ED2" w:rsidTr="008552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BB6A16" w:rsidRDefault="00BB6A16" w:rsidP="008552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ПК-11</w:t>
            </w: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научно-те</w:t>
            </w:r>
            <w:r w:rsid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хническую  информацию о восстановлению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4C1AF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:rsidR="00BB6A16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011916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r w:rsidR="004C1AFF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тем практических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Стратегии восстановлений при внезапных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при постепенных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Определение ресурсных характеристик пары трения</w:t>
            </w:r>
          </w:p>
          <w:p w:rsidR="00BB6A16" w:rsidRPr="00702A8F" w:rsidRDefault="00702A8F" w:rsidP="00702A8F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пар трения металлургических машин.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профессиональным языком в области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металлургических машин;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етодами технического обслуживания металлургических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лабораторных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подшипников качения подшипниковых опор валков клетей кварто.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работоспособности универсального шпинделя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карбонитрированных зубчатых колес.</w:t>
            </w:r>
          </w:p>
          <w:p w:rsidR="00BB6A16" w:rsidRPr="00462925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6A16" w:rsidRP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2A8F" w:rsidRDefault="00702A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02A8F" w:rsidRPr="0066186C" w:rsidRDefault="00702A8F" w:rsidP="00702A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02A8F" w:rsidRDefault="00702A8F" w:rsidP="00702A8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702A8F" w:rsidRPr="009E7F97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702A8F" w:rsidRDefault="00702A8F" w:rsidP="00702A8F">
      <w:pP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</w:p>
    <w:p w:rsidR="001739BA" w:rsidRPr="00E55668" w:rsidRDefault="001739BA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702A8F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702A8F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8 </w:t>
      </w:r>
      <w:r w:rsidRPr="00702A8F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BB6A16" w:rsidRPr="00E55668" w:rsidRDefault="00BB6A16" w:rsidP="00BB6A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6A16" w:rsidRPr="00E63A51" w:rsidRDefault="00FF439F" w:rsidP="00AD32DA">
      <w:pPr>
        <w:widowControl w:val="0"/>
        <w:numPr>
          <w:ilvl w:val="0"/>
          <w:numId w:val="2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Жиркин, Ю. В. Надежность металлургических машин : учебное пособие / Ю. В. Жиркин ; МГТУ. - [2-е изд., подгот. по печ. изд. 2016 г.]. - Магнитогорск : МГТУ, 2018. - 1 электрон. опт. диск (CD-ROM). - URL: </w:t>
      </w:r>
      <w:hyperlink r:id="rId11" w:history="1">
        <w:r w:rsidRPr="007A59CF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https://magtu.informsystema.ru/uploader/fileUpload?name=3517.pdf&amp;show=dcatalogues/1/1514337/3517.pdf&amp;view=true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</w:t>
      </w:r>
      <w:r w:rsidR="00BB6A16" w:rsidRPr="00E63A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6A16" w:rsidRDefault="00BB6A16" w:rsidP="00AD32DA">
      <w:pPr>
        <w:widowControl w:val="0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A16" w:rsidRPr="00E55668" w:rsidRDefault="00BB6A16" w:rsidP="00AD32DA">
      <w:pPr>
        <w:widowControl w:val="0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BB6A16" w:rsidRPr="00FF439F" w:rsidRDefault="00FF439F" w:rsidP="00AD32DA">
      <w:pPr>
        <w:pStyle w:val="a6"/>
        <w:numPr>
          <w:ilvl w:val="0"/>
          <w:numId w:val="20"/>
        </w:numPr>
        <w:tabs>
          <w:tab w:val="num" w:pos="284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  <w:r w:rsidRPr="00FF439F">
        <w:rPr>
          <w:rFonts w:ascii="Times New Roman" w:eastAsia="Calibri" w:hAnsi="Times New Roman" w:cs="Times New Roman"/>
          <w:sz w:val="24"/>
          <w:szCs w:val="24"/>
        </w:rPr>
        <w:t>Жиркин, Ю. В. Эксплуатация ме</w:t>
      </w:r>
      <w:r w:rsidR="00AD32DA">
        <w:rPr>
          <w:rFonts w:ascii="Times New Roman" w:eastAsia="Calibri" w:hAnsi="Times New Roman" w:cs="Times New Roman"/>
          <w:sz w:val="24"/>
          <w:szCs w:val="24"/>
        </w:rPr>
        <w:t>таллургических машин. Практикум</w:t>
      </w:r>
      <w:r w:rsidRPr="00FF439F">
        <w:rPr>
          <w:rFonts w:ascii="Times New Roman" w:eastAsia="Calibri" w:hAnsi="Times New Roman" w:cs="Times New Roman"/>
          <w:sz w:val="24"/>
          <w:szCs w:val="24"/>
        </w:rPr>
        <w:t>: учебное пособие / Ю. В. Жиркин ; МГТУ. - Магнитогорск, 2016. - 1 электрон. опт. диск (СD-ROM). - URL: https://magtu.informsystema.ru/uploader/fileUpload?name=2720.pdf&amp;show=dcatalogues/1/1132030/2720.pdf&amp;view=true (дата обращения: 04.10.2019). - Макрообъект. - Текст : электронный.</w:t>
      </w:r>
    </w:p>
    <w:p w:rsidR="00FF439F" w:rsidRPr="00FF439F" w:rsidRDefault="00FF439F" w:rsidP="00AD32DA">
      <w:pPr>
        <w:pStyle w:val="a6"/>
        <w:numPr>
          <w:ilvl w:val="0"/>
          <w:numId w:val="20"/>
        </w:numPr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FF439F">
        <w:rPr>
          <w:rFonts w:ascii="Times New Roman" w:hAnsi="Times New Roman" w:cs="Times New Roman"/>
          <w:sz w:val="24"/>
          <w:szCs w:val="24"/>
        </w:rPr>
        <w:t>Жиркин, Ю. В. Экспериментальные исследования узлов трения линии приво</w:t>
      </w:r>
      <w:r w:rsidR="00AD32DA">
        <w:rPr>
          <w:rFonts w:ascii="Times New Roman" w:hAnsi="Times New Roman" w:cs="Times New Roman"/>
          <w:sz w:val="24"/>
          <w:szCs w:val="24"/>
        </w:rPr>
        <w:t>да валков листопрокатных станов</w:t>
      </w:r>
      <w:r w:rsidRPr="00FF439F">
        <w:rPr>
          <w:rFonts w:ascii="Times New Roman" w:hAnsi="Times New Roman" w:cs="Times New Roman"/>
          <w:sz w:val="24"/>
          <w:szCs w:val="24"/>
        </w:rPr>
        <w:t xml:space="preserve">: учебное пособие / Ю. В. Жиркин ; МГТУ. - Магнитогорск : МГТУ, 2018. - 1 электрон. опт. диск (CD-ROM).  – URL: </w:t>
      </w:r>
      <w:hyperlink r:id="rId12" w:history="1">
        <w:r w:rsidRPr="00FF439F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 w:rsidRPr="00FF439F">
        <w:rPr>
          <w:rFonts w:ascii="Times New Roman" w:hAnsi="Times New Roman" w:cs="Times New Roman"/>
          <w:sz w:val="24"/>
          <w:szCs w:val="24"/>
        </w:rPr>
        <w:t xml:space="preserve">  (дата обращения: 09.10.2019). - Макрообъект. - Текст : электронный.</w:t>
      </w:r>
    </w:p>
    <w:p w:rsidR="00FF439F" w:rsidRPr="00FF439F" w:rsidRDefault="00FF439F" w:rsidP="00FF43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</w:p>
    <w:p w:rsidR="00BB6A16" w:rsidRDefault="00BB6A16" w:rsidP="00BB6A1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FF439F" w:rsidRDefault="00FF439F" w:rsidP="00BB6A1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BAC" w:rsidRDefault="003A0BAC" w:rsidP="003A0BAC">
      <w:pPr>
        <w:pStyle w:val="a6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BAC">
        <w:rPr>
          <w:rFonts w:ascii="Times New Roman" w:hAnsi="Times New Roman" w:cs="Times New Roman"/>
          <w:sz w:val="24"/>
          <w:szCs w:val="24"/>
        </w:rPr>
        <w:t xml:space="preserve">Михайлицын, С. В. Восстановление и упрочнение деталей машин : учебное пособие / С. В. Михайлицын, М. А. Шекшеев, А. В. Ярославцев ; МГТУ. - Магнитогорск : [МГТУ], 2017. - 179 с. : ил., табл., схемы, диагр., граф., эскизы, черт. - URL: </w:t>
      </w:r>
      <w:hyperlink r:id="rId13" w:history="1">
        <w:r w:rsidRPr="007C195A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https://magtu.informsystema.ru/uploader/fileUpload?name=3284.pdf&amp;show=dcatalogues/1/1137415/3284.pdf&amp;view=true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0B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A0BAC">
        <w:rPr>
          <w:rFonts w:ascii="Times New Roman" w:hAnsi="Times New Roman" w:cs="Times New Roman"/>
          <w:sz w:val="24"/>
          <w:szCs w:val="24"/>
        </w:rPr>
        <w:t>дата обращения: 04.10.2019). - Макрообъект. - Текст : электронный. - ISBN 978-5-9967-0932-8.</w:t>
      </w:r>
    </w:p>
    <w:p w:rsidR="00BB6A16" w:rsidRPr="003A0BAC" w:rsidRDefault="00BB6A16" w:rsidP="003A0B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BA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F439F" w:rsidRPr="00D66396" w:rsidRDefault="00FF439F" w:rsidP="00FF439F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FF439F" w:rsidRDefault="00FF439F" w:rsidP="00FF439F">
      <w:pPr>
        <w:ind w:firstLine="709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FF439F" w:rsidRPr="00D66396" w:rsidTr="00EE3629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Windows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Office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9A34E2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A34E2" w:rsidRPr="009A34E2" w:rsidRDefault="009A34E2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34E2" w:rsidRPr="00D66396" w:rsidRDefault="009A34E2" w:rsidP="002C228B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A34E2" w:rsidRPr="00D66396" w:rsidRDefault="009A34E2" w:rsidP="002C228B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FF439F" w:rsidRDefault="00FF439F" w:rsidP="00FF439F">
      <w:pPr>
        <w:spacing w:after="0"/>
        <w:jc w:val="both"/>
      </w:pPr>
    </w:p>
    <w:p w:rsidR="00FF439F" w:rsidRDefault="00FF4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F439F" w:rsidRPr="00D66396" w:rsidRDefault="00FF439F" w:rsidP="00FF43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lastRenderedPageBreak/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FF439F" w:rsidRPr="00D66396" w:rsidRDefault="00FF439F" w:rsidP="00FF439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– URL: </w:t>
      </w:r>
      <w:hyperlink r:id="rId14" w:history="1">
        <w:r w:rsidRPr="00D66396">
          <w:rPr>
            <w:rStyle w:val="a9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Pr="00D66396" w:rsidRDefault="009A34E2" w:rsidP="00FF439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34E2">
        <w:rPr>
          <w:rFonts w:ascii="Times New Roman" w:hAnsi="Times New Roman"/>
          <w:sz w:val="24"/>
          <w:szCs w:val="24"/>
        </w:rPr>
        <w:t>2</w:t>
      </w:r>
      <w:r w:rsidR="00FF439F" w:rsidRPr="00D66396">
        <w:rPr>
          <w:rFonts w:ascii="Times New Roman" w:hAnsi="Times New Roman"/>
          <w:sz w:val="24"/>
          <w:szCs w:val="24"/>
        </w:rPr>
        <w:t xml:space="preserve"> Поисковая система Академия Google (Google Scholar). – URL: </w:t>
      </w:r>
      <w:hyperlink r:id="rId15" w:history="1">
        <w:r w:rsidR="00FF439F" w:rsidRPr="00D66396">
          <w:rPr>
            <w:rStyle w:val="a9"/>
            <w:rFonts w:ascii="Times New Roman" w:hAnsi="Times New Roman"/>
            <w:sz w:val="24"/>
            <w:szCs w:val="24"/>
          </w:rPr>
          <w:t>https://scholar.google.com/</w:t>
        </w:r>
      </w:hyperlink>
      <w:r w:rsidR="00FF439F"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Pr="00D66396" w:rsidRDefault="009A34E2" w:rsidP="00FF439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34E2">
        <w:rPr>
          <w:rFonts w:ascii="Times New Roman" w:hAnsi="Times New Roman"/>
          <w:sz w:val="24"/>
          <w:szCs w:val="24"/>
        </w:rPr>
        <w:t>3</w:t>
      </w:r>
      <w:r w:rsidR="00FF439F" w:rsidRPr="00D66396">
        <w:rPr>
          <w:rFonts w:ascii="Times New Roman" w:hAnsi="Times New Roman"/>
          <w:sz w:val="24"/>
          <w:szCs w:val="24"/>
        </w:rPr>
        <w:t xml:space="preserve"> Информационная система – Единое окно доступа к информационным ресурсам. – URL: </w:t>
      </w:r>
      <w:hyperlink r:id="rId16" w:history="1">
        <w:r w:rsidR="00FF439F" w:rsidRPr="00D66396">
          <w:rPr>
            <w:rStyle w:val="a9"/>
            <w:rFonts w:ascii="Times New Roman" w:hAnsi="Times New Roman"/>
            <w:sz w:val="24"/>
            <w:szCs w:val="24"/>
          </w:rPr>
          <w:t>http://window.edu.ru/</w:t>
        </w:r>
      </w:hyperlink>
      <w:r w:rsidR="00FF439F"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Pr="00D66396" w:rsidRDefault="009A34E2" w:rsidP="00FF439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34E2">
        <w:rPr>
          <w:rFonts w:ascii="Times New Roman" w:hAnsi="Times New Roman"/>
          <w:sz w:val="24"/>
          <w:szCs w:val="24"/>
        </w:rPr>
        <w:t>4</w:t>
      </w:r>
      <w:r w:rsidR="00FF439F" w:rsidRPr="00D66396">
        <w:rPr>
          <w:rFonts w:ascii="Times New Roman" w:hAnsi="Times New Roman"/>
          <w:sz w:val="24"/>
          <w:szCs w:val="24"/>
        </w:rPr>
        <w:t xml:space="preserve"> Федеральное государственное бюджетное учреждение «Федеральный институт промышленной собственности». – URL: </w:t>
      </w:r>
      <w:hyperlink r:id="rId17" w:history="1">
        <w:r w:rsidR="00FF439F" w:rsidRPr="00D66396">
          <w:rPr>
            <w:rStyle w:val="a9"/>
            <w:rFonts w:ascii="Times New Roman" w:hAnsi="Times New Roman"/>
            <w:sz w:val="24"/>
            <w:szCs w:val="24"/>
          </w:rPr>
          <w:t>https://www1.fips.ru/</w:t>
        </w:r>
      </w:hyperlink>
      <w:r w:rsidR="00FF439F"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Default="009A34E2" w:rsidP="00FF439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7D2F">
        <w:rPr>
          <w:rFonts w:ascii="Times New Roman" w:hAnsi="Times New Roman"/>
          <w:sz w:val="24"/>
          <w:szCs w:val="24"/>
        </w:rPr>
        <w:t>5</w:t>
      </w:r>
      <w:r w:rsidR="00FF439F" w:rsidRPr="00D66396">
        <w:rPr>
          <w:rFonts w:ascii="Times New Roman" w:hAnsi="Times New Roman"/>
          <w:sz w:val="24"/>
          <w:szCs w:val="24"/>
        </w:rPr>
        <w:t xml:space="preserve"> Образовательный портал ФГБОУ ВПО «МГТУ им. Г.И. Носова» </w:t>
      </w:r>
      <w:hyperlink r:id="rId18" w:history="1">
        <w:r w:rsidR="00FF439F" w:rsidRPr="00D66396">
          <w:rPr>
            <w:rStyle w:val="a9"/>
            <w:rFonts w:ascii="Times New Roman" w:hAnsi="Times New Roman"/>
            <w:sz w:val="24"/>
            <w:szCs w:val="24"/>
          </w:rPr>
          <w:t>http://lms.magtu.ru</w:t>
        </w:r>
      </w:hyperlink>
      <w:r w:rsidR="00FF439F"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Default="00FF439F" w:rsidP="00FF439F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F439F" w:rsidRDefault="00FF439F" w:rsidP="00FF439F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a"/>
        <w:tblW w:w="0" w:type="auto"/>
        <w:tblLook w:val="04A0"/>
      </w:tblPr>
      <w:tblGrid>
        <w:gridCol w:w="4361"/>
        <w:gridCol w:w="4977"/>
      </w:tblGrid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Лабораторные установки, измерительные приборы и инструменты для выполнения лабораторных работ: ‒ Профилометр Mitutoyo Surftest SJ-210. ‒ Установка по исследованию величины коэффициента трения ТММ-32А. ‒ Машина Арчарда.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Доска, мультимедийный проектор, экран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Персональные компьютеры с пакетом MS Office, выходом в интернет и с доступом в электронную информационную-образовательную среду университета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F439F" w:rsidRDefault="00FF439F" w:rsidP="00FF439F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FF439F" w:rsidRDefault="00FF439F" w:rsidP="004366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384DC9">
        <w:rPr>
          <w:rFonts w:ascii="Times New Roman" w:hAnsi="Times New Roman"/>
        </w:rPr>
        <w:t xml:space="preserve"> </w:t>
      </w:r>
    </w:p>
    <w:p w:rsidR="003A4FA0" w:rsidRDefault="003A4FA0" w:rsidP="00FF439F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sectPr w:rsidR="003A4FA0" w:rsidSect="005C3F43">
      <w:footerReference w:type="even" r:id="rId19"/>
      <w:footerReference w:type="default" r:id="rId20"/>
      <w:pgSz w:w="11907" w:h="16840" w:code="9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B82" w:rsidRDefault="00B23B82" w:rsidP="00BB6A16">
      <w:pPr>
        <w:spacing w:after="0" w:line="240" w:lineRule="auto"/>
      </w:pPr>
      <w:r>
        <w:separator/>
      </w:r>
    </w:p>
  </w:endnote>
  <w:endnote w:type="continuationSeparator" w:id="1">
    <w:p w:rsidR="00B23B82" w:rsidRDefault="00B23B82" w:rsidP="00BB6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2A7BBF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C8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6BC4" w:rsidRDefault="00B23B82" w:rsidP="005539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2A7BBF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C8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74630">
      <w:rPr>
        <w:rStyle w:val="a5"/>
        <w:noProof/>
      </w:rPr>
      <w:t>10</w:t>
    </w:r>
    <w:r>
      <w:rPr>
        <w:rStyle w:val="a5"/>
      </w:rPr>
      <w:fldChar w:fldCharType="end"/>
    </w:r>
  </w:p>
  <w:p w:rsidR="00F16BC4" w:rsidRDefault="00B23B82" w:rsidP="005539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B82" w:rsidRDefault="00B23B82" w:rsidP="00BB6A16">
      <w:pPr>
        <w:spacing w:after="0" w:line="240" w:lineRule="auto"/>
      </w:pPr>
      <w:r>
        <w:separator/>
      </w:r>
    </w:p>
  </w:footnote>
  <w:footnote w:type="continuationSeparator" w:id="1">
    <w:p w:rsidR="00B23B82" w:rsidRDefault="00B23B82" w:rsidP="00BB6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46"/>
    <w:multiLevelType w:val="hybridMultilevel"/>
    <w:tmpl w:val="F1666F26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84864"/>
    <w:multiLevelType w:val="hybridMultilevel"/>
    <w:tmpl w:val="BBA6816C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23B1"/>
    <w:multiLevelType w:val="hybridMultilevel"/>
    <w:tmpl w:val="CC56806A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B17E2C"/>
    <w:multiLevelType w:val="hybridMultilevel"/>
    <w:tmpl w:val="2D0EDB34"/>
    <w:lvl w:ilvl="0" w:tplc="B7FCEB8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E507F0"/>
    <w:multiLevelType w:val="hybridMultilevel"/>
    <w:tmpl w:val="58E26782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ED2D8D"/>
    <w:multiLevelType w:val="hybridMultilevel"/>
    <w:tmpl w:val="8060786C"/>
    <w:lvl w:ilvl="0" w:tplc="E89664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8840016"/>
    <w:multiLevelType w:val="hybridMultilevel"/>
    <w:tmpl w:val="0D7EECDA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D04FF"/>
    <w:multiLevelType w:val="hybridMultilevel"/>
    <w:tmpl w:val="AE72E3FE"/>
    <w:lvl w:ilvl="0" w:tplc="A470D828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9">
    <w:nsid w:val="2B911C7E"/>
    <w:multiLevelType w:val="hybridMultilevel"/>
    <w:tmpl w:val="1A7A1458"/>
    <w:lvl w:ilvl="0" w:tplc="A470D82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3A74663"/>
    <w:multiLevelType w:val="hybridMultilevel"/>
    <w:tmpl w:val="2BBC3EC2"/>
    <w:lvl w:ilvl="0" w:tplc="2876800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3AB876BC"/>
    <w:multiLevelType w:val="hybridMultilevel"/>
    <w:tmpl w:val="9D6EF4DA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E20699"/>
    <w:multiLevelType w:val="hybridMultilevel"/>
    <w:tmpl w:val="9570830E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80081"/>
    <w:multiLevelType w:val="hybridMultilevel"/>
    <w:tmpl w:val="33800104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15">
    <w:nsid w:val="632C6C63"/>
    <w:multiLevelType w:val="hybridMultilevel"/>
    <w:tmpl w:val="C1F08546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701129"/>
    <w:multiLevelType w:val="hybridMultilevel"/>
    <w:tmpl w:val="06066A8E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F014A5"/>
    <w:multiLevelType w:val="hybridMultilevel"/>
    <w:tmpl w:val="5030C270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B770AD7"/>
    <w:multiLevelType w:val="hybridMultilevel"/>
    <w:tmpl w:val="FEB87A9C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161FF"/>
    <w:multiLevelType w:val="hybridMultilevel"/>
    <w:tmpl w:val="CE6CA190"/>
    <w:lvl w:ilvl="0" w:tplc="6C64B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D661461"/>
    <w:multiLevelType w:val="hybridMultilevel"/>
    <w:tmpl w:val="C9F6848A"/>
    <w:lvl w:ilvl="0" w:tplc="0F72CFE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9"/>
  </w:num>
  <w:num w:numId="7">
    <w:abstractNumId w:val="13"/>
  </w:num>
  <w:num w:numId="8">
    <w:abstractNumId w:val="17"/>
  </w:num>
  <w:num w:numId="9">
    <w:abstractNumId w:val="2"/>
  </w:num>
  <w:num w:numId="10">
    <w:abstractNumId w:val="16"/>
  </w:num>
  <w:num w:numId="11">
    <w:abstractNumId w:val="0"/>
  </w:num>
  <w:num w:numId="12">
    <w:abstractNumId w:val="18"/>
  </w:num>
  <w:num w:numId="13">
    <w:abstractNumId w:val="1"/>
  </w:num>
  <w:num w:numId="14">
    <w:abstractNumId w:val="15"/>
  </w:num>
  <w:num w:numId="15">
    <w:abstractNumId w:val="12"/>
  </w:num>
  <w:num w:numId="16">
    <w:abstractNumId w:val="7"/>
  </w:num>
  <w:num w:numId="17">
    <w:abstractNumId w:val="11"/>
  </w:num>
  <w:num w:numId="18">
    <w:abstractNumId w:val="4"/>
  </w:num>
  <w:num w:numId="19">
    <w:abstractNumId w:val="8"/>
  </w:num>
  <w:num w:numId="20">
    <w:abstractNumId w:val="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A16"/>
    <w:rsid w:val="000A020B"/>
    <w:rsid w:val="001074B7"/>
    <w:rsid w:val="00146874"/>
    <w:rsid w:val="001739BA"/>
    <w:rsid w:val="00213550"/>
    <w:rsid w:val="002136E5"/>
    <w:rsid w:val="002A7BBF"/>
    <w:rsid w:val="002C4A57"/>
    <w:rsid w:val="00327DEA"/>
    <w:rsid w:val="00357D2F"/>
    <w:rsid w:val="003A0BAC"/>
    <w:rsid w:val="003A4FA0"/>
    <w:rsid w:val="003F3614"/>
    <w:rsid w:val="00436671"/>
    <w:rsid w:val="004C1AFF"/>
    <w:rsid w:val="00574630"/>
    <w:rsid w:val="005C3F43"/>
    <w:rsid w:val="0062503D"/>
    <w:rsid w:val="006476D8"/>
    <w:rsid w:val="00702A8F"/>
    <w:rsid w:val="007D7EEB"/>
    <w:rsid w:val="00871126"/>
    <w:rsid w:val="008E5A4D"/>
    <w:rsid w:val="008F306D"/>
    <w:rsid w:val="00945627"/>
    <w:rsid w:val="0097244A"/>
    <w:rsid w:val="00980164"/>
    <w:rsid w:val="009A34E2"/>
    <w:rsid w:val="009A6913"/>
    <w:rsid w:val="009C67AA"/>
    <w:rsid w:val="00A22EAE"/>
    <w:rsid w:val="00A51802"/>
    <w:rsid w:val="00A70EC8"/>
    <w:rsid w:val="00A82AE6"/>
    <w:rsid w:val="00AC609C"/>
    <w:rsid w:val="00AD2356"/>
    <w:rsid w:val="00AD32DA"/>
    <w:rsid w:val="00B117C6"/>
    <w:rsid w:val="00B23B82"/>
    <w:rsid w:val="00B55332"/>
    <w:rsid w:val="00B84C8B"/>
    <w:rsid w:val="00B85336"/>
    <w:rsid w:val="00BB6A16"/>
    <w:rsid w:val="00C446A7"/>
    <w:rsid w:val="00CA4F50"/>
    <w:rsid w:val="00CC57F8"/>
    <w:rsid w:val="00CD2C42"/>
    <w:rsid w:val="00D61938"/>
    <w:rsid w:val="00F147C4"/>
    <w:rsid w:val="00F262CE"/>
    <w:rsid w:val="00F644C4"/>
    <w:rsid w:val="00F77EBB"/>
    <w:rsid w:val="00F95550"/>
    <w:rsid w:val="00FF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B6A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BB6A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6A16"/>
  </w:style>
  <w:style w:type="paragraph" w:styleId="a6">
    <w:name w:val="List Paragraph"/>
    <w:basedOn w:val="a"/>
    <w:uiPriority w:val="34"/>
    <w:qFormat/>
    <w:rsid w:val="00BB6A1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5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5A4D"/>
    <w:rPr>
      <w:rFonts w:ascii="Segoe UI" w:hAnsi="Segoe UI" w:cs="Segoe UI"/>
      <w:sz w:val="18"/>
      <w:szCs w:val="18"/>
    </w:rPr>
  </w:style>
  <w:style w:type="character" w:customStyle="1" w:styleId="FontStyle20">
    <w:name w:val="Font Style20"/>
    <w:rsid w:val="00945627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AD235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D235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D2356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0"/>
    <w:uiPriority w:val="99"/>
    <w:unhideWhenUsed/>
    <w:rsid w:val="00FF439F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FF43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284.pdf&amp;show=dcatalogues/1/1137415/3284.pdf&amp;view=true" TargetMode="External"/><Relationship Id="rId18" Type="http://schemas.openxmlformats.org/officeDocument/2006/relationships/hyperlink" Target="http://lms.magtu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19.pdf&amp;show=dcatalogues/1/1527678/3719.pdf&amp;view=true" TargetMode="External"/><Relationship Id="rId17" Type="http://schemas.openxmlformats.org/officeDocument/2006/relationships/hyperlink" Target="https://www1.fi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517.pdf&amp;show=dcatalogues/1/1514337/351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com/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7E284-D1A5-4608-81C5-93AB51CCB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2659</Words>
  <Characters>15159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Пользователь Windows</cp:lastModifiedBy>
  <cp:revision>18</cp:revision>
  <cp:lastPrinted>2018-11-04T06:40:00Z</cp:lastPrinted>
  <dcterms:created xsi:type="dcterms:W3CDTF">2020-03-13T06:47:00Z</dcterms:created>
  <dcterms:modified xsi:type="dcterms:W3CDTF">2020-11-21T07:07:00Z</dcterms:modified>
</cp:coreProperties>
</file>