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66D" w:rsidRPr="0073366D" w:rsidRDefault="00ED1786" w:rsidP="00946F46">
      <w:pPr>
        <w:jc w:val="center"/>
        <w:rPr>
          <w:rStyle w:val="FontStyle16"/>
          <w:b w:val="0"/>
          <w:bCs w:val="0"/>
          <w:color w:val="FF0000"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4"/>
          <w:szCs w:val="24"/>
        </w:rPr>
        <w:drawing>
          <wp:inline distT="0" distB="0" distL="0" distR="0">
            <wp:extent cx="5937250" cy="8382000"/>
            <wp:effectExtent l="19050" t="0" r="6350" b="0"/>
            <wp:docPr id="86" name="Рисунок 86" descr="scan_2020111213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can_202011121320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66D">
        <w:rPr>
          <w:rStyle w:val="FontStyle16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5937250" cy="8382000"/>
            <wp:effectExtent l="19050" t="0" r="6350" b="0"/>
            <wp:docPr id="88" name="Рисунок 88" descr="scan_2020111213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can_202011121320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66D">
        <w:rPr>
          <w:rStyle w:val="FontStyle16"/>
          <w:sz w:val="24"/>
          <w:szCs w:val="24"/>
        </w:rPr>
        <w:br w:type="page"/>
      </w:r>
      <w:r>
        <w:rPr>
          <w:rFonts w:ascii="Georgia" w:hAnsi="Georgia" w:cs="Georgia"/>
          <w:noProof/>
          <w:sz w:val="24"/>
          <w:szCs w:val="24"/>
        </w:rPr>
        <w:lastRenderedPageBreak/>
        <w:drawing>
          <wp:inline distT="0" distB="0" distL="0" distR="0">
            <wp:extent cx="5759450" cy="8128000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366D">
        <w:rPr>
          <w:rStyle w:val="FontStyle16"/>
          <w:sz w:val="24"/>
          <w:szCs w:val="24"/>
        </w:rPr>
        <w:br w:type="page"/>
      </w:r>
    </w:p>
    <w:p w:rsidR="00B35430" w:rsidRPr="00CC2702" w:rsidRDefault="00B35430" w:rsidP="0073366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CC2702">
        <w:rPr>
          <w:rStyle w:val="FontStyle16"/>
          <w:sz w:val="24"/>
          <w:szCs w:val="24"/>
        </w:rPr>
        <w:t>Цели освоении дисциплины</w:t>
      </w:r>
      <w:r w:rsidRPr="00CC2702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3B2F59" w:rsidRPr="00CC2702" w:rsidRDefault="003B2F59" w:rsidP="003B2F59">
      <w:pPr>
        <w:spacing w:after="0" w:line="240" w:lineRule="auto"/>
        <w:ind w:left="426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C5997" w:rsidRDefault="005C5997" w:rsidP="005C5997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 w:rsidRPr="00CC2702">
        <w:rPr>
          <w:rStyle w:val="FontStyle16"/>
          <w:b w:val="0"/>
          <w:sz w:val="24"/>
          <w:szCs w:val="24"/>
        </w:rPr>
        <w:t>Целями освоения дисциплины являются</w:t>
      </w:r>
      <w:r>
        <w:rPr>
          <w:rStyle w:val="FontStyle16"/>
          <w:b w:val="0"/>
          <w:sz w:val="24"/>
          <w:szCs w:val="24"/>
        </w:rPr>
        <w:t>:</w:t>
      </w:r>
    </w:p>
    <w:p w:rsidR="005C5997" w:rsidRDefault="005C5997" w:rsidP="005C5997">
      <w:pPr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</w:t>
      </w:r>
      <w:r w:rsidRPr="00CC2702">
        <w:rPr>
          <w:rStyle w:val="FontStyle16"/>
          <w:b w:val="0"/>
          <w:sz w:val="24"/>
          <w:szCs w:val="24"/>
        </w:rPr>
        <w:t xml:space="preserve"> формирование у студентов знаний о методах функционирования, моделирования и синтеза систем автоматического управления,  средствах автоматизации технологических процессов и машиностроительных производств, составлении математических описаний технологических объектов управления. </w:t>
      </w:r>
    </w:p>
    <w:p w:rsidR="00525FE3" w:rsidRPr="009F63D9" w:rsidRDefault="00525FE3" w:rsidP="00525FE3">
      <w:pPr>
        <w:keepNext/>
        <w:jc w:val="both"/>
        <w:outlineLvl w:val="0"/>
        <w:rPr>
          <w:rStyle w:val="FontStyle16"/>
          <w:b w:val="0"/>
          <w:sz w:val="24"/>
          <w:szCs w:val="24"/>
        </w:rPr>
      </w:pPr>
      <w:r w:rsidRPr="009F63D9">
        <w:rPr>
          <w:rStyle w:val="FontStyle16"/>
          <w:sz w:val="24"/>
          <w:szCs w:val="24"/>
        </w:rPr>
        <w:t xml:space="preserve">- </w:t>
      </w:r>
      <w:r w:rsidRPr="009F63D9">
        <w:rPr>
          <w:rStyle w:val="FontStyle16"/>
          <w:b w:val="0"/>
          <w:sz w:val="24"/>
          <w:szCs w:val="24"/>
        </w:rPr>
        <w:t>овладение достаточным уровнем общепрофессиональных и профессиональных компетенций в соответствии с требованиями ФГОС ВО по специальности 15.05.01 Проектирование технологических машин и комплексов.</w:t>
      </w:r>
    </w:p>
    <w:p w:rsidR="004B0727" w:rsidRPr="00CC2702" w:rsidRDefault="004B0727" w:rsidP="004B072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35430" w:rsidRPr="00CC2702" w:rsidRDefault="00B35430" w:rsidP="00B35430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 w:rsidRPr="00CC2702">
        <w:rPr>
          <w:rStyle w:val="FontStyle21"/>
          <w:b/>
          <w:sz w:val="24"/>
          <w:szCs w:val="24"/>
        </w:rPr>
        <w:t xml:space="preserve">2. </w:t>
      </w:r>
      <w:r w:rsidR="003B2F59" w:rsidRPr="00CC2702">
        <w:rPr>
          <w:b/>
        </w:rPr>
        <w:t>Место дисциплины в структуре образовательной программы подготовки</w:t>
      </w:r>
      <w:r w:rsidRPr="00CC2702">
        <w:rPr>
          <w:b/>
        </w:rPr>
        <w:t xml:space="preserve"> специалиста</w:t>
      </w:r>
    </w:p>
    <w:p w:rsidR="005C5997" w:rsidRPr="00CC2702" w:rsidRDefault="005C5997" w:rsidP="005C5997">
      <w:pPr>
        <w:spacing w:after="0"/>
        <w:ind w:firstLine="708"/>
        <w:rPr>
          <w:rStyle w:val="FontStyle16"/>
          <w:b w:val="0"/>
          <w:color w:val="C00000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 xml:space="preserve">Дисциплина «Управление техническими системами» </w:t>
      </w:r>
      <w:r w:rsidRPr="00CC2702">
        <w:rPr>
          <w:rStyle w:val="FontStyle16"/>
          <w:b w:val="0"/>
          <w:sz w:val="24"/>
          <w:szCs w:val="24"/>
        </w:rPr>
        <w:t>входит в базовую часть блока 1 о</w:t>
      </w:r>
      <w:r w:rsidRPr="00CC2702">
        <w:rPr>
          <w:rStyle w:val="FontStyle16"/>
          <w:b w:val="0"/>
          <w:sz w:val="24"/>
          <w:szCs w:val="24"/>
        </w:rPr>
        <w:t>б</w:t>
      </w:r>
      <w:r w:rsidRPr="00CC2702">
        <w:rPr>
          <w:rStyle w:val="FontStyle16"/>
          <w:b w:val="0"/>
          <w:sz w:val="24"/>
          <w:szCs w:val="24"/>
        </w:rPr>
        <w:t>разовательной программы.</w:t>
      </w:r>
    </w:p>
    <w:p w:rsidR="005C5997" w:rsidRPr="00CC2702" w:rsidRDefault="005C5997" w:rsidP="005C5997">
      <w:pPr>
        <w:spacing w:after="0" w:line="288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 xml:space="preserve">   Для изучения дисциплины </w:t>
      </w:r>
      <w:r w:rsidRPr="00CC2702">
        <w:rPr>
          <w:rStyle w:val="FontStyle16"/>
          <w:b w:val="0"/>
          <w:sz w:val="24"/>
          <w:szCs w:val="24"/>
        </w:rPr>
        <w:t>необходимы знания (умения, владения), сформирова</w:t>
      </w:r>
      <w:r w:rsidRPr="00CC2702">
        <w:rPr>
          <w:rStyle w:val="FontStyle16"/>
          <w:b w:val="0"/>
          <w:sz w:val="24"/>
          <w:szCs w:val="24"/>
        </w:rPr>
        <w:t>н</w:t>
      </w:r>
      <w:r w:rsidRPr="00CC2702">
        <w:rPr>
          <w:rStyle w:val="FontStyle16"/>
          <w:b w:val="0"/>
          <w:sz w:val="24"/>
          <w:szCs w:val="24"/>
        </w:rPr>
        <w:t>ные в результате изучения</w:t>
      </w:r>
      <w:r w:rsidRPr="00CC2702">
        <w:rPr>
          <w:rFonts w:ascii="Times New Roman" w:hAnsi="Times New Roman"/>
          <w:sz w:val="24"/>
          <w:szCs w:val="24"/>
        </w:rPr>
        <w:t>:</w:t>
      </w:r>
    </w:p>
    <w:p w:rsidR="005C5997" w:rsidRPr="00CC2702" w:rsidRDefault="005C5997" w:rsidP="005C599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 xml:space="preserve"> М</w:t>
      </w:r>
      <w:r w:rsidRPr="00CC2702">
        <w:rPr>
          <w:rFonts w:ascii="Times New Roman" w:hAnsi="Times New Roman"/>
          <w:snapToGrid w:val="0"/>
          <w:sz w:val="24"/>
          <w:szCs w:val="24"/>
        </w:rPr>
        <w:t>атематика, Физика, Электротехника и электроника, Механика жидкости и газа, Информационные технологии</w:t>
      </w:r>
      <w:r w:rsidRPr="00CC2702">
        <w:rPr>
          <w:rFonts w:ascii="Times New Roman" w:hAnsi="Times New Roman"/>
          <w:sz w:val="24"/>
          <w:szCs w:val="24"/>
        </w:rPr>
        <w:t>.</w:t>
      </w:r>
    </w:p>
    <w:p w:rsidR="005C5997" w:rsidRPr="00CC2702" w:rsidRDefault="005C5997" w:rsidP="005C5997">
      <w:pPr>
        <w:pStyle w:val="11"/>
        <w:ind w:firstLine="680"/>
        <w:jc w:val="both"/>
        <w:rPr>
          <w:rFonts w:ascii="Times New Roman" w:hAnsi="Times New Roman"/>
          <w:sz w:val="24"/>
          <w:szCs w:val="24"/>
          <w:lang w:val="ru-RU"/>
        </w:rPr>
      </w:pPr>
      <w:r w:rsidRPr="00CC2702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CC2702">
        <w:rPr>
          <w:rFonts w:ascii="Times New Roman" w:hAnsi="Times New Roman"/>
          <w:sz w:val="24"/>
          <w:szCs w:val="24"/>
        </w:rPr>
        <w:t xml:space="preserve"> для дальнейшего изучения дисциплин</w:t>
      </w:r>
      <w:r w:rsidRPr="00CC2702">
        <w:rPr>
          <w:rFonts w:ascii="Times New Roman" w:hAnsi="Times New Roman"/>
          <w:sz w:val="24"/>
          <w:szCs w:val="24"/>
          <w:lang w:val="ru-RU"/>
        </w:rPr>
        <w:t>ы</w:t>
      </w:r>
      <w:r w:rsidRPr="00CC2702">
        <w:rPr>
          <w:rStyle w:val="FontStyle16"/>
          <w:b w:val="0"/>
          <w:sz w:val="24"/>
          <w:szCs w:val="24"/>
          <w:lang w:val="ru-RU"/>
        </w:rPr>
        <w:t xml:space="preserve"> «Проектирование систем гидро и пневмопривода"</w:t>
      </w:r>
      <w:r>
        <w:rPr>
          <w:rStyle w:val="FontStyle16"/>
          <w:b w:val="0"/>
          <w:sz w:val="24"/>
          <w:szCs w:val="24"/>
          <w:lang w:val="ru-RU"/>
        </w:rPr>
        <w:t xml:space="preserve">, а также </w:t>
      </w:r>
      <w:r w:rsidRPr="009F63D9">
        <w:rPr>
          <w:rStyle w:val="FontStyle16"/>
          <w:b w:val="0"/>
          <w:iCs/>
          <w:sz w:val="24"/>
          <w:szCs w:val="24"/>
        </w:rPr>
        <w:t>для подготовки к ГИА</w:t>
      </w:r>
      <w:r w:rsidRPr="009F63D9">
        <w:rPr>
          <w:rStyle w:val="FontStyle16"/>
          <w:b w:val="0"/>
          <w:sz w:val="24"/>
          <w:szCs w:val="24"/>
          <w:lang w:val="ru-RU"/>
        </w:rPr>
        <w:t>.</w:t>
      </w:r>
    </w:p>
    <w:p w:rsidR="005C5997" w:rsidRPr="00CC2702" w:rsidRDefault="005C5997" w:rsidP="005C5997">
      <w:pPr>
        <w:pStyle w:val="11"/>
        <w:ind w:firstLine="680"/>
        <w:jc w:val="both"/>
        <w:rPr>
          <w:rFonts w:ascii="Times New Roman" w:hAnsi="Times New Roman"/>
          <w:sz w:val="24"/>
          <w:szCs w:val="24"/>
          <w:lang w:val="ru-RU"/>
        </w:rPr>
      </w:pPr>
      <w:r w:rsidRPr="00CC2702">
        <w:rPr>
          <w:rFonts w:ascii="Times New Roman" w:hAnsi="Times New Roman"/>
          <w:sz w:val="24"/>
          <w:szCs w:val="24"/>
          <w:lang w:val="ru-RU"/>
        </w:rPr>
        <w:t xml:space="preserve">Дисциплина </w:t>
      </w:r>
      <w:r w:rsidRPr="00CC2702">
        <w:rPr>
          <w:rFonts w:ascii="Times New Roman" w:hAnsi="Times New Roman"/>
          <w:sz w:val="24"/>
          <w:szCs w:val="24"/>
        </w:rPr>
        <w:t xml:space="preserve">«Управление техническими системами»  </w:t>
      </w:r>
      <w:r w:rsidRPr="00CC2702">
        <w:rPr>
          <w:rFonts w:ascii="Times New Roman" w:hAnsi="Times New Roman"/>
          <w:sz w:val="24"/>
          <w:szCs w:val="24"/>
          <w:lang w:val="ru-RU"/>
        </w:rPr>
        <w:t>является  теоретической базой для подготовки специалистов и служит важной составляющей в деятельности проектирования автоматизированных систем в металлургических машинах и  комплексах.</w:t>
      </w:r>
    </w:p>
    <w:p w:rsidR="00001511" w:rsidRPr="005C5997" w:rsidRDefault="00001511" w:rsidP="00001511">
      <w:pPr>
        <w:pStyle w:val="1"/>
        <w:spacing w:before="0"/>
        <w:ind w:firstLine="709"/>
        <w:jc w:val="both"/>
        <w:rPr>
          <w:rStyle w:val="FontStyle16"/>
          <w:iCs/>
          <w:sz w:val="24"/>
          <w:szCs w:val="24"/>
          <w:lang w:val="ru-RU"/>
        </w:rPr>
      </w:pPr>
    </w:p>
    <w:p w:rsidR="00B35430" w:rsidRPr="00CC2702" w:rsidRDefault="00001511" w:rsidP="005C5997">
      <w:pPr>
        <w:pStyle w:val="11"/>
        <w:ind w:firstLine="680"/>
        <w:jc w:val="both"/>
        <w:rPr>
          <w:rStyle w:val="FontStyle21"/>
          <w:b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B35430" w:rsidRPr="00CC2702" w:rsidRDefault="00B35430" w:rsidP="00B35430">
      <w:pPr>
        <w:pStyle w:val="Style3"/>
        <w:widowControl/>
        <w:ind w:left="360"/>
        <w:jc w:val="both"/>
        <w:rPr>
          <w:rStyle w:val="FontStyle21"/>
          <w:b/>
          <w:sz w:val="24"/>
          <w:szCs w:val="24"/>
        </w:rPr>
      </w:pPr>
      <w:r w:rsidRPr="00CC2702">
        <w:rPr>
          <w:rStyle w:val="FontStyle21"/>
          <w:b/>
          <w:sz w:val="24"/>
          <w:szCs w:val="24"/>
        </w:rPr>
        <w:t xml:space="preserve">3. </w:t>
      </w:r>
      <w:r w:rsidR="00001511" w:rsidRPr="00CC2702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="00001511" w:rsidRPr="00CC2702">
        <w:rPr>
          <w:rStyle w:val="FontStyle21"/>
          <w:b/>
          <w:sz w:val="24"/>
          <w:szCs w:val="24"/>
        </w:rPr>
        <w:br/>
        <w:t>дисциплины (модуля) и планируемые результаты обучения</w:t>
      </w:r>
      <w:r w:rsidRPr="00CC2702">
        <w:rPr>
          <w:b/>
        </w:rPr>
        <w:t>»</w:t>
      </w:r>
      <w:r w:rsidRPr="00CC2702">
        <w:t xml:space="preserve">  </w:t>
      </w:r>
    </w:p>
    <w:p w:rsidR="003B2F59" w:rsidRPr="00CC2702" w:rsidRDefault="003B2F59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  <w:r w:rsidRPr="00CC2702">
        <w:rPr>
          <w:rFonts w:ascii="Times New Roman" w:hAnsi="Times New Roman"/>
          <w:bCs/>
          <w:sz w:val="24"/>
          <w:szCs w:val="24"/>
          <w:lang w:eastAsia="ar-SA"/>
        </w:rPr>
        <w:t>В результате освоения дисциплины «</w:t>
      </w:r>
      <w:r w:rsidRPr="00CC2702">
        <w:rPr>
          <w:rFonts w:ascii="Times New Roman" w:hAnsi="Times New Roman"/>
          <w:sz w:val="24"/>
          <w:szCs w:val="24"/>
          <w:lang w:eastAsia="ar-SA"/>
        </w:rPr>
        <w:t>Управление техническими системами</w:t>
      </w:r>
      <w:r w:rsidRPr="00CC2702">
        <w:rPr>
          <w:rFonts w:ascii="Times New Roman" w:hAnsi="Times New Roman"/>
          <w:bCs/>
          <w:sz w:val="24"/>
          <w:szCs w:val="24"/>
          <w:lang w:eastAsia="ar-SA"/>
        </w:rPr>
        <w:t>» обучающийся должен обладать следующими компетенциями:</w:t>
      </w:r>
    </w:p>
    <w:p w:rsidR="00001511" w:rsidRPr="00CC2702" w:rsidRDefault="00001511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5C5997" w:rsidRPr="005C5997" w:rsidTr="00AC137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5997" w:rsidRPr="005C5997" w:rsidRDefault="005C5997" w:rsidP="005C5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5997" w:rsidRPr="005C5997" w:rsidRDefault="005C5997" w:rsidP="005C599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5C5997" w:rsidRPr="005C5997" w:rsidTr="00AC137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ПСК-3.4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способностью обеспечивать информационное обслуживание технологических комплексов для металлургического производства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997" w:rsidRPr="005C5997" w:rsidTr="00AC137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widowControl w:val="0"/>
              <w:numPr>
                <w:ilvl w:val="0"/>
                <w:numId w:val="23"/>
              </w:numPr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и принцип работы датчиков;</w:t>
            </w:r>
          </w:p>
          <w:p w:rsidR="005C5997" w:rsidRPr="005C5997" w:rsidRDefault="005C5997" w:rsidP="005C5997">
            <w:pPr>
              <w:widowControl w:val="0"/>
              <w:numPr>
                <w:ilvl w:val="0"/>
                <w:numId w:val="23"/>
              </w:numPr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  <w:lang w:eastAsia="ar-SA"/>
              </w:rPr>
              <w:t>методы определения физико-механических свойств объектов;</w:t>
            </w:r>
          </w:p>
          <w:p w:rsidR="005C5997" w:rsidRPr="005C5997" w:rsidRDefault="005C5997" w:rsidP="005C5997">
            <w:pPr>
              <w:widowControl w:val="0"/>
              <w:numPr>
                <w:ilvl w:val="0"/>
                <w:numId w:val="23"/>
              </w:num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 принципы работы, технические характеристики, конструктивные особенности разрабатываемых и используемых технических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lastRenderedPageBreak/>
              <w:t>средств автоматизации,</w:t>
            </w:r>
          </w:p>
          <w:p w:rsidR="005C5997" w:rsidRPr="005C5997" w:rsidRDefault="005C5997" w:rsidP="005C5997">
            <w:pPr>
              <w:widowControl w:val="0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методологические основы функционирования, моделирования и синтеза систем автоматического управления (САУ), принципы построения систем управления технологических машин</w:t>
            </w:r>
          </w:p>
        </w:tc>
      </w:tr>
      <w:tr w:rsidR="005C5997" w:rsidRPr="005C5997" w:rsidTr="00AC137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выполнять работы по  информационному обслуживанию,  управлению и техническому контролю в машиностроении;</w:t>
            </w:r>
          </w:p>
          <w:p w:rsidR="005C5997" w:rsidRPr="005C5997" w:rsidRDefault="005C5997" w:rsidP="005C5997">
            <w:pPr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выполнять анализ устойчивости САУ, синтез регулятора,</w:t>
            </w:r>
          </w:p>
          <w:p w:rsidR="005C5997" w:rsidRPr="005C5997" w:rsidRDefault="005C5997" w:rsidP="005C5997">
            <w:pPr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проводить анализ САУ, </w:t>
            </w:r>
          </w:p>
          <w:p w:rsidR="005C5997" w:rsidRPr="005C5997" w:rsidRDefault="005C5997" w:rsidP="005C5997">
            <w:pPr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оценивать статистические и динамические характеристики</w:t>
            </w:r>
          </w:p>
        </w:tc>
      </w:tr>
      <w:tr w:rsidR="005C5997" w:rsidRPr="005C5997" w:rsidTr="00AC137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numPr>
                <w:ilvl w:val="0"/>
                <w:numId w:val="12"/>
              </w:numPr>
              <w:ind w:left="7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навыками анализа технологических процессов как объекта управления и выбора функциональных схем их автоматизации, </w:t>
            </w:r>
          </w:p>
          <w:p w:rsidR="005C5997" w:rsidRPr="005C5997" w:rsidRDefault="005C5997" w:rsidP="005C5997">
            <w:pPr>
              <w:numPr>
                <w:ilvl w:val="0"/>
                <w:numId w:val="12"/>
              </w:numPr>
              <w:ind w:left="73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навыками анализа устойчивости САУ, настройки регулятора</w:t>
            </w:r>
          </w:p>
          <w:p w:rsidR="005C5997" w:rsidRPr="005C5997" w:rsidRDefault="005C5997" w:rsidP="005C5997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997" w:rsidRPr="005C5997" w:rsidTr="00AC137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color w:val="C00000"/>
                <w:sz w:val="24"/>
                <w:szCs w:val="24"/>
                <w:highlight w:val="yellow"/>
              </w:rPr>
            </w:pP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 xml:space="preserve">ПСК-3.5 способностью обеспечивать управление и организации производства с применением технологических комплексов для металлургического производства </w:t>
            </w:r>
          </w:p>
        </w:tc>
      </w:tr>
      <w:tr w:rsidR="005C5997" w:rsidRPr="005C5997" w:rsidTr="00AC137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numPr>
                <w:ilvl w:val="0"/>
                <w:numId w:val="16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основные методы анализа САУ во временной и частотной областях;</w:t>
            </w:r>
          </w:p>
          <w:p w:rsidR="005C5997" w:rsidRPr="005C5997" w:rsidRDefault="005C5997" w:rsidP="005C5997">
            <w:pPr>
              <w:numPr>
                <w:ilvl w:val="0"/>
                <w:numId w:val="16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C5997">
              <w:rPr>
                <w:rFonts w:ascii="Times New Roman" w:hAnsi="Times New Roman"/>
                <w:sz w:val="24"/>
                <w:szCs w:val="24"/>
                <w:lang w:eastAsia="ar-SA"/>
              </w:rPr>
              <w:t>методику определения показателей качества САУ</w:t>
            </w:r>
          </w:p>
          <w:p w:rsidR="005C5997" w:rsidRPr="005C5997" w:rsidRDefault="005C5997" w:rsidP="005C5997">
            <w:pPr>
              <w:numPr>
                <w:ilvl w:val="0"/>
                <w:numId w:val="16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принципы построения систем управления технологических машин;</w:t>
            </w:r>
          </w:p>
          <w:p w:rsidR="005C5997" w:rsidRPr="005C5997" w:rsidRDefault="005C5997" w:rsidP="005C5997">
            <w:pPr>
              <w:numPr>
                <w:ilvl w:val="0"/>
                <w:numId w:val="16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C5997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устройство и принцип работы САУ;</w:t>
            </w:r>
          </w:p>
          <w:p w:rsidR="005C5997" w:rsidRPr="005C5997" w:rsidRDefault="005C5997" w:rsidP="005C5997">
            <w:pPr>
              <w:numPr>
                <w:ilvl w:val="0"/>
                <w:numId w:val="16"/>
              </w:num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C5997">
              <w:rPr>
                <w:rFonts w:ascii="Times New Roman" w:hAnsi="Times New Roman"/>
                <w:sz w:val="24"/>
                <w:szCs w:val="24"/>
                <w:lang w:eastAsia="ar-SA"/>
              </w:rPr>
              <w:t>методы определения статических и динамических свойств ОУ;</w:t>
            </w:r>
          </w:p>
          <w:p w:rsidR="005C5997" w:rsidRPr="005C5997" w:rsidRDefault="005C5997" w:rsidP="005C5997">
            <w:pPr>
              <w:numPr>
                <w:ilvl w:val="0"/>
                <w:numId w:val="16"/>
              </w:numPr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C5997">
              <w:rPr>
                <w:rFonts w:ascii="Times New Roman" w:hAnsi="Times New Roman"/>
                <w:sz w:val="24"/>
                <w:szCs w:val="24"/>
                <w:lang w:eastAsia="ar-SA"/>
              </w:rPr>
              <w:t>методы определения работоспособности технологического оборудования.</w:t>
            </w:r>
          </w:p>
        </w:tc>
      </w:tr>
      <w:tr w:rsidR="005C5997" w:rsidRPr="005C5997" w:rsidTr="00AC137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C5997">
              <w:rPr>
                <w:rFonts w:ascii="Times New Roman" w:hAnsi="Times New Roman"/>
                <w:sz w:val="24"/>
                <w:szCs w:val="24"/>
                <w:lang w:eastAsia="ar-SA"/>
              </w:rPr>
              <w:t>проводить анализ САУ, оценивать статистические и динамические характеристики;</w:t>
            </w:r>
          </w:p>
          <w:p w:rsidR="005C5997" w:rsidRPr="005C5997" w:rsidRDefault="005C5997" w:rsidP="005C5997">
            <w:pPr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C5997">
              <w:rPr>
                <w:rFonts w:ascii="Times New Roman" w:hAnsi="Times New Roman"/>
                <w:sz w:val="24"/>
                <w:szCs w:val="24"/>
                <w:lang w:eastAsia="ar-SA"/>
              </w:rPr>
              <w:t>рассчитывать основные качественные показатели САУ;</w:t>
            </w:r>
          </w:p>
          <w:p w:rsidR="005C5997" w:rsidRPr="005C5997" w:rsidRDefault="005C5997" w:rsidP="005C5997">
            <w:pPr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C5997">
              <w:rPr>
                <w:rFonts w:ascii="Times New Roman" w:hAnsi="Times New Roman"/>
                <w:sz w:val="24"/>
                <w:szCs w:val="24"/>
                <w:lang w:eastAsia="ar-SA"/>
              </w:rPr>
              <w:t>рассчитывать одноконтурные и многоконтурные САР применительно к конкретному технологическому объекту.</w:t>
            </w:r>
          </w:p>
        </w:tc>
      </w:tr>
      <w:tr w:rsidR="005C5997" w:rsidRPr="005C5997" w:rsidTr="00AC137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навыками построения САУ </w:t>
            </w:r>
          </w:p>
          <w:p w:rsidR="005C5997" w:rsidRPr="005C5997" w:rsidRDefault="005C5997" w:rsidP="005C5997">
            <w:pPr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C599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навыками анализа технологических процессов как объекта управления;</w:t>
            </w:r>
          </w:p>
          <w:p w:rsidR="005C5997" w:rsidRPr="005C5997" w:rsidRDefault="005C5997" w:rsidP="005C5997">
            <w:pPr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  <w:lang w:eastAsia="ar-SA"/>
              </w:rPr>
              <w:t>навыками выбора функциональных схем их автоматизации</w:t>
            </w:r>
          </w:p>
        </w:tc>
      </w:tr>
      <w:tr w:rsidR="005C5997" w:rsidRPr="005C5997" w:rsidTr="00AC137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ОПК-2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5C5997" w:rsidRPr="005C5997" w:rsidTr="00AC137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Обозначения элементов функциональных схем управления</w:t>
            </w:r>
          </w:p>
          <w:p w:rsidR="005C5997" w:rsidRPr="005C5997" w:rsidRDefault="005C5997" w:rsidP="005C5997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типовые пакеты прикладных программ анализа динамических систем;</w:t>
            </w:r>
          </w:p>
        </w:tc>
      </w:tr>
      <w:tr w:rsidR="005C5997" w:rsidRPr="005C5997" w:rsidTr="00AC137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строить математические модели объектов управления и САУ;</w:t>
            </w:r>
          </w:p>
          <w:p w:rsidR="005C5997" w:rsidRPr="005C5997" w:rsidRDefault="005C5997" w:rsidP="005C5997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самостоятельно приобретать знания в предметной области с использованием ИКТ</w:t>
            </w:r>
          </w:p>
        </w:tc>
      </w:tr>
      <w:tr w:rsidR="005C5997" w:rsidRPr="005C5997" w:rsidTr="00AC137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5C5997" w:rsidRDefault="005C5997" w:rsidP="005C5997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способами оценивания значимости и практической пригодности полученных результатов</w:t>
            </w:r>
          </w:p>
        </w:tc>
      </w:tr>
      <w:tr w:rsidR="005C5997" w:rsidRPr="005C5997" w:rsidTr="00AC137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5C5997" w:rsidRDefault="005C5997" w:rsidP="005C599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ОПК-3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5C5997" w:rsidRPr="005C5997" w:rsidTr="00AC137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5C5997" w:rsidRDefault="005C5997" w:rsidP="005C5997">
            <w:pPr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основные правила и методики использования компьютеризированных средств решения прикладных задач</w:t>
            </w:r>
          </w:p>
        </w:tc>
      </w:tr>
      <w:tr w:rsidR="005C5997" w:rsidRPr="005C5997" w:rsidTr="00AC137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5C5997" w:rsidRDefault="005C5997" w:rsidP="005C5997">
            <w:pPr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строить математические модели объектов управления и САУ;</w:t>
            </w:r>
          </w:p>
          <w:p w:rsidR="005C5997" w:rsidRPr="005C5997" w:rsidRDefault="005C5997" w:rsidP="005C5997">
            <w:pPr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внедрять и использовать современные информационные технологии в процессе профессиональной деятельности</w:t>
            </w:r>
          </w:p>
        </w:tc>
      </w:tr>
      <w:tr w:rsidR="005C5997" w:rsidRPr="005C5997" w:rsidTr="00AC137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5C5997" w:rsidRDefault="005C5997" w:rsidP="005C5997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навыками использования информационных технологий для решения профессиональных задач; техническими и программными средствами переработки информации при работе с ПК</w:t>
            </w:r>
          </w:p>
        </w:tc>
      </w:tr>
    </w:tbl>
    <w:p w:rsidR="00001511" w:rsidRPr="00CC2702" w:rsidRDefault="00001511" w:rsidP="00001511">
      <w:pPr>
        <w:autoSpaceDE w:val="0"/>
        <w:spacing w:after="0" w:line="240" w:lineRule="auto"/>
        <w:ind w:left="348" w:firstLine="360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0A6A00" w:rsidRPr="00CC2702" w:rsidRDefault="000A6A00" w:rsidP="003B2F59">
      <w:pPr>
        <w:autoSpaceDE w:val="0"/>
        <w:spacing w:after="0" w:line="240" w:lineRule="auto"/>
        <w:ind w:left="348"/>
        <w:jc w:val="both"/>
        <w:rPr>
          <w:rFonts w:ascii="Times New Roman" w:hAnsi="Times New Roman"/>
          <w:bCs/>
          <w:sz w:val="24"/>
          <w:szCs w:val="24"/>
          <w:lang w:eastAsia="ar-SA"/>
        </w:rPr>
      </w:pPr>
    </w:p>
    <w:p w:rsidR="001979BF" w:rsidRPr="00CC2702" w:rsidRDefault="001979BF" w:rsidP="003B2F59">
      <w:pPr>
        <w:spacing w:after="0" w:line="288" w:lineRule="auto"/>
        <w:ind w:left="360"/>
        <w:jc w:val="both"/>
        <w:rPr>
          <w:rFonts w:ascii="Times New Roman" w:hAnsi="Times New Roman"/>
          <w:sz w:val="24"/>
          <w:szCs w:val="24"/>
          <w:lang w:eastAsia="ar-SA"/>
        </w:rPr>
        <w:sectPr w:rsidR="001979BF" w:rsidRPr="00CC2702" w:rsidSect="0073366D">
          <w:footerReference w:type="default" r:id="rId13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8D4A5E" w:rsidRPr="00CC2702" w:rsidRDefault="008D4A5E" w:rsidP="008D4A5E">
      <w:pPr>
        <w:pStyle w:val="Style4"/>
        <w:widowControl/>
        <w:tabs>
          <w:tab w:val="left" w:pos="3828"/>
        </w:tabs>
        <w:ind w:firstLine="720"/>
        <w:jc w:val="both"/>
        <w:rPr>
          <w:rStyle w:val="FontStyle18"/>
          <w:sz w:val="24"/>
          <w:szCs w:val="24"/>
        </w:rPr>
      </w:pPr>
      <w:r w:rsidRPr="00CC2702">
        <w:rPr>
          <w:rStyle w:val="FontStyle18"/>
          <w:sz w:val="24"/>
          <w:szCs w:val="24"/>
        </w:rPr>
        <w:lastRenderedPageBreak/>
        <w:t xml:space="preserve">4. Структура и содержание дисциплины (модуля) </w:t>
      </w:r>
    </w:p>
    <w:p w:rsidR="000A6A00" w:rsidRPr="00CC2702" w:rsidRDefault="000A6A00" w:rsidP="008D4A5E">
      <w:pPr>
        <w:pStyle w:val="Style4"/>
        <w:widowControl/>
        <w:tabs>
          <w:tab w:val="left" w:pos="3828"/>
        </w:tabs>
        <w:ind w:firstLine="720"/>
        <w:jc w:val="both"/>
        <w:rPr>
          <w:rStyle w:val="FontStyle18"/>
          <w:sz w:val="24"/>
          <w:szCs w:val="24"/>
        </w:rPr>
      </w:pPr>
    </w:p>
    <w:p w:rsidR="001979BF" w:rsidRPr="00CC2702" w:rsidRDefault="001979BF" w:rsidP="001979BF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>Общая трудоемкость дисциплины составляет 6  зачетных единиц 216 акад. часов, в том числе:</w:t>
      </w:r>
    </w:p>
    <w:p w:rsidR="001979BF" w:rsidRPr="00CC2702" w:rsidRDefault="001979BF" w:rsidP="001979BF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>–</w:t>
      </w:r>
      <w:r w:rsidRPr="00CC2702">
        <w:rPr>
          <w:rStyle w:val="FontStyle18"/>
          <w:b w:val="0"/>
          <w:sz w:val="24"/>
          <w:szCs w:val="24"/>
        </w:rPr>
        <w:tab/>
        <w:t>контактная работа – 106,85 акад. часов:</w:t>
      </w:r>
    </w:p>
    <w:p w:rsidR="001979BF" w:rsidRPr="00CC2702" w:rsidRDefault="001979BF" w:rsidP="001979BF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ab/>
        <w:t>–</w:t>
      </w:r>
      <w:r w:rsidRPr="00CC2702">
        <w:rPr>
          <w:rStyle w:val="FontStyle18"/>
          <w:b w:val="0"/>
          <w:sz w:val="24"/>
          <w:szCs w:val="24"/>
        </w:rPr>
        <w:tab/>
        <w:t>аудиторная – 102 акад. часов;</w:t>
      </w:r>
    </w:p>
    <w:p w:rsidR="001979BF" w:rsidRPr="00CC2702" w:rsidRDefault="001979BF" w:rsidP="001979BF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ab/>
        <w:t>–</w:t>
      </w:r>
      <w:r w:rsidRPr="00CC2702">
        <w:rPr>
          <w:rStyle w:val="FontStyle18"/>
          <w:b w:val="0"/>
          <w:sz w:val="24"/>
          <w:szCs w:val="24"/>
        </w:rPr>
        <w:tab/>
        <w:t xml:space="preserve">внеаудиторная – 4,85 акад. часов </w:t>
      </w:r>
    </w:p>
    <w:p w:rsidR="001979BF" w:rsidRPr="00CC2702" w:rsidRDefault="001979BF" w:rsidP="001979BF">
      <w:pPr>
        <w:tabs>
          <w:tab w:val="left" w:pos="851"/>
          <w:tab w:val="left" w:pos="1134"/>
        </w:tabs>
        <w:spacing w:after="0"/>
        <w:rPr>
          <w:rStyle w:val="FontStyle18"/>
          <w:b w:val="0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>–</w:t>
      </w:r>
      <w:r w:rsidRPr="00CC2702">
        <w:rPr>
          <w:rStyle w:val="FontStyle18"/>
          <w:b w:val="0"/>
          <w:sz w:val="24"/>
          <w:szCs w:val="24"/>
        </w:rPr>
        <w:tab/>
        <w:t>самостоятельная работа – 73,45 акад. часов;</w:t>
      </w:r>
    </w:p>
    <w:p w:rsidR="008D4A5E" w:rsidRPr="00CC2702" w:rsidRDefault="001979BF" w:rsidP="001979B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C2702">
        <w:rPr>
          <w:rStyle w:val="FontStyle18"/>
          <w:b w:val="0"/>
          <w:sz w:val="24"/>
          <w:szCs w:val="24"/>
        </w:rPr>
        <w:t>–</w:t>
      </w:r>
      <w:r w:rsidRPr="00CC2702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556069" w:rsidRPr="00CC2702" w:rsidRDefault="00556069" w:rsidP="008D4A5E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51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421"/>
        <w:gridCol w:w="593"/>
        <w:gridCol w:w="542"/>
        <w:gridCol w:w="367"/>
        <w:gridCol w:w="909"/>
        <w:gridCol w:w="708"/>
        <w:gridCol w:w="2665"/>
        <w:gridCol w:w="1584"/>
        <w:gridCol w:w="1265"/>
      </w:tblGrid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cantSplit/>
          <w:trHeight w:val="962"/>
          <w:tblHeader/>
        </w:trPr>
        <w:tc>
          <w:tcPr>
            <w:tcW w:w="2133" w:type="pct"/>
            <w:vMerge w:val="restart"/>
            <w:vAlign w:val="cente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7" w:type="pct"/>
            <w:vMerge w:val="restart"/>
            <w:textDirection w:val="btLr"/>
            <w:vAlign w:val="cente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C5997">
              <w:rPr>
                <w:rFonts w:ascii="Times New Roman" w:hAnsi="Times New Roman"/>
                <w:iCs/>
                <w:sz w:val="24"/>
                <w:szCs w:val="24"/>
              </w:rPr>
              <w:t>Семестр</w:t>
            </w:r>
          </w:p>
        </w:tc>
        <w:tc>
          <w:tcPr>
            <w:tcW w:w="604" w:type="pct"/>
            <w:gridSpan w:val="3"/>
            <w:vAlign w:val="cente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br/>
              <w:t>(в акад. часах</w:t>
            </w:r>
          </w:p>
        </w:tc>
        <w:tc>
          <w:tcPr>
            <w:tcW w:w="235" w:type="pct"/>
            <w:vMerge w:val="restart"/>
            <w:textDirection w:val="btL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85" w:type="pct"/>
            <w:vMerge w:val="restar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526" w:type="pct"/>
            <w:vMerge w:val="restart"/>
            <w:vAlign w:val="cente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Формы текущего и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20" w:type="pct"/>
            <w:vMerge w:val="restart"/>
            <w:textDirection w:val="btLr"/>
            <w:vAlign w:val="cente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Код и структурный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cantSplit/>
          <w:trHeight w:val="1134"/>
          <w:tblHeader/>
        </w:trPr>
        <w:tc>
          <w:tcPr>
            <w:tcW w:w="2133" w:type="pct"/>
            <w:vMerge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vMerge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" w:type="pct"/>
            <w:textDirection w:val="btLr"/>
            <w:vAlign w:val="cente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лекции</w:t>
            </w:r>
          </w:p>
        </w:tc>
        <w:tc>
          <w:tcPr>
            <w:tcW w:w="122" w:type="pct"/>
            <w:textDirection w:val="btLr"/>
            <w:vAlign w:val="cente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лаборат.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практич. занятия</w:t>
            </w:r>
          </w:p>
        </w:tc>
        <w:tc>
          <w:tcPr>
            <w:tcW w:w="235" w:type="pct"/>
            <w:vMerge/>
            <w:textDirection w:val="btL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5" w:type="pct"/>
            <w:vMerge/>
            <w:textDirection w:val="btL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6" w:type="pct"/>
            <w:vMerge/>
            <w:textDirection w:val="btLr"/>
            <w:vAlign w:val="cente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pct"/>
            <w:vMerge/>
            <w:textDirection w:val="btLr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2133" w:type="pct"/>
          </w:tcPr>
          <w:p w:rsidR="005C5997" w:rsidRPr="005C5997" w:rsidRDefault="005C5997" w:rsidP="005C5997">
            <w:pPr>
              <w:numPr>
                <w:ilvl w:val="0"/>
                <w:numId w:val="4"/>
              </w:numPr>
              <w:spacing w:before="80" w:after="80" w:line="260" w:lineRule="exact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5C599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Введение.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 xml:space="preserve">Основные понятия и определения. </w:t>
            </w:r>
            <w:r w:rsidRPr="005C5997">
              <w:rPr>
                <w:rFonts w:ascii="Times New Roman" w:hAnsi="Times New Roman"/>
                <w:bCs/>
                <w:sz w:val="24"/>
                <w:szCs w:val="24"/>
                <w:lang/>
              </w:rPr>
              <w:t>Фундаментальные принципы управления</w:t>
            </w: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</w:rPr>
              <w:t>Самостоятельное изучение учебной и научной литературы, работа с электронными библиотеками</w:t>
            </w:r>
          </w:p>
        </w:tc>
        <w:tc>
          <w:tcPr>
            <w:tcW w:w="526" w:type="pct"/>
          </w:tcPr>
          <w:p w:rsidR="005C5997" w:rsidRPr="005C5997" w:rsidRDefault="005C5997" w:rsidP="005C5997">
            <w:pPr>
              <w:rPr>
                <w:rFonts w:ascii="Times New Roman" w:hAnsi="Times New Roman"/>
              </w:rPr>
            </w:pPr>
            <w:r w:rsidRPr="005C5997">
              <w:rPr>
                <w:rFonts w:ascii="Times New Roman" w:hAnsi="Times New Roman"/>
              </w:rPr>
              <w:t>Устный опрос (собеседование)</w:t>
            </w:r>
          </w:p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ПСК-3.4-з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ОПК-2- 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ОПК-3-зув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2133" w:type="pct"/>
          </w:tcPr>
          <w:p w:rsidR="005C5997" w:rsidRPr="005C5997" w:rsidRDefault="005C5997" w:rsidP="005C599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 w:firstLine="0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Классификации САУ. </w:t>
            </w: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>Статический режим САУ. Статические характеристики. Статическое и астатическое регулирование</w:t>
            </w:r>
          </w:p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235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и научной литературы,  выполнение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индивидуального задания</w:t>
            </w:r>
          </w:p>
        </w:tc>
        <w:tc>
          <w:tcPr>
            <w:tcW w:w="526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</w:rPr>
              <w:lastRenderedPageBreak/>
              <w:t xml:space="preserve">Устный опрос,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 xml:space="preserve"> проверка индивидуального задания</w:t>
            </w: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ПСК-3.4-з,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ПСК-3.5-зу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ОПК-2- 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ОПК-3-зув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2133" w:type="pct"/>
          </w:tcPr>
          <w:p w:rsidR="005C5997" w:rsidRPr="005C5997" w:rsidRDefault="005C5997" w:rsidP="005C5997">
            <w:pPr>
              <w:numPr>
                <w:ilvl w:val="0"/>
                <w:numId w:val="4"/>
              </w:numPr>
              <w:spacing w:before="80" w:after="80" w:line="260" w:lineRule="exact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5C5997">
              <w:rPr>
                <w:rFonts w:ascii="Times New Roman" w:hAnsi="Times New Roman"/>
                <w:bCs/>
                <w:sz w:val="24"/>
                <w:szCs w:val="24"/>
                <w:lang/>
              </w:rPr>
              <w:lastRenderedPageBreak/>
              <w:t>Динамический режим САУ</w:t>
            </w: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5C5997">
              <w:rPr>
                <w:rFonts w:ascii="Times New Roman" w:hAnsi="Times New Roman"/>
                <w:bCs/>
                <w:sz w:val="24"/>
                <w:szCs w:val="24"/>
                <w:lang/>
              </w:rPr>
              <w:t>Уравнение динамики</w:t>
            </w: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5C5997">
              <w:rPr>
                <w:rFonts w:ascii="Times New Roman" w:hAnsi="Times New Roman"/>
                <w:bCs/>
                <w:sz w:val="24"/>
                <w:szCs w:val="24"/>
                <w:lang/>
              </w:rPr>
              <w:t>Линеаризация уравнения динамики</w:t>
            </w: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5C5997">
              <w:rPr>
                <w:rFonts w:ascii="Times New Roman" w:hAnsi="Times New Roman"/>
                <w:bCs/>
                <w:sz w:val="24"/>
                <w:szCs w:val="24"/>
                <w:lang/>
              </w:rPr>
              <w:t>Передаточная функция</w:t>
            </w:r>
          </w:p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23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 подготовка к практическому занятию, выполнение индивидуального задания</w:t>
            </w:r>
          </w:p>
        </w:tc>
        <w:tc>
          <w:tcPr>
            <w:tcW w:w="526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</w:rPr>
              <w:t>Устный опрос, с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>дача практической работы, проверка индивидуального задания</w:t>
            </w: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ПСК-3.4-зув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ПСК-3.5-зув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ОПК-2- 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ОПК-3-зув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2133" w:type="pct"/>
          </w:tcPr>
          <w:p w:rsidR="005C5997" w:rsidRPr="005C5997" w:rsidRDefault="005C5997" w:rsidP="005C599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 w:firstLine="0"/>
              <w:outlineLvl w:val="2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>Структурные схемы САУ.  Виды соединений звеньев САУ. Эквивалентные преобразования структурных схем</w:t>
            </w:r>
            <w:r w:rsidRPr="005C599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</w:t>
            </w:r>
          </w:p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23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Самостоятельное изучение учебной и научной литературы,  подготовка к практическому занятию, выполнение индивидуального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526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</w:rPr>
              <w:lastRenderedPageBreak/>
              <w:t>Устный опрос, с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>дача практической работы, проверка индивидуального задания</w:t>
            </w: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ПСК-3.4-зув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ПСК-3.5-зув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ОПК-2- 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ОПК-3-зув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2133" w:type="pct"/>
          </w:tcPr>
          <w:p w:rsidR="005C5997" w:rsidRPr="005C5997" w:rsidRDefault="005C5997" w:rsidP="005C5997">
            <w:pPr>
              <w:numPr>
                <w:ilvl w:val="0"/>
                <w:numId w:val="4"/>
              </w:numPr>
              <w:spacing w:before="80" w:after="80" w:line="260" w:lineRule="exact"/>
              <w:ind w:left="0" w:firstLine="0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5C5997">
              <w:rPr>
                <w:rFonts w:ascii="Times New Roman" w:hAnsi="Times New Roman"/>
                <w:bCs/>
                <w:sz w:val="24"/>
                <w:szCs w:val="24"/>
                <w:lang/>
              </w:rPr>
              <w:lastRenderedPageBreak/>
              <w:t>Временные характеристики</w:t>
            </w: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5C5997">
              <w:rPr>
                <w:rFonts w:ascii="Times New Roman" w:hAnsi="Times New Roman"/>
                <w:bCs/>
                <w:sz w:val="24"/>
                <w:szCs w:val="24"/>
                <w:lang/>
              </w:rPr>
              <w:t xml:space="preserve"> Понятие временных характеристик</w:t>
            </w: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Pr="005C5997">
              <w:rPr>
                <w:rFonts w:ascii="Times New Roman" w:hAnsi="Times New Roman"/>
                <w:bCs/>
                <w:sz w:val="24"/>
                <w:szCs w:val="24"/>
                <w:lang/>
              </w:rPr>
              <w:t>Переходные характеристики элементарных звеньев</w:t>
            </w: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23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 подготовка к практическому занятию, выполнение индивидуального задания</w:t>
            </w:r>
          </w:p>
        </w:tc>
        <w:tc>
          <w:tcPr>
            <w:tcW w:w="526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</w:rPr>
              <w:t>Устный опрос, с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>дача практической работы, проверка индивидуального задания</w:t>
            </w: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ПСК-3.4-зув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ПСК-3.5-зув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ОПК-2- 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ОПК-3-зув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2133" w:type="pct"/>
          </w:tcPr>
          <w:p w:rsidR="005C5997" w:rsidRPr="005C5997" w:rsidRDefault="005C5997" w:rsidP="005C5997">
            <w:pPr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>Частотные характеристики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 xml:space="preserve"> . </w:t>
            </w: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>Понятие частотных характеристик. Частотные характеристики типовых звеньев. Правила построения ЧХ элементарных звеньев.Частотные характеристики  разомкнутых САУ. Частотные характеристики разомкнутых одноконтурных САУ.</w:t>
            </w:r>
          </w:p>
          <w:p w:rsidR="005C5997" w:rsidRPr="005C5997" w:rsidRDefault="005C5997" w:rsidP="005C5997">
            <w:pPr>
              <w:spacing w:before="80" w:after="80" w:line="260" w:lineRule="exact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23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 подготовка к практическому занятию, выполнение индивидуального задания</w:t>
            </w:r>
          </w:p>
        </w:tc>
        <w:tc>
          <w:tcPr>
            <w:tcW w:w="526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</w:rPr>
              <w:t>Устный опрос, с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>дача практической работы, проверка индивидуального задания</w:t>
            </w: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ПСК-3.4-зув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ПСК-3.5-зув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ОПК-2- 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ОПК-3-зув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2133" w:type="pct"/>
          </w:tcPr>
          <w:p w:rsidR="005C5997" w:rsidRPr="005C5997" w:rsidRDefault="005C5997" w:rsidP="005C5997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0" w:firstLine="0"/>
              <w:outlineLvl w:val="2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Законы регулирования. </w:t>
            </w:r>
            <w:r w:rsidRPr="005C5997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5C5997">
              <w:rPr>
                <w:rFonts w:ascii="Times New Roman" w:hAnsi="Times New Roman"/>
                <w:iCs/>
                <w:sz w:val="24"/>
                <w:szCs w:val="24"/>
              </w:rPr>
              <w:t>Регуляторы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23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 подготовка к практическому занятию, выполнение индивидуального задания</w:t>
            </w:r>
          </w:p>
        </w:tc>
        <w:tc>
          <w:tcPr>
            <w:tcW w:w="526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</w:rPr>
              <w:t>Устный опрос, с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>дача практической работы, проверка индивидуального задания</w:t>
            </w: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ПСК-3.4-зув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ПСК-3.5-зув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ОПК-2- 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ОПК-3-зув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2133" w:type="pct"/>
          </w:tcPr>
          <w:p w:rsidR="005C5997" w:rsidRPr="005C5997" w:rsidRDefault="005C5997" w:rsidP="005C5997">
            <w:pPr>
              <w:numPr>
                <w:ilvl w:val="0"/>
                <w:numId w:val="4"/>
              </w:numPr>
              <w:ind w:left="0" w:firstLine="0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Устойчивость САУ. </w:t>
            </w: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>Понятие устойчивости системы. Критерии устойчивости. Необходимое условие устойчивости. Критерий Рауса. Критерий Гурвица</w:t>
            </w:r>
          </w:p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4/2И</w:t>
            </w:r>
          </w:p>
        </w:tc>
        <w:tc>
          <w:tcPr>
            <w:tcW w:w="23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 подготовка к практическому занятию, выполнение индивидуального задания</w:t>
            </w:r>
          </w:p>
        </w:tc>
        <w:tc>
          <w:tcPr>
            <w:tcW w:w="526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</w:rPr>
              <w:t>Устный опрос, с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>дача практической работы, проверка индивидуального задания</w:t>
            </w: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ПСК-3.4-зув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ПСК-3.5-зув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ОПК-2- 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ОПК-3-зув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2133" w:type="pct"/>
          </w:tcPr>
          <w:p w:rsidR="005C5997" w:rsidRPr="005C5997" w:rsidRDefault="005C5997" w:rsidP="005C5997">
            <w:pPr>
              <w:keepNext/>
              <w:numPr>
                <w:ilvl w:val="0"/>
                <w:numId w:val="4"/>
              </w:numPr>
              <w:spacing w:before="240" w:after="60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Частотные критерии устойчивости</w:t>
            </w:r>
            <w:r w:rsidRPr="005C599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>Принцип аргумента. Критерий устойчивости Михайлова. Критерий устойчивости Найквиста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23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 подготовка к практическому занятию, выполнение индивидуального задания</w:t>
            </w:r>
          </w:p>
        </w:tc>
        <w:tc>
          <w:tcPr>
            <w:tcW w:w="526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Устный опрос, сдача практической работы, проверка индивидуального задания</w:t>
            </w: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ПСК-3.4-зув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ПСК-3.5-зув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ОПК-2- 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ОПК-3-зув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2133" w:type="pct"/>
          </w:tcPr>
          <w:p w:rsidR="005C5997" w:rsidRPr="005C5997" w:rsidRDefault="005C5997" w:rsidP="005C5997">
            <w:pPr>
              <w:keepNext/>
              <w:numPr>
                <w:ilvl w:val="0"/>
                <w:numId w:val="4"/>
              </w:numPr>
              <w:spacing w:before="240" w:after="60"/>
              <w:ind w:left="0" w:firstLine="0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 xml:space="preserve">Запас устойчивости.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>Понятие структурной устойчивости. АФЧХ астатических САУ. Анализ устойчивости по ЛЧХ</w:t>
            </w:r>
          </w:p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5/2И</w:t>
            </w:r>
          </w:p>
        </w:tc>
        <w:tc>
          <w:tcPr>
            <w:tcW w:w="23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 подготовка к практическому занятию, выполнение индивидуального задания</w:t>
            </w:r>
          </w:p>
        </w:tc>
        <w:tc>
          <w:tcPr>
            <w:tcW w:w="526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Устный опрос, сдача практической работы, проверка индивидуального задания</w:t>
            </w: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ПСК-3.4-зув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ПСК-3.5-зув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ОПК-2- 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ОПК-3-зув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2133" w:type="pct"/>
          </w:tcPr>
          <w:p w:rsidR="005C5997" w:rsidRPr="005C5997" w:rsidRDefault="005C5997" w:rsidP="005C5997">
            <w:pPr>
              <w:keepNext/>
              <w:numPr>
                <w:ilvl w:val="0"/>
                <w:numId w:val="4"/>
              </w:numPr>
              <w:spacing w:before="240" w:after="60"/>
              <w:ind w:left="0" w:firstLine="142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 xml:space="preserve">Качество САУ. 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t xml:space="preserve">Теоретическое обоснование метода D-разбиений. D-разбиение по одному параметру. Прямые методы оценки качества управления. Оценка переходного процесса при ступенчатом воздействии. Оценка качества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lastRenderedPageBreak/>
              <w:t>управления при периодических возмущениях.</w:t>
            </w:r>
            <w:r w:rsidRPr="005C5997">
              <w:rPr>
                <w:rFonts w:ascii="Times New Roman" w:hAnsi="Times New Roman"/>
                <w:bCs/>
                <w:sz w:val="24"/>
                <w:szCs w:val="24"/>
              </w:rPr>
              <w:t xml:space="preserve"> Корневой,  и интегральный методы оценки качества САУ</w:t>
            </w:r>
          </w:p>
          <w:p w:rsidR="005C5997" w:rsidRPr="005C5997" w:rsidRDefault="005C5997" w:rsidP="005C5997"/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5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 решение практической задачи;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 xml:space="preserve">Работа с электронными </w:t>
            </w:r>
            <w:r w:rsidRPr="005C59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библиотеками </w:t>
            </w:r>
          </w:p>
        </w:tc>
        <w:tc>
          <w:tcPr>
            <w:tcW w:w="526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опрос, сдача практической работы</w:t>
            </w: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ПСК-3.4-зув</w:t>
            </w:r>
          </w:p>
          <w:p w:rsidR="005C5997" w:rsidRPr="005C5997" w:rsidRDefault="005C5997" w:rsidP="005C59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ПСК-3.5-зув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ОПК-2- 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ОПК-3-зув</w:t>
            </w:r>
          </w:p>
          <w:p w:rsidR="005C5997" w:rsidRPr="005C5997" w:rsidRDefault="005C5997" w:rsidP="005C59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2133" w:type="pct"/>
          </w:tcPr>
          <w:p w:rsidR="005C5997" w:rsidRPr="005C5997" w:rsidRDefault="005C5997" w:rsidP="005C5997">
            <w:pPr>
              <w:keepNext/>
              <w:numPr>
                <w:ilvl w:val="0"/>
                <w:numId w:val="4"/>
              </w:numPr>
              <w:spacing w:before="240" w:after="60"/>
              <w:ind w:left="0" w:firstLine="142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Cs/>
                <w:snapToGrid w:val="0"/>
                <w:sz w:val="24"/>
                <w:szCs w:val="24"/>
              </w:rPr>
              <w:lastRenderedPageBreak/>
              <w:t>Устройства ввода информации в электрогидравлических и электропневматических  схемах. Элементы электрогидравлических и электропневматических  схем. Условные обозначения. Устройства преобразования в электрогидравлических и электропневматических  схемах.</w:t>
            </w:r>
          </w:p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" w:type="pct"/>
          </w:tcPr>
          <w:p w:rsidR="005C5997" w:rsidRPr="005C5997" w:rsidRDefault="005C5997" w:rsidP="005C5997">
            <w:pPr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4,45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литературы,  выполнение индивидуального задания</w:t>
            </w:r>
          </w:p>
        </w:tc>
        <w:tc>
          <w:tcPr>
            <w:tcW w:w="526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Устный опрос, проверка индивидуального задания</w:t>
            </w: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5997" w:rsidRPr="005C5997" w:rsidTr="005C5997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2133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97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8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12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2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51/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</w:p>
        </w:tc>
        <w:tc>
          <w:tcPr>
            <w:tcW w:w="23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73,45</w:t>
            </w:r>
          </w:p>
        </w:tc>
        <w:tc>
          <w:tcPr>
            <w:tcW w:w="885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26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C5997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20" w:type="pct"/>
          </w:tcPr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ПСК-3.4-зув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ПСК-3.5-зув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ОПК-2- 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5997">
              <w:rPr>
                <w:rFonts w:ascii="Times New Roman" w:hAnsi="Times New Roman"/>
                <w:sz w:val="24"/>
                <w:szCs w:val="24"/>
              </w:rPr>
              <w:t>ОПК-3-зув</w:t>
            </w: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5997" w:rsidRPr="005C5997" w:rsidRDefault="005C5997" w:rsidP="005C5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C5997" w:rsidRPr="00BD64F7" w:rsidRDefault="005C5997" w:rsidP="005C5997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BD64F7">
        <w:rPr>
          <w:rFonts w:ascii="Times New Roman" w:hAnsi="Times New Roman"/>
          <w:bCs/>
          <w:sz w:val="24"/>
          <w:szCs w:val="24"/>
        </w:rPr>
        <w:t>И – в том числе, часы, отведенные на работу в интерактивной форме</w:t>
      </w:r>
    </w:p>
    <w:p w:rsidR="001979BF" w:rsidRPr="00CC2702" w:rsidRDefault="001979BF" w:rsidP="008D4A5E">
      <w:pPr>
        <w:jc w:val="both"/>
        <w:rPr>
          <w:rFonts w:ascii="Times New Roman" w:hAnsi="Times New Roman"/>
          <w:sz w:val="24"/>
          <w:szCs w:val="24"/>
        </w:rPr>
        <w:sectPr w:rsidR="001979BF" w:rsidRPr="00CC2702" w:rsidSect="001979B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21C9A" w:rsidRPr="00CC2702" w:rsidRDefault="00421C9A" w:rsidP="00421C9A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C2702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технологии</w:t>
      </w:r>
    </w:p>
    <w:p w:rsidR="00421C9A" w:rsidRPr="00CC2702" w:rsidRDefault="00421C9A" w:rsidP="00421C9A">
      <w:pPr>
        <w:spacing w:line="240" w:lineRule="auto"/>
        <w:ind w:firstLine="851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5C5997" w:rsidRPr="00CC2702" w:rsidRDefault="005C5997" w:rsidP="005C5997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D64F7">
        <w:rPr>
          <w:rFonts w:ascii="Times New Roman" w:hAnsi="Times New Roman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CC2702">
        <w:rPr>
          <w:rFonts w:ascii="Times New Roman" w:hAnsi="Times New Roman"/>
          <w:sz w:val="24"/>
          <w:szCs w:val="24"/>
        </w:rPr>
        <w:t xml:space="preserve">применяются </w:t>
      </w:r>
      <w:r w:rsidRPr="00CC2702">
        <w:rPr>
          <w:rFonts w:ascii="Times New Roman" w:hAnsi="Times New Roman"/>
          <w:b/>
          <w:sz w:val="24"/>
          <w:szCs w:val="24"/>
        </w:rPr>
        <w:t>методы</w:t>
      </w:r>
      <w:r w:rsidRPr="00CC2702">
        <w:rPr>
          <w:rFonts w:ascii="Times New Roman" w:hAnsi="Times New Roman"/>
          <w:sz w:val="24"/>
          <w:szCs w:val="24"/>
        </w:rPr>
        <w:t xml:space="preserve"> аудиторной работы – лекционное изложение материала по управляющим техническим системам, особенностям использования компьютерных технологий для решения задач управления, по решению задач управления студентов непосредственно на компьютерной технике в рамках практических и лабораторных работ. Для лучшего закрепления материала студенты получают задания, которые выполняются на протяжении всех лабораторных  работ в отрезки времени, отведенные для закрепления материала и получения навыков работы с системами управления. Оформленные материалы сдаются студентами преподавателю в конце изучения данной дисциплины.  </w:t>
      </w:r>
    </w:p>
    <w:p w:rsidR="005C5997" w:rsidRPr="00CC2702" w:rsidRDefault="005C5997" w:rsidP="005C5997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7321A">
        <w:rPr>
          <w:rFonts w:ascii="Times New Roman" w:hAnsi="Times New Roman"/>
          <w:sz w:val="24"/>
          <w:szCs w:val="24"/>
        </w:rPr>
        <w:t>Способы</w:t>
      </w:r>
      <w:r w:rsidRPr="00CC2702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5C5997" w:rsidRPr="00CC2702" w:rsidRDefault="005C5997" w:rsidP="005C5997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>– однотипное структури</w:t>
      </w:r>
      <w:r>
        <w:rPr>
          <w:rFonts w:ascii="Times New Roman" w:hAnsi="Times New Roman"/>
          <w:sz w:val="24"/>
          <w:szCs w:val="24"/>
        </w:rPr>
        <w:t xml:space="preserve">рование лекционного материала </w:t>
      </w:r>
      <w:r w:rsidRPr="00CC2702">
        <w:rPr>
          <w:rFonts w:ascii="Times New Roman" w:hAnsi="Times New Roman"/>
          <w:sz w:val="24"/>
          <w:szCs w:val="24"/>
        </w:rPr>
        <w:t>и самостоятельных работ;</w:t>
      </w:r>
    </w:p>
    <w:p w:rsidR="005C5997" w:rsidRPr="00CC2702" w:rsidRDefault="005C5997" w:rsidP="005C5997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 xml:space="preserve">– последовательное проведение </w:t>
      </w:r>
      <w:r>
        <w:rPr>
          <w:rFonts w:ascii="Times New Roman" w:hAnsi="Times New Roman"/>
          <w:sz w:val="24"/>
          <w:szCs w:val="24"/>
        </w:rPr>
        <w:t>практических</w:t>
      </w:r>
      <w:r w:rsidRPr="00CC2702">
        <w:rPr>
          <w:rFonts w:ascii="Times New Roman" w:hAnsi="Times New Roman"/>
          <w:sz w:val="24"/>
          <w:szCs w:val="24"/>
        </w:rPr>
        <w:t xml:space="preserve"> занятий вслед за лекциями. </w:t>
      </w:r>
    </w:p>
    <w:p w:rsidR="005C5997" w:rsidRDefault="005C5997" w:rsidP="005C5997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Pr="00A7321A">
        <w:rPr>
          <w:rFonts w:ascii="Times New Roman" w:hAnsi="Times New Roman"/>
          <w:sz w:val="24"/>
          <w:szCs w:val="24"/>
        </w:rPr>
        <w:t>ехнологии</w:t>
      </w:r>
      <w:r w:rsidRPr="00CC2702">
        <w:rPr>
          <w:rFonts w:ascii="Times New Roman" w:hAnsi="Times New Roman"/>
          <w:sz w:val="24"/>
          <w:szCs w:val="24"/>
        </w:rPr>
        <w:t>, применяемые для достижения цели:</w:t>
      </w:r>
    </w:p>
    <w:p w:rsidR="005C5997" w:rsidRPr="00A7321A" w:rsidRDefault="005C5997" w:rsidP="005C599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7321A">
        <w:rPr>
          <w:rFonts w:ascii="Times New Roman" w:hAnsi="Times New Roman"/>
          <w:sz w:val="24"/>
          <w:szCs w:val="24"/>
        </w:rPr>
        <w:t>Традиционные образовательные технологии ориентируются на организацию образовательного процесса, предполагающую прямую трансляцию знаний от преподав</w:t>
      </w:r>
      <w:r w:rsidRPr="00A7321A">
        <w:rPr>
          <w:rFonts w:ascii="Times New Roman" w:hAnsi="Times New Roman"/>
          <w:sz w:val="24"/>
          <w:szCs w:val="24"/>
        </w:rPr>
        <w:t>а</w:t>
      </w:r>
      <w:r w:rsidRPr="00A7321A">
        <w:rPr>
          <w:rFonts w:ascii="Times New Roman" w:hAnsi="Times New Roman"/>
          <w:sz w:val="24"/>
          <w:szCs w:val="24"/>
        </w:rPr>
        <w:t xml:space="preserve">теля к студенту (преимущественно на основе объяснительно-иллюстративных методов обучения). </w:t>
      </w:r>
    </w:p>
    <w:p w:rsidR="005C5997" w:rsidRPr="00A7321A" w:rsidRDefault="005C5997" w:rsidP="005C599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7321A">
        <w:rPr>
          <w:rFonts w:ascii="Times New Roman" w:hAnsi="Times New Roman"/>
          <w:sz w:val="24"/>
          <w:szCs w:val="24"/>
        </w:rPr>
        <w:t>Формы учебных занятий:</w:t>
      </w:r>
    </w:p>
    <w:p w:rsidR="005C5997" w:rsidRPr="00CC2702" w:rsidRDefault="005C5997" w:rsidP="005C5997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7321A">
        <w:rPr>
          <w:rFonts w:ascii="Times New Roman" w:hAnsi="Times New Roman"/>
          <w:sz w:val="24"/>
          <w:szCs w:val="24"/>
        </w:rPr>
        <w:t>Информационная лекция – последовательное изложение материала в дисциплина</w:t>
      </w:r>
      <w:r w:rsidRPr="00A7321A">
        <w:rPr>
          <w:rFonts w:ascii="Times New Roman" w:hAnsi="Times New Roman"/>
          <w:sz w:val="24"/>
          <w:szCs w:val="24"/>
        </w:rPr>
        <w:t>р</w:t>
      </w:r>
      <w:r w:rsidRPr="00A7321A">
        <w:rPr>
          <w:rFonts w:ascii="Times New Roman" w:hAnsi="Times New Roman"/>
          <w:sz w:val="24"/>
          <w:szCs w:val="24"/>
        </w:rPr>
        <w:t>ной логике, осуществляемое преимущественно вербальными средствами (монолог преп</w:t>
      </w:r>
      <w:r w:rsidRPr="00A7321A">
        <w:rPr>
          <w:rFonts w:ascii="Times New Roman" w:hAnsi="Times New Roman"/>
          <w:sz w:val="24"/>
          <w:szCs w:val="24"/>
        </w:rPr>
        <w:t>о</w:t>
      </w:r>
      <w:r w:rsidRPr="00A7321A">
        <w:rPr>
          <w:rFonts w:ascii="Times New Roman" w:hAnsi="Times New Roman"/>
          <w:sz w:val="24"/>
          <w:szCs w:val="24"/>
        </w:rPr>
        <w:t xml:space="preserve">давателя). </w:t>
      </w:r>
      <w:r>
        <w:rPr>
          <w:rFonts w:ascii="Times New Roman" w:hAnsi="Times New Roman"/>
          <w:sz w:val="24"/>
          <w:szCs w:val="24"/>
        </w:rPr>
        <w:t>Н</w:t>
      </w:r>
      <w:r w:rsidRPr="00CC2702">
        <w:rPr>
          <w:rFonts w:ascii="Times New Roman" w:hAnsi="Times New Roman"/>
          <w:sz w:val="24"/>
          <w:szCs w:val="24"/>
        </w:rPr>
        <w:t>а лекциях используется компьютер с проектором для отображения и лучшего освоения изучаемого материала,  приемов и методов работы с системами управления.</w:t>
      </w:r>
    </w:p>
    <w:p w:rsidR="005C5997" w:rsidRDefault="005C5997" w:rsidP="005C5997">
      <w:pPr>
        <w:spacing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7321A">
        <w:rPr>
          <w:rFonts w:ascii="Times New Roman" w:hAnsi="Times New Roman"/>
          <w:sz w:val="24"/>
          <w:szCs w:val="24"/>
        </w:rPr>
        <w:t xml:space="preserve">Практическое занятие, посвященное освоению конкретных умений и навыков по предложенному алгоритму. </w:t>
      </w:r>
      <w:r>
        <w:rPr>
          <w:rFonts w:ascii="Times New Roman" w:hAnsi="Times New Roman"/>
          <w:sz w:val="24"/>
          <w:szCs w:val="24"/>
        </w:rPr>
        <w:t>Н</w:t>
      </w:r>
      <w:r w:rsidRPr="00CC2702">
        <w:rPr>
          <w:rFonts w:ascii="Times New Roman" w:hAnsi="Times New Roman"/>
          <w:sz w:val="24"/>
          <w:szCs w:val="24"/>
        </w:rPr>
        <w:t xml:space="preserve">а практических </w:t>
      </w:r>
      <w:r w:rsidRPr="00A7321A">
        <w:rPr>
          <w:rFonts w:ascii="Times New Roman" w:hAnsi="Times New Roman"/>
          <w:sz w:val="24"/>
          <w:szCs w:val="24"/>
        </w:rPr>
        <w:t xml:space="preserve">занятиях </w:t>
      </w:r>
      <w:r w:rsidRPr="00CC2702">
        <w:rPr>
          <w:rFonts w:ascii="Times New Roman" w:hAnsi="Times New Roman"/>
          <w:sz w:val="24"/>
          <w:szCs w:val="24"/>
        </w:rPr>
        <w:t xml:space="preserve"> изучаются и используется современн</w:t>
      </w:r>
      <w:r>
        <w:rPr>
          <w:rFonts w:ascii="Times New Roman" w:hAnsi="Times New Roman"/>
          <w:sz w:val="24"/>
          <w:szCs w:val="24"/>
        </w:rPr>
        <w:t>ые</w:t>
      </w:r>
      <w:r w:rsidRPr="00CC2702">
        <w:rPr>
          <w:rFonts w:ascii="Times New Roman" w:hAnsi="Times New Roman"/>
          <w:sz w:val="24"/>
          <w:szCs w:val="24"/>
        </w:rPr>
        <w:t xml:space="preserve"> </w:t>
      </w:r>
      <w:r w:rsidRPr="00A7321A">
        <w:rPr>
          <w:rFonts w:ascii="Times New Roman" w:hAnsi="Times New Roman"/>
          <w:sz w:val="24"/>
          <w:szCs w:val="24"/>
        </w:rPr>
        <w:t>CAD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A7321A">
        <w:rPr>
          <w:rFonts w:ascii="Times New Roman" w:hAnsi="Times New Roman"/>
          <w:sz w:val="24"/>
          <w:szCs w:val="24"/>
        </w:rPr>
        <w:t>Math</w:t>
      </w:r>
      <w:r w:rsidRPr="00BD64F7">
        <w:rPr>
          <w:rFonts w:ascii="Times New Roman" w:hAnsi="Times New Roman"/>
          <w:sz w:val="24"/>
          <w:szCs w:val="24"/>
        </w:rPr>
        <w:t xml:space="preserve">- </w:t>
      </w:r>
      <w:r w:rsidRPr="00D15CFB">
        <w:rPr>
          <w:rFonts w:ascii="Times New Roman" w:hAnsi="Times New Roman"/>
          <w:sz w:val="24"/>
          <w:szCs w:val="24"/>
        </w:rPr>
        <w:t>методы</w:t>
      </w:r>
      <w:r w:rsidRPr="00CC2702">
        <w:rPr>
          <w:rFonts w:ascii="Times New Roman" w:hAnsi="Times New Roman"/>
          <w:sz w:val="24"/>
          <w:szCs w:val="24"/>
        </w:rPr>
        <w:t xml:space="preserve"> для решения задач проектирования систем управления с заданными характеристиками  и даются практические навыки использования компьютерной техники для исследования их свойств.</w:t>
      </w:r>
    </w:p>
    <w:p w:rsidR="005C5997" w:rsidRPr="00D15CFB" w:rsidRDefault="005C5997" w:rsidP="005C5997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15CFB">
        <w:rPr>
          <w:rFonts w:ascii="Times New Roman" w:hAnsi="Times New Roman"/>
          <w:sz w:val="24"/>
          <w:szCs w:val="24"/>
        </w:rPr>
        <w:lastRenderedPageBreak/>
        <w:t>Для выполнения самостоятельных заданий студентам необходим персональный компьютер со стандартным пакетом Microsoft Office (Word, Excel, Power Point).</w:t>
      </w:r>
    </w:p>
    <w:p w:rsidR="00421C9A" w:rsidRPr="00CC2702" w:rsidRDefault="00421C9A" w:rsidP="00421C9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21C9A" w:rsidRPr="00CC2702" w:rsidRDefault="00421C9A" w:rsidP="00421C9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21C9A" w:rsidRPr="00CC2702" w:rsidRDefault="00421C9A" w:rsidP="00421C9A">
      <w:pPr>
        <w:pStyle w:val="Style3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C2702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6. Учебно-методическое обеспечение самостоятельной работы студентов. </w:t>
      </w:r>
    </w:p>
    <w:p w:rsidR="00421C9A" w:rsidRPr="00CC2702" w:rsidRDefault="00421C9A" w:rsidP="00421C9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C5997" w:rsidRPr="00CC2702" w:rsidRDefault="005C5997" w:rsidP="005C599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 xml:space="preserve">Самостоятельная работа в ходе аудиторных занятий </w:t>
      </w:r>
      <w:r w:rsidRPr="00CC2702">
        <w:rPr>
          <w:rFonts w:ascii="Times New Roman" w:hAnsi="Times New Roman"/>
          <w:sz w:val="24"/>
          <w:szCs w:val="24"/>
        </w:rPr>
        <w:t>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заданий.</w:t>
      </w:r>
    </w:p>
    <w:p w:rsidR="005C5997" w:rsidRPr="00CC2702" w:rsidRDefault="005C5997" w:rsidP="005C599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 xml:space="preserve">     </w:t>
      </w:r>
      <w:r w:rsidRPr="00CC2702">
        <w:rPr>
          <w:rFonts w:ascii="Times New Roman" w:hAnsi="Times New Roman"/>
          <w:b/>
          <w:sz w:val="24"/>
          <w:szCs w:val="24"/>
        </w:rPr>
        <w:t xml:space="preserve">Самостоятельная работа под контролем преподавателя </w:t>
      </w:r>
      <w:r w:rsidRPr="00CC2702">
        <w:rPr>
          <w:rFonts w:ascii="Times New Roman" w:hAnsi="Times New Roman"/>
          <w:sz w:val="24"/>
          <w:szCs w:val="24"/>
        </w:rPr>
        <w:t>предполагает подготовку конспектов и выполнение необходимых расчетов по разделам дисциплины, решение и  проверка преподавателем задач, работа с методической литературой, подготовка к тестированию в интерактивной форме.</w:t>
      </w:r>
    </w:p>
    <w:p w:rsidR="005C5997" w:rsidRPr="00CC2702" w:rsidRDefault="005C5997" w:rsidP="005C599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 xml:space="preserve">     Внеаудиторная самостоятельная работа</w:t>
      </w:r>
      <w:r w:rsidRPr="00CC2702">
        <w:rPr>
          <w:rFonts w:ascii="Times New Roman" w:hAnsi="Times New Roman"/>
          <w:sz w:val="24"/>
          <w:szCs w:val="24"/>
        </w:rPr>
        <w:t xml:space="preserve"> студентов предполагает подготовку к практическим занятиям,  выполнение </w:t>
      </w:r>
      <w:r>
        <w:rPr>
          <w:rFonts w:ascii="Times New Roman" w:hAnsi="Times New Roman"/>
          <w:sz w:val="24"/>
          <w:szCs w:val="24"/>
        </w:rPr>
        <w:t>индивидуальных заданий</w:t>
      </w:r>
      <w:r w:rsidRPr="00CC2702">
        <w:rPr>
          <w:rFonts w:ascii="Times New Roman" w:hAnsi="Times New Roman"/>
          <w:sz w:val="24"/>
          <w:szCs w:val="24"/>
        </w:rPr>
        <w:t>, подготовку к тестированию в интерактивной форме;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заданий; работу с электронными учебниками по дисциплине.</w:t>
      </w:r>
    </w:p>
    <w:p w:rsidR="005C5997" w:rsidRPr="00CC2702" w:rsidRDefault="005C5997" w:rsidP="005C5997">
      <w:pPr>
        <w:pStyle w:val="a3"/>
        <w:ind w:firstLine="567"/>
        <w:jc w:val="both"/>
        <w:rPr>
          <w:rFonts w:ascii="Times New Roman" w:hAnsi="Times New Roman"/>
          <w:b/>
          <w:i/>
          <w:color w:val="C00000"/>
          <w:sz w:val="24"/>
          <w:szCs w:val="24"/>
        </w:rPr>
      </w:pPr>
    </w:p>
    <w:p w:rsidR="005C5997" w:rsidRDefault="005C5997" w:rsidP="005C5997">
      <w:pPr>
        <w:pStyle w:val="a3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CC2702">
        <w:rPr>
          <w:rFonts w:ascii="Times New Roman" w:hAnsi="Times New Roman"/>
          <w:b/>
          <w:i/>
          <w:sz w:val="24"/>
          <w:szCs w:val="24"/>
        </w:rPr>
        <w:t xml:space="preserve">Примерные 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индивидуальные задания</w:t>
      </w:r>
    </w:p>
    <w:p w:rsidR="005C5997" w:rsidRDefault="005C5997" w:rsidP="005C5997">
      <w:pPr>
        <w:pStyle w:val="a3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5C5997" w:rsidRPr="00977724" w:rsidRDefault="005C5997" w:rsidP="005C5997">
      <w:pPr>
        <w:pStyle w:val="a3"/>
        <w:numPr>
          <w:ilvl w:val="0"/>
          <w:numId w:val="20"/>
        </w:numPr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977724">
        <w:rPr>
          <w:rFonts w:ascii="Times New Roman" w:hAnsi="Times New Roman"/>
          <w:b/>
          <w:i/>
          <w:sz w:val="24"/>
          <w:szCs w:val="24"/>
          <w:lang w:val="ru-RU"/>
        </w:rPr>
        <w:t>Примерные задачи по теме «Синтез структурных схем САУ»</w:t>
      </w:r>
    </w:p>
    <w:p w:rsidR="005C5997" w:rsidRPr="00CC2702" w:rsidRDefault="005C5997" w:rsidP="005C5997">
      <w:pPr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1. </w:t>
      </w:r>
      <w:r w:rsidRPr="00CC2702">
        <w:rPr>
          <w:rFonts w:ascii="Times New Roman" w:hAnsi="Times New Roman"/>
          <w:sz w:val="24"/>
          <w:szCs w:val="24"/>
        </w:rPr>
        <w:t>Найти  эквивалентную  передаточную  функцию  схемы (рис. 1).</w:t>
      </w:r>
    </w:p>
    <w:p w:rsidR="005C5997" w:rsidRPr="00CC2702" w:rsidRDefault="005C5997" w:rsidP="005C599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C5997" w:rsidRDefault="005C5997" w:rsidP="005C59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object w:dxaOrig="6931" w:dyaOrig="2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pt;height:88.5pt" o:ole="">
            <v:imagedata r:id="rId14" o:title=""/>
          </v:shape>
          <o:OLEObject Type="Embed" ProgID="KOMPAS.FRW" ShapeID="_x0000_i1025" DrawAspect="Content" ObjectID="_1667463438" r:id="rId15"/>
        </w:object>
      </w:r>
    </w:p>
    <w:p w:rsidR="005C5997" w:rsidRPr="00CC2702" w:rsidRDefault="005C5997" w:rsidP="005C59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5997" w:rsidRPr="00CC2702" w:rsidRDefault="005C5997" w:rsidP="005C59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5997" w:rsidRDefault="005C5997" w:rsidP="005C59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>Рис. 1. Структурная схема</w:t>
      </w:r>
    </w:p>
    <w:p w:rsidR="005C5997" w:rsidRDefault="005C5997" w:rsidP="005C59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5997" w:rsidRPr="00276387" w:rsidRDefault="005C5997" w:rsidP="005C5997">
      <w:pPr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2. </w:t>
      </w:r>
      <w:r w:rsidRPr="00276387">
        <w:rPr>
          <w:rFonts w:ascii="Times New Roman" w:hAnsi="Times New Roman"/>
          <w:sz w:val="24"/>
          <w:szCs w:val="24"/>
        </w:rPr>
        <w:t xml:space="preserve">Найти  эквивалентную  передаточную  функцию  схемы (рисунок 1.5). </w:t>
      </w:r>
    </w:p>
    <w:p w:rsidR="005C5997" w:rsidRPr="00276387" w:rsidRDefault="00ED1786" w:rsidP="005C599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981450" cy="1517650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276387" w:rsidRDefault="005C5997" w:rsidP="005C5997">
      <w:pPr>
        <w:rPr>
          <w:color w:val="5B9BD5"/>
          <w:szCs w:val="24"/>
        </w:rPr>
      </w:pPr>
    </w:p>
    <w:p w:rsidR="005C5997" w:rsidRDefault="005C5997" w:rsidP="005C59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5997" w:rsidRPr="00CC2702" w:rsidRDefault="005C5997" w:rsidP="005C599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C5997" w:rsidRPr="00977724" w:rsidRDefault="005C5997" w:rsidP="005C5997">
      <w:pPr>
        <w:numPr>
          <w:ilvl w:val="0"/>
          <w:numId w:val="20"/>
        </w:numPr>
        <w:rPr>
          <w:rFonts w:ascii="Times New Roman" w:hAnsi="Times New Roman"/>
          <w:i/>
          <w:color w:val="000000"/>
          <w:sz w:val="24"/>
          <w:szCs w:val="24"/>
        </w:rPr>
      </w:pPr>
      <w:r w:rsidRPr="00977724">
        <w:rPr>
          <w:rFonts w:ascii="Times New Roman" w:hAnsi="Times New Roman"/>
          <w:b/>
          <w:i/>
          <w:sz w:val="24"/>
          <w:szCs w:val="24"/>
        </w:rPr>
        <w:t>Примерные задачи по теме «Уравнение динамики. Передаточная функция»</w:t>
      </w:r>
    </w:p>
    <w:p w:rsidR="005C5997" w:rsidRPr="00CC2702" w:rsidRDefault="005C5997" w:rsidP="005C5997">
      <w:pPr>
        <w:ind w:left="92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Задача 1. </w:t>
      </w:r>
      <w:r w:rsidRPr="00CC2702">
        <w:rPr>
          <w:rFonts w:ascii="Times New Roman" w:hAnsi="Times New Roman"/>
          <w:color w:val="000000"/>
          <w:sz w:val="24"/>
          <w:szCs w:val="24"/>
        </w:rPr>
        <w:t xml:space="preserve">Определить передаточную функцию объекта регулирования, модель которого задана дифференциальным уравнением </w:t>
      </w:r>
    </w:p>
    <w:p w:rsidR="005C5997" w:rsidRPr="0060276E" w:rsidRDefault="00ED1786" w:rsidP="005C5997">
      <w:pPr>
        <w:ind w:left="927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3835400" cy="457200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Default="005C5997" w:rsidP="005C5997">
      <w:pPr>
        <w:ind w:left="92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2. </w:t>
      </w:r>
      <w:r w:rsidRPr="00CC2702">
        <w:rPr>
          <w:rFonts w:ascii="Times New Roman" w:hAnsi="Times New Roman"/>
          <w:sz w:val="24"/>
          <w:szCs w:val="24"/>
        </w:rPr>
        <w:t>Составить структурную схему по дифференциальному уравнению объекта</w:t>
      </w:r>
      <w:r w:rsidRPr="00CC2702">
        <w:rPr>
          <w:rFonts w:ascii="Times New Roman" w:hAnsi="Times New Roman"/>
          <w:b/>
          <w:sz w:val="24"/>
          <w:szCs w:val="24"/>
        </w:rPr>
        <w:t xml:space="preserve"> </w:t>
      </w:r>
    </w:p>
    <w:p w:rsidR="005C5997" w:rsidRDefault="005C5997" w:rsidP="005C5997">
      <w:pPr>
        <w:ind w:left="927"/>
        <w:jc w:val="both"/>
        <w:rPr>
          <w:rFonts w:ascii="Times New Roman" w:hAnsi="Times New Roman"/>
          <w:b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>2y</w:t>
      </w:r>
      <w:r w:rsidRPr="00CC2702">
        <w:rPr>
          <w:rFonts w:ascii="Times New Roman" w:hAnsi="Times New Roman"/>
          <w:b/>
          <w:sz w:val="24"/>
          <w:szCs w:val="24"/>
          <w:vertAlign w:val="superscript"/>
        </w:rPr>
        <w:t>(3)</w:t>
      </w:r>
      <w:r w:rsidRPr="00CC2702">
        <w:rPr>
          <w:rFonts w:ascii="Times New Roman" w:hAnsi="Times New Roman"/>
          <w:b/>
          <w:sz w:val="24"/>
          <w:szCs w:val="24"/>
        </w:rPr>
        <w:t xml:space="preserve"> - 4y</w:t>
      </w:r>
      <w:r w:rsidRPr="00CC2702">
        <w:rPr>
          <w:rFonts w:ascii="Times New Roman" w:hAnsi="Times New Roman"/>
          <w:b/>
          <w:sz w:val="24"/>
          <w:szCs w:val="24"/>
          <w:vertAlign w:val="superscript"/>
        </w:rPr>
        <w:t>(2)</w:t>
      </w:r>
      <w:r w:rsidRPr="00CC2702">
        <w:rPr>
          <w:rFonts w:ascii="Times New Roman" w:hAnsi="Times New Roman"/>
          <w:b/>
          <w:sz w:val="24"/>
          <w:szCs w:val="24"/>
        </w:rPr>
        <w:t xml:space="preserve"> + 3y</w:t>
      </w:r>
      <w:r w:rsidRPr="00CC2702">
        <w:rPr>
          <w:rFonts w:ascii="Times New Roman" w:hAnsi="Times New Roman"/>
          <w:b/>
          <w:sz w:val="24"/>
          <w:szCs w:val="24"/>
          <w:vertAlign w:val="superscript"/>
        </w:rPr>
        <w:t>(1)</w:t>
      </w:r>
      <w:r w:rsidRPr="00CC2702">
        <w:rPr>
          <w:rFonts w:ascii="Times New Roman" w:hAnsi="Times New Roman"/>
          <w:b/>
          <w:sz w:val="24"/>
          <w:szCs w:val="24"/>
        </w:rPr>
        <w:t xml:space="preserve"> + 5y = 2u</w:t>
      </w:r>
      <w:r w:rsidRPr="00CC2702">
        <w:rPr>
          <w:rFonts w:ascii="Times New Roman" w:hAnsi="Times New Roman"/>
          <w:b/>
          <w:sz w:val="24"/>
          <w:szCs w:val="24"/>
          <w:vertAlign w:val="superscript"/>
        </w:rPr>
        <w:t>(2)</w:t>
      </w:r>
      <w:r w:rsidRPr="00CC2702">
        <w:rPr>
          <w:rFonts w:ascii="Times New Roman" w:hAnsi="Times New Roman"/>
          <w:b/>
          <w:sz w:val="24"/>
          <w:szCs w:val="24"/>
        </w:rPr>
        <w:t xml:space="preserve"> - 3u</w:t>
      </w:r>
      <w:r w:rsidRPr="00CC2702">
        <w:rPr>
          <w:rFonts w:ascii="Times New Roman" w:hAnsi="Times New Roman"/>
          <w:b/>
          <w:sz w:val="24"/>
          <w:szCs w:val="24"/>
          <w:vertAlign w:val="superscript"/>
        </w:rPr>
        <w:t>(1)</w:t>
      </w:r>
      <w:r w:rsidRPr="00CC2702">
        <w:rPr>
          <w:rFonts w:ascii="Times New Roman" w:hAnsi="Times New Roman"/>
          <w:b/>
          <w:sz w:val="24"/>
          <w:szCs w:val="24"/>
        </w:rPr>
        <w:t xml:space="preserve"> + u. </w:t>
      </w:r>
    </w:p>
    <w:p w:rsidR="005C5997" w:rsidRPr="00CC2702" w:rsidRDefault="005C5997" w:rsidP="005C5997">
      <w:pPr>
        <w:spacing w:after="0" w:line="240" w:lineRule="auto"/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3. </w:t>
      </w:r>
      <w:r w:rsidRPr="00CC2702">
        <w:rPr>
          <w:rFonts w:ascii="Times New Roman" w:hAnsi="Times New Roman"/>
          <w:sz w:val="24"/>
          <w:szCs w:val="24"/>
        </w:rPr>
        <w:t>Решить дифференциальные уравнения с помощью  преобразования Лапласа, с использованием различных методов расчета простых дробей.</w:t>
      </w:r>
    </w:p>
    <w:p w:rsidR="005C5997" w:rsidRPr="00CC2702" w:rsidRDefault="00ED1786" w:rsidP="005C5997">
      <w:pPr>
        <w:ind w:left="927"/>
        <w:jc w:val="both"/>
        <w:rPr>
          <w:rFonts w:ascii="Times New Roman" w:hAnsi="Times New Roman"/>
          <w:b/>
          <w:sz w:val="24"/>
          <w:szCs w:val="24"/>
        </w:rPr>
      </w:pPr>
      <m:oMathPara>
        <m:oMath>
          <m:r>
            <w:rPr>
              <w:rFonts w:ascii="Cambria Math" w:hAnsi="Cambria Math"/>
              <w:szCs w:val="24"/>
            </w:rPr>
            <m:t>3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4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Cs w:val="24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  <w:szCs w:val="24"/>
            </w:rPr>
            <m:t>y+</m:t>
          </m:r>
          <m:f>
            <m:fPr>
              <m:ctrlPr>
                <w:rPr>
                  <w:rFonts w:ascii="Cambria Math" w:hAnsi="Cambria Math"/>
                  <w:i/>
                  <w:szCs w:val="24"/>
                </w:rPr>
              </m:ctrlPr>
            </m:fPr>
            <m:num>
              <m:r>
                <w:rPr>
                  <w:rFonts w:ascii="Cambria Math" w:hAnsi="Cambria Math"/>
                  <w:szCs w:val="24"/>
                </w:rPr>
                <m:t>d</m:t>
              </m:r>
            </m:num>
            <m:den>
              <m:r>
                <w:rPr>
                  <w:rFonts w:ascii="Cambria Math" w:hAnsi="Cambria Math"/>
                  <w:szCs w:val="24"/>
                </w:rPr>
                <m:t>dt</m:t>
              </m:r>
            </m:den>
          </m:f>
          <m:r>
            <w:rPr>
              <w:rFonts w:ascii="Cambria Math" w:hAnsi="Cambria Math"/>
              <w:szCs w:val="24"/>
            </w:rPr>
            <m:t>y-y=4x</m:t>
          </m:r>
        </m:oMath>
      </m:oMathPara>
    </w:p>
    <w:p w:rsidR="005C5997" w:rsidRPr="00977724" w:rsidRDefault="005C5997" w:rsidP="005C5997">
      <w:pPr>
        <w:numPr>
          <w:ilvl w:val="0"/>
          <w:numId w:val="20"/>
        </w:numPr>
        <w:rPr>
          <w:rFonts w:ascii="Times New Roman" w:hAnsi="Times New Roman"/>
          <w:b/>
          <w:i/>
          <w:sz w:val="24"/>
          <w:szCs w:val="24"/>
        </w:rPr>
      </w:pPr>
      <w:r w:rsidRPr="00977724">
        <w:rPr>
          <w:rFonts w:ascii="Times New Roman" w:hAnsi="Times New Roman"/>
          <w:b/>
          <w:i/>
          <w:sz w:val="24"/>
          <w:szCs w:val="24"/>
        </w:rPr>
        <w:t>Примерные задачи по теме «Временные характеристики САУ»</w:t>
      </w:r>
    </w:p>
    <w:p w:rsidR="005C5997" w:rsidRDefault="00ED1786" w:rsidP="005C5997">
      <w:pPr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997450" cy="36893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Default="00ED1786" w:rsidP="005C5997">
      <w:pPr>
        <w:ind w:left="9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92700" cy="33972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Default="005C5997" w:rsidP="005C5997">
      <w:pPr>
        <w:numPr>
          <w:ilvl w:val="0"/>
          <w:numId w:val="20"/>
        </w:numPr>
        <w:rPr>
          <w:rFonts w:ascii="Times New Roman" w:hAnsi="Times New Roman"/>
          <w:b/>
          <w:i/>
          <w:sz w:val="24"/>
          <w:szCs w:val="24"/>
        </w:rPr>
      </w:pPr>
      <w:r w:rsidRPr="00977724">
        <w:rPr>
          <w:rFonts w:ascii="Times New Roman" w:hAnsi="Times New Roman"/>
          <w:b/>
          <w:i/>
          <w:sz w:val="24"/>
          <w:szCs w:val="24"/>
        </w:rPr>
        <w:t>Примерные задачи по теме «Частотные характеристики САУ»</w:t>
      </w:r>
    </w:p>
    <w:p w:rsidR="005C5997" w:rsidRPr="00977724" w:rsidRDefault="00ED1786" w:rsidP="005C5997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810250" cy="11747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1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CC2702" w:rsidRDefault="005C5997" w:rsidP="005C5997">
      <w:pPr>
        <w:pStyle w:val="a3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Задача 2. </w:t>
      </w:r>
      <w:r w:rsidRPr="00CC2702">
        <w:rPr>
          <w:rFonts w:ascii="Times New Roman" w:hAnsi="Times New Roman"/>
          <w:sz w:val="24"/>
          <w:szCs w:val="24"/>
        </w:rPr>
        <w:t>Построить годограф САУ с известной передаточной функцией</w:t>
      </w:r>
    </w:p>
    <w:p w:rsidR="005C5997" w:rsidRPr="00CC2702" w:rsidRDefault="005C5997" w:rsidP="005C5997">
      <w:pPr>
        <w:pStyle w:val="a3"/>
        <w:ind w:left="92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C2702">
        <w:rPr>
          <w:rFonts w:ascii="Times New Roman" w:hAnsi="Times New Roman"/>
          <w:position w:val="-30"/>
          <w:sz w:val="24"/>
          <w:szCs w:val="24"/>
        </w:rPr>
        <w:object w:dxaOrig="3100" w:dyaOrig="800">
          <v:shape id="_x0000_i1026" type="#_x0000_t75" style="width:155pt;height:41pt" o:ole="" fillcolor="window">
            <v:imagedata r:id="rId21" o:title=""/>
          </v:shape>
          <o:OLEObject Type="Embed" ProgID="Equation.3" ShapeID="_x0000_i1026" DrawAspect="Content" ObjectID="_1667463439" r:id="rId22"/>
        </w:object>
      </w:r>
    </w:p>
    <w:p w:rsidR="005C5997" w:rsidRDefault="005C5997" w:rsidP="005C5997">
      <w:pPr>
        <w:ind w:left="927"/>
        <w:rPr>
          <w:rFonts w:ascii="Times New Roman" w:hAnsi="Times New Roman"/>
          <w:sz w:val="24"/>
          <w:szCs w:val="24"/>
        </w:rPr>
      </w:pPr>
    </w:p>
    <w:p w:rsidR="005C5997" w:rsidRDefault="005C5997" w:rsidP="005C5997">
      <w:pPr>
        <w:numPr>
          <w:ilvl w:val="0"/>
          <w:numId w:val="20"/>
        </w:numPr>
        <w:rPr>
          <w:rFonts w:ascii="Times New Roman" w:hAnsi="Times New Roman"/>
          <w:b/>
          <w:i/>
          <w:sz w:val="24"/>
          <w:szCs w:val="24"/>
        </w:rPr>
      </w:pPr>
      <w:r w:rsidRPr="00977724">
        <w:rPr>
          <w:rFonts w:ascii="Times New Roman" w:hAnsi="Times New Roman"/>
          <w:b/>
          <w:i/>
          <w:sz w:val="24"/>
          <w:szCs w:val="24"/>
        </w:rPr>
        <w:t>Примерные задачи по теме «Устойчивость САУ»</w:t>
      </w:r>
    </w:p>
    <w:p w:rsidR="005C5997" w:rsidRPr="00977724" w:rsidRDefault="00ED1786" w:rsidP="005C5997">
      <w:pPr>
        <w:ind w:left="927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>
            <wp:extent cx="5181600" cy="5715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CC2702" w:rsidRDefault="005C5997" w:rsidP="005C5997">
      <w:pPr>
        <w:pStyle w:val="a3"/>
        <w:ind w:left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5997" w:rsidRPr="00CC2702" w:rsidRDefault="005C5997" w:rsidP="005C599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Задача 2. </w:t>
      </w:r>
      <w:r w:rsidRPr="00CC2702">
        <w:rPr>
          <w:rFonts w:ascii="Times New Roman" w:hAnsi="Times New Roman"/>
          <w:sz w:val="24"/>
          <w:szCs w:val="24"/>
        </w:rPr>
        <w:t>Проверить САУ на устойчивость по методу Гурвица. Передаточная функция разомкнутой системы</w:t>
      </w:r>
    </w:p>
    <w:p w:rsidR="005C5997" w:rsidRDefault="005C5997" w:rsidP="005C5997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position w:val="-34"/>
          <w:sz w:val="24"/>
          <w:szCs w:val="24"/>
        </w:rPr>
        <w:object w:dxaOrig="4060" w:dyaOrig="800">
          <v:shape id="_x0000_i1027" type="#_x0000_t75" style="width:202.5pt;height:40pt" o:ole="">
            <v:imagedata r:id="rId24" o:title=""/>
          </v:shape>
          <o:OLEObject Type="Embed" ProgID="Equation.3" ShapeID="_x0000_i1027" DrawAspect="Content" ObjectID="_1667463440" r:id="rId25"/>
        </w:object>
      </w:r>
      <w:r w:rsidRPr="00CC2702">
        <w:rPr>
          <w:rFonts w:ascii="Times New Roman" w:hAnsi="Times New Roman"/>
          <w:sz w:val="24"/>
          <w:szCs w:val="24"/>
        </w:rPr>
        <w:t>.</w:t>
      </w:r>
    </w:p>
    <w:p w:rsidR="005C5997" w:rsidRPr="00DC7920" w:rsidRDefault="005C5997" w:rsidP="005C5997">
      <w:pPr>
        <w:rPr>
          <w:rFonts w:ascii="Times New Roman" w:hAnsi="Times New Roman"/>
          <w:sz w:val="24"/>
          <w:szCs w:val="24"/>
          <w:lang/>
        </w:rPr>
      </w:pPr>
      <w:r w:rsidRPr="00DC7920">
        <w:rPr>
          <w:rFonts w:ascii="Times New Roman" w:hAnsi="Times New Roman"/>
          <w:sz w:val="24"/>
          <w:szCs w:val="24"/>
          <w:lang/>
        </w:rPr>
        <w:t xml:space="preserve">Задача </w:t>
      </w:r>
      <w:r>
        <w:rPr>
          <w:rFonts w:ascii="Times New Roman" w:hAnsi="Times New Roman"/>
          <w:sz w:val="24"/>
          <w:szCs w:val="24"/>
          <w:lang/>
        </w:rPr>
        <w:t>3</w:t>
      </w:r>
      <w:r w:rsidRPr="00DC7920">
        <w:rPr>
          <w:rFonts w:ascii="Times New Roman" w:hAnsi="Times New Roman"/>
          <w:sz w:val="24"/>
          <w:szCs w:val="24"/>
          <w:lang/>
        </w:rPr>
        <w:t xml:space="preserve">. </w:t>
      </w:r>
    </w:p>
    <w:p w:rsidR="005C5997" w:rsidRDefault="005C5997" w:rsidP="005C5997">
      <w:pPr>
        <w:rPr>
          <w:rFonts w:ascii="Times New Roman" w:hAnsi="Times New Roman"/>
          <w:sz w:val="24"/>
          <w:szCs w:val="24"/>
          <w:lang/>
        </w:rPr>
      </w:pPr>
      <w:r w:rsidRPr="00A26E3E">
        <w:rPr>
          <w:sz w:val="28"/>
          <w:szCs w:val="28"/>
        </w:rPr>
        <w:tab/>
      </w:r>
      <w:r w:rsidRPr="00DC7920">
        <w:rPr>
          <w:rFonts w:ascii="Times New Roman" w:hAnsi="Times New Roman"/>
          <w:sz w:val="24"/>
          <w:szCs w:val="24"/>
          <w:lang/>
        </w:rPr>
        <w:t xml:space="preserve">Дана одноконтурная АСР, для которой определена передаточная функция регулятора (Р) с настройками и дифференциальное уравнение объекта управления (ОУ). </w:t>
      </w:r>
    </w:p>
    <w:p w:rsidR="005C5997" w:rsidRPr="00DC7920" w:rsidRDefault="005C5997" w:rsidP="005C5997">
      <w:pPr>
        <w:rPr>
          <w:rFonts w:ascii="Times New Roman" w:hAnsi="Times New Roman"/>
          <w:b/>
          <w:sz w:val="24"/>
          <w:szCs w:val="24"/>
          <w:lang/>
        </w:rPr>
      </w:pPr>
      <w:r>
        <w:rPr>
          <w:noProof/>
          <w:sz w:val="28"/>
          <w:szCs w:val="28"/>
        </w:rPr>
        <w:pict>
          <v:group id="_x0000_s1132" style="position:absolute;margin-left:98.25pt;margin-top:2.25pt;width:245.7pt;height:49.25pt;z-index:251643392" coordorigin="3804,1906" coordsize="4914,98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left:5334;top:2363;width:510;height:390" strokeweight="1pt">
              <v:textbox style="mso-next-textbox:#_x0000_s1133"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_x0000_s1134" type="#_x0000_t202" style="position:absolute;left:7116;top:2345;width:600;height:390" strokeweight="1pt">
              <v:textbox style="mso-next-textbox:#_x0000_s1134"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_x0000_s1135" type="#_x0000_t202" style="position:absolute;left:3804;top:2342;width:510;height:390" stroked="f">
              <v:textbox style="mso-next-textbox:#_x0000_s1135"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x</w:t>
                    </w:r>
                  </w:p>
                </w:txbxContent>
              </v:textbox>
            </v:shape>
            <v:shape id="_x0000_s1136" type="#_x0000_t202" style="position:absolute;left:4806;top:2207;width:510;height:390" stroked="f">
              <v:textbox style="mso-next-textbox:#_x0000_s1136"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e</w:t>
                    </w:r>
                  </w:p>
                </w:txbxContent>
              </v:textbox>
            </v:shape>
            <v:shape id="_x0000_s1137" type="#_x0000_t202" style="position:absolute;left:5916;top:2217;width:510;height:390" stroked="f">
              <v:textbox style="mso-next-textbox:#_x0000_s1137"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u</w:t>
                    </w:r>
                  </w:p>
                </w:txbxContent>
              </v:textbox>
            </v:shape>
            <v:shape id="_x0000_s1138" type="#_x0000_t202" style="position:absolute;left:8208;top:2339;width:510;height:390" stroked="f">
              <v:textbox style="mso-next-textbox:#_x0000_s1138"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y</w:t>
                    </w:r>
                  </w:p>
                </w:txbxContent>
              </v:textbox>
            </v:shape>
            <v:shape id="_x0000_s1139" type="#_x0000_t202" style="position:absolute;left:6529;top:1906;width:510;height:390" stroked="f">
              <v:textbox style="mso-next-textbox:#_x0000_s1139"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f</w:t>
                    </w:r>
                  </w:p>
                </w:txbxContent>
              </v:textbox>
            </v:shape>
            <v:group id="_x0000_s1140" style="position:absolute;left:4536;top:2405;width:240;height:240" coordorigin="2802,13080" coordsize="240,240">
              <v:oval id="_x0000_s1141" style="position:absolute;left:2802;top:13080;width:240;height:240" strokeweight="1pt"/>
              <v:line id="_x0000_s1142" style="position:absolute" from="2832,13110" to="2994,13284" strokeweight="1pt"/>
              <v:line id="_x0000_s1143" style="position:absolute;flip:x" from="2832,13116" to="3012,13272" strokeweight="1pt"/>
              <v:line id="_x0000_s1144" style="position:absolute;flip:x" from="2874,13230" to="2934,13272" strokeweight="1pt"/>
              <v:line id="_x0000_s1145" style="position:absolute;flip:x" from="2916,13266" to="2946,13290" strokeweight="1pt"/>
              <v:line id="_x0000_s1146" style="position:absolute" from="2886,13230" to="2940,13296" strokeweight="1pt"/>
              <v:line id="_x0000_s1147" style="position:absolute" from="2844,13266" to="2916,13302" strokeweight="1pt"/>
              <v:line id="_x0000_s1148" style="position:absolute" from="2892,13212" to="2976,13296" strokeweight="1pt"/>
            </v:group>
            <v:line id="_x0000_s1149" style="position:absolute" from="4224,2537" to="4524,2537" strokeweight="1pt">
              <v:stroke endarrow="open"/>
            </v:line>
            <v:line id="_x0000_s1150" style="position:absolute" from="4776,2519" to="5340,2519" strokeweight="1pt">
              <v:stroke endarrow="open"/>
            </v:line>
            <v:line id="_x0000_s1151" style="position:absolute" from="5839,2518" to="6546,2523" strokeweight="1pt">
              <v:stroke endarrow="open"/>
            </v:line>
            <v:line id="_x0000_s1152" style="position:absolute" from="7710,2519" to="8310,2519" strokeweight="1pt">
              <v:stroke endarrow="open"/>
            </v:line>
            <v:shape id="_x0000_s1153" style="position:absolute;left:4656;top:2507;width:3258;height:384" coordsize="2640,384" path="m2640,r,384l,384,,132e" filled="f" strokeweight="1pt">
              <v:stroke endarrow="open"/>
              <v:path arrowok="t"/>
            </v:shape>
            <v:line id="_x0000_s1154" style="position:absolute" from="6666,2112" to="6666,2430">
              <v:stroke endarrow="open"/>
            </v:line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155" type="#_x0000_t123" style="position:absolute;left:6546;top:2409;width:228;height:228"/>
            <v:line id="_x0000_s1156" style="position:absolute" from="6774,2520" to="7097,2520" strokeweight="1pt">
              <v:stroke endarrow="open"/>
            </v:line>
          </v:group>
        </w:pict>
      </w:r>
    </w:p>
    <w:p w:rsidR="005C5997" w:rsidRPr="00DC7920" w:rsidRDefault="005C5997" w:rsidP="005C5997">
      <w:pPr>
        <w:rPr>
          <w:rFonts w:ascii="Times New Roman" w:hAnsi="Times New Roman"/>
          <w:b/>
          <w:sz w:val="24"/>
          <w:szCs w:val="24"/>
          <w:lang/>
        </w:rPr>
      </w:pPr>
    </w:p>
    <w:p w:rsidR="005C5997" w:rsidRDefault="005C5997" w:rsidP="005C5997">
      <w:pPr>
        <w:rPr>
          <w:rFonts w:ascii="Times New Roman" w:hAnsi="Times New Roman"/>
          <w:sz w:val="24"/>
          <w:szCs w:val="24"/>
          <w:lang/>
        </w:rPr>
      </w:pPr>
    </w:p>
    <w:p w:rsidR="005C5997" w:rsidRPr="00DC7920" w:rsidRDefault="005C5997" w:rsidP="005C5997">
      <w:pPr>
        <w:rPr>
          <w:rFonts w:ascii="Times New Roman" w:hAnsi="Times New Roman"/>
          <w:sz w:val="24"/>
          <w:szCs w:val="24"/>
          <w:lang/>
        </w:rPr>
      </w:pPr>
      <w:r w:rsidRPr="00DC7920">
        <w:rPr>
          <w:rFonts w:ascii="Times New Roman" w:hAnsi="Times New Roman"/>
          <w:sz w:val="24"/>
          <w:szCs w:val="24"/>
          <w:lang/>
        </w:rPr>
        <w:t>Требуется определить:</w:t>
      </w:r>
    </w:p>
    <w:p w:rsidR="005C5997" w:rsidRPr="00DC7920" w:rsidRDefault="005C5997" w:rsidP="005C5997">
      <w:pPr>
        <w:rPr>
          <w:rFonts w:ascii="Times New Roman" w:hAnsi="Times New Roman"/>
          <w:sz w:val="24"/>
          <w:szCs w:val="24"/>
          <w:lang/>
        </w:rPr>
      </w:pPr>
      <w:r w:rsidRPr="00DC7920">
        <w:rPr>
          <w:rFonts w:ascii="Times New Roman" w:hAnsi="Times New Roman"/>
          <w:sz w:val="24"/>
          <w:szCs w:val="24"/>
          <w:lang/>
        </w:rPr>
        <w:t>- передаточную функцию разомкнутой системы W∞(s),</w:t>
      </w:r>
    </w:p>
    <w:p w:rsidR="005C5997" w:rsidRPr="00DC7920" w:rsidRDefault="005C5997" w:rsidP="005C5997">
      <w:pPr>
        <w:rPr>
          <w:rFonts w:ascii="Times New Roman" w:hAnsi="Times New Roman"/>
          <w:sz w:val="24"/>
          <w:szCs w:val="24"/>
          <w:lang/>
        </w:rPr>
      </w:pPr>
      <w:r w:rsidRPr="00DC7920">
        <w:rPr>
          <w:rFonts w:ascii="Times New Roman" w:hAnsi="Times New Roman"/>
          <w:sz w:val="24"/>
          <w:szCs w:val="24"/>
          <w:lang/>
        </w:rPr>
        <w:t>- характеристическое выражение замкнутой системы (ХВЗС),</w:t>
      </w:r>
    </w:p>
    <w:p w:rsidR="005C5997" w:rsidRPr="00DC7920" w:rsidRDefault="005C5997" w:rsidP="005C5997">
      <w:pPr>
        <w:rPr>
          <w:rFonts w:ascii="Times New Roman" w:hAnsi="Times New Roman"/>
          <w:sz w:val="24"/>
          <w:szCs w:val="24"/>
          <w:lang/>
        </w:rPr>
      </w:pPr>
      <w:r w:rsidRPr="00DC7920">
        <w:rPr>
          <w:rFonts w:ascii="Times New Roman" w:hAnsi="Times New Roman"/>
          <w:sz w:val="24"/>
          <w:szCs w:val="24"/>
          <w:lang/>
        </w:rPr>
        <w:t xml:space="preserve">- передаточные функции замкнутой системы Фз(s) – по заданию, </w:t>
      </w:r>
    </w:p>
    <w:p w:rsidR="005C5997" w:rsidRPr="00DC7920" w:rsidRDefault="005C5997" w:rsidP="005C5997">
      <w:pPr>
        <w:rPr>
          <w:rFonts w:ascii="Times New Roman" w:hAnsi="Times New Roman"/>
          <w:sz w:val="24"/>
          <w:szCs w:val="24"/>
          <w:lang/>
        </w:rPr>
      </w:pPr>
      <w:r w:rsidRPr="00DC7920">
        <w:rPr>
          <w:rFonts w:ascii="Times New Roman" w:hAnsi="Times New Roman"/>
          <w:sz w:val="24"/>
          <w:szCs w:val="24"/>
          <w:lang/>
        </w:rPr>
        <w:t xml:space="preserve">   Фв(s) – по возмущению, ФЕ(s) – по ошибке,</w:t>
      </w:r>
    </w:p>
    <w:p w:rsidR="005C5997" w:rsidRPr="00DC7920" w:rsidRDefault="005C5997" w:rsidP="005C5997">
      <w:pPr>
        <w:rPr>
          <w:rFonts w:ascii="Times New Roman" w:hAnsi="Times New Roman"/>
          <w:sz w:val="24"/>
          <w:szCs w:val="24"/>
          <w:lang/>
        </w:rPr>
      </w:pPr>
      <w:r w:rsidRPr="00DC7920">
        <w:rPr>
          <w:rFonts w:ascii="Times New Roman" w:hAnsi="Times New Roman"/>
          <w:sz w:val="24"/>
          <w:szCs w:val="24"/>
          <w:lang/>
        </w:rPr>
        <w:t>- коэффициенты усиления АСР,</w:t>
      </w:r>
    </w:p>
    <w:p w:rsidR="005C5997" w:rsidRPr="00DC7920" w:rsidRDefault="005C5997" w:rsidP="005C5997">
      <w:pPr>
        <w:rPr>
          <w:rFonts w:ascii="Times New Roman" w:hAnsi="Times New Roman"/>
          <w:sz w:val="24"/>
          <w:szCs w:val="24"/>
          <w:lang/>
        </w:rPr>
      </w:pPr>
      <w:r w:rsidRPr="00DC7920">
        <w:rPr>
          <w:rFonts w:ascii="Times New Roman" w:hAnsi="Times New Roman"/>
          <w:sz w:val="24"/>
          <w:szCs w:val="24"/>
          <w:lang/>
        </w:rPr>
        <w:t>- устойчивость системы.</w:t>
      </w:r>
    </w:p>
    <w:p w:rsidR="005C5997" w:rsidRPr="00DC7920" w:rsidRDefault="005C5997" w:rsidP="005C5997">
      <w:pPr>
        <w:spacing w:before="120" w:after="120"/>
        <w:jc w:val="center"/>
        <w:rPr>
          <w:rFonts w:ascii="Times New Roman" w:hAnsi="Times New Roman"/>
          <w:sz w:val="24"/>
          <w:szCs w:val="24"/>
          <w:lang/>
        </w:rPr>
      </w:pPr>
    </w:p>
    <w:p w:rsidR="005C5997" w:rsidRPr="00977724" w:rsidRDefault="005C5997" w:rsidP="005C5997">
      <w:pPr>
        <w:numPr>
          <w:ilvl w:val="0"/>
          <w:numId w:val="20"/>
        </w:numPr>
        <w:rPr>
          <w:rFonts w:ascii="Times New Roman" w:hAnsi="Times New Roman"/>
          <w:b/>
          <w:i/>
          <w:sz w:val="24"/>
          <w:szCs w:val="24"/>
        </w:rPr>
      </w:pPr>
      <w:r w:rsidRPr="00977724">
        <w:rPr>
          <w:rFonts w:ascii="Times New Roman" w:hAnsi="Times New Roman"/>
          <w:b/>
          <w:i/>
          <w:sz w:val="24"/>
          <w:szCs w:val="24"/>
        </w:rPr>
        <w:t>Примерные задачи по теме «Регуляторы»</w:t>
      </w:r>
    </w:p>
    <w:p w:rsidR="005C5997" w:rsidRPr="00CC2702" w:rsidRDefault="005C5997" w:rsidP="005C599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1. </w:t>
      </w:r>
      <w:r w:rsidRPr="00CC2702">
        <w:rPr>
          <w:rFonts w:ascii="Times New Roman" w:hAnsi="Times New Roman"/>
          <w:sz w:val="24"/>
          <w:szCs w:val="24"/>
        </w:rPr>
        <w:t>Дана структурная схема САР. Дифференциальное уравнение объекта управления:</w:t>
      </w:r>
    </w:p>
    <w:p w:rsidR="005C5997" w:rsidRPr="00CC2702" w:rsidRDefault="00ED1786" w:rsidP="005C5997">
      <w:pPr>
        <w:rPr>
          <w:rFonts w:ascii="Times New Roman" w:hAnsi="Times New Roman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2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sz w:val="24"/>
              <w:szCs w:val="24"/>
            </w:rPr>
            <m:t>y+5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y+4y=5x</m:t>
          </m:r>
        </m:oMath>
      </m:oMathPara>
    </w:p>
    <w:p w:rsidR="005C5997" w:rsidRPr="00CC2702" w:rsidRDefault="005C5997" w:rsidP="005C5997">
      <w:pPr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>Определить тип регулятора. Проверить на устойчивость САР.</w:t>
      </w:r>
    </w:p>
    <w:p w:rsidR="005C5997" w:rsidRPr="00CC2702" w:rsidRDefault="00ED1786" w:rsidP="005C5997">
      <w:pPr>
        <w:spacing w:before="120" w:after="1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092450" cy="16319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CC2702" w:rsidRDefault="005C5997" w:rsidP="005C5997">
      <w:pPr>
        <w:pStyle w:val="a3"/>
        <w:ind w:left="56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C5997" w:rsidRPr="00CC2702" w:rsidRDefault="005C5997" w:rsidP="005C599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Задача 2. </w:t>
      </w:r>
      <w:r w:rsidRPr="00CC2702">
        <w:rPr>
          <w:rFonts w:ascii="Times New Roman" w:hAnsi="Times New Roman"/>
          <w:sz w:val="24"/>
          <w:szCs w:val="24"/>
        </w:rPr>
        <w:t>Проверить устойчивость САР с корректирующим устройством.</w:t>
      </w:r>
    </w:p>
    <w:p w:rsidR="005C5997" w:rsidRPr="00CC2702" w:rsidRDefault="005C5997" w:rsidP="005C5997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 xml:space="preserve">В задаче исследуется система автоматического управления с последовательной коррекцией. Корректирующие устройства: пропорциональное звено; фильтр первого порядка; ПИ-  и  ПИД - регулятор. Работа выполняется с помощью </w:t>
      </w:r>
      <w:r w:rsidRPr="00CC2702">
        <w:rPr>
          <w:rFonts w:ascii="Times New Roman" w:hAnsi="Times New Roman"/>
          <w:sz w:val="24"/>
          <w:szCs w:val="24"/>
          <w:lang w:val="en-US"/>
        </w:rPr>
        <w:t>MathCAD</w:t>
      </w:r>
      <w:r w:rsidRPr="00CC2702">
        <w:rPr>
          <w:rFonts w:ascii="Times New Roman" w:hAnsi="Times New Roman"/>
          <w:sz w:val="24"/>
          <w:szCs w:val="24"/>
        </w:rPr>
        <w:t>. Варианты числовых значений даны в таблице 1</w:t>
      </w:r>
    </w:p>
    <w:p w:rsidR="005C5997" w:rsidRDefault="00ED1786" w:rsidP="005C5997">
      <w:pPr>
        <w:pStyle w:val="a3"/>
        <w:ind w:left="927"/>
        <w:jc w:val="both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4927600" cy="1225550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Default="005C5997" w:rsidP="005C5997">
      <w:pPr>
        <w:tabs>
          <w:tab w:val="left" w:pos="644"/>
        </w:tabs>
        <w:spacing w:after="0"/>
        <w:jc w:val="both"/>
        <w:rPr>
          <w:rFonts w:ascii="Times New Roman" w:hAnsi="Times New Roman"/>
          <w:sz w:val="24"/>
          <w:szCs w:val="28"/>
        </w:rPr>
      </w:pPr>
    </w:p>
    <w:p w:rsidR="005C5997" w:rsidRPr="00DC7920" w:rsidRDefault="005C5997" w:rsidP="005C5997">
      <w:pPr>
        <w:tabs>
          <w:tab w:val="left" w:pos="644"/>
        </w:tabs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Задача 3. </w:t>
      </w:r>
      <w:r w:rsidRPr="00DC7920">
        <w:rPr>
          <w:rFonts w:ascii="Times New Roman" w:hAnsi="Times New Roman"/>
          <w:sz w:val="24"/>
          <w:szCs w:val="28"/>
        </w:rPr>
        <w:t>По табличным данным построить переходную кривую объекта, определить параметры передаточной функции объекта, рассчитать настройки ПИД-регулятора, обеспечивающие 20%-е перерегулирование.</w:t>
      </w:r>
    </w:p>
    <w:p w:rsidR="005C5997" w:rsidRPr="00DC7920" w:rsidRDefault="005C5997" w:rsidP="005C5997">
      <w:pPr>
        <w:tabs>
          <w:tab w:val="left" w:pos="644"/>
        </w:tabs>
        <w:spacing w:after="0"/>
        <w:jc w:val="both"/>
        <w:rPr>
          <w:rFonts w:ascii="Times New Roman" w:hAnsi="Times New Roman"/>
          <w:sz w:val="24"/>
          <w:szCs w:val="28"/>
        </w:rPr>
      </w:pPr>
      <w:r w:rsidRPr="00DC7920">
        <w:rPr>
          <w:rFonts w:ascii="Times New Roman" w:hAnsi="Times New Roman"/>
          <w:sz w:val="24"/>
          <w:szCs w:val="28"/>
        </w:rPr>
        <w:tab/>
        <w:t xml:space="preserve">Обозначены: </w:t>
      </w:r>
      <w:r w:rsidRPr="00DC7920">
        <w:rPr>
          <w:rFonts w:ascii="Times New Roman" w:hAnsi="Times New Roman"/>
          <w:sz w:val="24"/>
          <w:szCs w:val="28"/>
        </w:rPr>
        <w:sym w:font="Symbol" w:char="F044"/>
      </w:r>
      <w:r w:rsidRPr="00DC7920">
        <w:rPr>
          <w:rFonts w:ascii="Times New Roman" w:hAnsi="Times New Roman"/>
          <w:sz w:val="24"/>
          <w:szCs w:val="28"/>
        </w:rPr>
        <w:t xml:space="preserve">Х – входное воздействие объекта, </w:t>
      </w:r>
      <w:r w:rsidRPr="00DC7920">
        <w:rPr>
          <w:rFonts w:ascii="Times New Roman" w:hAnsi="Times New Roman"/>
          <w:sz w:val="24"/>
          <w:szCs w:val="28"/>
        </w:rPr>
        <w:sym w:font="Symbol" w:char="F044"/>
      </w:r>
      <w:r w:rsidRPr="00DC7920">
        <w:rPr>
          <w:rFonts w:ascii="Times New Roman" w:hAnsi="Times New Roman"/>
          <w:sz w:val="24"/>
          <w:szCs w:val="28"/>
          <w:lang w:val="en-US"/>
        </w:rPr>
        <w:t>Y</w:t>
      </w:r>
      <w:r w:rsidRPr="00DC7920">
        <w:rPr>
          <w:rFonts w:ascii="Times New Roman" w:hAnsi="Times New Roman"/>
          <w:sz w:val="24"/>
          <w:szCs w:val="28"/>
        </w:rPr>
        <w:t xml:space="preserve"> – выходное, </w:t>
      </w:r>
      <w:r w:rsidRPr="00DC7920">
        <w:rPr>
          <w:rFonts w:ascii="Times New Roman" w:hAnsi="Times New Roman"/>
          <w:sz w:val="24"/>
          <w:szCs w:val="28"/>
        </w:rPr>
        <w:sym w:font="Symbol" w:char="F074"/>
      </w:r>
      <w:r w:rsidRPr="00DC7920">
        <w:rPr>
          <w:rFonts w:ascii="Times New Roman" w:hAnsi="Times New Roman"/>
          <w:sz w:val="24"/>
          <w:szCs w:val="28"/>
        </w:rPr>
        <w:t xml:space="preserve"> - запаздывание объекта (в таблицу не включено)</w:t>
      </w:r>
    </w:p>
    <w:p w:rsidR="005C5997" w:rsidRPr="00DC7920" w:rsidRDefault="005C5997" w:rsidP="005C5997">
      <w:pPr>
        <w:spacing w:after="0"/>
        <w:jc w:val="both"/>
        <w:rPr>
          <w:rFonts w:ascii="Times New Roman" w:hAnsi="Times New Roman"/>
          <w:b/>
          <w:sz w:val="24"/>
          <w:szCs w:val="28"/>
        </w:rPr>
      </w:pPr>
      <w:r w:rsidRPr="00DC7920">
        <w:rPr>
          <w:rFonts w:ascii="Times New Roman" w:hAnsi="Times New Roman"/>
          <w:b/>
          <w:sz w:val="24"/>
          <w:szCs w:val="28"/>
        </w:rPr>
        <w:tab/>
        <w:t>Варианты заданий</w:t>
      </w:r>
    </w:p>
    <w:p w:rsidR="005C5997" w:rsidRPr="00DC7920" w:rsidRDefault="005C5997" w:rsidP="005C5997">
      <w:pPr>
        <w:tabs>
          <w:tab w:val="left" w:pos="644"/>
        </w:tabs>
        <w:spacing w:after="0"/>
        <w:ind w:left="284" w:hanging="284"/>
        <w:rPr>
          <w:rFonts w:ascii="Times New Roman" w:hAnsi="Times New Roman"/>
          <w:sz w:val="24"/>
          <w:szCs w:val="28"/>
        </w:rPr>
      </w:pPr>
      <w:r w:rsidRPr="00DC7920">
        <w:rPr>
          <w:rFonts w:ascii="Times New Roman" w:hAnsi="Times New Roman"/>
          <w:b/>
          <w:i/>
          <w:sz w:val="24"/>
          <w:szCs w:val="28"/>
        </w:rPr>
        <w:t>Задание № 1.</w:t>
      </w:r>
      <w:r w:rsidRPr="00DC7920">
        <w:rPr>
          <w:rFonts w:ascii="Times New Roman" w:hAnsi="Times New Roman"/>
          <w:b/>
          <w:i/>
          <w:sz w:val="24"/>
          <w:szCs w:val="28"/>
        </w:rPr>
        <w:tab/>
      </w:r>
      <w:r w:rsidRPr="00DC7920">
        <w:rPr>
          <w:rFonts w:ascii="Times New Roman" w:hAnsi="Times New Roman"/>
          <w:sz w:val="24"/>
          <w:szCs w:val="28"/>
        </w:rPr>
        <w:sym w:font="Symbol" w:char="F044"/>
      </w:r>
      <w:r w:rsidRPr="00DC7920">
        <w:rPr>
          <w:rFonts w:ascii="Times New Roman" w:hAnsi="Times New Roman"/>
          <w:sz w:val="24"/>
          <w:szCs w:val="28"/>
          <w:lang w:val="en-US"/>
        </w:rPr>
        <w:t>X</w:t>
      </w:r>
      <w:r w:rsidRPr="00DC7920">
        <w:rPr>
          <w:rFonts w:ascii="Times New Roman" w:hAnsi="Times New Roman"/>
          <w:sz w:val="24"/>
          <w:szCs w:val="28"/>
        </w:rPr>
        <w:t xml:space="preserve"> = 0,15 даН/см</w:t>
      </w:r>
      <w:r w:rsidRPr="00DC7920">
        <w:rPr>
          <w:rFonts w:ascii="Times New Roman" w:hAnsi="Times New Roman"/>
          <w:sz w:val="24"/>
          <w:szCs w:val="28"/>
          <w:vertAlign w:val="superscript"/>
        </w:rPr>
        <w:t>2</w:t>
      </w:r>
      <w:r w:rsidRPr="00DC7920">
        <w:rPr>
          <w:rFonts w:ascii="Times New Roman" w:hAnsi="Times New Roman"/>
          <w:sz w:val="24"/>
          <w:szCs w:val="28"/>
        </w:rPr>
        <w:t>;</w:t>
      </w:r>
      <w:r w:rsidRPr="00DC7920">
        <w:rPr>
          <w:rFonts w:ascii="Times New Roman" w:hAnsi="Times New Roman"/>
          <w:sz w:val="24"/>
          <w:szCs w:val="28"/>
        </w:rPr>
        <w:tab/>
      </w:r>
      <w:r w:rsidRPr="00DC7920">
        <w:rPr>
          <w:rFonts w:ascii="Times New Roman" w:hAnsi="Times New Roman"/>
          <w:sz w:val="24"/>
          <w:szCs w:val="28"/>
        </w:rPr>
        <w:sym w:font="Symbol" w:char="F044"/>
      </w:r>
      <w:r w:rsidRPr="00DC7920">
        <w:rPr>
          <w:rFonts w:ascii="Times New Roman" w:hAnsi="Times New Roman"/>
          <w:sz w:val="24"/>
          <w:szCs w:val="28"/>
          <w:lang w:val="en-US"/>
        </w:rPr>
        <w:t>Y</w:t>
      </w:r>
      <w:r w:rsidRPr="00DC7920">
        <w:rPr>
          <w:rFonts w:ascii="Times New Roman" w:hAnsi="Times New Roman"/>
          <w:sz w:val="24"/>
          <w:szCs w:val="28"/>
        </w:rPr>
        <w:t xml:space="preserve"> = 24 </w:t>
      </w:r>
      <w:r w:rsidRPr="00DC7920">
        <w:rPr>
          <w:rFonts w:ascii="Times New Roman" w:hAnsi="Times New Roman"/>
          <w:sz w:val="24"/>
          <w:szCs w:val="28"/>
        </w:rPr>
        <w:sym w:font="Symbol" w:char="F0B0"/>
      </w:r>
      <w:r w:rsidRPr="00DC7920">
        <w:rPr>
          <w:rFonts w:ascii="Times New Roman" w:hAnsi="Times New Roman"/>
          <w:sz w:val="24"/>
          <w:szCs w:val="28"/>
        </w:rPr>
        <w:t>С;</w:t>
      </w:r>
      <w:r w:rsidRPr="00DC7920">
        <w:rPr>
          <w:rFonts w:ascii="Times New Roman" w:hAnsi="Times New Roman"/>
          <w:sz w:val="24"/>
          <w:szCs w:val="28"/>
        </w:rPr>
        <w:tab/>
        <w:t xml:space="preserve"> </w:t>
      </w:r>
      <w:r w:rsidRPr="00DC7920">
        <w:rPr>
          <w:rFonts w:ascii="Times New Roman" w:hAnsi="Times New Roman"/>
          <w:sz w:val="24"/>
          <w:szCs w:val="28"/>
        </w:rPr>
        <w:sym w:font="Symbol" w:char="F074"/>
      </w:r>
      <w:r w:rsidRPr="00DC7920">
        <w:rPr>
          <w:rFonts w:ascii="Times New Roman" w:hAnsi="Times New Roman"/>
          <w:sz w:val="24"/>
          <w:szCs w:val="28"/>
        </w:rPr>
        <w:t xml:space="preserve"> = 1 мин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195"/>
        <w:gridCol w:w="595"/>
        <w:gridCol w:w="596"/>
        <w:gridCol w:w="595"/>
        <w:gridCol w:w="595"/>
        <w:gridCol w:w="595"/>
        <w:gridCol w:w="595"/>
        <w:gridCol w:w="596"/>
        <w:gridCol w:w="595"/>
        <w:gridCol w:w="595"/>
        <w:gridCol w:w="595"/>
      </w:tblGrid>
      <w:tr w:rsidR="005C5997" w:rsidRPr="00DC7920" w:rsidTr="00AC137E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t</w:t>
            </w: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  <w:vertAlign w:val="subscript"/>
              </w:rPr>
              <w:t xml:space="preserve">, </w:t>
            </w: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мин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3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9</w:t>
            </w:r>
          </w:p>
        </w:tc>
      </w:tr>
      <w:tr w:rsidR="005C5997" w:rsidRPr="00DC7920" w:rsidTr="00AC137E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rPr>
                <w:rFonts w:ascii="Times New Roman" w:hAnsi="Times New Roman"/>
                <w:b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z w:val="24"/>
                <w:szCs w:val="28"/>
              </w:rPr>
              <w:sym w:font="Symbol" w:char="F044"/>
            </w:r>
            <w:r w:rsidRPr="00DC7920">
              <w:rPr>
                <w:rFonts w:ascii="Times New Roman" w:hAnsi="Times New Roman"/>
                <w:sz w:val="24"/>
                <w:szCs w:val="28"/>
                <w:lang w:val="en-US"/>
              </w:rPr>
              <w:t>Y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0,0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4,4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8,8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12,8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16,0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18,8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21,0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22,2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23,8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24,0</w:t>
            </w:r>
          </w:p>
        </w:tc>
      </w:tr>
    </w:tbl>
    <w:p w:rsidR="005C5997" w:rsidRPr="00DC7920" w:rsidRDefault="005C5997" w:rsidP="005C5997">
      <w:pPr>
        <w:tabs>
          <w:tab w:val="left" w:pos="644"/>
        </w:tabs>
        <w:spacing w:after="0"/>
        <w:ind w:left="284" w:hanging="284"/>
        <w:jc w:val="both"/>
        <w:rPr>
          <w:rFonts w:ascii="Times New Roman" w:hAnsi="Times New Roman"/>
          <w:b/>
          <w:i/>
          <w:sz w:val="24"/>
          <w:szCs w:val="28"/>
        </w:rPr>
      </w:pPr>
    </w:p>
    <w:p w:rsidR="005C5997" w:rsidRPr="00DC7920" w:rsidRDefault="005C5997" w:rsidP="005C5997">
      <w:pPr>
        <w:tabs>
          <w:tab w:val="left" w:pos="644"/>
        </w:tabs>
        <w:spacing w:after="0"/>
        <w:ind w:left="284" w:hanging="284"/>
        <w:jc w:val="both"/>
        <w:rPr>
          <w:rFonts w:ascii="Times New Roman" w:hAnsi="Times New Roman"/>
          <w:sz w:val="24"/>
          <w:szCs w:val="28"/>
        </w:rPr>
      </w:pPr>
      <w:r w:rsidRPr="00DC7920">
        <w:rPr>
          <w:rFonts w:ascii="Times New Roman" w:hAnsi="Times New Roman"/>
          <w:b/>
          <w:i/>
          <w:sz w:val="24"/>
          <w:szCs w:val="28"/>
        </w:rPr>
        <w:t xml:space="preserve">Задание № 2. </w:t>
      </w:r>
      <w:r w:rsidRPr="00DC7920">
        <w:rPr>
          <w:rFonts w:ascii="Times New Roman" w:hAnsi="Times New Roman"/>
          <w:sz w:val="24"/>
          <w:szCs w:val="28"/>
        </w:rPr>
        <w:sym w:font="Symbol" w:char="F044"/>
      </w:r>
      <w:r w:rsidRPr="00DC7920">
        <w:rPr>
          <w:rFonts w:ascii="Times New Roman" w:hAnsi="Times New Roman"/>
          <w:sz w:val="24"/>
          <w:szCs w:val="28"/>
          <w:lang w:val="en-US"/>
        </w:rPr>
        <w:t>X</w:t>
      </w:r>
      <w:r w:rsidRPr="00DC7920">
        <w:rPr>
          <w:rFonts w:ascii="Times New Roman" w:hAnsi="Times New Roman"/>
          <w:sz w:val="24"/>
          <w:szCs w:val="28"/>
        </w:rPr>
        <w:t xml:space="preserve"> = 15 кПа;</w:t>
      </w:r>
      <w:r w:rsidRPr="00DC7920">
        <w:rPr>
          <w:rFonts w:ascii="Times New Roman" w:hAnsi="Times New Roman"/>
          <w:sz w:val="24"/>
          <w:szCs w:val="28"/>
        </w:rPr>
        <w:tab/>
      </w:r>
      <w:r w:rsidRPr="00DC7920">
        <w:rPr>
          <w:rFonts w:ascii="Times New Roman" w:hAnsi="Times New Roman"/>
          <w:sz w:val="24"/>
          <w:szCs w:val="28"/>
        </w:rPr>
        <w:sym w:font="Symbol" w:char="F044"/>
      </w:r>
      <w:r w:rsidRPr="00DC7920">
        <w:rPr>
          <w:rFonts w:ascii="Times New Roman" w:hAnsi="Times New Roman"/>
          <w:sz w:val="24"/>
          <w:szCs w:val="28"/>
          <w:lang w:val="en-US"/>
        </w:rPr>
        <w:t>Y</w:t>
      </w:r>
      <w:r w:rsidRPr="00DC7920">
        <w:rPr>
          <w:rFonts w:ascii="Times New Roman" w:hAnsi="Times New Roman"/>
          <w:sz w:val="24"/>
          <w:szCs w:val="28"/>
        </w:rPr>
        <w:t xml:space="preserve"> = 150 мм;   </w:t>
      </w:r>
      <w:r w:rsidRPr="00DC7920">
        <w:rPr>
          <w:rFonts w:ascii="Times New Roman" w:hAnsi="Times New Roman"/>
          <w:sz w:val="24"/>
          <w:szCs w:val="28"/>
        </w:rPr>
        <w:sym w:font="Symbol" w:char="F074"/>
      </w:r>
      <w:r w:rsidRPr="00DC7920">
        <w:rPr>
          <w:rFonts w:ascii="Times New Roman" w:hAnsi="Times New Roman"/>
          <w:sz w:val="24"/>
          <w:szCs w:val="28"/>
          <w:vertAlign w:val="subscript"/>
        </w:rPr>
        <w:t>зап</w:t>
      </w:r>
      <w:r w:rsidRPr="00DC7920">
        <w:rPr>
          <w:rFonts w:ascii="Times New Roman" w:hAnsi="Times New Roman"/>
          <w:sz w:val="24"/>
          <w:szCs w:val="28"/>
        </w:rPr>
        <w:t xml:space="preserve"> = 0,15 мин</w:t>
      </w:r>
    </w:p>
    <w:tbl>
      <w:tblPr>
        <w:tblW w:w="911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195"/>
        <w:gridCol w:w="595"/>
        <w:gridCol w:w="596"/>
        <w:gridCol w:w="595"/>
        <w:gridCol w:w="595"/>
        <w:gridCol w:w="595"/>
        <w:gridCol w:w="595"/>
        <w:gridCol w:w="596"/>
        <w:gridCol w:w="595"/>
        <w:gridCol w:w="595"/>
        <w:gridCol w:w="595"/>
        <w:gridCol w:w="595"/>
        <w:gridCol w:w="778"/>
        <w:gridCol w:w="595"/>
      </w:tblGrid>
      <w:tr w:rsidR="005C5997" w:rsidRPr="00DC7920" w:rsidTr="00AC137E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t</w:t>
            </w: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  <w:vertAlign w:val="subscript"/>
              </w:rPr>
              <w:t xml:space="preserve">, </w:t>
            </w: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мин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0,00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0,25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0,50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0,75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1,25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1,50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1,75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2,00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2,25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2,50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2,75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3,00</w:t>
            </w:r>
          </w:p>
        </w:tc>
      </w:tr>
      <w:tr w:rsidR="005C5997" w:rsidRPr="00DC7920" w:rsidTr="00AC137E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rPr>
                <w:rFonts w:ascii="Times New Roman" w:hAnsi="Times New Roman"/>
                <w:b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z w:val="24"/>
                <w:szCs w:val="28"/>
              </w:rPr>
              <w:sym w:font="Symbol" w:char="F044"/>
            </w:r>
            <w:r w:rsidRPr="00DC7920">
              <w:rPr>
                <w:rFonts w:ascii="Times New Roman" w:hAnsi="Times New Roman"/>
                <w:sz w:val="24"/>
                <w:szCs w:val="28"/>
                <w:lang w:val="en-US"/>
              </w:rPr>
              <w:t>Y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9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20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34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52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79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108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124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136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143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148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149,7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150</w:t>
            </w:r>
          </w:p>
        </w:tc>
      </w:tr>
    </w:tbl>
    <w:p w:rsidR="005C5997" w:rsidRPr="00DC7920" w:rsidRDefault="005C5997" w:rsidP="005C5997">
      <w:pPr>
        <w:tabs>
          <w:tab w:val="left" w:pos="644"/>
        </w:tabs>
        <w:spacing w:after="0"/>
        <w:ind w:left="284" w:hanging="284"/>
        <w:jc w:val="both"/>
        <w:rPr>
          <w:rFonts w:ascii="Times New Roman" w:hAnsi="Times New Roman"/>
          <w:b/>
          <w:i/>
          <w:sz w:val="24"/>
          <w:szCs w:val="28"/>
        </w:rPr>
      </w:pPr>
    </w:p>
    <w:p w:rsidR="005C5997" w:rsidRPr="00DC7920" w:rsidRDefault="005C5997" w:rsidP="005C5997">
      <w:pPr>
        <w:tabs>
          <w:tab w:val="left" w:pos="644"/>
        </w:tabs>
        <w:spacing w:after="0"/>
        <w:ind w:left="284" w:hanging="284"/>
        <w:jc w:val="both"/>
        <w:rPr>
          <w:rFonts w:ascii="Times New Roman" w:hAnsi="Times New Roman"/>
          <w:sz w:val="24"/>
          <w:szCs w:val="28"/>
        </w:rPr>
      </w:pPr>
      <w:r w:rsidRPr="00DC7920">
        <w:rPr>
          <w:rFonts w:ascii="Times New Roman" w:hAnsi="Times New Roman"/>
          <w:b/>
          <w:i/>
          <w:sz w:val="24"/>
          <w:szCs w:val="28"/>
        </w:rPr>
        <w:t xml:space="preserve">Задание № 3. </w:t>
      </w:r>
      <w:r w:rsidRPr="00DC7920">
        <w:rPr>
          <w:rFonts w:ascii="Times New Roman" w:hAnsi="Times New Roman"/>
          <w:sz w:val="24"/>
          <w:szCs w:val="28"/>
        </w:rPr>
        <w:sym w:font="Symbol" w:char="F044"/>
      </w:r>
      <w:r w:rsidRPr="00DC7920">
        <w:rPr>
          <w:rFonts w:ascii="Times New Roman" w:hAnsi="Times New Roman"/>
          <w:sz w:val="24"/>
          <w:szCs w:val="28"/>
          <w:lang w:val="en-US"/>
        </w:rPr>
        <w:t>X</w:t>
      </w:r>
      <w:r w:rsidRPr="00DC7920">
        <w:rPr>
          <w:rFonts w:ascii="Times New Roman" w:hAnsi="Times New Roman"/>
          <w:sz w:val="24"/>
          <w:szCs w:val="28"/>
        </w:rPr>
        <w:t xml:space="preserve"> = 90 м</w:t>
      </w:r>
      <w:r w:rsidRPr="00DC7920">
        <w:rPr>
          <w:rFonts w:ascii="Times New Roman" w:hAnsi="Times New Roman"/>
          <w:sz w:val="24"/>
          <w:szCs w:val="28"/>
          <w:vertAlign w:val="superscript"/>
        </w:rPr>
        <w:t>3</w:t>
      </w:r>
      <w:r w:rsidRPr="00DC7920">
        <w:rPr>
          <w:rFonts w:ascii="Times New Roman" w:hAnsi="Times New Roman"/>
          <w:sz w:val="24"/>
          <w:szCs w:val="28"/>
        </w:rPr>
        <w:t>/час;</w:t>
      </w:r>
      <w:r w:rsidRPr="00DC7920">
        <w:rPr>
          <w:rFonts w:ascii="Times New Roman" w:hAnsi="Times New Roman"/>
          <w:sz w:val="24"/>
          <w:szCs w:val="28"/>
        </w:rPr>
        <w:tab/>
        <w:t xml:space="preserve">   </w:t>
      </w:r>
      <w:r w:rsidRPr="00DC7920">
        <w:rPr>
          <w:rFonts w:ascii="Times New Roman" w:hAnsi="Times New Roman"/>
          <w:sz w:val="24"/>
          <w:szCs w:val="28"/>
        </w:rPr>
        <w:sym w:font="Symbol" w:char="F044"/>
      </w:r>
      <w:r w:rsidRPr="00DC7920">
        <w:rPr>
          <w:rFonts w:ascii="Times New Roman" w:hAnsi="Times New Roman"/>
          <w:sz w:val="24"/>
          <w:szCs w:val="28"/>
          <w:lang w:val="en-US"/>
        </w:rPr>
        <w:t>Y</w:t>
      </w:r>
      <w:r w:rsidRPr="00DC7920">
        <w:rPr>
          <w:rFonts w:ascii="Times New Roman" w:hAnsi="Times New Roman"/>
          <w:sz w:val="24"/>
          <w:szCs w:val="28"/>
        </w:rPr>
        <w:t xml:space="preserve"> = 45 </w:t>
      </w:r>
      <w:r w:rsidRPr="00DC7920">
        <w:rPr>
          <w:rFonts w:ascii="Times New Roman" w:hAnsi="Times New Roman"/>
          <w:sz w:val="24"/>
          <w:szCs w:val="28"/>
        </w:rPr>
        <w:sym w:font="Symbol" w:char="F0B0"/>
      </w:r>
      <w:r w:rsidRPr="00DC7920">
        <w:rPr>
          <w:rFonts w:ascii="Times New Roman" w:hAnsi="Times New Roman"/>
          <w:sz w:val="24"/>
          <w:szCs w:val="28"/>
        </w:rPr>
        <w:t>С;</w:t>
      </w:r>
      <w:r w:rsidRPr="00DC7920">
        <w:rPr>
          <w:rFonts w:ascii="Times New Roman" w:hAnsi="Times New Roman"/>
          <w:sz w:val="24"/>
          <w:szCs w:val="28"/>
        </w:rPr>
        <w:tab/>
        <w:t xml:space="preserve">    </w:t>
      </w:r>
      <w:r w:rsidRPr="00DC7920">
        <w:rPr>
          <w:rFonts w:ascii="Times New Roman" w:hAnsi="Times New Roman"/>
          <w:sz w:val="24"/>
          <w:szCs w:val="28"/>
        </w:rPr>
        <w:sym w:font="Symbol" w:char="F074"/>
      </w:r>
      <w:r w:rsidRPr="00DC7920">
        <w:rPr>
          <w:rFonts w:ascii="Times New Roman" w:hAnsi="Times New Roman"/>
          <w:sz w:val="24"/>
          <w:szCs w:val="28"/>
          <w:vertAlign w:val="subscript"/>
        </w:rPr>
        <w:t>зап</w:t>
      </w:r>
      <w:r w:rsidRPr="00DC7920">
        <w:rPr>
          <w:rFonts w:ascii="Times New Roman" w:hAnsi="Times New Roman"/>
          <w:sz w:val="24"/>
          <w:szCs w:val="28"/>
        </w:rPr>
        <w:t xml:space="preserve"> = 0,1 мин </w:t>
      </w:r>
    </w:p>
    <w:tbl>
      <w:tblPr>
        <w:tblW w:w="895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195"/>
        <w:gridCol w:w="595"/>
        <w:gridCol w:w="596"/>
        <w:gridCol w:w="595"/>
        <w:gridCol w:w="595"/>
        <w:gridCol w:w="595"/>
        <w:gridCol w:w="595"/>
        <w:gridCol w:w="596"/>
        <w:gridCol w:w="595"/>
        <w:gridCol w:w="595"/>
        <w:gridCol w:w="595"/>
        <w:gridCol w:w="595"/>
        <w:gridCol w:w="615"/>
        <w:gridCol w:w="595"/>
      </w:tblGrid>
      <w:tr w:rsidR="005C5997" w:rsidRPr="00DC7920" w:rsidTr="00AC137E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t</w:t>
            </w: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  <w:vertAlign w:val="subscript"/>
              </w:rPr>
              <w:t xml:space="preserve">, </w:t>
            </w: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мин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3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5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6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9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11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12</w:t>
            </w:r>
          </w:p>
        </w:tc>
      </w:tr>
      <w:tr w:rsidR="005C5997" w:rsidRPr="00DC7920" w:rsidTr="00AC137E">
        <w:trPr>
          <w:trHeight w:val="302"/>
        </w:trPr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rPr>
                <w:rFonts w:ascii="Times New Roman" w:hAnsi="Times New Roman"/>
                <w:b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z w:val="24"/>
                <w:szCs w:val="28"/>
              </w:rPr>
              <w:sym w:font="Symbol" w:char="F044"/>
            </w:r>
            <w:r w:rsidRPr="00DC7920">
              <w:rPr>
                <w:rFonts w:ascii="Times New Roman" w:hAnsi="Times New Roman"/>
                <w:sz w:val="24"/>
                <w:szCs w:val="28"/>
                <w:lang w:val="en-US"/>
              </w:rPr>
              <w:t>Y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0,0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5,5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16,0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25,5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31,5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35,0</w:t>
            </w:r>
          </w:p>
        </w:tc>
        <w:tc>
          <w:tcPr>
            <w:tcW w:w="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38,0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40,0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41,7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43,0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43,8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44,5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C5997" w:rsidRPr="00DC7920" w:rsidRDefault="005C5997" w:rsidP="00AC137E">
            <w:pPr>
              <w:spacing w:after="0"/>
              <w:jc w:val="center"/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</w:pPr>
            <w:r w:rsidRPr="00DC7920">
              <w:rPr>
                <w:rFonts w:ascii="Times New Roman" w:hAnsi="Times New Roman"/>
                <w:snapToGrid w:val="0"/>
                <w:color w:val="000000"/>
                <w:sz w:val="24"/>
                <w:szCs w:val="28"/>
              </w:rPr>
              <w:t>45,0</w:t>
            </w:r>
          </w:p>
        </w:tc>
      </w:tr>
    </w:tbl>
    <w:p w:rsidR="005C5997" w:rsidRPr="00CC2702" w:rsidRDefault="005C5997" w:rsidP="005C5997">
      <w:pPr>
        <w:pStyle w:val="a3"/>
        <w:ind w:left="92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C5997" w:rsidRPr="00CC2702" w:rsidRDefault="005C5997" w:rsidP="005C5997">
      <w:pPr>
        <w:pStyle w:val="a3"/>
        <w:ind w:left="92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C5997" w:rsidRPr="00977724" w:rsidRDefault="005C5997" w:rsidP="005C5997">
      <w:pPr>
        <w:numPr>
          <w:ilvl w:val="0"/>
          <w:numId w:val="20"/>
        </w:numPr>
        <w:rPr>
          <w:rFonts w:ascii="Times New Roman" w:hAnsi="Times New Roman"/>
          <w:b/>
          <w:i/>
          <w:sz w:val="24"/>
          <w:szCs w:val="24"/>
        </w:rPr>
      </w:pPr>
      <w:r w:rsidRPr="00977724">
        <w:rPr>
          <w:rFonts w:ascii="Times New Roman" w:hAnsi="Times New Roman"/>
          <w:b/>
          <w:i/>
          <w:sz w:val="24"/>
          <w:szCs w:val="24"/>
        </w:rPr>
        <w:t>Примерные задачи по теме «Показатели качества САУ»</w:t>
      </w:r>
    </w:p>
    <w:p w:rsidR="005C5997" w:rsidRPr="00CC2702" w:rsidRDefault="005C5997" w:rsidP="005C5997">
      <w:pPr>
        <w:pStyle w:val="a3"/>
        <w:ind w:left="92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C5997" w:rsidRPr="00CC2702" w:rsidRDefault="005C5997" w:rsidP="005C599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Задача 1. </w:t>
      </w:r>
      <w:r w:rsidRPr="00CC2702">
        <w:rPr>
          <w:rFonts w:ascii="Times New Roman" w:hAnsi="Times New Roman"/>
          <w:b/>
          <w:sz w:val="24"/>
          <w:szCs w:val="24"/>
        </w:rPr>
        <w:t xml:space="preserve"> </w:t>
      </w:r>
      <w:r w:rsidRPr="00CC2702">
        <w:rPr>
          <w:rFonts w:ascii="Times New Roman" w:hAnsi="Times New Roman"/>
          <w:sz w:val="24"/>
          <w:szCs w:val="24"/>
        </w:rPr>
        <w:t>По графику переходного процесса определить переходные характеристики и прямые показатели качества САР.</w:t>
      </w:r>
    </w:p>
    <w:p w:rsidR="005C5997" w:rsidRPr="00CC2702" w:rsidRDefault="005C5997" w:rsidP="005C5997">
      <w:pPr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object w:dxaOrig="11535" w:dyaOrig="9180">
          <v:shape id="_x0000_i1028" type="#_x0000_t75" style="width:450pt;height:357.5pt" o:ole="">
            <v:imagedata r:id="rId28" o:title=""/>
          </v:shape>
          <o:OLEObject Type="Embed" ProgID="Mathcad" ShapeID="_x0000_i1028" DrawAspect="Content" ObjectID="_1667463441" r:id="rId29"/>
        </w:object>
      </w:r>
    </w:p>
    <w:p w:rsidR="005C5997" w:rsidRPr="00CC2702" w:rsidRDefault="005C5997" w:rsidP="005C5997">
      <w:pPr>
        <w:rPr>
          <w:rFonts w:ascii="Times New Roman" w:hAnsi="Times New Roman"/>
          <w:sz w:val="24"/>
          <w:szCs w:val="24"/>
        </w:rPr>
      </w:pPr>
    </w:p>
    <w:p w:rsidR="005C5997" w:rsidRPr="00CC2702" w:rsidRDefault="005C5997" w:rsidP="005C599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 xml:space="preserve">Задача 2. </w:t>
      </w:r>
      <w:r w:rsidRPr="00CC2702">
        <w:rPr>
          <w:rFonts w:ascii="Times New Roman" w:eastAsia="TimesNewRomanPSMT" w:hAnsi="Times New Roman"/>
          <w:sz w:val="24"/>
          <w:szCs w:val="24"/>
        </w:rPr>
        <w:t xml:space="preserve">Определить величину перерегулирования и времени регулирования </w:t>
      </w:r>
    </w:p>
    <w:p w:rsidR="005C5997" w:rsidRDefault="00ED1786" w:rsidP="005C5997">
      <w:pPr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25800" cy="1644650"/>
            <wp:effectExtent l="19050" t="0" r="0" b="0"/>
            <wp:docPr id="1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CC2702" w:rsidRDefault="005C5997" w:rsidP="005C5997">
      <w:pPr>
        <w:pStyle w:val="a3"/>
        <w:ind w:left="927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5C5997" w:rsidRPr="00977724" w:rsidRDefault="005C5997" w:rsidP="005C5997">
      <w:pPr>
        <w:numPr>
          <w:ilvl w:val="0"/>
          <w:numId w:val="20"/>
        </w:numPr>
        <w:rPr>
          <w:rFonts w:ascii="Times New Roman" w:hAnsi="Times New Roman"/>
          <w:b/>
          <w:i/>
          <w:sz w:val="24"/>
          <w:szCs w:val="24"/>
        </w:rPr>
      </w:pPr>
      <w:r w:rsidRPr="00977724">
        <w:rPr>
          <w:rFonts w:ascii="Times New Roman" w:hAnsi="Times New Roman"/>
          <w:b/>
          <w:i/>
          <w:sz w:val="24"/>
          <w:szCs w:val="24"/>
        </w:rPr>
        <w:t>Примерные задачи по теме «Синтез электрорелейных схем управления гидропривода»</w:t>
      </w:r>
    </w:p>
    <w:p w:rsidR="005C5997" w:rsidRDefault="005C5997" w:rsidP="005C5997">
      <w:pPr>
        <w:pStyle w:val="a3"/>
        <w:spacing w:line="276" w:lineRule="auto"/>
        <w:ind w:left="927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>Построить электрорелейную схему управления гидроцилиндрами шинным методом по диаграмме перемещений гидроцилиндров.</w:t>
      </w:r>
    </w:p>
    <w:p w:rsidR="005C5997" w:rsidRPr="0036603B" w:rsidRDefault="005C5997" w:rsidP="005C5997">
      <w:pPr>
        <w:pStyle w:val="a3"/>
        <w:numPr>
          <w:ilvl w:val="0"/>
          <w:numId w:val="20"/>
        </w:numPr>
        <w:spacing w:line="276" w:lineRule="auto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36603B">
        <w:rPr>
          <w:rFonts w:ascii="Times New Roman" w:hAnsi="Times New Roman"/>
          <w:b/>
          <w:i/>
          <w:sz w:val="24"/>
          <w:szCs w:val="24"/>
          <w:lang w:val="ru-RU"/>
        </w:rPr>
        <w:lastRenderedPageBreak/>
        <w:t>Примерное задание по теме «</w:t>
      </w:r>
      <w:r w:rsidRPr="0036603B">
        <w:rPr>
          <w:rFonts w:ascii="Times New Roman" w:hAnsi="Times New Roman"/>
          <w:b/>
          <w:bCs/>
          <w:i/>
          <w:sz w:val="24"/>
          <w:szCs w:val="24"/>
        </w:rPr>
        <w:t>D-разбиение по одному параметру. Прямые методы оценки качества управления</w:t>
      </w:r>
      <w:r w:rsidRPr="0036603B">
        <w:rPr>
          <w:rFonts w:ascii="Times New Roman" w:hAnsi="Times New Roman"/>
          <w:b/>
          <w:bCs/>
          <w:i/>
          <w:sz w:val="24"/>
          <w:szCs w:val="24"/>
          <w:lang w:val="ru-RU"/>
        </w:rPr>
        <w:t>»</w:t>
      </w:r>
    </w:p>
    <w:p w:rsidR="005C5997" w:rsidRPr="00CC2702" w:rsidRDefault="005C5997" w:rsidP="005C5997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C5997" w:rsidRPr="0036603B" w:rsidRDefault="005C5997" w:rsidP="005C5997">
      <w:pPr>
        <w:ind w:firstLine="720"/>
        <w:jc w:val="both"/>
        <w:rPr>
          <w:rFonts w:ascii="Times New Roman" w:hAnsi="Times New Roman"/>
          <w:sz w:val="24"/>
          <w:szCs w:val="24"/>
          <w:lang/>
        </w:rPr>
      </w:pPr>
      <w:r w:rsidRPr="0036603B">
        <w:rPr>
          <w:rFonts w:ascii="Times New Roman" w:hAnsi="Times New Roman"/>
          <w:sz w:val="24"/>
          <w:szCs w:val="24"/>
          <w:lang/>
        </w:rPr>
        <w:t>Объектом исследования является следящая система, структурная схема которой представлена на рис. 1.</w:t>
      </w:r>
    </w:p>
    <w:p w:rsidR="005C5997" w:rsidRPr="00181EFB" w:rsidRDefault="005C5997" w:rsidP="005C5997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181EFB">
        <w:rPr>
          <w:rFonts w:ascii="Times New Roman" w:hAnsi="Times New Roman"/>
          <w:noProof/>
          <w:sz w:val="28"/>
          <w:szCs w:val="20"/>
        </w:rPr>
        <w:pict>
          <v:group id="_x0000_s1184" style="position:absolute;left:0;text-align:left;margin-left:325.8pt;margin-top:31.05pt;width:45.35pt;height:42.55pt;z-index:251659776" coordsize="20000,20000" o:allowincell="f">
            <v:rect id="_x0000_s1185" style="position:absolute;width:20000;height:20000" strokeweight="2pt">
              <v:textbox style="mso-next-textbox:#_x0000_s1185" inset="1pt,1pt,1pt,1pt">
                <w:txbxContent>
                  <w:p w:rsidR="005C5997" w:rsidRDefault="005C5997" w:rsidP="005C5997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</w:p>
                  <w:p w:rsidR="005C5997" w:rsidRDefault="005C5997" w:rsidP="005C5997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5C5997" w:rsidRDefault="005C5997" w:rsidP="005C5997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д</w:t>
                    </w:r>
                    <w:r>
                      <w:rPr>
                        <w:sz w:val="28"/>
                        <w:lang w:val="en-US"/>
                      </w:rPr>
                      <w:t>s+1</w:t>
                    </w:r>
                  </w:p>
                </w:txbxContent>
              </v:textbox>
            </v:rect>
            <v:line id="_x0000_s1186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  <w:r w:rsidRPr="00181EFB">
        <w:rPr>
          <w:rFonts w:ascii="Times New Roman" w:hAnsi="Times New Roman"/>
          <w:noProof/>
          <w:sz w:val="20"/>
          <w:szCs w:val="20"/>
        </w:rPr>
        <w:pict>
          <v:line id="_x0000_s1187" style="position:absolute;left:0;text-align:left;z-index:251660800" from="417.3pt,53.7pt" to="448.5pt,53.75pt" o:allowincell="f" strokeweight="2pt">
            <v:stroke startarrowwidth="narrow" startarrowlength="long" endarrow="block" endarrowwidth="narrow" endarrowlength="long"/>
          </v:line>
        </w:pict>
      </w:r>
      <w:r w:rsidRPr="00181EFB">
        <w:rPr>
          <w:rFonts w:ascii="Times New Roman" w:hAnsi="Times New Roman"/>
          <w:noProof/>
          <w:sz w:val="28"/>
          <w:szCs w:val="20"/>
        </w:rPr>
        <w:pict>
          <v:line id="_x0000_s1188" style="position:absolute;left:0;text-align:left;z-index:251661824" from="308.05pt,53.05pt" to="324.5pt,53.1pt" o:allowincell="f" strokeweight="2pt">
            <v:stroke startarrowwidth="narrow" endarrow="block" endarrowwidth="narrow"/>
          </v:line>
        </w:pict>
      </w:r>
      <w:r w:rsidRPr="00181EFB">
        <w:rPr>
          <w:rFonts w:ascii="Times New Roman" w:hAnsi="Times New Roman"/>
          <w:noProof/>
          <w:sz w:val="28"/>
          <w:szCs w:val="20"/>
        </w:rPr>
        <w:pict>
          <v:line id="_x0000_s1189" style="position:absolute;left:0;text-align:left;z-index:251662848" from="370.7pt,53.5pt" to="387.15pt,53.55pt" o:allowincell="f" strokeweight="2pt">
            <v:stroke startarrowwidth="narrow" endarrow="block" endarrowwidth="narrow"/>
          </v:line>
        </w:pict>
      </w:r>
      <w:r w:rsidRPr="00181EFB">
        <w:rPr>
          <w:rFonts w:ascii="Times New Roman" w:hAnsi="Times New Roman"/>
          <w:noProof/>
          <w:sz w:val="20"/>
          <w:szCs w:val="20"/>
        </w:rPr>
        <w:pict>
          <v:rect id="_x0000_s1190" style="position:absolute;left:0;text-align:left;margin-left:388.5pt;margin-top:31.9pt;width:28.35pt;height:42.55pt;z-index:251663872" o:allowincell="f" strokeweight="2pt">
            <v:textbox style="mso-next-textbox:#_x0000_s1190" inset="1pt,1pt,1pt,1pt">
              <w:txbxContent>
                <w:p w:rsidR="005C5997" w:rsidRDefault="005C5997" w:rsidP="005C5997">
                  <w:pPr>
                    <w:jc w:val="center"/>
                    <w:rPr>
                      <w:sz w:val="28"/>
                      <w:vertAlign w:val="subscript"/>
                    </w:rPr>
                  </w:pPr>
                  <w:r>
                    <w:rPr>
                      <w:sz w:val="28"/>
                      <w:lang w:val="en-US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ред</w:t>
                  </w:r>
                </w:p>
                <w:p w:rsidR="005C5997" w:rsidRDefault="005C5997" w:rsidP="005C5997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  <w:lang w:val="en-US"/>
                    </w:rPr>
                    <w:t>s</w:t>
                  </w:r>
                </w:p>
              </w:txbxContent>
            </v:textbox>
          </v:rect>
        </w:pict>
      </w:r>
      <w:r w:rsidRPr="00181EFB">
        <w:rPr>
          <w:rFonts w:ascii="Times New Roman" w:hAnsi="Times New Roman"/>
          <w:noProof/>
          <w:sz w:val="20"/>
          <w:szCs w:val="20"/>
        </w:rPr>
        <w:pict>
          <v:group id="_x0000_s1160" style="position:absolute;left:0;text-align:left;margin-left:42.4pt;margin-top:38.6pt;width:21.65pt;height:21.65pt;z-index:251645440" coordsize="20000,20000" o:allowincell="f">
            <v:oval id="_x0000_s1161" style="position:absolute;width:20000;height:20000" strokeweight="2pt"/>
            <v:line id="_x0000_s1162" style="position:absolute" from="3649,3326" to="16998,16674" strokeweight="1.75pt">
              <v:stroke startarrowwidth="narrow" endarrowwidth="narrow"/>
            </v:line>
            <v:line id="_x0000_s1163" style="position:absolute;flip:x" from="3326,3372" to="16674,16721" strokeweight="1.75pt">
              <v:stroke startarrowwidth="narrow" endarrowwidth="narrow"/>
            </v:line>
            <v:line id="_x0000_s1164" style="position:absolute;flip:x" from="4896,17460" to="14827,17506" strokeweight="4pt">
              <v:stroke startarrowwidth="narrow" endarrowwidth="narrow"/>
            </v:line>
            <v:line id="_x0000_s1165" style="position:absolute;flip:x" from="5727,12887" to="9654,16813" strokeweight="4pt">
              <v:stroke startarrowwidth="narrow" endarrowwidth="narrow"/>
            </v:line>
            <v:line id="_x0000_s1166" style="position:absolute" from="10716,13672" to="13395,16351" strokeweight="2pt">
              <v:stroke startarrowwidth="narrow" endarrowwidth="narrow"/>
            </v:line>
          </v:group>
        </w:pict>
      </w:r>
      <w:r w:rsidRPr="00181EFB">
        <w:rPr>
          <w:rFonts w:ascii="Times New Roman" w:hAnsi="Times New Roman"/>
          <w:noProof/>
          <w:sz w:val="20"/>
          <w:szCs w:val="20"/>
        </w:rPr>
        <w:pict>
          <v:line id="_x0000_s1167" style="position:absolute;left:0;text-align:left;z-index:251646464" from="14.95pt,49.55pt" to="43.3pt,49.6pt" o:allowincell="f" strokeweight="2pt">
            <v:stroke startarrowwidth="narrow" startarrowlength="long" endarrow="block" endarrowwidth="narrow" endarrowlength="long"/>
          </v:line>
        </w:pict>
      </w:r>
      <w:r w:rsidRPr="00181EFB">
        <w:rPr>
          <w:rFonts w:ascii="Times New Roman" w:hAnsi="Times New Roman"/>
          <w:noProof/>
          <w:sz w:val="20"/>
          <w:szCs w:val="20"/>
        </w:rPr>
        <w:pict>
          <v:group id="_x0000_s1169" style="position:absolute;left:0;text-align:left;margin-left:422pt;margin-top:51.8pt;width:3.4pt;height:63.8pt;z-index:251648512" coordsize="20000,19991" o:allowincell="f">
            <v:oval id="_x0000_s1170" style="position:absolute;width:20000;height:611" fillcolor="black" strokeweight="2pt"/>
            <v:line id="_x0000_s1171" style="position:absolute" from="8824,752" to="9118,19991" strokeweight="2pt">
              <v:stroke startarrowwidth="narrow" startarrowlength="long" endarrowwidth="narrow" endarrowlength="long"/>
            </v:line>
          </v:group>
        </w:pict>
      </w:r>
      <w:r w:rsidRPr="00181EFB">
        <w:rPr>
          <w:rFonts w:ascii="Times New Roman" w:hAnsi="Times New Roman"/>
          <w:noProof/>
          <w:sz w:val="20"/>
          <w:szCs w:val="20"/>
        </w:rPr>
        <w:pict>
          <v:line id="_x0000_s1172" style="position:absolute;left:0;text-align:left;z-index:251649536" from="233.9pt,52pt" to="262.25pt,52.05pt" o:allowincell="f" strokeweight="2pt">
            <v:stroke startarrowwidth="narrow" startarrowlength="long" endarrow="block" endarrowwidth="narrow" endarrowlength="long"/>
          </v:line>
        </w:pict>
      </w:r>
      <w:r w:rsidRPr="00181EFB">
        <w:rPr>
          <w:rFonts w:ascii="Times New Roman" w:hAnsi="Times New Roman"/>
          <w:noProof/>
          <w:sz w:val="20"/>
          <w:szCs w:val="20"/>
        </w:rPr>
        <w:pict>
          <v:rect id="_x0000_s1174" style="position:absolute;left:0;text-align:left;margin-left:8.4pt;margin-top:21.2pt;width:28.85pt;height:21.65pt;z-index:251651584" o:allowincell="f" strokecolor="white" strokeweight="1pt">
            <v:textbox style="mso-next-textbox:#_x0000_s1174" inset="1pt,1pt,1pt,1pt">
              <w:txbxContent>
                <w:p w:rsidR="005C5997" w:rsidRDefault="005C5997" w:rsidP="005C5997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  <w:lang w:val="en-US"/>
                    </w:rPr>
                    <w:t>g</w:t>
                  </w:r>
                  <w:r>
                    <w:rPr>
                      <w:sz w:val="28"/>
                      <w:lang w:val="en-US"/>
                    </w:rPr>
                    <w:t>(</w:t>
                  </w:r>
                  <w:r>
                    <w:rPr>
                      <w:i/>
                      <w:sz w:val="28"/>
                      <w:lang w:val="en-US"/>
                    </w:rPr>
                    <w:t>t</w:t>
                  </w:r>
                  <w:r>
                    <w:rPr>
                      <w:sz w:val="28"/>
                      <w:lang w:val="en-US"/>
                    </w:rPr>
                    <w:t>)</w:t>
                  </w:r>
                </w:p>
              </w:txbxContent>
            </v:textbox>
          </v:rect>
        </w:pict>
      </w:r>
    </w:p>
    <w:p w:rsidR="005C5997" w:rsidRPr="00181EFB" w:rsidRDefault="005C5997" w:rsidP="005C5997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181EFB">
        <w:rPr>
          <w:rFonts w:ascii="Times New Roman" w:hAnsi="Times New Roman"/>
          <w:noProof/>
          <w:sz w:val="20"/>
          <w:szCs w:val="20"/>
        </w:rPr>
        <w:pict>
          <v:rect id="_x0000_s1175" style="position:absolute;left:0;text-align:left;margin-left:65.8pt;margin-top:4.35pt;width:24.2pt;height:21.65pt;z-index:251652608" o:allowincell="f" strokecolor="white" strokeweight="1pt">
            <v:textbox style="mso-next-textbox:#_x0000_s1175" inset="1pt,1pt,1pt,1pt">
              <w:txbxContent>
                <w:p w:rsidR="005C5997" w:rsidRDefault="005C5997" w:rsidP="005C5997">
                  <w:pPr>
                    <w:ind w:right="-57"/>
                    <w:jc w:val="center"/>
                  </w:pPr>
                  <w:r>
                    <w:rPr>
                      <w:i/>
                      <w:sz w:val="28"/>
                      <w:lang w:val="en-US"/>
                    </w:rPr>
                    <w:sym w:font="Symbol" w:char="F065"/>
                  </w:r>
                  <w:r>
                    <w:rPr>
                      <w:sz w:val="28"/>
                      <w:lang w:val="en-US"/>
                    </w:rPr>
                    <w:t>(</w:t>
                  </w:r>
                  <w:r>
                    <w:rPr>
                      <w:i/>
                      <w:sz w:val="28"/>
                      <w:lang w:val="en-US"/>
                    </w:rPr>
                    <w:t>t</w:t>
                  </w:r>
                  <w:r>
                    <w:rPr>
                      <w:sz w:val="28"/>
                      <w:lang w:val="en-US"/>
                    </w:rPr>
                    <w:t>)</w:t>
                  </w:r>
                </w:p>
              </w:txbxContent>
            </v:textbox>
          </v:rect>
        </w:pict>
      </w:r>
      <w:r w:rsidRPr="00181EFB">
        <w:rPr>
          <w:rFonts w:ascii="Times New Roman" w:hAnsi="Times New Roman"/>
          <w:noProof/>
          <w:sz w:val="20"/>
          <w:szCs w:val="20"/>
        </w:rPr>
        <w:pict>
          <v:rect id="_x0000_s1168" style="position:absolute;left:0;text-align:left;margin-left:94.15pt;margin-top:12.2pt;width:31.2pt;height:42.55pt;z-index:251647488" o:allowincell="f" strokeweight="2pt">
            <v:textbox style="mso-next-textbox:#_x0000_s1168" inset="1pt,1pt,1pt,1pt">
              <w:txbxContent>
                <w:p w:rsidR="005C5997" w:rsidRDefault="005C5997" w:rsidP="005C5997">
                  <w:pPr>
                    <w:jc w:val="center"/>
                    <w:rPr>
                      <w:lang w:val="en-US"/>
                    </w:rPr>
                  </w:pPr>
                </w:p>
                <w:p w:rsidR="005C5997" w:rsidRDefault="005C5997" w:rsidP="005C5997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  <w:lang w:val="en-US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изм</w:t>
                  </w:r>
                </w:p>
              </w:txbxContent>
            </v:textbox>
          </v:rect>
        </w:pict>
      </w:r>
    </w:p>
    <w:p w:rsidR="005C5997" w:rsidRPr="00181EFB" w:rsidRDefault="005C5997" w:rsidP="005C5997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181EFB">
        <w:rPr>
          <w:rFonts w:ascii="Times New Roman" w:hAnsi="Times New Roman"/>
          <w:noProof/>
          <w:sz w:val="20"/>
          <w:szCs w:val="20"/>
        </w:rPr>
        <w:pict>
          <v:line id="_x0000_s1173" style="position:absolute;left:0;text-align:left;z-index:251650560" from="64.1pt,17.75pt" to="92.45pt,17.8pt" o:allowincell="f" strokeweight="2pt">
            <v:stroke startarrowwidth="narrow" startarrowlength="long" endarrow="block" endarrowwidth="narrow" endarrowlength="long"/>
          </v:line>
        </w:pict>
      </w:r>
    </w:p>
    <w:p w:rsidR="005C5997" w:rsidRPr="00181EFB" w:rsidRDefault="005C5997" w:rsidP="005C5997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181EFB">
        <w:rPr>
          <w:rFonts w:ascii="Times New Roman" w:hAnsi="Times New Roman"/>
          <w:noProof/>
          <w:sz w:val="28"/>
          <w:szCs w:val="20"/>
        </w:rPr>
        <w:pict>
          <v:line id="_x0000_s1195" style="position:absolute;left:0;text-align:left;flip:y;z-index:251668992" from="53.1pt,9.2pt" to="53.15pt,65.9pt" o:allowincell="f" strokeweight="2pt">
            <v:stroke startarrowwidth="narrow" startarrowlength="long" endarrow="block" endarrowwidth="narrow" endarrowlength="long"/>
          </v:line>
        </w:pict>
      </w:r>
      <w:r w:rsidRPr="00181EFB">
        <w:rPr>
          <w:rFonts w:ascii="Times New Roman" w:hAnsi="Times New Roman"/>
          <w:noProof/>
          <w:sz w:val="28"/>
          <w:szCs w:val="20"/>
        </w:rPr>
        <w:pict>
          <v:line id="_x0000_s1191" style="position:absolute;left:0;text-align:left;z-index:251664896" from="393.2pt,3.25pt" to="410.2pt,3.3pt" o:allowincell="f" strokeweight="1pt">
            <v:stroke startarrowwidth="narrow" endarrowwidth="narrow"/>
          </v:line>
        </w:pict>
      </w:r>
      <w:r w:rsidRPr="00181EFB">
        <w:rPr>
          <w:rFonts w:ascii="Times New Roman" w:hAnsi="Times New Roman"/>
          <w:noProof/>
          <w:sz w:val="28"/>
          <w:szCs w:val="20"/>
        </w:rPr>
        <w:pict>
          <v:line id="_x0000_s1178" style="position:absolute;left:0;text-align:left;z-index:251655680" from="124.65pt,1.55pt" to="141.1pt,1.6pt" o:allowincell="f" strokeweight="2pt">
            <v:stroke startarrowwidth="narrow" endarrow="block" endarrowwidth="narrow"/>
          </v:line>
        </w:pict>
      </w:r>
    </w:p>
    <w:p w:rsidR="005C5997" w:rsidRPr="00181EFB" w:rsidRDefault="005C5997" w:rsidP="005C5997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181EFB">
        <w:rPr>
          <w:rFonts w:ascii="Times New Roman" w:hAnsi="Times New Roman"/>
          <w:noProof/>
          <w:sz w:val="20"/>
          <w:szCs w:val="20"/>
        </w:rPr>
        <w:pict>
          <v:rect id="_x0000_s1176" style="position:absolute;left:0;text-align:left;margin-left:240.7pt;margin-top:-43.85pt;width:14.45pt;height:21.65pt;z-index:251653632" o:allowincell="f" strokecolor="white" strokeweight="1pt">
            <v:textbox style="mso-next-textbox:#_x0000_s1176" inset="1pt,1pt,1pt,1pt">
              <w:txbxContent>
                <w:p w:rsidR="005C5997" w:rsidRDefault="005C5997" w:rsidP="005C5997">
                  <w:pPr>
                    <w:ind w:right="-57"/>
                    <w:jc w:val="center"/>
                  </w:pPr>
                  <w:r>
                    <w:rPr>
                      <w:sz w:val="28"/>
                      <w:lang w:val="en-US"/>
                    </w:rPr>
                    <w:t>I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</w:p>
              </w:txbxContent>
            </v:textbox>
          </v:rect>
        </w:pict>
      </w:r>
    </w:p>
    <w:p w:rsidR="005C5997" w:rsidRPr="00181EFB" w:rsidRDefault="005C5997" w:rsidP="005C5997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181EFB">
        <w:rPr>
          <w:rFonts w:ascii="Times New Roman" w:hAnsi="Times New Roman"/>
          <w:noProof/>
          <w:sz w:val="20"/>
          <w:szCs w:val="20"/>
        </w:rPr>
        <w:pict>
          <v:rect id="_x0000_s1177" style="position:absolute;left:0;text-align:left;margin-left:309.75pt;margin-top:-56.6pt;width:14.45pt;height:21.6pt;z-index:251654656" o:allowincell="f" strokecolor="white">
            <v:textbox style="mso-next-textbox:#_x0000_s1177" inset="1pt,1pt,1pt,1pt">
              <w:txbxContent>
                <w:p w:rsidR="005C5997" w:rsidRDefault="005C5997" w:rsidP="005C5997">
                  <w:pPr>
                    <w:jc w:val="center"/>
                  </w:pPr>
                  <w:r>
                    <w:rPr>
                      <w:sz w:val="28"/>
                      <w:lang w:val="en-US"/>
                    </w:rPr>
                    <w:t>u</w:t>
                  </w:r>
                  <w:r>
                    <w:rPr>
                      <w:sz w:val="28"/>
                      <w:vertAlign w:val="subscript"/>
                    </w:rPr>
                    <w:t>д</w:t>
                  </w:r>
                </w:p>
              </w:txbxContent>
            </v:textbox>
          </v:rect>
        </w:pict>
      </w:r>
      <w:r w:rsidRPr="00181EFB">
        <w:rPr>
          <w:rFonts w:ascii="Times New Roman" w:hAnsi="Times New Roman"/>
          <w:noProof/>
          <w:sz w:val="20"/>
          <w:szCs w:val="20"/>
        </w:rPr>
        <w:pict>
          <v:rect id="_x0000_s1180" style="position:absolute;left:0;text-align:left;margin-left:205.1pt;margin-top:-52.85pt;width:28.35pt;height:42.55pt;z-index:251657728" o:allowincell="f" strokeweight="2pt">
            <v:textbox style="mso-next-textbox:#_x0000_s1180" inset="1pt,1pt,1pt,1pt">
              <w:txbxContent>
                <w:p w:rsidR="005C5997" w:rsidRDefault="005C5997" w:rsidP="005C5997">
                  <w:pPr>
                    <w:jc w:val="center"/>
                    <w:rPr>
                      <w:lang w:val="en-US"/>
                    </w:rPr>
                  </w:pPr>
                </w:p>
                <w:p w:rsidR="005C5997" w:rsidRDefault="005C5997" w:rsidP="005C5997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28"/>
                      <w:lang w:val="en-US"/>
                    </w:rPr>
                    <w:t>K</w:t>
                  </w:r>
                  <w:r>
                    <w:rPr>
                      <w:sz w:val="28"/>
                      <w:vertAlign w:val="subscript"/>
                    </w:rPr>
                    <w:t>у</w:t>
                  </w:r>
                </w:p>
              </w:txbxContent>
            </v:textbox>
          </v:rect>
        </w:pict>
      </w:r>
    </w:p>
    <w:p w:rsidR="005C5997" w:rsidRPr="00181EFB" w:rsidRDefault="005C5997" w:rsidP="005C5997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181EFB">
        <w:rPr>
          <w:rFonts w:ascii="Times New Roman" w:hAnsi="Times New Roman"/>
          <w:noProof/>
          <w:sz w:val="20"/>
          <w:szCs w:val="20"/>
        </w:rPr>
        <w:pict>
          <v:rect id="_x0000_s1192" style="position:absolute;left:0;text-align:left;margin-left:371.6pt;margin-top:-72.75pt;width:14.45pt;height:21.6pt;z-index:251665920" o:allowincell="f" strokecolor="white">
            <v:textbox style="mso-next-textbox:#_x0000_s1192" inset="1pt,1pt,1pt,1pt">
              <w:txbxContent>
                <w:p w:rsidR="005C5997" w:rsidRDefault="005C5997" w:rsidP="005C5997">
                  <w:pPr>
                    <w:jc w:val="center"/>
                  </w:pPr>
                  <w:r>
                    <w:rPr>
                      <w:sz w:val="28"/>
                      <w:lang w:val="en-US"/>
                    </w:rPr>
                    <w:sym w:font="Symbol" w:char="F077"/>
                  </w:r>
                </w:p>
              </w:txbxContent>
            </v:textbox>
          </v:rect>
        </w:pict>
      </w:r>
      <w:r w:rsidRPr="00181EFB">
        <w:rPr>
          <w:rFonts w:ascii="Times New Roman" w:hAnsi="Times New Roman"/>
          <w:noProof/>
          <w:sz w:val="28"/>
          <w:szCs w:val="20"/>
        </w:rPr>
        <w:pict>
          <v:group id="_x0000_s1181" style="position:absolute;left:0;text-align:left;margin-left:262.75pt;margin-top:-69pt;width:45.35pt;height:42.55pt;z-index:251658752" coordsize="20000,20000" o:allowincell="f">
            <v:rect id="_x0000_s1182" style="position:absolute;width:20000;height:20000" strokeweight="2pt">
              <v:textbox style="mso-next-textbox:#_x0000_s1182" inset="1pt,1pt,1pt,1pt">
                <w:txbxContent>
                  <w:p w:rsidR="005C5997" w:rsidRDefault="005C5997" w:rsidP="005C5997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эму</w:t>
                    </w:r>
                  </w:p>
                  <w:p w:rsidR="005C5997" w:rsidRDefault="005C5997" w:rsidP="005C5997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5C5997" w:rsidRDefault="005C5997" w:rsidP="005C5997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э</w:t>
                    </w:r>
                    <w:r>
                      <w:rPr>
                        <w:sz w:val="28"/>
                        <w:lang w:val="en-US"/>
                      </w:rPr>
                      <w:t>s+1</w:t>
                    </w:r>
                  </w:p>
                </w:txbxContent>
              </v:textbox>
            </v:rect>
            <v:line id="_x0000_s1183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  <w:r w:rsidRPr="00181EFB">
        <w:rPr>
          <w:rFonts w:ascii="Times New Roman" w:hAnsi="Times New Roman"/>
          <w:noProof/>
          <w:sz w:val="28"/>
          <w:szCs w:val="20"/>
        </w:rPr>
        <w:pict>
          <v:line id="_x0000_s1179" style="position:absolute;left:0;text-align:left;z-index:251656704" from="187.3pt,-47.8pt" to="203.75pt,-47.75pt" o:allowincell="f" strokeweight="2pt">
            <v:stroke startarrowwidth="narrow" endarrow="block" endarrowwidth="narrow"/>
          </v:line>
        </w:pict>
      </w:r>
    </w:p>
    <w:p w:rsidR="005C5997" w:rsidRPr="00181EFB" w:rsidRDefault="005C5997" w:rsidP="005C5997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181EFB">
        <w:rPr>
          <w:rFonts w:ascii="Times New Roman" w:hAnsi="Times New Roman"/>
          <w:noProof/>
          <w:sz w:val="20"/>
          <w:szCs w:val="20"/>
        </w:rPr>
        <w:pict>
          <v:rect id="_x0000_s1193" style="position:absolute;left:0;text-align:left;margin-left:424.1pt;margin-top:-90.25pt;width:14.45pt;height:21.6pt;z-index:251666944" o:allowincell="f" strokecolor="white">
            <v:textbox style="mso-next-textbox:#_x0000_s1193" inset="1pt,1pt,1pt,1pt">
              <w:txbxContent>
                <w:p w:rsidR="005C5997" w:rsidRDefault="005C5997" w:rsidP="005C5997">
                  <w:pPr>
                    <w:jc w:val="center"/>
                  </w:pPr>
                  <w:r>
                    <w:rPr>
                      <w:sz w:val="28"/>
                      <w:lang w:val="en-US"/>
                    </w:rPr>
                    <w:t>L</w:t>
                  </w:r>
                </w:p>
              </w:txbxContent>
            </v:textbox>
          </v:rect>
        </w:pict>
      </w:r>
      <w:r w:rsidRPr="00181EFB">
        <w:rPr>
          <w:rFonts w:ascii="Times New Roman" w:hAnsi="Times New Roman"/>
          <w:noProof/>
          <w:sz w:val="28"/>
          <w:szCs w:val="20"/>
        </w:rPr>
        <w:pict>
          <v:group id="_x0000_s1157" style="position:absolute;left:0;text-align:left;margin-left:142.4pt;margin-top:-86.85pt;width:45.35pt;height:42.55pt;z-index:251644416" coordsize="20000,20000" o:allowincell="f">
            <v:rect id="_x0000_s1158" style="position:absolute;width:20000;height:20000" strokeweight="2pt">
              <v:textbox style="mso-next-textbox:#_x0000_s1158" inset="1pt,1pt,1pt,1pt">
                <w:txbxContent>
                  <w:p w:rsidR="005C5997" w:rsidRDefault="005C5997" w:rsidP="005C5997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sz w:val="28"/>
                      </w:rPr>
                      <w:t>К</w:t>
                    </w:r>
                    <w:r>
                      <w:rPr>
                        <w:sz w:val="28"/>
                        <w:vertAlign w:val="subscript"/>
                      </w:rPr>
                      <w:t>фчв</w:t>
                    </w:r>
                  </w:p>
                  <w:p w:rsidR="005C5997" w:rsidRDefault="005C5997" w:rsidP="005C5997">
                    <w:pPr>
                      <w:jc w:val="center"/>
                      <w:rPr>
                        <w:i/>
                        <w:sz w:val="8"/>
                      </w:rPr>
                    </w:pPr>
                  </w:p>
                  <w:p w:rsidR="005C5997" w:rsidRDefault="005C5997" w:rsidP="005C5997">
                    <w:pPr>
                      <w:jc w:val="center"/>
                      <w:rPr>
                        <w:sz w:val="32"/>
                      </w:rPr>
                    </w:pPr>
                    <w:r>
                      <w:rPr>
                        <w:sz w:val="28"/>
                      </w:rPr>
                      <w:t>Т</w:t>
                    </w:r>
                    <w:r>
                      <w:rPr>
                        <w:sz w:val="28"/>
                        <w:vertAlign w:val="subscript"/>
                      </w:rPr>
                      <w:t>ф</w:t>
                    </w:r>
                    <w:r>
                      <w:rPr>
                        <w:sz w:val="28"/>
                        <w:lang w:val="en-US"/>
                      </w:rPr>
                      <w:t>s+1</w:t>
                    </w:r>
                  </w:p>
                </w:txbxContent>
              </v:textbox>
            </v:rect>
            <v:line id="_x0000_s1159" style="position:absolute" from="2448,10317" to="17398,10341" strokeweight="1pt">
              <v:stroke startarrowwidth="narrow" startarrowlength="long" endarrowwidth="narrow" endarrowlength="long"/>
            </v:line>
          </v:group>
        </w:pict>
      </w:r>
    </w:p>
    <w:p w:rsidR="005C5997" w:rsidRPr="00181EFB" w:rsidRDefault="005C5997" w:rsidP="005C5997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  <w:r w:rsidRPr="00181EFB">
        <w:rPr>
          <w:rFonts w:ascii="Times New Roman" w:hAnsi="Times New Roman"/>
          <w:sz w:val="24"/>
          <w:szCs w:val="20"/>
        </w:rPr>
        <w:t>Рис. 1. Структурная схема следящей системы</w:t>
      </w:r>
    </w:p>
    <w:p w:rsidR="005C5997" w:rsidRPr="00181EFB" w:rsidRDefault="005C5997" w:rsidP="005C5997">
      <w:pPr>
        <w:spacing w:after="0" w:line="240" w:lineRule="auto"/>
        <w:jc w:val="both"/>
        <w:rPr>
          <w:rFonts w:ascii="Times New Roman" w:hAnsi="Times New Roman"/>
          <w:sz w:val="28"/>
          <w:szCs w:val="20"/>
        </w:rPr>
      </w:pPr>
      <w:r w:rsidRPr="00181EFB">
        <w:rPr>
          <w:rFonts w:ascii="Times New Roman" w:hAnsi="Times New Roman"/>
          <w:noProof/>
          <w:sz w:val="28"/>
          <w:szCs w:val="20"/>
        </w:rPr>
        <w:pict>
          <v:line id="_x0000_s1194" style="position:absolute;left:0;text-align:left;flip:x;z-index:251667968" from="52.7pt,-32.4pt" to="424.1pt,-32.35pt" o:allowincell="f" strokeweight="2pt">
            <v:stroke startarrowwidth="narrow" endarrowwidth="narrow"/>
          </v:line>
        </w:pict>
      </w:r>
    </w:p>
    <w:p w:rsidR="005C5997" w:rsidRDefault="005C5997" w:rsidP="005C5997">
      <w:pPr>
        <w:ind w:firstLine="567"/>
        <w:jc w:val="both"/>
        <w:rPr>
          <w:rFonts w:ascii="Times New Roman" w:hAnsi="Times New Roman"/>
          <w:sz w:val="24"/>
          <w:szCs w:val="24"/>
          <w:lang/>
        </w:rPr>
      </w:pPr>
    </w:p>
    <w:p w:rsidR="005C5997" w:rsidRPr="0036603B" w:rsidRDefault="005C5997" w:rsidP="005C5997">
      <w:pPr>
        <w:ind w:firstLine="567"/>
        <w:jc w:val="both"/>
        <w:rPr>
          <w:rFonts w:ascii="Times New Roman" w:hAnsi="Times New Roman"/>
          <w:sz w:val="24"/>
          <w:szCs w:val="24"/>
          <w:lang/>
        </w:rPr>
      </w:pPr>
      <w:r w:rsidRPr="0036603B">
        <w:rPr>
          <w:rFonts w:ascii="Times New Roman" w:hAnsi="Times New Roman"/>
          <w:sz w:val="24"/>
          <w:szCs w:val="24"/>
          <w:lang/>
        </w:rPr>
        <w:t>Здесь:</w:t>
      </w:r>
      <w:r w:rsidRPr="0036603B">
        <w:rPr>
          <w:rFonts w:ascii="Times New Roman" w:hAnsi="Times New Roman"/>
          <w:sz w:val="24"/>
          <w:szCs w:val="24"/>
          <w:lang/>
        </w:rPr>
        <w:tab/>
        <w:t>Кизм - передаточный коэффициент измерительного устройства;</w:t>
      </w:r>
    </w:p>
    <w:p w:rsidR="005C5997" w:rsidRPr="0036603B" w:rsidRDefault="005C5997" w:rsidP="005C5997">
      <w:pPr>
        <w:ind w:left="2977" w:hanging="1537"/>
        <w:jc w:val="both"/>
        <w:rPr>
          <w:rFonts w:ascii="Times New Roman" w:hAnsi="Times New Roman"/>
          <w:sz w:val="24"/>
          <w:szCs w:val="24"/>
          <w:lang/>
        </w:rPr>
      </w:pPr>
      <w:r w:rsidRPr="0036603B">
        <w:rPr>
          <w:rFonts w:ascii="Times New Roman" w:hAnsi="Times New Roman"/>
          <w:sz w:val="24"/>
          <w:szCs w:val="24"/>
          <w:lang/>
        </w:rPr>
        <w:t>Кфчв, Тф - коэффициент передачи и постоянная времени фаз</w:t>
      </w:r>
      <w:r w:rsidRPr="0036603B">
        <w:rPr>
          <w:rFonts w:ascii="Times New Roman" w:hAnsi="Times New Roman"/>
          <w:sz w:val="24"/>
          <w:szCs w:val="24"/>
          <w:lang/>
        </w:rPr>
        <w:t>о</w:t>
      </w:r>
      <w:r w:rsidRPr="0036603B">
        <w:rPr>
          <w:rFonts w:ascii="Times New Roman" w:hAnsi="Times New Roman"/>
          <w:sz w:val="24"/>
          <w:szCs w:val="24"/>
          <w:lang/>
        </w:rPr>
        <w:t>чувствительного выпрямителя;</w:t>
      </w:r>
    </w:p>
    <w:p w:rsidR="005C5997" w:rsidRPr="0036603B" w:rsidRDefault="005C5997" w:rsidP="005C5997">
      <w:pPr>
        <w:ind w:left="2977" w:hanging="1537"/>
        <w:jc w:val="both"/>
        <w:rPr>
          <w:rFonts w:ascii="Times New Roman" w:hAnsi="Times New Roman"/>
          <w:sz w:val="24"/>
          <w:szCs w:val="24"/>
          <w:lang/>
        </w:rPr>
      </w:pPr>
      <w:r w:rsidRPr="0036603B">
        <w:rPr>
          <w:rFonts w:ascii="Times New Roman" w:hAnsi="Times New Roman"/>
          <w:sz w:val="24"/>
          <w:szCs w:val="24"/>
          <w:lang/>
        </w:rPr>
        <w:t>Ку коэффициент усиления электронного усилителя;</w:t>
      </w:r>
    </w:p>
    <w:p w:rsidR="005C5997" w:rsidRPr="0036603B" w:rsidRDefault="005C5997" w:rsidP="005C5997">
      <w:pPr>
        <w:ind w:left="2977" w:hanging="1537"/>
        <w:jc w:val="both"/>
        <w:rPr>
          <w:rFonts w:ascii="Times New Roman" w:hAnsi="Times New Roman"/>
          <w:sz w:val="24"/>
          <w:szCs w:val="24"/>
          <w:lang/>
        </w:rPr>
      </w:pPr>
      <w:r w:rsidRPr="0036603B">
        <w:rPr>
          <w:rFonts w:ascii="Times New Roman" w:hAnsi="Times New Roman"/>
          <w:sz w:val="24"/>
          <w:szCs w:val="24"/>
          <w:lang/>
        </w:rPr>
        <w:t>Кэму, Тэ - коэффициент передачи и постоянная времени эле</w:t>
      </w:r>
      <w:r w:rsidRPr="0036603B">
        <w:rPr>
          <w:rFonts w:ascii="Times New Roman" w:hAnsi="Times New Roman"/>
          <w:sz w:val="24"/>
          <w:szCs w:val="24"/>
          <w:lang/>
        </w:rPr>
        <w:t>к</w:t>
      </w:r>
      <w:r w:rsidRPr="0036603B">
        <w:rPr>
          <w:rFonts w:ascii="Times New Roman" w:hAnsi="Times New Roman"/>
          <w:sz w:val="24"/>
          <w:szCs w:val="24"/>
          <w:lang/>
        </w:rPr>
        <w:t>тромашинного усилителя;</w:t>
      </w:r>
    </w:p>
    <w:p w:rsidR="005C5997" w:rsidRPr="0036603B" w:rsidRDefault="005C5997" w:rsidP="005C5997">
      <w:pPr>
        <w:ind w:left="2977" w:hanging="1537"/>
        <w:jc w:val="both"/>
        <w:rPr>
          <w:rFonts w:ascii="Times New Roman" w:hAnsi="Times New Roman"/>
          <w:sz w:val="24"/>
          <w:szCs w:val="24"/>
          <w:lang/>
        </w:rPr>
      </w:pPr>
      <w:r w:rsidRPr="0036603B">
        <w:rPr>
          <w:rFonts w:ascii="Times New Roman" w:hAnsi="Times New Roman"/>
          <w:sz w:val="24"/>
          <w:szCs w:val="24"/>
          <w:lang/>
        </w:rPr>
        <w:t>Кд, Тд - коэффициент передачи и постоянная времени электр</w:t>
      </w:r>
      <w:r w:rsidRPr="0036603B">
        <w:rPr>
          <w:rFonts w:ascii="Times New Roman" w:hAnsi="Times New Roman"/>
          <w:sz w:val="24"/>
          <w:szCs w:val="24"/>
          <w:lang/>
        </w:rPr>
        <w:t>и</w:t>
      </w:r>
      <w:r w:rsidRPr="0036603B">
        <w:rPr>
          <w:rFonts w:ascii="Times New Roman" w:hAnsi="Times New Roman"/>
          <w:sz w:val="24"/>
          <w:szCs w:val="24"/>
          <w:lang/>
        </w:rPr>
        <w:t>ческого двигателя;</w:t>
      </w:r>
    </w:p>
    <w:p w:rsidR="005C5997" w:rsidRPr="0036603B" w:rsidRDefault="005C5997" w:rsidP="005C5997">
      <w:pPr>
        <w:ind w:left="2977" w:hanging="1537"/>
        <w:jc w:val="both"/>
        <w:rPr>
          <w:rFonts w:ascii="Times New Roman" w:hAnsi="Times New Roman"/>
          <w:sz w:val="24"/>
          <w:szCs w:val="24"/>
          <w:lang/>
        </w:rPr>
      </w:pPr>
      <w:r w:rsidRPr="0036603B">
        <w:rPr>
          <w:rFonts w:ascii="Times New Roman" w:hAnsi="Times New Roman"/>
          <w:sz w:val="24"/>
          <w:szCs w:val="24"/>
          <w:lang/>
        </w:rPr>
        <w:t>Кред - коэффициент передачи редуктора.</w:t>
      </w:r>
    </w:p>
    <w:p w:rsidR="005C5997" w:rsidRPr="0036603B" w:rsidRDefault="005C5997" w:rsidP="005C5997">
      <w:pPr>
        <w:jc w:val="both"/>
        <w:rPr>
          <w:rFonts w:ascii="Times New Roman" w:hAnsi="Times New Roman"/>
          <w:sz w:val="24"/>
          <w:szCs w:val="24"/>
          <w:lang/>
        </w:rPr>
      </w:pPr>
      <w:r w:rsidRPr="0036603B">
        <w:rPr>
          <w:rFonts w:ascii="Times New Roman" w:hAnsi="Times New Roman"/>
          <w:sz w:val="24"/>
          <w:szCs w:val="24"/>
          <w:lang/>
        </w:rPr>
        <w:tab/>
        <w:t>Исходные данные для моделирования приведены в таблице 1. Ка</w:t>
      </w:r>
      <w:r w:rsidRPr="0036603B">
        <w:rPr>
          <w:rFonts w:ascii="Times New Roman" w:hAnsi="Times New Roman"/>
          <w:sz w:val="24"/>
          <w:szCs w:val="24"/>
          <w:lang/>
        </w:rPr>
        <w:t>ж</w:t>
      </w:r>
      <w:r w:rsidRPr="0036603B">
        <w:rPr>
          <w:rFonts w:ascii="Times New Roman" w:hAnsi="Times New Roman"/>
          <w:sz w:val="24"/>
          <w:szCs w:val="24"/>
          <w:lang/>
        </w:rPr>
        <w:t>дый студент получает номер варианта исходных данных от преподавателя.</w:t>
      </w:r>
    </w:p>
    <w:p w:rsidR="005C5997" w:rsidRPr="0036603B" w:rsidRDefault="005C5997" w:rsidP="005C5997">
      <w:pPr>
        <w:jc w:val="both"/>
        <w:rPr>
          <w:rFonts w:ascii="Times New Roman" w:hAnsi="Times New Roman"/>
          <w:sz w:val="24"/>
          <w:szCs w:val="24"/>
          <w:lang/>
        </w:rPr>
      </w:pPr>
      <w:r w:rsidRPr="0036603B">
        <w:rPr>
          <w:rFonts w:ascii="Times New Roman" w:hAnsi="Times New Roman"/>
          <w:sz w:val="24"/>
          <w:szCs w:val="24"/>
          <w:lang/>
        </w:rPr>
        <w:tab/>
        <w:t>Для полученного варианта задания по практике студент составляет индивидуальный отчет, содержащий полученные результаты исследования системы в виде графиков с необх</w:t>
      </w:r>
      <w:r w:rsidRPr="0036603B">
        <w:rPr>
          <w:rFonts w:ascii="Times New Roman" w:hAnsi="Times New Roman"/>
          <w:sz w:val="24"/>
          <w:szCs w:val="24"/>
          <w:lang/>
        </w:rPr>
        <w:t>о</w:t>
      </w:r>
      <w:r w:rsidRPr="0036603B">
        <w:rPr>
          <w:rFonts w:ascii="Times New Roman" w:hAnsi="Times New Roman"/>
          <w:sz w:val="24"/>
          <w:szCs w:val="24"/>
          <w:lang/>
        </w:rPr>
        <w:t>димым пояснением и выводами.</w:t>
      </w:r>
    </w:p>
    <w:p w:rsidR="005C5997" w:rsidRPr="0036603B" w:rsidRDefault="005C5997" w:rsidP="005C5997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C5997" w:rsidRPr="0036603B" w:rsidRDefault="005C5997" w:rsidP="005C5997">
      <w:pPr>
        <w:jc w:val="both"/>
        <w:rPr>
          <w:rFonts w:ascii="Times New Roman" w:hAnsi="Times New Roman"/>
          <w:sz w:val="24"/>
          <w:szCs w:val="24"/>
          <w:lang/>
        </w:rPr>
      </w:pPr>
    </w:p>
    <w:p w:rsidR="005C5997" w:rsidRPr="0036603B" w:rsidRDefault="005C5997" w:rsidP="005C5997">
      <w:pPr>
        <w:pStyle w:val="3"/>
        <w:rPr>
          <w:rFonts w:ascii="Times New Roman" w:hAnsi="Times New Roman"/>
          <w:b w:val="0"/>
          <w:bCs w:val="0"/>
          <w:sz w:val="24"/>
          <w:szCs w:val="24"/>
          <w:lang/>
        </w:rPr>
      </w:pPr>
      <w:r w:rsidRPr="0036603B">
        <w:rPr>
          <w:rFonts w:ascii="Times New Roman" w:hAnsi="Times New Roman"/>
          <w:b w:val="0"/>
          <w:bCs w:val="0"/>
          <w:sz w:val="24"/>
          <w:szCs w:val="24"/>
          <w:lang/>
        </w:rPr>
        <w:t>Порядок работы</w:t>
      </w:r>
    </w:p>
    <w:p w:rsidR="005C5997" w:rsidRPr="0036603B" w:rsidRDefault="005C5997" w:rsidP="005C599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 w:rsidRPr="0036603B">
        <w:rPr>
          <w:rFonts w:ascii="Times New Roman" w:hAnsi="Times New Roman"/>
          <w:sz w:val="24"/>
          <w:szCs w:val="24"/>
          <w:lang/>
        </w:rPr>
        <w:t>Исследовать устойчивость замкнутой системы с помощью критерия Гурвица. Приняв коэффициент усиления электронного усилителя Ку=100. Определить критическое значение коэффициента усиления Ку, когда система находится на границе устойчивости.</w:t>
      </w:r>
    </w:p>
    <w:p w:rsidR="005C5997" w:rsidRPr="0036603B" w:rsidRDefault="005C5997" w:rsidP="005C599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 w:rsidRPr="0036603B">
        <w:rPr>
          <w:rFonts w:ascii="Times New Roman" w:hAnsi="Times New Roman"/>
          <w:sz w:val="24"/>
          <w:szCs w:val="24"/>
          <w:lang/>
        </w:rPr>
        <w:lastRenderedPageBreak/>
        <w:t>Построить кривую Д-разбиения по параметру Ку.</w:t>
      </w:r>
    </w:p>
    <w:p w:rsidR="005C5997" w:rsidRPr="0036603B" w:rsidRDefault="005C5997" w:rsidP="005C5997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/>
        </w:rPr>
      </w:pPr>
      <w:r w:rsidRPr="0036603B">
        <w:rPr>
          <w:rFonts w:ascii="Times New Roman" w:hAnsi="Times New Roman"/>
          <w:sz w:val="24"/>
          <w:szCs w:val="24"/>
          <w:lang/>
        </w:rPr>
        <w:t>С помощью метода коэффициента ошибок с учетом задающего во</w:t>
      </w:r>
      <w:r w:rsidRPr="0036603B">
        <w:rPr>
          <w:rFonts w:ascii="Times New Roman" w:hAnsi="Times New Roman"/>
          <w:sz w:val="24"/>
          <w:szCs w:val="24"/>
          <w:lang/>
        </w:rPr>
        <w:t>з</w:t>
      </w:r>
      <w:r w:rsidRPr="0036603B">
        <w:rPr>
          <w:rFonts w:ascii="Times New Roman" w:hAnsi="Times New Roman"/>
          <w:sz w:val="24"/>
          <w:szCs w:val="24"/>
          <w:lang/>
        </w:rPr>
        <w:t>действия (</w:t>
      </w:r>
      <w:r w:rsidRPr="0036603B">
        <w:rPr>
          <w:rFonts w:ascii="Times New Roman" w:hAnsi="Times New Roman"/>
          <w:sz w:val="24"/>
          <w:szCs w:val="24"/>
          <w:lang/>
        </w:rPr>
        <w:object w:dxaOrig="780" w:dyaOrig="380">
          <v:shape id="_x0000_i1029" type="#_x0000_t75" style="width:39pt;height:19pt" o:ole="" fillcolor="window">
            <v:imagedata r:id="rId31" o:title=""/>
          </v:shape>
          <o:OLEObject Type="Embed" ProgID="Equation.DSMT4" ShapeID="_x0000_i1029" DrawAspect="Content" ObjectID="_1667463442" r:id="rId32"/>
        </w:object>
      </w:r>
      <w:r w:rsidRPr="0036603B">
        <w:rPr>
          <w:rFonts w:ascii="Times New Roman" w:hAnsi="Times New Roman"/>
          <w:sz w:val="24"/>
          <w:szCs w:val="24"/>
          <w:lang/>
        </w:rPr>
        <w:t xml:space="preserve"> и </w:t>
      </w:r>
      <w:r w:rsidRPr="0036603B">
        <w:rPr>
          <w:rFonts w:ascii="Times New Roman" w:hAnsi="Times New Roman"/>
          <w:sz w:val="24"/>
          <w:szCs w:val="24"/>
          <w:lang/>
        </w:rPr>
        <w:object w:dxaOrig="780" w:dyaOrig="380">
          <v:shape id="_x0000_i1030" type="#_x0000_t75" style="width:39pt;height:19pt" o:ole="" fillcolor="window">
            <v:imagedata r:id="rId33" o:title=""/>
          </v:shape>
          <o:OLEObject Type="Embed" ProgID="Equation.DSMT4" ShapeID="_x0000_i1030" DrawAspect="Content" ObjectID="_1667463443" r:id="rId34"/>
        </w:object>
      </w:r>
      <w:r w:rsidRPr="0036603B">
        <w:rPr>
          <w:rFonts w:ascii="Times New Roman" w:hAnsi="Times New Roman"/>
          <w:sz w:val="24"/>
          <w:szCs w:val="24"/>
          <w:lang/>
        </w:rPr>
        <w:t>) и заданных скоростной и ошибки упра</w:t>
      </w:r>
      <w:r w:rsidRPr="0036603B">
        <w:rPr>
          <w:rFonts w:ascii="Times New Roman" w:hAnsi="Times New Roman"/>
          <w:sz w:val="24"/>
          <w:szCs w:val="24"/>
          <w:lang/>
        </w:rPr>
        <w:t>в</w:t>
      </w:r>
      <w:r w:rsidRPr="0036603B">
        <w:rPr>
          <w:rFonts w:ascii="Times New Roman" w:hAnsi="Times New Roman"/>
          <w:sz w:val="24"/>
          <w:szCs w:val="24"/>
          <w:lang/>
        </w:rPr>
        <w:t>ления по ускорению рассчитать требуемый коэффициент усиления электронного ус</w:t>
      </w:r>
      <w:r w:rsidRPr="0036603B">
        <w:rPr>
          <w:rFonts w:ascii="Times New Roman" w:hAnsi="Times New Roman"/>
          <w:sz w:val="24"/>
          <w:szCs w:val="24"/>
          <w:lang/>
        </w:rPr>
        <w:t>и</w:t>
      </w:r>
      <w:r w:rsidRPr="0036603B">
        <w:rPr>
          <w:rFonts w:ascii="Times New Roman" w:hAnsi="Times New Roman"/>
          <w:sz w:val="24"/>
          <w:szCs w:val="24"/>
          <w:lang/>
        </w:rPr>
        <w:t>лителя Ку.</w:t>
      </w:r>
    </w:p>
    <w:p w:rsidR="005C5997" w:rsidRPr="0036603B" w:rsidRDefault="005C5997" w:rsidP="005C5997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C5997" w:rsidRPr="0036603B" w:rsidRDefault="005C5997" w:rsidP="005C5997">
      <w:pPr>
        <w:pStyle w:val="1"/>
        <w:rPr>
          <w:rFonts w:ascii="Times New Roman" w:hAnsi="Times New Roman"/>
          <w:b w:val="0"/>
          <w:bCs w:val="0"/>
          <w:kern w:val="0"/>
          <w:sz w:val="24"/>
          <w:szCs w:val="24"/>
        </w:rPr>
      </w:pPr>
      <w:r w:rsidRPr="0036603B">
        <w:rPr>
          <w:rFonts w:ascii="Times New Roman" w:hAnsi="Times New Roman"/>
          <w:b w:val="0"/>
          <w:bCs w:val="0"/>
          <w:kern w:val="0"/>
          <w:sz w:val="24"/>
          <w:szCs w:val="24"/>
        </w:rPr>
        <w:t>Таблица 1</w:t>
      </w:r>
    </w:p>
    <w:tbl>
      <w:tblPr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4"/>
        <w:gridCol w:w="567"/>
        <w:gridCol w:w="567"/>
        <w:gridCol w:w="992"/>
        <w:gridCol w:w="851"/>
        <w:gridCol w:w="850"/>
        <w:gridCol w:w="708"/>
        <w:gridCol w:w="850"/>
        <w:gridCol w:w="710"/>
        <w:gridCol w:w="709"/>
        <w:gridCol w:w="567"/>
        <w:gridCol w:w="851"/>
        <w:gridCol w:w="567"/>
      </w:tblGrid>
      <w:tr w:rsidR="005C5997" w:rsidRPr="0036603B" w:rsidTr="00AC13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534" w:type="dxa"/>
            <w:vMerge w:val="restart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№ зад.</w:t>
            </w:r>
          </w:p>
        </w:tc>
        <w:tc>
          <w:tcPr>
            <w:tcW w:w="567" w:type="dxa"/>
            <w:vMerge w:val="restart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Кизм,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В / град</w:t>
            </w:r>
          </w:p>
        </w:tc>
        <w:tc>
          <w:tcPr>
            <w:tcW w:w="567" w:type="dxa"/>
            <w:vMerge w:val="restart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Кэму,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В / мА</w:t>
            </w:r>
          </w:p>
        </w:tc>
        <w:tc>
          <w:tcPr>
            <w:tcW w:w="992" w:type="dxa"/>
            <w:vMerge w:val="restart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Тфчв,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сек</w:t>
            </w:r>
          </w:p>
        </w:tc>
        <w:tc>
          <w:tcPr>
            <w:tcW w:w="851" w:type="dxa"/>
            <w:vMerge w:val="restart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Тэму,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сек</w:t>
            </w:r>
          </w:p>
        </w:tc>
        <w:tc>
          <w:tcPr>
            <w:tcW w:w="850" w:type="dxa"/>
            <w:vMerge w:val="restart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Кд</w:t>
            </w:r>
          </w:p>
        </w:tc>
        <w:tc>
          <w:tcPr>
            <w:tcW w:w="708" w:type="dxa"/>
            <w:vMerge w:val="restart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Тд,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сек</w:t>
            </w:r>
          </w:p>
        </w:tc>
        <w:tc>
          <w:tcPr>
            <w:tcW w:w="850" w:type="dxa"/>
            <w:vMerge w:val="restart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Кред</w:t>
            </w:r>
          </w:p>
        </w:tc>
        <w:tc>
          <w:tcPr>
            <w:tcW w:w="710" w:type="dxa"/>
            <w:vMerge w:val="restart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Кфчв</w:t>
            </w:r>
          </w:p>
        </w:tc>
        <w:tc>
          <w:tcPr>
            <w:tcW w:w="1276" w:type="dxa"/>
            <w:gridSpan w:val="2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Задающие возде</w:t>
            </w: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й</w:t>
            </w: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ствие</w:t>
            </w:r>
          </w:p>
        </w:tc>
        <w:tc>
          <w:tcPr>
            <w:tcW w:w="1418" w:type="dxa"/>
            <w:gridSpan w:val="2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Допустимые ошибки</w:t>
            </w:r>
          </w:p>
        </w:tc>
      </w:tr>
      <w:tr w:rsidR="005C5997" w:rsidRPr="0036603B" w:rsidTr="00AC13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534" w:type="dxa"/>
            <w:vMerge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567" w:type="dxa"/>
            <w:vMerge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567" w:type="dxa"/>
            <w:vMerge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992" w:type="dxa"/>
            <w:vMerge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851" w:type="dxa"/>
            <w:vMerge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850" w:type="dxa"/>
            <w:vMerge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708" w:type="dxa"/>
            <w:vMerge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850" w:type="dxa"/>
            <w:vMerge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710" w:type="dxa"/>
            <w:vMerge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</w:p>
        </w:tc>
        <w:tc>
          <w:tcPr>
            <w:tcW w:w="709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object w:dxaOrig="780" w:dyaOrig="380">
                <v:shape id="_x0000_i1031" type="#_x0000_t75" style="width:39pt;height:19pt" o:ole="" fillcolor="window">
                  <v:imagedata r:id="rId31" o:title=""/>
                </v:shape>
                <o:OLEObject Type="Embed" ProgID="Equation.DSMT4" ShapeID="_x0000_i1031" DrawAspect="Content" ObjectID="_1667463444" r:id="rId35"/>
              </w:object>
            </w:r>
          </w:p>
        </w:tc>
        <w:tc>
          <w:tcPr>
            <w:tcW w:w="567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object w:dxaOrig="780" w:dyaOrig="380">
                <v:shape id="_x0000_i1032" type="#_x0000_t75" style="width:39pt;height:19pt" o:ole="" fillcolor="window">
                  <v:imagedata r:id="rId33" o:title=""/>
                </v:shape>
                <o:OLEObject Type="Embed" ProgID="Equation.DSMT4" ShapeID="_x0000_i1032" DrawAspect="Content" ObjectID="_1667463445" r:id="rId36"/>
              </w:object>
            </w:r>
          </w:p>
        </w:tc>
        <w:tc>
          <w:tcPr>
            <w:tcW w:w="851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sym w:font="Symbol" w:char="F065"/>
            </w: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ск, град</w:t>
            </w:r>
          </w:p>
        </w:tc>
        <w:tc>
          <w:tcPr>
            <w:tcW w:w="567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sym w:font="Symbol" w:char="F065"/>
            </w: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уск,, град</w:t>
            </w:r>
          </w:p>
        </w:tc>
      </w:tr>
      <w:tr w:rsidR="005C5997" w:rsidRPr="0036603B" w:rsidTr="00AC13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534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5.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6.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7.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8.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9.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10.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11.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12.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13.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14.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15.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16.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17.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18.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19.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20.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21.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22.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23.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24.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25.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26.</w:t>
            </w:r>
          </w:p>
        </w:tc>
        <w:tc>
          <w:tcPr>
            <w:tcW w:w="567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15</w:t>
            </w:r>
          </w:p>
        </w:tc>
        <w:tc>
          <w:tcPr>
            <w:tcW w:w="567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4,0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1,6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1,4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4,0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1,6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2,6</w:t>
            </w:r>
          </w:p>
        </w:tc>
        <w:tc>
          <w:tcPr>
            <w:tcW w:w="992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0,005</w:t>
            </w:r>
          </w:p>
        </w:tc>
        <w:tc>
          <w:tcPr>
            <w:tcW w:w="851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0,025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0,028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0,029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0,014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0,019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0,025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0,025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0,025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0,025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0,03</w:t>
            </w:r>
          </w:p>
        </w:tc>
        <w:tc>
          <w:tcPr>
            <w:tcW w:w="850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2,25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2,14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2,16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2,14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2,22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3,5</w:t>
            </w:r>
          </w:p>
        </w:tc>
        <w:tc>
          <w:tcPr>
            <w:tcW w:w="708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</w:t>
            </w:r>
          </w:p>
        </w:tc>
        <w:tc>
          <w:tcPr>
            <w:tcW w:w="850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0,005</w:t>
            </w:r>
          </w:p>
        </w:tc>
        <w:tc>
          <w:tcPr>
            <w:tcW w:w="710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0,75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0,9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0,9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0,75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0,9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0,7</w:t>
            </w:r>
          </w:p>
        </w:tc>
        <w:tc>
          <w:tcPr>
            <w:tcW w:w="709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30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28</w:t>
            </w:r>
          </w:p>
        </w:tc>
        <w:tc>
          <w:tcPr>
            <w:tcW w:w="567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1,6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4,6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2,5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3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2</w:t>
            </w:r>
          </w:p>
        </w:tc>
        <w:tc>
          <w:tcPr>
            <w:tcW w:w="851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0.18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0.2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0,18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0,14</w:t>
            </w:r>
          </w:p>
        </w:tc>
        <w:tc>
          <w:tcPr>
            <w:tcW w:w="567" w:type="dxa"/>
          </w:tcPr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0,02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0,05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0,07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0,04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0,06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lastRenderedPageBreak/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  <w:p w:rsidR="005C5997" w:rsidRPr="0036603B" w:rsidRDefault="005C5997" w:rsidP="00AC137E">
            <w:pPr>
              <w:numPr>
                <w:ilvl w:val="12"/>
                <w:numId w:val="0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  <w:lang/>
              </w:rPr>
            </w:pPr>
            <w:r w:rsidRPr="0036603B">
              <w:rPr>
                <w:rFonts w:ascii="Times New Roman" w:hAnsi="Times New Roman"/>
                <w:sz w:val="24"/>
                <w:szCs w:val="24"/>
                <w:lang/>
              </w:rPr>
              <w:t>-</w:t>
            </w:r>
          </w:p>
        </w:tc>
      </w:tr>
    </w:tbl>
    <w:p w:rsidR="005C5997" w:rsidRDefault="005C5997" w:rsidP="005C5997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C5997" w:rsidRDefault="005C5997" w:rsidP="005C5997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C5997" w:rsidRPr="00181EFB" w:rsidRDefault="005C5997" w:rsidP="005C5997">
      <w:pPr>
        <w:pStyle w:val="a3"/>
        <w:spacing w:line="276" w:lineRule="auto"/>
        <w:ind w:left="720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181EFB">
        <w:rPr>
          <w:rFonts w:ascii="Times New Roman" w:hAnsi="Times New Roman"/>
          <w:b/>
          <w:i/>
          <w:sz w:val="24"/>
          <w:szCs w:val="24"/>
          <w:lang w:val="ru-RU"/>
        </w:rPr>
        <w:t>Примерные задачи на практических занятиях</w:t>
      </w:r>
    </w:p>
    <w:p w:rsidR="005C5997" w:rsidRDefault="005C5997" w:rsidP="005C5997">
      <w:pPr>
        <w:pStyle w:val="a3"/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5C5997" w:rsidRPr="009118E5" w:rsidRDefault="005C5997" w:rsidP="005C5997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Задача</w:t>
      </w:r>
      <w:r w:rsidRPr="009118E5">
        <w:rPr>
          <w:rFonts w:ascii="Times New Roman" w:hAnsi="Times New Roman"/>
          <w:b/>
          <w:i/>
          <w:sz w:val="24"/>
          <w:szCs w:val="24"/>
        </w:rPr>
        <w:t xml:space="preserve"> 1.</w:t>
      </w:r>
      <w:r w:rsidRPr="009118E5">
        <w:rPr>
          <w:rFonts w:ascii="Times New Roman" w:hAnsi="Times New Roman"/>
          <w:sz w:val="24"/>
          <w:szCs w:val="24"/>
        </w:rPr>
        <w:t xml:space="preserve"> Проверить свойство управляемости для объекта, модель которого задана системой дифференциальных уравнений вида:</w:t>
      </w:r>
    </w:p>
    <w:p w:rsidR="005C5997" w:rsidRPr="009118E5" w:rsidRDefault="00ED1786" w:rsidP="005C5997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position w:val="-74"/>
          <w:sz w:val="24"/>
          <w:szCs w:val="24"/>
          <w:vertAlign w:val="subscript"/>
        </w:rPr>
        <w:drawing>
          <wp:inline distT="0" distB="0" distL="0" distR="0">
            <wp:extent cx="2076450" cy="1047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9118E5" w:rsidRDefault="005C5997" w:rsidP="005C5997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5C5997" w:rsidRPr="009118E5" w:rsidRDefault="005C5997" w:rsidP="005C5997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i/>
          <w:sz w:val="24"/>
          <w:szCs w:val="24"/>
        </w:rPr>
        <w:t>Решение.</w:t>
      </w:r>
      <w:r w:rsidRPr="009118E5">
        <w:rPr>
          <w:rFonts w:ascii="Times New Roman" w:hAnsi="Times New Roman"/>
          <w:sz w:val="24"/>
          <w:szCs w:val="24"/>
        </w:rPr>
        <w:t xml:space="preserve"> Определим матрицу коэффициентов системы (</w:t>
      </w:r>
      <w:r w:rsidRPr="009118E5">
        <w:rPr>
          <w:rFonts w:ascii="Times New Roman" w:hAnsi="Times New Roman"/>
          <w:i/>
          <w:sz w:val="24"/>
          <w:szCs w:val="24"/>
        </w:rPr>
        <w:t>А</w:t>
      </w:r>
      <w:r w:rsidRPr="009118E5">
        <w:rPr>
          <w:rFonts w:ascii="Times New Roman" w:hAnsi="Times New Roman"/>
          <w:sz w:val="24"/>
          <w:szCs w:val="24"/>
        </w:rPr>
        <w:t>) и матрицу входа (</w:t>
      </w:r>
      <w:r w:rsidRPr="009118E5">
        <w:rPr>
          <w:rFonts w:ascii="Times New Roman" w:hAnsi="Times New Roman"/>
          <w:i/>
          <w:sz w:val="24"/>
          <w:szCs w:val="24"/>
        </w:rPr>
        <w:t>В</w:t>
      </w:r>
      <w:r w:rsidRPr="009118E5">
        <w:rPr>
          <w:rFonts w:ascii="Times New Roman" w:hAnsi="Times New Roman"/>
          <w:sz w:val="24"/>
          <w:szCs w:val="24"/>
        </w:rPr>
        <w:t>)</w:t>
      </w:r>
    </w:p>
    <w:p w:rsidR="005C5997" w:rsidRPr="009118E5" w:rsidRDefault="00ED1786" w:rsidP="005C5997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position w:val="-64"/>
          <w:sz w:val="24"/>
          <w:szCs w:val="24"/>
          <w:vertAlign w:val="subscript"/>
        </w:rPr>
        <w:drawing>
          <wp:inline distT="0" distB="0" distL="0" distR="0">
            <wp:extent cx="2838450" cy="9144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9118E5" w:rsidRDefault="005C5997" w:rsidP="005C5997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5C5997" w:rsidRPr="009118E5" w:rsidRDefault="005C5997" w:rsidP="005C5997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 xml:space="preserve">Порядок системы равен 3, следовательно, матрица управляемости имеет вид </w:t>
      </w:r>
      <w:r w:rsidR="00ED1786">
        <w:rPr>
          <w:rFonts w:ascii="Times New Roman" w:hAnsi="Times New Roman"/>
          <w:noProof/>
          <w:position w:val="-18"/>
          <w:sz w:val="24"/>
          <w:szCs w:val="24"/>
          <w:vertAlign w:val="subscript"/>
        </w:rPr>
        <w:drawing>
          <wp:inline distT="0" distB="0" distL="0" distR="0">
            <wp:extent cx="1676400" cy="336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8E5">
        <w:rPr>
          <w:rFonts w:ascii="Times New Roman" w:hAnsi="Times New Roman"/>
          <w:sz w:val="24"/>
          <w:szCs w:val="24"/>
        </w:rPr>
        <w:t>.</w:t>
      </w:r>
    </w:p>
    <w:p w:rsidR="005C5997" w:rsidRPr="009118E5" w:rsidRDefault="005C5997" w:rsidP="005C5997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Вычислим матрицы произведений</w:t>
      </w:r>
    </w:p>
    <w:p w:rsidR="005C5997" w:rsidRPr="009118E5" w:rsidRDefault="00ED1786" w:rsidP="005C5997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64"/>
          <w:sz w:val="24"/>
          <w:szCs w:val="24"/>
          <w:vertAlign w:val="subscript"/>
        </w:rPr>
        <w:drawing>
          <wp:inline distT="0" distB="0" distL="0" distR="0">
            <wp:extent cx="901700" cy="9144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97" w:rsidRPr="009118E5">
        <w:rPr>
          <w:rFonts w:ascii="Times New Roman" w:hAnsi="Times New Roman"/>
          <w:sz w:val="24"/>
          <w:szCs w:val="24"/>
        </w:rPr>
        <w:t xml:space="preserve">,                </w:t>
      </w:r>
      <w:r>
        <w:rPr>
          <w:rFonts w:ascii="Times New Roman" w:hAnsi="Times New Roman"/>
          <w:noProof/>
          <w:position w:val="-64"/>
          <w:sz w:val="24"/>
          <w:szCs w:val="24"/>
          <w:vertAlign w:val="subscript"/>
        </w:rPr>
        <w:drawing>
          <wp:inline distT="0" distB="0" distL="0" distR="0">
            <wp:extent cx="965200" cy="914400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97" w:rsidRPr="009118E5">
        <w:rPr>
          <w:rFonts w:ascii="Times New Roman" w:hAnsi="Times New Roman"/>
          <w:sz w:val="24"/>
          <w:szCs w:val="24"/>
        </w:rPr>
        <w:t>.</w:t>
      </w:r>
    </w:p>
    <w:p w:rsidR="005C5997" w:rsidRPr="009118E5" w:rsidRDefault="005C5997" w:rsidP="005C5997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5C5997" w:rsidRPr="009118E5" w:rsidRDefault="005C5997" w:rsidP="005C5997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Составим матрицу управляемости</w:t>
      </w:r>
    </w:p>
    <w:p w:rsidR="005C5997" w:rsidRPr="009118E5" w:rsidRDefault="00ED1786" w:rsidP="005C5997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64"/>
          <w:sz w:val="24"/>
          <w:szCs w:val="24"/>
          <w:vertAlign w:val="subscript"/>
        </w:rPr>
        <w:drawing>
          <wp:inline distT="0" distB="0" distL="0" distR="0">
            <wp:extent cx="1466850" cy="914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5997" w:rsidRPr="009118E5">
        <w:rPr>
          <w:rFonts w:ascii="Times New Roman" w:hAnsi="Times New Roman"/>
          <w:sz w:val="24"/>
          <w:szCs w:val="24"/>
        </w:rPr>
        <w:t>,</w:t>
      </w:r>
    </w:p>
    <w:p w:rsidR="005C5997" w:rsidRPr="009118E5" w:rsidRDefault="005C5997" w:rsidP="005C5997">
      <w:pPr>
        <w:spacing w:after="0" w:line="264" w:lineRule="auto"/>
        <w:ind w:firstLine="720"/>
        <w:jc w:val="center"/>
        <w:rPr>
          <w:rFonts w:ascii="Times New Roman" w:hAnsi="Times New Roman"/>
          <w:sz w:val="24"/>
          <w:szCs w:val="24"/>
        </w:rPr>
      </w:pPr>
    </w:p>
    <w:p w:rsidR="005C5997" w:rsidRPr="009118E5" w:rsidRDefault="005C5997" w:rsidP="005C5997">
      <w:pPr>
        <w:spacing w:after="0" w:line="264" w:lineRule="auto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 xml:space="preserve">ее определитель равен </w:t>
      </w:r>
      <w:r w:rsidR="00ED1786">
        <w:rPr>
          <w:rFonts w:ascii="Times New Roman" w:hAnsi="Times New Roman"/>
          <w:i/>
          <w:noProof/>
          <w:position w:val="-12"/>
          <w:sz w:val="24"/>
          <w:szCs w:val="24"/>
          <w:vertAlign w:val="subscript"/>
        </w:rPr>
        <w:drawing>
          <wp:inline distT="0" distB="0" distL="0" distR="0">
            <wp:extent cx="863600" cy="2540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8E5">
        <w:rPr>
          <w:rFonts w:ascii="Times New Roman" w:hAnsi="Times New Roman"/>
          <w:sz w:val="24"/>
          <w:szCs w:val="24"/>
        </w:rPr>
        <w:t>, следовательно, объект управляем.</w:t>
      </w:r>
    </w:p>
    <w:p w:rsidR="005C5997" w:rsidRPr="009118E5" w:rsidRDefault="005C5997" w:rsidP="005C5997">
      <w:pPr>
        <w:spacing w:after="0" w:line="264" w:lineRule="auto"/>
        <w:rPr>
          <w:rFonts w:ascii="Times New Roman" w:hAnsi="Times New Roman"/>
          <w:i/>
          <w:sz w:val="24"/>
          <w:szCs w:val="24"/>
        </w:rPr>
      </w:pPr>
    </w:p>
    <w:p w:rsidR="005C5997" w:rsidRPr="009118E5" w:rsidRDefault="005C5997" w:rsidP="005C5997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>2.</w:t>
      </w:r>
      <w:r w:rsidRPr="009118E5">
        <w:rPr>
          <w:rFonts w:ascii="Times New Roman" w:hAnsi="Times New Roman"/>
          <w:sz w:val="24"/>
          <w:szCs w:val="24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:rsidR="005C5997" w:rsidRPr="009118E5" w:rsidRDefault="00ED1786" w:rsidP="005C5997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position w:val="-40"/>
          <w:sz w:val="24"/>
          <w:szCs w:val="24"/>
          <w:vertAlign w:val="subscript"/>
        </w:rPr>
        <w:lastRenderedPageBreak/>
        <w:drawing>
          <wp:inline distT="0" distB="0" distL="0" distR="0">
            <wp:extent cx="1676400" cy="609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9118E5" w:rsidRDefault="005C5997" w:rsidP="005C5997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p w:rsidR="005C5997" w:rsidRPr="009118E5" w:rsidRDefault="005C5997" w:rsidP="005C5997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>3.</w:t>
      </w:r>
      <w:r w:rsidRPr="009118E5">
        <w:rPr>
          <w:rFonts w:ascii="Times New Roman" w:hAnsi="Times New Roman"/>
          <w:sz w:val="24"/>
          <w:szCs w:val="24"/>
        </w:rPr>
        <w:t xml:space="preserve"> Проверить свойство управляемости для объекта, модель которого задана  системой  дифференциальных  уравнений  вида: </w:t>
      </w:r>
    </w:p>
    <w:p w:rsidR="005C5997" w:rsidRPr="009118E5" w:rsidRDefault="00ED1786" w:rsidP="005C5997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position w:val="-64"/>
          <w:sz w:val="24"/>
          <w:szCs w:val="24"/>
          <w:vertAlign w:val="subscript"/>
        </w:rPr>
        <w:drawing>
          <wp:inline distT="0" distB="0" distL="0" distR="0">
            <wp:extent cx="1492250" cy="9144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9118E5" w:rsidRDefault="005C5997" w:rsidP="005C5997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p w:rsidR="005C5997" w:rsidRPr="009118E5" w:rsidRDefault="005C5997" w:rsidP="005C5997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Найти передаточную функцию модели объекта, вычислить нули и полюса.</w:t>
      </w:r>
    </w:p>
    <w:p w:rsidR="005C5997" w:rsidRPr="009118E5" w:rsidRDefault="005C5997" w:rsidP="005C5997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</w:p>
    <w:p w:rsidR="005C5997" w:rsidRPr="009118E5" w:rsidRDefault="005C5997" w:rsidP="005C5997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>4</w:t>
      </w:r>
      <w:r w:rsidRPr="009118E5">
        <w:rPr>
          <w:rFonts w:ascii="Times New Roman" w:hAnsi="Times New Roman"/>
          <w:sz w:val="24"/>
          <w:szCs w:val="24"/>
        </w:rPr>
        <w:t xml:space="preserve"> Проверить свойство управляемости для объекта, модель которого задана системой дифференциальных уравнений вида: </w:t>
      </w:r>
    </w:p>
    <w:p w:rsidR="005C5997" w:rsidRPr="009118E5" w:rsidRDefault="00ED1786" w:rsidP="005C5997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position w:val="-64"/>
          <w:sz w:val="24"/>
          <w:szCs w:val="24"/>
          <w:vertAlign w:val="subscript"/>
        </w:rPr>
        <w:drawing>
          <wp:inline distT="0" distB="0" distL="0" distR="0">
            <wp:extent cx="1498600" cy="914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9118E5" w:rsidRDefault="005C5997" w:rsidP="005C5997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p w:rsidR="005C5997" w:rsidRPr="009118E5" w:rsidRDefault="005C5997" w:rsidP="005C5997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Найти передаточную функцию модели объекта, вычислить нули и полюса.</w:t>
      </w:r>
    </w:p>
    <w:p w:rsidR="005C5997" w:rsidRPr="009118E5" w:rsidRDefault="005C5997" w:rsidP="005C5997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</w:p>
    <w:p w:rsidR="005C5997" w:rsidRPr="009118E5" w:rsidRDefault="005C5997" w:rsidP="005C5997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>5.</w:t>
      </w:r>
      <w:r w:rsidRPr="009118E5">
        <w:rPr>
          <w:rFonts w:ascii="Times New Roman" w:hAnsi="Times New Roman"/>
          <w:sz w:val="24"/>
          <w:szCs w:val="24"/>
        </w:rPr>
        <w:t xml:space="preserve"> Проверить свойство управляемости для объекта, модель которого задана  системой  дифференциальных  уравнений  вида: </w:t>
      </w:r>
    </w:p>
    <w:p w:rsidR="005C5997" w:rsidRPr="009118E5" w:rsidRDefault="00ED1786" w:rsidP="005C5997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position w:val="-64"/>
          <w:sz w:val="24"/>
          <w:szCs w:val="24"/>
          <w:vertAlign w:val="subscript"/>
        </w:rPr>
        <w:drawing>
          <wp:inline distT="0" distB="0" distL="0" distR="0">
            <wp:extent cx="1409700" cy="9144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9118E5" w:rsidRDefault="005C5997" w:rsidP="005C5997">
      <w:pPr>
        <w:spacing w:after="0" w:line="264" w:lineRule="auto"/>
        <w:jc w:val="center"/>
        <w:rPr>
          <w:rFonts w:ascii="Times New Roman" w:hAnsi="Times New Roman"/>
          <w:sz w:val="24"/>
          <w:szCs w:val="24"/>
        </w:rPr>
      </w:pPr>
    </w:p>
    <w:p w:rsidR="005C5997" w:rsidRPr="009118E5" w:rsidRDefault="005C5997" w:rsidP="005C5997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 xml:space="preserve">6 </w:t>
      </w:r>
      <w:r w:rsidRPr="009118E5">
        <w:rPr>
          <w:rFonts w:ascii="Times New Roman" w:hAnsi="Times New Roman"/>
          <w:sz w:val="24"/>
          <w:szCs w:val="24"/>
        </w:rPr>
        <w:t xml:space="preserve">Модель  объекта  управления  задана  передаточной  функцией: </w:t>
      </w:r>
    </w:p>
    <w:p w:rsidR="005C5997" w:rsidRPr="009118E5" w:rsidRDefault="00ED1786" w:rsidP="005C5997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position w:val="-38"/>
          <w:sz w:val="24"/>
          <w:szCs w:val="24"/>
          <w:vertAlign w:val="subscript"/>
        </w:rPr>
        <w:drawing>
          <wp:inline distT="0" distB="0" distL="0" distR="0">
            <wp:extent cx="1708150" cy="552450"/>
            <wp:effectExtent l="1905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9118E5" w:rsidRDefault="005C5997" w:rsidP="005C5997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</w:p>
    <w:p w:rsidR="005C5997" w:rsidRPr="009118E5" w:rsidRDefault="005C5997" w:rsidP="005C5997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sz w:val="24"/>
          <w:szCs w:val="24"/>
        </w:rPr>
        <w:t>Записать уравнения модели в форме Коши, проверить свойство управляемости.</w:t>
      </w:r>
    </w:p>
    <w:p w:rsidR="005C5997" w:rsidRPr="009118E5" w:rsidRDefault="005C5997" w:rsidP="005C5997">
      <w:pPr>
        <w:spacing w:after="0" w:line="264" w:lineRule="auto"/>
        <w:jc w:val="both"/>
        <w:rPr>
          <w:rFonts w:ascii="Times New Roman" w:hAnsi="Times New Roman"/>
          <w:sz w:val="24"/>
          <w:szCs w:val="24"/>
        </w:rPr>
      </w:pPr>
    </w:p>
    <w:p w:rsidR="005C5997" w:rsidRPr="009118E5" w:rsidRDefault="005C5997" w:rsidP="005C5997">
      <w:pPr>
        <w:spacing w:after="0" w:line="264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118E5">
        <w:rPr>
          <w:rFonts w:ascii="Times New Roman" w:hAnsi="Times New Roman"/>
          <w:b/>
          <w:sz w:val="24"/>
          <w:szCs w:val="24"/>
        </w:rPr>
        <w:t>7</w:t>
      </w:r>
      <w:r w:rsidRPr="009118E5">
        <w:rPr>
          <w:rFonts w:ascii="Times New Roman" w:hAnsi="Times New Roman"/>
          <w:sz w:val="24"/>
          <w:szCs w:val="24"/>
        </w:rPr>
        <w:t xml:space="preserve"> Модель объекта управления задана передаточной функцией:</w:t>
      </w:r>
    </w:p>
    <w:p w:rsidR="005C5997" w:rsidRPr="009118E5" w:rsidRDefault="00ED1786" w:rsidP="005C5997">
      <w:pPr>
        <w:spacing w:after="0" w:line="264" w:lineRule="auto"/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position w:val="-38"/>
          <w:sz w:val="24"/>
          <w:szCs w:val="24"/>
          <w:vertAlign w:val="subscript"/>
        </w:rPr>
        <w:drawing>
          <wp:inline distT="0" distB="0" distL="0" distR="0">
            <wp:extent cx="1708150" cy="5524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9118E5" w:rsidRDefault="005C5997" w:rsidP="005C5997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C5997" w:rsidRPr="009118E5" w:rsidRDefault="005C5997" w:rsidP="005C5997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  <w:lang w:val="ru-RU"/>
        </w:rPr>
        <w:sectPr w:rsidR="005C5997" w:rsidRPr="009118E5" w:rsidSect="00AC137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997" w:rsidRPr="0036603B" w:rsidRDefault="005C5997" w:rsidP="005C5997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  <w:sectPr w:rsidR="005C5997" w:rsidRPr="0036603B" w:rsidSect="001979B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5997" w:rsidRPr="00CC2702" w:rsidRDefault="005C5997" w:rsidP="005C599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C2702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C5997" w:rsidRPr="00CC2702" w:rsidRDefault="005C5997" w:rsidP="005C5997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  <w:u w:val="single"/>
          <w:lang/>
        </w:rPr>
      </w:pPr>
    </w:p>
    <w:p w:rsidR="005C5997" w:rsidRPr="00CC2702" w:rsidRDefault="005C5997" w:rsidP="005C5997">
      <w:pPr>
        <w:rPr>
          <w:rFonts w:ascii="Times New Roman" w:hAnsi="Times New Roman"/>
          <w:b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5C5997" w:rsidRPr="00CC2702" w:rsidRDefault="005C5997" w:rsidP="005C5997">
      <w:pPr>
        <w:pStyle w:val="Style3"/>
        <w:widowControl/>
        <w:rPr>
          <w:rStyle w:val="FontStyle31"/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5048" w:type="pct"/>
        <w:tblCellMar>
          <w:left w:w="0" w:type="dxa"/>
          <w:right w:w="0" w:type="dxa"/>
        </w:tblCellMar>
        <w:tblLook w:val="04A0"/>
      </w:tblPr>
      <w:tblGrid>
        <w:gridCol w:w="1648"/>
        <w:gridCol w:w="4387"/>
        <w:gridCol w:w="8836"/>
      </w:tblGrid>
      <w:tr w:rsidR="005C5997" w:rsidRPr="00CC2702" w:rsidTr="00AC137E">
        <w:trPr>
          <w:trHeight w:val="753"/>
          <w:tblHeader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5997" w:rsidRPr="00CC2702" w:rsidRDefault="005C5997" w:rsidP="00AC13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5997" w:rsidRPr="00CC2702" w:rsidRDefault="005C5997" w:rsidP="00AC13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5997" w:rsidRPr="00CC2702" w:rsidRDefault="005C5997" w:rsidP="00AC137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5C5997" w:rsidRPr="00CC2702" w:rsidTr="00AC13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CC2702" w:rsidRDefault="005C5997" w:rsidP="00AC137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b/>
                <w:sz w:val="24"/>
                <w:szCs w:val="24"/>
              </w:rPr>
              <w:t>ПСК-3.4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2702">
              <w:rPr>
                <w:rFonts w:ascii="Times New Roman" w:hAnsi="Times New Roman"/>
                <w:b/>
                <w:sz w:val="24"/>
                <w:szCs w:val="24"/>
              </w:rPr>
              <w:t>способностью обеспечивать информационное обслуживание технологических комплексов для металлургического производства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C5997" w:rsidRPr="00CC2702" w:rsidTr="00AC137E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CC2702" w:rsidRDefault="005C5997" w:rsidP="00AC137E">
            <w:pPr>
              <w:pStyle w:val="af3"/>
              <w:numPr>
                <w:ilvl w:val="0"/>
                <w:numId w:val="11"/>
              </w:numPr>
              <w:tabs>
                <w:tab w:val="left" w:pos="0"/>
                <w:tab w:val="left" w:pos="851"/>
              </w:tabs>
              <w:spacing w:line="276" w:lineRule="auto"/>
              <w:ind w:left="196" w:hanging="253"/>
              <w:rPr>
                <w:sz w:val="24"/>
                <w:szCs w:val="24"/>
              </w:rPr>
            </w:pPr>
            <w:r w:rsidRPr="00CC2702">
              <w:rPr>
                <w:sz w:val="24"/>
                <w:szCs w:val="24"/>
                <w:lang w:eastAsia="ar-SA"/>
              </w:rPr>
              <w:t>устройство и принцип работы датчиков;</w:t>
            </w:r>
          </w:p>
          <w:p w:rsidR="005C5997" w:rsidRPr="00CC2702" w:rsidRDefault="005C5997" w:rsidP="00AC137E">
            <w:pPr>
              <w:pStyle w:val="af3"/>
              <w:numPr>
                <w:ilvl w:val="0"/>
                <w:numId w:val="11"/>
              </w:numPr>
              <w:tabs>
                <w:tab w:val="left" w:pos="0"/>
                <w:tab w:val="left" w:pos="851"/>
              </w:tabs>
              <w:spacing w:line="276" w:lineRule="auto"/>
              <w:ind w:left="196" w:hanging="253"/>
              <w:rPr>
                <w:sz w:val="24"/>
                <w:szCs w:val="24"/>
              </w:rPr>
            </w:pPr>
            <w:r w:rsidRPr="00CC2702">
              <w:rPr>
                <w:sz w:val="24"/>
                <w:szCs w:val="24"/>
                <w:lang w:eastAsia="ar-SA"/>
              </w:rPr>
              <w:t>методы определения физико-механических свойств объектов;</w:t>
            </w:r>
          </w:p>
          <w:p w:rsidR="005C5997" w:rsidRPr="00CC2702" w:rsidRDefault="005C5997" w:rsidP="00AC137E">
            <w:pPr>
              <w:widowControl w:val="0"/>
              <w:tabs>
                <w:tab w:val="left" w:pos="0"/>
              </w:tabs>
              <w:ind w:left="196" w:hanging="2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- принципы работы, технические характеристики, конструктивные особенности разрабатываемых и используемых технических средств автоматизации,</w:t>
            </w:r>
          </w:p>
          <w:p w:rsidR="005C5997" w:rsidRPr="00CC2702" w:rsidRDefault="005C5997" w:rsidP="00AC137E">
            <w:pPr>
              <w:widowControl w:val="0"/>
              <w:numPr>
                <w:ilvl w:val="0"/>
                <w:numId w:val="14"/>
              </w:numPr>
              <w:tabs>
                <w:tab w:val="left" w:pos="0"/>
              </w:tabs>
              <w:ind w:left="196" w:hanging="2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методологические основы функционирования, моделирования и синтеза систем автоматического управления (САУ), принципы построения систем управления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технологических машин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1025A1" w:rsidRDefault="005C5997" w:rsidP="00AC137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1025A1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5C5997" w:rsidRPr="00CC2702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Классификация систем автоматики. </w:t>
            </w:r>
          </w:p>
          <w:p w:rsidR="005C5997" w:rsidRPr="00CC2702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Алгоритмы управления систем. </w:t>
            </w:r>
          </w:p>
          <w:p w:rsidR="005C5997" w:rsidRPr="00CC2702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en-US"/>
              </w:rPr>
              <w:t>Элементы структурных схем</w:t>
            </w:r>
          </w:p>
          <w:p w:rsidR="005C5997" w:rsidRPr="00CC2702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Исполнительные электрические механизмы. </w:t>
            </w:r>
          </w:p>
          <w:p w:rsidR="005C5997" w:rsidRPr="00CC2702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Гидравлические и пневматические исполнительные механизмы.</w:t>
            </w:r>
            <w:r w:rsidRPr="00CC270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C5997" w:rsidRPr="00CC2702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bCs/>
                <w:sz w:val="24"/>
                <w:szCs w:val="24"/>
              </w:rPr>
              <w:t>Управление асинхронными электродвигателями переменного тока.</w:t>
            </w:r>
          </w:p>
          <w:p w:rsidR="005C5997" w:rsidRPr="00CC2702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Исполнительные двигатели постоянного тока. </w:t>
            </w:r>
          </w:p>
          <w:p w:rsidR="005C5997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Усилители и переключатели. </w:t>
            </w:r>
          </w:p>
          <w:p w:rsidR="005C5997" w:rsidRPr="00CC2702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Реле.</w:t>
            </w:r>
          </w:p>
          <w:p w:rsidR="005C5997" w:rsidRPr="00CC2702" w:rsidRDefault="005C5997" w:rsidP="00AC137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Настройка регуляторов. </w:t>
            </w:r>
          </w:p>
          <w:p w:rsidR="005C5997" w:rsidRPr="00CC2702" w:rsidRDefault="005C5997" w:rsidP="00AC137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Типовые законы регулирования. </w:t>
            </w:r>
          </w:p>
          <w:p w:rsidR="005C5997" w:rsidRPr="00CC2702" w:rsidRDefault="005C5997" w:rsidP="00AC137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Определение оптимальных настроек регуляторов. </w:t>
            </w:r>
          </w:p>
          <w:p w:rsidR="005C5997" w:rsidRPr="00CC2702" w:rsidRDefault="005C5997" w:rsidP="00AC137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Нелинейные модели непрерывно-дискретных систем управления. </w:t>
            </w:r>
          </w:p>
          <w:p w:rsidR="005C5997" w:rsidRPr="00CC2702" w:rsidRDefault="005C5997" w:rsidP="00AC137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Синтез корректирующих устройств. </w:t>
            </w:r>
          </w:p>
          <w:p w:rsidR="005C5997" w:rsidRPr="00CC2702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Приборы и устройства безопасности металлургических  м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>а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 xml:space="preserve">шин. </w:t>
            </w:r>
          </w:p>
          <w:p w:rsidR="005C5997" w:rsidRPr="00CC2702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Устройства ввода информации в электрогидравлических и электропневматических  схемах. </w:t>
            </w:r>
          </w:p>
          <w:p w:rsidR="005C5997" w:rsidRPr="00CC2702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Устройства обработки информации в электрогидравлических и электропневматических  сх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>е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мах. </w:t>
            </w:r>
          </w:p>
          <w:p w:rsidR="005C5997" w:rsidRPr="00586551" w:rsidRDefault="005C5997" w:rsidP="00AC137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Устройства преобразования в электрогидравлических и электропневматических  схемах. </w:t>
            </w:r>
          </w:p>
        </w:tc>
      </w:tr>
      <w:tr w:rsidR="005C5997" w:rsidRPr="00CC2702" w:rsidTr="00AC137E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Default="005C5997" w:rsidP="00AC137E">
            <w:pPr>
              <w:numPr>
                <w:ilvl w:val="0"/>
                <w:numId w:val="13"/>
              </w:numPr>
              <w:tabs>
                <w:tab w:val="left" w:pos="0"/>
              </w:tabs>
              <w:ind w:left="196" w:hanging="253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выполнять работы по  информационному обслуживанию,  управлению и техническому контролю в машиностроении;</w:t>
            </w:r>
          </w:p>
          <w:p w:rsidR="005C5997" w:rsidRPr="00CC2702" w:rsidRDefault="005C5997" w:rsidP="00AC137E">
            <w:pPr>
              <w:numPr>
                <w:ilvl w:val="0"/>
                <w:numId w:val="13"/>
              </w:numPr>
              <w:tabs>
                <w:tab w:val="left" w:pos="0"/>
              </w:tabs>
              <w:ind w:left="196" w:hanging="253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выполнять анализ устойчивости САУ, синтез регулятора,</w:t>
            </w:r>
          </w:p>
          <w:p w:rsidR="005C5997" w:rsidRPr="00CC2702" w:rsidRDefault="005C5997" w:rsidP="00AC137E">
            <w:pPr>
              <w:numPr>
                <w:ilvl w:val="0"/>
                <w:numId w:val="13"/>
              </w:numPr>
              <w:tabs>
                <w:tab w:val="left" w:pos="0"/>
              </w:tabs>
              <w:ind w:left="196" w:hanging="253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проводить анализ САУ, </w:t>
            </w:r>
          </w:p>
          <w:p w:rsidR="005C5997" w:rsidRPr="00CC2702" w:rsidRDefault="005C5997" w:rsidP="00AC137E">
            <w:pPr>
              <w:numPr>
                <w:ilvl w:val="0"/>
                <w:numId w:val="13"/>
              </w:numPr>
              <w:tabs>
                <w:tab w:val="left" w:pos="0"/>
              </w:tabs>
              <w:ind w:left="196" w:hanging="253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оценивать статистические и динамические характеристики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5997" w:rsidRPr="005A6F8E" w:rsidRDefault="005C5997" w:rsidP="00AC137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6F8E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Примерные задачи на экзамене.</w:t>
            </w:r>
          </w:p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1.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>Найти передаточную функцию САУ и характеристический полином</w:t>
            </w:r>
          </w:p>
          <w:p w:rsidR="005C5997" w:rsidRDefault="00ED1786" w:rsidP="00AC137E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048250" cy="1447800"/>
                  <wp:effectExtent l="19050" t="0" r="0" b="0"/>
                  <wp:docPr id="3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997" w:rsidRPr="00CC2702" w:rsidRDefault="005C5997" w:rsidP="00AC137E">
            <w:pPr>
              <w:ind w:left="20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2.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>Проверить САУ на устойчивость. Передаточная функция системы имеет вид:</w:t>
            </w:r>
          </w:p>
          <w:p w:rsidR="005C5997" w:rsidRDefault="005C5997" w:rsidP="00AC137E">
            <w:pPr>
              <w:pStyle w:val="a3"/>
              <w:ind w:left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C2702">
              <w:rPr>
                <w:rFonts w:ascii="Times New Roman" w:hAnsi="Times New Roman"/>
                <w:position w:val="-28"/>
                <w:sz w:val="24"/>
                <w:szCs w:val="24"/>
              </w:rPr>
              <w:object w:dxaOrig="3420" w:dyaOrig="720">
                <v:shape id="_x0000_i1033" type="#_x0000_t75" style="width:171pt;height:37pt" o:ole="" fillcolor="window">
                  <v:imagedata r:id="rId51" o:title=""/>
                </v:shape>
                <o:OLEObject Type="Embed" ProgID="Equation.3" ShapeID="_x0000_i1033" DrawAspect="Content" ObjectID="_1667463446" r:id="rId52"/>
              </w:object>
            </w:r>
            <w:r w:rsidRPr="00CC270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C5997" w:rsidRPr="00CC2702" w:rsidRDefault="005C5997" w:rsidP="00AC137E">
            <w:pPr>
              <w:pStyle w:val="a3"/>
              <w:ind w:left="567"/>
              <w:jc w:val="both"/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5C5997" w:rsidRPr="00CC2702" w:rsidTr="00AC137E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CC2702" w:rsidRDefault="005C5997" w:rsidP="00AC137E">
            <w:pPr>
              <w:numPr>
                <w:ilvl w:val="0"/>
                <w:numId w:val="12"/>
              </w:numPr>
              <w:tabs>
                <w:tab w:val="left" w:pos="0"/>
              </w:tabs>
              <w:ind w:left="196" w:hanging="2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навыками анализа технологических процессов как объекта управления и выбора функциональных схем их автоматизации, </w:t>
            </w:r>
          </w:p>
          <w:p w:rsidR="005C5997" w:rsidRPr="00CC2702" w:rsidRDefault="005C5997" w:rsidP="00AC137E">
            <w:pPr>
              <w:numPr>
                <w:ilvl w:val="0"/>
                <w:numId w:val="12"/>
              </w:numPr>
              <w:tabs>
                <w:tab w:val="left" w:pos="0"/>
              </w:tabs>
              <w:ind w:left="196" w:hanging="25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навыками анализа устойчивости САУ, настройки регулятора</w:t>
            </w:r>
          </w:p>
          <w:p w:rsidR="005C5997" w:rsidRPr="00CC2702" w:rsidRDefault="005C5997" w:rsidP="00AC137E">
            <w:pPr>
              <w:pStyle w:val="af3"/>
              <w:tabs>
                <w:tab w:val="left" w:pos="0"/>
                <w:tab w:val="left" w:pos="851"/>
              </w:tabs>
              <w:ind w:left="196" w:hanging="253"/>
              <w:rPr>
                <w:sz w:val="24"/>
                <w:szCs w:val="24"/>
              </w:rPr>
            </w:pP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5997" w:rsidRPr="005A6F8E" w:rsidRDefault="005C5997" w:rsidP="00AC137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6F8E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Примерные зада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ние</w:t>
            </w:r>
            <w:r w:rsidRPr="005A6F8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 экзамене</w:t>
            </w:r>
          </w:p>
          <w:p w:rsidR="005C5997" w:rsidRPr="005A6F8E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      </w:r>
          </w:p>
          <w:p w:rsidR="005C5997" w:rsidRPr="005A6F8E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 xml:space="preserve">- передаточную функцию разомкнутой системы </w:t>
            </w:r>
            <w:r w:rsidRPr="005A6F8E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5A6F8E">
              <w:rPr>
                <w:rFonts w:ascii="Times New Roman" w:hAnsi="Times New Roman"/>
                <w:sz w:val="24"/>
                <w:szCs w:val="24"/>
                <w:vertAlign w:val="subscript"/>
              </w:rPr>
              <w:t>∞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(</w:t>
            </w:r>
            <w:r w:rsidRPr="005A6F8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),</w:t>
            </w:r>
          </w:p>
          <w:p w:rsidR="005C5997" w:rsidRPr="005A6F8E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>- характеристическое выражение замкнутой системы (ХВЗС),</w:t>
            </w:r>
          </w:p>
          <w:p w:rsidR="005C5997" w:rsidRPr="005A6F8E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>- передаточные функции замкнутой системы Ф</w:t>
            </w:r>
            <w:r w:rsidRPr="005A6F8E">
              <w:rPr>
                <w:rFonts w:ascii="Times New Roman" w:hAnsi="Times New Roman"/>
                <w:sz w:val="24"/>
                <w:szCs w:val="24"/>
                <w:vertAlign w:val="subscript"/>
              </w:rPr>
              <w:t>з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(</w:t>
            </w:r>
            <w:r w:rsidRPr="005A6F8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 xml:space="preserve">) – по заданию, </w:t>
            </w:r>
          </w:p>
          <w:p w:rsidR="005C5997" w:rsidRPr="005A6F8E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 xml:space="preserve">   Ф</w:t>
            </w:r>
            <w:r w:rsidRPr="005A6F8E">
              <w:rPr>
                <w:rFonts w:ascii="Times New Roman" w:hAnsi="Times New Roman"/>
                <w:sz w:val="24"/>
                <w:szCs w:val="24"/>
                <w:vertAlign w:val="subscript"/>
              </w:rPr>
              <w:t>в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(</w:t>
            </w:r>
            <w:r w:rsidRPr="005A6F8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) – по возмущению, Ф</w:t>
            </w:r>
            <w:r w:rsidRPr="005A6F8E">
              <w:rPr>
                <w:rFonts w:ascii="Times New Roman" w:hAnsi="Times New Roman"/>
                <w:sz w:val="24"/>
                <w:szCs w:val="24"/>
                <w:vertAlign w:val="subscript"/>
              </w:rPr>
              <w:t>Е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(</w:t>
            </w:r>
            <w:r w:rsidRPr="005A6F8E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5A6F8E">
              <w:rPr>
                <w:rFonts w:ascii="Times New Roman" w:hAnsi="Times New Roman"/>
                <w:sz w:val="24"/>
                <w:szCs w:val="24"/>
              </w:rPr>
              <w:t>) – по ошибке,</w:t>
            </w:r>
          </w:p>
          <w:p w:rsidR="005C5997" w:rsidRPr="005A6F8E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>- коэффициенты усиления АСР,</w:t>
            </w:r>
          </w:p>
          <w:p w:rsidR="005C5997" w:rsidRPr="005A6F8E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5A6F8E">
              <w:rPr>
                <w:rFonts w:ascii="Times New Roman" w:hAnsi="Times New Roman"/>
                <w:sz w:val="24"/>
                <w:szCs w:val="24"/>
              </w:rPr>
              <w:t>- устойчивость системы.</w:t>
            </w:r>
          </w:p>
          <w:p w:rsidR="005C5997" w:rsidRPr="00CC2702" w:rsidRDefault="005C5997" w:rsidP="00AC137E">
            <w:pPr>
              <w:pStyle w:val="a3"/>
              <w:ind w:left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A0DD4">
              <w:rPr>
                <w:noProof/>
              </w:rPr>
            </w:r>
            <w:r w:rsidRPr="008A0DD4">
              <w:rPr>
                <w:rFonts w:ascii="Times New Roman" w:eastAsia="Calibri" w:hAnsi="Times New Roman"/>
                <w:i/>
                <w:color w:val="C00000"/>
                <w:kern w:val="24"/>
                <w:sz w:val="24"/>
                <w:szCs w:val="24"/>
              </w:rPr>
              <w:pict>
                <v:group id="Группа 1" o:spid="_x0000_s1107" style="width:245.7pt;height:49.25pt;mso-position-horizontal-relative:char;mso-position-vertical-relative:line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">
                  <v:shape id="Text Box 3" o:spid="_x0000_s1108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3N8MA&#10;AADaAAAADwAAAGRycy9kb3ducmV2LnhtbESPT2sCMRTE7wW/Q3iCt5rV0lZWo4i06KmLfw4eH5vn&#10;ZnXzsiSpu377plDocZiZ3zCLVW8bcScfascKJuMMBHHpdM2VgtPx83kGIkRkjY1jUvCgAKvl4GmB&#10;uXYd7+l+iJVIEA45KjAxtrmUoTRkMYxdS5y8i/MWY5K+ktpjl+C2kdMse5MWa04LBlvaGCpvh2+r&#10;oDD9/uvanUNxJV+8dNvWfLy/KjUa9us5iEh9/A//tXdawRR+r6QbI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43N8MAAADaAAAADwAAAAAAAAAAAAAAAACYAgAAZHJzL2Rv&#10;d25yZXYueG1sUEsFBgAAAAAEAAQA9QAAAIgDAAAAAA==&#10;" strokeweight="1pt">
                    <v:textbox style="mso-next-textbox:#Text Box 3" inset="0,0,0,0">
                      <w:txbxContent>
                        <w:p w:rsidR="005C5997" w:rsidRDefault="005C5997" w:rsidP="005C5997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</w:t>
                          </w:r>
                        </w:p>
                      </w:txbxContent>
                    </v:textbox>
                  </v:shape>
                  <v:shape id="Text Box 4" o:spid="_x0000_s1109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SrMMA&#10;AADaAAAADwAAAGRycy9kb3ducmV2LnhtbESPQWsCMRSE74X+h/AKvdVsK1bZGqWUSj25uHrw+Ni8&#10;btZuXpYkuuu/N0LB4zAz3zDz5WBbcSYfGscKXkcZCOLK6YZrBfvd6mUGIkRkja1jUnChAMvF48Mc&#10;c+163tK5jLVIEA45KjAxdrmUoTJkMYxcR5y8X+ctxiR9LbXHPsFtK9+y7F1abDgtGOzoy1D1V56s&#10;gsIM282xP4TiSL4Y9z+d+Z5OlHp+Gj4/QEQa4j38315rBWO4XUk3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KSrMMAAADaAAAADwAAAAAAAAAAAAAAAACYAgAAZHJzL2Rv&#10;d25yZXYueG1sUEsFBgAAAAAEAAQA9QAAAIgDAAAAAA==&#10;" strokeweight="1pt">
                    <v:textbox style="mso-next-textbox:#Text Box 4" inset="0,0,0,0">
                      <w:txbxContent>
                        <w:p w:rsidR="005C5997" w:rsidRDefault="005C5997" w:rsidP="005C5997">
                          <w:pPr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ОУ</w:t>
                          </w:r>
                        </w:p>
                      </w:txbxContent>
                    </v:textbox>
                  </v:shape>
                  <v:shape id="Text Box 5" o:spid="_x0000_s1110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UocIA&#10;AADaAAAADwAAAGRycy9kb3ducmV2LnhtbESPT4vCMBTE7wt+h/AEL4umi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khShwgAAANoAAAAPAAAAAAAAAAAAAAAAAJgCAABkcnMvZG93&#10;bnJldi54bWxQSwUGAAAAAAQABAD1AAAAhwMAAAAA&#10;" stroked="f">
                    <v:textbox style="mso-next-textbox:#Text Box 5" inset="0,0,0,0">
                      <w:txbxContent>
                        <w:p w:rsidR="005C5997" w:rsidRDefault="005C5997" w:rsidP="005C5997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" o:spid="_x0000_s1111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  <v:textbox style="mso-next-textbox:#Text Box 6" inset="0,0,0,0">
                      <w:txbxContent>
                        <w:p w:rsidR="005C5997" w:rsidRDefault="005C5997" w:rsidP="005C5997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7" o:spid="_x0000_s1112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vTcEA&#10;AADaAAAADwAAAGRycy9kb3ducmV2LnhtbESPS6vCMBSE9xf8D+EId3PRVBci1Si+LrjQhQ9cH5pj&#10;W2xOShJt/fdGEFwOM98MM523phIPcr60rGDQT0AQZ1aXnCs4n/57YxA+IGusLJOCJ3mYzzo/U0y1&#10;bfhAj2PIRSxhn6KCIoQ6ldJnBRn0fVsTR+9qncEQpculdtjEclPJYZKMpMGS40KBNa0Kym7Hu1Ew&#10;Wrt7c+DV3/q82eG+zoeX5fOi1G+3XUxABGrDN/yhtzpy8L4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ML03BAAAA2gAAAA8AAAAAAAAAAAAAAAAAmAIAAGRycy9kb3du&#10;cmV2LnhtbFBLBQYAAAAABAAEAPUAAACGAwAAAAA=&#10;" stroked="f">
                    <v:textbox style="mso-next-textbox:#Text Box 7" inset="0,0,0,0">
                      <w:txbxContent>
                        <w:p w:rsidR="005C5997" w:rsidRDefault="005C5997" w:rsidP="005C5997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shape id="Text Box 8" o:spid="_x0000_s1113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  <v:textbox style="mso-next-textbox:#Text Box 8" inset="0,0,0,0">
                      <w:txbxContent>
                        <w:p w:rsidR="005C5997" w:rsidRDefault="005C5997" w:rsidP="005C5997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9" o:spid="_x0000_s1114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  <v:textbox style="mso-next-textbox:#Text Box 9" inset="0,0,0,0">
                      <w:txbxContent>
                        <w:p w:rsidR="005C5997" w:rsidRDefault="005C5997" w:rsidP="005C5997">
                          <w:pPr>
                            <w:jc w:val="center"/>
                            <w:rPr>
                              <w:sz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  <v:group id="Group 10" o:spid="_x0000_s1115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oval id="Oval 11" o:spid="_x0000_s1116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vZsUA&#10;AADbAAAADwAAAGRycy9kb3ducmV2LnhtbESPQW/CMAyF70j7D5En7QYpO3SjENCEQOplmmC7cDON&#10;aSsap0qy0u3Xzwek3Wy95/c+rzaj69RAIbaeDcxnGSjiytuWawNfn/vpK6iYkC12nsnAD0XYrB8m&#10;Kyysv/GBhmOqlYRwLNBAk1JfaB2rhhzGme+JRbv44DDJGmptA94k3HX6Octy7bBlaWiwp21D1fX4&#10;7QzQy3u5y91+kX+MOzs/lWH7O5yNeXoc35agEo3p33y/Lq3gC738Ig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y9mxQAAANsAAAAPAAAAAAAAAAAAAAAAAJgCAABkcnMv&#10;ZG93bnJldi54bWxQSwUGAAAAAAQABAD1AAAAigMAAAAA&#10;" strokeweight="1pt"/>
                    <v:line id="Line 12" o:spid="_x0000_s1117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      <v:line id="Line 13" o:spid="_x0000_s1118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AecQAAADbAAAADwAAAGRycy9kb3ducmV2LnhtbESPT4vCMBDF74LfIcyCF9FUD+LWprII&#10;ggge/AO6t6EZ22ozKU209dsbYWFvM7w37/cmWXamEk9qXGlZwWQcgSDOrC45V3A6rkdzEM4ja6ws&#10;k4IXOVim/V6CsbYt7+l58LkIIexiVFB4X8dSuqwgg25sa+KgXW1j0Ie1yaVusA3hppLTKJpJgyUH&#10;QoE1rQrK7oeHCZDbKv/d3Sg7f5/rbTubDNvL5aHU4Kv7WYDw1Pl/89/1Rof6U/j8EgaQ6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cB5xAAAANsAAAAPAAAAAAAAAAAA&#10;AAAAAKECAABkcnMvZG93bnJldi54bWxQSwUGAAAAAAQABAD5AAAAkgMAAAAA&#10;" strokeweight="1pt"/>
                    <v:line id="Line 14" o:spid="_x0000_s1119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l4sYAAADbAAAADwAAAGRycy9kb3ducmV2LnhtbESPT2vCQBDF74LfYRmhl9JsbCG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ZeLGAAAA2wAAAA8AAAAAAAAA&#10;AAAAAAAAoQIAAGRycy9kb3ducmV2LnhtbFBLBQYAAAAABAAEAPkAAACUAwAAAAA=&#10;" strokeweight="1pt"/>
                    <v:line id="Line 15" o:spid="_x0000_s1120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        <v:line id="Line 16" o:spid="_x0000_s1121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    <v:line id="Line 17" o:spid="_x0000_s1122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    <v:line id="Line 18" o:spid="_x0000_s1123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  </v:group>
                  <v:line id="Line 19" o:spid="_x0000_s1124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qBMsUAAADbAAAADwAAAGRycy9kb3ducmV2LnhtbESPQW/CMAyF75P4D5GRuKCRwiaGCgGx&#10;adN24UDZxNVqTFPROFWT0e7fz4dJu9l6z+993uwG36gbdbEObGA+y0ARl8HWXBn4PL3dr0DFhGyx&#10;CUwGfijCbju622BuQ89HuhWpUhLCMUcDLqU21zqWjjzGWWiJRbuEzmOStau07bCXcN/oRZYttcea&#10;pcFhSy+Oymvx7Q18WeeK1fTwfu6fp4+vKTw8LXs2ZjIe9mtQiYb0b/67/rCCL7Dyiwy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qBMsUAAADbAAAADwAAAAAAAAAA&#10;AAAAAAChAgAAZHJzL2Rvd25yZXYueG1sUEsFBgAAAAAEAAQA+QAAAJMDAAAAAA==&#10;" strokeweight="1pt">
                    <v:stroke endarrow="open"/>
                  </v:line>
                  <v:line id="Line 20" o:spid="_x0000_s1125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YkqcIAAADbAAAADwAAAGRycy9kb3ducmV2LnhtbERPTWvCQBC9F/wPywi9iG5si43RVVRa&#10;9NJDY4vXITtmg9nZkF1N+u+7BaG3ebzPWa57W4sbtb5yrGA6SUAQF05XXCr4Or6PUxA+IGusHZOC&#10;H/KwXg0elphp1/En3fJQihjCPkMFJoQmk9IXhiz6iWuII3d2rcUQYVtK3WIXw20tn5JkJi1WHBsM&#10;NrQzVFzyq1XwrY3J09HH/tRtRy9vwT2/zjpW6nHYbxYgAvXhX3x3H3ScP4e/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EYkqcIAAADbAAAADwAAAAAAAAAAAAAA&#10;AAChAgAAZHJzL2Rvd25yZXYueG1sUEsFBgAAAAAEAAQA+QAAAJADAAAAAA==&#10;" strokeweight="1pt">
                    <v:stroke endarrow="open"/>
                  </v:line>
                  <v:line id="Line 21" o:spid="_x0000_s1126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BHicEAAADbAAAADwAAAGRycy9kb3ducmV2LnhtbERPz2vCMBS+C/4P4Q12EU11o5POKDoc&#10;7uLBTvH6aN6asualNNHW/94cBI8f3+/Fqre1uFLrK8cKppMEBHHhdMWlguPv93gOwgdkjbVjUnAj&#10;D6vlcLDATLuOD3TNQyliCPsMFZgQmkxKXxiy6CeuIY7cn2sthgjbUuoWuxhuazlLklRarDg2GGzo&#10;y1Dxn1+sgpM2Jp+P9rtztxm9b4N7+0g7Vur1pV9/ggjUh6f44f7RCmZxffwSf4Bc3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EeJwQAAANsAAAAPAAAAAAAAAAAAAAAA&#10;AKECAABkcnMvZG93bnJldi54bWxQSwUGAAAAAAQABAD5AAAAjwMAAAAA&#10;" strokeweight="1pt">
                    <v:stroke endarrow="open"/>
                  </v:line>
                  <v:line id="Line 22" o:spid="_x0000_s1127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ziEsUAAADbAAAADwAAAGRycy9kb3ducmV2LnhtbESPT2vCQBTE70K/w/IKvYjZ+AcraVap&#10;0lIvHkwtvT6yr9nQ7NuQ3Zr47buC4HGYmd8w+WawjThT52vHCqZJCoK4dLrmSsHp832yAuEDssbG&#10;MSm4kIfN+mGUY6Zdz0c6F6ESEcI+QwUmhDaT0peGLPrEtcTR+3GdxRBlV0ndYR/htpGzNF1KizXH&#10;BYMt7QyVv8WfVfCljSlW48PHd78dL96Cmz8ve1bq6XF4fQERaAj38K291wpmU7h+iT9Ar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ziEsUAAADbAAAADwAAAAAAAAAA&#10;AAAAAAChAgAAZHJzL2Rvd25yZXYueG1sUEsFBgAAAAAEAAQA+QAAAJMDAAAAAA==&#10;" strokeweight="1pt">
                    <v:stroke endarrow="open"/>
                  </v:line>
                  <v:shape id="Freeform 23" o:spid="_x0000_s1128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l2sAA&#10;AADbAAAADwAAAGRycy9kb3ducmV2LnhtbESPT4vCMBTE78J+h/AWvNnEwopUY6nKwuLNPxdvj+bZ&#10;VpuX0mS1fnsjLOxxmJnfMMt8sK24U+8bxxqmiQJBXDrTcKXhdPyezEH4gGywdUwanuQhX32MlpgZ&#10;9+A93Q+hEhHCPkMNdQhdJqUva7LoE9cRR+/ieoshyr6SpsdHhNtWpkrNpMWG40KNHW1qKm+HX6uh&#10;2haOd1/XmTx3U8V2jUExaj3+HIoFiEBD+A//tX+MhjSF9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Ol2sAAAADbAAAADwAAAAAAAAAAAAAAAACYAgAAZHJzL2Rvd25y&#10;ZXYueG1sUEsFBgAAAAAEAAQA9QAAAIUDAAAAAA==&#10;" path="m2640,r,384l,384,,132e" filled="f" strokeweight="1pt">
                    <v:stroke endarrow="open"/>
                    <v:path arrowok="t" o:connecttype="custom" o:connectlocs="3258,0;3258,384;0,384;0,132" o:connectangles="0,0,0,0"/>
                  </v:shape>
                  <v:line id="Line 24" o:spid="_x0000_s1129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3quMQAAADbAAAADwAAAGRycy9kb3ducmV2LnhtbESP3WoCMRSE7wu+QzhCb4pmtdSf1ShS&#10;EIoXBX8e4Lg57gY3J+smrqtPb4RCL4eZ+YaZL1tbioZqbxwrGPQTEMSZ04ZzBYf9ujcB4QOyxtIx&#10;KbiTh+Wi8zbHVLsbb6nZhVxECPsUFRQhVKmUPivIou+7ijh6J1dbDFHWudQ13iLclnKYJCNp0XBc&#10;KLCi74Ky8+5qFXyZy2V8uv6WzWqD06N9fJijJKXeu+1qBiJQG/7Df+0frWD4Ca8v8Qf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Xeq4xAAAANsAAAAPAAAAAAAAAAAA&#10;AAAAAKECAABkcnMvZG93bnJldi54bWxQSwUGAAAAAAQABAD5AAAAkgMAAAAA&#10;">
                    <v:stroke endarrow="open"/>
                  </v:line>
                  <v:shape id="AutoShape 25" o:spid="_x0000_s1130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qLsQA&#10;AADbAAAADwAAAGRycy9kb3ducmV2LnhtbESPzWrDMBCE74G+g9hCbokcU0xwo4Rg2tIeUkjqB1is&#10;9Q+xVkZSbadPHxUKPQ4z8w2zO8ymFyM531lWsFknIIgrqztuFJRfr6stCB+QNfaWScGNPBz2D4sd&#10;5tpOfKbxEhoRIexzVNCGMORS+qolg35tB+Lo1dYZDFG6RmqHU4SbXqZJkkmDHceFFgcqWqqul2+j&#10;oE4kfZabn5fqlNV1+qHTonRvSi0f5+MziEBz+A//td+1gvQJfr/EH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lKi7EAAAA2wAAAA8AAAAAAAAAAAAAAAAAmAIAAGRycy9k&#10;b3ducmV2LnhtbFBLBQYAAAAABAAEAPUAAACJAwAAAAA=&#10;"/>
                  <v:line id="Line 26" o:spid="_x0000_s1131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      <v:stroke endarrow="open"/>
                  </v:line>
                  <w10:wrap type="none"/>
                  <w10:anchorlock/>
                </v:group>
              </w:pict>
            </w:r>
          </w:p>
          <w:p w:rsidR="005C5997" w:rsidRPr="00CC2702" w:rsidRDefault="005C5997" w:rsidP="00AC137E">
            <w:pPr>
              <w:rPr>
                <w:rFonts w:ascii="Times New Roman" w:hAnsi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5C5997" w:rsidRPr="00CC2702" w:rsidTr="00AC137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CC2702" w:rsidRDefault="005C5997" w:rsidP="00AC137E">
            <w:pPr>
              <w:tabs>
                <w:tab w:val="left" w:pos="0"/>
              </w:tabs>
              <w:ind w:left="196" w:hanging="253"/>
              <w:rPr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 w:rsidRPr="00CC2702">
              <w:rPr>
                <w:rFonts w:ascii="Times New Roman" w:hAnsi="Times New Roman"/>
                <w:b/>
                <w:sz w:val="24"/>
                <w:szCs w:val="24"/>
              </w:rPr>
              <w:t>ПСК-3.5 способностью обеспечивать управление и организации производства с применением технологических комплексов для металлургического производства</w:t>
            </w:r>
          </w:p>
        </w:tc>
      </w:tr>
      <w:tr w:rsidR="005C5997" w:rsidRPr="00CC2702" w:rsidTr="00AC137E">
        <w:trPr>
          <w:trHeight w:val="225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Default="005C5997" w:rsidP="00AC137E">
            <w:pPr>
              <w:numPr>
                <w:ilvl w:val="0"/>
                <w:numId w:val="24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основные методы анализа САУ во </w:t>
            </w:r>
            <w:r>
              <w:rPr>
                <w:rFonts w:ascii="Times New Roman" w:hAnsi="Times New Roman"/>
                <w:sz w:val="24"/>
                <w:szCs w:val="24"/>
              </w:rPr>
              <w:t>временной и частотной областях;</w:t>
            </w:r>
          </w:p>
          <w:p w:rsidR="005C5997" w:rsidRPr="00586551" w:rsidRDefault="005C5997" w:rsidP="00AC137E">
            <w:pPr>
              <w:numPr>
                <w:ilvl w:val="0"/>
                <w:numId w:val="24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586551">
              <w:rPr>
                <w:rFonts w:ascii="Times New Roman" w:hAnsi="Times New Roman"/>
                <w:sz w:val="24"/>
                <w:szCs w:val="24"/>
                <w:lang w:eastAsia="ar-SA"/>
              </w:rPr>
              <w:t>методику определения показателей качества САУ</w:t>
            </w:r>
          </w:p>
          <w:p w:rsidR="005C5997" w:rsidRPr="00CC2702" w:rsidRDefault="005C5997" w:rsidP="00AC137E">
            <w:pPr>
              <w:numPr>
                <w:ilvl w:val="0"/>
                <w:numId w:val="24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принципы построения систем управления технологических машин;</w:t>
            </w:r>
          </w:p>
          <w:p w:rsidR="005C5997" w:rsidRPr="00CC2702" w:rsidRDefault="005C5997" w:rsidP="00AC137E">
            <w:pPr>
              <w:numPr>
                <w:ilvl w:val="0"/>
                <w:numId w:val="24"/>
              </w:numPr>
              <w:tabs>
                <w:tab w:val="left" w:pos="0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устройство и принцип работы САУ;</w:t>
            </w:r>
          </w:p>
          <w:p w:rsidR="005C5997" w:rsidRPr="00CC2702" w:rsidRDefault="005C5997" w:rsidP="00AC137E">
            <w:pPr>
              <w:numPr>
                <w:ilvl w:val="0"/>
                <w:numId w:val="24"/>
              </w:num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методы определения статических и динамических свойств ОУ;</w:t>
            </w:r>
          </w:p>
          <w:p w:rsidR="005C5997" w:rsidRPr="00586551" w:rsidRDefault="005C5997" w:rsidP="00AC137E">
            <w:pPr>
              <w:pStyle w:val="af3"/>
              <w:numPr>
                <w:ilvl w:val="0"/>
                <w:numId w:val="24"/>
              </w:numPr>
              <w:tabs>
                <w:tab w:val="left" w:pos="0"/>
                <w:tab w:val="left" w:pos="851"/>
              </w:tabs>
              <w:rPr>
                <w:sz w:val="24"/>
                <w:szCs w:val="24"/>
              </w:rPr>
            </w:pPr>
            <w:r w:rsidRPr="00CC2702">
              <w:rPr>
                <w:sz w:val="24"/>
                <w:szCs w:val="24"/>
                <w:lang w:eastAsia="ar-SA"/>
              </w:rPr>
              <w:t>методы определения работоспособности технологического оборудования.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5997" w:rsidRPr="001025A1" w:rsidRDefault="005C5997" w:rsidP="00AC137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1025A1">
              <w:rPr>
                <w:rFonts w:ascii="Times New Roman" w:hAnsi="Times New Roman"/>
                <w:i w:val="0"/>
                <w:sz w:val="24"/>
                <w:szCs w:val="24"/>
              </w:rPr>
              <w:t>Перечень теоретических вопросов к экзамену: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Математическое описание систем управления. </w:t>
            </w:r>
          </w:p>
          <w:p w:rsidR="005C5997" w:rsidRPr="00586551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en-US"/>
              </w:rPr>
              <w:t>Модели динамических управляемых объектов.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en-US"/>
              </w:rPr>
              <w:t>Уравнение Лапласса;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Дифференциальные уравнения типовых управляемых процессов и технических объектов.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napToGrid w:val="0"/>
                <w:sz w:val="24"/>
                <w:szCs w:val="24"/>
                <w:lang w:eastAsia="en-US"/>
              </w:rPr>
              <w:t xml:space="preserve">Частотные характеристики. 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napToGrid w:val="0"/>
                <w:sz w:val="24"/>
                <w:szCs w:val="24"/>
              </w:rPr>
              <w:t>Определение частотных характеристик.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Логарифмические частотные характеристики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en-US"/>
              </w:rPr>
              <w:t>Качество процессов управления.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Критерии устойчивости. 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Понятие устойчивости линейных систем. 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Корневой критерий. Критерий Стодолы.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Критерий Гурвица. 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Критерий Михайлова. </w:t>
            </w:r>
          </w:p>
          <w:p w:rsidR="005C5997" w:rsidRDefault="005C5997" w:rsidP="00AC137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Критерий Найквиста.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en-US"/>
              </w:rPr>
              <w:t>Показатели качества.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Прямые показатели качества. 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Корневые показатели качества. 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Частотные показатели качества. 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Интегральные показатели качества.  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Связи между показателями качества</w:t>
            </w:r>
            <w:r w:rsidRPr="00CC2702">
              <w:rPr>
                <w:rFonts w:ascii="Times New Roman" w:hAnsi="Times New Roman"/>
                <w:sz w:val="24"/>
                <w:szCs w:val="24"/>
                <w:lang w:eastAsia="en-US"/>
              </w:rPr>
              <w:tab/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Шинный метод построения пневматических систем управления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Схемная реализация логических функций в электрогидравлических и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электропневм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>а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>тических  схемах.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Шинный метод построения электрорелейных систем управления</w:t>
            </w:r>
          </w:p>
          <w:p w:rsidR="005C5997" w:rsidRPr="00CC2702" w:rsidRDefault="005C5997" w:rsidP="00AC137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Синтез последовательностных схем</w:t>
            </w:r>
          </w:p>
          <w:p w:rsidR="005C5997" w:rsidRPr="00CC2702" w:rsidRDefault="005C5997" w:rsidP="00AC137E">
            <w:pPr>
              <w:spacing w:after="0" w:line="240" w:lineRule="auto"/>
              <w:ind w:left="1287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CC2702" w:rsidTr="00AC137E">
        <w:trPr>
          <w:trHeight w:val="258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CC2702" w:rsidRDefault="005C5997" w:rsidP="00AC137E">
            <w:pPr>
              <w:numPr>
                <w:ilvl w:val="0"/>
                <w:numId w:val="15"/>
              </w:numPr>
              <w:tabs>
                <w:tab w:val="left" w:pos="0"/>
              </w:tabs>
              <w:ind w:left="196" w:hanging="25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проводить анализ САУ, оценивать статистические и динамические характеристики;</w:t>
            </w:r>
          </w:p>
          <w:p w:rsidR="005C5997" w:rsidRPr="00CC2702" w:rsidRDefault="005C5997" w:rsidP="00AC137E">
            <w:pPr>
              <w:numPr>
                <w:ilvl w:val="0"/>
                <w:numId w:val="15"/>
              </w:numPr>
              <w:tabs>
                <w:tab w:val="left" w:pos="0"/>
              </w:tabs>
              <w:ind w:left="196" w:hanging="25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рассчитывать основные качественные показатели САУ;</w:t>
            </w:r>
          </w:p>
          <w:p w:rsidR="005C5997" w:rsidRPr="00CC2702" w:rsidRDefault="005C5997" w:rsidP="00AC137E">
            <w:pPr>
              <w:numPr>
                <w:ilvl w:val="0"/>
                <w:numId w:val="15"/>
              </w:numPr>
              <w:tabs>
                <w:tab w:val="left" w:pos="0"/>
              </w:tabs>
              <w:ind w:left="196" w:hanging="253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рассчитывать одноконтурные и многоконтурные САР применительно к конкретному технологическому объекту.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5997" w:rsidRPr="005A6F8E" w:rsidRDefault="005C5997" w:rsidP="00AC137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6F8E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Примерные задачи на экзамене.</w:t>
            </w:r>
          </w:p>
          <w:p w:rsidR="005C5997" w:rsidRPr="00CC2702" w:rsidRDefault="005C5997" w:rsidP="00AC137E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Задача 1.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Определить передаточную функцию системы управления, структурная схема которой представлена на рисунке </w:t>
            </w:r>
          </w:p>
          <w:p w:rsidR="005C5997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object w:dxaOrig="4695" w:dyaOrig="2565">
                <v:shape id="_x0000_i1035" type="#_x0000_t75" style="width:188pt;height:104pt" o:ole="">
                  <v:imagedata r:id="rId53" o:title=""/>
                </v:shape>
                <o:OLEObject Type="Embed" ProgID="Word.Picture.8" ShapeID="_x0000_i1035" DrawAspect="Content" ObjectID="_1667463447" r:id="rId54"/>
              </w:object>
            </w:r>
          </w:p>
          <w:p w:rsidR="005C5997" w:rsidRDefault="005C5997" w:rsidP="00AC137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2. П</w:t>
            </w:r>
            <w:r w:rsidRPr="00624EA8">
              <w:rPr>
                <w:rFonts w:ascii="Times New Roman" w:hAnsi="Times New Roman"/>
                <w:sz w:val="24"/>
                <w:szCs w:val="24"/>
              </w:rPr>
              <w:t xml:space="preserve">остроить частотные характеристики системы </w:t>
            </w:r>
            <w:r w:rsidRPr="00624E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W</w:t>
            </w:r>
            <w:r w:rsidRPr="00624EA8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624E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624EA8">
              <w:rPr>
                <w:rFonts w:ascii="Times New Roman" w:hAnsi="Times New Roman"/>
                <w:i/>
                <w:sz w:val="24"/>
                <w:szCs w:val="24"/>
              </w:rPr>
              <w:t>) = 2/(</w:t>
            </w:r>
            <w:r w:rsidRPr="00624E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624EA8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  <w:r w:rsidRPr="00624EA8">
              <w:rPr>
                <w:rFonts w:ascii="Times New Roman" w:hAnsi="Times New Roman"/>
                <w:i/>
                <w:sz w:val="24"/>
                <w:szCs w:val="24"/>
              </w:rPr>
              <w:t>+5</w:t>
            </w:r>
            <w:r w:rsidRPr="00624EA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</w:t>
            </w:r>
            <w:r w:rsidRPr="00624EA8">
              <w:rPr>
                <w:rFonts w:ascii="Times New Roman" w:hAnsi="Times New Roman"/>
                <w:i/>
                <w:sz w:val="24"/>
                <w:szCs w:val="24"/>
              </w:rPr>
              <w:t>+6)</w:t>
            </w:r>
            <w:r w:rsidRPr="00624EA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5997" w:rsidRDefault="005C5997" w:rsidP="00AC137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Задача 3. Определить корневые показатели качества САУ, уравнение динамики которого имеет вид</w:t>
            </w:r>
          </w:p>
          <w:p w:rsidR="005C5997" w:rsidRPr="00624EA8" w:rsidRDefault="005C5997" w:rsidP="00AC137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A8C">
              <w:rPr>
                <w:rFonts w:ascii="Arial" w:hAnsi="Arial" w:cs="Arial"/>
                <w:position w:val="-12"/>
                <w:sz w:val="20"/>
                <w:szCs w:val="20"/>
              </w:rPr>
              <w:object w:dxaOrig="6000" w:dyaOrig="380">
                <v:shape id="_x0000_i1036" type="#_x0000_t75" style="width:301pt;height:19pt" o:ole="">
                  <v:imagedata r:id="rId55" o:title=""/>
                </v:shape>
                <o:OLEObject Type="Embed" ProgID="Equation.3" ShapeID="_x0000_i1036" DrawAspect="Content" ObjectID="_1667463448" r:id="rId56"/>
              </w:object>
            </w:r>
          </w:p>
          <w:p w:rsidR="005C5997" w:rsidRPr="00CC2702" w:rsidRDefault="005C5997" w:rsidP="00AC137E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CC2702" w:rsidTr="00AC137E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5997" w:rsidRPr="00CC2702" w:rsidRDefault="005C5997" w:rsidP="00AC137E">
            <w:pPr>
              <w:numPr>
                <w:ilvl w:val="0"/>
                <w:numId w:val="1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навыками построения САУ </w:t>
            </w:r>
          </w:p>
          <w:p w:rsidR="005C5997" w:rsidRPr="00CC2702" w:rsidRDefault="005C5997" w:rsidP="00AC137E">
            <w:pPr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навыками анализа технологических процессов как объекта управления;</w:t>
            </w:r>
          </w:p>
          <w:p w:rsidR="005C5997" w:rsidRPr="00CC2702" w:rsidRDefault="005C5997" w:rsidP="00AC137E">
            <w:pPr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  <w:lang w:eastAsia="ar-SA"/>
              </w:rPr>
              <w:t>навыками выбора функциональных схем их автоматизации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5997" w:rsidRPr="003D6CA5" w:rsidRDefault="005C5997" w:rsidP="00AC137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Пример задания на экзамене </w:t>
            </w:r>
          </w:p>
          <w:p w:rsidR="005C5997" w:rsidRPr="003D6CA5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3D6CA5">
              <w:rPr>
                <w:rFonts w:ascii="Times New Roman" w:hAnsi="Times New Roman"/>
                <w:sz w:val="24"/>
                <w:szCs w:val="24"/>
              </w:rPr>
              <w:t>Построить структурную схему по передаточной функции</w:t>
            </w:r>
          </w:p>
          <w:p w:rsidR="005C5997" w:rsidRDefault="005C5997" w:rsidP="00AC137E">
            <w:pPr>
              <w:rPr>
                <w:b/>
                <w:i/>
                <w:color w:val="C00000"/>
                <w:highlight w:val="yellow"/>
              </w:rPr>
            </w:pPr>
            <w:r w:rsidRPr="003D6CA5">
              <w:rPr>
                <w:rFonts w:ascii="Arial" w:hAnsi="Arial" w:cs="Arial"/>
                <w:position w:val="-36"/>
                <w:sz w:val="20"/>
                <w:szCs w:val="20"/>
              </w:rPr>
              <w:object w:dxaOrig="3640" w:dyaOrig="859">
                <v:shape id="_x0000_i1037" type="#_x0000_t75" style="width:181pt;height:42pt" o:ole="">
                  <v:imagedata r:id="rId57" o:title=""/>
                </v:shape>
                <o:OLEObject Type="Embed" ProgID="Equation.3" ShapeID="_x0000_i1037" DrawAspect="Content" ObjectID="_1667463449" r:id="rId58"/>
              </w:object>
            </w:r>
          </w:p>
          <w:p w:rsidR="005C5997" w:rsidRPr="00CC2702" w:rsidRDefault="005C5997" w:rsidP="00AC137E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CC2702" w:rsidTr="00AC137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CC2702">
              <w:rPr>
                <w:rFonts w:ascii="Times New Roman" w:hAnsi="Times New Roman"/>
                <w:b/>
                <w:bCs/>
                <w:sz w:val="24"/>
                <w:szCs w:val="24"/>
              </w:rPr>
              <w:t>ОПК-2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5C5997" w:rsidRPr="00CC2702" w:rsidTr="00AC137E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Обозначения элементов функциональных схем управления</w:t>
            </w:r>
          </w:p>
          <w:p w:rsidR="005C5997" w:rsidRPr="00CC2702" w:rsidRDefault="005C5997" w:rsidP="00AC137E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типовые пакеты прикладных программ анализа динамических систем;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5997" w:rsidRPr="001025A1" w:rsidRDefault="005C5997" w:rsidP="00AC137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1025A1">
              <w:rPr>
                <w:rFonts w:ascii="Times New Roman" w:hAnsi="Times New Roman"/>
                <w:i w:val="0"/>
                <w:sz w:val="24"/>
                <w:szCs w:val="24"/>
              </w:rPr>
              <w:t>Перечень теоретических вопросов к экзамену:</w:t>
            </w:r>
          </w:p>
          <w:p w:rsidR="005C5997" w:rsidRPr="003D6CA5" w:rsidRDefault="005C5997" w:rsidP="00AC137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Обозначение э</w:t>
            </w:r>
            <w:r w:rsidRPr="00CC2702">
              <w:rPr>
                <w:rFonts w:ascii="Times New Roman" w:hAnsi="Times New Roman"/>
                <w:sz w:val="24"/>
                <w:szCs w:val="24"/>
                <w:lang w:eastAsia="en-US"/>
              </w:rPr>
              <w:t>лемент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ов</w:t>
            </w:r>
            <w:r w:rsidRPr="00CC270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структурных схем</w:t>
            </w:r>
          </w:p>
          <w:p w:rsidR="005C5997" w:rsidRPr="003D6CA5" w:rsidRDefault="005C5997" w:rsidP="00AC137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Символьные операции в  </w:t>
            </w:r>
            <w:r>
              <w:rPr>
                <w:rFonts w:ascii="Times New Roman" w:hAnsi="Times New Roman"/>
                <w:sz w:val="24"/>
                <w:szCs w:val="24"/>
                <w:lang w:val="en-US" w:eastAsia="en-US"/>
              </w:rPr>
              <w:t>Mathcad</w:t>
            </w:r>
          </w:p>
          <w:p w:rsidR="005C5997" w:rsidRPr="00CC2702" w:rsidRDefault="005C5997" w:rsidP="00AC137E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Способы решения системы уравнений в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Mathcad</w:t>
            </w:r>
          </w:p>
          <w:p w:rsidR="005C5997" w:rsidRPr="00CC2702" w:rsidRDefault="005C5997" w:rsidP="00AC137E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CC2702" w:rsidTr="00AC137E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строить математические модели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объектов управления и САУ;</w:t>
            </w:r>
          </w:p>
          <w:p w:rsidR="005C5997" w:rsidRPr="00CC2702" w:rsidRDefault="005C5997" w:rsidP="00AC137E">
            <w:pPr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самостоятельно приобретать знания в предметной области с использованием ИКТ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5997" w:rsidRPr="003D6CA5" w:rsidRDefault="005C5997" w:rsidP="00AC137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Пример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ное</w:t>
            </w: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 экзамене </w:t>
            </w:r>
          </w:p>
          <w:p w:rsidR="005C5997" w:rsidRPr="003D6CA5" w:rsidRDefault="005C5997" w:rsidP="00AC137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Построить переходную характеристику в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Mathcad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определить точное время регулирования системы</w:t>
            </w:r>
          </w:p>
          <w:p w:rsidR="005C5997" w:rsidRPr="00624EA8" w:rsidRDefault="005C5997" w:rsidP="00AC137E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6A8C">
              <w:rPr>
                <w:rFonts w:ascii="Arial" w:hAnsi="Arial" w:cs="Arial"/>
                <w:position w:val="-12"/>
                <w:sz w:val="20"/>
                <w:szCs w:val="20"/>
              </w:rPr>
              <w:object w:dxaOrig="6080" w:dyaOrig="400">
                <v:shape id="_x0000_i1038" type="#_x0000_t75" style="width:305pt;height:20pt" o:ole="">
                  <v:imagedata r:id="rId59" o:title=""/>
                </v:shape>
                <o:OLEObject Type="Embed" ProgID="Equation.3" ShapeID="_x0000_i1038" DrawAspect="Content" ObjectID="_1667463450" r:id="rId60"/>
              </w:object>
            </w:r>
          </w:p>
          <w:p w:rsidR="005C5997" w:rsidRPr="00CC2702" w:rsidRDefault="005C5997" w:rsidP="00AC137E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CC2702" w:rsidTr="00AC137E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numPr>
                <w:ilvl w:val="0"/>
                <w:numId w:val="1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5997" w:rsidRPr="003D6CA5" w:rsidRDefault="005C5997" w:rsidP="00AC137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>Пример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ное</w:t>
            </w: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 экзамене </w:t>
            </w:r>
          </w:p>
          <w:p w:rsidR="005C5997" w:rsidRDefault="005C5997" w:rsidP="00AC137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90271C">
              <w:rPr>
                <w:rFonts w:ascii="Times New Roman" w:hAnsi="Times New Roman"/>
                <w:sz w:val="24"/>
                <w:szCs w:val="24"/>
              </w:rPr>
              <w:t>Определить устойчивость системы в</w:t>
            </w:r>
            <w:r w:rsidRPr="00EF7F8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F7F8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Mathcad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арифметическим и частотным методами для САУ с передаточной функцией. Оценить качественные показатели регулирования системы. </w:t>
            </w:r>
          </w:p>
          <w:p w:rsidR="005C5997" w:rsidRPr="00EF7F83" w:rsidRDefault="005C5997" w:rsidP="00AC137E">
            <w:pPr>
              <w:rPr>
                <w:rFonts w:ascii="Arial" w:hAnsi="Arial" w:cs="Arial"/>
                <w:sz w:val="20"/>
                <w:szCs w:val="20"/>
              </w:rPr>
            </w:pPr>
            <w:r w:rsidRPr="003D6CA5">
              <w:rPr>
                <w:rFonts w:ascii="Arial" w:hAnsi="Arial" w:cs="Arial"/>
                <w:position w:val="-36"/>
                <w:sz w:val="20"/>
                <w:szCs w:val="20"/>
              </w:rPr>
              <w:object w:dxaOrig="2840" w:dyaOrig="859">
                <v:shape id="_x0000_i1039" type="#_x0000_t75" style="width:141pt;height:42pt" o:ole="">
                  <v:imagedata r:id="rId61" o:title=""/>
                </v:shape>
                <o:OLEObject Type="Embed" ProgID="Equation.3" ShapeID="_x0000_i1039" DrawAspect="Content" ObjectID="_1667463451" r:id="rId62"/>
              </w:objec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5C5997" w:rsidRPr="00CC2702" w:rsidTr="00AC137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CC2702">
              <w:rPr>
                <w:rFonts w:ascii="Times New Roman" w:hAnsi="Times New Roman"/>
                <w:b/>
                <w:sz w:val="24"/>
                <w:szCs w:val="24"/>
              </w:rPr>
              <w:t>ОПК-3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5C5997" w:rsidRPr="00CC2702" w:rsidTr="00AC137E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 xml:space="preserve">основные правила и методики использования компьютеризированных средств </w:t>
            </w: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решения прикладных задач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5997" w:rsidRPr="001025A1" w:rsidRDefault="005C5997" w:rsidP="00AC137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1025A1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Перечень теоретических вопросов к экзамену:</w:t>
            </w:r>
          </w:p>
          <w:p w:rsidR="005C5997" w:rsidRPr="0090271C" w:rsidRDefault="005C5997" w:rsidP="00AC137E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71C">
              <w:rPr>
                <w:rFonts w:ascii="Times New Roman" w:hAnsi="Times New Roman"/>
                <w:sz w:val="24"/>
                <w:szCs w:val="24"/>
              </w:rPr>
              <w:t>Основные Функции M</w:t>
            </w:r>
            <w:r w:rsidRPr="0090271C">
              <w:rPr>
                <w:rFonts w:ascii="Times New Roman" w:hAnsi="Times New Roman"/>
                <w:sz w:val="24"/>
                <w:szCs w:val="24"/>
                <w:lang w:val="en-US"/>
              </w:rPr>
              <w:t>athCad</w:t>
            </w:r>
            <w:r w:rsidRPr="0090271C">
              <w:rPr>
                <w:rFonts w:ascii="Times New Roman" w:hAnsi="Times New Roman"/>
                <w:sz w:val="24"/>
                <w:szCs w:val="24"/>
              </w:rPr>
              <w:t>.Переменные в M</w:t>
            </w:r>
            <w:r w:rsidRPr="0090271C">
              <w:rPr>
                <w:rFonts w:ascii="Times New Roman" w:hAnsi="Times New Roman"/>
                <w:sz w:val="24"/>
                <w:szCs w:val="24"/>
                <w:lang w:val="en-US"/>
              </w:rPr>
              <w:t>athCad</w:t>
            </w:r>
            <w:r w:rsidRPr="0090271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5997" w:rsidRPr="0090271C" w:rsidRDefault="005C5997" w:rsidP="00AC137E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0271C">
              <w:rPr>
                <w:rFonts w:ascii="Times New Roman" w:hAnsi="Times New Roman"/>
                <w:sz w:val="24"/>
                <w:szCs w:val="24"/>
              </w:rPr>
              <w:t xml:space="preserve">Операторы. Методы расчета.Работа с матрицами. </w:t>
            </w:r>
          </w:p>
          <w:p w:rsidR="005C5997" w:rsidRDefault="005C5997" w:rsidP="00AC137E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0271C">
              <w:rPr>
                <w:rFonts w:ascii="Times New Roman" w:hAnsi="Times New Roman"/>
                <w:sz w:val="24"/>
                <w:szCs w:val="24"/>
              </w:rPr>
              <w:lastRenderedPageBreak/>
              <w:t>Символьные вычисления.</w:t>
            </w:r>
          </w:p>
          <w:p w:rsidR="005C5997" w:rsidRPr="00CC2702" w:rsidRDefault="005C5997" w:rsidP="00AC13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</w:tr>
      <w:tr w:rsidR="005C5997" w:rsidRPr="00CC2702" w:rsidTr="00AC137E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строить математические модели объектов управления и САУ;</w:t>
            </w:r>
          </w:p>
          <w:p w:rsidR="005C5997" w:rsidRPr="00CC2702" w:rsidRDefault="005C5997" w:rsidP="00AC137E">
            <w:pPr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внедрять и использовать современные информационные технологии в процессе профессиональной деятельности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5997" w:rsidRPr="003D6CA5" w:rsidRDefault="005C5997" w:rsidP="00AC137E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>Пример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ное</w:t>
            </w: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 экзамене </w:t>
            </w:r>
          </w:p>
          <w:p w:rsidR="005C5997" w:rsidRPr="009D0C2D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9D0C2D">
              <w:rPr>
                <w:rFonts w:ascii="Times New Roman" w:hAnsi="Times New Roman"/>
                <w:sz w:val="24"/>
                <w:szCs w:val="24"/>
              </w:rPr>
              <w:t>Для САУ, структурная схема которой показ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ана на рисунке ниже, определить уравнение динамики. Построить переходную характеристику в </w:t>
            </w:r>
            <w:r w:rsidRPr="0090271C">
              <w:rPr>
                <w:rFonts w:ascii="Times New Roman" w:hAnsi="Times New Roman"/>
                <w:sz w:val="24"/>
                <w:szCs w:val="24"/>
              </w:rPr>
              <w:t>M</w:t>
            </w:r>
            <w:r w:rsidRPr="0090271C">
              <w:rPr>
                <w:rFonts w:ascii="Times New Roman" w:hAnsi="Times New Roman"/>
                <w:sz w:val="24"/>
                <w:szCs w:val="24"/>
                <w:lang w:val="en-US"/>
              </w:rPr>
              <w:t>athCad</w:t>
            </w:r>
          </w:p>
          <w:p w:rsidR="005C5997" w:rsidRPr="00CC2702" w:rsidRDefault="005C5997" w:rsidP="00AC137E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object w:dxaOrig="15885" w:dyaOrig="5280">
                <v:shape id="_x0000_i1040" type="#_x0000_t75" style="width:343pt;height:114pt" o:ole="">
                  <v:imagedata r:id="rId63" o:title=""/>
                </v:shape>
                <o:OLEObject Type="Embed" ProgID="PBrush" ShapeID="_x0000_i1040" DrawAspect="Content" ObjectID="_1667463452" r:id="rId64"/>
              </w:object>
            </w:r>
          </w:p>
        </w:tc>
      </w:tr>
      <w:tr w:rsidR="005C5997" w:rsidRPr="00CC2702" w:rsidTr="00AC137E">
        <w:trPr>
          <w:trHeight w:val="446"/>
        </w:trPr>
        <w:tc>
          <w:tcPr>
            <w:tcW w:w="5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4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C5997" w:rsidRPr="00CC2702" w:rsidRDefault="005C5997" w:rsidP="00AC137E">
            <w:pPr>
              <w:numPr>
                <w:ilvl w:val="0"/>
                <w:numId w:val="1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навыками использования информационных технологий для решения профессиональных задач; техническими и программными средствами переработки информации при работе с ПК</w:t>
            </w:r>
          </w:p>
        </w:tc>
        <w:tc>
          <w:tcPr>
            <w:tcW w:w="29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C5997" w:rsidRPr="003D6CA5" w:rsidRDefault="005C5997" w:rsidP="00AC137E">
            <w:pPr>
              <w:ind w:left="61" w:firstLine="566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>Пример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ное</w:t>
            </w: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е</w:t>
            </w:r>
            <w:r w:rsidRPr="003D6CA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на экзамене </w:t>
            </w:r>
          </w:p>
          <w:p w:rsidR="005C5997" w:rsidRPr="00CC2702" w:rsidRDefault="005C5997" w:rsidP="00AC137E">
            <w:pPr>
              <w:pStyle w:val="a3"/>
              <w:spacing w:line="276" w:lineRule="auto"/>
              <w:ind w:left="61" w:firstLine="566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C2702">
              <w:rPr>
                <w:rFonts w:ascii="Times New Roman" w:hAnsi="Times New Roman"/>
                <w:sz w:val="24"/>
                <w:szCs w:val="24"/>
              </w:rPr>
              <w:t>Построить электрорелейную схему управления гидроцилиндрами шинным методом по диаграмме перемещений гидроцилиндров.</w:t>
            </w:r>
          </w:p>
          <w:p w:rsidR="005C5997" w:rsidRPr="00CC2702" w:rsidRDefault="00ED1786" w:rsidP="00AC137E">
            <w:pPr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441700" cy="2038350"/>
                  <wp:effectExtent l="19050" t="0" r="6350" b="0"/>
                  <wp:docPr id="46" name="Рисунок 46" descr="Диаграмма - шинный мет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Диаграмма - шинный мет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7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5997" w:rsidRPr="00CC2702" w:rsidRDefault="005C5997" w:rsidP="005C59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5997" w:rsidRDefault="005C5997" w:rsidP="005C59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5997" w:rsidRDefault="005C5997" w:rsidP="005C59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5997" w:rsidRDefault="005C5997" w:rsidP="005C59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5997" w:rsidRDefault="005C5997" w:rsidP="005C59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5997" w:rsidRDefault="005C5997" w:rsidP="005C5997">
      <w:pPr>
        <w:spacing w:after="0" w:line="240" w:lineRule="auto"/>
        <w:rPr>
          <w:rFonts w:ascii="Times New Roman" w:hAnsi="Times New Roman"/>
          <w:sz w:val="24"/>
          <w:szCs w:val="24"/>
        </w:rPr>
        <w:sectPr w:rsidR="005C5997" w:rsidSect="00CC270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C5997" w:rsidRDefault="005C5997" w:rsidP="005C59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5997" w:rsidRPr="003E72F5" w:rsidRDefault="005C5997" w:rsidP="005C5997">
      <w:pPr>
        <w:ind w:left="709"/>
        <w:rPr>
          <w:rFonts w:ascii="Times New Roman" w:hAnsi="Times New Roman"/>
          <w:b/>
          <w:sz w:val="24"/>
          <w:szCs w:val="24"/>
        </w:rPr>
      </w:pPr>
      <w:r w:rsidRPr="003E72F5">
        <w:rPr>
          <w:rFonts w:ascii="Times New Roman" w:hAnsi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5C5997" w:rsidRDefault="005C5997" w:rsidP="005C59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5997" w:rsidRPr="003E72F5" w:rsidRDefault="005C5997" w:rsidP="005C5997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3E72F5">
        <w:rPr>
          <w:rFonts w:ascii="Times New Roman" w:hAnsi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hAnsi="Times New Roman"/>
          <w:sz w:val="24"/>
          <w:szCs w:val="24"/>
        </w:rPr>
        <w:t>Управление техническими системами</w:t>
      </w:r>
      <w:r w:rsidRPr="003E72F5">
        <w:rPr>
          <w:rFonts w:ascii="Times New Roman" w:hAnsi="Times New Roman"/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5C5997" w:rsidRPr="003E72F5" w:rsidRDefault="005C5997" w:rsidP="005C5997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3E72F5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</w:t>
      </w:r>
      <w:r w:rsidRPr="003E72F5">
        <w:rPr>
          <w:rFonts w:ascii="Times New Roman" w:hAnsi="Times New Roman"/>
          <w:sz w:val="24"/>
          <w:szCs w:val="24"/>
        </w:rPr>
        <w:t>и</w:t>
      </w:r>
      <w:r w:rsidRPr="003E72F5">
        <w:rPr>
          <w:rFonts w:ascii="Times New Roman" w:hAnsi="Times New Roman"/>
          <w:sz w:val="24"/>
          <w:szCs w:val="24"/>
        </w:rPr>
        <w:t>летам, каждый из которых включает 2 теоретических вопроса и одно практическое з</w:t>
      </w:r>
      <w:r w:rsidRPr="003E72F5">
        <w:rPr>
          <w:rFonts w:ascii="Times New Roman" w:hAnsi="Times New Roman"/>
          <w:sz w:val="24"/>
          <w:szCs w:val="24"/>
        </w:rPr>
        <w:t>а</w:t>
      </w:r>
      <w:r w:rsidRPr="003E72F5">
        <w:rPr>
          <w:rFonts w:ascii="Times New Roman" w:hAnsi="Times New Roman"/>
          <w:sz w:val="24"/>
          <w:szCs w:val="24"/>
        </w:rPr>
        <w:t xml:space="preserve">дание. </w:t>
      </w:r>
    </w:p>
    <w:p w:rsidR="005C5997" w:rsidRPr="003E72F5" w:rsidRDefault="005C5997" w:rsidP="005C5997">
      <w:pPr>
        <w:ind w:left="567"/>
        <w:rPr>
          <w:rFonts w:ascii="Times New Roman" w:hAnsi="Times New Roman"/>
          <w:b/>
          <w:sz w:val="24"/>
          <w:szCs w:val="24"/>
        </w:rPr>
      </w:pPr>
      <w:r w:rsidRPr="003E72F5">
        <w:rPr>
          <w:rFonts w:ascii="Times New Roman" w:hAnsi="Times New Roman"/>
          <w:b/>
          <w:sz w:val="24"/>
          <w:szCs w:val="24"/>
        </w:rPr>
        <w:t>Показатели и критерии оценивания экзамена:</w:t>
      </w:r>
    </w:p>
    <w:p w:rsidR="005C5997" w:rsidRPr="003E72F5" w:rsidRDefault="005C5997" w:rsidP="005C5997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3E72F5">
        <w:rPr>
          <w:rFonts w:ascii="Times New Roman" w:hAnsi="Times New Roman"/>
          <w:sz w:val="24"/>
          <w:szCs w:val="24"/>
        </w:rPr>
        <w:t xml:space="preserve">– на оценку </w:t>
      </w:r>
      <w:r w:rsidRPr="003E72F5">
        <w:rPr>
          <w:rFonts w:ascii="Times New Roman" w:hAnsi="Times New Roman"/>
          <w:b/>
          <w:sz w:val="24"/>
          <w:szCs w:val="24"/>
        </w:rPr>
        <w:t>«отлично»</w:t>
      </w:r>
      <w:r w:rsidRPr="003E72F5">
        <w:rPr>
          <w:rFonts w:ascii="Times New Roman" w:hAnsi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C5997" w:rsidRPr="003E72F5" w:rsidRDefault="005C5997" w:rsidP="005C5997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3E72F5">
        <w:rPr>
          <w:rFonts w:ascii="Times New Roman" w:hAnsi="Times New Roman"/>
          <w:sz w:val="24"/>
          <w:szCs w:val="24"/>
        </w:rPr>
        <w:t xml:space="preserve">– на оценку </w:t>
      </w:r>
      <w:r w:rsidRPr="003E72F5">
        <w:rPr>
          <w:rFonts w:ascii="Times New Roman" w:hAnsi="Times New Roman"/>
          <w:b/>
          <w:sz w:val="24"/>
          <w:szCs w:val="24"/>
        </w:rPr>
        <w:t>«хорошо»</w:t>
      </w:r>
      <w:r w:rsidRPr="003E72F5">
        <w:rPr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3E72F5">
        <w:rPr>
          <w:rFonts w:ascii="Times New Roman" w:hAnsi="Times New Roman"/>
          <w:sz w:val="24"/>
          <w:szCs w:val="24"/>
        </w:rPr>
        <w:t>е</w:t>
      </w:r>
      <w:r w:rsidRPr="003E72F5">
        <w:rPr>
          <w:rFonts w:ascii="Times New Roman" w:hAnsi="Times New Roman"/>
          <w:sz w:val="24"/>
          <w:szCs w:val="24"/>
        </w:rPr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C5997" w:rsidRPr="003E72F5" w:rsidRDefault="005C5997" w:rsidP="005C5997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3E72F5">
        <w:rPr>
          <w:rFonts w:ascii="Times New Roman" w:hAnsi="Times New Roman"/>
          <w:sz w:val="24"/>
          <w:szCs w:val="24"/>
        </w:rPr>
        <w:t xml:space="preserve">– на оценку </w:t>
      </w:r>
      <w:r w:rsidRPr="003E72F5">
        <w:rPr>
          <w:rFonts w:ascii="Times New Roman" w:hAnsi="Times New Roman"/>
          <w:b/>
          <w:sz w:val="24"/>
          <w:szCs w:val="24"/>
        </w:rPr>
        <w:t>«удовлетворительно»</w:t>
      </w:r>
      <w:r w:rsidRPr="003E72F5">
        <w:rPr>
          <w:rFonts w:ascii="Times New Roman" w:hAnsi="Times New Roman"/>
          <w:sz w:val="24"/>
          <w:szCs w:val="24"/>
        </w:rPr>
        <w:t xml:space="preserve"> (3 балла) – обучающийся демонстрирует порог</w:t>
      </w:r>
      <w:r w:rsidRPr="003E72F5">
        <w:rPr>
          <w:rFonts w:ascii="Times New Roman" w:hAnsi="Times New Roman"/>
          <w:sz w:val="24"/>
          <w:szCs w:val="24"/>
        </w:rPr>
        <w:t>о</w:t>
      </w:r>
      <w:r w:rsidRPr="003E72F5">
        <w:rPr>
          <w:rFonts w:ascii="Times New Roman" w:hAnsi="Times New Roman"/>
          <w:sz w:val="24"/>
          <w:szCs w:val="24"/>
        </w:rPr>
        <w:t>вый уровень сформированности компетенций: в ходе контрольных мероприятий допу</w:t>
      </w:r>
      <w:r w:rsidRPr="003E72F5">
        <w:rPr>
          <w:rFonts w:ascii="Times New Roman" w:hAnsi="Times New Roman"/>
          <w:sz w:val="24"/>
          <w:szCs w:val="24"/>
        </w:rPr>
        <w:t>с</w:t>
      </w:r>
      <w:r w:rsidRPr="003E72F5">
        <w:rPr>
          <w:rFonts w:ascii="Times New Roman" w:hAnsi="Times New Roman"/>
          <w:sz w:val="24"/>
          <w:szCs w:val="24"/>
        </w:rPr>
        <w:t>каются ошибки, проявляется отсутствие отдельных знаний, умений, навыков, обуча</w:t>
      </w:r>
      <w:r w:rsidRPr="003E72F5">
        <w:rPr>
          <w:rFonts w:ascii="Times New Roman" w:hAnsi="Times New Roman"/>
          <w:sz w:val="24"/>
          <w:szCs w:val="24"/>
        </w:rPr>
        <w:t>ю</w:t>
      </w:r>
      <w:r w:rsidRPr="003E72F5">
        <w:rPr>
          <w:rFonts w:ascii="Times New Roman" w:hAnsi="Times New Roman"/>
          <w:sz w:val="24"/>
          <w:szCs w:val="24"/>
        </w:rPr>
        <w:t>щийся испытывает значительные затруднения при оперировании знаниями и умениями при их переносе на новые ситуации.</w:t>
      </w:r>
    </w:p>
    <w:p w:rsidR="005C5997" w:rsidRPr="003E72F5" w:rsidRDefault="005C5997" w:rsidP="005C5997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3E72F5">
        <w:rPr>
          <w:rFonts w:ascii="Times New Roman" w:hAnsi="Times New Roman"/>
          <w:sz w:val="24"/>
          <w:szCs w:val="24"/>
        </w:rPr>
        <w:t xml:space="preserve">– на оценку </w:t>
      </w:r>
      <w:r w:rsidRPr="003E72F5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3E72F5">
        <w:rPr>
          <w:rFonts w:ascii="Times New Roman" w:hAnsi="Times New Roman"/>
          <w:sz w:val="24"/>
          <w:szCs w:val="24"/>
        </w:rPr>
        <w:t xml:space="preserve"> (2 балла) – обучающийся демонстрирует зн</w:t>
      </w:r>
      <w:r w:rsidRPr="003E72F5">
        <w:rPr>
          <w:rFonts w:ascii="Times New Roman" w:hAnsi="Times New Roman"/>
          <w:sz w:val="24"/>
          <w:szCs w:val="24"/>
        </w:rPr>
        <w:t>а</w:t>
      </w:r>
      <w:r w:rsidRPr="003E72F5">
        <w:rPr>
          <w:rFonts w:ascii="Times New Roman" w:hAnsi="Times New Roman"/>
          <w:sz w:val="24"/>
          <w:szCs w:val="24"/>
        </w:rPr>
        <w:t>ния не более 20% теоретического материала, допускает существенные ошибки, не м</w:t>
      </w:r>
      <w:r w:rsidRPr="003E72F5">
        <w:rPr>
          <w:rFonts w:ascii="Times New Roman" w:hAnsi="Times New Roman"/>
          <w:sz w:val="24"/>
          <w:szCs w:val="24"/>
        </w:rPr>
        <w:t>о</w:t>
      </w:r>
      <w:r w:rsidRPr="003E72F5">
        <w:rPr>
          <w:rFonts w:ascii="Times New Roman" w:hAnsi="Times New Roman"/>
          <w:sz w:val="24"/>
          <w:szCs w:val="24"/>
        </w:rPr>
        <w:t>жет показать интеллектуальные навыки решения простых задач.</w:t>
      </w:r>
    </w:p>
    <w:p w:rsidR="005C5997" w:rsidRPr="003E72F5" w:rsidRDefault="005C5997" w:rsidP="005C5997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3E72F5">
        <w:rPr>
          <w:rFonts w:ascii="Times New Roman" w:hAnsi="Times New Roman"/>
          <w:sz w:val="24"/>
          <w:szCs w:val="24"/>
        </w:rPr>
        <w:t xml:space="preserve">– на оценку </w:t>
      </w:r>
      <w:r w:rsidRPr="003E72F5">
        <w:rPr>
          <w:rFonts w:ascii="Times New Roman" w:hAnsi="Times New Roman"/>
          <w:b/>
          <w:sz w:val="24"/>
          <w:szCs w:val="24"/>
        </w:rPr>
        <w:t>«неудовлетворительно»</w:t>
      </w:r>
      <w:r w:rsidRPr="003E72F5">
        <w:rPr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3E72F5">
        <w:rPr>
          <w:rFonts w:ascii="Times New Roman" w:hAnsi="Times New Roman"/>
          <w:sz w:val="24"/>
          <w:szCs w:val="24"/>
        </w:rPr>
        <w:t>л</w:t>
      </w:r>
      <w:r w:rsidRPr="003E72F5">
        <w:rPr>
          <w:rFonts w:ascii="Times New Roman" w:hAnsi="Times New Roman"/>
          <w:sz w:val="24"/>
          <w:szCs w:val="24"/>
        </w:rPr>
        <w:t>лектуальные навыки решения простых задач.</w:t>
      </w:r>
    </w:p>
    <w:p w:rsidR="005C5997" w:rsidRPr="00CC2702" w:rsidRDefault="005C5997" w:rsidP="005C59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5997" w:rsidRPr="00CC2702" w:rsidRDefault="005C5997" w:rsidP="005C5997">
      <w:pPr>
        <w:spacing w:line="288" w:lineRule="auto"/>
        <w:jc w:val="center"/>
        <w:rPr>
          <w:rFonts w:ascii="Times New Roman" w:hAnsi="Times New Roman"/>
          <w:b/>
          <w:sz w:val="24"/>
          <w:szCs w:val="24"/>
        </w:rPr>
      </w:pPr>
      <w:r w:rsidRPr="003E72F5">
        <w:rPr>
          <w:rFonts w:ascii="Times New Roman" w:hAnsi="Times New Roman"/>
          <w:b/>
          <w:sz w:val="24"/>
          <w:szCs w:val="24"/>
        </w:rPr>
        <w:t>Методические рекомендации для подготовки к экзамену</w:t>
      </w:r>
    </w:p>
    <w:p w:rsidR="005C5997" w:rsidRPr="00CC2702" w:rsidRDefault="005C5997" w:rsidP="005C5997">
      <w:pPr>
        <w:pStyle w:val="af7"/>
        <w:numPr>
          <w:ilvl w:val="0"/>
          <w:numId w:val="10"/>
        </w:numPr>
        <w:spacing w:before="0" w:after="0" w:line="288" w:lineRule="auto"/>
        <w:jc w:val="both"/>
      </w:pPr>
      <w:r w:rsidRPr="00CC2702">
        <w:t xml:space="preserve">При подготовке к </w:t>
      </w:r>
      <w:r>
        <w:t>экзамену</w:t>
      </w:r>
      <w:r w:rsidRPr="00CC2702">
        <w:t xml:space="preserve"> у студента должен быть хороший учебник или конспект литературы, прочитанной по указанию преподавателя в течение семестра.</w:t>
      </w:r>
    </w:p>
    <w:p w:rsidR="005C5997" w:rsidRPr="00CC2702" w:rsidRDefault="005C5997" w:rsidP="005C5997">
      <w:pPr>
        <w:pStyle w:val="af7"/>
        <w:numPr>
          <w:ilvl w:val="0"/>
          <w:numId w:val="10"/>
        </w:numPr>
        <w:spacing w:before="0" w:after="0" w:line="288" w:lineRule="auto"/>
        <w:jc w:val="both"/>
      </w:pPr>
      <w:r w:rsidRPr="00CC2702">
        <w:t xml:space="preserve"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</w:t>
      </w:r>
      <w:r w:rsidRPr="00CC2702">
        <w:lastRenderedPageBreak/>
        <w:t>ко</w:t>
      </w:r>
      <w:r w:rsidRPr="00CC2702">
        <w:t>н</w:t>
      </w:r>
      <w:r w:rsidRPr="00CC2702">
        <w:t>спекты лекций.  При этом нужно обратить особое внимание на темы учебных занятий, пропущенных студентом по разным прич</w:t>
      </w:r>
      <w:r w:rsidRPr="00CC2702">
        <w:t>и</w:t>
      </w:r>
      <w:r w:rsidRPr="00CC2702">
        <w:t>нам.</w:t>
      </w:r>
    </w:p>
    <w:p w:rsidR="005C5997" w:rsidRPr="00CC2702" w:rsidRDefault="005C5997" w:rsidP="005C5997">
      <w:pPr>
        <w:pStyle w:val="af7"/>
        <w:numPr>
          <w:ilvl w:val="0"/>
          <w:numId w:val="10"/>
        </w:numPr>
        <w:spacing w:before="0" w:after="0" w:line="288" w:lineRule="auto"/>
        <w:jc w:val="both"/>
      </w:pPr>
      <w:r w:rsidRPr="00CC2702">
        <w:t xml:space="preserve">При подготовке к </w:t>
      </w:r>
      <w:r>
        <w:t>экзамену</w:t>
      </w:r>
      <w:r w:rsidRPr="00CC2702">
        <w:t xml:space="preserve"> необходимо повторять пройденный материал в строгом соответствии с учебной рабочей программой дисциплины, примерным перечнем учебных вопр</w:t>
      </w:r>
      <w:r w:rsidRPr="00CC2702">
        <w:t>о</w:t>
      </w:r>
      <w:r w:rsidRPr="00CC2702">
        <w:t>сов, выносящихся на зачет и содержащихся в данной программе.</w:t>
      </w:r>
    </w:p>
    <w:p w:rsidR="005C5997" w:rsidRPr="00CC2702" w:rsidRDefault="005C5997" w:rsidP="005C5997">
      <w:pPr>
        <w:pStyle w:val="af7"/>
        <w:numPr>
          <w:ilvl w:val="0"/>
          <w:numId w:val="10"/>
        </w:numPr>
        <w:spacing w:before="0" w:after="0" w:line="288" w:lineRule="auto"/>
        <w:jc w:val="both"/>
      </w:pPr>
      <w:r w:rsidRPr="00CC2702">
        <w:t>Если в процессе самостоятельной  работы над изучением теоретического мат</w:t>
      </w:r>
      <w:r w:rsidRPr="00CC2702">
        <w:t>е</w:t>
      </w:r>
      <w:r w:rsidRPr="00CC2702">
        <w:t>риала или при решении задач у студента возникают вопросы, разрешить которые сам</w:t>
      </w:r>
      <w:r w:rsidRPr="00CC2702">
        <w:t>о</w:t>
      </w:r>
      <w:r w:rsidRPr="00CC2702">
        <w:t>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обращаться и в случае, если возникнут сомнения в правильности ответов на в</w:t>
      </w:r>
      <w:r w:rsidRPr="00CC2702">
        <w:t>о</w:t>
      </w:r>
      <w:r w:rsidRPr="00CC2702">
        <w:t>просы самопроверки.</w:t>
      </w:r>
    </w:p>
    <w:p w:rsidR="005C5997" w:rsidRDefault="005C5997" w:rsidP="005C5997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:rsidR="005C5997" w:rsidRDefault="005C5997" w:rsidP="005C5997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:rsidR="005C5997" w:rsidRDefault="005C5997" w:rsidP="005C599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CC2702">
        <w:rPr>
          <w:rStyle w:val="FontStyle32"/>
          <w:b/>
          <w:i w:val="0"/>
          <w:sz w:val="24"/>
          <w:szCs w:val="24"/>
        </w:rPr>
        <w:t xml:space="preserve">8. </w:t>
      </w:r>
      <w:r w:rsidRPr="00CC2702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 «</w:t>
      </w:r>
      <w:r w:rsidRPr="00CC2702">
        <w:rPr>
          <w:b/>
        </w:rPr>
        <w:t>Управление техническими системами</w:t>
      </w:r>
      <w:r w:rsidRPr="00CC2702">
        <w:rPr>
          <w:rStyle w:val="FontStyle31"/>
          <w:rFonts w:ascii="Times New Roman" w:hAnsi="Times New Roman" w:cs="Times New Roman"/>
          <w:b/>
          <w:sz w:val="24"/>
          <w:szCs w:val="24"/>
        </w:rPr>
        <w:t>»</w:t>
      </w:r>
    </w:p>
    <w:p w:rsidR="005C5997" w:rsidRPr="00CC2702" w:rsidRDefault="005C5997" w:rsidP="005C599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141EEF" w:rsidRPr="00CC2702" w:rsidRDefault="00141EEF" w:rsidP="00141EEF">
      <w:pPr>
        <w:pStyle w:val="a5"/>
        <w:ind w:firstLine="0"/>
        <w:rPr>
          <w:b/>
        </w:rPr>
      </w:pPr>
      <w:r w:rsidRPr="00CC2702">
        <w:rPr>
          <w:rStyle w:val="a6"/>
          <w:b/>
        </w:rPr>
        <w:t>а)</w:t>
      </w:r>
      <w:r w:rsidRPr="00CC2702">
        <w:rPr>
          <w:b/>
        </w:rPr>
        <w:t xml:space="preserve"> Основная литература</w:t>
      </w:r>
    </w:p>
    <w:p w:rsidR="00141EEF" w:rsidRPr="00CC2702" w:rsidRDefault="00141EEF" w:rsidP="00141EE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41EEF" w:rsidRPr="007D5653" w:rsidRDefault="00141EEF" w:rsidP="00141EEF">
      <w:pPr>
        <w:spacing w:after="0" w:line="240" w:lineRule="auto"/>
        <w:ind w:firstLine="756"/>
        <w:jc w:val="both"/>
        <w:rPr>
          <w:sz w:val="24"/>
          <w:szCs w:val="24"/>
        </w:rPr>
      </w:pPr>
      <w:r w:rsidRPr="00ED7C6E">
        <w:rPr>
          <w:rFonts w:ascii="Times New Roman" w:hAnsi="Times New Roman"/>
          <w:color w:val="000000"/>
          <w:sz w:val="24"/>
          <w:szCs w:val="24"/>
        </w:rPr>
        <w:t xml:space="preserve">Андросенко, М. В. Основы управления металлургическими машинами и оборудованием : учебное пособие / М. В. Андросенко, О. А. Филатова ; МГТУ. - Магнитогорск : МГТУ, 2016. - 1 электрон. опт. диск (CD-ROM). - Загл. с титул. экрана. - URL: </w:t>
      </w:r>
      <w:hyperlink r:id="rId66" w:history="1">
        <w:r w:rsidRPr="00BA5800">
          <w:rPr>
            <w:rStyle w:val="af6"/>
            <w:rFonts w:ascii="Times New Roman" w:hAnsi="Times New Roman"/>
            <w:sz w:val="24"/>
            <w:szCs w:val="24"/>
          </w:rPr>
          <w:t>https://magtu.informsystema.ru/uploader/fileUpload?name=2578.pdf&amp;show=dcatalogues/1/1130388/2578.pdf&amp;view=true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7C6E">
        <w:rPr>
          <w:rFonts w:ascii="Times New Roman" w:hAnsi="Times New Roman"/>
          <w:color w:val="000000"/>
          <w:sz w:val="24"/>
          <w:szCs w:val="24"/>
        </w:rPr>
        <w:t xml:space="preserve"> (дата обращения: 04.10.2019). - Макрообъект. - Текст : электронный. - Сведения доступны также на CD-ROM.</w:t>
      </w:r>
      <w:r w:rsidRPr="007D5653">
        <w:t xml:space="preserve"> </w:t>
      </w:r>
    </w:p>
    <w:p w:rsidR="00141EEF" w:rsidRPr="00CC2702" w:rsidRDefault="00141EEF" w:rsidP="00141E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D5653">
        <w:rPr>
          <w:rFonts w:ascii="Times New Roman" w:hAnsi="Times New Roman"/>
          <w:color w:val="000000"/>
          <w:sz w:val="24"/>
          <w:szCs w:val="24"/>
        </w:rPr>
        <w:t>2.</w:t>
      </w:r>
      <w:r w:rsidRPr="007D5653">
        <w:t xml:space="preserve"> </w:t>
      </w:r>
      <w:r w:rsidRPr="00ED7C6E">
        <w:rPr>
          <w:rFonts w:ascii="Times New Roman" w:hAnsi="Times New Roman"/>
          <w:color w:val="000000"/>
          <w:sz w:val="24"/>
          <w:szCs w:val="24"/>
        </w:rPr>
        <w:t xml:space="preserve">Андреев, С. М. Моделирование объектов и систем управления : учебное пособие / С. М. Андреев ; МГТУ. - Магнитогорск : МГТУ, 2017. - 1 электрон. опт. диск (CD-ROM). - Загл. с титул. экрана. - URL: </w:t>
      </w:r>
      <w:hyperlink r:id="rId67" w:history="1">
        <w:r w:rsidRPr="00BA5800">
          <w:rPr>
            <w:rStyle w:val="af6"/>
            <w:rFonts w:ascii="Times New Roman" w:hAnsi="Times New Roman"/>
            <w:sz w:val="24"/>
            <w:szCs w:val="24"/>
          </w:rPr>
          <w:t>https://magtu.informsystema.ru/uploader/fileUpload?name=3337.pdf&amp;show=dcatalogues/1/1138496/3337.pdf&amp;view=true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7C6E">
        <w:rPr>
          <w:rFonts w:ascii="Times New Roman" w:hAnsi="Times New Roman"/>
          <w:color w:val="000000"/>
          <w:sz w:val="24"/>
          <w:szCs w:val="24"/>
        </w:rPr>
        <w:t xml:space="preserve"> (дата обращения: 04.10.2019). - Макрообъект. - Текст</w:t>
      </w:r>
      <w:r w:rsidRPr="00C92F80">
        <w:rPr>
          <w:rFonts w:ascii="Times New Roman" w:hAnsi="Times New Roman"/>
          <w:sz w:val="24"/>
          <w:szCs w:val="24"/>
        </w:rPr>
        <w:t xml:space="preserve"> </w:t>
      </w:r>
    </w:p>
    <w:p w:rsidR="00141EEF" w:rsidRDefault="00141EEF" w:rsidP="00141EE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D7C6E">
        <w:rPr>
          <w:rFonts w:ascii="Times New Roman" w:hAnsi="Times New Roman"/>
          <w:color w:val="000000"/>
          <w:sz w:val="24"/>
          <w:szCs w:val="24"/>
        </w:rPr>
        <w:t>электронный. - ISBN 978-5-9967-1028-7. - Сведения доступны также на CD-ROM.</w:t>
      </w:r>
      <w:r w:rsidRPr="007D5653">
        <w:rPr>
          <w:rFonts w:ascii="Times New Roman" w:hAnsi="Times New Roman"/>
          <w:color w:val="000000"/>
          <w:sz w:val="24"/>
          <w:szCs w:val="24"/>
        </w:rPr>
        <w:t>496/3337.</w:t>
      </w:r>
      <w:r>
        <w:rPr>
          <w:rFonts w:ascii="Times New Roman" w:hAnsi="Times New Roman"/>
          <w:color w:val="000000"/>
          <w:sz w:val="24"/>
          <w:szCs w:val="24"/>
        </w:rPr>
        <w:t>pdf</w:t>
      </w:r>
      <w:r w:rsidRPr="007D5653">
        <w:rPr>
          <w:rFonts w:ascii="Times New Roman" w:hAnsi="Times New Roman"/>
          <w:color w:val="000000"/>
          <w:sz w:val="24"/>
          <w:szCs w:val="24"/>
        </w:rPr>
        <w:t>&amp;</w:t>
      </w:r>
      <w:r>
        <w:rPr>
          <w:rFonts w:ascii="Times New Roman" w:hAnsi="Times New Roman"/>
          <w:color w:val="000000"/>
          <w:sz w:val="24"/>
          <w:szCs w:val="24"/>
        </w:rPr>
        <w:t>view</w:t>
      </w:r>
      <w:r w:rsidRPr="007D5653">
        <w:rPr>
          <w:rFonts w:ascii="Times New Roman" w:hAnsi="Times New Roman"/>
          <w:color w:val="000000"/>
          <w:sz w:val="24"/>
          <w:szCs w:val="24"/>
        </w:rPr>
        <w:t>=</w:t>
      </w:r>
      <w:r>
        <w:rPr>
          <w:rFonts w:ascii="Times New Roman" w:hAnsi="Times New Roman"/>
          <w:color w:val="000000"/>
          <w:sz w:val="24"/>
          <w:szCs w:val="24"/>
        </w:rPr>
        <w:t>true</w:t>
      </w:r>
      <w:r w:rsidRPr="007D5653">
        <w:rPr>
          <w:rFonts w:ascii="Times New Roman" w:hAnsi="Times New Roman"/>
          <w:color w:val="000000"/>
          <w:sz w:val="24"/>
          <w:szCs w:val="24"/>
        </w:rPr>
        <w:t>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ISBN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978-5-9967-1028-7.</w:t>
      </w:r>
    </w:p>
    <w:p w:rsidR="00141EEF" w:rsidRPr="00CC2702" w:rsidRDefault="00141EEF" w:rsidP="00141EEF">
      <w:pPr>
        <w:spacing w:after="0" w:line="240" w:lineRule="auto"/>
        <w:ind w:firstLine="567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141EEF" w:rsidRDefault="00141EEF" w:rsidP="00141EEF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CC2702">
        <w:rPr>
          <w:rFonts w:ascii="Times New Roman" w:hAnsi="Times New Roman"/>
          <w:b/>
          <w:i/>
          <w:sz w:val="24"/>
          <w:szCs w:val="24"/>
        </w:rPr>
        <w:t>б.) Дополнительная литература</w:t>
      </w:r>
    </w:p>
    <w:p w:rsidR="00141EEF" w:rsidRPr="00CC2702" w:rsidRDefault="00141EEF" w:rsidP="00141EEF">
      <w:pPr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141EEF" w:rsidRPr="007D5653" w:rsidRDefault="00141EEF" w:rsidP="00141EEF">
      <w:pPr>
        <w:spacing w:after="0" w:line="240" w:lineRule="auto"/>
        <w:ind w:firstLine="756"/>
        <w:jc w:val="both"/>
        <w:rPr>
          <w:sz w:val="24"/>
          <w:szCs w:val="24"/>
        </w:rPr>
      </w:pPr>
      <w:r w:rsidRPr="00ED7C6E">
        <w:rPr>
          <w:rFonts w:ascii="Times New Roman" w:hAnsi="Times New Roman"/>
          <w:color w:val="000000"/>
          <w:sz w:val="24"/>
          <w:szCs w:val="24"/>
        </w:rPr>
        <w:t xml:space="preserve">Андреев, С. М. Принципы построения и организации комплексов технических средств в системах автоматического управления. Курс лекций : учебное пособие / С. М. Андреев. - Магнитогорск : МГТУ, 2013. - 1 электрон. опт. диск (CD-ROM). - Загл. с титул. экрана. - URL: </w:t>
      </w:r>
      <w:hyperlink r:id="rId68" w:history="1">
        <w:r w:rsidRPr="00BA5800">
          <w:rPr>
            <w:rStyle w:val="af6"/>
            <w:rFonts w:ascii="Times New Roman" w:hAnsi="Times New Roman"/>
            <w:sz w:val="24"/>
            <w:szCs w:val="24"/>
          </w:rPr>
          <w:t>https://magtu.informsystema.ru/uploader/fileUpload?name=920.pdf&amp;show=dcatalogues/1/1118913/920.pdf&amp;view=true</w:t>
        </w:r>
      </w:hyperlink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D7C6E">
        <w:rPr>
          <w:rFonts w:ascii="Times New Roman" w:hAnsi="Times New Roman"/>
          <w:color w:val="000000"/>
          <w:sz w:val="24"/>
          <w:szCs w:val="24"/>
        </w:rPr>
        <w:t xml:space="preserve"> (дата обращения: 04.10.2019). - Макрообъект. - Текст : электронный. - Сведения доступны также на CD-ROM.</w:t>
      </w:r>
    </w:p>
    <w:p w:rsidR="00141EEF" w:rsidRPr="007D5653" w:rsidRDefault="00141EEF" w:rsidP="00141EEF">
      <w:pPr>
        <w:spacing w:after="0" w:line="240" w:lineRule="auto"/>
        <w:ind w:firstLine="756"/>
        <w:jc w:val="both"/>
        <w:rPr>
          <w:sz w:val="24"/>
          <w:szCs w:val="24"/>
        </w:rPr>
      </w:pPr>
      <w:r w:rsidRPr="007D5653">
        <w:rPr>
          <w:rFonts w:ascii="Times New Roman" w:hAnsi="Times New Roman"/>
          <w:color w:val="000000"/>
          <w:sz w:val="24"/>
          <w:szCs w:val="24"/>
        </w:rPr>
        <w:t>2.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Бунько,Е.Б.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Управление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техническими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системами: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учеб.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пособие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/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Е.Б.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Бунько,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К.И.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Меша,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Е.Г.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Мурачев,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Смирнов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В.Е.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–М.: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Форум,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2010.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-383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с.</w:t>
      </w:r>
      <w:r w:rsidRPr="007D5653">
        <w:t xml:space="preserve"> </w:t>
      </w:r>
    </w:p>
    <w:p w:rsidR="00141EEF" w:rsidRPr="007D5653" w:rsidRDefault="00141EEF" w:rsidP="00141EEF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Pr="007D5653">
        <w:rPr>
          <w:rFonts w:ascii="Times New Roman" w:hAnsi="Times New Roman"/>
          <w:color w:val="000000"/>
          <w:sz w:val="24"/>
          <w:szCs w:val="24"/>
        </w:rPr>
        <w:t>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Бржозовский,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Б.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М.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Управление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системами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и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процессами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: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учебник/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Б.М.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Бржозовский,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А.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Г.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Схиртладзе,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В.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В.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Мартынов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-Старый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Оскол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: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ТНТ,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2010.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-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295с.</w:t>
      </w:r>
      <w:r w:rsidRPr="007D5653">
        <w:t xml:space="preserve"> </w:t>
      </w:r>
    </w:p>
    <w:p w:rsidR="00141EEF" w:rsidRPr="007D5653" w:rsidRDefault="00141EEF" w:rsidP="00141EEF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4</w:t>
      </w:r>
      <w:r w:rsidRPr="007D5653">
        <w:rPr>
          <w:rFonts w:ascii="Times New Roman" w:hAnsi="Times New Roman"/>
          <w:color w:val="000000"/>
          <w:sz w:val="24"/>
          <w:szCs w:val="24"/>
        </w:rPr>
        <w:t>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Шишмарев,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В.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Ю.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Основы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автоматического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управления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: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учебное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пособие.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-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М.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: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Академия,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2008.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-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348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с.</w:t>
      </w:r>
      <w:r w:rsidRPr="007D5653">
        <w:t xml:space="preserve"> </w:t>
      </w:r>
    </w:p>
    <w:p w:rsidR="00141EEF" w:rsidRPr="007D5653" w:rsidRDefault="00141EEF" w:rsidP="00141EEF">
      <w:pPr>
        <w:spacing w:after="0" w:line="240" w:lineRule="auto"/>
        <w:ind w:firstLine="756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</w:t>
      </w:r>
      <w:r w:rsidRPr="007D5653">
        <w:rPr>
          <w:rFonts w:ascii="Times New Roman" w:hAnsi="Times New Roman"/>
          <w:color w:val="000000"/>
          <w:sz w:val="24"/>
          <w:szCs w:val="24"/>
        </w:rPr>
        <w:t>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Усынин,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Ю.С.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Теория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автоматического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управления: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учеб.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пособ.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/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Ю.С.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Усынин.-Челябинск: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ЮУрГУ,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2010.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-175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с.</w:t>
      </w:r>
      <w:r w:rsidRPr="007D5653">
        <w:t xml:space="preserve"> </w:t>
      </w:r>
    </w:p>
    <w:p w:rsidR="00141EEF" w:rsidRDefault="00141EEF" w:rsidP="00141EE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Pr="007D5653">
        <w:rPr>
          <w:rFonts w:ascii="Times New Roman" w:hAnsi="Times New Roman"/>
          <w:color w:val="000000"/>
          <w:sz w:val="24"/>
          <w:szCs w:val="24"/>
        </w:rPr>
        <w:t>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Рогов,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В.А.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Средства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автоматизации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производственных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систем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машиностроения: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учеб.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пособ.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/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В.А.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Рогов-М.: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Высш.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шк,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2005.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–</w:t>
      </w:r>
      <w:r w:rsidRPr="007D5653">
        <w:t xml:space="preserve"> </w:t>
      </w:r>
      <w:r w:rsidRPr="007D5653">
        <w:rPr>
          <w:rFonts w:ascii="Times New Roman" w:hAnsi="Times New Roman"/>
          <w:color w:val="000000"/>
          <w:sz w:val="24"/>
          <w:szCs w:val="24"/>
        </w:rPr>
        <w:t>399с.</w:t>
      </w:r>
    </w:p>
    <w:p w:rsidR="00141EEF" w:rsidRPr="00CC2702" w:rsidRDefault="00141EEF" w:rsidP="00141EE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141EEF" w:rsidRPr="00CC2702" w:rsidRDefault="00141EEF" w:rsidP="00141EEF">
      <w:pPr>
        <w:spacing w:after="0" w:line="240" w:lineRule="auto"/>
        <w:ind w:left="284"/>
        <w:rPr>
          <w:rFonts w:ascii="Times New Roman" w:hAnsi="Times New Roman"/>
          <w:b/>
          <w:i/>
          <w:snapToGrid w:val="0"/>
          <w:sz w:val="24"/>
          <w:szCs w:val="24"/>
        </w:rPr>
      </w:pPr>
      <w:r w:rsidRPr="00CC2702">
        <w:rPr>
          <w:rFonts w:ascii="Times New Roman" w:hAnsi="Times New Roman"/>
          <w:b/>
          <w:i/>
          <w:sz w:val="24"/>
          <w:szCs w:val="24"/>
        </w:rPr>
        <w:t xml:space="preserve">           </w:t>
      </w:r>
      <w:r w:rsidRPr="00CC2702">
        <w:rPr>
          <w:rFonts w:ascii="Times New Roman" w:hAnsi="Times New Roman"/>
          <w:b/>
          <w:i/>
          <w:snapToGrid w:val="0"/>
          <w:sz w:val="24"/>
          <w:szCs w:val="24"/>
        </w:rPr>
        <w:t>в.) Методические указания</w:t>
      </w:r>
    </w:p>
    <w:p w:rsidR="00141EEF" w:rsidRPr="00C638F1" w:rsidRDefault="00141EEF" w:rsidP="00141EEF">
      <w:pPr>
        <w:numPr>
          <w:ilvl w:val="0"/>
          <w:numId w:val="6"/>
        </w:numPr>
        <w:tabs>
          <w:tab w:val="left" w:pos="740"/>
        </w:tabs>
        <w:spacing w:after="0" w:line="240" w:lineRule="auto"/>
        <w:ind w:left="426" w:right="20"/>
        <w:jc w:val="both"/>
        <w:rPr>
          <w:rFonts w:ascii="Times New Roman" w:hAnsi="Times New Roman"/>
          <w:sz w:val="24"/>
          <w:szCs w:val="24"/>
        </w:rPr>
      </w:pPr>
      <w:r w:rsidRPr="00CC2702">
        <w:rPr>
          <w:rFonts w:ascii="Times New Roman" w:hAnsi="Times New Roman"/>
          <w:sz w:val="24"/>
          <w:szCs w:val="24"/>
        </w:rPr>
        <w:t>Обухова, Т.Г. Исследование промышленных систем автоматического управлени</w:t>
      </w:r>
      <w:r>
        <w:rPr>
          <w:rFonts w:ascii="Times New Roman" w:hAnsi="Times New Roman"/>
          <w:sz w:val="24"/>
          <w:szCs w:val="24"/>
        </w:rPr>
        <w:t>я технологическими параметрами</w:t>
      </w:r>
      <w:r w:rsidRPr="00CC2702">
        <w:rPr>
          <w:rFonts w:ascii="Times New Roman" w:hAnsi="Times New Roman"/>
          <w:sz w:val="24"/>
          <w:szCs w:val="24"/>
        </w:rPr>
        <w:t xml:space="preserve">: учеб. пособие / Т.Г. Обухова, II.Г. Самарина - Магнитогорск: Изд-во Магнитогорск, гос. техн. ун-та, </w:t>
      </w:r>
      <w:r w:rsidRPr="00CC2702">
        <w:rPr>
          <w:rFonts w:ascii="Times New Roman" w:hAnsi="Times New Roman"/>
          <w:spacing w:val="30"/>
          <w:sz w:val="24"/>
          <w:szCs w:val="24"/>
        </w:rPr>
        <w:t>2012.-57с.</w:t>
      </w:r>
    </w:p>
    <w:p w:rsidR="00141EEF" w:rsidRPr="00CC2702" w:rsidRDefault="00141EEF" w:rsidP="00141EEF">
      <w:pPr>
        <w:numPr>
          <w:ilvl w:val="0"/>
          <w:numId w:val="6"/>
        </w:numPr>
        <w:tabs>
          <w:tab w:val="left" w:pos="740"/>
        </w:tabs>
        <w:spacing w:after="0" w:line="240" w:lineRule="auto"/>
        <w:ind w:left="426" w:right="20"/>
        <w:jc w:val="both"/>
        <w:rPr>
          <w:rFonts w:ascii="Times New Roman" w:hAnsi="Times New Roman"/>
          <w:sz w:val="24"/>
          <w:szCs w:val="24"/>
        </w:rPr>
      </w:pPr>
      <w:r w:rsidRPr="00AF0C0C">
        <w:rPr>
          <w:rFonts w:ascii="Times New Roman" w:hAnsi="Times New Roman"/>
          <w:sz w:val="24"/>
          <w:szCs w:val="24"/>
        </w:rPr>
        <w:t xml:space="preserve">Методические указания по выполнению </w:t>
      </w:r>
      <w:r>
        <w:rPr>
          <w:rFonts w:ascii="Times New Roman" w:hAnsi="Times New Roman"/>
          <w:sz w:val="24"/>
          <w:szCs w:val="24"/>
        </w:rPr>
        <w:t>практических задач</w:t>
      </w:r>
      <w:r w:rsidRPr="00AF0C0C">
        <w:rPr>
          <w:rFonts w:ascii="Times New Roman" w:hAnsi="Times New Roman"/>
          <w:sz w:val="24"/>
          <w:szCs w:val="24"/>
        </w:rPr>
        <w:t xml:space="preserve"> представлены в приложении</w:t>
      </w:r>
      <w:r>
        <w:rPr>
          <w:rFonts w:ascii="Times New Roman" w:hAnsi="Times New Roman"/>
          <w:sz w:val="24"/>
          <w:szCs w:val="24"/>
        </w:rPr>
        <w:t>.</w:t>
      </w:r>
    </w:p>
    <w:p w:rsidR="00141EEF" w:rsidRPr="00CC2702" w:rsidRDefault="00141EEF" w:rsidP="00141EEF">
      <w:pPr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141EEF" w:rsidRPr="00CC2702" w:rsidRDefault="00141EEF" w:rsidP="00141EEF">
      <w:pPr>
        <w:spacing w:after="0" w:line="240" w:lineRule="auto"/>
        <w:ind w:left="284"/>
        <w:jc w:val="both"/>
        <w:rPr>
          <w:rFonts w:ascii="Times New Roman" w:hAnsi="Times New Roman"/>
          <w:b/>
          <w:snapToGrid w:val="0"/>
          <w:sz w:val="24"/>
          <w:szCs w:val="24"/>
        </w:rPr>
      </w:pPr>
    </w:p>
    <w:p w:rsidR="00141EEF" w:rsidRPr="00CC2702" w:rsidRDefault="00141EEF" w:rsidP="00141EEF">
      <w:pPr>
        <w:spacing w:after="0" w:line="240" w:lineRule="auto"/>
        <w:ind w:left="567"/>
        <w:rPr>
          <w:rFonts w:ascii="Times New Roman" w:hAnsi="Times New Roman"/>
          <w:b/>
          <w:i/>
          <w:iCs/>
          <w:sz w:val="24"/>
          <w:szCs w:val="24"/>
        </w:rPr>
      </w:pPr>
      <w:r w:rsidRPr="00CC2702">
        <w:rPr>
          <w:rFonts w:ascii="Times New Roman" w:hAnsi="Times New Roman"/>
          <w:b/>
          <w:i/>
          <w:iCs/>
          <w:sz w:val="24"/>
          <w:szCs w:val="24"/>
        </w:rPr>
        <w:t>г) Программное обеспечение и Интернет –ресурсы</w:t>
      </w:r>
    </w:p>
    <w:p w:rsidR="00141EEF" w:rsidRPr="00CC2702" w:rsidRDefault="00141EEF" w:rsidP="00141EE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/>
      </w:tblPr>
      <w:tblGrid>
        <w:gridCol w:w="283"/>
        <w:gridCol w:w="2846"/>
        <w:gridCol w:w="3461"/>
        <w:gridCol w:w="2632"/>
        <w:gridCol w:w="99"/>
      </w:tblGrid>
      <w:tr w:rsidR="00141EEF" w:rsidTr="00CE7F54">
        <w:trPr>
          <w:trHeight w:hRule="exact" w:val="285"/>
        </w:trPr>
        <w:tc>
          <w:tcPr>
            <w:tcW w:w="932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1EEF" w:rsidRDefault="00141EEF" w:rsidP="00CE7F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41EEF" w:rsidTr="00CE7F54">
        <w:trPr>
          <w:trHeight w:hRule="exact" w:val="555"/>
        </w:trPr>
        <w:tc>
          <w:tcPr>
            <w:tcW w:w="283" w:type="dxa"/>
          </w:tcPr>
          <w:p w:rsidR="00141EEF" w:rsidRDefault="00141EEF" w:rsidP="00CE7F54"/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9" w:type="dxa"/>
          </w:tcPr>
          <w:p w:rsidR="00141EEF" w:rsidRDefault="00141EEF" w:rsidP="00CE7F54"/>
        </w:tc>
      </w:tr>
      <w:tr w:rsidR="00141EEF" w:rsidTr="00CE7F54">
        <w:trPr>
          <w:trHeight w:hRule="exact" w:val="818"/>
        </w:trPr>
        <w:tc>
          <w:tcPr>
            <w:tcW w:w="283" w:type="dxa"/>
          </w:tcPr>
          <w:p w:rsidR="00141EEF" w:rsidRDefault="00141EEF" w:rsidP="00CE7F54"/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Pr="00C00B9D" w:rsidRDefault="00141EEF" w:rsidP="00CE7F5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C00B9D">
              <w:rPr>
                <w:lang w:val="en-US"/>
              </w:rPr>
              <w:t xml:space="preserve"> </w:t>
            </w: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00B9D">
              <w:rPr>
                <w:lang w:val="en-US"/>
              </w:rPr>
              <w:t xml:space="preserve"> </w:t>
            </w: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C00B9D">
              <w:rPr>
                <w:lang w:val="en-US"/>
              </w:rPr>
              <w:t xml:space="preserve"> </w:t>
            </w: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C00B9D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C00B9D">
              <w:rPr>
                <w:lang w:val="en-US"/>
              </w:rPr>
              <w:t xml:space="preserve"> 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9" w:type="dxa"/>
          </w:tcPr>
          <w:p w:rsidR="00141EEF" w:rsidRDefault="00141EEF" w:rsidP="00CE7F54"/>
        </w:tc>
      </w:tr>
      <w:tr w:rsidR="00141EEF" w:rsidTr="00CE7F54">
        <w:trPr>
          <w:trHeight w:hRule="exact" w:val="555"/>
        </w:trPr>
        <w:tc>
          <w:tcPr>
            <w:tcW w:w="283" w:type="dxa"/>
          </w:tcPr>
          <w:p w:rsidR="00141EEF" w:rsidRDefault="00141EEF" w:rsidP="00CE7F54"/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9" w:type="dxa"/>
          </w:tcPr>
          <w:p w:rsidR="00141EEF" w:rsidRDefault="00141EEF" w:rsidP="00CE7F54"/>
        </w:tc>
      </w:tr>
      <w:tr w:rsidR="00141EEF" w:rsidTr="00CE7F54">
        <w:trPr>
          <w:trHeight w:hRule="exact" w:val="1096"/>
        </w:trPr>
        <w:tc>
          <w:tcPr>
            <w:tcW w:w="283" w:type="dxa"/>
          </w:tcPr>
          <w:p w:rsidR="00141EEF" w:rsidRDefault="00141EEF" w:rsidP="00CE7F54"/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9" w:type="dxa"/>
          </w:tcPr>
          <w:p w:rsidR="00141EEF" w:rsidRDefault="00141EEF" w:rsidP="00CE7F54"/>
        </w:tc>
      </w:tr>
      <w:tr w:rsidR="00141EEF" w:rsidTr="00CE7F54">
        <w:trPr>
          <w:trHeight w:hRule="exact" w:val="285"/>
        </w:trPr>
        <w:tc>
          <w:tcPr>
            <w:tcW w:w="283" w:type="dxa"/>
          </w:tcPr>
          <w:p w:rsidR="00141EEF" w:rsidRDefault="00141EEF" w:rsidP="00CE7F54"/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9" w:type="dxa"/>
          </w:tcPr>
          <w:p w:rsidR="00141EEF" w:rsidRDefault="00141EEF" w:rsidP="00CE7F54"/>
        </w:tc>
      </w:tr>
      <w:tr w:rsidR="00141EEF" w:rsidTr="00CE7F54">
        <w:trPr>
          <w:trHeight w:hRule="exact" w:val="1024"/>
        </w:trPr>
        <w:tc>
          <w:tcPr>
            <w:tcW w:w="283" w:type="dxa"/>
          </w:tcPr>
          <w:p w:rsidR="00141EEF" w:rsidRDefault="00141EEF" w:rsidP="00CE7F54"/>
        </w:tc>
        <w:tc>
          <w:tcPr>
            <w:tcW w:w="2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Pr="00C00B9D" w:rsidRDefault="00141EEF" w:rsidP="00CE7F5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MathCAD</w:t>
            </w:r>
            <w:r w:rsidRPr="00C00B9D">
              <w:rPr>
                <w:lang w:val="en-US"/>
              </w:rPr>
              <w:t xml:space="preserve"> </w:t>
            </w: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v.15</w:t>
            </w:r>
            <w:r w:rsidRPr="00C00B9D">
              <w:rPr>
                <w:lang w:val="en-US"/>
              </w:rPr>
              <w:t xml:space="preserve"> </w:t>
            </w: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Education</w:t>
            </w:r>
            <w:r w:rsidRPr="00C00B9D">
              <w:rPr>
                <w:lang w:val="en-US"/>
              </w:rPr>
              <w:t xml:space="preserve"> </w:t>
            </w: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University</w:t>
            </w:r>
            <w:r w:rsidRPr="00C00B9D">
              <w:rPr>
                <w:lang w:val="en-US"/>
              </w:rPr>
              <w:t xml:space="preserve"> </w:t>
            </w: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00B9D">
              <w:rPr>
                <w:lang w:val="en-US"/>
              </w:rPr>
              <w:t xml:space="preserve"> </w:t>
            </w:r>
          </w:p>
        </w:tc>
        <w:tc>
          <w:tcPr>
            <w:tcW w:w="3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2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9" w:type="dxa"/>
          </w:tcPr>
          <w:p w:rsidR="00141EEF" w:rsidRDefault="00141EEF" w:rsidP="00CE7F54"/>
        </w:tc>
      </w:tr>
    </w:tbl>
    <w:p w:rsidR="00141EEF" w:rsidRDefault="00141EEF" w:rsidP="00141EEF">
      <w:pPr>
        <w:rPr>
          <w:sz w:val="0"/>
          <w:szCs w:val="0"/>
        </w:rPr>
      </w:pPr>
    </w:p>
    <w:tbl>
      <w:tblPr>
        <w:tblW w:w="9401" w:type="dxa"/>
        <w:tblInd w:w="-102" w:type="dxa"/>
        <w:tblCellMar>
          <w:left w:w="0" w:type="dxa"/>
          <w:right w:w="0" w:type="dxa"/>
        </w:tblCellMar>
        <w:tblLook w:val="04A0"/>
      </w:tblPr>
      <w:tblGrid>
        <w:gridCol w:w="266"/>
        <w:gridCol w:w="1853"/>
        <w:gridCol w:w="2908"/>
        <w:gridCol w:w="4281"/>
        <w:gridCol w:w="93"/>
      </w:tblGrid>
      <w:tr w:rsidR="00141EEF" w:rsidTr="00CE7F54">
        <w:trPr>
          <w:trHeight w:hRule="exact" w:val="138"/>
        </w:trPr>
        <w:tc>
          <w:tcPr>
            <w:tcW w:w="266" w:type="dxa"/>
          </w:tcPr>
          <w:p w:rsidR="00141EEF" w:rsidRDefault="00141EEF" w:rsidP="00CE7F54"/>
        </w:tc>
        <w:tc>
          <w:tcPr>
            <w:tcW w:w="1853" w:type="dxa"/>
          </w:tcPr>
          <w:p w:rsidR="00141EEF" w:rsidRDefault="00141EEF" w:rsidP="00CE7F54"/>
        </w:tc>
        <w:tc>
          <w:tcPr>
            <w:tcW w:w="2908" w:type="dxa"/>
          </w:tcPr>
          <w:p w:rsidR="00141EEF" w:rsidRDefault="00141EEF" w:rsidP="00CE7F54"/>
        </w:tc>
        <w:tc>
          <w:tcPr>
            <w:tcW w:w="4281" w:type="dxa"/>
          </w:tcPr>
          <w:p w:rsidR="00141EEF" w:rsidRDefault="00141EEF" w:rsidP="00CE7F54"/>
        </w:tc>
        <w:tc>
          <w:tcPr>
            <w:tcW w:w="93" w:type="dxa"/>
          </w:tcPr>
          <w:p w:rsidR="00141EEF" w:rsidRDefault="00141EEF" w:rsidP="00CE7F54"/>
        </w:tc>
      </w:tr>
      <w:tr w:rsidR="00141EEF" w:rsidRPr="00AE3640" w:rsidTr="00CE7F54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1EEF" w:rsidRPr="005D57D1" w:rsidRDefault="00141EEF" w:rsidP="00CE7F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D57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D57D1">
              <w:t xml:space="preserve"> </w:t>
            </w:r>
            <w:r w:rsidRPr="005D57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базы</w:t>
            </w:r>
            <w:r w:rsidRPr="005D57D1">
              <w:t xml:space="preserve"> </w:t>
            </w:r>
            <w:r w:rsidRPr="005D57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данных</w:t>
            </w:r>
            <w:r w:rsidRPr="005D57D1">
              <w:t xml:space="preserve"> </w:t>
            </w:r>
            <w:r w:rsidRPr="005D57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Pr="005D57D1">
              <w:t xml:space="preserve"> </w:t>
            </w:r>
            <w:r w:rsidRPr="005D57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D57D1">
              <w:t xml:space="preserve"> </w:t>
            </w:r>
            <w:r w:rsidRPr="005D57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справочные</w:t>
            </w:r>
            <w:r w:rsidRPr="005D57D1">
              <w:t xml:space="preserve"> </w:t>
            </w:r>
            <w:r w:rsidRPr="005D57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системы</w:t>
            </w:r>
            <w:r w:rsidRPr="005D57D1">
              <w:t xml:space="preserve"> </w:t>
            </w:r>
          </w:p>
        </w:tc>
      </w:tr>
      <w:tr w:rsidR="00141EEF" w:rsidTr="00CE7F54">
        <w:trPr>
          <w:trHeight w:hRule="exact" w:val="270"/>
        </w:trPr>
        <w:tc>
          <w:tcPr>
            <w:tcW w:w="266" w:type="dxa"/>
          </w:tcPr>
          <w:p w:rsidR="00141EEF" w:rsidRPr="005D57D1" w:rsidRDefault="00141EEF" w:rsidP="00CE7F5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3" w:type="dxa"/>
          </w:tcPr>
          <w:p w:rsidR="00141EEF" w:rsidRDefault="00141EEF" w:rsidP="00CE7F54"/>
        </w:tc>
      </w:tr>
      <w:tr w:rsidR="00141EEF" w:rsidTr="00CE7F54">
        <w:trPr>
          <w:trHeight w:hRule="exact" w:val="14"/>
        </w:trPr>
        <w:tc>
          <w:tcPr>
            <w:tcW w:w="266" w:type="dxa"/>
          </w:tcPr>
          <w:p w:rsidR="00141EEF" w:rsidRDefault="00141EEF" w:rsidP="00CE7F54"/>
        </w:tc>
        <w:tc>
          <w:tcPr>
            <w:tcW w:w="476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Pr="00DD014C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DD014C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93" w:type="dxa"/>
          </w:tcPr>
          <w:p w:rsidR="00141EEF" w:rsidRDefault="00141EEF" w:rsidP="00CE7F54"/>
        </w:tc>
      </w:tr>
      <w:tr w:rsidR="00141EEF" w:rsidTr="00CE7F54">
        <w:trPr>
          <w:trHeight w:hRule="exact" w:val="811"/>
        </w:trPr>
        <w:tc>
          <w:tcPr>
            <w:tcW w:w="266" w:type="dxa"/>
          </w:tcPr>
          <w:p w:rsidR="00141EEF" w:rsidRDefault="00141EEF" w:rsidP="00CE7F54"/>
        </w:tc>
        <w:tc>
          <w:tcPr>
            <w:tcW w:w="476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/>
        </w:tc>
        <w:tc>
          <w:tcPr>
            <w:tcW w:w="93" w:type="dxa"/>
          </w:tcPr>
          <w:p w:rsidR="00141EEF" w:rsidRDefault="00141EEF" w:rsidP="00CE7F54"/>
        </w:tc>
      </w:tr>
      <w:tr w:rsidR="00141EEF" w:rsidRPr="00C00B9D" w:rsidTr="00CE7F54">
        <w:trPr>
          <w:trHeight w:hRule="exact" w:val="555"/>
        </w:trPr>
        <w:tc>
          <w:tcPr>
            <w:tcW w:w="266" w:type="dxa"/>
          </w:tcPr>
          <w:p w:rsidR="00141EEF" w:rsidRDefault="00141EEF" w:rsidP="00CE7F5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Pr="00DD014C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Pr="00C00B9D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C00B9D">
              <w:rPr>
                <w:lang w:val="en-US"/>
              </w:rPr>
              <w:t xml:space="preserve"> </w:t>
            </w: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00B9D">
              <w:rPr>
                <w:lang w:val="en-US"/>
              </w:rPr>
              <w:t xml:space="preserve"> </w:t>
            </w:r>
          </w:p>
        </w:tc>
        <w:tc>
          <w:tcPr>
            <w:tcW w:w="93" w:type="dxa"/>
          </w:tcPr>
          <w:p w:rsidR="00141EEF" w:rsidRPr="00C00B9D" w:rsidRDefault="00141EEF" w:rsidP="00CE7F54">
            <w:pPr>
              <w:rPr>
                <w:lang w:val="en-US"/>
              </w:rPr>
            </w:pPr>
          </w:p>
        </w:tc>
      </w:tr>
      <w:tr w:rsidR="00141EEF" w:rsidRPr="00C00B9D" w:rsidTr="00CE7F54">
        <w:trPr>
          <w:trHeight w:hRule="exact" w:val="555"/>
        </w:trPr>
        <w:tc>
          <w:tcPr>
            <w:tcW w:w="266" w:type="dxa"/>
          </w:tcPr>
          <w:p w:rsidR="00141EEF" w:rsidRPr="00C00B9D" w:rsidRDefault="00141EEF" w:rsidP="00CE7F54">
            <w:pPr>
              <w:rPr>
                <w:lang w:val="en-US"/>
              </w:rPr>
            </w:pPr>
          </w:p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Pr="00DD014C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промышленной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Pr="00C00B9D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C00B9D">
              <w:rPr>
                <w:lang w:val="en-US"/>
              </w:rPr>
              <w:t xml:space="preserve"> </w:t>
            </w: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C00B9D">
              <w:rPr>
                <w:lang w:val="en-US"/>
              </w:rPr>
              <w:t xml:space="preserve"> </w:t>
            </w:r>
          </w:p>
        </w:tc>
        <w:tc>
          <w:tcPr>
            <w:tcW w:w="93" w:type="dxa"/>
          </w:tcPr>
          <w:p w:rsidR="00141EEF" w:rsidRPr="00C00B9D" w:rsidRDefault="00141EEF" w:rsidP="00CE7F54">
            <w:pPr>
              <w:rPr>
                <w:lang w:val="en-US"/>
              </w:rPr>
            </w:pPr>
          </w:p>
        </w:tc>
      </w:tr>
      <w:tr w:rsidR="00141EEF" w:rsidRPr="00C00B9D" w:rsidTr="00CE7F54">
        <w:trPr>
          <w:trHeight w:hRule="exact" w:val="555"/>
        </w:trPr>
        <w:tc>
          <w:tcPr>
            <w:tcW w:w="266" w:type="dxa"/>
          </w:tcPr>
          <w:p w:rsidR="00141EEF" w:rsidRPr="00C00B9D" w:rsidRDefault="00141EEF" w:rsidP="00CE7F54">
            <w:pPr>
              <w:rPr>
                <w:lang w:val="en-US"/>
              </w:rPr>
            </w:pPr>
          </w:p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Pr="00DD014C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DD014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Pr="00C00B9D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C00B9D">
              <w:rPr>
                <w:lang w:val="en-US"/>
              </w:rPr>
              <w:t xml:space="preserve"> </w:t>
            </w:r>
            <w:r w:rsidRPr="00C00B9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00B9D">
              <w:rPr>
                <w:lang w:val="en-US"/>
              </w:rPr>
              <w:t xml:space="preserve"> </w:t>
            </w:r>
          </w:p>
        </w:tc>
        <w:tc>
          <w:tcPr>
            <w:tcW w:w="93" w:type="dxa"/>
          </w:tcPr>
          <w:p w:rsidR="00141EEF" w:rsidRPr="00C00B9D" w:rsidRDefault="00141EEF" w:rsidP="00CE7F54">
            <w:pPr>
              <w:rPr>
                <w:lang w:val="en-US"/>
              </w:rPr>
            </w:pPr>
          </w:p>
        </w:tc>
      </w:tr>
      <w:tr w:rsidR="00141EEF" w:rsidTr="00CE7F54">
        <w:trPr>
          <w:trHeight w:hRule="exact" w:val="555"/>
        </w:trPr>
        <w:tc>
          <w:tcPr>
            <w:tcW w:w="266" w:type="dxa"/>
          </w:tcPr>
          <w:p w:rsidR="00141EEF" w:rsidRPr="00C00B9D" w:rsidRDefault="00141EEF" w:rsidP="00CE7F54">
            <w:pPr>
              <w:rPr>
                <w:lang w:val="en-US"/>
              </w:rPr>
            </w:pPr>
          </w:p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DD014C">
              <w:t xml:space="preserve"> </w:t>
            </w:r>
            <w:r w:rsidRPr="00DD014C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DD014C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3" w:type="dxa"/>
          </w:tcPr>
          <w:p w:rsidR="00141EEF" w:rsidRDefault="00141EEF" w:rsidP="00CE7F54"/>
        </w:tc>
      </w:tr>
      <w:tr w:rsidR="00141EEF" w:rsidTr="00CE7F54">
        <w:trPr>
          <w:trHeight w:hRule="exact" w:val="555"/>
        </w:trPr>
        <w:tc>
          <w:tcPr>
            <w:tcW w:w="266" w:type="dxa"/>
          </w:tcPr>
          <w:p w:rsidR="00141EEF" w:rsidRDefault="00141EEF" w:rsidP="00CE7F54"/>
        </w:tc>
        <w:tc>
          <w:tcPr>
            <w:tcW w:w="47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1EEF" w:rsidRDefault="00141EEF" w:rsidP="00CE7F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3" w:type="dxa"/>
          </w:tcPr>
          <w:p w:rsidR="00141EEF" w:rsidRDefault="00141EEF" w:rsidP="00CE7F54"/>
        </w:tc>
      </w:tr>
    </w:tbl>
    <w:p w:rsidR="00141EEF" w:rsidRPr="00897B21" w:rsidRDefault="00141EEF" w:rsidP="00141EEF">
      <w:pPr>
        <w:suppressAutoHyphens/>
        <w:rPr>
          <w:rFonts w:ascii="Times New Roman" w:hAnsi="Times New Roman"/>
          <w:kern w:val="24"/>
          <w:sz w:val="24"/>
          <w:szCs w:val="24"/>
        </w:rPr>
      </w:pPr>
    </w:p>
    <w:p w:rsidR="005C5997" w:rsidRPr="00897B21" w:rsidRDefault="005C5997" w:rsidP="005C5997">
      <w:pPr>
        <w:tabs>
          <w:tab w:val="left" w:pos="943"/>
        </w:tabs>
        <w:spacing w:after="0" w:line="240" w:lineRule="auto"/>
        <w:ind w:left="567" w:right="20"/>
        <w:jc w:val="both"/>
        <w:rPr>
          <w:rFonts w:ascii="Times New Roman" w:hAnsi="Times New Roman"/>
          <w:kern w:val="24"/>
          <w:sz w:val="24"/>
          <w:szCs w:val="24"/>
        </w:rPr>
      </w:pPr>
    </w:p>
    <w:p w:rsidR="005C5997" w:rsidRPr="00CC2702" w:rsidRDefault="005C5997" w:rsidP="005C5997">
      <w:pPr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5C5997" w:rsidRPr="00CC2702" w:rsidRDefault="005C5997" w:rsidP="005C5997">
      <w:pPr>
        <w:pStyle w:val="11"/>
        <w:numPr>
          <w:ilvl w:val="0"/>
          <w:numId w:val="38"/>
        </w:numPr>
        <w:jc w:val="both"/>
        <w:rPr>
          <w:rStyle w:val="FontStyle14"/>
          <w:sz w:val="24"/>
          <w:szCs w:val="24"/>
          <w:lang w:val="ru-RU"/>
        </w:rPr>
      </w:pPr>
      <w:r w:rsidRPr="00CC2702">
        <w:rPr>
          <w:rStyle w:val="FontStyle14"/>
          <w:sz w:val="24"/>
          <w:szCs w:val="24"/>
        </w:rPr>
        <w:t xml:space="preserve"> Материально-техническое обеспечение дисциплины (модуля) </w:t>
      </w:r>
    </w:p>
    <w:p w:rsidR="005C5997" w:rsidRPr="00CC2702" w:rsidRDefault="005C5997" w:rsidP="005C5997">
      <w:pPr>
        <w:pStyle w:val="11"/>
        <w:ind w:firstLine="720"/>
        <w:jc w:val="both"/>
        <w:rPr>
          <w:rStyle w:val="FontStyle14"/>
          <w:b w:val="0"/>
          <w:sz w:val="24"/>
          <w:szCs w:val="24"/>
          <w:lang w:val="ru-RU"/>
        </w:rPr>
      </w:pPr>
    </w:p>
    <w:p w:rsidR="005C5997" w:rsidRDefault="005C5997" w:rsidP="005C5997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CC2702">
        <w:rPr>
          <w:rFonts w:ascii="Times New Roman" w:hAnsi="Times New Roman"/>
          <w:b/>
          <w:sz w:val="24"/>
          <w:szCs w:val="24"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5C5997" w:rsidRPr="002B285F" w:rsidTr="00AC137E">
        <w:trPr>
          <w:tblHeader/>
        </w:trPr>
        <w:tc>
          <w:tcPr>
            <w:tcW w:w="1928" w:type="pct"/>
            <w:vAlign w:val="center"/>
          </w:tcPr>
          <w:p w:rsidR="005C5997" w:rsidRPr="002B285F" w:rsidRDefault="005C5997" w:rsidP="00AC13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B285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5C5997" w:rsidRPr="002B285F" w:rsidRDefault="005C5997" w:rsidP="00AC13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B285F">
              <w:rPr>
                <w:rFonts w:ascii="Times New Roman" w:hAnsi="Times New Roman"/>
                <w:sz w:val="24"/>
                <w:szCs w:val="24"/>
                <w:lang w:eastAsia="ar-SA"/>
              </w:rPr>
              <w:t>Оснащение аудитории</w:t>
            </w:r>
          </w:p>
        </w:tc>
      </w:tr>
      <w:tr w:rsidR="005C5997" w:rsidRPr="002B285F" w:rsidTr="00AC137E">
        <w:tc>
          <w:tcPr>
            <w:tcW w:w="1928" w:type="pct"/>
          </w:tcPr>
          <w:p w:rsidR="005C5997" w:rsidRPr="00897B21" w:rsidRDefault="005C5997" w:rsidP="00AC137E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5C5997" w:rsidRPr="00897B21" w:rsidRDefault="005C5997" w:rsidP="00AC137E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5C5997" w:rsidRPr="002B285F" w:rsidTr="00AC137E">
        <w:tc>
          <w:tcPr>
            <w:tcW w:w="1928" w:type="pct"/>
          </w:tcPr>
          <w:p w:rsidR="005C5997" w:rsidRPr="00897B21" w:rsidRDefault="005C5997" w:rsidP="00AC137E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 xml:space="preserve">Учебные аудитории для проведения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лабораторных </w:t>
            </w:r>
            <w:r w:rsidRPr="00897B21">
              <w:rPr>
                <w:rFonts w:ascii="Times New Roman" w:hAnsi="Times New Roman"/>
                <w:sz w:val="24"/>
                <w:szCs w:val="24"/>
              </w:rPr>
              <w:t>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5C5997" w:rsidRPr="00897B21" w:rsidRDefault="005C5997" w:rsidP="00AC137E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5C5997" w:rsidRPr="00897B21" w:rsidRDefault="005C5997" w:rsidP="00AC137E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5C5997" w:rsidRPr="002B285F" w:rsidTr="00AC137E">
        <w:tc>
          <w:tcPr>
            <w:tcW w:w="1928" w:type="pct"/>
          </w:tcPr>
          <w:p w:rsidR="005C5997" w:rsidRPr="00897B21" w:rsidRDefault="005C5997" w:rsidP="00AC137E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5C5997" w:rsidRPr="00897B21" w:rsidRDefault="005C5997" w:rsidP="00AC137E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C5997" w:rsidRPr="002B285F" w:rsidTr="00AC137E">
        <w:tc>
          <w:tcPr>
            <w:tcW w:w="1928" w:type="pct"/>
          </w:tcPr>
          <w:p w:rsidR="005C5997" w:rsidRPr="00897B21" w:rsidRDefault="005C5997" w:rsidP="00AC137E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C5997" w:rsidRPr="00897B21" w:rsidRDefault="005C5997" w:rsidP="00AC137E">
            <w:pPr>
              <w:suppressAutoHyphens/>
              <w:rPr>
                <w:rFonts w:ascii="Times New Roman" w:hAnsi="Times New Roman"/>
                <w:sz w:val="24"/>
                <w:szCs w:val="24"/>
              </w:rPr>
            </w:pPr>
            <w:r w:rsidRPr="00897B21">
              <w:rPr>
                <w:rFonts w:ascii="Times New Roman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5C5997" w:rsidRDefault="005C5997" w:rsidP="005C5997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5C5997" w:rsidRDefault="005C5997" w:rsidP="005C5997">
      <w:pPr>
        <w:widowControl w:val="0"/>
        <w:shd w:val="clear" w:color="auto" w:fill="FFFFFF"/>
        <w:tabs>
          <w:tab w:val="left" w:pos="749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5C5997" w:rsidRPr="00B75D93" w:rsidRDefault="005C5997" w:rsidP="005C599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75D93">
        <w:rPr>
          <w:rFonts w:ascii="Times New Roman" w:hAnsi="Times New Roman"/>
          <w:sz w:val="24"/>
          <w:szCs w:val="24"/>
        </w:rPr>
        <w:t>Лекционный зал, оборудованный современной презентационной техникой (проектор,экран, ноутбук).</w:t>
      </w:r>
    </w:p>
    <w:p w:rsidR="005C5997" w:rsidRDefault="005C5997" w:rsidP="005C599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B75D93">
        <w:rPr>
          <w:rFonts w:ascii="Times New Roman" w:hAnsi="Times New Roman"/>
          <w:sz w:val="24"/>
          <w:szCs w:val="24"/>
        </w:rPr>
        <w:t>Компьютерные классы, оборудованные современной техникой и мебелью для проведения практических</w:t>
      </w:r>
      <w:r>
        <w:rPr>
          <w:rFonts w:ascii="Times New Roman" w:hAnsi="Times New Roman"/>
          <w:sz w:val="24"/>
          <w:szCs w:val="24"/>
        </w:rPr>
        <w:t xml:space="preserve"> или лабораторных</w:t>
      </w:r>
      <w:r w:rsidRPr="00B75D93">
        <w:rPr>
          <w:rFonts w:ascii="Times New Roman" w:hAnsi="Times New Roman"/>
          <w:sz w:val="24"/>
          <w:szCs w:val="24"/>
        </w:rPr>
        <w:t xml:space="preserve">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:rsidR="005C5997" w:rsidRPr="0033281D" w:rsidRDefault="005C5997" w:rsidP="005C5997">
      <w:pPr>
        <w:spacing w:after="60"/>
        <w:ind w:firstLine="284"/>
        <w:jc w:val="right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33281D">
        <w:rPr>
          <w:rFonts w:ascii="Times New Roman" w:eastAsia="Calibri" w:hAnsi="Times New Roman"/>
          <w:b/>
          <w:sz w:val="24"/>
          <w:szCs w:val="24"/>
          <w:lang w:eastAsia="en-US"/>
        </w:rPr>
        <w:lastRenderedPageBreak/>
        <w:t>ПРИЛОЖЕНИЕ 1</w:t>
      </w:r>
    </w:p>
    <w:p w:rsidR="005C5997" w:rsidRPr="0033281D" w:rsidRDefault="005C5997" w:rsidP="005C5997">
      <w:pPr>
        <w:spacing w:after="60"/>
        <w:ind w:firstLine="284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33281D">
        <w:rPr>
          <w:rFonts w:ascii="Times New Roman" w:eastAsia="Calibri" w:hAnsi="Times New Roman"/>
          <w:sz w:val="24"/>
          <w:szCs w:val="24"/>
          <w:lang w:eastAsia="en-US"/>
        </w:rPr>
        <w:t>РЕЖИМ ПРОСМОТРА МАКРООБЪЕКТОВ</w:t>
      </w:r>
    </w:p>
    <w:p w:rsidR="005C5997" w:rsidRPr="0033281D" w:rsidRDefault="005C5997" w:rsidP="005C5997">
      <w:pPr>
        <w:numPr>
          <w:ilvl w:val="0"/>
          <w:numId w:val="39"/>
        </w:numPr>
        <w:suppressAutoHyphens/>
        <w:spacing w:after="6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3281D">
        <w:rPr>
          <w:rFonts w:ascii="Times New Roman" w:eastAsia="Calibri" w:hAnsi="Times New Roman"/>
          <w:sz w:val="24"/>
          <w:szCs w:val="24"/>
          <w:lang w:eastAsia="en-US"/>
        </w:rPr>
        <w:t xml:space="preserve">Перейти по адресу электронного каталога </w:t>
      </w:r>
      <w:hyperlink r:id="rId69" w:history="1">
        <w:r w:rsidRPr="0033281D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https://magtu.informsystema.ru</w:t>
        </w:r>
      </w:hyperlink>
      <w:r w:rsidRPr="0033281D">
        <w:rPr>
          <w:rFonts w:ascii="Times New Roman" w:eastAsia="Calibri" w:hAnsi="Times New Roman"/>
          <w:sz w:val="24"/>
          <w:szCs w:val="24"/>
          <w:lang w:eastAsia="en-US"/>
        </w:rPr>
        <w:t xml:space="preserve"> .</w:t>
      </w:r>
    </w:p>
    <w:p w:rsidR="005C5997" w:rsidRPr="0033281D" w:rsidRDefault="005C5997" w:rsidP="005C5997">
      <w:pPr>
        <w:numPr>
          <w:ilvl w:val="0"/>
          <w:numId w:val="39"/>
        </w:numPr>
        <w:suppressAutoHyphens/>
        <w:spacing w:after="6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3281D">
        <w:rPr>
          <w:rFonts w:ascii="Times New Roman" w:eastAsia="Calibri" w:hAnsi="Times New Roman"/>
          <w:sz w:val="24"/>
          <w:szCs w:val="24"/>
          <w:lang w:eastAsia="en-US"/>
        </w:rPr>
        <w:t>Произвести авторизацию.</w:t>
      </w:r>
    </w:p>
    <w:p w:rsidR="005C5997" w:rsidRPr="0033281D" w:rsidRDefault="005C5997" w:rsidP="005C5997">
      <w:pPr>
        <w:numPr>
          <w:ilvl w:val="0"/>
          <w:numId w:val="39"/>
        </w:numPr>
        <w:suppressAutoHyphens/>
        <w:spacing w:after="60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3281D">
        <w:rPr>
          <w:rFonts w:ascii="Times New Roman" w:eastAsia="Calibri" w:hAnsi="Times New Roman"/>
          <w:sz w:val="24"/>
          <w:szCs w:val="24"/>
          <w:lang w:eastAsia="en-US"/>
        </w:rPr>
        <w:t>Активизировать гиперссылку макрообъекта.</w:t>
      </w:r>
    </w:p>
    <w:p w:rsidR="005C5997" w:rsidRPr="0032400E" w:rsidRDefault="005C5997" w:rsidP="005C5997">
      <w:pPr>
        <w:pStyle w:val="a9"/>
        <w:spacing w:line="360" w:lineRule="auto"/>
        <w:ind w:firstLine="567"/>
        <w:jc w:val="both"/>
        <w:rPr>
          <w:szCs w:val="24"/>
        </w:rPr>
      </w:pPr>
    </w:p>
    <w:p w:rsidR="005C5997" w:rsidRPr="00874D26" w:rsidRDefault="005C5997" w:rsidP="005C5997">
      <w:pPr>
        <w:shd w:val="clear" w:color="auto" w:fill="FFFFFF"/>
        <w:spacing w:before="274" w:line="360" w:lineRule="auto"/>
        <w:ind w:right="24"/>
        <w:jc w:val="center"/>
        <w:rPr>
          <w:rFonts w:ascii="Times New Roman" w:hAnsi="Times New Roman"/>
          <w:b/>
          <w:sz w:val="24"/>
          <w:szCs w:val="24"/>
        </w:rPr>
      </w:pPr>
      <w:r w:rsidRPr="00874D26">
        <w:rPr>
          <w:rFonts w:ascii="Times New Roman" w:hAnsi="Times New Roman"/>
          <w:b/>
          <w:iCs/>
          <w:color w:val="000000"/>
          <w:spacing w:val="3"/>
          <w:sz w:val="24"/>
          <w:szCs w:val="24"/>
        </w:rPr>
        <w:t xml:space="preserve">Методические указания по выполнению </w:t>
      </w:r>
      <w:r>
        <w:rPr>
          <w:rFonts w:ascii="Times New Roman" w:hAnsi="Times New Roman"/>
          <w:b/>
          <w:iCs/>
          <w:color w:val="000000"/>
          <w:spacing w:val="3"/>
          <w:sz w:val="24"/>
          <w:szCs w:val="24"/>
        </w:rPr>
        <w:t>практических</w:t>
      </w:r>
      <w:r w:rsidRPr="00874D26">
        <w:rPr>
          <w:rFonts w:ascii="Times New Roman" w:hAnsi="Times New Roman"/>
          <w:b/>
          <w:iCs/>
          <w:color w:val="000000"/>
          <w:spacing w:val="3"/>
          <w:sz w:val="24"/>
          <w:szCs w:val="24"/>
        </w:rPr>
        <w:t xml:space="preserve"> работ</w:t>
      </w:r>
    </w:p>
    <w:p w:rsidR="005C5997" w:rsidRPr="00AD0F37" w:rsidRDefault="005C5997" w:rsidP="005C5997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0F37">
        <w:rPr>
          <w:rFonts w:ascii="Times New Roman" w:hAnsi="Times New Roman"/>
          <w:sz w:val="24"/>
          <w:szCs w:val="24"/>
        </w:rPr>
        <w:t>При изучении дисциплины “</w:t>
      </w:r>
      <w:r w:rsidRPr="00AD0F37">
        <w:rPr>
          <w:rFonts w:ascii="Times New Roman" w:hAnsi="Times New Roman"/>
          <w:b/>
          <w:sz w:val="24"/>
          <w:szCs w:val="24"/>
        </w:rPr>
        <w:t>Управление техническими системами</w:t>
      </w:r>
      <w:r w:rsidRPr="00AD0F37">
        <w:rPr>
          <w:rFonts w:ascii="Times New Roman" w:hAnsi="Times New Roman"/>
          <w:sz w:val="24"/>
          <w:szCs w:val="24"/>
        </w:rPr>
        <w:t>” необходимо:</w:t>
      </w:r>
    </w:p>
    <w:p w:rsidR="005C5997" w:rsidRPr="004B0727" w:rsidRDefault="005C5997" w:rsidP="005C5997">
      <w:pPr>
        <w:pStyle w:val="a9"/>
        <w:spacing w:line="360" w:lineRule="auto"/>
        <w:ind w:firstLine="567"/>
        <w:jc w:val="both"/>
        <w:rPr>
          <w:szCs w:val="24"/>
        </w:rPr>
      </w:pPr>
      <w:r w:rsidRPr="0032400E">
        <w:rPr>
          <w:szCs w:val="24"/>
        </w:rPr>
        <w:t>1. Рассмотреть перечень и порядок чередования тем и вопросов изуч</w:t>
      </w:r>
      <w:r w:rsidRPr="004B0727">
        <w:rPr>
          <w:szCs w:val="24"/>
        </w:rPr>
        <w:t>ения данной дисциплины.</w:t>
      </w:r>
    </w:p>
    <w:p w:rsidR="005C5997" w:rsidRPr="004B0727" w:rsidRDefault="005C5997" w:rsidP="005C5997">
      <w:pPr>
        <w:pStyle w:val="a9"/>
        <w:spacing w:line="360" w:lineRule="auto"/>
        <w:ind w:firstLine="567"/>
        <w:jc w:val="both"/>
        <w:rPr>
          <w:szCs w:val="24"/>
        </w:rPr>
      </w:pPr>
      <w:r w:rsidRPr="004B0727">
        <w:rPr>
          <w:szCs w:val="24"/>
        </w:rPr>
        <w:t>2. Рассмотреть и при необходимости уточнить у ведущего  преподавателя</w:t>
      </w:r>
      <w:r>
        <w:rPr>
          <w:szCs w:val="24"/>
          <w:lang w:val="ru-RU"/>
        </w:rPr>
        <w:t>,</w:t>
      </w:r>
      <w:r w:rsidRPr="004B0727">
        <w:rPr>
          <w:szCs w:val="24"/>
        </w:rPr>
        <w:t xml:space="preserve"> в чем заключается самостоятельная работа, промежуточная и итоговая аттестация по данной дисциплине.</w:t>
      </w:r>
    </w:p>
    <w:p w:rsidR="005C5997" w:rsidRPr="004B0727" w:rsidRDefault="005C5997" w:rsidP="005C5997">
      <w:pPr>
        <w:pStyle w:val="a9"/>
        <w:spacing w:line="360" w:lineRule="auto"/>
        <w:ind w:firstLine="567"/>
        <w:jc w:val="both"/>
        <w:rPr>
          <w:szCs w:val="24"/>
        </w:rPr>
      </w:pPr>
      <w:r w:rsidRPr="004B0727">
        <w:rPr>
          <w:szCs w:val="24"/>
        </w:rPr>
        <w:t xml:space="preserve">3. Рассмотреть и при необходимости уточнить у ведущего  преподавателя порядок изучения вопросов теоретического цикла, вынесенных на самостоятельную работу студента, а также порядок аттестации по рассмотрению данных вопросов. Самостоятельная работа студентом выполняется в аудитории и на дому. </w:t>
      </w:r>
    </w:p>
    <w:p w:rsidR="005C5997" w:rsidRDefault="005C5997" w:rsidP="005C5997">
      <w:pPr>
        <w:pStyle w:val="a9"/>
        <w:spacing w:line="360" w:lineRule="auto"/>
        <w:ind w:firstLine="567"/>
        <w:jc w:val="both"/>
        <w:rPr>
          <w:szCs w:val="24"/>
        </w:rPr>
      </w:pPr>
      <w:r w:rsidRPr="004B0727">
        <w:rPr>
          <w:szCs w:val="24"/>
        </w:rPr>
        <w:t>5. Ознакомит</w:t>
      </w:r>
      <w:r>
        <w:rPr>
          <w:szCs w:val="24"/>
          <w:lang w:val="ru-RU"/>
        </w:rPr>
        <w:t>ь</w:t>
      </w:r>
      <w:r w:rsidRPr="004B0727">
        <w:rPr>
          <w:szCs w:val="24"/>
        </w:rPr>
        <w:t xml:space="preserve">ся с содержанием и объемом </w:t>
      </w:r>
      <w:r>
        <w:rPr>
          <w:szCs w:val="24"/>
          <w:lang w:val="ru-RU"/>
        </w:rPr>
        <w:t xml:space="preserve">домашней </w:t>
      </w:r>
      <w:r w:rsidRPr="004B0727">
        <w:rPr>
          <w:szCs w:val="24"/>
        </w:rPr>
        <w:t>работы, для самостоятельного ее выполнения и уточнить непонятные моменты. Подобрать в библиотеке университета или любой другой библиотеке города литературу по теме и проконсультироваться у преподавателя с целью уточнения непонятных моментов.</w:t>
      </w:r>
    </w:p>
    <w:p w:rsidR="005C5997" w:rsidRDefault="005C5997" w:rsidP="005C5997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>На пр</w:t>
      </w:r>
      <w:r>
        <w:rPr>
          <w:rFonts w:ascii="Times New Roman" w:hAnsi="Times New Roman"/>
          <w:sz w:val="24"/>
          <w:szCs w:val="24"/>
          <w:lang/>
        </w:rPr>
        <w:t>а</w:t>
      </w:r>
      <w:r>
        <w:rPr>
          <w:rFonts w:ascii="Times New Roman" w:hAnsi="Times New Roman"/>
          <w:sz w:val="24"/>
          <w:szCs w:val="24"/>
          <w:lang/>
        </w:rPr>
        <w:t>ктических</w:t>
      </w:r>
      <w:r w:rsidRPr="00874D26">
        <w:rPr>
          <w:rFonts w:ascii="Times New Roman" w:hAnsi="Times New Roman"/>
          <w:sz w:val="24"/>
          <w:szCs w:val="24"/>
          <w:lang/>
        </w:rPr>
        <w:t xml:space="preserve"> занятиях для достижения поставленных задач желательно выполнение работы непосредственно на компьютерной технике. </w:t>
      </w:r>
      <w:r>
        <w:rPr>
          <w:rFonts w:ascii="Times New Roman" w:hAnsi="Times New Roman"/>
          <w:sz w:val="24"/>
          <w:szCs w:val="24"/>
          <w:lang/>
        </w:rPr>
        <w:t xml:space="preserve">Индивидуальные </w:t>
      </w:r>
      <w:r w:rsidRPr="00874D26">
        <w:rPr>
          <w:rFonts w:ascii="Times New Roman" w:hAnsi="Times New Roman"/>
          <w:sz w:val="24"/>
          <w:szCs w:val="24"/>
          <w:lang/>
        </w:rPr>
        <w:t xml:space="preserve">задания сдаются студентами преподавателю в конце изучения данной дисциплины.  </w:t>
      </w:r>
    </w:p>
    <w:p w:rsidR="005C5997" w:rsidRPr="00AD0F37" w:rsidRDefault="005C5997" w:rsidP="005C5997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/>
        </w:rPr>
      </w:pPr>
      <w:r w:rsidRPr="00AD0F37">
        <w:rPr>
          <w:rFonts w:ascii="Times New Roman" w:hAnsi="Times New Roman"/>
          <w:sz w:val="24"/>
          <w:szCs w:val="24"/>
          <w:lang/>
        </w:rPr>
        <w:t xml:space="preserve">Выполняемые студентами </w:t>
      </w:r>
      <w:r>
        <w:rPr>
          <w:rFonts w:ascii="Times New Roman" w:hAnsi="Times New Roman"/>
          <w:sz w:val="24"/>
          <w:szCs w:val="24"/>
          <w:lang/>
        </w:rPr>
        <w:t>индивидуальные задания</w:t>
      </w:r>
      <w:r w:rsidRPr="00AD0F37">
        <w:rPr>
          <w:rFonts w:ascii="Times New Roman" w:hAnsi="Times New Roman"/>
          <w:sz w:val="24"/>
          <w:szCs w:val="24"/>
          <w:lang/>
        </w:rPr>
        <w:t xml:space="preserve"> позволяют преподавателю дать предварительную оценку степени усвоения ими учебного материала по данной дисциплине. </w:t>
      </w:r>
      <w:r>
        <w:rPr>
          <w:rFonts w:ascii="Times New Roman" w:hAnsi="Times New Roman"/>
          <w:sz w:val="24"/>
          <w:szCs w:val="24"/>
          <w:lang/>
        </w:rPr>
        <w:t>Индивидуальные задания задаются по различным темам курса дисциплины</w:t>
      </w:r>
      <w:r w:rsidRPr="00AD0F37">
        <w:rPr>
          <w:rFonts w:ascii="Times New Roman" w:hAnsi="Times New Roman"/>
          <w:sz w:val="24"/>
          <w:szCs w:val="24"/>
          <w:lang/>
        </w:rPr>
        <w:t>.</w:t>
      </w:r>
    </w:p>
    <w:p w:rsidR="005C5997" w:rsidRPr="00AD0F37" w:rsidRDefault="005C5997" w:rsidP="005C5997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/>
        </w:rPr>
      </w:pPr>
      <w:r w:rsidRPr="00AD0F37">
        <w:rPr>
          <w:rFonts w:ascii="Times New Roman" w:hAnsi="Times New Roman"/>
          <w:sz w:val="24"/>
          <w:szCs w:val="24"/>
          <w:lang/>
        </w:rPr>
        <w:t xml:space="preserve">Вариант </w:t>
      </w:r>
      <w:r>
        <w:rPr>
          <w:rFonts w:ascii="Times New Roman" w:hAnsi="Times New Roman"/>
          <w:sz w:val="24"/>
          <w:szCs w:val="24"/>
          <w:lang/>
        </w:rPr>
        <w:t>индивидуальных заданий</w:t>
      </w:r>
      <w:r w:rsidRPr="00AD0F37">
        <w:rPr>
          <w:rFonts w:ascii="Times New Roman" w:hAnsi="Times New Roman"/>
          <w:sz w:val="24"/>
          <w:szCs w:val="24"/>
          <w:lang/>
        </w:rPr>
        <w:t xml:space="preserve"> выбирается в соответствии с порядковым номером журнала преподавателя по данной группе. Исходя из этого предлагается 20 вариантов контрольных работ от 1 до 20-го варианта включительно.</w:t>
      </w:r>
    </w:p>
    <w:p w:rsidR="005C5997" w:rsidRPr="00AD0F37" w:rsidRDefault="005C5997" w:rsidP="005C5997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/>
        </w:rPr>
      </w:pPr>
      <w:r w:rsidRPr="00AD0F37">
        <w:rPr>
          <w:rFonts w:ascii="Times New Roman" w:hAnsi="Times New Roman"/>
          <w:sz w:val="24"/>
          <w:szCs w:val="24"/>
          <w:lang/>
        </w:rPr>
        <w:t xml:space="preserve">Прежде чем приступить к </w:t>
      </w:r>
      <w:r>
        <w:rPr>
          <w:rFonts w:ascii="Times New Roman" w:hAnsi="Times New Roman"/>
          <w:sz w:val="24"/>
          <w:szCs w:val="24"/>
          <w:lang/>
        </w:rPr>
        <w:t>решению задач</w:t>
      </w:r>
      <w:r w:rsidRPr="00AD0F37">
        <w:rPr>
          <w:rFonts w:ascii="Times New Roman" w:hAnsi="Times New Roman"/>
          <w:sz w:val="24"/>
          <w:szCs w:val="24"/>
          <w:lang/>
        </w:rPr>
        <w:t xml:space="preserve">, необходимо изучить теоретический материал, чтобы определить место предлагаемых вопросов задачи  в структуре курса. </w:t>
      </w:r>
    </w:p>
    <w:p w:rsidR="005C5997" w:rsidRDefault="005C5997" w:rsidP="005C5997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/>
        </w:rPr>
      </w:pPr>
    </w:p>
    <w:p w:rsidR="005C5997" w:rsidRPr="00440B71" w:rsidRDefault="005C5997" w:rsidP="005C5997">
      <w:pPr>
        <w:suppressAutoHyphens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  <w:lang/>
        </w:rPr>
      </w:pPr>
      <w:r w:rsidRPr="00440B71">
        <w:rPr>
          <w:rFonts w:ascii="Times New Roman" w:hAnsi="Times New Roman"/>
          <w:b/>
          <w:sz w:val="24"/>
          <w:szCs w:val="24"/>
          <w:lang/>
        </w:rPr>
        <w:lastRenderedPageBreak/>
        <w:t>Примеры решения задач</w:t>
      </w:r>
    </w:p>
    <w:p w:rsidR="005C5997" w:rsidRPr="00874D26" w:rsidRDefault="005C5997" w:rsidP="005C5997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874D26">
        <w:rPr>
          <w:rFonts w:ascii="Times New Roman" w:hAnsi="Times New Roman"/>
          <w:b/>
          <w:sz w:val="24"/>
          <w:szCs w:val="24"/>
        </w:rPr>
        <w:t>Пример</w:t>
      </w:r>
      <w:r>
        <w:rPr>
          <w:rFonts w:ascii="Times New Roman" w:hAnsi="Times New Roman"/>
          <w:b/>
          <w:sz w:val="24"/>
          <w:szCs w:val="24"/>
        </w:rPr>
        <w:t xml:space="preserve"> 1</w:t>
      </w:r>
      <w:r w:rsidRPr="00874D26">
        <w:rPr>
          <w:rFonts w:ascii="Times New Roman" w:hAnsi="Times New Roman"/>
          <w:b/>
          <w:sz w:val="24"/>
          <w:szCs w:val="24"/>
        </w:rPr>
        <w:t xml:space="preserve">. </w:t>
      </w:r>
      <w:r w:rsidRPr="004B6BF8">
        <w:rPr>
          <w:rFonts w:ascii="Times New Roman" w:hAnsi="Times New Roman"/>
          <w:b/>
          <w:sz w:val="24"/>
          <w:szCs w:val="24"/>
        </w:rPr>
        <w:t>Найти  эквивалентную  передаточную  функцию  схемы (рис.</w:t>
      </w:r>
      <w:r>
        <w:rPr>
          <w:rFonts w:ascii="Times New Roman" w:hAnsi="Times New Roman"/>
          <w:b/>
          <w:sz w:val="24"/>
          <w:szCs w:val="24"/>
        </w:rPr>
        <w:t>1</w:t>
      </w:r>
      <w:r w:rsidRPr="004B6BF8">
        <w:rPr>
          <w:rFonts w:ascii="Times New Roman" w:hAnsi="Times New Roman"/>
          <w:b/>
          <w:sz w:val="24"/>
          <w:szCs w:val="24"/>
        </w:rPr>
        <w:t>).</w:t>
      </w:r>
    </w:p>
    <w:p w:rsidR="005C5997" w:rsidRPr="00874D26" w:rsidRDefault="00ED1786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84650" cy="1206500"/>
            <wp:effectExtent l="19050" t="0" r="6350" b="0"/>
            <wp:docPr id="4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874D26" w:rsidRDefault="005C5997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>1</w:t>
      </w:r>
      <w:r w:rsidRPr="00874D26">
        <w:rPr>
          <w:rFonts w:ascii="Times New Roman" w:hAnsi="Times New Roman"/>
          <w:sz w:val="24"/>
          <w:szCs w:val="24"/>
        </w:rPr>
        <w:t>. Структурная схема многоконтурной системы</w:t>
      </w:r>
    </w:p>
    <w:p w:rsidR="005C5997" w:rsidRPr="00874D26" w:rsidRDefault="005C5997" w:rsidP="005C5997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C5997" w:rsidRPr="004B6BF8" w:rsidRDefault="005C5997" w:rsidP="005C5997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sz w:val="24"/>
          <w:szCs w:val="24"/>
        </w:rPr>
        <w:t xml:space="preserve">Так как схема имеет перекрещивающиеся связи, то ее нужно преобразовать. Перенесем начало обратной </w:t>
      </w:r>
      <w:r w:rsidRPr="004B6BF8">
        <w:rPr>
          <w:rFonts w:ascii="Times New Roman" w:hAnsi="Times New Roman"/>
          <w:sz w:val="24"/>
          <w:szCs w:val="24"/>
        </w:rPr>
        <w:t xml:space="preserve">связи за звено </w:t>
      </w:r>
      <w:r w:rsidRPr="004B6BF8">
        <w:rPr>
          <w:rFonts w:ascii="Times New Roman" w:hAnsi="Times New Roman"/>
          <w:b/>
          <w:i/>
          <w:sz w:val="24"/>
          <w:szCs w:val="24"/>
        </w:rPr>
        <w:t>W</w:t>
      </w:r>
      <w:r w:rsidRPr="004B6BF8">
        <w:rPr>
          <w:rFonts w:ascii="Times New Roman" w:hAnsi="Times New Roman"/>
          <w:b/>
          <w:i/>
          <w:sz w:val="24"/>
          <w:szCs w:val="24"/>
          <w:vertAlign w:val="subscript"/>
        </w:rPr>
        <w:t>3</w:t>
      </w:r>
      <w:r w:rsidRPr="004B6BF8">
        <w:rPr>
          <w:rFonts w:ascii="Times New Roman" w:hAnsi="Times New Roman"/>
          <w:sz w:val="24"/>
          <w:szCs w:val="24"/>
          <w:vertAlign w:val="subscript"/>
        </w:rPr>
        <w:t>.</w:t>
      </w:r>
      <w:r w:rsidRPr="004B6BF8">
        <w:rPr>
          <w:rFonts w:ascii="Times New Roman" w:hAnsi="Times New Roman"/>
          <w:sz w:val="24"/>
          <w:szCs w:val="24"/>
        </w:rPr>
        <w:t xml:space="preserve"> При таком переносе   в  обратную связь надо добавить фиктивное звено </w:t>
      </w:r>
      <w:r w:rsidRPr="004B6BF8">
        <w:rPr>
          <w:rFonts w:ascii="Times New Roman" w:hAnsi="Times New Roman"/>
          <w:b/>
          <w:i/>
          <w:sz w:val="24"/>
          <w:szCs w:val="24"/>
        </w:rPr>
        <w:t>1/</w:t>
      </w:r>
      <w:r w:rsidRPr="004B6BF8">
        <w:rPr>
          <w:rFonts w:ascii="Times New Roman" w:hAnsi="Times New Roman"/>
          <w:b/>
          <w:i/>
          <w:sz w:val="24"/>
          <w:szCs w:val="24"/>
          <w:lang w:val="en-US"/>
        </w:rPr>
        <w:t>W</w:t>
      </w:r>
      <w:r w:rsidRPr="004B6BF8">
        <w:rPr>
          <w:rFonts w:ascii="Times New Roman" w:hAnsi="Times New Roman"/>
          <w:b/>
          <w:i/>
          <w:sz w:val="24"/>
          <w:szCs w:val="24"/>
          <w:vertAlign w:val="subscript"/>
        </w:rPr>
        <w:t>3</w:t>
      </w:r>
      <w:r w:rsidRPr="004B6BF8">
        <w:rPr>
          <w:rFonts w:ascii="Times New Roman" w:hAnsi="Times New Roman"/>
          <w:sz w:val="24"/>
          <w:szCs w:val="24"/>
        </w:rPr>
        <w:t xml:space="preserve"> (рис. </w:t>
      </w:r>
      <w:r>
        <w:rPr>
          <w:rFonts w:ascii="Times New Roman" w:hAnsi="Times New Roman"/>
          <w:sz w:val="24"/>
          <w:szCs w:val="24"/>
        </w:rPr>
        <w:t>2</w:t>
      </w:r>
      <w:r w:rsidRPr="004B6BF8">
        <w:rPr>
          <w:rFonts w:ascii="Times New Roman" w:hAnsi="Times New Roman"/>
          <w:sz w:val="24"/>
          <w:szCs w:val="24"/>
        </w:rPr>
        <w:t>).</w:t>
      </w:r>
    </w:p>
    <w:p w:rsidR="005C5997" w:rsidRPr="004B6BF8" w:rsidRDefault="00ED1786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72050" cy="1581150"/>
            <wp:effectExtent l="19050" t="0" r="0" b="0"/>
            <wp:docPr id="4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97" w:rsidRPr="00874D26" w:rsidRDefault="005C5997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sz w:val="24"/>
          <w:szCs w:val="24"/>
        </w:rPr>
        <w:t xml:space="preserve">Рисунок </w:t>
      </w:r>
      <w:r>
        <w:rPr>
          <w:rFonts w:ascii="Times New Roman" w:hAnsi="Times New Roman"/>
          <w:sz w:val="24"/>
          <w:szCs w:val="24"/>
        </w:rPr>
        <w:t>2</w:t>
      </w:r>
      <w:r w:rsidRPr="00874D26">
        <w:rPr>
          <w:rFonts w:ascii="Times New Roman" w:hAnsi="Times New Roman"/>
          <w:sz w:val="24"/>
          <w:szCs w:val="24"/>
        </w:rPr>
        <w:t>. Преобразованная структурная схема</w:t>
      </w:r>
    </w:p>
    <w:p w:rsidR="005C5997" w:rsidRPr="00874D26" w:rsidRDefault="005C5997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5C5997" w:rsidRPr="00874D26" w:rsidRDefault="005C5997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874D26">
        <w:rPr>
          <w:rFonts w:ascii="Times New Roman" w:hAnsi="Times New Roman"/>
          <w:sz w:val="24"/>
          <w:szCs w:val="24"/>
        </w:rPr>
        <w:t>Начинаем сворачивать схему и находить передаточную функцию:</w:t>
      </w:r>
    </w:p>
    <w:p w:rsidR="005C5997" w:rsidRPr="00874D26" w:rsidRDefault="00ED1786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I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1-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b>
            </m:sSub>
          </m:den>
        </m:f>
      </m:oMath>
      <w:r w:rsidR="005C5997" w:rsidRPr="00874D26">
        <w:rPr>
          <w:rFonts w:ascii="Times New Roman" w:hAnsi="Times New Roman"/>
          <w:b/>
          <w:i/>
          <w:sz w:val="28"/>
          <w:szCs w:val="28"/>
        </w:rPr>
        <w:t>,</w:t>
      </w:r>
    </w:p>
    <w:p w:rsidR="005C5997" w:rsidRPr="00874D26" w:rsidRDefault="00ED1786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I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 xml:space="preserve">∙ </m:t>
        </m:r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4</m:t>
            </m:r>
          </m:sub>
        </m:sSub>
        <m:r>
          <m:rPr>
            <m:sty m:val="bi"/>
          </m:rPr>
          <w:rPr>
            <w:rFonts w:ascii="Cambria Math" w:hAnsi="Cambria Math"/>
            <w:sz w:val="28"/>
            <w:szCs w:val="28"/>
          </w:rPr>
          <m:t>∙1/</m:t>
        </m:r>
        <m:sSub>
          <m:sSub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W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 w:rsidR="005C5997" w:rsidRPr="00874D26">
        <w:rPr>
          <w:rFonts w:ascii="Times New Roman" w:hAnsi="Times New Roman"/>
          <w:b/>
          <w:i/>
          <w:sz w:val="28"/>
          <w:szCs w:val="28"/>
        </w:rPr>
        <w:t>,</w:t>
      </w:r>
    </w:p>
    <w:p w:rsidR="005C5997" w:rsidRPr="00874D26" w:rsidRDefault="00ED1786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W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III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</w:rPr>
          <m:t>=-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∙W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I</m:t>
            </m:r>
          </m:sup>
        </m:sSup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∙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b>
            </m:sSub>
          </m:den>
        </m:f>
      </m:oMath>
      <w:r w:rsidR="005C5997" w:rsidRPr="00874D26">
        <w:rPr>
          <w:rFonts w:ascii="Times New Roman" w:hAnsi="Times New Roman"/>
          <w:b/>
          <w:i/>
          <w:sz w:val="28"/>
          <w:szCs w:val="28"/>
        </w:rPr>
        <w:t>,</w:t>
      </w:r>
    </w:p>
    <w:p w:rsidR="005C5997" w:rsidRPr="00874D26" w:rsidRDefault="00ED1786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W</m:t>
            </m:r>
          </m:e>
          <m:sup/>
        </m:sSup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II</m:t>
                </m:r>
              </m:sup>
            </m:sSup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1+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II</m:t>
                </m:r>
              </m:sup>
            </m:sSup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∙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sub>
                </m:sSub>
              </m:den>
            </m:f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1+</m:t>
            </m:r>
            <m:f>
              <m:f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W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∙W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1+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∙ </m:t>
                </m:r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sub>
                </m:sSub>
              </m:den>
            </m:f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∙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∙1/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1+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∙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W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∙W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 xml:space="preserve">∙ 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∙1/</m:t>
            </m:r>
            <m:sSub>
              <m:sSubPr>
                <m:ctrlPr>
                  <w:rPr>
                    <w:rFonts w:ascii="Cambria Math" w:hAnsi="Cambria Math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W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sub>
            </m:sSub>
          </m:den>
        </m:f>
      </m:oMath>
      <w:r w:rsidR="005C5997" w:rsidRPr="00874D26">
        <w:rPr>
          <w:rFonts w:ascii="Times New Roman" w:hAnsi="Times New Roman"/>
          <w:b/>
          <w:i/>
          <w:sz w:val="28"/>
          <w:szCs w:val="28"/>
        </w:rPr>
        <w:t>.</w:t>
      </w:r>
    </w:p>
    <w:p w:rsidR="005C5997" w:rsidRPr="00874D26" w:rsidRDefault="005C5997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5C5997" w:rsidRDefault="005C5997" w:rsidP="005C5997">
      <w:pPr>
        <w:shd w:val="clear" w:color="auto" w:fill="FFFFFF"/>
        <w:spacing w:before="274" w:line="360" w:lineRule="auto"/>
        <w:ind w:right="24"/>
        <w:jc w:val="center"/>
        <w:rPr>
          <w:b/>
          <w:iCs/>
          <w:color w:val="000000"/>
          <w:spacing w:val="3"/>
          <w:sz w:val="24"/>
          <w:szCs w:val="24"/>
        </w:rPr>
      </w:pPr>
    </w:p>
    <w:p w:rsidR="005C5997" w:rsidRPr="006C0C05" w:rsidRDefault="005C5997" w:rsidP="005C5997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Пример 2. </w:t>
      </w:r>
      <w:r w:rsidRPr="000F6CF1">
        <w:rPr>
          <w:rFonts w:ascii="Times New Roman" w:hAnsi="Times New Roman"/>
          <w:b/>
          <w:sz w:val="24"/>
          <w:szCs w:val="24"/>
        </w:rPr>
        <w:t xml:space="preserve">Составить структурную схему по дифференциальному уравнению объекта </w:t>
      </w:r>
      <w:r w:rsidRPr="006C0C05">
        <w:rPr>
          <w:rFonts w:ascii="Times New Roman" w:hAnsi="Times New Roman"/>
          <w:b/>
          <w:sz w:val="28"/>
          <w:szCs w:val="28"/>
        </w:rPr>
        <w:t>2y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(3)</w:t>
      </w:r>
      <w:r w:rsidRPr="006C0C05">
        <w:rPr>
          <w:rFonts w:ascii="Times New Roman" w:hAnsi="Times New Roman"/>
          <w:b/>
          <w:sz w:val="28"/>
          <w:szCs w:val="28"/>
        </w:rPr>
        <w:t xml:space="preserve"> - 3y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(2)</w:t>
      </w:r>
      <w:r w:rsidRPr="006C0C05">
        <w:rPr>
          <w:rFonts w:ascii="Times New Roman" w:hAnsi="Times New Roman"/>
          <w:b/>
          <w:sz w:val="28"/>
          <w:szCs w:val="28"/>
        </w:rPr>
        <w:t xml:space="preserve"> + 4y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(1)</w:t>
      </w:r>
      <w:r w:rsidRPr="006C0C0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Pr="006C0C0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6</w:t>
      </w:r>
      <w:r w:rsidRPr="006C0C05">
        <w:rPr>
          <w:rFonts w:ascii="Times New Roman" w:hAnsi="Times New Roman"/>
          <w:b/>
          <w:sz w:val="28"/>
          <w:szCs w:val="28"/>
        </w:rPr>
        <w:t>y = 3u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(2)</w:t>
      </w:r>
      <w:r w:rsidRPr="006C0C05">
        <w:rPr>
          <w:rFonts w:ascii="Times New Roman" w:hAnsi="Times New Roman"/>
          <w:b/>
          <w:sz w:val="28"/>
          <w:szCs w:val="28"/>
        </w:rPr>
        <w:t xml:space="preserve"> - u</w:t>
      </w:r>
      <w:r w:rsidRPr="006C0C05">
        <w:rPr>
          <w:rFonts w:ascii="Times New Roman" w:hAnsi="Times New Roman"/>
          <w:b/>
          <w:sz w:val="28"/>
          <w:szCs w:val="28"/>
          <w:vertAlign w:val="superscript"/>
        </w:rPr>
        <w:t>(1)</w:t>
      </w:r>
      <w:r w:rsidRPr="006C0C05">
        <w:rPr>
          <w:rFonts w:ascii="Times New Roman" w:hAnsi="Times New Roman"/>
          <w:b/>
          <w:sz w:val="28"/>
          <w:szCs w:val="28"/>
        </w:rPr>
        <w:t xml:space="preserve"> + 2u.</w:t>
      </w:r>
    </w:p>
    <w:p w:rsidR="005C5997" w:rsidRPr="000F6CF1" w:rsidRDefault="005C5997" w:rsidP="005C5997">
      <w:pPr>
        <w:pStyle w:val="ab"/>
        <w:numPr>
          <w:ilvl w:val="0"/>
          <w:numId w:val="40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sz w:val="24"/>
          <w:szCs w:val="24"/>
        </w:rPr>
        <w:t>Прежде всего уравнение нормируют (делят все коэффициенты на коэффициент a0 при с</w:t>
      </w:r>
      <w:r>
        <w:rPr>
          <w:rFonts w:ascii="Times New Roman" w:hAnsi="Times New Roman"/>
          <w:sz w:val="24"/>
          <w:szCs w:val="24"/>
        </w:rPr>
        <w:t xml:space="preserve">таршей производной левой части). В нашем примере  </w:t>
      </w:r>
      <w:r w:rsidRPr="000F6CF1">
        <w:rPr>
          <w:rFonts w:ascii="Times New Roman" w:hAnsi="Times New Roman"/>
          <w:sz w:val="24"/>
          <w:szCs w:val="24"/>
        </w:rPr>
        <w:t>a0</w:t>
      </w:r>
      <w:r>
        <w:rPr>
          <w:rFonts w:ascii="Times New Roman" w:hAnsi="Times New Roman"/>
          <w:sz w:val="24"/>
          <w:szCs w:val="24"/>
        </w:rPr>
        <w:t xml:space="preserve">=2, делим уравнение  на 2, </w:t>
      </w:r>
      <w:r w:rsidRPr="000F6CF1">
        <w:rPr>
          <w:rFonts w:ascii="Times New Roman" w:hAnsi="Times New Roman"/>
          <w:sz w:val="24"/>
          <w:szCs w:val="24"/>
        </w:rPr>
        <w:t>получим</w:t>
      </w:r>
    </w:p>
    <w:p w:rsidR="005C5997" w:rsidRPr="000F6CF1" w:rsidRDefault="005C5997" w:rsidP="005C5997">
      <w:pPr>
        <w:spacing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b/>
          <w:i/>
          <w:sz w:val="28"/>
          <w:szCs w:val="28"/>
        </w:rPr>
        <w:t>y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(3)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– 1,5y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(2)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+2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(1)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-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3</w:t>
      </w:r>
      <w:r w:rsidRPr="000F6CF1">
        <w:rPr>
          <w:rFonts w:ascii="Times New Roman" w:hAnsi="Times New Roman"/>
          <w:b/>
          <w:i/>
          <w:sz w:val="28"/>
          <w:szCs w:val="28"/>
        </w:rPr>
        <w:t>y = 1,5u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(2)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-0,5</w:t>
      </w:r>
      <w:r w:rsidRPr="000F6CF1">
        <w:rPr>
          <w:rFonts w:ascii="Times New Roman" w:hAnsi="Times New Roman"/>
          <w:b/>
          <w:i/>
          <w:sz w:val="28"/>
          <w:szCs w:val="28"/>
          <w:vertAlign w:val="superscript"/>
        </w:rPr>
        <w:t>(1)</w:t>
      </w:r>
      <w:r w:rsidRPr="000F6CF1">
        <w:rPr>
          <w:rFonts w:ascii="Times New Roman" w:hAnsi="Times New Roman"/>
          <w:b/>
          <w:i/>
          <w:sz w:val="28"/>
          <w:szCs w:val="28"/>
        </w:rPr>
        <w:t xml:space="preserve"> + u</w:t>
      </w:r>
      <w:r w:rsidRPr="000F6CF1">
        <w:rPr>
          <w:rFonts w:ascii="Times New Roman" w:hAnsi="Times New Roman"/>
          <w:sz w:val="24"/>
          <w:szCs w:val="24"/>
        </w:rPr>
        <w:t xml:space="preserve"> .</w:t>
      </w:r>
    </w:p>
    <w:p w:rsidR="005C5997" w:rsidRPr="000F6CF1" w:rsidRDefault="005C5997" w:rsidP="005C5997">
      <w:pPr>
        <w:pStyle w:val="ab"/>
        <w:numPr>
          <w:ilvl w:val="0"/>
          <w:numId w:val="40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sz w:val="24"/>
          <w:szCs w:val="24"/>
        </w:rPr>
        <w:lastRenderedPageBreak/>
        <w:t>Затем состав</w:t>
      </w:r>
      <w:r>
        <w:rPr>
          <w:rFonts w:ascii="Times New Roman" w:hAnsi="Times New Roman"/>
          <w:sz w:val="24"/>
          <w:szCs w:val="24"/>
        </w:rPr>
        <w:t>им</w:t>
      </w:r>
      <w:r w:rsidRPr="000F6CF1">
        <w:rPr>
          <w:rFonts w:ascii="Times New Roman" w:hAnsi="Times New Roman"/>
          <w:sz w:val="24"/>
          <w:szCs w:val="24"/>
        </w:rPr>
        <w:t xml:space="preserve"> структурную схему, используя блоки интегрирования (т.е. де</w:t>
      </w:r>
      <w:r>
        <w:rPr>
          <w:rFonts w:ascii="Times New Roman" w:hAnsi="Times New Roman"/>
          <w:sz w:val="24"/>
          <w:szCs w:val="24"/>
        </w:rPr>
        <w:t>ления на переменную Лапласа s). И</w:t>
      </w:r>
      <w:r w:rsidRPr="000F6CF1">
        <w:rPr>
          <w:rFonts w:ascii="Times New Roman" w:hAnsi="Times New Roman"/>
          <w:sz w:val="24"/>
          <w:szCs w:val="24"/>
        </w:rPr>
        <w:t xml:space="preserve">х число равно порядку системы n (в данном </w:t>
      </w:r>
      <w:r>
        <w:rPr>
          <w:rFonts w:ascii="Times New Roman" w:hAnsi="Times New Roman"/>
          <w:sz w:val="24"/>
          <w:szCs w:val="24"/>
        </w:rPr>
        <w:t>примере</w:t>
      </w:r>
      <w:r w:rsidRPr="000F6CF1">
        <w:rPr>
          <w:rFonts w:ascii="Times New Roman" w:hAnsi="Times New Roman"/>
          <w:sz w:val="24"/>
          <w:szCs w:val="24"/>
        </w:rPr>
        <w:t xml:space="preserve"> трём). </w:t>
      </w:r>
    </w:p>
    <w:p w:rsidR="005C5997" w:rsidRPr="000F6CF1" w:rsidRDefault="005C5997" w:rsidP="005C5997">
      <w:pPr>
        <w:pStyle w:val="ab"/>
        <w:numPr>
          <w:ilvl w:val="0"/>
          <w:numId w:val="40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sz w:val="24"/>
          <w:szCs w:val="24"/>
        </w:rPr>
        <w:t>С выхода каждого интегратора организу</w:t>
      </w:r>
      <w:r>
        <w:rPr>
          <w:rFonts w:ascii="Times New Roman" w:hAnsi="Times New Roman"/>
          <w:sz w:val="24"/>
          <w:szCs w:val="24"/>
        </w:rPr>
        <w:t>ем</w:t>
      </w:r>
      <w:r w:rsidRPr="000F6CF1">
        <w:rPr>
          <w:rFonts w:ascii="Times New Roman" w:hAnsi="Times New Roman"/>
          <w:sz w:val="24"/>
          <w:szCs w:val="24"/>
        </w:rPr>
        <w:t xml:space="preserve"> обратные связи к общему (входному) сумматору с инвертирующим входом, начиная с коэффициента a1 при n-1 производной. </w:t>
      </w:r>
    </w:p>
    <w:p w:rsidR="005C5997" w:rsidRPr="00605709" w:rsidRDefault="005C5997" w:rsidP="005C5997">
      <w:pPr>
        <w:pStyle w:val="ab"/>
        <w:numPr>
          <w:ilvl w:val="0"/>
          <w:numId w:val="40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F6CF1">
        <w:rPr>
          <w:rFonts w:ascii="Times New Roman" w:hAnsi="Times New Roman"/>
          <w:sz w:val="24"/>
          <w:szCs w:val="24"/>
        </w:rPr>
        <w:t>С выхода интеграторов организу</w:t>
      </w:r>
      <w:r>
        <w:rPr>
          <w:rFonts w:ascii="Times New Roman" w:hAnsi="Times New Roman"/>
          <w:sz w:val="24"/>
          <w:szCs w:val="24"/>
        </w:rPr>
        <w:t>ем</w:t>
      </w:r>
      <w:r w:rsidRPr="000F6CF1">
        <w:rPr>
          <w:rFonts w:ascii="Times New Roman" w:hAnsi="Times New Roman"/>
          <w:sz w:val="24"/>
          <w:szCs w:val="24"/>
        </w:rPr>
        <w:t xml:space="preserve"> связи с коэффициентами из правой части </w:t>
      </w:r>
      <w:r>
        <w:rPr>
          <w:rFonts w:ascii="Times New Roman" w:hAnsi="Times New Roman"/>
          <w:sz w:val="24"/>
          <w:szCs w:val="24"/>
        </w:rPr>
        <w:t>уравнения</w:t>
      </w:r>
      <w:r w:rsidRPr="000F6CF1">
        <w:rPr>
          <w:rFonts w:ascii="Times New Roman" w:hAnsi="Times New Roman"/>
          <w:sz w:val="24"/>
          <w:szCs w:val="24"/>
        </w:rPr>
        <w:t xml:space="preserve"> к выходному сумматору объекта (если производные здесь отсутствуют, то выходной сумматор не нужен, а блок с коэффициентом b можно поместить и на выходе, и на входе системы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6CF1">
        <w:rPr>
          <w:rFonts w:ascii="Times New Roman" w:hAnsi="Times New Roman"/>
          <w:sz w:val="24"/>
          <w:szCs w:val="24"/>
        </w:rPr>
        <w:t xml:space="preserve">до главного сумматора). Полученная схема показана на рисунке </w:t>
      </w:r>
      <w:r>
        <w:rPr>
          <w:rFonts w:ascii="Times New Roman" w:hAnsi="Times New Roman"/>
          <w:sz w:val="24"/>
          <w:szCs w:val="24"/>
        </w:rPr>
        <w:t>3</w:t>
      </w:r>
      <w:r w:rsidRPr="000F6CF1">
        <w:rPr>
          <w:rFonts w:ascii="Times New Roman" w:hAnsi="Times New Roman"/>
          <w:sz w:val="24"/>
          <w:szCs w:val="24"/>
        </w:rPr>
        <w:t>.</w:t>
      </w:r>
      <w:r w:rsidRPr="00605709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:rsidR="005C5997" w:rsidRPr="000F6CF1" w:rsidRDefault="005C5997" w:rsidP="005C5997">
      <w:pPr>
        <w:pStyle w:val="ab"/>
        <w:spacing w:after="0" w:line="240" w:lineRule="auto"/>
        <w:ind w:left="163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</w:r>
      <w:r>
        <w:rPr>
          <w:rFonts w:ascii="Times New Roman" w:hAnsi="Times New Roman"/>
          <w:b/>
          <w:noProof/>
          <w:sz w:val="24"/>
          <w:szCs w:val="24"/>
        </w:rPr>
        <w:pict>
          <v:shape id="Надпись 7177" o:spid="_x0000_s1106" type="#_x0000_t202" style="width:306.25pt;height:225.1pt;visibility:visible;mso-position-horizontal-relative:char;mso-position-vertical-relative:line" stroked="f" strokeweight=".5pt">
            <v:textbox>
              <w:txbxContent>
                <w:p w:rsidR="005C5997" w:rsidRPr="006C0C05" w:rsidRDefault="005C5997" w:rsidP="005C599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object w:dxaOrig="11052" w:dyaOrig="7125">
                      <v:shape id="_x0000_i1064" type="#_x0000_t75" style="width:285pt;height:186pt" o:ole="">
                        <v:imagedata r:id="rId72" o:title=""/>
                      </v:shape>
                      <o:OLEObject Type="Embed" ProgID="KOMPAS.FRW" ShapeID="_x0000_i1064" DrawAspect="Content" ObjectID="_1667463475" r:id="rId73"/>
                    </w:object>
                  </w:r>
                </w:p>
                <w:p w:rsidR="005C5997" w:rsidRPr="006C0C05" w:rsidRDefault="005C5997" w:rsidP="005C599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Рис.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6C0C05">
                    <w:rPr>
                      <w:rFonts w:ascii="Times New Roman" w:hAnsi="Times New Roman"/>
                      <w:sz w:val="24"/>
                      <w:szCs w:val="24"/>
                    </w:rPr>
                    <w:t>. Структурная схема</w:t>
                  </w:r>
                </w:p>
              </w:txbxContent>
            </v:textbox>
            <w10:anchorlock/>
          </v:shape>
        </w:pict>
      </w:r>
    </w:p>
    <w:p w:rsidR="005C5997" w:rsidRDefault="005C5997" w:rsidP="005C5997">
      <w:pPr>
        <w:shd w:val="clear" w:color="auto" w:fill="FFFFFF"/>
        <w:spacing w:before="274" w:line="360" w:lineRule="auto"/>
        <w:ind w:right="24"/>
        <w:jc w:val="center"/>
        <w:rPr>
          <w:b/>
          <w:iCs/>
          <w:color w:val="000000"/>
          <w:spacing w:val="3"/>
          <w:sz w:val="24"/>
          <w:szCs w:val="24"/>
        </w:rPr>
      </w:pPr>
    </w:p>
    <w:p w:rsidR="005C5997" w:rsidRPr="00605709" w:rsidRDefault="005C5997" w:rsidP="005C5997">
      <w:pPr>
        <w:spacing w:before="60" w:after="6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05709">
        <w:rPr>
          <w:rFonts w:ascii="Times New Roman" w:hAnsi="Times New Roman"/>
          <w:b/>
          <w:sz w:val="24"/>
          <w:szCs w:val="24"/>
        </w:rPr>
        <w:t xml:space="preserve">Пример </w:t>
      </w:r>
      <w:r>
        <w:rPr>
          <w:rFonts w:ascii="Times New Roman" w:hAnsi="Times New Roman"/>
          <w:b/>
          <w:sz w:val="24"/>
          <w:szCs w:val="24"/>
        </w:rPr>
        <w:t>3.</w:t>
      </w:r>
      <w:r w:rsidRPr="00605709">
        <w:rPr>
          <w:rFonts w:ascii="Times New Roman" w:hAnsi="Times New Roman"/>
          <w:b/>
          <w:sz w:val="24"/>
          <w:szCs w:val="24"/>
        </w:rPr>
        <w:t xml:space="preserve"> Определить передаточную функцию объекта регулирования, модель которого задана дифференциальным уравнением </w:t>
      </w:r>
    </w:p>
    <w:p w:rsidR="005C5997" w:rsidRPr="00874D26" w:rsidRDefault="00ED1786" w:rsidP="005C5997">
      <w:pPr>
        <w:spacing w:before="60" w:after="60" w:line="240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0000"/>
              <w:sz w:val="24"/>
              <w:szCs w:val="24"/>
            </w:rPr>
            <m:t>1,5</m:t>
          </m:r>
          <m:sSup>
            <m:sSupPr>
              <m:ctrlPr>
                <w:rPr>
                  <w:rFonts w:ascii="Cambria Math" w:hAnsi="Cambria Math"/>
                  <w:b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(3)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000000"/>
              <w:sz w:val="24"/>
              <w:szCs w:val="24"/>
            </w:rPr>
            <m:t>+3.5</m:t>
          </m:r>
          <m:sSup>
            <m:sSupPr>
              <m:ctrlPr>
                <w:rPr>
                  <w:rFonts w:ascii="Cambria Math" w:hAnsi="Cambria Math"/>
                  <w:b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y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000000"/>
              <w:sz w:val="24"/>
              <w:szCs w:val="24"/>
            </w:rPr>
            <m:t>-3.1</m:t>
          </m:r>
          <m:sSup>
            <m:sSupPr>
              <m:ctrlPr>
                <w:rPr>
                  <w:rFonts w:ascii="Cambria Math" w:hAnsi="Cambria Math"/>
                  <w:b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1</m:t>
                  </m:r>
                </m:e>
              </m:d>
            </m:sup>
          </m:sSup>
          <m:r>
            <m:rPr>
              <m:sty m:val="bi"/>
            </m:rPr>
            <w:rPr>
              <w:rFonts w:ascii="Cambria Math" w:hAnsi="Cambria Math"/>
              <w:color w:val="000000"/>
              <w:sz w:val="24"/>
              <w:szCs w:val="24"/>
            </w:rPr>
            <m:t>+4</m:t>
          </m:r>
          <m:r>
            <m:rPr>
              <m:sty m:val="bi"/>
            </m:rPr>
            <w:rPr>
              <w:rFonts w:ascii="Cambria Math" w:hAnsi="Cambria Math"/>
              <w:color w:val="000000"/>
              <w:sz w:val="24"/>
              <w:szCs w:val="24"/>
            </w:rPr>
            <m:t>y=2.2</m:t>
          </m:r>
          <m:sSup>
            <m:sSupPr>
              <m:ctrlPr>
                <w:rPr>
                  <w:rFonts w:ascii="Cambria Math" w:hAnsi="Cambria Math"/>
                  <w:b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u</m:t>
              </m:r>
            </m:e>
            <m:sup>
              <m:d>
                <m:d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</m:t>
                  </m:r>
                </m:e>
              </m:d>
            </m:sup>
          </m:sSup>
          <m:r>
            <m:rPr>
              <m:sty m:val="bi"/>
            </m:rPr>
            <w:rPr>
              <w:rFonts w:ascii="Cambria Math" w:hAnsi="Cambria Math"/>
              <w:color w:val="000000"/>
              <w:sz w:val="24"/>
              <w:szCs w:val="24"/>
            </w:rPr>
            <m:t>-u</m:t>
          </m:r>
        </m:oMath>
      </m:oMathPara>
    </w:p>
    <w:p w:rsidR="005C5997" w:rsidRPr="00874D26" w:rsidRDefault="005C5997" w:rsidP="005C5997">
      <w:pPr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74D26">
        <w:rPr>
          <w:rFonts w:ascii="Times New Roman" w:hAnsi="Times New Roman"/>
          <w:color w:val="000000"/>
          <w:sz w:val="24"/>
          <w:szCs w:val="24"/>
        </w:rPr>
        <w:t xml:space="preserve">Введем в уравнение оператор Лапласа – s и вынесем </w:t>
      </w:r>
      <w:r w:rsidRPr="00874D26">
        <w:rPr>
          <w:rFonts w:ascii="Times New Roman" w:hAnsi="Times New Roman"/>
          <w:color w:val="000000"/>
          <w:sz w:val="24"/>
          <w:szCs w:val="24"/>
          <w:lang w:val="en-US"/>
        </w:rPr>
        <w:t>y</w:t>
      </w:r>
      <w:r w:rsidRPr="00874D26">
        <w:rPr>
          <w:rFonts w:ascii="Times New Roman" w:hAnsi="Times New Roman"/>
          <w:color w:val="000000"/>
          <w:sz w:val="24"/>
          <w:szCs w:val="24"/>
        </w:rPr>
        <w:t>и</w:t>
      </w:r>
      <w:r w:rsidRPr="00874D26">
        <w:rPr>
          <w:rFonts w:ascii="Times New Roman" w:hAnsi="Times New Roman"/>
          <w:color w:val="000000"/>
          <w:sz w:val="24"/>
          <w:szCs w:val="24"/>
          <w:lang w:val="en-US"/>
        </w:rPr>
        <w:t>u</w:t>
      </w:r>
      <w:r w:rsidRPr="00874D26">
        <w:rPr>
          <w:rFonts w:ascii="Times New Roman" w:hAnsi="Times New Roman"/>
          <w:color w:val="000000"/>
          <w:sz w:val="24"/>
          <w:szCs w:val="24"/>
        </w:rPr>
        <w:t xml:space="preserve"> за скобки.</w:t>
      </w:r>
    </w:p>
    <w:p w:rsidR="005C5997" w:rsidRPr="00874D26" w:rsidRDefault="00ED1786" w:rsidP="005C5997">
      <w:pPr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/>
              <w:color w:val="000000"/>
              <w:sz w:val="24"/>
              <w:szCs w:val="24"/>
            </w:rPr>
            <m:t>(1,5</m:t>
          </m:r>
          <m:sSup>
            <m:sSupPr>
              <m:ctrlPr>
                <w:rPr>
                  <w:rFonts w:ascii="Cambria Math" w:hAnsi="Cambria Math"/>
                  <w:b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  <w:lang w:val="en-US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000000"/>
              <w:sz w:val="24"/>
              <w:szCs w:val="24"/>
            </w:rPr>
            <m:t>+3.5</m:t>
          </m:r>
          <m:sSup>
            <m:sSupPr>
              <m:ctrlPr>
                <w:rPr>
                  <w:rFonts w:ascii="Cambria Math" w:hAnsi="Cambria Math"/>
                  <w:b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000000"/>
              <w:sz w:val="24"/>
              <w:szCs w:val="24"/>
            </w:rPr>
            <m:t>-3.1</m:t>
          </m:r>
          <m:sSup>
            <m:sSupPr>
              <m:ctrlPr>
                <w:rPr>
                  <w:rFonts w:ascii="Cambria Math" w:hAnsi="Cambria Math"/>
                  <w:b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s</m:t>
              </m:r>
            </m:e>
            <m:sup/>
          </m:sSup>
          <m:r>
            <m:rPr>
              <m:sty m:val="bi"/>
            </m:rPr>
            <w:rPr>
              <w:rFonts w:ascii="Cambria Math" w:hAnsi="Cambria Math"/>
              <w:color w:val="000000"/>
              <w:sz w:val="24"/>
              <w:szCs w:val="24"/>
            </w:rPr>
            <m:t>+4)y=(2.2</m:t>
          </m:r>
          <m:sSup>
            <m:sSupPr>
              <m:ctrlPr>
                <w:rPr>
                  <w:rFonts w:ascii="Cambria Math" w:hAnsi="Cambria Math"/>
                  <w:b/>
                  <w:i/>
                  <w:color w:val="000000"/>
                  <w:sz w:val="24"/>
                  <w:szCs w:val="24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s</m:t>
              </m:r>
            </m:e>
            <m: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/>
              <w:color w:val="000000"/>
              <w:sz w:val="24"/>
              <w:szCs w:val="24"/>
            </w:rPr>
            <m:t>-1)u</m:t>
          </m:r>
        </m:oMath>
      </m:oMathPara>
    </w:p>
    <w:p w:rsidR="005C5997" w:rsidRPr="00874D26" w:rsidRDefault="005C5997" w:rsidP="005C5997">
      <w:pPr>
        <w:spacing w:before="60" w:after="6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74D26">
        <w:rPr>
          <w:rFonts w:ascii="Times New Roman" w:hAnsi="Times New Roman"/>
          <w:color w:val="000000"/>
          <w:sz w:val="24"/>
          <w:szCs w:val="24"/>
        </w:rPr>
        <w:t>Делим многочлен правой части дифференциального уравнения на многочлен левой части, получаем выражение передаточной функции</w:t>
      </w:r>
    </w:p>
    <w:p w:rsidR="005C5997" w:rsidRDefault="00ED1786" w:rsidP="005C5997">
      <w:pPr>
        <w:shd w:val="clear" w:color="auto" w:fill="FFFFFF"/>
        <w:spacing w:before="274" w:line="360" w:lineRule="auto"/>
        <w:ind w:right="24"/>
        <w:jc w:val="center"/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W</m:t>
              </m:r>
            </m:e>
            <m:sub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yu</m:t>
              </m:r>
            </m:sub>
          </m:sSub>
          <m:d>
            <m:d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s</m:t>
              </m:r>
            </m:e>
          </m:d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2.2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-1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,5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  <w:lang w:val="en-US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+3.5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-3.1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s</m:t>
                  </m:r>
                </m:e>
                <m:sup/>
              </m:sSup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4"/>
                  <w:szCs w:val="24"/>
                </w:rPr>
                <m:t>+4</m:t>
              </m:r>
            </m:den>
          </m:f>
        </m:oMath>
      </m:oMathPara>
    </w:p>
    <w:p w:rsidR="005C5997" w:rsidRPr="004B6BF8" w:rsidRDefault="005C5997" w:rsidP="005C5997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b/>
          <w:sz w:val="24"/>
          <w:szCs w:val="24"/>
        </w:rPr>
        <w:t>Пример</w:t>
      </w:r>
      <w:r>
        <w:rPr>
          <w:rFonts w:ascii="Times New Roman" w:hAnsi="Times New Roman"/>
          <w:b/>
          <w:sz w:val="24"/>
          <w:szCs w:val="24"/>
        </w:rPr>
        <w:t xml:space="preserve"> 4</w:t>
      </w:r>
      <w:r>
        <w:rPr>
          <w:rFonts w:ascii="Times New Roman" w:hAnsi="Times New Roman"/>
          <w:sz w:val="24"/>
          <w:szCs w:val="24"/>
        </w:rPr>
        <w:t>. Решение Д/у</w:t>
      </w:r>
      <w:r w:rsidRPr="004B6BF8">
        <w:rPr>
          <w:rFonts w:ascii="Times New Roman" w:hAnsi="Times New Roman"/>
          <w:sz w:val="24"/>
          <w:szCs w:val="24"/>
        </w:rPr>
        <w:t xml:space="preserve"> с использованием преобразований Лапласа.</w:t>
      </w:r>
    </w:p>
    <w:p w:rsidR="005C5997" w:rsidRPr="0052499D" w:rsidRDefault="005C5997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12F41">
        <w:rPr>
          <w:rFonts w:ascii="Times New Roman" w:hAnsi="Times New Roman"/>
          <w:position w:val="-28"/>
          <w:sz w:val="28"/>
          <w:szCs w:val="28"/>
        </w:rPr>
        <w:object w:dxaOrig="3220" w:dyaOrig="740">
          <v:shape id="_x0000_i1042" type="#_x0000_t75" style="width:158.5pt;height:36.5pt" o:ole="" fillcolor="window">
            <v:imagedata r:id="rId74" o:title=""/>
          </v:shape>
          <o:OLEObject Type="Embed" ProgID="Equation.3" ShapeID="_x0000_i1042" DrawAspect="Content" ObjectID="_1667463453" r:id="rId75"/>
        </w:object>
      </w:r>
    </w:p>
    <w:p w:rsidR="005C5997" w:rsidRPr="004B6BF8" w:rsidRDefault="005C5997" w:rsidP="005C5997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  <w:lang w:val="en-US"/>
        </w:rPr>
        <w:lastRenderedPageBreak/>
        <w:tab/>
      </w:r>
      <w:r w:rsidRPr="004B6BF8">
        <w:rPr>
          <w:rFonts w:ascii="Times New Roman" w:hAnsi="Times New Roman"/>
          <w:sz w:val="24"/>
          <w:szCs w:val="24"/>
        </w:rPr>
        <w:t xml:space="preserve">Допустим, входной сигнал имеет форму единичного ступенчатого воздействия, т.е. </w:t>
      </w:r>
      <w:r w:rsidRPr="004B6BF8">
        <w:rPr>
          <w:rFonts w:ascii="Times New Roman" w:hAnsi="Times New Roman"/>
          <w:sz w:val="24"/>
          <w:szCs w:val="24"/>
          <w:lang w:val="en-US"/>
        </w:rPr>
        <w:t>x</w:t>
      </w:r>
      <w:r w:rsidRPr="004B6BF8">
        <w:rPr>
          <w:rFonts w:ascii="Times New Roman" w:hAnsi="Times New Roman"/>
          <w:sz w:val="24"/>
          <w:szCs w:val="24"/>
        </w:rPr>
        <w:t>(</w:t>
      </w:r>
      <w:r w:rsidRPr="004B6BF8">
        <w:rPr>
          <w:rFonts w:ascii="Times New Roman" w:hAnsi="Times New Roman"/>
          <w:sz w:val="24"/>
          <w:szCs w:val="24"/>
          <w:lang w:val="en-US"/>
        </w:rPr>
        <w:t>t</w:t>
      </w:r>
      <w:r w:rsidRPr="004B6BF8">
        <w:rPr>
          <w:rFonts w:ascii="Times New Roman" w:hAnsi="Times New Roman"/>
          <w:sz w:val="24"/>
          <w:szCs w:val="24"/>
        </w:rPr>
        <w:t xml:space="preserve">) = 1. Тогда изображение входного сигнала, согласно таблице </w:t>
      </w:r>
      <w:r>
        <w:rPr>
          <w:rFonts w:ascii="Times New Roman" w:hAnsi="Times New Roman"/>
          <w:sz w:val="24"/>
          <w:szCs w:val="24"/>
        </w:rPr>
        <w:t>1.</w:t>
      </w:r>
      <w:r w:rsidRPr="004B6BF8">
        <w:rPr>
          <w:rFonts w:ascii="Times New Roman" w:hAnsi="Times New Roman"/>
          <w:sz w:val="24"/>
          <w:szCs w:val="24"/>
        </w:rPr>
        <w:t xml:space="preserve">2, имеет вид </w:t>
      </w:r>
      <w:r w:rsidRPr="0052499D">
        <w:rPr>
          <w:rFonts w:ascii="Times New Roman" w:hAnsi="Times New Roman"/>
          <w:sz w:val="28"/>
          <w:szCs w:val="28"/>
          <w:lang w:val="en-US"/>
        </w:rPr>
        <w:t>X</w:t>
      </w:r>
      <w:r w:rsidRPr="0052499D">
        <w:rPr>
          <w:rFonts w:ascii="Times New Roman" w:hAnsi="Times New Roman"/>
          <w:sz w:val="28"/>
          <w:szCs w:val="28"/>
        </w:rPr>
        <w:t>(</w:t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</w:rPr>
        <w:t xml:space="preserve">) = </w:t>
      </w:r>
      <w:r w:rsidRPr="0052499D">
        <w:rPr>
          <w:rFonts w:ascii="Times New Roman" w:hAnsi="Times New Roman"/>
          <w:position w:val="-24"/>
          <w:sz w:val="28"/>
          <w:szCs w:val="28"/>
        </w:rPr>
        <w:object w:dxaOrig="200" w:dyaOrig="620">
          <v:shape id="_x0000_i1043" type="#_x0000_t75" style="width:14.5pt;height:28.5pt" o:ole="" fillcolor="window">
            <v:imagedata r:id="rId76" o:title=""/>
          </v:shape>
          <o:OLEObject Type="Embed" ProgID="Equation.3" ShapeID="_x0000_i1043" DrawAspect="Content" ObjectID="_1667463454" r:id="rId77"/>
        </w:object>
      </w:r>
      <w:r w:rsidRPr="0052499D">
        <w:rPr>
          <w:rFonts w:ascii="Times New Roman" w:hAnsi="Times New Roman"/>
          <w:sz w:val="28"/>
          <w:szCs w:val="28"/>
        </w:rPr>
        <w:t>.</w:t>
      </w:r>
    </w:p>
    <w:p w:rsidR="005C5997" w:rsidRPr="004B6BF8" w:rsidRDefault="005C5997" w:rsidP="005C5997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ab/>
        <w:t xml:space="preserve">Производим преобразование исходного ДУ по Лапласу и подставляем </w:t>
      </w:r>
      <w:r w:rsidRPr="004B6BF8">
        <w:rPr>
          <w:rFonts w:ascii="Times New Roman" w:hAnsi="Times New Roman"/>
          <w:sz w:val="24"/>
          <w:szCs w:val="24"/>
          <w:lang w:val="en-US"/>
        </w:rPr>
        <w:t>X</w:t>
      </w:r>
      <w:r w:rsidRPr="004B6BF8">
        <w:rPr>
          <w:rFonts w:ascii="Times New Roman" w:hAnsi="Times New Roman"/>
          <w:sz w:val="24"/>
          <w:szCs w:val="24"/>
        </w:rPr>
        <w:t>(</w:t>
      </w:r>
      <w:r w:rsidRPr="004B6BF8">
        <w:rPr>
          <w:rFonts w:ascii="Times New Roman" w:hAnsi="Times New Roman"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sz w:val="24"/>
          <w:szCs w:val="24"/>
        </w:rPr>
        <w:t>):</w:t>
      </w:r>
    </w:p>
    <w:p w:rsidR="005C5997" w:rsidRPr="0052499D" w:rsidRDefault="005C5997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Y(s) </w:t>
      </w:r>
      <w:r>
        <w:rPr>
          <w:rFonts w:ascii="Times New Roman" w:hAnsi="Times New Roman"/>
          <w:sz w:val="28"/>
          <w:szCs w:val="28"/>
          <w:lang w:val="en-US"/>
        </w:rPr>
        <w:t>-3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Y(s) </w:t>
      </w:r>
      <w:r>
        <w:rPr>
          <w:rFonts w:ascii="Times New Roman" w:hAnsi="Times New Roman"/>
          <w:sz w:val="28"/>
          <w:szCs w:val="28"/>
          <w:lang w:val="en-US"/>
        </w:rPr>
        <w:t>-4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Y(s) = 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X(s) + </w:t>
      </w:r>
      <w:r>
        <w:rPr>
          <w:rFonts w:ascii="Times New Roman" w:hAnsi="Times New Roman"/>
          <w:sz w:val="28"/>
          <w:szCs w:val="28"/>
          <w:lang w:val="en-US"/>
        </w:rPr>
        <w:t>6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X(s)</w:t>
      </w:r>
      <w:r w:rsidRPr="0052499D">
        <w:rPr>
          <w:rFonts w:ascii="Times New Roman" w:hAnsi="Times New Roman"/>
          <w:b/>
          <w:sz w:val="28"/>
          <w:szCs w:val="28"/>
          <w:lang w:val="en-US"/>
        </w:rPr>
        <w:t>,</w:t>
      </w:r>
    </w:p>
    <w:p w:rsidR="005C5997" w:rsidRPr="0052499D" w:rsidRDefault="005C5997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Y(s) </w:t>
      </w:r>
      <w:r>
        <w:rPr>
          <w:rFonts w:ascii="Times New Roman" w:hAnsi="Times New Roman"/>
          <w:sz w:val="28"/>
          <w:szCs w:val="28"/>
          <w:lang w:val="en-US"/>
        </w:rPr>
        <w:t>-3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Y(s) </w:t>
      </w:r>
      <w:r>
        <w:rPr>
          <w:rFonts w:ascii="Times New Roman" w:hAnsi="Times New Roman"/>
          <w:sz w:val="28"/>
          <w:szCs w:val="28"/>
          <w:lang w:val="en-US"/>
        </w:rPr>
        <w:t>-4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Y(s) = 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position w:val="-24"/>
          <w:sz w:val="28"/>
          <w:szCs w:val="28"/>
        </w:rPr>
        <w:object w:dxaOrig="200" w:dyaOrig="620">
          <v:shape id="_x0000_i1044" type="#_x0000_t75" style="width:14.5pt;height:28.5pt" o:ole="" fillcolor="window">
            <v:imagedata r:id="rId76" o:title=""/>
          </v:shape>
          <o:OLEObject Type="Embed" ProgID="Equation.3" ShapeID="_x0000_i1044" DrawAspect="Content" ObjectID="_1667463455" r:id="rId78"/>
        </w:object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 + </w:t>
      </w:r>
      <w:r>
        <w:rPr>
          <w:rFonts w:ascii="Times New Roman" w:hAnsi="Times New Roman"/>
          <w:sz w:val="28"/>
          <w:szCs w:val="28"/>
          <w:lang w:val="en-US"/>
        </w:rPr>
        <w:t>6</w:t>
      </w:r>
      <w:r w:rsidRPr="0052499D">
        <w:rPr>
          <w:rFonts w:ascii="Times New Roman" w:hAnsi="Times New Roman"/>
          <w:position w:val="-24"/>
          <w:sz w:val="28"/>
          <w:szCs w:val="28"/>
        </w:rPr>
        <w:object w:dxaOrig="200" w:dyaOrig="620">
          <v:shape id="_x0000_i1045" type="#_x0000_t75" style="width:14.5pt;height:28.5pt" o:ole="" fillcolor="window">
            <v:imagedata r:id="rId76" o:title=""/>
          </v:shape>
          <o:OLEObject Type="Embed" ProgID="Equation.3" ShapeID="_x0000_i1045" DrawAspect="Content" ObjectID="_1667463456" r:id="rId79"/>
        </w:object>
      </w:r>
      <w:r w:rsidRPr="0052499D">
        <w:rPr>
          <w:rFonts w:ascii="Times New Roman" w:hAnsi="Times New Roman"/>
          <w:sz w:val="28"/>
          <w:szCs w:val="28"/>
          <w:lang w:val="en-US"/>
        </w:rPr>
        <w:t>,</w:t>
      </w:r>
    </w:p>
    <w:p w:rsidR="005C5997" w:rsidRPr="0052499D" w:rsidRDefault="005C5997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52499D">
        <w:rPr>
          <w:rFonts w:ascii="Times New Roman" w:hAnsi="Times New Roman"/>
          <w:sz w:val="28"/>
          <w:szCs w:val="28"/>
          <w:lang w:val="en-US"/>
        </w:rPr>
        <w:t>Y(s)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>(s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3</w:t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-3</w:t>
      </w:r>
      <w:r w:rsidRPr="0052499D">
        <w:rPr>
          <w:rFonts w:ascii="Times New Roman" w:hAnsi="Times New Roman"/>
          <w:sz w:val="28"/>
          <w:szCs w:val="28"/>
          <w:lang w:val="en-US"/>
        </w:rPr>
        <w:t>s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-4</w:t>
      </w:r>
      <w:r w:rsidRPr="0052499D">
        <w:rPr>
          <w:rFonts w:ascii="Times New Roman" w:hAnsi="Times New Roman"/>
          <w:sz w:val="28"/>
          <w:szCs w:val="28"/>
          <w:lang w:val="en-US"/>
        </w:rPr>
        <w:t>s) = 2</w:t>
      </w:r>
      <w:r w:rsidRPr="0052499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52499D">
        <w:rPr>
          <w:rFonts w:ascii="Times New Roman" w:hAnsi="Times New Roman"/>
          <w:sz w:val="28"/>
          <w:szCs w:val="28"/>
          <w:lang w:val="en-US"/>
        </w:rPr>
        <w:t xml:space="preserve">s + </w:t>
      </w:r>
      <w:r>
        <w:rPr>
          <w:rFonts w:ascii="Times New Roman" w:hAnsi="Times New Roman"/>
          <w:sz w:val="28"/>
          <w:szCs w:val="28"/>
          <w:lang w:val="en-US"/>
        </w:rPr>
        <w:t>6</w:t>
      </w:r>
      <w:r w:rsidRPr="0052499D">
        <w:rPr>
          <w:rFonts w:ascii="Times New Roman" w:hAnsi="Times New Roman"/>
          <w:sz w:val="28"/>
          <w:szCs w:val="28"/>
          <w:lang w:val="en-US"/>
        </w:rPr>
        <w:t>.</w:t>
      </w:r>
    </w:p>
    <w:p w:rsidR="005C5997" w:rsidRPr="004B6BF8" w:rsidRDefault="005C5997" w:rsidP="005C5997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  <w:lang w:val="en-US"/>
        </w:rPr>
        <w:tab/>
      </w:r>
      <w:r w:rsidRPr="004B6BF8">
        <w:rPr>
          <w:rFonts w:ascii="Times New Roman" w:hAnsi="Times New Roman"/>
          <w:sz w:val="24"/>
          <w:szCs w:val="24"/>
        </w:rPr>
        <w:t xml:space="preserve">Определяется выражение для </w:t>
      </w:r>
      <w:r w:rsidRPr="004B6BF8">
        <w:rPr>
          <w:rFonts w:ascii="Times New Roman" w:hAnsi="Times New Roman"/>
          <w:b/>
          <w:sz w:val="24"/>
          <w:szCs w:val="24"/>
          <w:lang w:val="en-US"/>
        </w:rPr>
        <w:t>Y</w:t>
      </w:r>
      <w:r w:rsidRPr="004B6BF8">
        <w:rPr>
          <w:rFonts w:ascii="Times New Roman" w:hAnsi="Times New Roman"/>
          <w:sz w:val="24"/>
          <w:szCs w:val="24"/>
        </w:rPr>
        <w:t>:</w:t>
      </w:r>
    </w:p>
    <w:p w:rsidR="005C5997" w:rsidRPr="0052499D" w:rsidRDefault="005C5997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E12F41">
        <w:rPr>
          <w:rFonts w:ascii="Times New Roman" w:hAnsi="Times New Roman"/>
          <w:position w:val="-28"/>
          <w:sz w:val="28"/>
          <w:szCs w:val="28"/>
          <w:lang w:val="en-US"/>
        </w:rPr>
        <w:object w:dxaOrig="2320" w:dyaOrig="720">
          <v:shape id="_x0000_i1046" type="#_x0000_t75" style="width:115.5pt;height:37pt" o:ole="" fillcolor="window">
            <v:imagedata r:id="rId80" o:title=""/>
          </v:shape>
          <o:OLEObject Type="Embed" ProgID="Equation.3" ShapeID="_x0000_i1046" DrawAspect="Content" ObjectID="_1667463457" r:id="rId81"/>
        </w:object>
      </w:r>
      <w:r w:rsidRPr="0052499D">
        <w:rPr>
          <w:rFonts w:ascii="Times New Roman" w:hAnsi="Times New Roman"/>
          <w:sz w:val="28"/>
          <w:szCs w:val="28"/>
        </w:rPr>
        <w:t>.</w:t>
      </w:r>
    </w:p>
    <w:p w:rsidR="005C5997" w:rsidRPr="004B6BF8" w:rsidRDefault="005C5997" w:rsidP="005C5997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ab/>
        <w:t xml:space="preserve">Оригинал полученной функции отсутствует в таблице оригиналов и изображений. Для решения задачи его поиска дробь разбивается на сумму простых дробей с учетом того, что знаменатель может быть представлен в виде 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i/>
          <w:sz w:val="24"/>
          <w:szCs w:val="24"/>
        </w:rPr>
        <w:t>(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i/>
          <w:sz w:val="24"/>
          <w:szCs w:val="24"/>
        </w:rPr>
        <w:t xml:space="preserve"> + 2)(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i/>
          <w:sz w:val="24"/>
          <w:szCs w:val="24"/>
        </w:rPr>
        <w:t xml:space="preserve"> + 3)</w:t>
      </w:r>
      <w:r w:rsidRPr="004B6BF8">
        <w:rPr>
          <w:rFonts w:ascii="Times New Roman" w:hAnsi="Times New Roman"/>
          <w:sz w:val="24"/>
          <w:szCs w:val="24"/>
        </w:rPr>
        <w:t>:</w:t>
      </w:r>
    </w:p>
    <w:p w:rsidR="005C5997" w:rsidRPr="0052499D" w:rsidRDefault="005C5997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2499D">
        <w:rPr>
          <w:rFonts w:ascii="Times New Roman" w:hAnsi="Times New Roman"/>
          <w:position w:val="-28"/>
          <w:sz w:val="28"/>
          <w:szCs w:val="28"/>
          <w:lang w:val="en-US"/>
        </w:rPr>
        <w:object w:dxaOrig="2000" w:dyaOrig="720">
          <v:shape id="_x0000_i1047" type="#_x0000_t75" style="width:100.5pt;height:37pt" o:ole="" fillcolor="window">
            <v:imagedata r:id="rId82" o:title=""/>
          </v:shape>
          <o:OLEObject Type="Embed" ProgID="Equation.3" ShapeID="_x0000_i1047" DrawAspect="Content" ObjectID="_1667463458" r:id="rId83"/>
        </w:object>
      </w:r>
      <w:r w:rsidRPr="0052499D">
        <w:rPr>
          <w:rFonts w:ascii="Times New Roman" w:hAnsi="Times New Roman"/>
          <w:sz w:val="28"/>
          <w:szCs w:val="28"/>
        </w:rPr>
        <w:t>=</w:t>
      </w:r>
      <w:r w:rsidRPr="00E12F41">
        <w:rPr>
          <w:rFonts w:ascii="Times New Roman" w:hAnsi="Times New Roman"/>
          <w:position w:val="-34"/>
          <w:sz w:val="28"/>
          <w:szCs w:val="28"/>
          <w:lang w:val="en-US"/>
        </w:rPr>
        <w:object w:dxaOrig="1660" w:dyaOrig="780">
          <v:shape id="_x0000_i1048" type="#_x0000_t75" style="width:86pt;height:43.5pt" o:ole="" fillcolor="window">
            <v:imagedata r:id="rId84" o:title=""/>
          </v:shape>
          <o:OLEObject Type="Embed" ProgID="Equation.3" ShapeID="_x0000_i1048" DrawAspect="Content" ObjectID="_1667463459" r:id="rId85"/>
        </w:object>
      </w:r>
      <w:r w:rsidRPr="0052499D">
        <w:rPr>
          <w:rFonts w:ascii="Times New Roman" w:hAnsi="Times New Roman"/>
          <w:sz w:val="28"/>
          <w:szCs w:val="28"/>
        </w:rPr>
        <w:t>=</w:t>
      </w:r>
      <w:r w:rsidRPr="0052499D">
        <w:rPr>
          <w:rFonts w:ascii="Times New Roman" w:hAnsi="Times New Roman"/>
          <w:position w:val="-28"/>
          <w:sz w:val="28"/>
          <w:szCs w:val="28"/>
          <w:lang w:val="en-US"/>
        </w:rPr>
        <w:object w:dxaOrig="639" w:dyaOrig="720">
          <v:shape id="_x0000_i1049" type="#_x0000_t75" style="width:28.5pt;height:37pt" o:ole="" fillcolor="window">
            <v:imagedata r:id="rId86" o:title=""/>
          </v:shape>
          <o:OLEObject Type="Embed" ProgID="Equation.3" ShapeID="_x0000_i1049" DrawAspect="Content" ObjectID="_1667463460" r:id="rId87"/>
        </w:object>
      </w:r>
      <w:r>
        <w:rPr>
          <w:rFonts w:ascii="Times New Roman" w:hAnsi="Times New Roman"/>
          <w:sz w:val="28"/>
          <w:szCs w:val="28"/>
        </w:rPr>
        <w:t>+</w:t>
      </w:r>
      <w:r w:rsidRPr="0052499D">
        <w:rPr>
          <w:rFonts w:ascii="Times New Roman" w:hAnsi="Times New Roman"/>
          <w:position w:val="-28"/>
          <w:sz w:val="28"/>
          <w:szCs w:val="28"/>
          <w:lang w:val="en-US"/>
        </w:rPr>
        <w:object w:dxaOrig="639" w:dyaOrig="720">
          <v:shape id="_x0000_i1050" type="#_x0000_t75" style="width:28.5pt;height:37pt" o:ole="" fillcolor="window">
            <v:imagedata r:id="rId88" o:title=""/>
          </v:shape>
          <o:OLEObject Type="Embed" ProgID="Equation.3" ShapeID="_x0000_i1050" DrawAspect="Content" ObjectID="_1667463461" r:id="rId89"/>
        </w:object>
      </w:r>
      <w:r w:rsidRPr="0052499D">
        <w:rPr>
          <w:rFonts w:ascii="Times New Roman" w:hAnsi="Times New Roman"/>
          <w:sz w:val="28"/>
          <w:szCs w:val="28"/>
        </w:rPr>
        <w:t>+</w:t>
      </w:r>
      <w:r w:rsidRPr="0052499D">
        <w:rPr>
          <w:rFonts w:ascii="Times New Roman" w:hAnsi="Times New Roman"/>
          <w:position w:val="-28"/>
          <w:sz w:val="28"/>
          <w:szCs w:val="28"/>
          <w:lang w:val="en-US"/>
        </w:rPr>
        <w:object w:dxaOrig="600" w:dyaOrig="720">
          <v:shape id="_x0000_i1051" type="#_x0000_t75" style="width:28.5pt;height:37pt" o:ole="" fillcolor="window">
            <v:imagedata r:id="rId90" o:title=""/>
          </v:shape>
          <o:OLEObject Type="Embed" ProgID="Equation.3" ShapeID="_x0000_i1051" DrawAspect="Content" ObjectID="_1667463462" r:id="rId91"/>
        </w:object>
      </w:r>
      <w:r w:rsidRPr="0052499D">
        <w:rPr>
          <w:rFonts w:ascii="Times New Roman" w:hAnsi="Times New Roman"/>
          <w:sz w:val="28"/>
          <w:szCs w:val="28"/>
        </w:rPr>
        <w:t>.</w:t>
      </w:r>
    </w:p>
    <w:p w:rsidR="005C5997" w:rsidRPr="0035763D" w:rsidRDefault="005C5997" w:rsidP="005C5997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ab/>
        <w:t>Теперь, используя табличные функции (см. табл. 2), определяется оригинал выходной функции:</w:t>
      </w:r>
    </w:p>
    <w:p w:rsidR="005C5997" w:rsidRPr="0052499D" w:rsidRDefault="005C5997" w:rsidP="005C5997">
      <w:pPr>
        <w:tabs>
          <w:tab w:val="left" w:pos="0"/>
        </w:tabs>
        <w:spacing w:before="60" w:after="6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2499D">
        <w:rPr>
          <w:rFonts w:ascii="Times New Roman" w:hAnsi="Times New Roman"/>
          <w:sz w:val="28"/>
          <w:szCs w:val="28"/>
          <w:lang w:val="en-US"/>
        </w:rPr>
        <w:t>y</w:t>
      </w:r>
      <w:r w:rsidRPr="0052499D">
        <w:rPr>
          <w:rFonts w:ascii="Times New Roman" w:hAnsi="Times New Roman"/>
          <w:sz w:val="28"/>
          <w:szCs w:val="28"/>
        </w:rPr>
        <w:t>(</w:t>
      </w:r>
      <w:r w:rsidRPr="0052499D">
        <w:rPr>
          <w:rFonts w:ascii="Times New Roman" w:hAnsi="Times New Roman"/>
          <w:sz w:val="28"/>
          <w:szCs w:val="28"/>
          <w:lang w:val="en-US"/>
        </w:rPr>
        <w:t>t</w:t>
      </w:r>
      <w:r w:rsidRPr="0052499D">
        <w:rPr>
          <w:rFonts w:ascii="Times New Roman" w:hAnsi="Times New Roman"/>
          <w:sz w:val="28"/>
          <w:szCs w:val="28"/>
        </w:rPr>
        <w:t xml:space="preserve">) = </w:t>
      </w:r>
      <w:r w:rsidRPr="00E12F41">
        <w:rPr>
          <w:rFonts w:ascii="Times New Roman" w:hAnsi="Times New Roman"/>
          <w:sz w:val="28"/>
          <w:szCs w:val="28"/>
        </w:rPr>
        <w:t>-1.5</w:t>
      </w:r>
      <w:r w:rsidRPr="0052499D">
        <w:rPr>
          <w:rFonts w:ascii="Times New Roman" w:hAnsi="Times New Roman"/>
          <w:sz w:val="28"/>
          <w:szCs w:val="28"/>
        </w:rPr>
        <w:t xml:space="preserve"> </w:t>
      </w:r>
      <w:r w:rsidRPr="00E12F41">
        <w:rPr>
          <w:rFonts w:ascii="Times New Roman" w:hAnsi="Times New Roman"/>
          <w:sz w:val="28"/>
          <w:szCs w:val="28"/>
        </w:rPr>
        <w:t>+</w:t>
      </w:r>
      <w:r w:rsidRPr="0052499D">
        <w:rPr>
          <w:rFonts w:ascii="Times New Roman" w:hAnsi="Times New Roman"/>
          <w:sz w:val="28"/>
          <w:szCs w:val="28"/>
        </w:rPr>
        <w:t xml:space="preserve"> </w:t>
      </w:r>
      <w:r w:rsidRPr="00E12F41">
        <w:rPr>
          <w:rFonts w:ascii="Times New Roman" w:hAnsi="Times New Roman"/>
          <w:sz w:val="28"/>
          <w:szCs w:val="28"/>
        </w:rPr>
        <w:t>0.7</w:t>
      </w:r>
      <w:r w:rsidRPr="0052499D">
        <w:rPr>
          <w:rFonts w:ascii="Times New Roman" w:hAnsi="Times New Roman"/>
          <w:sz w:val="28"/>
          <w:szCs w:val="28"/>
          <w:vertAlign w:val="superscript"/>
        </w:rPr>
        <w:t>.</w:t>
      </w:r>
      <w:r w:rsidRPr="0052499D">
        <w:rPr>
          <w:rFonts w:ascii="Times New Roman" w:hAnsi="Times New Roman"/>
          <w:sz w:val="28"/>
          <w:szCs w:val="28"/>
          <w:lang w:val="en-US"/>
        </w:rPr>
        <w:t>e</w:t>
      </w:r>
      <w:r w:rsidRPr="00E12F41">
        <w:rPr>
          <w:rFonts w:ascii="Times New Roman" w:hAnsi="Times New Roman"/>
          <w:sz w:val="28"/>
          <w:szCs w:val="28"/>
          <w:vertAlign w:val="superscript"/>
        </w:rPr>
        <w:t>4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>
        <w:rPr>
          <w:rFonts w:ascii="Times New Roman" w:hAnsi="Times New Roman"/>
          <w:sz w:val="28"/>
          <w:szCs w:val="28"/>
        </w:rPr>
        <w:t xml:space="preserve"> + </w:t>
      </w:r>
      <w:r w:rsidRPr="00E12F41">
        <w:rPr>
          <w:rFonts w:ascii="Times New Roman" w:hAnsi="Times New Roman"/>
          <w:sz w:val="28"/>
          <w:szCs w:val="28"/>
        </w:rPr>
        <w:t>0.</w:t>
      </w:r>
      <w:r w:rsidRPr="0035763D">
        <w:rPr>
          <w:rFonts w:ascii="Times New Roman" w:hAnsi="Times New Roman"/>
          <w:sz w:val="28"/>
          <w:szCs w:val="28"/>
        </w:rPr>
        <w:t>8</w:t>
      </w:r>
      <w:r w:rsidRPr="0052499D">
        <w:rPr>
          <w:rFonts w:ascii="Times New Roman" w:hAnsi="Times New Roman"/>
          <w:sz w:val="28"/>
          <w:szCs w:val="28"/>
          <w:vertAlign w:val="superscript"/>
        </w:rPr>
        <w:t>.</w:t>
      </w:r>
      <w:r w:rsidRPr="0052499D">
        <w:rPr>
          <w:rFonts w:ascii="Times New Roman" w:hAnsi="Times New Roman"/>
          <w:sz w:val="28"/>
          <w:szCs w:val="28"/>
          <w:lang w:val="en-US"/>
        </w:rPr>
        <w:t>e</w:t>
      </w:r>
      <w:r w:rsidRPr="0052499D">
        <w:rPr>
          <w:rFonts w:ascii="Times New Roman" w:hAnsi="Times New Roman"/>
          <w:sz w:val="28"/>
          <w:szCs w:val="28"/>
          <w:vertAlign w:val="superscript"/>
        </w:rPr>
        <w:t>-</w:t>
      </w:r>
      <w:r w:rsidRPr="0052499D">
        <w:rPr>
          <w:rFonts w:ascii="Times New Roman" w:hAnsi="Times New Roman"/>
          <w:sz w:val="28"/>
          <w:szCs w:val="28"/>
          <w:vertAlign w:val="superscript"/>
          <w:lang w:val="en-US"/>
        </w:rPr>
        <w:t>t</w:t>
      </w:r>
      <w:r w:rsidRPr="0052499D">
        <w:rPr>
          <w:rFonts w:ascii="Times New Roman" w:hAnsi="Times New Roman"/>
          <w:sz w:val="28"/>
          <w:szCs w:val="28"/>
        </w:rPr>
        <w:t>.</w:t>
      </w:r>
      <w:r w:rsidRPr="0052499D">
        <w:rPr>
          <w:rFonts w:ascii="Times New Roman" w:hAnsi="Times New Roman"/>
          <w:sz w:val="28"/>
          <w:szCs w:val="28"/>
        </w:rPr>
        <w:tab/>
      </w:r>
    </w:p>
    <w:p w:rsidR="005C5997" w:rsidRPr="004B6BF8" w:rsidRDefault="005C5997" w:rsidP="005C5997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ab/>
        <w:t>При решении ДУ с использованием преобразований Лапласа часто встает промежуточная задача разбиения дроби на сумму простых дробей. Существуют два пути решения этой задачи:</w:t>
      </w:r>
    </w:p>
    <w:p w:rsidR="005C5997" w:rsidRPr="00410B4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410B44">
        <w:rPr>
          <w:rFonts w:ascii="Times New Roman" w:hAnsi="Times New Roman"/>
          <w:sz w:val="24"/>
          <w:szCs w:val="24"/>
        </w:rPr>
        <w:t>- путем решения системы уравнений относительно коэффициентов числителей,</w:t>
      </w:r>
    </w:p>
    <w:p w:rsidR="005C5997" w:rsidRPr="00410B4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410B44">
        <w:rPr>
          <w:rFonts w:ascii="Times New Roman" w:hAnsi="Times New Roman"/>
          <w:sz w:val="24"/>
          <w:szCs w:val="24"/>
        </w:rPr>
        <w:t xml:space="preserve">- путем расчета коэффициентов числителей по известным формулам. </w:t>
      </w:r>
    </w:p>
    <w:p w:rsidR="005C5997" w:rsidRPr="004B6BF8" w:rsidRDefault="005C5997" w:rsidP="005C5997">
      <w:pPr>
        <w:tabs>
          <w:tab w:val="left" w:pos="0"/>
        </w:tabs>
        <w:spacing w:before="60" w:after="6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B6BF8">
        <w:rPr>
          <w:rFonts w:ascii="Times New Roman" w:hAnsi="Times New Roman"/>
          <w:sz w:val="24"/>
          <w:szCs w:val="24"/>
        </w:rPr>
        <w:t>Общий алгоритм разбиения дроби на сумму простых дробей:</w:t>
      </w:r>
    </w:p>
    <w:p w:rsidR="005C5997" w:rsidRPr="004B6BF8" w:rsidRDefault="005C5997" w:rsidP="005C5997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  <w:r w:rsidRPr="004B6BF8">
        <w:rPr>
          <w:rFonts w:ascii="Times New Roman" w:hAnsi="Times New Roman"/>
          <w:b/>
          <w:i/>
          <w:sz w:val="24"/>
          <w:szCs w:val="24"/>
        </w:rPr>
        <w:t xml:space="preserve">шаг 1 – </w:t>
      </w:r>
      <w:r w:rsidRPr="004B6BF8">
        <w:rPr>
          <w:rFonts w:ascii="Times New Roman" w:hAnsi="Times New Roman"/>
          <w:i/>
          <w:sz w:val="24"/>
          <w:szCs w:val="24"/>
        </w:rPr>
        <w:t xml:space="preserve">определяются корни знаменателя </w:t>
      </w:r>
      <w:r w:rsidRPr="004B6BF8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b/>
          <w:i/>
          <w:sz w:val="24"/>
          <w:szCs w:val="24"/>
          <w:vertAlign w:val="subscript"/>
          <w:lang w:val="en-US"/>
        </w:rPr>
        <w:t>i</w:t>
      </w:r>
      <w:r w:rsidRPr="004B6BF8">
        <w:rPr>
          <w:rFonts w:ascii="Times New Roman" w:hAnsi="Times New Roman"/>
          <w:i/>
          <w:sz w:val="24"/>
          <w:szCs w:val="24"/>
        </w:rPr>
        <w:t xml:space="preserve"> (знаменатель дроби приравнивается к нулю и решается полученное уравнение относительно </w:t>
      </w:r>
      <w:r w:rsidRPr="004B6BF8">
        <w:rPr>
          <w:rFonts w:ascii="Times New Roman" w:hAnsi="Times New Roman"/>
          <w:b/>
          <w:i/>
          <w:sz w:val="24"/>
          <w:szCs w:val="24"/>
          <w:lang w:val="en-US"/>
        </w:rPr>
        <w:t>s</w:t>
      </w:r>
      <w:r w:rsidRPr="004B6BF8">
        <w:rPr>
          <w:rFonts w:ascii="Times New Roman" w:hAnsi="Times New Roman"/>
          <w:i/>
          <w:sz w:val="24"/>
          <w:szCs w:val="24"/>
        </w:rPr>
        <w:t>);</w:t>
      </w:r>
    </w:p>
    <w:p w:rsidR="005C5997" w:rsidRPr="004B6BF8" w:rsidRDefault="005C5997" w:rsidP="005C5997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  <w:r w:rsidRPr="004B6BF8">
        <w:rPr>
          <w:rFonts w:ascii="Times New Roman" w:hAnsi="Times New Roman"/>
          <w:b/>
          <w:i/>
          <w:sz w:val="24"/>
          <w:szCs w:val="24"/>
        </w:rPr>
        <w:t xml:space="preserve">шаг 2 – </w:t>
      </w:r>
      <w:r w:rsidRPr="004B6BF8">
        <w:rPr>
          <w:rFonts w:ascii="Times New Roman" w:hAnsi="Times New Roman"/>
          <w:i/>
          <w:sz w:val="24"/>
          <w:szCs w:val="24"/>
        </w:rPr>
        <w:t xml:space="preserve">каждому корню ставится в соответствие простая дробь вида </w:t>
      </w:r>
      <w:r w:rsidRPr="004B6BF8">
        <w:rPr>
          <w:rFonts w:ascii="Times New Roman" w:hAnsi="Times New Roman"/>
          <w:b/>
          <w:i/>
          <w:position w:val="-30"/>
          <w:sz w:val="24"/>
          <w:szCs w:val="24"/>
        </w:rPr>
        <w:object w:dxaOrig="620" w:dyaOrig="700">
          <v:shape id="_x0000_i1052" type="#_x0000_t75" style="width:28.5pt;height:37pt" o:ole="">
            <v:imagedata r:id="rId92" o:title=""/>
          </v:shape>
          <o:OLEObject Type="Embed" ProgID="Equation.3" ShapeID="_x0000_i1052" DrawAspect="Content" ObjectID="_1667463463" r:id="rId93"/>
        </w:object>
      </w:r>
      <w:r w:rsidRPr="004B6BF8">
        <w:rPr>
          <w:rFonts w:ascii="Times New Roman" w:hAnsi="Times New Roman"/>
          <w:i/>
          <w:sz w:val="24"/>
          <w:szCs w:val="24"/>
        </w:rPr>
        <w:t>, где М</w:t>
      </w:r>
      <w:r w:rsidRPr="004B6BF8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4B6BF8">
        <w:rPr>
          <w:rFonts w:ascii="Times New Roman" w:hAnsi="Times New Roman"/>
          <w:i/>
          <w:sz w:val="24"/>
          <w:szCs w:val="24"/>
        </w:rPr>
        <w:t xml:space="preserve"> – неизвестный коэффициент; если имеет место кратный корень с кратностью 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n</w:t>
      </w:r>
      <w:r w:rsidRPr="004B6BF8">
        <w:rPr>
          <w:rFonts w:ascii="Times New Roman" w:hAnsi="Times New Roman"/>
          <w:i/>
          <w:sz w:val="24"/>
          <w:szCs w:val="24"/>
        </w:rPr>
        <w:t xml:space="preserve">, то ему ставится в соответствие 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n</w:t>
      </w:r>
      <w:r w:rsidRPr="004B6BF8">
        <w:rPr>
          <w:rFonts w:ascii="Times New Roman" w:hAnsi="Times New Roman"/>
          <w:i/>
          <w:sz w:val="24"/>
          <w:szCs w:val="24"/>
        </w:rPr>
        <w:t xml:space="preserve"> дробей вида </w:t>
      </w:r>
      <w:r w:rsidRPr="004B6BF8">
        <w:rPr>
          <w:rFonts w:ascii="Times New Roman" w:hAnsi="Times New Roman"/>
          <w:i/>
          <w:position w:val="-30"/>
          <w:sz w:val="24"/>
          <w:szCs w:val="24"/>
        </w:rPr>
        <w:object w:dxaOrig="1800" w:dyaOrig="720">
          <v:shape id="_x0000_i1053" type="#_x0000_t75" style="width:93pt;height:37pt" o:ole="">
            <v:imagedata r:id="rId94" o:title=""/>
          </v:shape>
          <o:OLEObject Type="Embed" ProgID="Equation.3" ShapeID="_x0000_i1053" DrawAspect="Content" ObjectID="_1667463464" r:id="rId95"/>
        </w:object>
      </w:r>
      <w:r w:rsidRPr="004B6BF8">
        <w:rPr>
          <w:rFonts w:ascii="Times New Roman" w:hAnsi="Times New Roman"/>
          <w:i/>
          <w:sz w:val="24"/>
          <w:szCs w:val="24"/>
        </w:rPr>
        <w:t>;</w:t>
      </w:r>
    </w:p>
    <w:p w:rsidR="005C5997" w:rsidRDefault="005C5997" w:rsidP="005C5997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  <w:r w:rsidRPr="004B6BF8">
        <w:rPr>
          <w:rFonts w:ascii="Times New Roman" w:hAnsi="Times New Roman"/>
          <w:b/>
          <w:i/>
          <w:sz w:val="24"/>
          <w:szCs w:val="24"/>
        </w:rPr>
        <w:t xml:space="preserve">шаг 3 – </w:t>
      </w:r>
      <w:r w:rsidRPr="004B6BF8">
        <w:rPr>
          <w:rFonts w:ascii="Times New Roman" w:hAnsi="Times New Roman"/>
          <w:i/>
          <w:sz w:val="24"/>
          <w:szCs w:val="24"/>
        </w:rPr>
        <w:t xml:space="preserve">определяются коэффициенты </w:t>
      </w:r>
      <w:r w:rsidRPr="004B6BF8">
        <w:rPr>
          <w:rFonts w:ascii="Times New Roman" w:hAnsi="Times New Roman"/>
          <w:i/>
          <w:sz w:val="24"/>
          <w:szCs w:val="24"/>
          <w:lang w:val="en-US"/>
        </w:rPr>
        <w:t>k</w:t>
      </w:r>
      <w:r w:rsidRPr="004B6BF8">
        <w:rPr>
          <w:rFonts w:ascii="Times New Roman" w:hAnsi="Times New Roman"/>
          <w:i/>
          <w:sz w:val="24"/>
          <w:szCs w:val="24"/>
          <w:vertAlign w:val="subscript"/>
          <w:lang w:val="en-US"/>
        </w:rPr>
        <w:t>i</w:t>
      </w:r>
      <w:r w:rsidRPr="004B6BF8">
        <w:rPr>
          <w:rFonts w:ascii="Times New Roman" w:hAnsi="Times New Roman"/>
          <w:i/>
          <w:sz w:val="24"/>
          <w:szCs w:val="24"/>
        </w:rPr>
        <w:t xml:space="preserve"> по одному из вариантов расчета.</w:t>
      </w:r>
    </w:p>
    <w:p w:rsidR="005C5997" w:rsidRDefault="005C5997" w:rsidP="005C5997">
      <w:pPr>
        <w:tabs>
          <w:tab w:val="left" w:pos="0"/>
        </w:tabs>
        <w:spacing w:before="60" w:after="60" w:line="240" w:lineRule="auto"/>
        <w:ind w:left="851"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b/>
          <w:sz w:val="24"/>
          <w:szCs w:val="24"/>
        </w:rPr>
        <w:t>Пример 5.</w:t>
      </w:r>
      <w:r w:rsidRPr="00771DA4">
        <w:rPr>
          <w:rFonts w:ascii="Times New Roman" w:hAnsi="Times New Roman"/>
          <w:sz w:val="24"/>
          <w:szCs w:val="24"/>
        </w:rPr>
        <w:t xml:space="preserve"> Проверка на устойчивость АСР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Общее задание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pict>
          <v:group id="Group 126" o:spid="_x0000_s1196" style="position:absolute;left:0;text-align:left;margin-left:17.35pt;margin-top:6.4pt;width:245.7pt;height:49.25pt;z-index:251670016" coordorigin="3804,1906" coordsize="4914,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">
            <v:shape id="Text Box 127" o:spid="_x0000_s1197" type="#_x0000_t202" style="position:absolute;left:5334;top:2363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Ur8MA&#10;AADaAAAADwAAAGRycy9kb3ducmV2LnhtbESPQWsCMRSE70L/Q3gFb5qtpW7ZGqWIxZ5c1B56fGxe&#10;N2s3L0sS3e2/bwTB4zAz3zCL1WBbcSEfGscKnqYZCOLK6YZrBV/Hj8kriBCRNbaOScEfBVgtH0YL&#10;LLTreU+XQ6xFgnAoUIGJsSukDJUhi2HqOuLk/ThvMSbpa6k99gluWznLsrm02HBaMNjR2lD1ezhb&#10;BaUZ9rtT/x3KE/nyud92ZpO/KDV+HN7fQEQa4j18a39qBTlcr6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Ur8MAAADaAAAADwAAAAAAAAAAAAAAAACYAgAAZHJzL2Rv&#10;d25yZXYueG1sUEsFBgAAAAAEAAQA9QAAAIgDAAAAAA==&#10;" strokeweight="1pt">
              <v:textbox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</w:p>
                </w:txbxContent>
              </v:textbox>
            </v:shape>
            <v:shape id="Text Box 128" o:spid="_x0000_s1198" type="#_x0000_t202" style="position:absolute;left:7116;top:2345;width:60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A3cAA&#10;AADaAAAADwAAAGRycy9kb3ducmV2LnhtbERPu27CMBTdK/UfrFuJrTiloqCAQRVqBRMRj4HxKr7E&#10;gfg6sl0S/h4PSB2Pznu+7G0jbuRD7VjBxzADQVw6XXOl4Hj4fZ+CCBFZY+OYFNwpwHLx+jLHXLuO&#10;d3Tbx0qkEA45KjAxtrmUoTRkMQxdS5y4s/MWY4K+ktpjl8JtI0dZ9iUt1pwaDLa0MlRe939WQWH6&#10;3fbSnUJxIV98duvW/EzGSg3e+u8ZiEh9/Bc/3RutIG1NV9IN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YA3cAAAADaAAAADwAAAAAAAAAAAAAAAACYAgAAZHJzL2Rvd25y&#10;ZXYueG1sUEsFBgAAAAAEAAQA9QAAAIUDAAAAAA==&#10;" strokeweight="1pt">
              <v:textbox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ОУ</w:t>
                    </w:r>
                  </w:p>
                </w:txbxContent>
              </v:textbox>
            </v:shape>
            <v:shape id="Text Box 129" o:spid="_x0000_s1199" type="#_x0000_t202" style="position:absolute;left:3804;top:2342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<v:textbox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x</w:t>
                    </w:r>
                  </w:p>
                </w:txbxContent>
              </v:textbox>
            </v:shape>
            <v:shape id="Text Box 130" o:spid="_x0000_s1200" type="#_x0000_t202" style="position:absolute;left:4806;top:220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<v:textbox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e</w:t>
                    </w:r>
                  </w:p>
                </w:txbxContent>
              </v:textbox>
            </v:shape>
            <v:shape id="Text Box 131" o:spid="_x0000_s1201" type="#_x0000_t202" style="position:absolute;left:5916;top:2217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<v:textbox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u</w:t>
                    </w:r>
                  </w:p>
                </w:txbxContent>
              </v:textbox>
            </v:shape>
            <v:shape id="Text Box 132" o:spid="_x0000_s1202" type="#_x0000_t202" style="position:absolute;left:8208;top:2339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<v:textbox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y</w:t>
                    </w:r>
                  </w:p>
                </w:txbxContent>
              </v:textbox>
            </v:shape>
            <v:shape id="Text Box 133" o:spid="_x0000_s1203" type="#_x0000_t202" style="position:absolute;left:6529;top:1906;width:510;height:3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BKKcIA&#10;AADb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8EopwgAAANsAAAAPAAAAAAAAAAAAAAAAAJgCAABkcnMvZG93&#10;bnJldi54bWxQSwUGAAAAAAQABAD1AAAAhwMAAAAA&#10;" stroked="f">
              <v:textbox inset="0,0,0,0">
                <w:txbxContent>
                  <w:p w:rsidR="005C5997" w:rsidRDefault="005C5997" w:rsidP="005C5997">
                    <w:pPr>
                      <w:jc w:val="center"/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f</w:t>
                    </w:r>
                  </w:p>
                </w:txbxContent>
              </v:textbox>
            </v:shape>
            <v:group id="Group 134" o:spid="_x0000_s1204" style="position:absolute;left:4536;top:2405;width:240;height:240" coordorigin="2802,13080" coordsize="240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oval id="Oval 135" o:spid="_x0000_s1205" style="position:absolute;left:2802;top:13080;width:240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SM/sIA&#10;AADbAAAADwAAAGRycy9kb3ducmV2LnhtbERPTWvCQBC9F/wPywi91U2EphrdiIhCLqXUevE2Zsck&#10;mJ0Nu9uY9td3C4Xe5vE+Z70ZTScGcr61rCCdJSCIK6tbrhWcPg5PCxA+IGvsLJOCL/KwKSYPa8y1&#10;vfM7DcdQixjCPkcFTQh9LqWvGjLoZ7YnjtzVOoMhQldL7fAew00n50mSSYMtx4YGe9o1VN2On0YB&#10;vbyW+8wcltnbuNfpuXS77+Gi1ON03K5ABBrDv/jPXeo4/xl+f4kH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Iz+wgAAANsAAAAPAAAAAAAAAAAAAAAAAJgCAABkcnMvZG93&#10;bnJldi54bWxQSwUGAAAAAAQABAD1AAAAhwMAAAAA&#10;" strokeweight="1pt"/>
              <v:line id="Line 136" o:spid="_x0000_s1206" style="position:absolute;visibility:visible" from="2832,13110" to="2994,1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<v:line id="Line 137" o:spid="_x0000_s1207" style="position:absolute;flip:x;visibility:visible" from="2832,13116" to="3012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j4cYAAADbAAAADwAAAGRycy9kb3ducmV2LnhtbESPT2vCQBDF74LfYRmhF2k29hDbmI0U&#10;oVAKHqoF9TZkp/nT7GzIrkn89t1CwdsM7837vcm2k2nFQL2rLStYRTEI4sLqmksFX8e3x2cQziNr&#10;bC2Tghs52ObzWYaptiN/0nDwpQgh7FJUUHnfpVK6oiKDLrIdcdC+bW/Qh7Uvpe5xDOGmlU9xnEiD&#10;NQdChR3tKip+DlcTIM2uvOwbKk4vp+5jTFbL8Xy+KvWwmF43IDxN/m7+v37Xof4a/n4JA8j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iY+HGAAAA2wAAAA8AAAAAAAAA&#10;AAAAAAAAoQIAAGRycy9kb3ducmV2LnhtbFBLBQYAAAAABAAEAPkAAACUAwAAAAA=&#10;" strokeweight="1pt"/>
              <v:line id="Line 138" o:spid="_x0000_s1208" style="position:absolute;flip:x;visibility:visible" from="2874,13230" to="2934,1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33k8UAAADbAAAADwAAAGRycy9kb3ducmV2LnhtbESPTWvCQBCG7wX/wzKCl1I3egg1dQ0S&#10;EEqhh1pBvQ3ZaRKbnQ3ZNUn/fedQ6G2GeT+e2eaTa9VAfWg8G1gtE1DEpbcNVwZOn4enZ1AhIlts&#10;PZOBHwqQ72YPW8ysH/mDhmOslIRwyNBAHWOXaR3KmhyGpe+I5fble4dR1r7StsdRwl2r10mSaocN&#10;S0ONHRU1ld/Hu5OSW1Fd329Unjfn7m1MV4/j5XI3ZjGf9i+gIk3xX/znfrWCL7Dyiwygd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33k8UAAADbAAAADwAAAAAAAAAA&#10;AAAAAAChAgAAZHJzL2Rvd25yZXYueG1sUEsFBgAAAAAEAAQA+QAAAJMDAAAAAA==&#10;" strokeweight="1pt"/>
              <v:line id="Line 139" o:spid="_x0000_s1209" style="position:absolute;flip:x;visibility:visible" from="2916,13266" to="2946,1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SCMYAAADbAAAADwAAAGRycy9kb3ducmV2LnhtbESPzWvCQBDF7wX/h2WEXkrdpIdQoxsR&#10;QZBCD7WC9jZkx3yYnQ3ZzYf/vVso9DbDe/N+b9abyTRioM5VlhXEiwgEcW51xYWC0/f+9R2E88ga&#10;G8uk4E4ONtnsaY2ptiN/0XD0hQgh7FJUUHrfplK6vCSDbmFb4qBdbWfQh7UrpO5wDOGmkW9RlEiD&#10;FQdCiS3tSspvx94ESL0rfj5rys/Lc/sxJvHLeLn0Sj3Pp+0KhKfJ/5v/rg861F/C7y9h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xUgjGAAAA2wAAAA8AAAAAAAAA&#10;AAAAAAAAoQIAAGRycy9kb3ducmV2LnhtbFBLBQYAAAAABAAEAPkAAACUAwAAAAA=&#10;" strokeweight="1pt"/>
              <v:line id="Line 140" o:spid="_x0000_s1210" style="position:absolute;visibility:visible" from="2886,13230" to="2940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  <v:line id="Line 141" o:spid="_x0000_s1211" style="position:absolute;visibility:visible" from="2844,13266" to="2916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6JbsQAAADbAAAADwAAAGRycy9kb3ducmV2LnhtbESPwW7CMBBE70j8g7WVuIETDoimcVBV&#10;QCriUJX2A5Z4G6fE68h2Ie3X10hIHEcz80ZTrgbbiTP50DpWkM8yEMS10y03Cj4/ttMliBCRNXaO&#10;ScEvBVhV41GJhXYXfqfzITYiQTgUqMDE2BdShtqQxTBzPXHyvpy3GJP0jdQeLwluOznPsoW02HJa&#10;MNjTi6H6dPixCnb+uD/lf42RR975Tfe2fgz2W6nJw/D8BCLSEO/hW/tVK5jn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oluxAAAANsAAAAPAAAAAAAAAAAA&#10;AAAAAKECAABkcnMvZG93bnJldi54bWxQSwUGAAAAAAQABAD5AAAAkgMAAAAA&#10;" strokeweight="1pt"/>
              <v:line id="Line 142" o:spid="_x0000_s1212" style="position:absolute;visibility:visible" from="2892,13212" to="297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</v:group>
            <v:line id="Line 143" o:spid="_x0000_s1213" style="position:absolute;visibility:visible" from="4224,2537" to="4524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LZ/sQAAADbAAAADwAAAGRycy9kb3ducmV2LnhtbESPT2vCQBTE70K/w/IKXkQ3/kEldZUq&#10;lvbiwah4fWRfs6HZtyG7mvTbdwuCx2FmfsOsNp2txJ0aXzpWMB4lIIhzp0suFJxPH8MlCB+QNVaO&#10;ScEvedisX3orTLVr+Uj3LBQiQtinqMCEUKdS+tyQRT9yNXH0vl1jMUTZFFI32Ea4reQkSebSYslx&#10;wWBNO0P5T3azCi7amGw5OHxe2+1gtg9uupi3rFT/tXt/AxGoC8/wo/2lFUym8P8l/g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tn+xAAAANsAAAAPAAAAAAAAAAAA&#10;AAAAAKECAABkcnMvZG93bnJldi54bWxQSwUGAAAAAAQABAD5AAAAkgMAAAAA&#10;" strokeweight="1pt">
              <v:stroke endarrow="open"/>
            </v:line>
            <v:line id="Line 144" o:spid="_x0000_s1214" style="position:absolute;visibility:visible" from="4776,2519" to="534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tBisUAAADbAAAADwAAAGRycy9kb3ducmV2LnhtbESPT2vCQBTE70K/w/IKvYjZ+AcraVap&#10;RakXD6aWXh/Z12xo9m3Irib99t2C4HGYmd8w+WawjbhS52vHCqZJCoK4dLrmSsH5Yz9ZgfABWWPj&#10;mBT8kofN+mGUY6Zdzye6FqESEcI+QwUmhDaT0peGLPrEtcTR+3adxRBlV0ndYR/htpGzNF1KizXH&#10;BYMtvRkqf4qLVfCpjSlW4+P7V78dL3bBzZ+XPSv19Di8voAINIR7+NY+aAWzBfx/iT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tBisUAAADbAAAADwAAAAAAAAAA&#10;AAAAAAChAgAAZHJzL2Rvd25yZXYueG1sUEsFBgAAAAAEAAQA+QAAAJMDAAAAAA==&#10;" strokeweight="1pt">
              <v:stroke endarrow="open"/>
            </v:line>
            <v:line id="Line 145" o:spid="_x0000_s1215" style="position:absolute;visibility:visible" from="5839,2518" to="6546,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fkEcUAAADbAAAADwAAAGRycy9kb3ducmV2LnhtbESPQWvCQBSE70L/w/IKvUjdVG2U1FW0&#10;VPTioaml10f2NRuafRuyWxP/vSsIHoeZ+YZZrHpbixO1vnKs4GWUgCAunK64VHD82j7PQfiArLF2&#10;TArO5GG1fBgsMNOu40865aEUEcI+QwUmhCaT0heGLPqRa4ij9+taiyHKtpS6xS7CbS3HSZJKixXH&#10;BYMNvRsq/vJ/q+BbG5PPh4fdT7cZTj+Cm8zSjpV6euzXbyAC9eEevrX3WsH4Fa5f4g+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fkEcUAAADbAAAADwAAAAAAAAAA&#10;AAAAAAChAgAAZHJzL2Rvd25yZXYueG1sUEsFBgAAAAAEAAQA+QAAAJMDAAAAAA==&#10;" strokeweight="1pt">
              <v:stroke endarrow="open"/>
            </v:line>
            <v:line id="Line 146" o:spid="_x0000_s1216" style="position:absolute;visibility:visible" from="7710,2519" to="8310,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8gkMUAAADcAAAADwAAAGRycy9kb3ducmV2LnhtbESPT0/DMAzF70h8h8hIu0ws3V+msmwC&#10;NMQuO6yAuFqNaao1TtWEtXx7fJjEzdZ7fu/nzW7wjbpQF+vABqaTDBRxGWzNlYGP99f7NaiYkC02&#10;gcnAL0XYbW9vNpjb0POJLkWqlIRwzNGAS6nNtY6lI49xElpi0b5D5zHJ2lXadthLuG/0LMtW2mPN&#10;0uCwpRdH5bn48QY+rXPFenx8++qfx4t9CvOHVc/GjO6Gp0dQiYb0b75eH6zgLwVfnpEJ9PY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8gkMUAAADcAAAADwAAAAAAAAAA&#10;AAAAAAChAgAAZHJzL2Rvd25yZXYueG1sUEsFBgAAAAAEAAQA+QAAAJMDAAAAAA==&#10;" strokeweight="1pt">
              <v:stroke endarrow="open"/>
            </v:line>
            <v:shape id="Freeform 147" o:spid="_x0000_s1217" style="position:absolute;left:4656;top:2507;width:3258;height:384;visibility:visible;mso-wrap-style:square;v-text-anchor:top" coordsize="2640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dqb8A&#10;AADcAAAADwAAAGRycy9kb3ducmV2LnhtbERPS4vCMBC+L/gfwgh7W5MKinSN4oOFZW8+LnsbmjGt&#10;NpPSxLb77zeC4G0+vucs14OrRUdtqDxryCYKBHHhTcVWw/n09bEAESKywdozafijAOvV6G2JufE9&#10;H6g7RitSCIccNZQxNrmUoSjJYZj4hjhxF986jAm2VpoW+xTuajlVai4dVpwaSmxoV1JxO96dBrvf&#10;eP6ZXefyt8kUuy1Gxaj1+3jYfIKINMSX+On+Nmn+LIPHM+kCu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u12pvwAAANwAAAAPAAAAAAAAAAAAAAAAAJgCAABkcnMvZG93bnJl&#10;di54bWxQSwUGAAAAAAQABAD1AAAAhAMAAAAA&#10;" path="m2640,r,384l,384,,132e" filled="f" strokeweight="1pt">
              <v:stroke endarrow="open"/>
              <v:path arrowok="t" o:connecttype="custom" o:connectlocs="3258,0;3258,384;0,384;0,132" o:connectangles="0,0,0,0"/>
            </v:shape>
            <v:line id="Line 148" o:spid="_x0000_s1218" style="position:absolute;visibility:visible" from="6666,2112" to="6666,2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tHMIAAADcAAAADwAAAGRycy9kb3ducmV2LnhtbERPzYrCMBC+C/sOYRa8iKYr6K7VKLIg&#10;iAdBdx9gbMY22ExqE2v16Y0geJuP73dmi9aWoqHaG8cKvgYJCOLMacO5gv+/Vf8HhA/IGkvHpOBG&#10;Hhbzj84MU+2uvKNmH3IRQ9inqKAIoUql9FlBFv3AVcSRO7raYoiwzqWu8RrDbSmHSTKWFg3HhgIr&#10;+i0oO+0vVsHInM/fx8u2bJYbnBzsvWcOkpTqfrbLKYhAbXiLX+61jvNHQ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ztHMIAAADcAAAADwAAAAAAAAAAAAAA&#10;AAChAgAAZHJzL2Rvd25yZXYueG1sUEsFBgAAAAAEAAQA+QAAAJADAAAAAA==&#10;">
              <v:stroke endarrow="open"/>
            </v:line>
            <v:shape id="AutoShape 149" o:spid="_x0000_s1219" type="#_x0000_t123" style="position:absolute;left:6546;top:2409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nVcIA&#10;AADcAAAADwAAAGRycy9kb3ducmV2LnhtbERP22oCMRB9F/oPYYS+adYtlbIaRaSW+qDgdj9g2Mxe&#10;cDNZkqjbfr0pCL7N4VxnuR5MJ67kfGtZwWyagCAurW65VlD87CYfIHxA1thZJgW/5GG9ehktMdP2&#10;xie65qEWMYR9hgqaEPpMSl82ZNBPbU8cuco6gyFCV0vt8BbDTSfTJJlLgy3HhgZ72jZUnvOLUVAl&#10;ko7F7O+zPMyrKt3rdFu4L6Vex8NmASLQEJ7ih/tbx/nvb/D/TLx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7adVwgAAANwAAAAPAAAAAAAAAAAAAAAAAJgCAABkcnMvZG93&#10;bnJldi54bWxQSwUGAAAAAAQABAD1AAAAhwMAAAAA&#10;"/>
            <v:line id="Line 150" o:spid="_x0000_s1220" style="position:absolute;visibility:visible" from="6774,2520" to="7097,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Qmk8MAAADcAAAADwAAAGRycy9kb3ducmV2LnhtbERPTWvCQBC9C/0PyxR6kbpptVFSV2lF&#10;0YuHppZeh+w0G5qdDdnVxH/vCoK3ebzPmS97W4sTtb5yrOBllIAgLpyuuFRw+N48z0D4gKyxdkwK&#10;zuRhuXgYzDHTruMvOuWhFDGEfYYKTAhNJqUvDFn0I9cQR+7PtRZDhG0pdYtdDLe1fE2SVFqsODYY&#10;bGhlqPjPj1bBjzYmnw3329/uczhZBzeeph0r9fTYf7yDCNSHu/jm3uk4/20C12fiBXJ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kJpPDAAAA3AAAAA8AAAAAAAAAAAAA&#10;AAAAoQIAAGRycy9kb3ducmV2LnhtbFBLBQYAAAAABAAEAPkAAACRAwAAAAA=&#10;" strokeweight="1pt">
              <v:stroke endarrow="open"/>
            </v:line>
          </v:group>
        </w:pic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Дана одноконтурная АСР, для которой определена передаточная функция регулятора (Р) с настройками и дифференциальное уравнение объекта управления (ОУ). Требуется определить: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- передаточную функцию разомкнутой системы W∞(s),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- характеристическое выражение замкнутой системы (ХВЗС),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 xml:space="preserve">- передаточные функции замкнутой системы Фз(s) – по заданию, 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 xml:space="preserve">   Фв(s) – по возмущению, ФЕ(s) – по ошибке,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- коэффициенты усиления АСР,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- устойчивость системы.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ОБРАЗЕЦ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 xml:space="preserve">Дан ПИ-регулятор с ПФ вида Wp = 2 + </w:t>
      </w:r>
      <w:r w:rsidRPr="00771DA4">
        <w:rPr>
          <w:rFonts w:ascii="Times New Roman" w:hAnsi="Times New Roman"/>
          <w:sz w:val="24"/>
          <w:szCs w:val="24"/>
        </w:rPr>
        <w:object w:dxaOrig="200" w:dyaOrig="540">
          <v:shape id="_x0000_i1054" type="#_x0000_t75" style="width:10.5pt;height:27pt" o:ole="" fillcolor="window">
            <v:imagedata r:id="rId96" o:title=""/>
          </v:shape>
          <o:OLEObject Type="Embed" ProgID="Equation.3" ShapeID="_x0000_i1054" DrawAspect="Content" ObjectID="_1667463465" r:id="rId97"/>
        </w:object>
      </w:r>
      <w:r w:rsidRPr="00771DA4">
        <w:rPr>
          <w:rFonts w:ascii="Times New Roman" w:hAnsi="Times New Roman"/>
          <w:sz w:val="24"/>
          <w:szCs w:val="24"/>
        </w:rPr>
        <w:t xml:space="preserve"> и объект управления, описываемый дифференциальным уравнением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4280" w:dyaOrig="840">
          <v:shape id="_x0000_i1055" type="#_x0000_t75" style="width:214.5pt;height:42pt" o:ole="" fillcolor="window">
            <v:imagedata r:id="rId98" o:title=""/>
          </v:shape>
          <o:OLEObject Type="Embed" ProgID="Equation.3" ShapeID="_x0000_i1055" DrawAspect="Content" ObjectID="_1667463466" r:id="rId99"/>
        </w:object>
      </w:r>
      <w:r w:rsidRPr="00771DA4">
        <w:rPr>
          <w:rFonts w:ascii="Times New Roman" w:hAnsi="Times New Roman"/>
          <w:sz w:val="24"/>
          <w:szCs w:val="24"/>
        </w:rPr>
        <w:t>.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Определяется передаточная функция объекта: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2700" w:dyaOrig="840">
          <v:shape id="_x0000_i1056" type="#_x0000_t75" style="width:135pt;height:42pt" o:ole="">
            <v:imagedata r:id="rId100" o:title=""/>
          </v:shape>
          <o:OLEObject Type="Embed" ProgID="Equation.3" ShapeID="_x0000_i1056" DrawAspect="Content" ObjectID="_1667463467" r:id="rId101"/>
        </w:object>
      </w:r>
      <w:r w:rsidRPr="00771DA4">
        <w:rPr>
          <w:rFonts w:ascii="Times New Roman" w:hAnsi="Times New Roman"/>
          <w:sz w:val="24"/>
          <w:szCs w:val="24"/>
        </w:rPr>
        <w:t>.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Тогда передаточная функция разомкнутой системы имеет вид:</w:t>
      </w:r>
    </w:p>
    <w:p w:rsidR="005C5997" w:rsidRPr="00440B71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771DA4">
        <w:rPr>
          <w:rFonts w:ascii="Times New Roman" w:hAnsi="Times New Roman"/>
          <w:sz w:val="24"/>
          <w:szCs w:val="24"/>
        </w:rPr>
        <w:object w:dxaOrig="8540" w:dyaOrig="859">
          <v:shape id="_x0000_i1057" type="#_x0000_t75" style="width:344pt;height:35.5pt" o:ole="">
            <v:imagedata r:id="rId102" o:title=""/>
          </v:shape>
          <o:OLEObject Type="Embed" ProgID="Equation.3" ShapeID="_x0000_i1057" DrawAspect="Content" ObjectID="_1667463468" r:id="rId103"/>
        </w:object>
      </w:r>
      <w:r w:rsidRPr="00440B71">
        <w:rPr>
          <w:rFonts w:ascii="Times New Roman" w:hAnsi="Times New Roman"/>
          <w:sz w:val="24"/>
          <w:szCs w:val="24"/>
          <w:lang w:val="en-US"/>
        </w:rPr>
        <w:t>.</w:t>
      </w:r>
    </w:p>
    <w:p w:rsidR="005C5997" w:rsidRPr="00440B71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440B71">
        <w:rPr>
          <w:rFonts w:ascii="Times New Roman" w:hAnsi="Times New Roman"/>
          <w:sz w:val="24"/>
          <w:szCs w:val="24"/>
          <w:lang w:val="en-US"/>
        </w:rPr>
        <w:tab/>
      </w:r>
      <w:r w:rsidRPr="00771DA4">
        <w:rPr>
          <w:rFonts w:ascii="Times New Roman" w:hAnsi="Times New Roman"/>
          <w:sz w:val="24"/>
          <w:szCs w:val="24"/>
        </w:rPr>
        <w:t>ХВЗС</w:t>
      </w:r>
      <w:r w:rsidRPr="00440B71">
        <w:rPr>
          <w:rFonts w:ascii="Times New Roman" w:hAnsi="Times New Roman"/>
          <w:sz w:val="24"/>
          <w:szCs w:val="24"/>
          <w:lang w:val="en-US"/>
        </w:rPr>
        <w:t>:</w:t>
      </w:r>
      <w:r w:rsidRPr="00440B71">
        <w:rPr>
          <w:rFonts w:ascii="Times New Roman" w:hAnsi="Times New Roman"/>
          <w:sz w:val="24"/>
          <w:szCs w:val="24"/>
          <w:lang w:val="en-US"/>
        </w:rPr>
        <w:tab/>
      </w:r>
    </w:p>
    <w:p w:rsidR="005C5997" w:rsidRPr="00440B71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440B71">
        <w:rPr>
          <w:rFonts w:ascii="Times New Roman" w:hAnsi="Times New Roman"/>
          <w:sz w:val="24"/>
          <w:szCs w:val="24"/>
          <w:lang w:val="en-US"/>
        </w:rPr>
        <w:t>D(s) = A(s) + B(s) = 2s4 + 3s3 + s2 + 2s3 + 9s2 + 6s + 1 = 2s4 + 5s3 + 10s2 + 6s + 1.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440B71">
        <w:rPr>
          <w:rFonts w:ascii="Times New Roman" w:hAnsi="Times New Roman"/>
          <w:sz w:val="24"/>
          <w:szCs w:val="24"/>
          <w:lang w:val="en-US"/>
        </w:rPr>
        <w:tab/>
      </w:r>
      <w:r w:rsidRPr="00771DA4">
        <w:rPr>
          <w:rFonts w:ascii="Times New Roman" w:hAnsi="Times New Roman"/>
          <w:sz w:val="24"/>
          <w:szCs w:val="24"/>
        </w:rPr>
        <w:t>Передаточные функции замкнутой системы: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6000" w:dyaOrig="859">
          <v:shape id="_x0000_i1058" type="#_x0000_t75" style="width:266.5pt;height:38.5pt" o:ole="">
            <v:imagedata r:id="rId104" o:title=""/>
          </v:shape>
          <o:OLEObject Type="Embed" ProgID="Equation.3" ShapeID="_x0000_i1058" DrawAspect="Content" ObjectID="_1667463469" r:id="rId105"/>
        </w:object>
      </w:r>
      <w:r w:rsidRPr="00771DA4">
        <w:rPr>
          <w:rFonts w:ascii="Times New Roman" w:hAnsi="Times New Roman"/>
          <w:sz w:val="24"/>
          <w:szCs w:val="24"/>
        </w:rPr>
        <w:t xml:space="preserve"> - по заданию,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6220" w:dyaOrig="859">
          <v:shape id="_x0000_i1059" type="#_x0000_t75" style="width:254.5pt;height:35.5pt" o:ole="">
            <v:imagedata r:id="rId106" o:title=""/>
          </v:shape>
          <o:OLEObject Type="Embed" ProgID="Equation.3" ShapeID="_x0000_i1059" DrawAspect="Content" ObjectID="_1667463470" r:id="rId107"/>
        </w:object>
      </w:r>
      <w:r w:rsidRPr="00771DA4">
        <w:rPr>
          <w:rFonts w:ascii="Times New Roman" w:hAnsi="Times New Roman"/>
          <w:sz w:val="24"/>
          <w:szCs w:val="24"/>
        </w:rPr>
        <w:t xml:space="preserve"> - по ошибке,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8100" w:dyaOrig="1700">
          <v:shape id="_x0000_i1060" type="#_x0000_t75" style="width:295pt;height:62pt" o:ole="">
            <v:imagedata r:id="rId108" o:title=""/>
          </v:shape>
          <o:OLEObject Type="Embed" ProgID="Equation.3" ShapeID="_x0000_i1060" DrawAspect="Content" ObjectID="_1667463471" r:id="rId109"/>
        </w:object>
      </w:r>
      <w:r w:rsidRPr="00771DA4">
        <w:rPr>
          <w:rFonts w:ascii="Times New Roman" w:hAnsi="Times New Roman"/>
          <w:sz w:val="24"/>
          <w:szCs w:val="24"/>
        </w:rPr>
        <w:t xml:space="preserve"> - по возмущению.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По передаточным функциям определяются коэффициенты усиления путем подстановки в них s = 0: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Кз = Фз(0) = 1 – по заданию;</w:t>
      </w:r>
      <w:r w:rsidRPr="00771DA4">
        <w:rPr>
          <w:rFonts w:ascii="Times New Roman" w:hAnsi="Times New Roman"/>
          <w:sz w:val="24"/>
          <w:szCs w:val="24"/>
        </w:rPr>
        <w:tab/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lastRenderedPageBreak/>
        <w:tab/>
        <w:t>КЕ = ФЕ(0) = 0 – по ошибке;</w:t>
      </w:r>
      <w:r w:rsidRPr="00771DA4">
        <w:rPr>
          <w:rFonts w:ascii="Times New Roman" w:hAnsi="Times New Roman"/>
          <w:sz w:val="24"/>
          <w:szCs w:val="24"/>
        </w:rPr>
        <w:tab/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Кв = Фв(0) = 0 – по возмущению.</w:t>
      </w:r>
      <w:r w:rsidRPr="00771DA4">
        <w:rPr>
          <w:rFonts w:ascii="Times New Roman" w:hAnsi="Times New Roman"/>
          <w:sz w:val="24"/>
          <w:szCs w:val="24"/>
        </w:rPr>
        <w:tab/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Устойчивость АСР определяется по критерию Гурвица.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Критерий Гурвица: система устойчива, если все коэффициенты ее характеристического уравнения D(s) = a0 sn + a1 sn-1 + … + an = 0 и все диагональные миноры Δ1 ... Δn-1 матрицы Гурвица положительны.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 xml:space="preserve">             Поскольку коэффициенты ХВЗС а4 = 2, а3 = 5, а2 = 10, а1 = 6, а0 = 1 (степень полинома n = 4), то матрица Гурвица имеет вид: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1900" w:dyaOrig="1660">
          <v:shape id="_x0000_i1061" type="#_x0000_t75" style="width:94.5pt;height:82.5pt" o:ole="">
            <v:imagedata r:id="rId110" o:title=""/>
          </v:shape>
          <o:OLEObject Type="Embed" ProgID="Equation.3" ShapeID="_x0000_i1061" DrawAspect="Content" ObjectID="_1667463472" r:id="rId111"/>
        </w:objec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(обратите внимание на сходство строк матрицы: 1 с 3 и 2 с 4). Определители: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Δ1 = 5 &gt; 0,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4180" w:dyaOrig="820">
          <v:shape id="_x0000_i1062" type="#_x0000_t75" style="width:208.5pt;height:40.5pt" o:ole="">
            <v:imagedata r:id="rId112" o:title=""/>
          </v:shape>
          <o:OLEObject Type="Embed" ProgID="Equation.3" ShapeID="_x0000_i1062" DrawAspect="Content" ObjectID="_1667463473" r:id="rId113"/>
        </w:object>
      </w:r>
      <w:r w:rsidRPr="00771DA4">
        <w:rPr>
          <w:rFonts w:ascii="Times New Roman" w:hAnsi="Times New Roman"/>
          <w:sz w:val="24"/>
          <w:szCs w:val="24"/>
        </w:rPr>
        <w:t>,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object w:dxaOrig="9139" w:dyaOrig="1620">
          <v:shape id="_x0000_i1063" type="#_x0000_t75" style="width:457.5pt;height:81pt" o:ole="">
            <v:imagedata r:id="rId114" o:title=""/>
          </v:shape>
          <o:OLEObject Type="Embed" ProgID="Equation.3" ShapeID="_x0000_i1063" DrawAspect="Content" ObjectID="_1667463474" r:id="rId115"/>
        </w:objec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>Δ4 = 1* Δ3 = 1*209 &gt; 0.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  <w:r w:rsidRPr="00771DA4">
        <w:rPr>
          <w:rFonts w:ascii="Times New Roman" w:hAnsi="Times New Roman"/>
          <w:sz w:val="24"/>
          <w:szCs w:val="24"/>
        </w:rPr>
        <w:tab/>
        <w:t>Поскольку все определители положительны, то АСР устойчива.</w:t>
      </w:r>
    </w:p>
    <w:p w:rsidR="005C5997" w:rsidRPr="00771DA4" w:rsidRDefault="005C5997" w:rsidP="005C5997">
      <w:pPr>
        <w:tabs>
          <w:tab w:val="left" w:pos="0"/>
        </w:tabs>
        <w:spacing w:before="60" w:after="60" w:line="240" w:lineRule="auto"/>
        <w:ind w:left="284" w:firstLine="567"/>
        <w:jc w:val="both"/>
        <w:rPr>
          <w:rFonts w:ascii="Times New Roman" w:hAnsi="Times New Roman"/>
          <w:sz w:val="24"/>
          <w:szCs w:val="24"/>
        </w:rPr>
      </w:pPr>
    </w:p>
    <w:p w:rsidR="005C5997" w:rsidRPr="00CC2702" w:rsidRDefault="005C5997" w:rsidP="005C5997">
      <w:pPr>
        <w:spacing w:after="0"/>
        <w:ind w:left="567"/>
        <w:rPr>
          <w:rFonts w:ascii="Times New Roman" w:hAnsi="Times New Roman"/>
          <w:sz w:val="24"/>
          <w:szCs w:val="24"/>
        </w:rPr>
      </w:pPr>
    </w:p>
    <w:p w:rsidR="003D14D7" w:rsidRPr="00CC2702" w:rsidRDefault="003D14D7" w:rsidP="005C599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3D14D7" w:rsidRPr="00CC2702" w:rsidSect="00CC2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5D52" w:rsidRDefault="00005D52" w:rsidP="0037496A">
      <w:pPr>
        <w:spacing w:after="0" w:line="240" w:lineRule="auto"/>
      </w:pPr>
      <w:r>
        <w:separator/>
      </w:r>
    </w:p>
  </w:endnote>
  <w:endnote w:type="continuationSeparator" w:id="1">
    <w:p w:rsidR="00005D52" w:rsidRDefault="00005D52" w:rsidP="00374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5A1" w:rsidRDefault="001025A1">
    <w:pPr>
      <w:pStyle w:val="ae"/>
      <w:jc w:val="right"/>
    </w:pPr>
    <w:fldSimple w:instr="PAGE   \* MERGEFORMAT">
      <w:r w:rsidR="00ED1786" w:rsidRPr="00ED1786">
        <w:rPr>
          <w:noProof/>
          <w:lang w:val="ru-RU"/>
        </w:rPr>
        <w:t>3</w:t>
      </w:r>
    </w:fldSimple>
  </w:p>
  <w:p w:rsidR="001025A1" w:rsidRDefault="001025A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5D52" w:rsidRDefault="00005D52" w:rsidP="0037496A">
      <w:pPr>
        <w:spacing w:after="0" w:line="240" w:lineRule="auto"/>
      </w:pPr>
      <w:r>
        <w:separator/>
      </w:r>
    </w:p>
  </w:footnote>
  <w:footnote w:type="continuationSeparator" w:id="1">
    <w:p w:rsidR="00005D52" w:rsidRDefault="00005D52" w:rsidP="00374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32503"/>
    <w:multiLevelType w:val="multilevel"/>
    <w:tmpl w:val="2C8A1A7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2"/>
      <w:numFmt w:val="decimal"/>
      <w:lvlText w:val="%3."/>
      <w:lvlJc w:val="left"/>
    </w:lvl>
    <w:lvl w:ilvl="4">
      <w:start w:val="2"/>
      <w:numFmt w:val="decimal"/>
      <w:lvlText w:val="%3."/>
      <w:lvlJc w:val="left"/>
    </w:lvl>
    <w:lvl w:ilvl="5">
      <w:start w:val="2"/>
      <w:numFmt w:val="decimal"/>
      <w:lvlText w:val="%3."/>
      <w:lvlJc w:val="left"/>
    </w:lvl>
    <w:lvl w:ilvl="6">
      <w:start w:val="2"/>
      <w:numFmt w:val="decimal"/>
      <w:lvlText w:val="%3."/>
      <w:lvlJc w:val="left"/>
    </w:lvl>
    <w:lvl w:ilvl="7">
      <w:start w:val="2"/>
      <w:numFmt w:val="decimal"/>
      <w:lvlText w:val="%3."/>
      <w:lvlJc w:val="left"/>
    </w:lvl>
    <w:lvl w:ilvl="8">
      <w:start w:val="2"/>
      <w:numFmt w:val="decimal"/>
      <w:lvlText w:val="%3."/>
      <w:lvlJc w:val="left"/>
    </w:lvl>
  </w:abstractNum>
  <w:abstractNum w:abstractNumId="1">
    <w:nsid w:val="02837E06"/>
    <w:multiLevelType w:val="hybridMultilevel"/>
    <w:tmpl w:val="EF2C0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8C4829"/>
    <w:multiLevelType w:val="hybridMultilevel"/>
    <w:tmpl w:val="030AD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23C4C"/>
    <w:multiLevelType w:val="hybridMultilevel"/>
    <w:tmpl w:val="FE56BF8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752570"/>
    <w:multiLevelType w:val="hybridMultilevel"/>
    <w:tmpl w:val="E3443D26"/>
    <w:lvl w:ilvl="0" w:tplc="3DDEC528">
      <w:start w:val="1"/>
      <w:numFmt w:val="bullet"/>
      <w:lvlText w:val="–"/>
      <w:lvlJc w:val="left"/>
      <w:pPr>
        <w:ind w:left="13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5">
    <w:nsid w:val="099019B0"/>
    <w:multiLevelType w:val="hybridMultilevel"/>
    <w:tmpl w:val="49F8479E"/>
    <w:lvl w:ilvl="0" w:tplc="3DDEC528">
      <w:start w:val="1"/>
      <w:numFmt w:val="bullet"/>
      <w:lvlText w:val="–"/>
      <w:lvlJc w:val="left"/>
      <w:pPr>
        <w:ind w:left="64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6">
    <w:nsid w:val="0AB03D47"/>
    <w:multiLevelType w:val="hybridMultilevel"/>
    <w:tmpl w:val="0ACC7A00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DC3E2E"/>
    <w:multiLevelType w:val="hybridMultilevel"/>
    <w:tmpl w:val="E97031FC"/>
    <w:lvl w:ilvl="0" w:tplc="7B6A21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773438E"/>
    <w:multiLevelType w:val="hybridMultilevel"/>
    <w:tmpl w:val="C90ED14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77F72D5"/>
    <w:multiLevelType w:val="hybridMultilevel"/>
    <w:tmpl w:val="4000A8C6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412B6D"/>
    <w:multiLevelType w:val="hybridMultilevel"/>
    <w:tmpl w:val="63AAD344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F06392B"/>
    <w:multiLevelType w:val="hybridMultilevel"/>
    <w:tmpl w:val="32C66080"/>
    <w:lvl w:ilvl="0" w:tplc="87067D9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0E90661"/>
    <w:multiLevelType w:val="hybridMultilevel"/>
    <w:tmpl w:val="9FCAAC70"/>
    <w:lvl w:ilvl="0" w:tplc="BCC68A7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7451F"/>
    <w:multiLevelType w:val="hybridMultilevel"/>
    <w:tmpl w:val="0D28FA68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22376"/>
    <w:multiLevelType w:val="hybridMultilevel"/>
    <w:tmpl w:val="4C3E366C"/>
    <w:lvl w:ilvl="0" w:tplc="3DDEC528">
      <w:start w:val="1"/>
      <w:numFmt w:val="bullet"/>
      <w:lvlText w:val="–"/>
      <w:lvlJc w:val="left"/>
      <w:pPr>
        <w:ind w:left="78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6">
    <w:nsid w:val="39663E42"/>
    <w:multiLevelType w:val="hybridMultilevel"/>
    <w:tmpl w:val="974A7EE0"/>
    <w:lvl w:ilvl="0" w:tplc="CF52381E">
      <w:start w:val="1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783069"/>
    <w:multiLevelType w:val="hybridMultilevel"/>
    <w:tmpl w:val="F044FD5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0B7EAB"/>
    <w:multiLevelType w:val="hybridMultilevel"/>
    <w:tmpl w:val="950A3AC0"/>
    <w:lvl w:ilvl="0" w:tplc="3DDEC52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C8095F"/>
    <w:multiLevelType w:val="hybridMultilevel"/>
    <w:tmpl w:val="C1F0C93A"/>
    <w:lvl w:ilvl="0" w:tplc="A594CC58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1F6079A"/>
    <w:multiLevelType w:val="multilevel"/>
    <w:tmpl w:val="2F7E59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2"/>
      <w:numFmt w:val="decimal"/>
      <w:lvlText w:val="%3."/>
      <w:lvlJc w:val="left"/>
    </w:lvl>
    <w:lvl w:ilvl="4">
      <w:start w:val="2"/>
      <w:numFmt w:val="decimal"/>
      <w:lvlText w:val="%3."/>
      <w:lvlJc w:val="left"/>
    </w:lvl>
    <w:lvl w:ilvl="5">
      <w:start w:val="2"/>
      <w:numFmt w:val="decimal"/>
      <w:lvlText w:val="%3."/>
      <w:lvlJc w:val="left"/>
    </w:lvl>
    <w:lvl w:ilvl="6">
      <w:start w:val="2"/>
      <w:numFmt w:val="decimal"/>
      <w:lvlText w:val="%3."/>
      <w:lvlJc w:val="left"/>
    </w:lvl>
    <w:lvl w:ilvl="7">
      <w:start w:val="2"/>
      <w:numFmt w:val="decimal"/>
      <w:lvlText w:val="%3."/>
      <w:lvlJc w:val="left"/>
    </w:lvl>
    <w:lvl w:ilvl="8">
      <w:start w:val="2"/>
      <w:numFmt w:val="decimal"/>
      <w:lvlText w:val="%3."/>
      <w:lvlJc w:val="left"/>
    </w:lvl>
  </w:abstractNum>
  <w:abstractNum w:abstractNumId="22">
    <w:nsid w:val="52467C75"/>
    <w:multiLevelType w:val="hybridMultilevel"/>
    <w:tmpl w:val="BE485AE0"/>
    <w:lvl w:ilvl="0" w:tplc="3DDEC528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3731B39"/>
    <w:multiLevelType w:val="hybridMultilevel"/>
    <w:tmpl w:val="97CCD0BE"/>
    <w:lvl w:ilvl="0" w:tplc="E6F83BE8">
      <w:start w:val="12"/>
      <w:numFmt w:val="decimal"/>
      <w:lvlText w:val="%1."/>
      <w:lvlJc w:val="left"/>
      <w:pPr>
        <w:ind w:left="720" w:hanging="360"/>
      </w:pPr>
      <w:rPr>
        <w:rFonts w:eastAsia="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CC575F"/>
    <w:multiLevelType w:val="hybridMultilevel"/>
    <w:tmpl w:val="24E6FA92"/>
    <w:lvl w:ilvl="0" w:tplc="3DDEC528">
      <w:start w:val="1"/>
      <w:numFmt w:val="bullet"/>
      <w:lvlText w:val="–"/>
      <w:lvlJc w:val="left"/>
      <w:pPr>
        <w:ind w:left="66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25">
    <w:nsid w:val="57790F0F"/>
    <w:multiLevelType w:val="hybridMultilevel"/>
    <w:tmpl w:val="C8F2787E"/>
    <w:lvl w:ilvl="0" w:tplc="25B6FA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9E31CA4"/>
    <w:multiLevelType w:val="hybridMultilevel"/>
    <w:tmpl w:val="063C6AE6"/>
    <w:lvl w:ilvl="0" w:tplc="3DDEC528">
      <w:start w:val="1"/>
      <w:numFmt w:val="bullet"/>
      <w:lvlText w:val="–"/>
      <w:lvlJc w:val="left"/>
      <w:pPr>
        <w:ind w:left="75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7">
    <w:nsid w:val="607129A5"/>
    <w:multiLevelType w:val="hybridMultilevel"/>
    <w:tmpl w:val="97D096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64BE2600"/>
    <w:multiLevelType w:val="hybridMultilevel"/>
    <w:tmpl w:val="12B6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C07F3C"/>
    <w:multiLevelType w:val="hybridMultilevel"/>
    <w:tmpl w:val="C90ED14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623DF1"/>
    <w:multiLevelType w:val="hybridMultilevel"/>
    <w:tmpl w:val="D91CB1C2"/>
    <w:lvl w:ilvl="0" w:tplc="CC8CAB94">
      <w:start w:val="1"/>
      <w:numFmt w:val="decimal"/>
      <w:lvlText w:val="%1."/>
      <w:lvlJc w:val="left"/>
      <w:pPr>
        <w:ind w:left="6031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3B11EC3"/>
    <w:multiLevelType w:val="hybridMultilevel"/>
    <w:tmpl w:val="E97031FC"/>
    <w:lvl w:ilvl="0" w:tplc="7B6A21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C6620D"/>
    <w:multiLevelType w:val="multilevel"/>
    <w:tmpl w:val="96BAC7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</w:lvl>
    <w:lvl w:ilvl="2">
      <w:start w:val="2"/>
      <w:numFmt w:val="decimal"/>
      <w:lvlText w:val="%3."/>
      <w:lvlJc w:val="left"/>
    </w:lvl>
    <w:lvl w:ilvl="3">
      <w:start w:val="2"/>
      <w:numFmt w:val="decimal"/>
      <w:lvlText w:val="%3."/>
      <w:lvlJc w:val="left"/>
    </w:lvl>
    <w:lvl w:ilvl="4">
      <w:start w:val="2"/>
      <w:numFmt w:val="decimal"/>
      <w:lvlText w:val="%3."/>
      <w:lvlJc w:val="left"/>
    </w:lvl>
    <w:lvl w:ilvl="5">
      <w:start w:val="2"/>
      <w:numFmt w:val="decimal"/>
      <w:lvlText w:val="%3."/>
      <w:lvlJc w:val="left"/>
    </w:lvl>
    <w:lvl w:ilvl="6">
      <w:start w:val="2"/>
      <w:numFmt w:val="decimal"/>
      <w:lvlText w:val="%3."/>
      <w:lvlJc w:val="left"/>
    </w:lvl>
    <w:lvl w:ilvl="7">
      <w:start w:val="2"/>
      <w:numFmt w:val="decimal"/>
      <w:lvlText w:val="%3."/>
      <w:lvlJc w:val="left"/>
    </w:lvl>
    <w:lvl w:ilvl="8">
      <w:start w:val="2"/>
      <w:numFmt w:val="decimal"/>
      <w:lvlText w:val="%3."/>
      <w:lvlJc w:val="left"/>
    </w:lvl>
  </w:abstractNum>
  <w:abstractNum w:abstractNumId="34">
    <w:nsid w:val="772755FF"/>
    <w:multiLevelType w:val="hybridMultilevel"/>
    <w:tmpl w:val="D812E3E2"/>
    <w:lvl w:ilvl="0" w:tplc="7B6A21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857771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79AE59F4"/>
    <w:multiLevelType w:val="hybridMultilevel"/>
    <w:tmpl w:val="6686B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6D626E"/>
    <w:multiLevelType w:val="hybridMultilevel"/>
    <w:tmpl w:val="D874801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BD26D3F"/>
    <w:multiLevelType w:val="hybridMultilevel"/>
    <w:tmpl w:val="BCD0F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325A57"/>
    <w:multiLevelType w:val="hybridMultilevel"/>
    <w:tmpl w:val="0AF48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0"/>
  </w:num>
  <w:num w:numId="3">
    <w:abstractNumId w:val="29"/>
  </w:num>
  <w:num w:numId="4">
    <w:abstractNumId w:val="13"/>
  </w:num>
  <w:num w:numId="5">
    <w:abstractNumId w:val="39"/>
  </w:num>
  <w:num w:numId="6">
    <w:abstractNumId w:val="33"/>
  </w:num>
  <w:num w:numId="7">
    <w:abstractNumId w:val="0"/>
  </w:num>
  <w:num w:numId="8">
    <w:abstractNumId w:val="21"/>
  </w:num>
  <w:num w:numId="9">
    <w:abstractNumId w:val="16"/>
  </w:num>
  <w:num w:numId="10">
    <w:abstractNumId w:val="19"/>
  </w:num>
  <w:num w:numId="11">
    <w:abstractNumId w:val="9"/>
  </w:num>
  <w:num w:numId="12">
    <w:abstractNumId w:val="22"/>
  </w:num>
  <w:num w:numId="13">
    <w:abstractNumId w:val="26"/>
  </w:num>
  <w:num w:numId="14">
    <w:abstractNumId w:val="15"/>
  </w:num>
  <w:num w:numId="15">
    <w:abstractNumId w:val="14"/>
  </w:num>
  <w:num w:numId="16">
    <w:abstractNumId w:val="5"/>
  </w:num>
  <w:num w:numId="17">
    <w:abstractNumId w:val="4"/>
  </w:num>
  <w:num w:numId="18">
    <w:abstractNumId w:val="18"/>
  </w:num>
  <w:num w:numId="19">
    <w:abstractNumId w:val="10"/>
  </w:num>
  <w:num w:numId="20">
    <w:abstractNumId w:val="34"/>
  </w:num>
  <w:num w:numId="21">
    <w:abstractNumId w:val="23"/>
  </w:num>
  <w:num w:numId="22">
    <w:abstractNumId w:val="38"/>
  </w:num>
  <w:num w:numId="23">
    <w:abstractNumId w:val="6"/>
  </w:num>
  <w:num w:numId="24">
    <w:abstractNumId w:val="24"/>
  </w:num>
  <w:num w:numId="25">
    <w:abstractNumId w:val="12"/>
  </w:num>
  <w:num w:numId="26">
    <w:abstractNumId w:val="7"/>
  </w:num>
  <w:num w:numId="27">
    <w:abstractNumId w:val="31"/>
  </w:num>
  <w:num w:numId="28">
    <w:abstractNumId w:val="37"/>
  </w:num>
  <w:num w:numId="29">
    <w:abstractNumId w:val="1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20"/>
  </w:num>
  <w:num w:numId="35">
    <w:abstractNumId w:val="36"/>
  </w:num>
  <w:num w:numId="36">
    <w:abstractNumId w:val="32"/>
  </w:num>
  <w:num w:numId="37">
    <w:abstractNumId w:val="35"/>
  </w:num>
  <w:num w:numId="38">
    <w:abstractNumId w:val="17"/>
  </w:num>
  <w:num w:numId="39">
    <w:abstractNumId w:val="11"/>
  </w:num>
  <w:num w:numId="40">
    <w:abstractNumId w:val="25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0727"/>
    <w:rsid w:val="00001511"/>
    <w:rsid w:val="000019D0"/>
    <w:rsid w:val="00005D52"/>
    <w:rsid w:val="000331A0"/>
    <w:rsid w:val="00055A68"/>
    <w:rsid w:val="0006389C"/>
    <w:rsid w:val="00091F2A"/>
    <w:rsid w:val="00096F41"/>
    <w:rsid w:val="000A6A00"/>
    <w:rsid w:val="000C0A87"/>
    <w:rsid w:val="000F3873"/>
    <w:rsid w:val="000F52A7"/>
    <w:rsid w:val="001025A1"/>
    <w:rsid w:val="00141EEF"/>
    <w:rsid w:val="001952E0"/>
    <w:rsid w:val="001979BF"/>
    <w:rsid w:val="001A4E63"/>
    <w:rsid w:val="001D3D33"/>
    <w:rsid w:val="00237457"/>
    <w:rsid w:val="00247D1D"/>
    <w:rsid w:val="002B285F"/>
    <w:rsid w:val="002D6723"/>
    <w:rsid w:val="002F13A6"/>
    <w:rsid w:val="0037496A"/>
    <w:rsid w:val="0039195E"/>
    <w:rsid w:val="003957E0"/>
    <w:rsid w:val="003A032C"/>
    <w:rsid w:val="003A045A"/>
    <w:rsid w:val="003A115E"/>
    <w:rsid w:val="003B2F59"/>
    <w:rsid w:val="003B4BF7"/>
    <w:rsid w:val="003C49EB"/>
    <w:rsid w:val="003D14D7"/>
    <w:rsid w:val="003D26BC"/>
    <w:rsid w:val="003D5BF7"/>
    <w:rsid w:val="003D6CA5"/>
    <w:rsid w:val="003E72F5"/>
    <w:rsid w:val="004041B4"/>
    <w:rsid w:val="00421C9A"/>
    <w:rsid w:val="0042569D"/>
    <w:rsid w:val="00431891"/>
    <w:rsid w:val="00455000"/>
    <w:rsid w:val="004B0727"/>
    <w:rsid w:val="004C4178"/>
    <w:rsid w:val="004D32F1"/>
    <w:rsid w:val="004E64AD"/>
    <w:rsid w:val="005032F0"/>
    <w:rsid w:val="00515179"/>
    <w:rsid w:val="00516E33"/>
    <w:rsid w:val="005241DC"/>
    <w:rsid w:val="0052586F"/>
    <w:rsid w:val="00525ECF"/>
    <w:rsid w:val="00525FE3"/>
    <w:rsid w:val="00545153"/>
    <w:rsid w:val="00547F4E"/>
    <w:rsid w:val="00554E73"/>
    <w:rsid w:val="00556069"/>
    <w:rsid w:val="00566C99"/>
    <w:rsid w:val="00580827"/>
    <w:rsid w:val="005846CA"/>
    <w:rsid w:val="00584A35"/>
    <w:rsid w:val="00586551"/>
    <w:rsid w:val="005A6F8E"/>
    <w:rsid w:val="005B0A09"/>
    <w:rsid w:val="005C177F"/>
    <w:rsid w:val="005C5997"/>
    <w:rsid w:val="005C647B"/>
    <w:rsid w:val="00601E10"/>
    <w:rsid w:val="0060276E"/>
    <w:rsid w:val="006057D7"/>
    <w:rsid w:val="00611A4F"/>
    <w:rsid w:val="006149CC"/>
    <w:rsid w:val="00624D5B"/>
    <w:rsid w:val="006610EE"/>
    <w:rsid w:val="00685415"/>
    <w:rsid w:val="006D520C"/>
    <w:rsid w:val="006D7413"/>
    <w:rsid w:val="006F45BF"/>
    <w:rsid w:val="0070625A"/>
    <w:rsid w:val="00707AC7"/>
    <w:rsid w:val="007121C3"/>
    <w:rsid w:val="007312C1"/>
    <w:rsid w:val="00733365"/>
    <w:rsid w:val="0073366D"/>
    <w:rsid w:val="0074093D"/>
    <w:rsid w:val="007665B7"/>
    <w:rsid w:val="007673F4"/>
    <w:rsid w:val="00767D78"/>
    <w:rsid w:val="0077002E"/>
    <w:rsid w:val="0078030A"/>
    <w:rsid w:val="00784836"/>
    <w:rsid w:val="007A41C2"/>
    <w:rsid w:val="007B6DB2"/>
    <w:rsid w:val="00807F2E"/>
    <w:rsid w:val="00816C98"/>
    <w:rsid w:val="00832771"/>
    <w:rsid w:val="00845112"/>
    <w:rsid w:val="008675C0"/>
    <w:rsid w:val="00871CF3"/>
    <w:rsid w:val="00877E73"/>
    <w:rsid w:val="008A0DD4"/>
    <w:rsid w:val="008A3CC0"/>
    <w:rsid w:val="008A5172"/>
    <w:rsid w:val="008A6ABE"/>
    <w:rsid w:val="008D24C3"/>
    <w:rsid w:val="008D4A5E"/>
    <w:rsid w:val="008F32CB"/>
    <w:rsid w:val="0090271C"/>
    <w:rsid w:val="00937FAF"/>
    <w:rsid w:val="00946F46"/>
    <w:rsid w:val="0096102B"/>
    <w:rsid w:val="00977724"/>
    <w:rsid w:val="00984F49"/>
    <w:rsid w:val="009D0C2D"/>
    <w:rsid w:val="009E7F97"/>
    <w:rsid w:val="009F162B"/>
    <w:rsid w:val="00A125BB"/>
    <w:rsid w:val="00A21D43"/>
    <w:rsid w:val="00A327AE"/>
    <w:rsid w:val="00A43BAE"/>
    <w:rsid w:val="00A72B8C"/>
    <w:rsid w:val="00A84826"/>
    <w:rsid w:val="00AA4A5C"/>
    <w:rsid w:val="00AC137E"/>
    <w:rsid w:val="00AF0A4D"/>
    <w:rsid w:val="00B0055F"/>
    <w:rsid w:val="00B03A32"/>
    <w:rsid w:val="00B218FD"/>
    <w:rsid w:val="00B21EBF"/>
    <w:rsid w:val="00B35430"/>
    <w:rsid w:val="00B45779"/>
    <w:rsid w:val="00B87D67"/>
    <w:rsid w:val="00B94594"/>
    <w:rsid w:val="00BA13EC"/>
    <w:rsid w:val="00BA1E18"/>
    <w:rsid w:val="00C37947"/>
    <w:rsid w:val="00C411C9"/>
    <w:rsid w:val="00C4564B"/>
    <w:rsid w:val="00C63291"/>
    <w:rsid w:val="00C65700"/>
    <w:rsid w:val="00CC2702"/>
    <w:rsid w:val="00CE7F54"/>
    <w:rsid w:val="00CF52FA"/>
    <w:rsid w:val="00CF535A"/>
    <w:rsid w:val="00D224DE"/>
    <w:rsid w:val="00D4462B"/>
    <w:rsid w:val="00D64525"/>
    <w:rsid w:val="00D664D4"/>
    <w:rsid w:val="00DA11D2"/>
    <w:rsid w:val="00DB08A8"/>
    <w:rsid w:val="00DB1C52"/>
    <w:rsid w:val="00DC4BB4"/>
    <w:rsid w:val="00E264FC"/>
    <w:rsid w:val="00E55994"/>
    <w:rsid w:val="00E8222F"/>
    <w:rsid w:val="00E869AC"/>
    <w:rsid w:val="00EB26EF"/>
    <w:rsid w:val="00EC3033"/>
    <w:rsid w:val="00EC5F16"/>
    <w:rsid w:val="00ED1786"/>
    <w:rsid w:val="00EF120F"/>
    <w:rsid w:val="00EF7F83"/>
    <w:rsid w:val="00F23945"/>
    <w:rsid w:val="00F325DA"/>
    <w:rsid w:val="00F33466"/>
    <w:rsid w:val="00F376DE"/>
    <w:rsid w:val="00F40E5E"/>
    <w:rsid w:val="00F546E5"/>
    <w:rsid w:val="00FB361B"/>
    <w:rsid w:val="00FF5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Line 12"/>
        <o:r id="V:Rule2" type="connector" idref="#Line 13"/>
        <o:r id="V:Rule3" type="connector" idref="#Line 14"/>
        <o:r id="V:Rule4" type="connector" idref="#Line 15"/>
        <o:r id="V:Rule5" type="connector" idref="#Line 16"/>
        <o:r id="V:Rule6" type="connector" idref="#Line 17"/>
        <o:r id="V:Rule7" type="connector" idref="#Line 18"/>
        <o:r id="V:Rule8" type="connector" idref="#Line 19"/>
        <o:r id="V:Rule9" type="connector" idref="#Line 20"/>
        <o:r id="V:Rule10" type="connector" idref="#Line 21"/>
        <o:r id="V:Rule11" type="connector" idref="#Line 22"/>
        <o:r id="V:Rule12" type="connector" idref="#Line 24"/>
        <o:r id="V:Rule13" type="connector" idref="#Line 26"/>
        <o:r id="V:Rule14" type="connector" idref="#Line 136"/>
        <o:r id="V:Rule15" type="connector" idref="#Line 138"/>
        <o:r id="V:Rule16" type="connector" idref="#Line 137"/>
        <o:r id="V:Rule17" type="connector" idref="#Line 142"/>
        <o:r id="V:Rule18" type="connector" idref="#Line 141"/>
        <o:r id="V:Rule19" type="connector" idref="#Line 139"/>
        <o:r id="V:Rule20" type="connector" idref="#Line 140"/>
        <o:r id="V:Rule21" type="connector" idref="#Line 145"/>
        <o:r id="V:Rule22" type="connector" idref="#Line 146"/>
        <o:r id="V:Rule23" type="connector" idref="#Line 150"/>
        <o:r id="V:Rule24" type="connector" idref="#Line 148"/>
        <o:r id="V:Rule25" type="connector" idref="#Line 143"/>
        <o:r id="V:Rule26" type="connector" idref="#Line 1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5B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685415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270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5606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1CF3"/>
    <w:pPr>
      <w:keepNext/>
      <w:spacing w:after="0" w:line="240" w:lineRule="auto"/>
      <w:ind w:firstLine="567"/>
      <w:outlineLvl w:val="3"/>
    </w:pPr>
    <w:rPr>
      <w:rFonts w:ascii="Times New Roman" w:hAnsi="Times New Roman"/>
      <w:sz w:val="24"/>
      <w:szCs w:val="20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B0727"/>
    <w:pPr>
      <w:spacing w:after="0" w:line="240" w:lineRule="auto"/>
    </w:pPr>
    <w:rPr>
      <w:rFonts w:ascii="Courier New" w:hAnsi="Courier New"/>
      <w:sz w:val="20"/>
      <w:szCs w:val="20"/>
      <w:lang/>
    </w:rPr>
  </w:style>
  <w:style w:type="character" w:customStyle="1" w:styleId="a4">
    <w:name w:val="Текст Знак"/>
    <w:link w:val="a3"/>
    <w:rsid w:val="004B0727"/>
    <w:rPr>
      <w:rFonts w:ascii="Courier New" w:eastAsia="Times New Roman" w:hAnsi="Courier New" w:cs="Times New Roman"/>
      <w:sz w:val="20"/>
      <w:szCs w:val="20"/>
    </w:rPr>
  </w:style>
  <w:style w:type="paragraph" w:styleId="a5">
    <w:name w:val="Body Text Indent"/>
    <w:basedOn w:val="a"/>
    <w:link w:val="a6"/>
    <w:rsid w:val="004B0727"/>
    <w:pPr>
      <w:spacing w:after="0" w:line="240" w:lineRule="auto"/>
      <w:ind w:firstLine="709"/>
    </w:pPr>
    <w:rPr>
      <w:rFonts w:ascii="Times New Roman" w:hAnsi="Times New Roman"/>
      <w:i/>
      <w:iCs/>
      <w:sz w:val="24"/>
      <w:szCs w:val="24"/>
      <w:lang/>
    </w:rPr>
  </w:style>
  <w:style w:type="character" w:customStyle="1" w:styleId="a6">
    <w:name w:val="Основной текст с отступом Знак"/>
    <w:link w:val="a5"/>
    <w:rsid w:val="004B0727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Body Text"/>
    <w:basedOn w:val="a"/>
    <w:link w:val="a8"/>
    <w:rsid w:val="004B0727"/>
    <w:pPr>
      <w:spacing w:after="120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8">
    <w:name w:val="Основной текст Знак"/>
    <w:link w:val="a7"/>
    <w:rsid w:val="004B0727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qFormat/>
    <w:rsid w:val="004B0727"/>
    <w:pPr>
      <w:spacing w:after="0" w:line="240" w:lineRule="auto"/>
      <w:jc w:val="center"/>
    </w:pPr>
    <w:rPr>
      <w:rFonts w:ascii="Times New Roman" w:hAnsi="Times New Roman"/>
      <w:sz w:val="24"/>
      <w:szCs w:val="20"/>
      <w:lang/>
    </w:rPr>
  </w:style>
  <w:style w:type="character" w:customStyle="1" w:styleId="aa">
    <w:name w:val="Название Знак"/>
    <w:link w:val="a9"/>
    <w:rsid w:val="004B0727"/>
    <w:rPr>
      <w:rFonts w:ascii="Times New Roman" w:eastAsia="Times New Roman" w:hAnsi="Times New Roman" w:cs="Times New Roman"/>
      <w:sz w:val="24"/>
      <w:szCs w:val="20"/>
    </w:rPr>
  </w:style>
  <w:style w:type="paragraph" w:styleId="ab">
    <w:name w:val="List Paragraph"/>
    <w:basedOn w:val="a"/>
    <w:uiPriority w:val="34"/>
    <w:qFormat/>
    <w:rsid w:val="00C411C9"/>
    <w:pPr>
      <w:ind w:left="720"/>
      <w:contextualSpacing/>
    </w:pPr>
  </w:style>
  <w:style w:type="character" w:customStyle="1" w:styleId="40">
    <w:name w:val="Заголовок 4 Знак"/>
    <w:link w:val="4"/>
    <w:uiPriority w:val="9"/>
    <w:rsid w:val="00871CF3"/>
    <w:rPr>
      <w:rFonts w:ascii="Times New Roman" w:eastAsia="Times New Roman" w:hAnsi="Times New Roman" w:cs="Times New Roman"/>
      <w:sz w:val="24"/>
      <w:szCs w:val="20"/>
    </w:rPr>
  </w:style>
  <w:style w:type="character" w:customStyle="1" w:styleId="10">
    <w:name w:val="Заголовок 1 Знак"/>
    <w:link w:val="1"/>
    <w:rsid w:val="00685415"/>
    <w:rPr>
      <w:rFonts w:ascii="Arial" w:eastAsia="Times New Roman" w:hAnsi="Arial" w:cs="Arial"/>
      <w:b/>
      <w:bCs/>
      <w:kern w:val="32"/>
      <w:sz w:val="32"/>
      <w:szCs w:val="32"/>
    </w:rPr>
  </w:style>
  <w:style w:type="paragraph" w:customStyle="1" w:styleId="BodyText2">
    <w:name w:val="Body Text 2"/>
    <w:basedOn w:val="a"/>
    <w:rsid w:val="003D5BF7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</w:rPr>
  </w:style>
  <w:style w:type="paragraph" w:styleId="ac">
    <w:name w:val="header"/>
    <w:basedOn w:val="a"/>
    <w:link w:val="ad"/>
    <w:uiPriority w:val="99"/>
    <w:unhideWhenUsed/>
    <w:rsid w:val="0037496A"/>
    <w:pPr>
      <w:tabs>
        <w:tab w:val="center" w:pos="4677"/>
        <w:tab w:val="right" w:pos="9355"/>
      </w:tabs>
    </w:pPr>
    <w:rPr>
      <w:lang/>
    </w:rPr>
  </w:style>
  <w:style w:type="character" w:customStyle="1" w:styleId="ad">
    <w:name w:val="Верхний колонтитул Знак"/>
    <w:link w:val="ac"/>
    <w:uiPriority w:val="99"/>
    <w:rsid w:val="0037496A"/>
    <w:rPr>
      <w:sz w:val="22"/>
      <w:szCs w:val="22"/>
    </w:rPr>
  </w:style>
  <w:style w:type="paragraph" w:styleId="ae">
    <w:name w:val="footer"/>
    <w:basedOn w:val="a"/>
    <w:link w:val="af"/>
    <w:uiPriority w:val="99"/>
    <w:unhideWhenUsed/>
    <w:rsid w:val="0037496A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Нижний колонтитул Знак"/>
    <w:link w:val="ae"/>
    <w:uiPriority w:val="99"/>
    <w:rsid w:val="0037496A"/>
    <w:rPr>
      <w:sz w:val="22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784836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f1">
    <w:name w:val="Текст выноски Знак"/>
    <w:link w:val="af0"/>
    <w:uiPriority w:val="99"/>
    <w:semiHidden/>
    <w:rsid w:val="00784836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B35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1">
    <w:name w:val="Font Style21"/>
    <w:rsid w:val="00B35430"/>
    <w:rPr>
      <w:rFonts w:ascii="Times New Roman" w:hAnsi="Times New Roman" w:cs="Times New Roman"/>
      <w:sz w:val="12"/>
      <w:szCs w:val="12"/>
    </w:rPr>
  </w:style>
  <w:style w:type="paragraph" w:customStyle="1" w:styleId="Style1">
    <w:name w:val="Style1"/>
    <w:basedOn w:val="a"/>
    <w:rsid w:val="00B35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">
    <w:name w:val="Font Style17"/>
    <w:rsid w:val="00B3543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">
    <w:name w:val="Font Style16"/>
    <w:rsid w:val="00B35430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B35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B3543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Текст1"/>
    <w:basedOn w:val="a"/>
    <w:rsid w:val="00B35430"/>
    <w:pPr>
      <w:spacing w:after="0" w:line="240" w:lineRule="auto"/>
    </w:pPr>
    <w:rPr>
      <w:rFonts w:ascii="Courier New" w:hAnsi="Courier New"/>
      <w:sz w:val="20"/>
      <w:szCs w:val="20"/>
      <w:lang w:val="fr-FR"/>
    </w:rPr>
  </w:style>
  <w:style w:type="paragraph" w:customStyle="1" w:styleId="ConsPlusNonformat">
    <w:name w:val="ConsPlusNonformat"/>
    <w:rsid w:val="00B3543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Style2">
    <w:name w:val="Style2"/>
    <w:basedOn w:val="a"/>
    <w:rsid w:val="008D4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8D4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8D4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8">
    <w:name w:val="Font Style18"/>
    <w:rsid w:val="008D4A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D4A5E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"/>
    <w:rsid w:val="008D4A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31">
    <w:name w:val="Font Style31"/>
    <w:rsid w:val="008D4A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D4A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6">
    <w:name w:val="Style6"/>
    <w:basedOn w:val="a"/>
    <w:rsid w:val="00421C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421C9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28">
    <w:name w:val="Font Style28"/>
    <w:rsid w:val="00421C9A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af2">
    <w:name w:val="Основной стиль абзаца"/>
    <w:basedOn w:val="a"/>
    <w:rsid w:val="00421C9A"/>
    <w:pPr>
      <w:spacing w:after="0" w:line="240" w:lineRule="auto"/>
      <w:ind w:firstLine="340"/>
      <w:jc w:val="both"/>
    </w:pPr>
    <w:rPr>
      <w:rFonts w:ascii="Arial" w:hAnsi="Arial"/>
      <w:sz w:val="18"/>
      <w:szCs w:val="20"/>
    </w:rPr>
  </w:style>
  <w:style w:type="character" w:customStyle="1" w:styleId="FontStyle14">
    <w:name w:val="Font Style14"/>
    <w:rsid w:val="00B9459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3">
    <w:name w:val="Font Style23"/>
    <w:rsid w:val="005560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rsid w:val="005560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3">
    <w:name w:val="Style13"/>
    <w:basedOn w:val="a"/>
    <w:rsid w:val="005560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5560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af3">
    <w:name w:val="footnote text"/>
    <w:basedOn w:val="a"/>
    <w:link w:val="af4"/>
    <w:rsid w:val="0055606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</w:rPr>
  </w:style>
  <w:style w:type="character" w:customStyle="1" w:styleId="af4">
    <w:name w:val="Текст сноски Знак"/>
    <w:link w:val="af3"/>
    <w:rsid w:val="00556069"/>
    <w:rPr>
      <w:rFonts w:ascii="Times New Roman" w:hAnsi="Times New Roman"/>
    </w:rPr>
  </w:style>
  <w:style w:type="character" w:styleId="af5">
    <w:name w:val="footnote reference"/>
    <w:rsid w:val="00556069"/>
    <w:rPr>
      <w:vertAlign w:val="superscript"/>
    </w:rPr>
  </w:style>
  <w:style w:type="character" w:customStyle="1" w:styleId="30">
    <w:name w:val="Заголовок 3 Знак"/>
    <w:link w:val="3"/>
    <w:uiPriority w:val="9"/>
    <w:rsid w:val="00556069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f6">
    <w:name w:val="Hyperlink"/>
    <w:uiPriority w:val="99"/>
    <w:unhideWhenUsed/>
    <w:rsid w:val="006F45BF"/>
    <w:rPr>
      <w:color w:val="0563C1"/>
      <w:u w:val="single"/>
    </w:rPr>
  </w:style>
  <w:style w:type="paragraph" w:styleId="af7">
    <w:name w:val="Normal (Web)"/>
    <w:basedOn w:val="a"/>
    <w:rsid w:val="000A6A00"/>
    <w:pPr>
      <w:spacing w:before="100" w:after="10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21">
    <w:name w:val="List 2"/>
    <w:basedOn w:val="a"/>
    <w:rsid w:val="00C63291"/>
    <w:pPr>
      <w:spacing w:after="0" w:line="240" w:lineRule="auto"/>
      <w:ind w:left="566" w:hanging="283"/>
    </w:pPr>
    <w:rPr>
      <w:rFonts w:ascii="Times New Roman" w:hAnsi="Times New Roman"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001511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rsid w:val="00001511"/>
    <w:rPr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CC270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FontStyle12">
    <w:name w:val="Font Style12"/>
    <w:rsid w:val="00141EEF"/>
    <w:rPr>
      <w:rFonts w:ascii="Georgia" w:hAnsi="Georgia" w:cs="Georgia"/>
      <w:b/>
      <w:bCs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0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09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6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7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60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0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38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29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2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99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5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56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5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6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81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42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56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4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1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10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9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9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9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6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0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theme" Target="theme/theme1.xml"/><Relationship Id="rId21" Type="http://schemas.openxmlformats.org/officeDocument/2006/relationships/image" Target="media/image10.wmf"/><Relationship Id="rId42" Type="http://schemas.openxmlformats.org/officeDocument/2006/relationships/image" Target="media/image24.wmf"/><Relationship Id="rId47" Type="http://schemas.openxmlformats.org/officeDocument/2006/relationships/image" Target="media/image29.wmf"/><Relationship Id="rId63" Type="http://schemas.openxmlformats.org/officeDocument/2006/relationships/image" Target="media/image39.png"/><Relationship Id="rId68" Type="http://schemas.openxmlformats.org/officeDocument/2006/relationships/hyperlink" Target="https://magtu.informsystema.ru/uploader/fileUpload?name=920.pdf&amp;show=dcatalogues/1/1118913/920.pdf&amp;view=true" TargetMode="External"/><Relationship Id="rId84" Type="http://schemas.openxmlformats.org/officeDocument/2006/relationships/image" Target="media/image48.wmf"/><Relationship Id="rId89" Type="http://schemas.openxmlformats.org/officeDocument/2006/relationships/oleObject" Target="embeddings/oleObject25.bin"/><Relationship Id="rId112" Type="http://schemas.openxmlformats.org/officeDocument/2006/relationships/image" Target="media/image62.wmf"/><Relationship Id="rId16" Type="http://schemas.openxmlformats.org/officeDocument/2006/relationships/image" Target="media/image5.png"/><Relationship Id="rId107" Type="http://schemas.openxmlformats.org/officeDocument/2006/relationships/oleObject" Target="embeddings/oleObject34.bin"/><Relationship Id="rId11" Type="http://schemas.openxmlformats.org/officeDocument/2006/relationships/image" Target="media/image2.jpeg"/><Relationship Id="rId24" Type="http://schemas.openxmlformats.org/officeDocument/2006/relationships/image" Target="media/image12.wmf"/><Relationship Id="rId32" Type="http://schemas.openxmlformats.org/officeDocument/2006/relationships/oleObject" Target="embeddings/oleObject5.bin"/><Relationship Id="rId37" Type="http://schemas.openxmlformats.org/officeDocument/2006/relationships/image" Target="media/image19.wmf"/><Relationship Id="rId40" Type="http://schemas.openxmlformats.org/officeDocument/2006/relationships/image" Target="media/image22.wmf"/><Relationship Id="rId45" Type="http://schemas.openxmlformats.org/officeDocument/2006/relationships/image" Target="media/image27.wmf"/><Relationship Id="rId53" Type="http://schemas.openxmlformats.org/officeDocument/2006/relationships/image" Target="media/image34.wmf"/><Relationship Id="rId58" Type="http://schemas.openxmlformats.org/officeDocument/2006/relationships/oleObject" Target="embeddings/oleObject12.bin"/><Relationship Id="rId66" Type="http://schemas.openxmlformats.org/officeDocument/2006/relationships/hyperlink" Target="https://magtu.informsystema.ru/uploader/fileUpload?name=2578.pdf&amp;show=dcatalogues/1/1130388/2578.pdf&amp;view=true" TargetMode="External"/><Relationship Id="rId74" Type="http://schemas.openxmlformats.org/officeDocument/2006/relationships/image" Target="media/image44.wmf"/><Relationship Id="rId79" Type="http://schemas.openxmlformats.org/officeDocument/2006/relationships/oleObject" Target="embeddings/oleObject20.bin"/><Relationship Id="rId87" Type="http://schemas.openxmlformats.org/officeDocument/2006/relationships/oleObject" Target="embeddings/oleObject24.bin"/><Relationship Id="rId102" Type="http://schemas.openxmlformats.org/officeDocument/2006/relationships/image" Target="media/image57.wmf"/><Relationship Id="rId110" Type="http://schemas.openxmlformats.org/officeDocument/2006/relationships/image" Target="media/image61.wmf"/><Relationship Id="rId115" Type="http://schemas.openxmlformats.org/officeDocument/2006/relationships/oleObject" Target="embeddings/oleObject38.bin"/><Relationship Id="rId5" Type="http://schemas.openxmlformats.org/officeDocument/2006/relationships/styles" Target="styles.xml"/><Relationship Id="rId61" Type="http://schemas.openxmlformats.org/officeDocument/2006/relationships/image" Target="media/image38.wmf"/><Relationship Id="rId82" Type="http://schemas.openxmlformats.org/officeDocument/2006/relationships/image" Target="media/image47.wmf"/><Relationship Id="rId90" Type="http://schemas.openxmlformats.org/officeDocument/2006/relationships/image" Target="media/image51.wmf"/><Relationship Id="rId95" Type="http://schemas.openxmlformats.org/officeDocument/2006/relationships/oleObject" Target="embeddings/oleObject28.bin"/><Relationship Id="rId19" Type="http://schemas.openxmlformats.org/officeDocument/2006/relationships/image" Target="media/image8.emf"/><Relationship Id="rId14" Type="http://schemas.openxmlformats.org/officeDocument/2006/relationships/image" Target="media/image4.emf"/><Relationship Id="rId22" Type="http://schemas.openxmlformats.org/officeDocument/2006/relationships/oleObject" Target="embeddings/oleObject2.bin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7.bin"/><Relationship Id="rId43" Type="http://schemas.openxmlformats.org/officeDocument/2006/relationships/image" Target="media/image25.wmf"/><Relationship Id="rId48" Type="http://schemas.openxmlformats.org/officeDocument/2006/relationships/image" Target="media/image30.wmf"/><Relationship Id="rId56" Type="http://schemas.openxmlformats.org/officeDocument/2006/relationships/oleObject" Target="embeddings/oleObject11.bin"/><Relationship Id="rId64" Type="http://schemas.openxmlformats.org/officeDocument/2006/relationships/oleObject" Target="embeddings/oleObject15.bin"/><Relationship Id="rId69" Type="http://schemas.openxmlformats.org/officeDocument/2006/relationships/hyperlink" Target="https://magtu.informsystema.ru" TargetMode="External"/><Relationship Id="rId77" Type="http://schemas.openxmlformats.org/officeDocument/2006/relationships/oleObject" Target="embeddings/oleObject18.bin"/><Relationship Id="rId100" Type="http://schemas.openxmlformats.org/officeDocument/2006/relationships/image" Target="media/image56.wmf"/><Relationship Id="rId105" Type="http://schemas.openxmlformats.org/officeDocument/2006/relationships/oleObject" Target="embeddings/oleObject33.bin"/><Relationship Id="rId113" Type="http://schemas.openxmlformats.org/officeDocument/2006/relationships/oleObject" Target="embeddings/oleObject37.bin"/><Relationship Id="rId8" Type="http://schemas.openxmlformats.org/officeDocument/2006/relationships/footnotes" Target="footnotes.xml"/><Relationship Id="rId51" Type="http://schemas.openxmlformats.org/officeDocument/2006/relationships/image" Target="media/image33.wmf"/><Relationship Id="rId72" Type="http://schemas.openxmlformats.org/officeDocument/2006/relationships/image" Target="media/image43.emf"/><Relationship Id="rId80" Type="http://schemas.openxmlformats.org/officeDocument/2006/relationships/image" Target="media/image46.wmf"/><Relationship Id="rId85" Type="http://schemas.openxmlformats.org/officeDocument/2006/relationships/oleObject" Target="embeddings/oleObject23.bin"/><Relationship Id="rId93" Type="http://schemas.openxmlformats.org/officeDocument/2006/relationships/oleObject" Target="embeddings/oleObject27.bin"/><Relationship Id="rId98" Type="http://schemas.openxmlformats.org/officeDocument/2006/relationships/image" Target="media/image55.wmf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oleObject" Target="embeddings/oleObject3.bin"/><Relationship Id="rId33" Type="http://schemas.openxmlformats.org/officeDocument/2006/relationships/image" Target="media/image18.wmf"/><Relationship Id="rId38" Type="http://schemas.openxmlformats.org/officeDocument/2006/relationships/image" Target="media/image20.wmf"/><Relationship Id="rId46" Type="http://schemas.openxmlformats.org/officeDocument/2006/relationships/image" Target="media/image28.wmf"/><Relationship Id="rId59" Type="http://schemas.openxmlformats.org/officeDocument/2006/relationships/image" Target="media/image37.wmf"/><Relationship Id="rId67" Type="http://schemas.openxmlformats.org/officeDocument/2006/relationships/hyperlink" Target="https://magtu.informsystema.ru/uploader/fileUpload?name=3337.pdf&amp;show=dcatalogues/1/1138496/3337.pdf&amp;view=true" TargetMode="External"/><Relationship Id="rId103" Type="http://schemas.openxmlformats.org/officeDocument/2006/relationships/oleObject" Target="embeddings/oleObject32.bin"/><Relationship Id="rId108" Type="http://schemas.openxmlformats.org/officeDocument/2006/relationships/image" Target="media/image60.wmf"/><Relationship Id="rId116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image" Target="media/image23.wmf"/><Relationship Id="rId54" Type="http://schemas.openxmlformats.org/officeDocument/2006/relationships/oleObject" Target="embeddings/oleObject10.bin"/><Relationship Id="rId62" Type="http://schemas.openxmlformats.org/officeDocument/2006/relationships/oleObject" Target="embeddings/oleObject14.bin"/><Relationship Id="rId70" Type="http://schemas.openxmlformats.org/officeDocument/2006/relationships/image" Target="media/image41.jpeg"/><Relationship Id="rId75" Type="http://schemas.openxmlformats.org/officeDocument/2006/relationships/oleObject" Target="embeddings/oleObject17.bin"/><Relationship Id="rId83" Type="http://schemas.openxmlformats.org/officeDocument/2006/relationships/oleObject" Target="embeddings/oleObject22.bin"/><Relationship Id="rId88" Type="http://schemas.openxmlformats.org/officeDocument/2006/relationships/image" Target="media/image50.wmf"/><Relationship Id="rId91" Type="http://schemas.openxmlformats.org/officeDocument/2006/relationships/oleObject" Target="embeddings/oleObject26.bin"/><Relationship Id="rId96" Type="http://schemas.openxmlformats.org/officeDocument/2006/relationships/image" Target="media/image54.wmf"/><Relationship Id="rId111" Type="http://schemas.openxmlformats.org/officeDocument/2006/relationships/oleObject" Target="embeddings/oleObject36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emf"/><Relationship Id="rId28" Type="http://schemas.openxmlformats.org/officeDocument/2006/relationships/image" Target="media/image15.wmf"/><Relationship Id="rId36" Type="http://schemas.openxmlformats.org/officeDocument/2006/relationships/oleObject" Target="embeddings/oleObject8.bin"/><Relationship Id="rId49" Type="http://schemas.openxmlformats.org/officeDocument/2006/relationships/image" Target="media/image31.wmf"/><Relationship Id="rId57" Type="http://schemas.openxmlformats.org/officeDocument/2006/relationships/image" Target="media/image36.wmf"/><Relationship Id="rId106" Type="http://schemas.openxmlformats.org/officeDocument/2006/relationships/image" Target="media/image59.wmf"/><Relationship Id="rId114" Type="http://schemas.openxmlformats.org/officeDocument/2006/relationships/image" Target="media/image63.wmf"/><Relationship Id="rId10" Type="http://schemas.openxmlformats.org/officeDocument/2006/relationships/image" Target="media/image1.jpeg"/><Relationship Id="rId31" Type="http://schemas.openxmlformats.org/officeDocument/2006/relationships/image" Target="media/image17.wmf"/><Relationship Id="rId44" Type="http://schemas.openxmlformats.org/officeDocument/2006/relationships/image" Target="media/image26.wmf"/><Relationship Id="rId52" Type="http://schemas.openxmlformats.org/officeDocument/2006/relationships/oleObject" Target="embeddings/oleObject9.bin"/><Relationship Id="rId60" Type="http://schemas.openxmlformats.org/officeDocument/2006/relationships/oleObject" Target="embeddings/oleObject13.bin"/><Relationship Id="rId65" Type="http://schemas.openxmlformats.org/officeDocument/2006/relationships/image" Target="media/image40.jpeg"/><Relationship Id="rId73" Type="http://schemas.openxmlformats.org/officeDocument/2006/relationships/oleObject" Target="embeddings/oleObject16.bin"/><Relationship Id="rId78" Type="http://schemas.openxmlformats.org/officeDocument/2006/relationships/oleObject" Target="embeddings/oleObject19.bin"/><Relationship Id="rId81" Type="http://schemas.openxmlformats.org/officeDocument/2006/relationships/oleObject" Target="embeddings/oleObject21.bin"/><Relationship Id="rId86" Type="http://schemas.openxmlformats.org/officeDocument/2006/relationships/image" Target="media/image49.wmf"/><Relationship Id="rId94" Type="http://schemas.openxmlformats.org/officeDocument/2006/relationships/image" Target="media/image53.wmf"/><Relationship Id="rId99" Type="http://schemas.openxmlformats.org/officeDocument/2006/relationships/oleObject" Target="embeddings/oleObject30.bin"/><Relationship Id="rId101" Type="http://schemas.openxmlformats.org/officeDocument/2006/relationships/oleObject" Target="embeddings/oleObject31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emf"/><Relationship Id="rId39" Type="http://schemas.openxmlformats.org/officeDocument/2006/relationships/image" Target="media/image21.wmf"/><Relationship Id="rId109" Type="http://schemas.openxmlformats.org/officeDocument/2006/relationships/oleObject" Target="embeddings/oleObject35.bin"/><Relationship Id="rId34" Type="http://schemas.openxmlformats.org/officeDocument/2006/relationships/oleObject" Target="embeddings/oleObject6.bin"/><Relationship Id="rId50" Type="http://schemas.openxmlformats.org/officeDocument/2006/relationships/image" Target="media/image32.png"/><Relationship Id="rId55" Type="http://schemas.openxmlformats.org/officeDocument/2006/relationships/image" Target="media/image35.wmf"/><Relationship Id="rId76" Type="http://schemas.openxmlformats.org/officeDocument/2006/relationships/image" Target="media/image45.wmf"/><Relationship Id="rId97" Type="http://schemas.openxmlformats.org/officeDocument/2006/relationships/oleObject" Target="embeddings/oleObject29.bin"/><Relationship Id="rId104" Type="http://schemas.openxmlformats.org/officeDocument/2006/relationships/image" Target="media/image58.wmf"/><Relationship Id="rId7" Type="http://schemas.openxmlformats.org/officeDocument/2006/relationships/webSettings" Target="webSettings.xml"/><Relationship Id="rId71" Type="http://schemas.openxmlformats.org/officeDocument/2006/relationships/image" Target="media/image42.jpeg"/><Relationship Id="rId92" Type="http://schemas.openxmlformats.org/officeDocument/2006/relationships/image" Target="media/image52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C5F87D-7E34-42B4-AB32-5598FADB56FB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99891D9-36E8-4C1F-BF0F-5F78B0266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6BAF9FD-4D42-48DE-A091-B4AEAEDB76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6736</Words>
  <Characters>38400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45046</CharactersWithSpaces>
  <SharedDoc>false</SharedDoc>
  <HLinks>
    <vt:vector size="24" baseType="variant">
      <vt:variant>
        <vt:i4>8192052</vt:i4>
      </vt:variant>
      <vt:variant>
        <vt:i4>93</vt:i4>
      </vt:variant>
      <vt:variant>
        <vt:i4>0</vt:i4>
      </vt:variant>
      <vt:variant>
        <vt:i4>5</vt:i4>
      </vt:variant>
      <vt:variant>
        <vt:lpwstr>https://magtu.informsystema.ru/</vt:lpwstr>
      </vt:variant>
      <vt:variant>
        <vt:lpwstr/>
      </vt:variant>
      <vt:variant>
        <vt:i4>5701706</vt:i4>
      </vt:variant>
      <vt:variant>
        <vt:i4>90</vt:i4>
      </vt:variant>
      <vt:variant>
        <vt:i4>0</vt:i4>
      </vt:variant>
      <vt:variant>
        <vt:i4>5</vt:i4>
      </vt:variant>
      <vt:variant>
        <vt:lpwstr>https://magtu.informsystema.ru/uploader/fileUpload?name=920.pdf&amp;show=dcatalogues/1/1118913/920.pdf&amp;view=true</vt:lpwstr>
      </vt:variant>
      <vt:variant>
        <vt:lpwstr/>
      </vt:variant>
      <vt:variant>
        <vt:i4>7864423</vt:i4>
      </vt:variant>
      <vt:variant>
        <vt:i4>87</vt:i4>
      </vt:variant>
      <vt:variant>
        <vt:i4>0</vt:i4>
      </vt:variant>
      <vt:variant>
        <vt:i4>5</vt:i4>
      </vt:variant>
      <vt:variant>
        <vt:lpwstr>https://magtu.informsystema.ru/uploader/fileUpload?name=3337.pdf&amp;show=dcatalogues/1/1138496/3337.pdf&amp;view=true</vt:lpwstr>
      </vt:variant>
      <vt:variant>
        <vt:lpwstr/>
      </vt:variant>
      <vt:variant>
        <vt:i4>7405678</vt:i4>
      </vt:variant>
      <vt:variant>
        <vt:i4>84</vt:i4>
      </vt:variant>
      <vt:variant>
        <vt:i4>0</vt:i4>
      </vt:variant>
      <vt:variant>
        <vt:i4>5</vt:i4>
      </vt:variant>
      <vt:variant>
        <vt:lpwstr>https://magtu.informsystema.ru/uploader/fileUpload?name=2578.pdf&amp;show=dcatalogues/1/1130388/2578.pdf&amp;view=true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2011-10-19T11:05:00Z</cp:lastPrinted>
  <dcterms:created xsi:type="dcterms:W3CDTF">2019-11-12T08:22:00Z</dcterms:created>
  <dcterms:modified xsi:type="dcterms:W3CDTF">2020-11-21T06:30:00Z</dcterms:modified>
</cp:coreProperties>
</file>