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2.5pt">
            <v:imagedata r:id="rId12" o:title="переработка заочн 15"/>
          </v:shape>
        </w:pict>
      </w: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  <w:r w:rsidRPr="00364FFE">
        <w:rPr>
          <w:rStyle w:val="FontStyle22"/>
          <w:noProof/>
          <w:sz w:val="24"/>
          <w:szCs w:val="24"/>
        </w:rPr>
        <w:lastRenderedPageBreak/>
        <w:pict>
          <v:shape id="Рисунок 7" o:spid="_x0000_i1026" type="#_x0000_t75" style="width:453.75pt;height:685.5pt;visibility:visible">
            <v:imagedata r:id="rId13" o:title=""/>
          </v:shape>
        </w:pict>
      </w: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F26BD7" w:rsidRPr="00F26BD7" w:rsidRDefault="00F26BD7" w:rsidP="00364FFE">
      <w:pPr>
        <w:pStyle w:val="Style9"/>
        <w:widowControl/>
        <w:ind w:firstLine="0"/>
        <w:rPr>
          <w:rStyle w:val="FontStyle22"/>
          <w:noProof/>
          <w:sz w:val="24"/>
          <w:szCs w:val="24"/>
        </w:rPr>
      </w:pPr>
      <w:r w:rsidRPr="00F26BD7">
        <w:rPr>
          <w:rStyle w:val="FontStyle22"/>
          <w:noProof/>
          <w:sz w:val="24"/>
          <w:szCs w:val="24"/>
        </w:rPr>
        <w:lastRenderedPageBreak/>
        <w:pict>
          <v:shape id="Рисунок 1" o:spid="_x0000_i1027" type="#_x0000_t75" style="width:464.25pt;height:774pt;visibility:visible;mso-wrap-style:square">
            <v:imagedata r:id="rId14" o:title=""/>
          </v:shape>
        </w:pict>
      </w: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364FFE" w:rsidRDefault="00364FFE" w:rsidP="00364FFE">
      <w:pPr>
        <w:pStyle w:val="Style9"/>
        <w:widowControl/>
        <w:ind w:firstLine="0"/>
        <w:rPr>
          <w:rStyle w:val="FontStyle22"/>
          <w:sz w:val="24"/>
          <w:szCs w:val="24"/>
        </w:rPr>
      </w:pPr>
    </w:p>
    <w:p w:rsidR="007754E4" w:rsidRPr="00D21C33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D21C33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D21C33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>
        <w:rPr>
          <w:rStyle w:val="FontStyle16"/>
          <w:b/>
          <w:bCs w:val="0"/>
          <w:sz w:val="24"/>
          <w:szCs w:val="24"/>
        </w:rPr>
        <w:t xml:space="preserve"> </w:t>
      </w:r>
    </w:p>
    <w:p w:rsidR="007754E4" w:rsidRPr="0049314C" w:rsidRDefault="007754E4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>Цел</w:t>
      </w:r>
      <w:r w:rsidRPr="007155F7">
        <w:rPr>
          <w:rStyle w:val="FontStyle16"/>
          <w:b w:val="0"/>
          <w:sz w:val="24"/>
          <w:szCs w:val="24"/>
        </w:rPr>
        <w:t>ями</w:t>
      </w:r>
      <w:r w:rsidRPr="00AF2BB2">
        <w:rPr>
          <w:rStyle w:val="FontStyle16"/>
          <w:b w:val="0"/>
          <w:sz w:val="24"/>
          <w:szCs w:val="24"/>
        </w:rPr>
        <w:t xml:space="preserve">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="00364FFE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AF2BB2">
        <w:rPr>
          <w:rStyle w:val="FontStyle16"/>
          <w:b w:val="0"/>
          <w:sz w:val="24"/>
          <w:szCs w:val="24"/>
        </w:rPr>
        <w:t xml:space="preserve"> </w:t>
      </w:r>
      <w:r w:rsidR="0049314C">
        <w:rPr>
          <w:rStyle w:val="FontStyle16"/>
          <w:b w:val="0"/>
          <w:sz w:val="24"/>
          <w:szCs w:val="24"/>
        </w:rPr>
        <w:t>«</w:t>
      </w:r>
      <w:r w:rsidR="00C07D29" w:rsidRPr="00C07D29">
        <w:rPr>
          <w:rStyle w:val="FontStyle16"/>
          <w:b w:val="0"/>
          <w:sz w:val="24"/>
          <w:szCs w:val="24"/>
        </w:rPr>
        <w:t>Переработка и использование продуктов обог</w:t>
      </w:r>
      <w:r w:rsidR="00C07D29" w:rsidRPr="00C07D29">
        <w:rPr>
          <w:rStyle w:val="FontStyle16"/>
          <w:b w:val="0"/>
          <w:sz w:val="24"/>
          <w:szCs w:val="24"/>
        </w:rPr>
        <w:t>а</w:t>
      </w:r>
      <w:r w:rsidR="00C07D29" w:rsidRPr="00C07D29">
        <w:rPr>
          <w:rStyle w:val="FontStyle16"/>
          <w:b w:val="0"/>
          <w:sz w:val="24"/>
          <w:szCs w:val="24"/>
        </w:rPr>
        <w:t>щения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173393">
        <w:rPr>
          <w:rStyle w:val="FontStyle16"/>
          <w:b w:val="0"/>
          <w:sz w:val="24"/>
          <w:szCs w:val="24"/>
        </w:rPr>
        <w:t xml:space="preserve"> </w:t>
      </w:r>
      <w:r w:rsidR="00FB4EEC" w:rsidRPr="00FB4EEC">
        <w:rPr>
          <w:rStyle w:val="FontStyle16"/>
          <w:b w:val="0"/>
          <w:sz w:val="24"/>
          <w:szCs w:val="24"/>
        </w:rPr>
        <w:t xml:space="preserve">развитие у студентов личностных качеств, а также формирование профессиональных компетенций в соответствии с требованиями </w:t>
      </w:r>
      <w:r w:rsidR="00FB4EEC" w:rsidRPr="0084440D">
        <w:rPr>
          <w:rStyle w:val="FontStyle16"/>
          <w:b w:val="0"/>
          <w:sz w:val="24"/>
          <w:szCs w:val="24"/>
        </w:rPr>
        <w:t>Ф</w:t>
      </w:r>
      <w:r w:rsidR="00F15DAE" w:rsidRPr="0084440D">
        <w:rPr>
          <w:rStyle w:val="FontStyle16"/>
          <w:b w:val="0"/>
          <w:sz w:val="24"/>
          <w:szCs w:val="24"/>
        </w:rPr>
        <w:t>ГОС В</w:t>
      </w:r>
      <w:r w:rsidR="00FB4EEC" w:rsidRPr="0084440D">
        <w:rPr>
          <w:rStyle w:val="FontStyle16"/>
          <w:b w:val="0"/>
          <w:sz w:val="24"/>
          <w:szCs w:val="24"/>
        </w:rPr>
        <w:t>О</w:t>
      </w:r>
      <w:r w:rsidR="00FB4EEC" w:rsidRPr="00FB4EEC">
        <w:rPr>
          <w:rStyle w:val="FontStyle16"/>
          <w:b w:val="0"/>
          <w:sz w:val="24"/>
          <w:szCs w:val="24"/>
        </w:rPr>
        <w:t xml:space="preserve"> по спец</w:t>
      </w:r>
      <w:r w:rsidR="00FB4EEC" w:rsidRPr="00FB4EEC">
        <w:rPr>
          <w:rStyle w:val="FontStyle16"/>
          <w:b w:val="0"/>
          <w:sz w:val="24"/>
          <w:szCs w:val="24"/>
        </w:rPr>
        <w:t>и</w:t>
      </w:r>
      <w:r w:rsidR="00FB4EEC" w:rsidRPr="00FB4EEC">
        <w:rPr>
          <w:rStyle w:val="FontStyle16"/>
          <w:b w:val="0"/>
          <w:sz w:val="24"/>
          <w:szCs w:val="24"/>
        </w:rPr>
        <w:t>альности 21.05.04 Горное дело.</w:t>
      </w:r>
    </w:p>
    <w:p w:rsidR="007754E4" w:rsidRPr="00D21C33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>Место дисциплины</w:t>
      </w:r>
      <w:r w:rsidR="00AA3447">
        <w:rPr>
          <w:rStyle w:val="FontStyle21"/>
          <w:sz w:val="24"/>
          <w:szCs w:val="24"/>
        </w:rPr>
        <w:t xml:space="preserve"> </w:t>
      </w:r>
      <w:r w:rsidR="007754E4" w:rsidRPr="00D21C33">
        <w:rPr>
          <w:rStyle w:val="FontStyle21"/>
          <w:sz w:val="24"/>
          <w:szCs w:val="24"/>
        </w:rPr>
        <w:t xml:space="preserve">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401FA">
        <w:rPr>
          <w:rStyle w:val="FontStyle21"/>
          <w:sz w:val="24"/>
          <w:szCs w:val="24"/>
        </w:rPr>
        <w:br/>
      </w:r>
      <w:r w:rsidR="00B82F70" w:rsidRPr="00D21C33">
        <w:rPr>
          <w:rStyle w:val="FontStyle21"/>
          <w:sz w:val="24"/>
          <w:szCs w:val="24"/>
        </w:rPr>
        <w:t>по</w:t>
      </w:r>
      <w:r w:rsidR="00B82F70" w:rsidRPr="00D21C33">
        <w:rPr>
          <w:rStyle w:val="FontStyle21"/>
          <w:sz w:val="24"/>
          <w:szCs w:val="24"/>
        </w:rPr>
        <w:t>д</w:t>
      </w:r>
      <w:r w:rsidR="00B82F70" w:rsidRPr="00D21C33">
        <w:rPr>
          <w:rStyle w:val="FontStyle21"/>
          <w:sz w:val="24"/>
          <w:szCs w:val="24"/>
        </w:rPr>
        <w:t>готовки специалиста</w:t>
      </w:r>
    </w:p>
    <w:p w:rsidR="00741B39" w:rsidRPr="00741B39" w:rsidRDefault="0049314C" w:rsidP="00741B39">
      <w:pPr>
        <w:rPr>
          <w:bCs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C07D29" w:rsidRPr="00C07D29">
        <w:rPr>
          <w:rStyle w:val="FontStyle16"/>
          <w:b w:val="0"/>
          <w:sz w:val="24"/>
          <w:szCs w:val="24"/>
        </w:rPr>
        <w:t>Переработка и использование продуктов обогащения</w:t>
      </w:r>
      <w:r>
        <w:rPr>
          <w:rStyle w:val="FontStyle16"/>
          <w:b w:val="0"/>
          <w:sz w:val="24"/>
          <w:szCs w:val="24"/>
        </w:rPr>
        <w:t xml:space="preserve">» </w:t>
      </w:r>
      <w:r w:rsidR="00741B39" w:rsidRPr="00741B39">
        <w:rPr>
          <w:bCs/>
        </w:rPr>
        <w:t>» входит в вариативную часть образовательной программы.</w:t>
      </w:r>
    </w:p>
    <w:p w:rsidR="008E1B23" w:rsidRDefault="0049314C" w:rsidP="008E1B23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</w:t>
      </w:r>
      <w:r w:rsidR="008E1B23">
        <w:rPr>
          <w:rStyle w:val="FontStyle16"/>
          <w:b w:val="0"/>
          <w:sz w:val="24"/>
          <w:szCs w:val="24"/>
        </w:rPr>
        <w:t>плины необходимы знания (умения)</w:t>
      </w:r>
      <w:r>
        <w:rPr>
          <w:rStyle w:val="FontStyle16"/>
          <w:b w:val="0"/>
          <w:sz w:val="24"/>
          <w:szCs w:val="24"/>
        </w:rPr>
        <w:t xml:space="preserve"> сформированные в р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зультате изучения </w:t>
      </w:r>
      <w:r w:rsidR="008E1B23" w:rsidRPr="00173393">
        <w:rPr>
          <w:rStyle w:val="FontStyle17"/>
          <w:b w:val="0"/>
          <w:sz w:val="24"/>
          <w:szCs w:val="24"/>
        </w:rPr>
        <w:t>следующих курсов:</w:t>
      </w:r>
    </w:p>
    <w:p w:rsidR="00C07D29" w:rsidRPr="00C07D29" w:rsidRDefault="00C07D29" w:rsidP="00C07D29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«Х</w:t>
      </w:r>
      <w:r w:rsidRPr="00C07D29">
        <w:rPr>
          <w:rStyle w:val="FontStyle17"/>
          <w:b w:val="0"/>
          <w:sz w:val="24"/>
          <w:szCs w:val="24"/>
        </w:rPr>
        <w:t>ими</w:t>
      </w:r>
      <w:r>
        <w:rPr>
          <w:rStyle w:val="FontStyle17"/>
          <w:b w:val="0"/>
          <w:sz w:val="24"/>
          <w:szCs w:val="24"/>
        </w:rPr>
        <w:t>я» (разделы:</w:t>
      </w:r>
      <w:r w:rsidRPr="00C07D29">
        <w:rPr>
          <w:rStyle w:val="FontStyle17"/>
          <w:b w:val="0"/>
          <w:sz w:val="24"/>
          <w:szCs w:val="24"/>
        </w:rPr>
        <w:t xml:space="preserve"> химические системы, химическая термодинамика и кинетика</w:t>
      </w:r>
      <w:r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C07D29" w:rsidRPr="00C07D29" w:rsidRDefault="00C07D29" w:rsidP="00C07D29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«М</w:t>
      </w:r>
      <w:r w:rsidRPr="00C07D29">
        <w:rPr>
          <w:rStyle w:val="FontStyle17"/>
          <w:b w:val="0"/>
          <w:sz w:val="24"/>
          <w:szCs w:val="24"/>
        </w:rPr>
        <w:t>атериаловедени</w:t>
      </w:r>
      <w:r>
        <w:rPr>
          <w:rStyle w:val="FontStyle17"/>
          <w:b w:val="0"/>
          <w:sz w:val="24"/>
          <w:szCs w:val="24"/>
        </w:rPr>
        <w:t>е»</w:t>
      </w:r>
      <w:r w:rsidR="00F33442">
        <w:rPr>
          <w:rStyle w:val="FontStyle17"/>
          <w:b w:val="0"/>
          <w:sz w:val="24"/>
          <w:szCs w:val="24"/>
        </w:rPr>
        <w:t>(разделы</w:t>
      </w:r>
      <w:r w:rsidRPr="00C07D29">
        <w:rPr>
          <w:rStyle w:val="FontStyle17"/>
          <w:b w:val="0"/>
          <w:sz w:val="24"/>
          <w:szCs w:val="24"/>
        </w:rPr>
        <w:t>: фазы и фазовые превращения, диаграммы состо</w:t>
      </w:r>
      <w:r w:rsidRPr="00C07D29">
        <w:rPr>
          <w:rStyle w:val="FontStyle17"/>
          <w:b w:val="0"/>
          <w:sz w:val="24"/>
          <w:szCs w:val="24"/>
        </w:rPr>
        <w:t>я</w:t>
      </w:r>
      <w:r w:rsidRPr="00C07D29">
        <w:rPr>
          <w:rStyle w:val="FontStyle17"/>
          <w:b w:val="0"/>
          <w:sz w:val="24"/>
          <w:szCs w:val="24"/>
        </w:rPr>
        <w:t>ния сплавов,</w:t>
      </w:r>
      <w:r w:rsidR="00CC0B07">
        <w:rPr>
          <w:rStyle w:val="FontStyle17"/>
          <w:b w:val="0"/>
          <w:sz w:val="24"/>
          <w:szCs w:val="24"/>
        </w:rPr>
        <w:t xml:space="preserve"> </w:t>
      </w:r>
      <w:r w:rsidRPr="00C07D29">
        <w:rPr>
          <w:rStyle w:val="FontStyle17"/>
          <w:b w:val="0"/>
          <w:sz w:val="24"/>
          <w:szCs w:val="24"/>
        </w:rPr>
        <w:t>свойства веществ в основных ф</w:t>
      </w:r>
      <w:r w:rsidRPr="00C07D29">
        <w:rPr>
          <w:rStyle w:val="FontStyle17"/>
          <w:b w:val="0"/>
          <w:sz w:val="24"/>
          <w:szCs w:val="24"/>
        </w:rPr>
        <w:t>и</w:t>
      </w:r>
      <w:r w:rsidRPr="00C07D29">
        <w:rPr>
          <w:rStyle w:val="FontStyle17"/>
          <w:b w:val="0"/>
          <w:sz w:val="24"/>
          <w:szCs w:val="24"/>
        </w:rPr>
        <w:t>зико-химических процессах</w:t>
      </w:r>
      <w:r w:rsidR="00F33442">
        <w:rPr>
          <w:rStyle w:val="FontStyle17"/>
          <w:b w:val="0"/>
          <w:sz w:val="24"/>
          <w:szCs w:val="24"/>
        </w:rPr>
        <w:t>)</w:t>
      </w:r>
      <w:r w:rsidRPr="00C07D29">
        <w:rPr>
          <w:rStyle w:val="FontStyle17"/>
          <w:b w:val="0"/>
          <w:sz w:val="24"/>
          <w:szCs w:val="24"/>
        </w:rPr>
        <w:t>;</w:t>
      </w:r>
    </w:p>
    <w:p w:rsidR="00C837A6" w:rsidRPr="00C837A6" w:rsidRDefault="00F33442" w:rsidP="00C837A6">
      <w:pPr>
        <w:rPr>
          <w:bCs/>
        </w:rPr>
      </w:pPr>
      <w:r>
        <w:rPr>
          <w:rStyle w:val="FontStyle17"/>
          <w:b w:val="0"/>
          <w:sz w:val="24"/>
          <w:szCs w:val="24"/>
        </w:rPr>
        <w:t xml:space="preserve"> </w:t>
      </w:r>
      <w:r w:rsidR="00C837A6" w:rsidRPr="00C837A6">
        <w:rPr>
          <w:bCs/>
        </w:rPr>
        <w:t>Обогатительные процессы (Магнитный и электрический методы обогащения, Гравитационный метод обогащения, Специальные и комбинированные методы обог</w:t>
      </w:r>
      <w:r w:rsidR="00C837A6" w:rsidRPr="00C837A6">
        <w:rPr>
          <w:bCs/>
        </w:rPr>
        <w:t>а</w:t>
      </w:r>
      <w:r w:rsidR="00C837A6" w:rsidRPr="00C837A6">
        <w:rPr>
          <w:bCs/>
        </w:rPr>
        <w:t>щения,  Флотационный метод обогащения), «Технологии обогащения полезных иск</w:t>
      </w:r>
      <w:r w:rsidR="00C837A6" w:rsidRPr="00C837A6">
        <w:rPr>
          <w:bCs/>
        </w:rPr>
        <w:t>о</w:t>
      </w:r>
      <w:r w:rsidR="00C837A6" w:rsidRPr="00C837A6">
        <w:rPr>
          <w:bCs/>
        </w:rPr>
        <w:t xml:space="preserve">паемых». </w:t>
      </w:r>
    </w:p>
    <w:p w:rsidR="0049314C" w:rsidRPr="00AF2BB2" w:rsidRDefault="00897F6D" w:rsidP="00F15DAE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</w:t>
      </w:r>
      <w:r w:rsidR="00F15DAE">
        <w:rPr>
          <w:rStyle w:val="FontStyle16"/>
          <w:b w:val="0"/>
          <w:sz w:val="24"/>
          <w:szCs w:val="24"/>
        </w:rPr>
        <w:t>,</w:t>
      </w:r>
      <w:r w:rsidR="00F15DAE" w:rsidRPr="00F15DAE">
        <w:rPr>
          <w:rStyle w:val="FontStyle16"/>
          <w:b w:val="0"/>
          <w:sz w:val="24"/>
          <w:szCs w:val="24"/>
        </w:rPr>
        <w:t xml:space="preserve"> </w:t>
      </w:r>
      <w:r w:rsidR="00F15DAE">
        <w:rPr>
          <w:rStyle w:val="FontStyle16"/>
          <w:b w:val="0"/>
          <w:sz w:val="24"/>
          <w:szCs w:val="24"/>
        </w:rPr>
        <w:t>владения</w:t>
      </w:r>
      <w:r w:rsidR="00773127">
        <w:rPr>
          <w:rStyle w:val="FontStyle16"/>
          <w:b w:val="0"/>
          <w:sz w:val="24"/>
          <w:szCs w:val="24"/>
        </w:rPr>
        <w:t>), полученные при изучении данной дисциплины будут необходимы</w:t>
      </w:r>
      <w:r>
        <w:rPr>
          <w:rStyle w:val="FontStyle16"/>
          <w:b w:val="0"/>
          <w:sz w:val="24"/>
          <w:szCs w:val="24"/>
        </w:rPr>
        <w:t xml:space="preserve"> для разработки, совершенств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вания </w:t>
      </w:r>
      <w:r w:rsidRPr="00897F6D">
        <w:rPr>
          <w:rStyle w:val="FontStyle16"/>
          <w:b w:val="0"/>
          <w:sz w:val="24"/>
          <w:szCs w:val="24"/>
        </w:rPr>
        <w:t>технологи</w:t>
      </w:r>
      <w:r>
        <w:rPr>
          <w:rStyle w:val="FontStyle16"/>
          <w:b w:val="0"/>
          <w:sz w:val="24"/>
          <w:szCs w:val="24"/>
        </w:rPr>
        <w:t>й</w:t>
      </w:r>
      <w:r w:rsidR="00F33442" w:rsidRPr="00F33442">
        <w:t xml:space="preserve"> </w:t>
      </w:r>
      <w:r w:rsidR="00F33442">
        <w:t>переработки концентратов и продуктов обогащения полезных ископаемых</w:t>
      </w:r>
      <w:r w:rsidR="00886561">
        <w:rPr>
          <w:rStyle w:val="FontStyle16"/>
          <w:b w:val="0"/>
          <w:sz w:val="24"/>
          <w:szCs w:val="24"/>
        </w:rPr>
        <w:t xml:space="preserve">, для </w:t>
      </w:r>
      <w:r w:rsidR="00886561" w:rsidRPr="00886561">
        <w:rPr>
          <w:rStyle w:val="FontStyle16"/>
          <w:b w:val="0"/>
          <w:sz w:val="24"/>
          <w:szCs w:val="24"/>
        </w:rPr>
        <w:t>анализирова</w:t>
      </w:r>
      <w:r w:rsidR="00886561">
        <w:rPr>
          <w:rStyle w:val="FontStyle16"/>
          <w:b w:val="0"/>
          <w:sz w:val="24"/>
          <w:szCs w:val="24"/>
        </w:rPr>
        <w:t>ния</w:t>
      </w:r>
      <w:r w:rsidR="00886561" w:rsidRPr="00886561">
        <w:rPr>
          <w:rStyle w:val="FontStyle16"/>
          <w:b w:val="0"/>
          <w:sz w:val="24"/>
          <w:szCs w:val="24"/>
        </w:rPr>
        <w:t xml:space="preserve"> устойчивост</w:t>
      </w:r>
      <w:r w:rsidR="00886561">
        <w:rPr>
          <w:rStyle w:val="FontStyle16"/>
          <w:b w:val="0"/>
          <w:sz w:val="24"/>
          <w:szCs w:val="24"/>
        </w:rPr>
        <w:t>и</w:t>
      </w:r>
      <w:r w:rsidR="00886561" w:rsidRPr="00886561">
        <w:rPr>
          <w:rStyle w:val="FontStyle16"/>
          <w:b w:val="0"/>
          <w:sz w:val="24"/>
          <w:szCs w:val="24"/>
        </w:rPr>
        <w:t xml:space="preserve"> те</w:t>
      </w:r>
      <w:r w:rsidR="00886561" w:rsidRPr="00886561">
        <w:rPr>
          <w:rStyle w:val="FontStyle16"/>
          <w:b w:val="0"/>
          <w:sz w:val="24"/>
          <w:szCs w:val="24"/>
        </w:rPr>
        <w:t>х</w:t>
      </w:r>
      <w:r w:rsidR="00886561" w:rsidRPr="00886561">
        <w:rPr>
          <w:rStyle w:val="FontStyle16"/>
          <w:b w:val="0"/>
          <w:sz w:val="24"/>
          <w:szCs w:val="24"/>
        </w:rPr>
        <w:t>нологического пр</w:t>
      </w:r>
      <w:r w:rsidR="00886561" w:rsidRPr="00886561">
        <w:rPr>
          <w:rStyle w:val="FontStyle16"/>
          <w:b w:val="0"/>
          <w:sz w:val="24"/>
          <w:szCs w:val="24"/>
        </w:rPr>
        <w:t>о</w:t>
      </w:r>
      <w:r w:rsidR="00886561" w:rsidRPr="00886561">
        <w:rPr>
          <w:rStyle w:val="FontStyle16"/>
          <w:b w:val="0"/>
          <w:sz w:val="24"/>
          <w:szCs w:val="24"/>
        </w:rPr>
        <w:t>цесса и качеств</w:t>
      </w:r>
      <w:r w:rsidR="00886561">
        <w:rPr>
          <w:rStyle w:val="FontStyle16"/>
          <w:b w:val="0"/>
          <w:sz w:val="24"/>
          <w:szCs w:val="24"/>
        </w:rPr>
        <w:t>а</w:t>
      </w:r>
      <w:r w:rsidR="00886561" w:rsidRPr="00886561">
        <w:rPr>
          <w:rStyle w:val="FontStyle16"/>
          <w:b w:val="0"/>
          <w:sz w:val="24"/>
          <w:szCs w:val="24"/>
        </w:rPr>
        <w:t xml:space="preserve"> выпускаемой продукции.</w:t>
      </w:r>
    </w:p>
    <w:p w:rsidR="004F032A" w:rsidRPr="00C5451F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</w:t>
      </w:r>
      <w:r w:rsidRPr="00C5451F">
        <w:rPr>
          <w:rStyle w:val="FontStyle21"/>
          <w:sz w:val="24"/>
          <w:szCs w:val="24"/>
        </w:rPr>
        <w:t>и</w:t>
      </w:r>
      <w:r w:rsidRPr="00C5451F">
        <w:rPr>
          <w:rStyle w:val="FontStyle21"/>
          <w:sz w:val="24"/>
          <w:szCs w:val="24"/>
        </w:rPr>
        <w:t xml:space="preserve">плины </w:t>
      </w:r>
      <w:r w:rsidR="002E61E7" w:rsidRPr="00C5451F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5451F" w:rsidRDefault="00C5451F" w:rsidP="006C423B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="00886561" w:rsidRPr="00886561">
        <w:rPr>
          <w:rStyle w:val="FontStyle16"/>
          <w:b w:val="0"/>
          <w:sz w:val="24"/>
          <w:szCs w:val="24"/>
        </w:rPr>
        <w:t>«</w:t>
      </w:r>
      <w:r w:rsidR="00D176C7" w:rsidRPr="00D176C7">
        <w:rPr>
          <w:rStyle w:val="FontStyle16"/>
          <w:b w:val="0"/>
          <w:sz w:val="24"/>
          <w:szCs w:val="24"/>
        </w:rPr>
        <w:t>Переработка и использование продуктов обогащения</w:t>
      </w:r>
      <w:r w:rsidR="00886561"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обучающийся должен обладать следу</w:t>
      </w:r>
      <w:r>
        <w:rPr>
          <w:rStyle w:val="FontStyle16"/>
          <w:b w:val="0"/>
          <w:sz w:val="24"/>
          <w:szCs w:val="24"/>
        </w:rPr>
        <w:t>ю</w:t>
      </w:r>
      <w:r>
        <w:rPr>
          <w:rStyle w:val="FontStyle16"/>
          <w:b w:val="0"/>
          <w:sz w:val="24"/>
          <w:szCs w:val="24"/>
        </w:rPr>
        <w:t>щими компетенциями:</w:t>
      </w:r>
    </w:p>
    <w:p w:rsidR="00C5451F" w:rsidRPr="008E55CC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13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49"/>
        <w:gridCol w:w="7522"/>
      </w:tblGrid>
      <w:tr w:rsidR="00584D2C" w:rsidRPr="00EA6127" w:rsidTr="00F26BD7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4D2C" w:rsidRPr="00EA6127" w:rsidRDefault="00584D2C" w:rsidP="00F1571F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4D2C" w:rsidRPr="00EA6127" w:rsidRDefault="00584D2C" w:rsidP="00F1571F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584D2C" w:rsidRPr="00EA6127" w:rsidTr="00F26B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584D2C" w:rsidRDefault="00584D2C" w:rsidP="00F1571F">
            <w:pPr>
              <w:ind w:firstLine="0"/>
              <w:jc w:val="left"/>
              <w:rPr>
                <w:b/>
              </w:rPr>
            </w:pPr>
            <w:r w:rsidRPr="00584D2C">
              <w:rPr>
                <w:b/>
              </w:rPr>
              <w:t>ОПК-4</w:t>
            </w:r>
            <w:r>
              <w:rPr>
                <w:b/>
              </w:rPr>
              <w:t xml:space="preserve"> </w:t>
            </w:r>
            <w:r w:rsidRPr="00584D2C">
              <w:rPr>
                <w:b/>
              </w:rPr>
              <w:t>готовностью с естественнонаучных позиций оценивать строение, химич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тические типы месторождений твердых полезных ископаемых при решении з</w:t>
            </w:r>
            <w:r w:rsidRPr="00584D2C">
              <w:rPr>
                <w:b/>
              </w:rPr>
              <w:t>а</w:t>
            </w:r>
            <w:r w:rsidRPr="00584D2C">
              <w:rPr>
                <w:b/>
              </w:rPr>
              <w:t xml:space="preserve">дач по рациональному и комплексному освоению георесурсного потенциала недр </w:t>
            </w:r>
          </w:p>
        </w:tc>
      </w:tr>
      <w:tr w:rsidR="00584D2C" w:rsidRPr="00EA6127" w:rsidTr="00F26BD7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AE0565" w:rsidRDefault="00AE0565" w:rsidP="00F1571F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</w:t>
            </w:r>
            <w:r w:rsidRPr="00AE0565">
              <w:t>о</w:t>
            </w:r>
            <w:r w:rsidRPr="00AE0565">
              <w:t>гические особенности и генетические типы месторождений твердых полезных ископаемых при решении задач по рациональному и ко</w:t>
            </w:r>
            <w:r w:rsidRPr="00AE0565">
              <w:t>м</w:t>
            </w:r>
            <w:r w:rsidRPr="00AE0565">
              <w:t>плексному освоению георесурсного потенциала недр</w:t>
            </w:r>
          </w:p>
        </w:tc>
      </w:tr>
      <w:tr w:rsidR="00584D2C" w:rsidRPr="00EA6127" w:rsidTr="00F26BD7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F1571F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</w:t>
            </w:r>
            <w:r w:rsidRPr="00AE0565">
              <w:t>а</w:t>
            </w:r>
            <w:r w:rsidRPr="00AE0565">
              <w:t>циональному и комплексному освоению георесурсного потенциала недр</w:t>
            </w:r>
          </w:p>
        </w:tc>
      </w:tr>
      <w:tr w:rsidR="00584D2C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F1571F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</w:t>
            </w:r>
            <w:r w:rsidRPr="00AE0565">
              <w:t>о</w:t>
            </w:r>
            <w:r w:rsidRPr="00AE0565">
              <w:t>тенциала недр</w:t>
            </w:r>
          </w:p>
        </w:tc>
      </w:tr>
      <w:tr w:rsidR="00584D2C" w:rsidRPr="00EA6127" w:rsidTr="00F26B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C800E4" w:rsidRDefault="00584D2C" w:rsidP="00F1571F">
            <w:pPr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ПК-13 </w:t>
            </w:r>
            <w:r w:rsidRPr="00584D2C">
              <w:rPr>
                <w:b/>
              </w:rPr>
              <w:t>умением выполнять маркетинговые исследования, проводить экономич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ский анализ затрат для реализации технологических проце</w:t>
            </w:r>
            <w:r w:rsidRPr="00584D2C">
              <w:rPr>
                <w:b/>
              </w:rPr>
              <w:t>с</w:t>
            </w:r>
            <w:r w:rsidRPr="00584D2C">
              <w:rPr>
                <w:b/>
              </w:rPr>
              <w:t xml:space="preserve">сов и производства в </w:t>
            </w:r>
            <w:r w:rsidRPr="00584D2C">
              <w:rPr>
                <w:b/>
              </w:rPr>
              <w:lastRenderedPageBreak/>
              <w:t>целом</w:t>
            </w:r>
          </w:p>
        </w:tc>
      </w:tr>
      <w:tr w:rsidR="00584D2C" w:rsidRPr="00EA6127" w:rsidTr="00F26BD7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84440D">
            <w:pPr>
              <w:ind w:firstLine="0"/>
            </w:pPr>
            <w:r w:rsidRPr="00EA6127">
              <w:t xml:space="preserve">методы </w:t>
            </w:r>
            <w:r>
              <w:t xml:space="preserve">и </w:t>
            </w:r>
            <w:r w:rsidRPr="00E226F5">
              <w:t>мероприятия по</w:t>
            </w:r>
            <w:r w:rsidR="00AE0565" w:rsidRPr="00584D2C">
              <w:rPr>
                <w:b/>
              </w:rPr>
              <w:t xml:space="preserve"> </w:t>
            </w:r>
            <w:r w:rsidR="00AE0565" w:rsidRPr="00AE0565">
              <w:t>выполнению маркетинговых исследований, проводить экономический анализ затрат для реализации технологич</w:t>
            </w:r>
            <w:r w:rsidR="00AE0565" w:rsidRPr="00AE0565">
              <w:t>е</w:t>
            </w:r>
            <w:r w:rsidR="00AE0565" w:rsidRPr="00AE0565">
              <w:t>ских процессов и производства в ц</w:t>
            </w:r>
            <w:r w:rsidR="00AE0565" w:rsidRPr="00AE0565">
              <w:t>е</w:t>
            </w:r>
            <w:r w:rsidR="00AE0565" w:rsidRPr="00AE0565">
              <w:t>лом</w:t>
            </w:r>
          </w:p>
        </w:tc>
      </w:tr>
      <w:tr w:rsidR="00584D2C" w:rsidRPr="00EA6127" w:rsidTr="00F26BD7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584D2C">
            <w:pPr>
              <w:ind w:firstLine="0"/>
            </w:pPr>
            <w:r>
              <w:t>производить сравнительную оценку экономической эффективности применения различных методов переработки применительно к данн</w:t>
            </w:r>
            <w:r>
              <w:t>о</w:t>
            </w:r>
            <w:r>
              <w:t>му полезному ископаемому и пр</w:t>
            </w:r>
            <w:r>
              <w:t>о</w:t>
            </w:r>
            <w:r>
              <w:t>дуктам обогащения.</w:t>
            </w:r>
          </w:p>
        </w:tc>
      </w:tr>
      <w:tr w:rsidR="00584D2C" w:rsidRPr="00EA6127" w:rsidTr="00F26BD7">
        <w:trPr>
          <w:trHeight w:val="16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AE0565" w:rsidP="0084440D">
            <w:pPr>
              <w:ind w:firstLine="0"/>
            </w:pPr>
            <w:r w:rsidRPr="00EA6127">
              <w:t>метод</w:t>
            </w:r>
            <w:r>
              <w:t>ами</w:t>
            </w:r>
            <w:r w:rsidRPr="00EA6127">
              <w:t xml:space="preserve"> </w:t>
            </w:r>
            <w:r>
              <w:t xml:space="preserve">и </w:t>
            </w:r>
            <w:r w:rsidRPr="00E226F5">
              <w:t>мероприятия</w:t>
            </w:r>
            <w:r>
              <w:t>ми</w:t>
            </w:r>
            <w:r w:rsidRPr="00E226F5">
              <w:t xml:space="preserve">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маркетинговых исслед</w:t>
            </w:r>
            <w:r w:rsidRPr="00AE0565">
              <w:t>о</w:t>
            </w:r>
            <w:r w:rsidRPr="00AE0565">
              <w:t>ваний, проводить экономический анализ затрат для реализации техн</w:t>
            </w:r>
            <w:r w:rsidRPr="00AE0565">
              <w:t>о</w:t>
            </w:r>
            <w:r w:rsidRPr="00AE0565">
              <w:t>логических процессов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</w:tr>
      <w:tr w:rsidR="00584D2C" w:rsidRPr="00EA6127" w:rsidTr="00F26BD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BD7176">
              <w:rPr>
                <w:b/>
              </w:rPr>
              <w:t>ПСК-6-3</w:t>
            </w:r>
            <w:r w:rsidRPr="00F83DC9">
              <w:tab/>
              <w:t>способностью выбирать и рассчитывать основные технологические п</w:t>
            </w:r>
            <w:r w:rsidRPr="00F83DC9">
              <w:t>а</w:t>
            </w:r>
            <w:r w:rsidRPr="00F83DC9">
              <w:t>раметры эффективного и экологически безопасного производства работ по перер</w:t>
            </w:r>
            <w:r w:rsidRPr="00F83DC9">
              <w:t>а</w:t>
            </w:r>
            <w:r w:rsidRPr="00F83DC9">
              <w:t>ботке и обогащению минерального сырья на основе знаний принципов проектиров</w:t>
            </w:r>
            <w:r w:rsidRPr="00F83DC9">
              <w:t>а</w:t>
            </w:r>
            <w:r w:rsidRPr="00F83DC9">
              <w:t>ния технологических схем обогатительног</w:t>
            </w:r>
            <w:r>
              <w:t>о прои</w:t>
            </w:r>
            <w:r>
              <w:t>з</w:t>
            </w:r>
            <w:r>
              <w:t>водства</w:t>
            </w:r>
          </w:p>
        </w:tc>
      </w:tr>
      <w:tr w:rsidR="00584D2C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>основные понятия методов, способов и средств получения сырья и концентратов при переработки полезных ископаемых</w:t>
            </w:r>
            <w:r w:rsidRPr="00F83DC9">
              <w:t xml:space="preserve"> </w:t>
            </w:r>
            <w:r>
              <w:t xml:space="preserve">для создания, регулирования </w:t>
            </w:r>
            <w:r w:rsidRPr="00F83DC9">
              <w:t>эффективного и экологически безопасного производс</w:t>
            </w:r>
            <w:r w:rsidRPr="00F83DC9">
              <w:t>т</w:t>
            </w:r>
            <w:r w:rsidRPr="00F83DC9">
              <w:t>ва</w:t>
            </w:r>
          </w:p>
        </w:tc>
      </w:tr>
      <w:tr w:rsidR="00584D2C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</w:t>
            </w:r>
            <w:r w:rsidRPr="00895625">
              <w:t>и</w:t>
            </w:r>
            <w:r w:rsidRPr="00895625">
              <w:t>онных концентратов</w:t>
            </w:r>
            <w:r>
              <w:t xml:space="preserve"> для создания, регулирования </w:t>
            </w:r>
            <w:r w:rsidRPr="00F83DC9">
              <w:t>эффективного и экологически безопасного прои</w:t>
            </w:r>
            <w:r w:rsidRPr="00F83DC9">
              <w:t>з</w:t>
            </w:r>
            <w:r w:rsidRPr="00F83DC9">
              <w:t>водства</w:t>
            </w:r>
          </w:p>
        </w:tc>
      </w:tr>
      <w:tr w:rsidR="00584D2C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EA6127" w:rsidRDefault="00584D2C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84D2C" w:rsidRPr="00F62D86" w:rsidRDefault="00584D2C" w:rsidP="00F1571F">
            <w:pPr>
              <w:ind w:firstLine="0"/>
              <w:jc w:val="left"/>
            </w:pPr>
            <w:r w:rsidRPr="00895625">
              <w:t xml:space="preserve">способностью выбирать и рассчитывать основные технологические параметры </w:t>
            </w:r>
            <w:r>
              <w:t xml:space="preserve"> </w:t>
            </w:r>
            <w:r w:rsidRPr="00895625">
              <w:t>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</w:t>
            </w:r>
            <w:r w:rsidRPr="00895625">
              <w:t>и</w:t>
            </w:r>
            <w:r w:rsidRPr="00895625">
              <w:t>тельного производства и выбора основного и вспомогательного обог</w:t>
            </w:r>
            <w:r w:rsidRPr="00895625">
              <w:t>а</w:t>
            </w:r>
            <w:r w:rsidRPr="00895625">
              <w:t>тительного об</w:t>
            </w:r>
            <w:r w:rsidRPr="00895625">
              <w:t>о</w:t>
            </w:r>
            <w:r w:rsidRPr="00895625">
              <w:t>рудования</w:t>
            </w:r>
          </w:p>
        </w:tc>
      </w:tr>
      <w:tr w:rsidR="00584D2C" w:rsidRPr="00EA6127" w:rsidTr="00F26BD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4D2C" w:rsidRPr="00C800E4" w:rsidRDefault="0049634B" w:rsidP="00F1571F">
            <w:pPr>
              <w:ind w:firstLine="0"/>
              <w:jc w:val="left"/>
              <w:rPr>
                <w:b/>
              </w:rPr>
            </w:pPr>
            <w:r w:rsidRPr="00BD7176">
              <w:rPr>
                <w:b/>
              </w:rPr>
              <w:t>ПСК-6-6</w:t>
            </w:r>
            <w:r w:rsidRPr="00F83DC9"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F83DC9">
              <w:t>о</w:t>
            </w:r>
            <w:r w:rsidRPr="00F83DC9">
              <w:t>лезных ископаемых и соответствующих производственных объектов при строител</w:t>
            </w:r>
            <w:r w:rsidRPr="00F83DC9">
              <w:t>ь</w:t>
            </w:r>
            <w:r w:rsidRPr="00F83DC9">
              <w:t>стве и реконструкции</w:t>
            </w:r>
          </w:p>
        </w:tc>
      </w:tr>
      <w:tr w:rsidR="0049634B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34B" w:rsidRPr="00EA6127" w:rsidRDefault="0049634B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34B" w:rsidRPr="00F62D86" w:rsidRDefault="0049634B" w:rsidP="00162CF1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безотходных технологий; комплексное использование мин</w:t>
            </w:r>
            <w:r>
              <w:t>е</w:t>
            </w:r>
            <w:r>
              <w:t>рального сырья</w:t>
            </w:r>
          </w:p>
        </w:tc>
      </w:tr>
      <w:tr w:rsidR="0049634B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34B" w:rsidRPr="00EA6127" w:rsidRDefault="0049634B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34B" w:rsidRPr="00F62D86" w:rsidRDefault="0049634B" w:rsidP="00162CF1">
            <w:pPr>
              <w:ind w:firstLine="0"/>
              <w:jc w:val="left"/>
            </w:pPr>
            <w:r>
              <w:t>анализировать и разрабатывать комплексные технологические проце</w:t>
            </w:r>
            <w:r>
              <w:t>с</w:t>
            </w:r>
            <w:r>
              <w:t>сы и схемы обогащения полезных ископаемых, устойчивость технол</w:t>
            </w:r>
            <w:r>
              <w:t>о</w:t>
            </w:r>
            <w:r>
              <w:t>гического процесса и качество выпуск</w:t>
            </w:r>
            <w:r>
              <w:t>а</w:t>
            </w:r>
            <w:r>
              <w:t>емой продукции.</w:t>
            </w:r>
          </w:p>
        </w:tc>
      </w:tr>
      <w:tr w:rsidR="0049634B" w:rsidRPr="00EA6127" w:rsidTr="00F26BD7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634B" w:rsidRPr="00EA6127" w:rsidRDefault="0049634B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634B" w:rsidRPr="00F62D86" w:rsidRDefault="0049634B" w:rsidP="00162CF1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</w:t>
            </w:r>
            <w:r w:rsidRPr="00F83DC9">
              <w:t>я</w:t>
            </w:r>
            <w:r w:rsidRPr="00F83DC9">
              <w:t>зи, функциональное назначение комплексов по добыче, переработке и обогащению полезных ископаемых и соответствующих производс</w:t>
            </w:r>
            <w:r w:rsidRPr="00F83DC9">
              <w:t>т</w:t>
            </w:r>
            <w:r w:rsidRPr="00F83DC9">
              <w:t>венных объектов при строительстве и реконструкции</w:t>
            </w:r>
            <w:r>
              <w:t xml:space="preserve"> для создания м</w:t>
            </w:r>
            <w:r>
              <w:t>а</w:t>
            </w:r>
            <w:r>
              <w:t>лоотходных и безо</w:t>
            </w:r>
            <w:r>
              <w:t>т</w:t>
            </w:r>
            <w:r>
              <w:t>ходных технологий.</w:t>
            </w:r>
          </w:p>
        </w:tc>
      </w:tr>
    </w:tbl>
    <w:p w:rsidR="006C423B" w:rsidRDefault="006C423B" w:rsidP="00CA0C1A">
      <w:pPr>
        <w:pStyle w:val="af5"/>
        <w:widowControl/>
        <w:autoSpaceDE/>
        <w:autoSpaceDN/>
        <w:adjustRightInd/>
        <w:spacing w:after="0"/>
        <w:rPr>
          <w:b/>
          <w:bCs/>
          <w:szCs w:val="26"/>
          <w:lang w:val="ru-RU"/>
        </w:rPr>
      </w:pPr>
    </w:p>
    <w:p w:rsidR="008A1E40" w:rsidRDefault="008A1E4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7A6057" w:rsidRDefault="007A6057" w:rsidP="00F26BD7">
      <w:pPr>
        <w:pStyle w:val="1"/>
        <w:ind w:left="0"/>
        <w:rPr>
          <w:rStyle w:val="FontStyle18"/>
          <w:b/>
          <w:sz w:val="24"/>
          <w:szCs w:val="24"/>
        </w:rPr>
        <w:sectPr w:rsidR="007A6057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7754E4" w:rsidRPr="008531ED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  <w:r w:rsidR="007754E4" w:rsidRPr="00D21C33">
        <w:rPr>
          <w:rStyle w:val="FontStyle18"/>
          <w:b/>
          <w:sz w:val="24"/>
          <w:szCs w:val="24"/>
        </w:rPr>
        <w:t xml:space="preserve">ы </w:t>
      </w:r>
    </w:p>
    <w:p w:rsidR="00C3004B" w:rsidRDefault="007754E4" w:rsidP="007A6057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AF2BB2">
        <w:rPr>
          <w:rStyle w:val="FontStyle18"/>
          <w:b w:val="0"/>
          <w:sz w:val="24"/>
          <w:szCs w:val="24"/>
        </w:rPr>
        <w:t>п</w:t>
      </w:r>
      <w:r w:rsidRPr="00AF2BB2">
        <w:rPr>
          <w:rStyle w:val="FontStyle18"/>
          <w:b w:val="0"/>
          <w:sz w:val="24"/>
          <w:szCs w:val="24"/>
        </w:rPr>
        <w:t>ли</w:t>
      </w:r>
      <w:r w:rsidR="00E022FE" w:rsidRPr="00AF2BB2">
        <w:rPr>
          <w:rStyle w:val="FontStyle18"/>
          <w:b w:val="0"/>
          <w:sz w:val="24"/>
          <w:szCs w:val="24"/>
        </w:rPr>
        <w:t>н</w:t>
      </w:r>
      <w:r w:rsidRPr="00AF2BB2">
        <w:rPr>
          <w:rStyle w:val="FontStyle18"/>
          <w:b w:val="0"/>
          <w:sz w:val="24"/>
          <w:szCs w:val="24"/>
        </w:rPr>
        <w:t>ы составля</w:t>
      </w:r>
      <w:r w:rsidR="00E022FE" w:rsidRPr="00AF2BB2">
        <w:rPr>
          <w:rStyle w:val="FontStyle18"/>
          <w:b w:val="0"/>
          <w:sz w:val="24"/>
          <w:szCs w:val="24"/>
        </w:rPr>
        <w:t xml:space="preserve">ет </w:t>
      </w:r>
      <w:r w:rsidR="00C3004B">
        <w:rPr>
          <w:rStyle w:val="FontStyle18"/>
          <w:b w:val="0"/>
          <w:sz w:val="24"/>
          <w:szCs w:val="24"/>
        </w:rPr>
        <w:t>4</w:t>
      </w:r>
      <w:r w:rsidR="00C3004B" w:rsidRPr="00AF2BB2">
        <w:rPr>
          <w:rStyle w:val="FontStyle18"/>
          <w:b w:val="0"/>
          <w:sz w:val="24"/>
          <w:szCs w:val="24"/>
        </w:rPr>
        <w:t xml:space="preserve"> ед</w:t>
      </w:r>
      <w:r w:rsidR="00C3004B" w:rsidRPr="00AF2BB2">
        <w:rPr>
          <w:rStyle w:val="FontStyle18"/>
          <w:b w:val="0"/>
          <w:sz w:val="24"/>
          <w:szCs w:val="24"/>
        </w:rPr>
        <w:t>и</w:t>
      </w:r>
      <w:r w:rsidR="00C3004B" w:rsidRPr="00AF2BB2">
        <w:rPr>
          <w:rStyle w:val="FontStyle18"/>
          <w:b w:val="0"/>
          <w:sz w:val="24"/>
          <w:szCs w:val="24"/>
        </w:rPr>
        <w:t>ниц</w:t>
      </w:r>
      <w:r w:rsidR="00C3004B">
        <w:rPr>
          <w:rStyle w:val="FontStyle18"/>
          <w:b w:val="0"/>
          <w:sz w:val="24"/>
          <w:szCs w:val="24"/>
        </w:rPr>
        <w:t>ы</w:t>
      </w:r>
      <w:r w:rsidR="00C3004B" w:rsidRPr="00AF2BB2">
        <w:rPr>
          <w:rStyle w:val="FontStyle18"/>
          <w:b w:val="0"/>
          <w:sz w:val="24"/>
          <w:szCs w:val="24"/>
        </w:rPr>
        <w:t xml:space="preserve"> </w:t>
      </w:r>
      <w:r w:rsidR="00C3004B">
        <w:rPr>
          <w:rStyle w:val="FontStyle18"/>
          <w:b w:val="0"/>
          <w:sz w:val="24"/>
          <w:szCs w:val="24"/>
        </w:rPr>
        <w:t>144 часа: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>–</w:t>
      </w:r>
      <w:r w:rsidRPr="003660D6">
        <w:rPr>
          <w:bCs/>
        </w:rPr>
        <w:tab/>
        <w:t xml:space="preserve">контактная работа – </w:t>
      </w:r>
      <w:r w:rsidR="00C3004B">
        <w:rPr>
          <w:bCs/>
        </w:rPr>
        <w:t>1</w:t>
      </w:r>
      <w:r w:rsidR="00717CE8">
        <w:rPr>
          <w:bCs/>
        </w:rPr>
        <w:t>7</w:t>
      </w:r>
      <w:r w:rsidRPr="003660D6">
        <w:rPr>
          <w:bCs/>
        </w:rPr>
        <w:t>,</w:t>
      </w:r>
      <w:r w:rsidR="00C3004B">
        <w:rPr>
          <w:bCs/>
        </w:rPr>
        <w:t>0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часов: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аудиторная работа –</w:t>
      </w:r>
      <w:r w:rsidR="00C3004B">
        <w:rPr>
          <w:bCs/>
        </w:rPr>
        <w:t>16</w:t>
      </w:r>
      <w:r w:rsidRPr="003660D6">
        <w:rPr>
          <w:bCs/>
          <w:color w:val="C00000"/>
        </w:rPr>
        <w:t xml:space="preserve"> </w:t>
      </w:r>
      <w:r w:rsidRPr="003660D6">
        <w:rPr>
          <w:bCs/>
        </w:rPr>
        <w:t>акад. час</w:t>
      </w:r>
      <w:r w:rsidR="00C3004B">
        <w:rPr>
          <w:bCs/>
        </w:rPr>
        <w:t>ов</w:t>
      </w:r>
      <w:r w:rsidRPr="003660D6">
        <w:rPr>
          <w:bCs/>
        </w:rPr>
        <w:t>;</w:t>
      </w:r>
    </w:p>
    <w:p w:rsidR="007A6057" w:rsidRPr="003660D6" w:rsidRDefault="007A6057" w:rsidP="007A6057">
      <w:pPr>
        <w:tabs>
          <w:tab w:val="left" w:pos="851"/>
        </w:tabs>
        <w:rPr>
          <w:bCs/>
        </w:rPr>
      </w:pPr>
      <w:r w:rsidRPr="003660D6">
        <w:rPr>
          <w:bCs/>
        </w:rPr>
        <w:t xml:space="preserve">          внеаудиторная работа –</w:t>
      </w:r>
      <w:r>
        <w:rPr>
          <w:bCs/>
        </w:rPr>
        <w:t xml:space="preserve"> </w:t>
      </w:r>
      <w:r w:rsidR="00C3004B">
        <w:rPr>
          <w:bCs/>
        </w:rPr>
        <w:t>1,</w:t>
      </w:r>
      <w:r w:rsidR="00CC0B07">
        <w:rPr>
          <w:bCs/>
        </w:rPr>
        <w:t>0</w:t>
      </w:r>
      <w:r w:rsidR="00C3004B">
        <w:rPr>
          <w:bCs/>
        </w:rPr>
        <w:t xml:space="preserve"> акад. часа</w:t>
      </w:r>
      <w:r w:rsidRPr="003660D6">
        <w:rPr>
          <w:bCs/>
        </w:rPr>
        <w:t>;</w:t>
      </w:r>
    </w:p>
    <w:p w:rsidR="00C3004B" w:rsidRPr="00C3004B" w:rsidRDefault="00066036" w:rsidP="00C3004B">
      <w:pPr>
        <w:tabs>
          <w:tab w:val="left" w:pos="851"/>
        </w:tabs>
        <w:rPr>
          <w:bCs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самостоятельная раб</w:t>
      </w:r>
      <w:r>
        <w:rPr>
          <w:rStyle w:val="FontStyle18"/>
          <w:b w:val="0"/>
          <w:sz w:val="24"/>
          <w:szCs w:val="24"/>
        </w:rPr>
        <w:t>о</w:t>
      </w:r>
      <w:r w:rsidR="0035681F">
        <w:rPr>
          <w:rStyle w:val="FontStyle18"/>
          <w:b w:val="0"/>
          <w:sz w:val="24"/>
          <w:szCs w:val="24"/>
        </w:rPr>
        <w:t xml:space="preserve">та – </w:t>
      </w:r>
      <w:r w:rsidR="00717CE8" w:rsidRPr="005B4C1E">
        <w:rPr>
          <w:rStyle w:val="FontStyle18"/>
          <w:b w:val="0"/>
          <w:sz w:val="24"/>
          <w:szCs w:val="24"/>
        </w:rPr>
        <w:t>1</w:t>
      </w:r>
      <w:r w:rsidR="00C3004B">
        <w:rPr>
          <w:rStyle w:val="FontStyle18"/>
          <w:b w:val="0"/>
          <w:sz w:val="24"/>
          <w:szCs w:val="24"/>
        </w:rPr>
        <w:t>2</w:t>
      </w:r>
      <w:r w:rsidR="00717CE8" w:rsidRPr="005B4C1E">
        <w:rPr>
          <w:rStyle w:val="FontStyle18"/>
          <w:b w:val="0"/>
          <w:sz w:val="24"/>
          <w:szCs w:val="24"/>
        </w:rPr>
        <w:t>3</w:t>
      </w:r>
      <w:r w:rsidR="00CC0B07">
        <w:rPr>
          <w:rStyle w:val="FontStyle18"/>
          <w:b w:val="0"/>
          <w:sz w:val="24"/>
          <w:szCs w:val="24"/>
        </w:rPr>
        <w:t>,1</w:t>
      </w:r>
      <w:r w:rsidR="00717CE8" w:rsidRPr="00717CE8">
        <w:rPr>
          <w:rStyle w:val="FontStyle18"/>
          <w:b w:val="0"/>
          <w:color w:val="C00000"/>
          <w:sz w:val="24"/>
          <w:szCs w:val="24"/>
        </w:rPr>
        <w:t xml:space="preserve"> </w:t>
      </w:r>
      <w:r w:rsidR="00BC52DE" w:rsidRPr="003660D6">
        <w:rPr>
          <w:bCs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C3004B">
        <w:rPr>
          <w:rStyle w:val="FontStyle18"/>
          <w:b w:val="0"/>
          <w:sz w:val="24"/>
          <w:szCs w:val="24"/>
        </w:rPr>
        <w:t>а</w:t>
      </w:r>
      <w:r w:rsidR="00C3004B" w:rsidRPr="00C3004B">
        <w:rPr>
          <w:bCs/>
        </w:rPr>
        <w:t>;</w:t>
      </w:r>
    </w:p>
    <w:p w:rsidR="00C3004B" w:rsidRPr="00C3004B" w:rsidRDefault="00C3004B" w:rsidP="00C3004B">
      <w:pPr>
        <w:tabs>
          <w:tab w:val="left" w:pos="851"/>
        </w:tabs>
        <w:rPr>
          <w:bCs/>
        </w:rPr>
      </w:pPr>
      <w:r w:rsidRPr="00C3004B">
        <w:rPr>
          <w:bCs/>
        </w:rPr>
        <w:t>–</w:t>
      </w:r>
      <w:r w:rsidRPr="00C3004B">
        <w:rPr>
          <w:bCs/>
        </w:rPr>
        <w:tab/>
        <w:t xml:space="preserve">подготовка к </w:t>
      </w:r>
      <w:r>
        <w:rPr>
          <w:bCs/>
        </w:rPr>
        <w:t>зачету</w:t>
      </w:r>
      <w:r w:rsidRPr="00C3004B">
        <w:rPr>
          <w:bCs/>
        </w:rPr>
        <w:t xml:space="preserve"> – </w:t>
      </w:r>
      <w:r>
        <w:rPr>
          <w:bCs/>
        </w:rPr>
        <w:t>3,9</w:t>
      </w:r>
      <w:r w:rsidRPr="00C3004B">
        <w:rPr>
          <w:bCs/>
        </w:rPr>
        <w:t xml:space="preserve"> акад. часов.</w:t>
      </w:r>
    </w:p>
    <w:p w:rsidR="00C3004B" w:rsidRDefault="00C3004B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66036" w:rsidRDefault="00C3004B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.</w:t>
      </w:r>
    </w:p>
    <w:p w:rsidR="00254372" w:rsidRDefault="00254372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025"/>
        <w:gridCol w:w="1004"/>
        <w:gridCol w:w="673"/>
        <w:gridCol w:w="849"/>
        <w:gridCol w:w="852"/>
        <w:gridCol w:w="2126"/>
        <w:gridCol w:w="3118"/>
        <w:gridCol w:w="993"/>
      </w:tblGrid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cantSplit/>
          <w:trHeight w:val="962"/>
          <w:tblHeader/>
        </w:trPr>
        <w:tc>
          <w:tcPr>
            <w:tcW w:w="1716" w:type="pct"/>
            <w:vMerge w:val="restart"/>
            <w:vAlign w:val="center"/>
          </w:tcPr>
          <w:p w:rsidR="00964267" w:rsidRDefault="0096426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964267" w:rsidRPr="00AF2BB2" w:rsidRDefault="00964267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и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плины</w:t>
            </w:r>
          </w:p>
        </w:tc>
        <w:tc>
          <w:tcPr>
            <w:tcW w:w="343" w:type="pct"/>
            <w:vMerge w:val="restart"/>
            <w:textDirection w:val="btLr"/>
            <w:vAlign w:val="center"/>
          </w:tcPr>
          <w:p w:rsidR="00964267" w:rsidRPr="00AF2BB2" w:rsidRDefault="00964267" w:rsidP="0035681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 xml:space="preserve">Курс </w:t>
            </w:r>
          </w:p>
        </w:tc>
        <w:tc>
          <w:tcPr>
            <w:tcW w:w="520" w:type="pct"/>
            <w:gridSpan w:val="2"/>
            <w:vAlign w:val="center"/>
          </w:tcPr>
          <w:p w:rsidR="00964267" w:rsidRDefault="00964267" w:rsidP="00812CC3">
            <w:pPr>
              <w:pStyle w:val="Style8"/>
              <w:widowControl/>
              <w:ind w:firstLine="0"/>
              <w:jc w:val="center"/>
              <w:rPr>
                <w:rFonts w:cs="Georgia"/>
              </w:rPr>
            </w:pPr>
            <w:r w:rsidRPr="00BE43F2">
              <w:rPr>
                <w:rFonts w:cs="Georgia"/>
              </w:rPr>
              <w:t>Аудиторная раб</w:t>
            </w:r>
            <w:r w:rsidRPr="00BE43F2">
              <w:rPr>
                <w:rFonts w:cs="Georgia"/>
              </w:rPr>
              <w:t>о</w:t>
            </w:r>
            <w:r w:rsidRPr="00BE43F2">
              <w:rPr>
                <w:rFonts w:cs="Georgia"/>
              </w:rPr>
              <w:t>та</w:t>
            </w:r>
          </w:p>
          <w:p w:rsidR="00964267" w:rsidRPr="00AF2BB2" w:rsidRDefault="00964267" w:rsidP="00812CC3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91" w:type="pct"/>
            <w:vMerge w:val="restart"/>
            <w:textDirection w:val="btLr"/>
            <w:vAlign w:val="center"/>
          </w:tcPr>
          <w:p w:rsidR="00964267" w:rsidRPr="00964267" w:rsidRDefault="00964267" w:rsidP="00812CC3">
            <w:pPr>
              <w:pStyle w:val="Style14"/>
              <w:widowControl/>
              <w:ind w:left="113" w:right="113" w:firstLine="0"/>
              <w:jc w:val="center"/>
            </w:pPr>
            <w:r>
              <w:rPr>
                <w:lang w:val="en-US"/>
              </w:rPr>
              <w:t>C</w:t>
            </w:r>
            <w:r>
              <w:t>амостоятельная</w:t>
            </w:r>
          </w:p>
          <w:p w:rsidR="00964267" w:rsidRDefault="00964267" w:rsidP="00812CC3">
            <w:pPr>
              <w:pStyle w:val="Style14"/>
              <w:ind w:right="113"/>
              <w:jc w:val="center"/>
            </w:pPr>
            <w:r>
              <w:t>р</w:t>
            </w:r>
            <w:r w:rsidRPr="00AF2BB2">
              <w:t>аб</w:t>
            </w:r>
            <w:r>
              <w:t xml:space="preserve">ота </w:t>
            </w:r>
          </w:p>
          <w:p w:rsidR="00964267" w:rsidRPr="00AF2BB2" w:rsidRDefault="00964267" w:rsidP="00812CC3">
            <w:pPr>
              <w:pStyle w:val="Style14"/>
              <w:ind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Fonts w:cs="Georgia"/>
              </w:rPr>
              <w:t>(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акад.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чсах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726" w:type="pct"/>
            <w:vMerge w:val="restart"/>
            <w:vAlign w:val="center"/>
          </w:tcPr>
          <w:p w:rsidR="00964267" w:rsidRPr="00F46BB3" w:rsidRDefault="00964267" w:rsidP="00F1571F">
            <w:pPr>
              <w:widowControl/>
              <w:ind w:firstLine="0"/>
              <w:jc w:val="center"/>
              <w:rPr>
                <w:rFonts w:cs="Georgia"/>
              </w:rPr>
            </w:pPr>
            <w:r w:rsidRPr="00F46BB3">
              <w:rPr>
                <w:rFonts w:cs="Georgia"/>
              </w:rPr>
              <w:t xml:space="preserve">Вид </w:t>
            </w:r>
          </w:p>
          <w:p w:rsidR="00964267" w:rsidRPr="00835104" w:rsidRDefault="00964267" w:rsidP="00F157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F46BB3">
              <w:rPr>
                <w:rFonts w:cs="Georgia"/>
              </w:rPr>
              <w:t>самостоятельной р</w:t>
            </w:r>
            <w:r w:rsidRPr="00F46BB3">
              <w:rPr>
                <w:rFonts w:cs="Georgia"/>
              </w:rPr>
              <w:t>а</w:t>
            </w:r>
            <w:r w:rsidRPr="00F46BB3">
              <w:rPr>
                <w:rFonts w:cs="Georgia"/>
              </w:rPr>
              <w:t>боты</w:t>
            </w:r>
          </w:p>
        </w:tc>
        <w:tc>
          <w:tcPr>
            <w:tcW w:w="1065" w:type="pct"/>
            <w:vMerge w:val="restart"/>
            <w:vAlign w:val="center"/>
          </w:tcPr>
          <w:p w:rsidR="00964267" w:rsidRDefault="00964267" w:rsidP="00F1571F">
            <w:pPr>
              <w:pStyle w:val="Style8"/>
              <w:widowControl/>
              <w:ind w:left="-40" w:firstLine="0"/>
              <w:jc w:val="center"/>
              <w:rPr>
                <w:rFonts w:cs="Georgia"/>
              </w:rPr>
            </w:pPr>
            <w:r w:rsidRPr="00974E14">
              <w:rPr>
                <w:rFonts w:cs="Georgia"/>
              </w:rPr>
              <w:t xml:space="preserve">Формы текущего </w:t>
            </w:r>
            <w:r w:rsidRPr="00974E14">
              <w:rPr>
                <w:rFonts w:cs="Georgia"/>
              </w:rPr>
              <w:br/>
              <w:t xml:space="preserve">контроля успеваемости и промежуточной </w:t>
            </w:r>
          </w:p>
          <w:p w:rsidR="00964267" w:rsidRPr="00835104" w:rsidRDefault="00964267" w:rsidP="00F1571F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74E14">
              <w:rPr>
                <w:rFonts w:cs="Georgia"/>
              </w:rPr>
              <w:t>аттест</w:t>
            </w:r>
            <w:r w:rsidRPr="00974E14">
              <w:rPr>
                <w:rFonts w:cs="Georgia"/>
              </w:rPr>
              <w:t>а</w:t>
            </w:r>
            <w:r w:rsidRPr="00974E14">
              <w:rPr>
                <w:rFonts w:cs="Georgia"/>
              </w:rPr>
              <w:t>ции</w:t>
            </w:r>
          </w:p>
        </w:tc>
        <w:tc>
          <w:tcPr>
            <w:tcW w:w="339" w:type="pct"/>
            <w:vMerge w:val="restart"/>
            <w:textDirection w:val="btLr"/>
            <w:vAlign w:val="center"/>
          </w:tcPr>
          <w:p w:rsidR="00964267" w:rsidRPr="00B24834" w:rsidRDefault="00964267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1716" w:type="pct"/>
            <w:vMerge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343" w:type="pct"/>
            <w:vMerge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230" w:type="pct"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  <w:r w:rsidRPr="00AF2BB2">
              <w:t>лаб</w:t>
            </w:r>
            <w:r w:rsidRPr="00AF2BB2">
              <w:t>о</w:t>
            </w:r>
            <w:r w:rsidRPr="00AF2BB2">
              <w:t>рат.</w:t>
            </w:r>
          </w:p>
          <w:p w:rsidR="00964267" w:rsidRPr="00AF2BB2" w:rsidRDefault="00964267" w:rsidP="00066036">
            <w:pPr>
              <w:pStyle w:val="Style14"/>
              <w:widowControl/>
              <w:ind w:firstLine="0"/>
            </w:pPr>
            <w:r w:rsidRPr="00AF2BB2">
              <w:t>зан</w:t>
            </w:r>
            <w:r w:rsidRPr="00AF2BB2">
              <w:t>я</w:t>
            </w:r>
            <w:r w:rsidRPr="00AF2BB2">
              <w:t>тия</w:t>
            </w:r>
          </w:p>
        </w:tc>
        <w:tc>
          <w:tcPr>
            <w:tcW w:w="291" w:type="pct"/>
            <w:vMerge/>
            <w:textDirection w:val="btLr"/>
            <w:vAlign w:val="center"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  <w:textDirection w:val="btLr"/>
            <w:vAlign w:val="center"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1065" w:type="pct"/>
            <w:vMerge/>
            <w:textDirection w:val="btLr"/>
            <w:vAlign w:val="center"/>
          </w:tcPr>
          <w:p w:rsidR="00964267" w:rsidRPr="00AF2BB2" w:rsidRDefault="00964267" w:rsidP="00624F44">
            <w:pPr>
              <w:pStyle w:val="Style14"/>
              <w:widowControl/>
              <w:jc w:val="center"/>
            </w:pPr>
          </w:p>
        </w:tc>
        <w:tc>
          <w:tcPr>
            <w:tcW w:w="339" w:type="pct"/>
            <w:vMerge/>
            <w:textDirection w:val="btLr"/>
          </w:tcPr>
          <w:p w:rsidR="00964267" w:rsidRPr="00B24834" w:rsidRDefault="00964267" w:rsidP="00624F44">
            <w:pPr>
              <w:pStyle w:val="Style14"/>
              <w:widowControl/>
              <w:jc w:val="center"/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716" w:type="pct"/>
          </w:tcPr>
          <w:p w:rsidR="00964267" w:rsidRDefault="00964267" w:rsidP="00CA0C1A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</w:p>
          <w:p w:rsidR="00964267" w:rsidRPr="00F11D66" w:rsidRDefault="00964267" w:rsidP="00CA0C1A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953EDD">
              <w:rPr>
                <w:rFonts w:eastAsia="Calibri"/>
                <w:bCs/>
              </w:rPr>
              <w:t>Введение</w:t>
            </w:r>
            <w:r w:rsidRPr="002F2273">
              <w:t xml:space="preserve"> </w:t>
            </w:r>
          </w:p>
        </w:tc>
        <w:tc>
          <w:tcPr>
            <w:tcW w:w="343" w:type="pct"/>
          </w:tcPr>
          <w:p w:rsidR="00964267" w:rsidRPr="00BC52DE" w:rsidRDefault="00964267" w:rsidP="00AE371C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30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0" w:type="pct"/>
          </w:tcPr>
          <w:p w:rsidR="00964267" w:rsidRPr="008F63C2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91" w:type="pct"/>
          </w:tcPr>
          <w:p w:rsidR="00964267" w:rsidRPr="008F63C2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726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39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ПСК-6-3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>
              <w:t>ПСК-6-6</w:t>
            </w:r>
          </w:p>
          <w:p w:rsidR="00964267" w:rsidRPr="00B24834" w:rsidRDefault="0096426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639"/>
        </w:trPr>
        <w:tc>
          <w:tcPr>
            <w:tcW w:w="1716" w:type="pct"/>
          </w:tcPr>
          <w:p w:rsidR="00964267" w:rsidRPr="00953EDD" w:rsidRDefault="00964267" w:rsidP="001D79D2">
            <w:pPr>
              <w:pStyle w:val="Style14"/>
              <w:widowControl/>
              <w:numPr>
                <w:ilvl w:val="0"/>
                <w:numId w:val="18"/>
              </w:numPr>
              <w:tabs>
                <w:tab w:val="left" w:pos="435"/>
              </w:tabs>
              <w:rPr>
                <w:rFonts w:eastAsia="Calibri"/>
                <w:bCs/>
              </w:rPr>
            </w:pPr>
            <w:r w:rsidRPr="000E1573">
              <w:rPr>
                <w:b/>
                <w:iCs/>
              </w:rPr>
              <w:t>Окомкование ко</w:t>
            </w:r>
            <w:r w:rsidRPr="000E1573">
              <w:rPr>
                <w:b/>
                <w:iCs/>
              </w:rPr>
              <w:t>н</w:t>
            </w:r>
            <w:r w:rsidRPr="000E1573">
              <w:rPr>
                <w:b/>
                <w:iCs/>
              </w:rPr>
              <w:t>центратов</w:t>
            </w:r>
          </w:p>
        </w:tc>
        <w:tc>
          <w:tcPr>
            <w:tcW w:w="343" w:type="pct"/>
          </w:tcPr>
          <w:p w:rsidR="00964267" w:rsidRPr="008F63C2" w:rsidRDefault="00964267" w:rsidP="00AE37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30" w:type="pct"/>
          </w:tcPr>
          <w:p w:rsidR="00964267" w:rsidRPr="008F63C2" w:rsidRDefault="00AD6EA7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  <w:vMerge w:val="restart"/>
          </w:tcPr>
          <w:p w:rsidR="00964267" w:rsidRPr="008F63C2" w:rsidRDefault="00421ACA" w:rsidP="006C7FF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" w:type="pct"/>
            <w:vMerge w:val="restart"/>
          </w:tcPr>
          <w:p w:rsidR="00964267" w:rsidRPr="00AD6EA7" w:rsidRDefault="00421ACA" w:rsidP="00421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6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</w:t>
            </w:r>
            <w:r w:rsidRPr="000A568D">
              <w:t>н</w:t>
            </w:r>
            <w:r w:rsidRPr="000A568D">
              <w:t>спекта лекций</w:t>
            </w:r>
            <w:r>
              <w:t>.</w:t>
            </w:r>
          </w:p>
        </w:tc>
        <w:tc>
          <w:tcPr>
            <w:tcW w:w="1065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0B3FC7">
              <w:t>Контрольная раб</w:t>
            </w:r>
            <w:r w:rsidRPr="000B3FC7">
              <w:t>о</w:t>
            </w:r>
            <w:r w:rsidRPr="000B3FC7">
              <w:t>та</w:t>
            </w:r>
          </w:p>
        </w:tc>
        <w:tc>
          <w:tcPr>
            <w:tcW w:w="339" w:type="pct"/>
            <w:vMerge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16" w:type="pct"/>
          </w:tcPr>
          <w:p w:rsidR="00964267" w:rsidRPr="001D79D2" w:rsidRDefault="00964267" w:rsidP="001D79D2">
            <w:pPr>
              <w:pStyle w:val="Style14"/>
              <w:widowControl/>
              <w:numPr>
                <w:ilvl w:val="1"/>
                <w:numId w:val="15"/>
              </w:numPr>
              <w:ind w:left="0" w:firstLine="0"/>
            </w:pPr>
            <w:r w:rsidRPr="001D79D2">
              <w:t>Теоретические основы окомкования тонко измельченных матери</w:t>
            </w:r>
            <w:r w:rsidRPr="001D79D2">
              <w:t>а</w:t>
            </w:r>
            <w:r w:rsidRPr="001D79D2">
              <w:t>лов. Физико-химические основы, механика и динамика пр</w:t>
            </w:r>
            <w:r w:rsidRPr="001D79D2">
              <w:t>о</w:t>
            </w:r>
            <w:r w:rsidRPr="001D79D2">
              <w:t>цесса.</w:t>
            </w:r>
            <w:r w:rsidRPr="000E1573">
              <w:rPr>
                <w:b/>
              </w:rPr>
              <w:t xml:space="preserve"> </w:t>
            </w:r>
            <w:r w:rsidRPr="001D79D2">
              <w:t>Получение сырых окатышей. Технол</w:t>
            </w:r>
            <w:r w:rsidRPr="001D79D2">
              <w:t>о</w:t>
            </w:r>
            <w:r w:rsidRPr="001D79D2">
              <w:t xml:space="preserve">гическая схема и оборудование для получения </w:t>
            </w:r>
            <w:r w:rsidRPr="001D79D2">
              <w:lastRenderedPageBreak/>
              <w:t>с</w:t>
            </w:r>
            <w:r w:rsidRPr="001D79D2">
              <w:t>ы</w:t>
            </w:r>
            <w:r w:rsidRPr="001D79D2">
              <w:t>рых окатышей.</w:t>
            </w:r>
          </w:p>
        </w:tc>
        <w:tc>
          <w:tcPr>
            <w:tcW w:w="343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</w:t>
            </w:r>
            <w:r w:rsidRPr="000A568D">
              <w:t>н</w:t>
            </w:r>
            <w:r w:rsidRPr="000A568D">
              <w:lastRenderedPageBreak/>
              <w:t>спекта лекций</w:t>
            </w:r>
            <w:r>
              <w:t>.</w:t>
            </w: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  <w:vMerge w:val="restart"/>
          </w:tcPr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Default="00964267" w:rsidP="00066036">
            <w:pPr>
              <w:pStyle w:val="Style14"/>
              <w:widowControl/>
              <w:ind w:firstLine="0"/>
              <w:jc w:val="left"/>
            </w:pPr>
          </w:p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39" w:type="pct"/>
            <w:vMerge/>
          </w:tcPr>
          <w:p w:rsidR="00964267" w:rsidRPr="00B24834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16" w:type="pct"/>
          </w:tcPr>
          <w:p w:rsidR="00964267" w:rsidRPr="001339A6" w:rsidRDefault="00964267" w:rsidP="00CA0C1A">
            <w:pPr>
              <w:pStyle w:val="Style14"/>
              <w:widowControl/>
              <w:ind w:firstLine="0"/>
            </w:pPr>
            <w:r w:rsidRPr="001339A6">
              <w:lastRenderedPageBreak/>
              <w:t xml:space="preserve">1.2. </w:t>
            </w:r>
            <w:r w:rsidRPr="001D79D2">
              <w:t>Высокотемпературный обжиг сырых ок</w:t>
            </w:r>
            <w:r w:rsidRPr="001D79D2">
              <w:t>а</w:t>
            </w:r>
            <w:r w:rsidRPr="001D79D2">
              <w:t>тышей. Физико-химические процессы при у</w:t>
            </w:r>
            <w:r w:rsidRPr="001D79D2">
              <w:t>п</w:t>
            </w:r>
            <w:r w:rsidRPr="001D79D2">
              <w:t>рочняющем обжиге окатышей.</w:t>
            </w:r>
            <w:r w:rsidRPr="000E1573">
              <w:rPr>
                <w:b/>
              </w:rPr>
              <w:t xml:space="preserve"> </w:t>
            </w:r>
            <w:r w:rsidRPr="001D79D2">
              <w:t>Технологич</w:t>
            </w:r>
            <w:r w:rsidRPr="001D79D2">
              <w:t>е</w:t>
            </w:r>
            <w:r w:rsidRPr="001D79D2">
              <w:t>ские схемы и оборудование. Кач</w:t>
            </w:r>
            <w:r w:rsidRPr="001D79D2">
              <w:t>е</w:t>
            </w:r>
            <w:r w:rsidRPr="001D79D2">
              <w:t>ство готовых окатышей.</w:t>
            </w:r>
          </w:p>
        </w:tc>
        <w:tc>
          <w:tcPr>
            <w:tcW w:w="343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39" w:type="pct"/>
            <w:vMerge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16" w:type="pct"/>
          </w:tcPr>
          <w:p w:rsidR="00964267" w:rsidRPr="001339A6" w:rsidRDefault="00964267" w:rsidP="00CA0C1A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</w:t>
            </w:r>
            <w:r w:rsidRPr="001339A6">
              <w:rPr>
                <w:b/>
              </w:rPr>
              <w:t>е</w:t>
            </w:r>
            <w:r w:rsidRPr="001339A6">
              <w:rPr>
                <w:b/>
              </w:rPr>
              <w:t>лу</w:t>
            </w:r>
          </w:p>
        </w:tc>
        <w:tc>
          <w:tcPr>
            <w:tcW w:w="343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964267" w:rsidRPr="0038306E" w:rsidRDefault="00AD6EA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</w:tcPr>
          <w:p w:rsidR="00964267" w:rsidRPr="0038306E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1" w:type="pct"/>
          </w:tcPr>
          <w:p w:rsidR="00964267" w:rsidRPr="00AD6EA7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6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65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39" w:type="pct"/>
            <w:vMerge/>
          </w:tcPr>
          <w:p w:rsidR="00964267" w:rsidRPr="00AF2BB2" w:rsidRDefault="0096426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716" w:type="pct"/>
          </w:tcPr>
          <w:p w:rsidR="00964267" w:rsidRPr="00F11D66" w:rsidRDefault="00964267" w:rsidP="001D79D2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 w:rsidRPr="000E1573">
              <w:rPr>
                <w:b/>
                <w:iCs/>
              </w:rPr>
              <w:t>Брикетирование</w:t>
            </w:r>
            <w:r>
              <w:rPr>
                <w:b/>
                <w:iCs/>
              </w:rPr>
              <w:t xml:space="preserve"> руд и ко</w:t>
            </w:r>
            <w:r>
              <w:rPr>
                <w:b/>
                <w:iCs/>
              </w:rPr>
              <w:t>н</w:t>
            </w:r>
            <w:r>
              <w:rPr>
                <w:b/>
                <w:iCs/>
              </w:rPr>
              <w:t>центратов</w:t>
            </w:r>
          </w:p>
        </w:tc>
        <w:tc>
          <w:tcPr>
            <w:tcW w:w="343" w:type="pct"/>
          </w:tcPr>
          <w:p w:rsidR="00964267" w:rsidRPr="00E32409" w:rsidRDefault="00964267" w:rsidP="00AE37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30" w:type="pct"/>
          </w:tcPr>
          <w:p w:rsidR="00964267" w:rsidRPr="008F63C2" w:rsidRDefault="00AD6EA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</w:tcPr>
          <w:p w:rsidR="00964267" w:rsidRPr="008F63C2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" w:type="pct"/>
          </w:tcPr>
          <w:p w:rsidR="00964267" w:rsidRPr="008F63C2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6" w:type="pct"/>
          </w:tcPr>
          <w:p w:rsidR="00964267" w:rsidRPr="00E32409" w:rsidRDefault="00964267" w:rsidP="000B3FC7">
            <w:pPr>
              <w:ind w:firstLine="0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</w:t>
            </w:r>
            <w:r w:rsidRPr="000A568D">
              <w:t>н</w:t>
            </w:r>
            <w:r w:rsidRPr="000A568D">
              <w:t>спекта лекций</w:t>
            </w:r>
          </w:p>
        </w:tc>
        <w:tc>
          <w:tcPr>
            <w:tcW w:w="1065" w:type="pct"/>
          </w:tcPr>
          <w:p w:rsidR="00964267" w:rsidRPr="00E32409" w:rsidRDefault="00964267" w:rsidP="000B3FC7">
            <w:pPr>
              <w:ind w:firstLine="0"/>
            </w:pPr>
            <w:r w:rsidRPr="008E3059">
              <w:t>Контрольная раб</w:t>
            </w:r>
            <w:r w:rsidRPr="008E3059">
              <w:t>о</w:t>
            </w:r>
            <w:r w:rsidRPr="008E3059">
              <w:t>та</w:t>
            </w:r>
          </w:p>
        </w:tc>
        <w:tc>
          <w:tcPr>
            <w:tcW w:w="339" w:type="pct"/>
            <w:vMerge w:val="restart"/>
          </w:tcPr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ОПК-4</w:t>
            </w:r>
          </w:p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ПК-13</w:t>
            </w:r>
          </w:p>
          <w:p w:rsidR="00964267" w:rsidRDefault="00964267" w:rsidP="00D119C1">
            <w:pPr>
              <w:pStyle w:val="Style14"/>
              <w:widowControl/>
              <w:ind w:firstLine="0"/>
              <w:jc w:val="left"/>
            </w:pPr>
            <w:r>
              <w:t>ПСК-6-3</w:t>
            </w:r>
          </w:p>
          <w:p w:rsidR="00964267" w:rsidRPr="00AF2BB2" w:rsidRDefault="00964267" w:rsidP="00C7017A">
            <w:pPr>
              <w:pStyle w:val="Style14"/>
              <w:widowControl/>
              <w:ind w:firstLine="0"/>
              <w:jc w:val="left"/>
            </w:pPr>
            <w:r w:rsidRPr="003A7694">
              <w:t>ПСК-6-6</w:t>
            </w: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Pr="001339A6" w:rsidRDefault="00964267" w:rsidP="00F11D66">
            <w:pPr>
              <w:pStyle w:val="Style14"/>
              <w:widowControl/>
              <w:ind w:firstLine="0"/>
            </w:pPr>
            <w:r>
              <w:t>2.1</w:t>
            </w:r>
            <w:r w:rsidRPr="000E1573">
              <w:rPr>
                <w:b/>
              </w:rPr>
              <w:t xml:space="preserve"> </w:t>
            </w:r>
            <w:r w:rsidRPr="001D79D2">
              <w:t>Физико-химические основы брикетиров</w:t>
            </w:r>
            <w:r w:rsidRPr="001D79D2">
              <w:t>а</w:t>
            </w:r>
            <w:r w:rsidRPr="001D79D2">
              <w:t>ния руд, концентратов и углей. Связующие в</w:t>
            </w:r>
            <w:r w:rsidRPr="001D79D2">
              <w:t>е</w:t>
            </w:r>
            <w:r w:rsidRPr="001D79D2">
              <w:t>щества при брикетировании руд и углей.</w:t>
            </w:r>
            <w:r>
              <w:t xml:space="preserve"> Об</w:t>
            </w:r>
            <w:r>
              <w:t>о</w:t>
            </w:r>
            <w:r>
              <w:t>рудование для брикетиров</w:t>
            </w:r>
            <w:r>
              <w:t>а</w:t>
            </w:r>
            <w:r>
              <w:t>ния</w:t>
            </w:r>
          </w:p>
        </w:tc>
        <w:tc>
          <w:tcPr>
            <w:tcW w:w="343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 w:val="restart"/>
          </w:tcPr>
          <w:p w:rsidR="00964267" w:rsidRDefault="00964267" w:rsidP="000B3FC7">
            <w:pPr>
              <w:ind w:firstLine="0"/>
            </w:pPr>
          </w:p>
          <w:p w:rsidR="00964267" w:rsidRDefault="00964267" w:rsidP="000B3FC7">
            <w:pPr>
              <w:ind w:firstLine="0"/>
            </w:pPr>
            <w:r w:rsidRPr="000A568D">
              <w:t>Изучение основной и д</w:t>
            </w:r>
            <w:r w:rsidRPr="000A568D">
              <w:t>о</w:t>
            </w:r>
            <w:r w:rsidRPr="000A568D">
              <w:t>полнительной литературы по дисциплине, ко</w:t>
            </w:r>
            <w:r w:rsidRPr="000A568D">
              <w:t>н</w:t>
            </w:r>
            <w:r w:rsidRPr="000A568D">
              <w:t>спекта лекций</w:t>
            </w:r>
          </w:p>
        </w:tc>
        <w:tc>
          <w:tcPr>
            <w:tcW w:w="1065" w:type="pct"/>
            <w:vMerge w:val="restart"/>
          </w:tcPr>
          <w:p w:rsidR="00964267" w:rsidRDefault="00964267" w:rsidP="000B3FC7">
            <w:pPr>
              <w:ind w:firstLine="0"/>
            </w:pPr>
          </w:p>
          <w:p w:rsidR="00964267" w:rsidRDefault="00964267" w:rsidP="000B3FC7">
            <w:pPr>
              <w:ind w:firstLine="0"/>
            </w:pPr>
          </w:p>
          <w:p w:rsidR="00964267" w:rsidRPr="00E32409" w:rsidRDefault="00964267" w:rsidP="000B3FC7">
            <w:pPr>
              <w:ind w:firstLine="0"/>
            </w:pPr>
            <w:r w:rsidRPr="008E3059">
              <w:t>Защита лабораторных р</w:t>
            </w:r>
            <w:r w:rsidRPr="008E3059">
              <w:t>а</w:t>
            </w:r>
            <w:r w:rsidRPr="008E3059">
              <w:t>бот</w:t>
            </w:r>
          </w:p>
        </w:tc>
        <w:tc>
          <w:tcPr>
            <w:tcW w:w="33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Pr="001339A6" w:rsidRDefault="00964267" w:rsidP="00F11D66">
            <w:pPr>
              <w:pStyle w:val="Style14"/>
              <w:widowControl/>
              <w:ind w:firstLine="0"/>
            </w:pPr>
            <w:r>
              <w:t>2.2</w:t>
            </w:r>
            <w:r w:rsidRPr="001D79D2">
              <w:t>''Холодное'' и ''горячее'' брикетирование, технологические схемы и оборудование для брикетирования. Требования к качеству брик</w:t>
            </w:r>
            <w:r w:rsidRPr="001D79D2">
              <w:t>е</w:t>
            </w:r>
            <w:r w:rsidRPr="001D79D2">
              <w:t>тов. Пути совершенствования техники и техн</w:t>
            </w:r>
            <w:r w:rsidRPr="001D79D2">
              <w:t>о</w:t>
            </w:r>
            <w:r w:rsidRPr="001D79D2">
              <w:t>логии брикетиров</w:t>
            </w:r>
            <w:r w:rsidRPr="001D79D2">
              <w:t>а</w:t>
            </w:r>
            <w:r w:rsidRPr="001D79D2">
              <w:t>ния.</w:t>
            </w:r>
          </w:p>
        </w:tc>
        <w:tc>
          <w:tcPr>
            <w:tcW w:w="343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1065" w:type="pct"/>
            <w:vMerge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3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Default="00964267" w:rsidP="00F11D66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343" w:type="pct"/>
          </w:tcPr>
          <w:p w:rsidR="00964267" w:rsidRPr="0038306E" w:rsidRDefault="0096426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964267" w:rsidRPr="0038306E" w:rsidRDefault="00AD6EA7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</w:tcPr>
          <w:p w:rsidR="00964267" w:rsidRPr="0038306E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" w:type="pct"/>
          </w:tcPr>
          <w:p w:rsidR="00964267" w:rsidRPr="0038306E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26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1065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39" w:type="pct"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Pr="00254372" w:rsidRDefault="00964267" w:rsidP="00254372">
            <w:pPr>
              <w:pStyle w:val="Style14"/>
              <w:widowControl/>
              <w:numPr>
                <w:ilvl w:val="0"/>
                <w:numId w:val="15"/>
              </w:numPr>
              <w:rPr>
                <w:b/>
              </w:rPr>
            </w:pPr>
            <w:r w:rsidRPr="00254372">
              <w:rPr>
                <w:b/>
                <w:iCs/>
              </w:rPr>
              <w:lastRenderedPageBreak/>
              <w:t>Агломерация руд и конце</w:t>
            </w:r>
            <w:r w:rsidRPr="00254372">
              <w:rPr>
                <w:b/>
                <w:iCs/>
              </w:rPr>
              <w:t>н</w:t>
            </w:r>
            <w:r>
              <w:rPr>
                <w:b/>
                <w:iCs/>
              </w:rPr>
              <w:t>тратов</w:t>
            </w:r>
          </w:p>
          <w:p w:rsidR="00964267" w:rsidRPr="00254372" w:rsidRDefault="00964267" w:rsidP="00F11D66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343" w:type="pct"/>
          </w:tcPr>
          <w:p w:rsidR="00964267" w:rsidRPr="0038306E" w:rsidRDefault="00964267" w:rsidP="00AE37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30" w:type="pct"/>
          </w:tcPr>
          <w:p w:rsidR="00964267" w:rsidRPr="0038306E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</w:tcPr>
          <w:p w:rsidR="00964267" w:rsidRPr="0038306E" w:rsidRDefault="00421AC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" w:type="pct"/>
          </w:tcPr>
          <w:p w:rsidR="00964267" w:rsidRPr="0038306E" w:rsidRDefault="00421ACA" w:rsidP="00421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C0B07">
              <w:rPr>
                <w:b/>
              </w:rPr>
              <w:t>,1</w:t>
            </w:r>
          </w:p>
        </w:tc>
        <w:tc>
          <w:tcPr>
            <w:tcW w:w="726" w:type="pc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1065" w:type="pct"/>
          </w:tcPr>
          <w:p w:rsidR="00964267" w:rsidRPr="00E32409" w:rsidRDefault="00964267" w:rsidP="00D419B5">
            <w:pPr>
              <w:ind w:firstLine="0"/>
            </w:pPr>
            <w:r w:rsidRPr="008E3059">
              <w:t>Контрольная работа</w:t>
            </w:r>
          </w:p>
        </w:tc>
        <w:tc>
          <w:tcPr>
            <w:tcW w:w="339" w:type="pct"/>
            <w:vMerge w:val="restart"/>
          </w:tcPr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ОПК-4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ПК-13</w:t>
            </w:r>
          </w:p>
          <w:p w:rsidR="00964267" w:rsidRDefault="00964267" w:rsidP="00D119C1">
            <w:pPr>
              <w:ind w:firstLine="0"/>
              <w:rPr>
                <w:rFonts w:cs="Georgia"/>
              </w:rPr>
            </w:pPr>
            <w:r w:rsidRPr="00D119C1">
              <w:rPr>
                <w:rFonts w:cs="Georgia"/>
              </w:rPr>
              <w:t>ПСК-6-3</w:t>
            </w:r>
          </w:p>
          <w:p w:rsidR="00964267" w:rsidRPr="00D119C1" w:rsidRDefault="00964267" w:rsidP="00D119C1">
            <w:pPr>
              <w:ind w:firstLine="0"/>
              <w:rPr>
                <w:rFonts w:cs="Georgia"/>
              </w:rPr>
            </w:pPr>
            <w:r w:rsidRPr="003A7694">
              <w:rPr>
                <w:rFonts w:cs="Georgia"/>
              </w:rPr>
              <w:t>ПСК-6-6</w:t>
            </w:r>
          </w:p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Pr="00254372" w:rsidRDefault="00964267" w:rsidP="00CD29CC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rPr>
                <w:iCs/>
              </w:rPr>
              <w:t xml:space="preserve">3.1 </w:t>
            </w:r>
            <w:r w:rsidRPr="00254372">
              <w:rPr>
                <w:iCs/>
              </w:rPr>
              <w:t>Физико-химические процессы при аглом</w:t>
            </w:r>
            <w:r w:rsidRPr="00254372">
              <w:rPr>
                <w:iCs/>
              </w:rPr>
              <w:t>е</w:t>
            </w:r>
            <w:r w:rsidRPr="00254372">
              <w:rPr>
                <w:iCs/>
              </w:rPr>
              <w:t>рации руд и концентратов.</w:t>
            </w:r>
            <w:r>
              <w:rPr>
                <w:iCs/>
              </w:rPr>
              <w:t xml:space="preserve"> Основные параме</w:t>
            </w:r>
            <w:r>
              <w:rPr>
                <w:iCs/>
              </w:rPr>
              <w:t>т</w:t>
            </w:r>
            <w:r>
              <w:rPr>
                <w:iCs/>
              </w:rPr>
              <w:t>ры процесса агломер</w:t>
            </w:r>
            <w:r>
              <w:rPr>
                <w:iCs/>
              </w:rPr>
              <w:t>а</w:t>
            </w:r>
            <w:r>
              <w:rPr>
                <w:iCs/>
              </w:rPr>
              <w:t>ции</w:t>
            </w:r>
          </w:p>
        </w:tc>
        <w:tc>
          <w:tcPr>
            <w:tcW w:w="343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 w:val="restar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 w:val="restar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1065" w:type="pct"/>
            <w:vMerge w:val="restart"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33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  <w:r>
              <w:rPr>
                <w:iCs/>
              </w:rPr>
              <w:t xml:space="preserve">3.2 </w:t>
            </w:r>
            <w:r w:rsidRPr="00254372">
              <w:rPr>
                <w:iCs/>
              </w:rPr>
              <w:t>Технологическая схема и оборудование а</w:t>
            </w:r>
            <w:r w:rsidRPr="00254372">
              <w:rPr>
                <w:iCs/>
              </w:rPr>
              <w:t>г</w:t>
            </w:r>
            <w:r w:rsidRPr="00254372">
              <w:rPr>
                <w:iCs/>
              </w:rPr>
              <w:t>ломерационной фа</w:t>
            </w:r>
            <w:r w:rsidRPr="00254372">
              <w:rPr>
                <w:iCs/>
              </w:rPr>
              <w:t>б</w:t>
            </w:r>
            <w:r w:rsidRPr="00254372">
              <w:rPr>
                <w:iCs/>
              </w:rPr>
              <w:t>рики. Подготовка шихты к спеканию. Требования к качеству агл</w:t>
            </w:r>
            <w:r w:rsidRPr="00254372">
              <w:rPr>
                <w:iCs/>
              </w:rPr>
              <w:t>о</w:t>
            </w:r>
            <w:r w:rsidRPr="00254372">
              <w:rPr>
                <w:iCs/>
              </w:rPr>
              <w:t>мерата.</w:t>
            </w:r>
          </w:p>
          <w:p w:rsidR="00964267" w:rsidRPr="00254372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</w:p>
        </w:tc>
        <w:tc>
          <w:tcPr>
            <w:tcW w:w="343" w:type="pct"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0" w:type="pct"/>
          </w:tcPr>
          <w:p w:rsidR="00964267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0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91" w:type="pct"/>
            <w:vMerge/>
          </w:tcPr>
          <w:p w:rsidR="00964267" w:rsidRPr="00E32409" w:rsidRDefault="00964267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726" w:type="pct"/>
            <w:vMerge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1065" w:type="pct"/>
            <w:vMerge/>
          </w:tcPr>
          <w:p w:rsidR="00964267" w:rsidRPr="00E32409" w:rsidRDefault="00964267" w:rsidP="00D419B5">
            <w:pPr>
              <w:ind w:firstLine="0"/>
            </w:pPr>
          </w:p>
        </w:tc>
        <w:tc>
          <w:tcPr>
            <w:tcW w:w="339" w:type="pct"/>
            <w:vMerge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64267" w:rsidRPr="00AF2BB2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964267" w:rsidRDefault="00964267" w:rsidP="00254372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343" w:type="pct"/>
          </w:tcPr>
          <w:p w:rsidR="00964267" w:rsidRPr="0038306E" w:rsidRDefault="00964267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30" w:type="pct"/>
          </w:tcPr>
          <w:p w:rsidR="00964267" w:rsidRPr="0038306E" w:rsidRDefault="00421ACA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0" w:type="pct"/>
          </w:tcPr>
          <w:p w:rsidR="00964267" w:rsidRPr="0038306E" w:rsidRDefault="00421ACA" w:rsidP="00D419B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1" w:type="pct"/>
          </w:tcPr>
          <w:p w:rsidR="00964267" w:rsidRPr="0038306E" w:rsidRDefault="00421ACA" w:rsidP="00421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23</w:t>
            </w:r>
            <w:r w:rsidR="00CC0B07">
              <w:rPr>
                <w:b/>
              </w:rPr>
              <w:t>,1</w:t>
            </w:r>
          </w:p>
        </w:tc>
        <w:tc>
          <w:tcPr>
            <w:tcW w:w="726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1065" w:type="pct"/>
          </w:tcPr>
          <w:p w:rsidR="00964267" w:rsidRPr="00E32409" w:rsidRDefault="00964267" w:rsidP="00AA0E6B">
            <w:pPr>
              <w:ind w:firstLine="0"/>
            </w:pPr>
          </w:p>
        </w:tc>
        <w:tc>
          <w:tcPr>
            <w:tcW w:w="339" w:type="pct"/>
          </w:tcPr>
          <w:p w:rsidR="00964267" w:rsidRPr="0063790E" w:rsidRDefault="0096426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D119C1" w:rsidRPr="00066036" w:rsidTr="00F26BD7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716" w:type="pct"/>
          </w:tcPr>
          <w:p w:rsidR="00D119C1" w:rsidRPr="001339A6" w:rsidRDefault="00D119C1" w:rsidP="0042557D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>Итого по дисци</w:t>
            </w:r>
            <w:r w:rsidRPr="001339A6">
              <w:rPr>
                <w:b/>
              </w:rPr>
              <w:t>п</w:t>
            </w:r>
            <w:r w:rsidRPr="001339A6">
              <w:rPr>
                <w:b/>
              </w:rPr>
              <w:t>лине</w:t>
            </w:r>
          </w:p>
        </w:tc>
        <w:tc>
          <w:tcPr>
            <w:tcW w:w="343" w:type="pct"/>
          </w:tcPr>
          <w:p w:rsidR="00D119C1" w:rsidRPr="00E32409" w:rsidRDefault="00BC52DE" w:rsidP="00AE371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VI</w:t>
            </w:r>
          </w:p>
        </w:tc>
        <w:tc>
          <w:tcPr>
            <w:tcW w:w="230" w:type="pct"/>
          </w:tcPr>
          <w:p w:rsidR="00D119C1" w:rsidRPr="00E32409" w:rsidRDefault="00421ACA" w:rsidP="0042557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0" w:type="pct"/>
          </w:tcPr>
          <w:p w:rsidR="00D119C1" w:rsidRPr="00E32409" w:rsidRDefault="00421ACA" w:rsidP="00421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91" w:type="pct"/>
          </w:tcPr>
          <w:p w:rsidR="00D119C1" w:rsidRPr="00AD6EA7" w:rsidRDefault="00AD6EA7" w:rsidP="00CC0B0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21ACA">
              <w:rPr>
                <w:b/>
              </w:rPr>
              <w:t>2</w:t>
            </w:r>
            <w:r>
              <w:rPr>
                <w:b/>
              </w:rPr>
              <w:t>3,</w:t>
            </w:r>
            <w:r w:rsidR="00CC0B07">
              <w:rPr>
                <w:b/>
              </w:rPr>
              <w:t>1</w:t>
            </w:r>
          </w:p>
        </w:tc>
        <w:tc>
          <w:tcPr>
            <w:tcW w:w="1791" w:type="pct"/>
            <w:gridSpan w:val="2"/>
          </w:tcPr>
          <w:p w:rsidR="00D119C1" w:rsidRPr="00E32409" w:rsidRDefault="00421ACA" w:rsidP="00421AC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Зачет </w:t>
            </w:r>
          </w:p>
        </w:tc>
        <w:tc>
          <w:tcPr>
            <w:tcW w:w="339" w:type="pct"/>
          </w:tcPr>
          <w:p w:rsidR="00D119C1" w:rsidRDefault="00D119C1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062E1" w:rsidRDefault="00E062E1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E062E1" w:rsidSect="007A605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364FFE">
      <w:pPr>
        <w:pStyle w:val="1"/>
        <w:spacing w:before="0"/>
        <w:ind w:left="0" w:firstLine="284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B7ED4" w:rsidRDefault="002D4366" w:rsidP="00364FFE">
      <w:pPr>
        <w:ind w:firstLine="284"/>
      </w:pPr>
      <w:r>
        <w:t xml:space="preserve">В процессе преподавания дисциплины </w:t>
      </w:r>
      <w:r w:rsidR="00BB7ED4">
        <w:t>применяются различные виды образовател</w:t>
      </w:r>
      <w:r w:rsidR="00BB7ED4">
        <w:t>ь</w:t>
      </w:r>
      <w:r w:rsidR="00BB7ED4">
        <w:t>ных технологий.</w:t>
      </w:r>
    </w:p>
    <w:p w:rsidR="002D4366" w:rsidRDefault="002D4366" w:rsidP="00364FFE">
      <w:pPr>
        <w:ind w:firstLine="284"/>
      </w:pPr>
      <w:r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>
        <w:t>с</w:t>
      </w:r>
      <w:r>
        <w:t>циплинами; сформировать знания о процессах окускования и металлургических пр</w:t>
      </w:r>
      <w:r>
        <w:t>о</w:t>
      </w:r>
      <w:r>
        <w:t>цессах, а также в дальнейшем применить полученные знания в практической деятел</w:t>
      </w:r>
      <w:r>
        <w:t>ь</w:t>
      </w:r>
      <w:r>
        <w:t>ности.</w:t>
      </w:r>
    </w:p>
    <w:p w:rsidR="00355088" w:rsidRPr="00355088" w:rsidRDefault="00355088" w:rsidP="00364FFE">
      <w:pPr>
        <w:widowControl/>
        <w:autoSpaceDE/>
        <w:autoSpaceDN/>
        <w:adjustRightInd/>
        <w:ind w:firstLine="284"/>
      </w:pPr>
      <w:r w:rsidRPr="00355088">
        <w:t>Передача необходимых теоретических знаний и формирование основных предста</w:t>
      </w:r>
      <w:r w:rsidRPr="00355088">
        <w:t>в</w:t>
      </w:r>
      <w:r w:rsidRPr="00355088">
        <w:t>лений по курсу происходит с использованием мультимедийного оборудования.</w:t>
      </w:r>
    </w:p>
    <w:p w:rsidR="00355088" w:rsidRPr="00355088" w:rsidRDefault="00355088" w:rsidP="00364FFE">
      <w:pPr>
        <w:ind w:firstLine="284"/>
      </w:pPr>
      <w:r w:rsidRPr="00355088">
        <w:t xml:space="preserve">1. </w:t>
      </w:r>
      <w:r w:rsidRPr="00355088">
        <w:rPr>
          <w:b/>
        </w:rPr>
        <w:t>Традиционные образовательные технологии</w:t>
      </w:r>
      <w:r w:rsidRPr="00355088">
        <w:t> ориентируются на организацию образовательного процесса, предполагающую прямую трансляцию знаний от препод</w:t>
      </w:r>
      <w:r w:rsidRPr="00355088">
        <w:t>а</w:t>
      </w:r>
      <w:r w:rsidRPr="00355088">
        <w:t>вателя к студенту (преимущественно на основе объяснительно-иллюстративных мет</w:t>
      </w:r>
      <w:r w:rsidRPr="00355088">
        <w:t>о</w:t>
      </w:r>
      <w:r w:rsidRPr="00355088">
        <w:t>дов обучения). Учебная деятельность студента носит в таких условиях, как правило, репродуктивный характер. </w:t>
      </w:r>
    </w:p>
    <w:p w:rsidR="00355088" w:rsidRPr="00355088" w:rsidRDefault="00355088" w:rsidP="00364FFE">
      <w:pPr>
        <w:ind w:firstLine="284"/>
      </w:pPr>
      <w:r w:rsidRPr="00355088">
        <w:rPr>
          <w:b/>
        </w:rPr>
        <w:t>Формы учебных занятий с использованием традиционных технологий:</w:t>
      </w:r>
    </w:p>
    <w:p w:rsidR="00355088" w:rsidRPr="00355088" w:rsidRDefault="00355088" w:rsidP="00364FFE">
      <w:pPr>
        <w:ind w:firstLine="284"/>
      </w:pPr>
      <w:r w:rsidRPr="00355088">
        <w:t>Информационная лекция – последовательное изложение материала в дисциплина</w:t>
      </w:r>
      <w:r w:rsidRPr="00355088">
        <w:t>р</w:t>
      </w:r>
      <w:r w:rsidRPr="00355088">
        <w:t>ной логике, осуществляемое преимущественно вербальными средствами (монолог пр</w:t>
      </w:r>
      <w:r w:rsidRPr="00355088">
        <w:t>е</w:t>
      </w:r>
      <w:r w:rsidRPr="00355088">
        <w:t>подавателя).</w:t>
      </w:r>
    </w:p>
    <w:p w:rsidR="00355088" w:rsidRPr="00355088" w:rsidRDefault="00355088" w:rsidP="00364FFE">
      <w:pPr>
        <w:ind w:firstLine="284"/>
      </w:pPr>
      <w:r w:rsidRPr="00355088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</w:t>
      </w:r>
      <w:r w:rsidRPr="00355088">
        <w:t>н</w:t>
      </w:r>
      <w:r w:rsidRPr="00355088">
        <w:t>дуемой обязательной и дополнительной литературы.</w:t>
      </w:r>
    </w:p>
    <w:p w:rsidR="00355088" w:rsidRPr="00355088" w:rsidRDefault="00355088" w:rsidP="00364FFE">
      <w:pPr>
        <w:ind w:firstLine="284"/>
      </w:pPr>
      <w:r w:rsidRPr="00355088">
        <w:t xml:space="preserve">2. </w:t>
      </w:r>
      <w:r w:rsidRPr="00355088">
        <w:rPr>
          <w:b/>
        </w:rPr>
        <w:t>Технологии проблемного обучения</w:t>
      </w:r>
      <w:r w:rsidRPr="00355088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355088">
        <w:t>м</w:t>
      </w:r>
      <w:r w:rsidRPr="00355088">
        <w:t>ных ситуаций для стимулирования активной познавательной деятельности студентов.</w:t>
      </w:r>
    </w:p>
    <w:p w:rsidR="00355088" w:rsidRPr="00355088" w:rsidRDefault="00355088" w:rsidP="00364FFE">
      <w:pPr>
        <w:ind w:firstLine="284"/>
        <w:rPr>
          <w:b/>
        </w:rPr>
      </w:pPr>
      <w:r w:rsidRPr="00355088">
        <w:rPr>
          <w:b/>
        </w:rPr>
        <w:t>Формы учебных занятий с использованием технологий проблемного обуч</w:t>
      </w:r>
      <w:r w:rsidRPr="00355088">
        <w:rPr>
          <w:b/>
        </w:rPr>
        <w:t>е</w:t>
      </w:r>
      <w:r w:rsidRPr="00355088">
        <w:rPr>
          <w:b/>
        </w:rPr>
        <w:t>ния:</w:t>
      </w:r>
    </w:p>
    <w:p w:rsidR="00355088" w:rsidRPr="00355088" w:rsidRDefault="00355088" w:rsidP="00364FFE">
      <w:pPr>
        <w:ind w:firstLine="284"/>
      </w:pPr>
      <w:r w:rsidRPr="00355088">
        <w:t>Проблемная лекция – изложение материала, предполагающее постановку пробле</w:t>
      </w:r>
      <w:r w:rsidRPr="00355088">
        <w:t>м</w:t>
      </w:r>
      <w:r w:rsidRPr="00355088">
        <w:t>ных и дискуссионных вопросов, освещение различных научных подходов, авто</w:t>
      </w:r>
      <w:r w:rsidRPr="00355088">
        <w:t>р</w:t>
      </w:r>
      <w:r w:rsidRPr="00355088">
        <w:t>ские комментарии, связанные с различными моделями интерпретации изучаемого матери</w:t>
      </w:r>
      <w:r w:rsidRPr="00355088">
        <w:t>а</w:t>
      </w:r>
      <w:r w:rsidRPr="00355088">
        <w:t>ла. </w:t>
      </w:r>
    </w:p>
    <w:p w:rsidR="00355088" w:rsidRPr="00355088" w:rsidRDefault="00355088" w:rsidP="00364FFE">
      <w:pPr>
        <w:ind w:firstLine="284"/>
      </w:pPr>
      <w:r w:rsidRPr="00355088">
        <w:t xml:space="preserve">3. </w:t>
      </w:r>
      <w:r w:rsidRPr="00355088">
        <w:rPr>
          <w:b/>
        </w:rPr>
        <w:t>Игровые технологии</w:t>
      </w:r>
      <w:r w:rsidRPr="00355088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355088" w:rsidRPr="00355088" w:rsidRDefault="00355088" w:rsidP="00364FFE">
      <w:pPr>
        <w:ind w:firstLine="284"/>
        <w:rPr>
          <w:b/>
        </w:rPr>
      </w:pPr>
      <w:r w:rsidRPr="00355088">
        <w:rPr>
          <w:b/>
        </w:rPr>
        <w:t>Формы учебных занятий с использованием игровых технологий:</w:t>
      </w:r>
    </w:p>
    <w:p w:rsidR="00355088" w:rsidRPr="00355088" w:rsidRDefault="00355088" w:rsidP="00364FFE">
      <w:pPr>
        <w:ind w:firstLine="284"/>
      </w:pPr>
      <w:r w:rsidRPr="00355088">
        <w:t>Учебная игра – форма воссоздания предметного и социального содержания буд</w:t>
      </w:r>
      <w:r w:rsidRPr="00355088">
        <w:t>у</w:t>
      </w:r>
      <w:r w:rsidRPr="00355088">
        <w:t>щей профессиональной деятельности специалиста, моделирования таких систем отн</w:t>
      </w:r>
      <w:r w:rsidRPr="00355088">
        <w:t>о</w:t>
      </w:r>
      <w:r w:rsidRPr="00355088">
        <w:t>шений, которые характерны для этой деятельности как целого.</w:t>
      </w:r>
    </w:p>
    <w:p w:rsidR="00355088" w:rsidRPr="00355088" w:rsidRDefault="00355088" w:rsidP="00364FFE">
      <w:pPr>
        <w:ind w:firstLine="284"/>
      </w:pPr>
      <w:r w:rsidRPr="00355088">
        <w:t>Деловая игра – моделирование различных ситуаций, связанных с выработкой и пр</w:t>
      </w:r>
      <w:r w:rsidRPr="00355088">
        <w:t>и</w:t>
      </w:r>
      <w:r w:rsidRPr="00355088">
        <w:t>нятием совместных решений, обсуждением вопросов в режиме «мозгового шту</w:t>
      </w:r>
      <w:r w:rsidRPr="00355088">
        <w:t>р</w:t>
      </w:r>
      <w:r w:rsidRPr="00355088">
        <w:t>ма», реконструкцией функционального взаимодействия в коллективе и т.п.</w:t>
      </w:r>
    </w:p>
    <w:p w:rsidR="00355088" w:rsidRPr="00355088" w:rsidRDefault="00355088" w:rsidP="00364FFE">
      <w:pPr>
        <w:ind w:firstLine="284"/>
      </w:pPr>
      <w:r w:rsidRPr="00355088">
        <w:t>Ролевая игра – имитация или реконструкция моделей ролевого поведения в предл</w:t>
      </w:r>
      <w:r w:rsidRPr="00355088">
        <w:t>о</w:t>
      </w:r>
      <w:r w:rsidRPr="00355088">
        <w:t>женных сценарных условиях.</w:t>
      </w:r>
    </w:p>
    <w:p w:rsidR="00364FFE" w:rsidRPr="00355088" w:rsidRDefault="00355088" w:rsidP="00364FFE">
      <w:pPr>
        <w:ind w:firstLine="284"/>
      </w:pPr>
      <w:r w:rsidRPr="00355088">
        <w:t>4. </w:t>
      </w:r>
      <w:r w:rsidRPr="00355088">
        <w:rPr>
          <w:b/>
        </w:rPr>
        <w:t>Технологии проектного обучения</w:t>
      </w:r>
      <w:r w:rsidRPr="00355088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355088">
        <w:t>ь</w:t>
      </w:r>
      <w:r w:rsidRPr="00355088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355088">
        <w:t>е</w:t>
      </w:r>
      <w:r w:rsidRPr="00355088">
        <w:t>шения поставленных задач, планирование хода работы, поиск доступных и оптимал</w:t>
      </w:r>
      <w:r w:rsidRPr="00355088">
        <w:t>ь</w:t>
      </w:r>
      <w:r w:rsidRPr="00355088">
        <w:t>ных ресурсов, поэтапную реализацию плана работы, презентацию результатов работы.</w:t>
      </w:r>
    </w:p>
    <w:p w:rsidR="00355088" w:rsidRPr="00355088" w:rsidRDefault="00355088" w:rsidP="00364FFE">
      <w:pPr>
        <w:ind w:firstLine="284"/>
      </w:pPr>
      <w:r w:rsidRPr="00355088">
        <w:t xml:space="preserve">5. </w:t>
      </w:r>
      <w:r w:rsidRPr="00355088">
        <w:rPr>
          <w:b/>
        </w:rPr>
        <w:t>Интерактивные технологии</w:t>
      </w:r>
      <w:r w:rsidRPr="00355088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355088">
        <w:t>е</w:t>
      </w:r>
      <w:r w:rsidRPr="00355088">
        <w:lastRenderedPageBreak/>
        <w:t>циализированными технологиями такого рода принцип интерактивности прослежив</w:t>
      </w:r>
      <w:r w:rsidRPr="00355088">
        <w:t>а</w:t>
      </w:r>
      <w:r w:rsidRPr="00355088">
        <w:t>ется в большинстве современных образовательных технологий. Интерактивность по</w:t>
      </w:r>
      <w:r w:rsidRPr="00355088">
        <w:t>д</w:t>
      </w:r>
      <w:r w:rsidRPr="00355088">
        <w:t>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355088" w:rsidRPr="00355088" w:rsidRDefault="00355088" w:rsidP="00364FFE">
      <w:pPr>
        <w:ind w:firstLine="284"/>
        <w:rPr>
          <w:b/>
        </w:rPr>
      </w:pPr>
      <w:r w:rsidRPr="00355088">
        <w:rPr>
          <w:b/>
        </w:rPr>
        <w:t>Формы учебных занятий с использованием специализированных интеракти</w:t>
      </w:r>
      <w:r w:rsidRPr="00355088">
        <w:rPr>
          <w:b/>
        </w:rPr>
        <w:t>в</w:t>
      </w:r>
      <w:r w:rsidRPr="00355088">
        <w:rPr>
          <w:b/>
        </w:rPr>
        <w:t>ных технологий:</w:t>
      </w:r>
    </w:p>
    <w:p w:rsidR="00355088" w:rsidRPr="00355088" w:rsidRDefault="00355088" w:rsidP="00364FFE">
      <w:pPr>
        <w:ind w:firstLine="284"/>
      </w:pPr>
      <w:r w:rsidRPr="00355088">
        <w:t>Лекция «обратной связи» – лекция–провокация (изложение материала с заранее з</w:t>
      </w:r>
      <w:r w:rsidRPr="00355088">
        <w:t>а</w:t>
      </w:r>
      <w:r w:rsidRPr="00355088">
        <w:t>планированными ошибками), лекция-беседа, лекция-дискуссия, лекция-прессконференция.</w:t>
      </w:r>
    </w:p>
    <w:p w:rsidR="00355088" w:rsidRPr="00355088" w:rsidRDefault="00355088" w:rsidP="00364FFE">
      <w:pPr>
        <w:ind w:firstLine="284"/>
      </w:pPr>
      <w:r w:rsidRPr="00355088">
        <w:t>Семинар-дискуссия – коллективное обсуждение какого-либо спорного вопроса, пр</w:t>
      </w:r>
      <w:r w:rsidRPr="00355088">
        <w:t>о</w:t>
      </w:r>
      <w:r w:rsidRPr="00355088">
        <w:t>блемы, выявление мнений в группе (межгрупповой диалог, дискуссия как спор-диалог).</w:t>
      </w:r>
    </w:p>
    <w:p w:rsidR="00355088" w:rsidRPr="00355088" w:rsidRDefault="00355088" w:rsidP="00364FFE">
      <w:pPr>
        <w:ind w:firstLine="284"/>
      </w:pPr>
      <w:r w:rsidRPr="00355088">
        <w:t xml:space="preserve">6. </w:t>
      </w:r>
      <w:r w:rsidRPr="00355088">
        <w:rPr>
          <w:b/>
        </w:rPr>
        <w:t>Информационно-коммуникационные образовательные технологии</w:t>
      </w:r>
      <w:r w:rsidRPr="00355088">
        <w:t> – орган</w:t>
      </w:r>
      <w:r w:rsidRPr="00355088">
        <w:t>и</w:t>
      </w:r>
      <w:r w:rsidRPr="00355088">
        <w:t>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355088" w:rsidRPr="00355088" w:rsidRDefault="00355088" w:rsidP="00364FFE">
      <w:pPr>
        <w:ind w:firstLine="284"/>
      </w:pPr>
      <w:r w:rsidRPr="00355088">
        <w:t>Формы учебных занятий с использованием информационно-коммуникационных технологий:</w:t>
      </w:r>
    </w:p>
    <w:p w:rsidR="00355088" w:rsidRPr="00355088" w:rsidRDefault="00355088" w:rsidP="00364FFE">
      <w:pPr>
        <w:ind w:firstLine="284"/>
      </w:pPr>
      <w:r w:rsidRPr="00355088">
        <w:t>Лекция-визуализация – изложение содержания сопровождается презентацией (д</w:t>
      </w:r>
      <w:r w:rsidRPr="00355088">
        <w:t>е</w:t>
      </w:r>
      <w:r w:rsidRPr="00355088"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32470F" w:rsidRDefault="004F032A" w:rsidP="00364FFE">
      <w:pPr>
        <w:pStyle w:val="1"/>
        <w:ind w:left="0" w:firstLine="284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062E1" w:rsidRPr="001B3E46" w:rsidRDefault="00E062E1" w:rsidP="00364FFE">
      <w:pPr>
        <w:widowControl/>
        <w:ind w:firstLine="284"/>
      </w:pPr>
      <w:r w:rsidRPr="001B3E46">
        <w:t>По дисциплине «</w:t>
      </w:r>
      <w:r>
        <w:t>Переработка и использование продуктов обогащения</w:t>
      </w:r>
      <w:r w:rsidRPr="001B3E46">
        <w:t>» предусмо</w:t>
      </w:r>
      <w:r w:rsidRPr="001B3E46">
        <w:t>т</w:t>
      </w:r>
      <w:r w:rsidRPr="001B3E46">
        <w:t xml:space="preserve">рена аудиторная и внеаудиторная самостоятельная работа обучающихся. </w:t>
      </w:r>
    </w:p>
    <w:p w:rsidR="00E062E1" w:rsidRDefault="00E062E1" w:rsidP="00364FFE">
      <w:pPr>
        <w:ind w:firstLine="284"/>
      </w:pPr>
      <w:r>
        <w:t>Самостоятельная работа студентов построена таким образом, что в процессе р</w:t>
      </w:r>
      <w:r>
        <w:t>а</w:t>
      </w:r>
      <w:r>
        <w:t>боты студенты закрепляют знания, полученные в процессе теоретического обучения, тем с</w:t>
      </w:r>
      <w:r>
        <w:t>а</w:t>
      </w:r>
      <w:r>
        <w:t xml:space="preserve">мым формируют профессиональные умения и навыки. </w:t>
      </w:r>
    </w:p>
    <w:p w:rsidR="00E062E1" w:rsidRDefault="00E062E1" w:rsidP="00364FFE">
      <w:pPr>
        <w:ind w:firstLine="284"/>
      </w:pPr>
      <w:r>
        <w:t xml:space="preserve">В процессе изучения дисциплины осуществляется текущий и периодический </w:t>
      </w:r>
      <w:r w:rsidR="00F26BD7">
        <w:t>ко</w:t>
      </w:r>
      <w:r w:rsidR="00F26BD7">
        <w:t>н</w:t>
      </w:r>
      <w:r w:rsidR="00F26BD7">
        <w:t>троль</w:t>
      </w:r>
      <w:r>
        <w:t xml:space="preserve"> за результатами освоения учебного курса. Текущий контроль осуществляется н</w:t>
      </w:r>
      <w:r>
        <w:t>е</w:t>
      </w:r>
      <w:r>
        <w:t>посредственно в процессе усвоения, закрепления, обобщения и систематизации зн</w:t>
      </w:r>
      <w:r>
        <w:t>а</w:t>
      </w:r>
      <w:r>
        <w:t>ний, умений, владения навыками и позволяет оперативно диагностировать и корректир</w:t>
      </w:r>
      <w:r>
        <w:t>о</w:t>
      </w:r>
      <w:r>
        <w:t>вать, совершенствовать знания, умения и владение навыками студентов, обеспечив</w:t>
      </w:r>
      <w:r>
        <w:t>а</w:t>
      </w:r>
      <w:r>
        <w:t>ет стимулирование и мотивацию их деятельности на каждом занятии. Текущий ко</w:t>
      </w:r>
      <w:r>
        <w:t>н</w:t>
      </w:r>
      <w:r>
        <w:t>троль осущест</w:t>
      </w:r>
      <w:r>
        <w:t>в</w:t>
      </w:r>
      <w:r>
        <w:t>ляется в форме устного опроса (собеседования).</w:t>
      </w:r>
    </w:p>
    <w:p w:rsidR="00E062E1" w:rsidRPr="002D4366" w:rsidRDefault="00E062E1" w:rsidP="00364FFE">
      <w:pPr>
        <w:ind w:firstLine="284"/>
      </w:pPr>
      <w:r>
        <w:t>Периодический контроль цель которого обобщение и систематизация знаний, пр</w:t>
      </w:r>
      <w:r>
        <w:t>о</w:t>
      </w:r>
      <w:r>
        <w:t>верка эффективности усвоения студентами опред</w:t>
      </w:r>
      <w:r>
        <w:t>е</w:t>
      </w:r>
      <w:r>
        <w:t>ленного, логически завершенного содержания учебного материала осуществляется в форме защиты лабораторных, ко</w:t>
      </w:r>
      <w:r>
        <w:t>н</w:t>
      </w:r>
      <w:r>
        <w:t>трол</w:t>
      </w:r>
      <w:r>
        <w:t>ь</w:t>
      </w:r>
      <w:r>
        <w:t>ных работ.</w:t>
      </w:r>
    </w:p>
    <w:p w:rsidR="00256C5B" w:rsidRPr="00364FFE" w:rsidRDefault="00256C5B" w:rsidP="00364FFE">
      <w:pPr>
        <w:ind w:firstLine="284"/>
        <w:rPr>
          <w:b/>
          <w:sz w:val="10"/>
          <w:szCs w:val="10"/>
        </w:rPr>
      </w:pPr>
    </w:p>
    <w:p w:rsidR="003E6775" w:rsidRPr="00E062E1" w:rsidRDefault="00256C5B" w:rsidP="00364FFE">
      <w:pPr>
        <w:ind w:firstLine="284"/>
      </w:pPr>
      <w:r w:rsidRPr="00E062E1">
        <w:t>Оценочные средства для проведения текущей аттестации</w:t>
      </w:r>
    </w:p>
    <w:p w:rsidR="0096620E" w:rsidRPr="00364FFE" w:rsidRDefault="0096620E" w:rsidP="00364FFE">
      <w:pPr>
        <w:ind w:firstLine="284"/>
        <w:rPr>
          <w:rStyle w:val="FontStyle20"/>
          <w:rFonts w:ascii="Times New Roman" w:hAnsi="Times New Roman"/>
          <w:sz w:val="10"/>
          <w:szCs w:val="10"/>
        </w:rPr>
      </w:pPr>
    </w:p>
    <w:p w:rsidR="00FC3988" w:rsidRDefault="0096620E" w:rsidP="00364FFE">
      <w:pPr>
        <w:ind w:firstLine="284"/>
        <w:rPr>
          <w:color w:val="0D0D0D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Примерный перечень </w:t>
      </w:r>
      <w:r w:rsidRPr="00BA4190">
        <w:rPr>
          <w:rStyle w:val="FontStyle20"/>
          <w:rFonts w:ascii="Times New Roman" w:hAnsi="Times New Roman"/>
          <w:sz w:val="24"/>
          <w:szCs w:val="24"/>
        </w:rPr>
        <w:t>тем и заданий</w:t>
      </w:r>
      <w:r>
        <w:rPr>
          <w:rStyle w:val="FontStyle20"/>
          <w:rFonts w:ascii="Times New Roman" w:hAnsi="Times New Roman"/>
          <w:sz w:val="24"/>
          <w:szCs w:val="24"/>
        </w:rPr>
        <w:t xml:space="preserve"> для самопроверки</w:t>
      </w:r>
    </w:p>
    <w:p w:rsidR="0096620E" w:rsidRPr="00364FFE" w:rsidRDefault="0096620E" w:rsidP="00364FFE">
      <w:pPr>
        <w:ind w:firstLine="284"/>
        <w:rPr>
          <w:color w:val="0D0D0D"/>
          <w:sz w:val="10"/>
          <w:szCs w:val="10"/>
        </w:rPr>
      </w:pPr>
    </w:p>
    <w:p w:rsidR="00FC3988" w:rsidRDefault="00FC3988" w:rsidP="00364FFE">
      <w:pPr>
        <w:ind w:firstLine="284"/>
      </w:pPr>
      <w:r w:rsidRPr="00FC3988">
        <w:rPr>
          <w:color w:val="0D0D0D"/>
        </w:rPr>
        <w:t>КОНТРОЛЬНАЯ РАБОТА</w:t>
      </w:r>
    </w:p>
    <w:p w:rsidR="00FC3988" w:rsidRPr="006421B3" w:rsidRDefault="00FC3988" w:rsidP="00364FFE">
      <w:pPr>
        <w:ind w:firstLine="284"/>
      </w:pPr>
      <w:r w:rsidRPr="006421B3">
        <w:t>Вариант № 1</w:t>
      </w:r>
    </w:p>
    <w:p w:rsidR="00FC3988" w:rsidRPr="006421B3" w:rsidRDefault="00FC3988" w:rsidP="00364FFE">
      <w:pPr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ind w:left="0" w:firstLine="284"/>
      </w:pPr>
      <w:r w:rsidRPr="006421B3">
        <w:t>Классификация процессов окускования полезных ископаемых. Основные пон</w:t>
      </w:r>
      <w:r w:rsidRPr="006421B3">
        <w:t>я</w:t>
      </w:r>
      <w:r w:rsidRPr="006421B3">
        <w:t>тия.</w:t>
      </w:r>
    </w:p>
    <w:p w:rsidR="00FC3988" w:rsidRPr="00212DB9" w:rsidRDefault="00FC3988" w:rsidP="00364FFE">
      <w:pPr>
        <w:pStyle w:val="af5"/>
        <w:widowControl/>
        <w:numPr>
          <w:ilvl w:val="0"/>
          <w:numId w:val="23"/>
        </w:numPr>
        <w:tabs>
          <w:tab w:val="clear" w:pos="720"/>
          <w:tab w:val="num" w:pos="567"/>
        </w:tabs>
        <w:autoSpaceDE/>
        <w:autoSpaceDN/>
        <w:adjustRightInd/>
        <w:spacing w:after="0"/>
        <w:ind w:left="0" w:firstLine="284"/>
      </w:pPr>
      <w:r w:rsidRPr="00212DB9">
        <w:t>Физико-химические основы брикетирования руд и концентратов. Связующие вещества при брикетировании руд и концентратов. Требования к качеству бр</w:t>
      </w:r>
      <w:r w:rsidRPr="00212DB9">
        <w:t>и</w:t>
      </w:r>
      <w:r w:rsidRPr="00212DB9">
        <w:t>кетов.</w:t>
      </w:r>
    </w:p>
    <w:p w:rsidR="00FC3988" w:rsidRPr="006421B3" w:rsidRDefault="00FC3988" w:rsidP="00364FFE">
      <w:pPr>
        <w:pStyle w:val="af5"/>
        <w:tabs>
          <w:tab w:val="num" w:pos="567"/>
        </w:tabs>
        <w:spacing w:after="0"/>
        <w:ind w:firstLine="284"/>
      </w:pPr>
      <w:r w:rsidRPr="00212DB9">
        <w:t>Вариант № 2</w:t>
      </w:r>
    </w:p>
    <w:p w:rsidR="00FC3988" w:rsidRPr="006421B3" w:rsidRDefault="00FC3988" w:rsidP="00364FFE">
      <w:pPr>
        <w:widowControl/>
        <w:numPr>
          <w:ilvl w:val="0"/>
          <w:numId w:val="30"/>
        </w:numPr>
        <w:tabs>
          <w:tab w:val="num" w:pos="567"/>
        </w:tabs>
        <w:autoSpaceDE/>
        <w:autoSpaceDN/>
        <w:adjustRightInd/>
        <w:ind w:left="0" w:firstLine="284"/>
      </w:pPr>
      <w:r w:rsidRPr="006421B3">
        <w:t>Классификация процессов окускования полезных ископаемых. Основные пон</w:t>
      </w:r>
      <w:r w:rsidRPr="006421B3">
        <w:t>я</w:t>
      </w:r>
      <w:r w:rsidRPr="006421B3">
        <w:t>тия.</w:t>
      </w:r>
    </w:p>
    <w:p w:rsidR="00FC3988" w:rsidRDefault="00D119C1" w:rsidP="00364FFE">
      <w:pPr>
        <w:ind w:firstLine="284"/>
      </w:pPr>
      <w:r>
        <w:t xml:space="preserve">  </w:t>
      </w:r>
      <w:r w:rsidR="00FC3988" w:rsidRPr="006421B3">
        <w:t xml:space="preserve">2.   Теоретические основы окомкования тонко-измельченных материалов. </w:t>
      </w:r>
      <w:r w:rsidR="00FC3988" w:rsidRPr="00212DB9">
        <w:t>Фи</w:t>
      </w:r>
      <w:r w:rsidR="00FC3988" w:rsidRPr="00212DB9">
        <w:t>з</w:t>
      </w:r>
      <w:r w:rsidR="00FC3988" w:rsidRPr="00212DB9">
        <w:t>ко-химические основы, механика и динамика процесса.</w:t>
      </w:r>
    </w:p>
    <w:p w:rsidR="00364FFE" w:rsidRPr="00212DB9" w:rsidRDefault="00364FFE" w:rsidP="00364FFE">
      <w:pPr>
        <w:ind w:firstLine="284"/>
      </w:pPr>
    </w:p>
    <w:p w:rsidR="00FC3988" w:rsidRPr="006421B3" w:rsidRDefault="00FC3988" w:rsidP="00364FFE">
      <w:pPr>
        <w:ind w:firstLine="284"/>
      </w:pPr>
      <w:r w:rsidRPr="00212DB9">
        <w:lastRenderedPageBreak/>
        <w:t>Вариант № 3</w:t>
      </w:r>
    </w:p>
    <w:p w:rsidR="00FC3988" w:rsidRPr="00212DB9" w:rsidRDefault="00FC3988" w:rsidP="00364FFE">
      <w:pPr>
        <w:pStyle w:val="af5"/>
        <w:widowControl/>
        <w:numPr>
          <w:ilvl w:val="0"/>
          <w:numId w:val="31"/>
        </w:numPr>
        <w:tabs>
          <w:tab w:val="left" w:pos="567"/>
        </w:tabs>
        <w:autoSpaceDE/>
        <w:autoSpaceDN/>
        <w:adjustRightInd/>
        <w:spacing w:after="0"/>
        <w:ind w:left="0" w:firstLine="284"/>
      </w:pPr>
      <w:r w:rsidRPr="00212DB9">
        <w:t>Классификация процессов окускования полезных ископаемых. Основные понятия.</w:t>
      </w:r>
    </w:p>
    <w:p w:rsidR="00FC3988" w:rsidRPr="006421B3" w:rsidRDefault="00D119C1" w:rsidP="00364FFE">
      <w:pPr>
        <w:tabs>
          <w:tab w:val="left" w:pos="567"/>
        </w:tabs>
        <w:ind w:firstLine="284"/>
      </w:pPr>
      <w:r>
        <w:t xml:space="preserve">   </w:t>
      </w:r>
      <w:r w:rsidR="00FC3988" w:rsidRPr="006421B3">
        <w:t xml:space="preserve">2. Технологическая схема и оборудование агломерационной фабрики. </w:t>
      </w:r>
      <w:r w:rsidR="00FC3988" w:rsidRPr="00212DB9">
        <w:t>Подг</w:t>
      </w:r>
      <w:r w:rsidR="00FC3988" w:rsidRPr="00212DB9">
        <w:t>о</w:t>
      </w:r>
      <w:r w:rsidR="00FC3988" w:rsidRPr="00212DB9">
        <w:t>товка шихты к спеканию. Требо</w:t>
      </w:r>
      <w:r w:rsidR="00FC3988">
        <w:t>вания к качеству аглом</w:t>
      </w:r>
      <w:r w:rsidR="00FC3988">
        <w:t>е</w:t>
      </w:r>
      <w:r w:rsidR="00FC3988">
        <w:t>рата.</w:t>
      </w:r>
    </w:p>
    <w:p w:rsidR="00FC3988" w:rsidRPr="006421B3" w:rsidRDefault="00FC3988" w:rsidP="00364FFE">
      <w:pPr>
        <w:tabs>
          <w:tab w:val="left" w:pos="567"/>
        </w:tabs>
        <w:ind w:firstLine="284"/>
      </w:pPr>
      <w:r w:rsidRPr="00212DB9">
        <w:t>Вариант № 4</w:t>
      </w:r>
    </w:p>
    <w:p w:rsidR="00FC3988" w:rsidRPr="006421B3" w:rsidRDefault="00FC3988" w:rsidP="00364FFE">
      <w:pPr>
        <w:widowControl/>
        <w:numPr>
          <w:ilvl w:val="0"/>
          <w:numId w:val="32"/>
        </w:numPr>
        <w:tabs>
          <w:tab w:val="left" w:pos="567"/>
        </w:tabs>
        <w:autoSpaceDE/>
        <w:autoSpaceDN/>
        <w:adjustRightInd/>
        <w:ind w:left="0" w:firstLine="284"/>
      </w:pPr>
      <w:r w:rsidRPr="006421B3">
        <w:t>Классификация процессов окускования полезных ископаемых. Основные пон</w:t>
      </w:r>
      <w:r w:rsidRPr="006421B3">
        <w:t>я</w:t>
      </w:r>
      <w:r w:rsidRPr="006421B3">
        <w:t>тия.</w:t>
      </w:r>
    </w:p>
    <w:p w:rsidR="00FC3988" w:rsidRPr="006421B3" w:rsidRDefault="00FC3988" w:rsidP="00364FFE">
      <w:pPr>
        <w:pStyle w:val="af5"/>
        <w:tabs>
          <w:tab w:val="left" w:pos="567"/>
        </w:tabs>
        <w:spacing w:after="0"/>
        <w:ind w:firstLine="284"/>
      </w:pPr>
      <w:r w:rsidRPr="00212DB9">
        <w:t>2. Физико-химические процессы при упрочняющем обжиге окатышей. Технологические схемы и оборудование. Качество готовых окатышей.</w:t>
      </w:r>
    </w:p>
    <w:p w:rsidR="00FC3988" w:rsidRPr="006421B3" w:rsidRDefault="00FC3988" w:rsidP="00364FFE">
      <w:pPr>
        <w:tabs>
          <w:tab w:val="left" w:pos="567"/>
        </w:tabs>
        <w:ind w:firstLine="284"/>
      </w:pPr>
      <w:r w:rsidRPr="006421B3">
        <w:t>Вариант № 5</w:t>
      </w:r>
    </w:p>
    <w:p w:rsidR="00FC3988" w:rsidRPr="00212DB9" w:rsidRDefault="00D119C1" w:rsidP="00364FFE">
      <w:pPr>
        <w:pStyle w:val="af5"/>
        <w:tabs>
          <w:tab w:val="left" w:pos="567"/>
        </w:tabs>
        <w:spacing w:after="0"/>
        <w:ind w:firstLine="284"/>
      </w:pPr>
      <w:r>
        <w:t>1.</w:t>
      </w:r>
      <w:r w:rsidR="00FC3988">
        <w:t xml:space="preserve"> </w:t>
      </w:r>
      <w:r w:rsidR="00FC3988" w:rsidRPr="00212DB9">
        <w:t>Классификация процессов окускования полезных ископаемых. Основные понятия.</w:t>
      </w:r>
    </w:p>
    <w:p w:rsidR="00FC3988" w:rsidRPr="006421B3" w:rsidRDefault="00D119C1" w:rsidP="00364FFE">
      <w:pPr>
        <w:tabs>
          <w:tab w:val="left" w:pos="567"/>
        </w:tabs>
        <w:ind w:firstLine="284"/>
      </w:pPr>
      <w:r>
        <w:t xml:space="preserve">  </w:t>
      </w:r>
      <w:r w:rsidR="00FC3988" w:rsidRPr="006421B3">
        <w:t>2.  Физико-химические процессы при агломерации руд и концентратов.</w:t>
      </w:r>
    </w:p>
    <w:p w:rsidR="00EA5C4B" w:rsidRDefault="00EA5C4B" w:rsidP="00364FFE">
      <w:pPr>
        <w:tabs>
          <w:tab w:val="left" w:pos="567"/>
        </w:tabs>
        <w:ind w:firstLine="284"/>
      </w:pPr>
    </w:p>
    <w:p w:rsidR="00FC3988" w:rsidRPr="006421B3" w:rsidRDefault="00FC3988" w:rsidP="00364FFE">
      <w:pPr>
        <w:tabs>
          <w:tab w:val="left" w:pos="567"/>
        </w:tabs>
        <w:ind w:firstLine="284"/>
      </w:pPr>
      <w:r w:rsidRPr="006421B3">
        <w:t>Вариант № 6</w:t>
      </w:r>
    </w:p>
    <w:p w:rsidR="00FC3988" w:rsidRPr="006421B3" w:rsidRDefault="00FC3988" w:rsidP="00364FFE">
      <w:pPr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ind w:left="0" w:firstLine="284"/>
      </w:pPr>
      <w:r w:rsidRPr="006421B3">
        <w:t>Классификация процессов окускования полезных ископаемых. Основные пон</w:t>
      </w:r>
      <w:r w:rsidRPr="006421B3">
        <w:t>я</w:t>
      </w:r>
      <w:r w:rsidRPr="006421B3">
        <w:t>тия.</w:t>
      </w:r>
    </w:p>
    <w:p w:rsidR="00FC3988" w:rsidRPr="00254372" w:rsidRDefault="00FC3988" w:rsidP="00364FFE">
      <w:pPr>
        <w:pStyle w:val="af5"/>
        <w:widowControl/>
        <w:numPr>
          <w:ilvl w:val="0"/>
          <w:numId w:val="27"/>
        </w:numPr>
        <w:tabs>
          <w:tab w:val="left" w:pos="567"/>
        </w:tabs>
        <w:autoSpaceDE/>
        <w:autoSpaceDN/>
        <w:adjustRightInd/>
        <w:spacing w:after="0"/>
        <w:ind w:left="0" w:firstLine="284"/>
      </w:pPr>
      <w:r w:rsidRPr="00212DB9">
        <w:t>Физико-химические основы брикетирования углей. Связующие вещества при брикетировании углей. Требования к качеству брикетов.</w:t>
      </w:r>
    </w:p>
    <w:p w:rsidR="00D119C1" w:rsidRDefault="00D119C1" w:rsidP="00364FFE">
      <w:pPr>
        <w:tabs>
          <w:tab w:val="left" w:pos="567"/>
        </w:tabs>
        <w:ind w:firstLine="284"/>
      </w:pPr>
    </w:p>
    <w:p w:rsidR="00117951" w:rsidRPr="00BA4190" w:rsidRDefault="00FA063B" w:rsidP="00364FFE">
      <w:pPr>
        <w:tabs>
          <w:tab w:val="left" w:pos="567"/>
          <w:tab w:val="left" w:pos="851"/>
        </w:tabs>
        <w:ind w:firstLine="284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Примерный перечень 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тем </w:t>
      </w:r>
      <w:r w:rsidR="00E26511" w:rsidRPr="00BA4190">
        <w:rPr>
          <w:rStyle w:val="FontStyle20"/>
          <w:rFonts w:ascii="Times New Roman" w:hAnsi="Times New Roman"/>
          <w:sz w:val="24"/>
          <w:szCs w:val="24"/>
        </w:rPr>
        <w:t xml:space="preserve">и заданий 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 xml:space="preserve">для подготовки к </w:t>
      </w:r>
      <w:r w:rsidR="00421ACA">
        <w:rPr>
          <w:rStyle w:val="FontStyle20"/>
          <w:rFonts w:ascii="Times New Roman" w:hAnsi="Times New Roman"/>
          <w:sz w:val="24"/>
          <w:szCs w:val="24"/>
        </w:rPr>
        <w:t>зачету</w:t>
      </w:r>
      <w:r w:rsidR="00117951" w:rsidRPr="00BA4190">
        <w:rPr>
          <w:rStyle w:val="FontStyle20"/>
          <w:rFonts w:ascii="Times New Roman" w:hAnsi="Times New Roman"/>
          <w:sz w:val="24"/>
          <w:szCs w:val="24"/>
        </w:rPr>
        <w:t>:</w:t>
      </w:r>
    </w:p>
    <w:p w:rsidR="0096620E" w:rsidRDefault="0096620E" w:rsidP="00364FFE">
      <w:pPr>
        <w:pStyle w:val="af5"/>
        <w:tabs>
          <w:tab w:val="left" w:pos="567"/>
        </w:tabs>
        <w:spacing w:after="0"/>
        <w:ind w:firstLine="284"/>
        <w:rPr>
          <w:lang w:val="ru-RU"/>
        </w:rPr>
      </w:pPr>
    </w:p>
    <w:p w:rsidR="00FC3988" w:rsidRDefault="00FC3988" w:rsidP="00364FFE">
      <w:pPr>
        <w:pStyle w:val="af5"/>
        <w:tabs>
          <w:tab w:val="left" w:pos="567"/>
        </w:tabs>
        <w:spacing w:after="0"/>
        <w:ind w:firstLine="284"/>
      </w:pPr>
      <w:r>
        <w:t>1. Классификация процессов окускования полезных ископаемых.</w:t>
      </w:r>
    </w:p>
    <w:p w:rsidR="00FC3988" w:rsidRPr="00117200" w:rsidRDefault="00FC3988" w:rsidP="00364FFE">
      <w:pPr>
        <w:tabs>
          <w:tab w:val="left" w:pos="567"/>
        </w:tabs>
        <w:ind w:firstLine="284"/>
      </w:pPr>
      <w:r w:rsidRPr="00117200">
        <w:t xml:space="preserve">2. Физико-химические процессы при агломерации руд и концентратов. </w:t>
      </w:r>
    </w:p>
    <w:p w:rsidR="00FC3988" w:rsidRPr="00117200" w:rsidRDefault="00FC3988" w:rsidP="00364FFE">
      <w:pPr>
        <w:tabs>
          <w:tab w:val="left" w:pos="567"/>
        </w:tabs>
        <w:ind w:firstLine="284"/>
      </w:pPr>
      <w:r w:rsidRPr="00117200">
        <w:t>3. Технологическая схема и оборудование агломерационной фабрики. Подготовка шихты к спеканию. Требования к качеству агломер</w:t>
      </w:r>
      <w:r w:rsidRPr="00117200">
        <w:t>а</w:t>
      </w:r>
      <w:r w:rsidRPr="00117200">
        <w:t>та.</w:t>
      </w:r>
    </w:p>
    <w:p w:rsidR="00FC3988" w:rsidRPr="00117200" w:rsidRDefault="00FC3988" w:rsidP="00364FFE">
      <w:pPr>
        <w:tabs>
          <w:tab w:val="left" w:pos="567"/>
        </w:tabs>
        <w:ind w:firstLine="284"/>
      </w:pPr>
      <w:r w:rsidRPr="00117200">
        <w:t>4. Теоретические основы окомкования тонко измельченных материалов. Физ</w:t>
      </w:r>
      <w:r w:rsidR="005B4C1E">
        <w:t>и</w:t>
      </w:r>
      <w:r w:rsidRPr="00117200">
        <w:t>ко-химические основы, механика и динамика процесса.</w:t>
      </w:r>
    </w:p>
    <w:p w:rsidR="00FC3988" w:rsidRPr="00EB2849" w:rsidRDefault="00FC3988" w:rsidP="00364FFE">
      <w:pPr>
        <w:ind w:firstLine="284"/>
      </w:pPr>
      <w:r w:rsidRPr="00117200">
        <w:t xml:space="preserve">5. Технологическая схема и оборудование для получения сырых окатышей. </w:t>
      </w:r>
      <w:r w:rsidRPr="00EB2849">
        <w:t>Безо</w:t>
      </w:r>
      <w:r w:rsidRPr="00EB2849">
        <w:t>б</w:t>
      </w:r>
      <w:r w:rsidRPr="00EB2849">
        <w:t>жиговые методы упрочнения сырых окатышей. Технологические схемы и оборудов</w:t>
      </w:r>
      <w:r w:rsidRPr="00EB2849">
        <w:t>а</w:t>
      </w:r>
      <w:r w:rsidRPr="00EB2849">
        <w:t>ние.</w:t>
      </w:r>
    </w:p>
    <w:p w:rsidR="00FC3988" w:rsidRDefault="00FC3988" w:rsidP="00364FFE">
      <w:pPr>
        <w:pStyle w:val="af5"/>
        <w:spacing w:after="0"/>
        <w:ind w:firstLine="284"/>
      </w:pPr>
      <w:r>
        <w:t>6. Высокотемпературный обжиг сырых окатышей. Физико-химические процессы при упрочняющем обжиге окатышей. Технологические схемы и оборудование. Качество готовых окатышей.</w:t>
      </w:r>
    </w:p>
    <w:p w:rsidR="00FC3988" w:rsidRDefault="00FC3988" w:rsidP="00364FFE">
      <w:pPr>
        <w:pStyle w:val="af5"/>
        <w:spacing w:after="0"/>
        <w:ind w:firstLine="284"/>
      </w:pPr>
      <w:r>
        <w:t>7. Физико-химические основы брикетирования руд, концентратов и углей. Связующие вещества при брикетировании руд и углей.</w:t>
      </w:r>
    </w:p>
    <w:p w:rsidR="00FC3988" w:rsidRDefault="00FC3988" w:rsidP="00364FFE">
      <w:pPr>
        <w:pStyle w:val="af5"/>
        <w:spacing w:after="0"/>
        <w:ind w:firstLine="284"/>
        <w:rPr>
          <w:lang w:val="ru-RU"/>
        </w:rPr>
      </w:pPr>
      <w:r>
        <w:t>8. ''Холодное'' и ''горячее'' брикетирование, технологические схемы и оборудование для брикетирования. Требования к качеству брикетов.</w:t>
      </w:r>
    </w:p>
    <w:p w:rsidR="00EA5C4B" w:rsidRPr="00EA5C4B" w:rsidRDefault="00EA5C4B" w:rsidP="00364FFE">
      <w:pPr>
        <w:pStyle w:val="af5"/>
        <w:spacing w:after="0"/>
        <w:ind w:firstLine="284"/>
      </w:pPr>
      <w:r>
        <w:rPr>
          <w:lang w:val="ru-RU"/>
        </w:rPr>
        <w:t>9.</w:t>
      </w:r>
      <w:r w:rsidRPr="00EA5C4B">
        <w:t xml:space="preserve"> Технологическая схема и оборудование агломерационной фабрики. Подготовка шихты к спеканию. Требования к качеству агломерата.</w:t>
      </w:r>
    </w:p>
    <w:p w:rsidR="00EA5C4B" w:rsidRPr="00EA5C4B" w:rsidRDefault="00EA5C4B" w:rsidP="00364FFE">
      <w:pPr>
        <w:pStyle w:val="af5"/>
        <w:spacing w:after="0"/>
        <w:ind w:firstLine="284"/>
      </w:pPr>
      <w:r>
        <w:rPr>
          <w:lang w:val="ru-RU"/>
        </w:rPr>
        <w:t xml:space="preserve">10. </w:t>
      </w:r>
      <w:r w:rsidRPr="00EA5C4B">
        <w:t>Физико-химические процессы при агломерации руд и концентратов.</w:t>
      </w:r>
    </w:p>
    <w:p w:rsidR="00FA063B" w:rsidRDefault="00FA063B" w:rsidP="00364FFE">
      <w:pPr>
        <w:pStyle w:val="af5"/>
        <w:spacing w:after="0"/>
        <w:ind w:firstLine="284"/>
        <w:rPr>
          <w:lang w:val="ru-RU"/>
        </w:rPr>
      </w:pPr>
    </w:p>
    <w:p w:rsidR="00A8381F" w:rsidRPr="00A8381F" w:rsidRDefault="00A8381F" w:rsidP="00364FFE">
      <w:pPr>
        <w:pStyle w:val="af5"/>
        <w:spacing w:after="0"/>
        <w:ind w:firstLine="284"/>
      </w:pPr>
      <w:r w:rsidRPr="00A8381F">
        <w:t>Для выполнения контрольной работы студент получает задание у преподавателя. По заданию каждому студенту предлагается для указанного продукта переработки разработать следующие вопросы:</w:t>
      </w:r>
    </w:p>
    <w:p w:rsidR="00A8381F" w:rsidRPr="00A8381F" w:rsidRDefault="00A8381F" w:rsidP="00364FFE">
      <w:pPr>
        <w:pStyle w:val="af5"/>
        <w:spacing w:after="0"/>
        <w:ind w:firstLine="284"/>
      </w:pPr>
      <w:r>
        <w:rPr>
          <w:lang w:val="ru-RU"/>
        </w:rPr>
        <w:t xml:space="preserve">- </w:t>
      </w:r>
      <w:r w:rsidRPr="00A8381F">
        <w:t>литературный обзор по переработке и использованию заданного продукта обогащения;</w:t>
      </w:r>
    </w:p>
    <w:p w:rsidR="00A8381F" w:rsidRPr="00A8381F" w:rsidRDefault="00A8381F" w:rsidP="00364FFE">
      <w:pPr>
        <w:pStyle w:val="af5"/>
        <w:spacing w:after="0"/>
        <w:ind w:firstLine="284"/>
      </w:pPr>
      <w:r w:rsidRPr="00A8381F">
        <w:t xml:space="preserve">- технологическую схему переработки, а также применение основного оборудования. Требования к качеству готовой продукции и ее применение в народном хозяйстве.  </w:t>
      </w:r>
    </w:p>
    <w:p w:rsidR="00A8381F" w:rsidRPr="00A8381F" w:rsidRDefault="00A8381F" w:rsidP="00364FFE">
      <w:pPr>
        <w:pStyle w:val="af5"/>
        <w:spacing w:after="0"/>
        <w:ind w:firstLine="284"/>
      </w:pPr>
      <w:r w:rsidRPr="00A8381F">
        <w:t xml:space="preserve">Объём пояснительной записки к контрольной работе не менее 10 страниц формата А-4. Обязательно указать ссылки на использованные литературные источники. </w:t>
      </w:r>
    </w:p>
    <w:p w:rsidR="00FA063B" w:rsidRDefault="00FA063B" w:rsidP="00364FFE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FA063B" w:rsidSect="00E062E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A063B" w:rsidRDefault="00FA063B" w:rsidP="00FA063B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FA063B" w:rsidRPr="00CF589E" w:rsidRDefault="00FA063B" w:rsidP="00FA063B">
      <w:pPr>
        <w:rPr>
          <w:b/>
        </w:rPr>
      </w:pPr>
      <w:r w:rsidRPr="00CF589E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FA063B" w:rsidRPr="00CF589E" w:rsidRDefault="00FA063B" w:rsidP="00FA063B">
      <w:pPr>
        <w:rPr>
          <w:i/>
          <w:color w:val="C00000"/>
          <w:highlight w:val="yellow"/>
        </w:rPr>
      </w:pPr>
    </w:p>
    <w:p w:rsidR="00FA063B" w:rsidRPr="00CF589E" w:rsidRDefault="00FA063B" w:rsidP="00FA063B">
      <w:pPr>
        <w:rPr>
          <w:b/>
          <w:i/>
        </w:rPr>
      </w:pPr>
      <w:r w:rsidRPr="00CF589E">
        <w:rPr>
          <w:b/>
          <w:i/>
        </w:rPr>
        <w:t>Примерное содержание:</w:t>
      </w: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5117"/>
        <w:gridCol w:w="8129"/>
      </w:tblGrid>
      <w:tr w:rsidR="00FA063B" w:rsidRPr="00865674" w:rsidTr="00364FFE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t xml:space="preserve">Структурный элемент </w:t>
            </w:r>
            <w:r w:rsidRPr="00865674">
              <w:br/>
              <w:t>компетенции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063B" w:rsidRPr="00865674" w:rsidRDefault="00FA063B" w:rsidP="00F1571F">
            <w:pPr>
              <w:ind w:firstLine="0"/>
              <w:jc w:val="center"/>
            </w:pPr>
            <w:r w:rsidRPr="00865674">
              <w:t>Оценочные средства</w:t>
            </w:r>
          </w:p>
        </w:tc>
      </w:tr>
      <w:tr w:rsidR="00FA063B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063B" w:rsidRPr="00865674" w:rsidRDefault="00FA063B" w:rsidP="00F1571F">
            <w:pPr>
              <w:ind w:firstLine="0"/>
              <w:jc w:val="left"/>
              <w:rPr>
                <w:b/>
              </w:rPr>
            </w:pPr>
            <w:r w:rsidRPr="00584D2C">
              <w:rPr>
                <w:b/>
              </w:rPr>
              <w:t>ОПК-4</w:t>
            </w:r>
            <w:r>
              <w:rPr>
                <w:b/>
              </w:rPr>
              <w:t xml:space="preserve"> </w:t>
            </w:r>
            <w:r w:rsidRPr="00584D2C">
              <w:rPr>
                <w:b/>
              </w:rPr>
              <w:t>готовностью с естественнонаучных позиций оценивать строение, химический и минеральный состав земной коры, морфол</w:t>
            </w:r>
            <w:r w:rsidRPr="00584D2C">
              <w:rPr>
                <w:b/>
              </w:rPr>
              <w:t>о</w:t>
            </w:r>
            <w:r w:rsidRPr="00584D2C">
              <w:rPr>
                <w:b/>
              </w:rPr>
              <w:t>гические особенности и генетические типы месторождений твердых полезных ископаемых при реш</w:t>
            </w:r>
            <w:r w:rsidRPr="00584D2C">
              <w:rPr>
                <w:b/>
              </w:rPr>
              <w:t>е</w:t>
            </w:r>
            <w:r w:rsidRPr="00584D2C">
              <w:rPr>
                <w:b/>
              </w:rPr>
              <w:t>нии задач по рациональному и комплексному освоению георесурсного потенциала недр</w:t>
            </w: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AE0565" w:rsidRDefault="00156E3D" w:rsidP="00F1571F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морфологические особенности и генетические типы месторождений твердых п</w:t>
            </w:r>
            <w:r w:rsidRPr="00AE0565">
              <w:t>о</w:t>
            </w:r>
            <w:r w:rsidRPr="00AE0565">
              <w:t>лезных ископаемых при решении задач по р</w:t>
            </w:r>
            <w:r w:rsidRPr="00AE0565">
              <w:t>а</w:t>
            </w:r>
            <w:r w:rsidRPr="00AE0565">
              <w:t>циональному и комплексному освоению геор</w:t>
            </w:r>
            <w:r w:rsidRPr="00AE0565">
              <w:t>е</w:t>
            </w:r>
            <w:r w:rsidRPr="00AE0565">
              <w:t>сурсного потенциала недр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B1FEE" w:rsidRDefault="005B1FEE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62660D">
              <w:t>Технологические типы и сорта руд.</w:t>
            </w:r>
            <w:r>
              <w:t xml:space="preserve"> Марки концентратов.</w:t>
            </w:r>
          </w:p>
          <w:p w:rsidR="00156E3D" w:rsidRPr="00865674" w:rsidRDefault="00156E3D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>
              <w:rPr>
                <w:rFonts w:eastAsia="Calibri"/>
                <w:szCs w:val="22"/>
                <w:lang w:eastAsia="en-US"/>
              </w:rPr>
              <w:t>механических</w:t>
            </w:r>
            <w:r w:rsidR="005B1FEE">
              <w:rPr>
                <w:rFonts w:eastAsia="Calibri"/>
                <w:szCs w:val="22"/>
                <w:lang w:eastAsia="en-US"/>
              </w:rPr>
              <w:t xml:space="preserve"> и</w:t>
            </w:r>
            <w:r>
              <w:rPr>
                <w:rFonts w:eastAsia="Calibri"/>
                <w:szCs w:val="22"/>
                <w:lang w:eastAsia="en-US"/>
              </w:rPr>
              <w:t xml:space="preserve"> химических процессов обогащения. </w:t>
            </w:r>
          </w:p>
          <w:p w:rsidR="00156E3D" w:rsidRPr="00AC5286" w:rsidRDefault="00156E3D" w:rsidP="00FA063B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>
              <w:rPr>
                <w:rFonts w:eastAsia="Calibri"/>
                <w:szCs w:val="22"/>
                <w:lang w:eastAsia="en-US"/>
              </w:rPr>
              <w:t xml:space="preserve"> гидро- и пиром</w:t>
            </w:r>
            <w:r>
              <w:rPr>
                <w:rFonts w:eastAsia="Calibri"/>
                <w:szCs w:val="22"/>
                <w:lang w:eastAsia="en-US"/>
              </w:rPr>
              <w:t>е</w:t>
            </w:r>
            <w:r>
              <w:rPr>
                <w:rFonts w:eastAsia="Calibri"/>
                <w:szCs w:val="22"/>
                <w:lang w:eastAsia="en-US"/>
              </w:rPr>
              <w:t>таллургических проце</w:t>
            </w:r>
            <w:r>
              <w:rPr>
                <w:rFonts w:eastAsia="Calibri"/>
                <w:szCs w:val="22"/>
                <w:lang w:eastAsia="en-US"/>
              </w:rPr>
              <w:t>с</w:t>
            </w:r>
            <w:r>
              <w:rPr>
                <w:rFonts w:eastAsia="Calibri"/>
                <w:szCs w:val="22"/>
                <w:lang w:eastAsia="en-US"/>
              </w:rPr>
              <w:t>сов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156E3D" w:rsidRPr="00865674" w:rsidRDefault="00156E3D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156E3D" w:rsidRPr="00865674" w:rsidRDefault="00156E3D" w:rsidP="00F1571F">
            <w:pPr>
              <w:ind w:firstLine="360"/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</w:t>
            </w:r>
            <w:r w:rsidRPr="00AE0565">
              <w:t>с</w:t>
            </w:r>
            <w:r w:rsidRPr="00AE0565">
              <w:t>ному освоению георесур</w:t>
            </w:r>
            <w:r w:rsidRPr="00AE0565">
              <w:t>с</w:t>
            </w:r>
            <w:r w:rsidRPr="00AE0565">
              <w:t>ного потенциала недр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156E3D" w:rsidRPr="00865674" w:rsidRDefault="00156E3D" w:rsidP="00F1571F">
            <w:pPr>
              <w:widowControl/>
              <w:ind w:firstLine="0"/>
            </w:pPr>
            <w:r w:rsidRPr="00865674">
              <w:t xml:space="preserve">Составить </w:t>
            </w:r>
            <w:r w:rsidR="005B1FEE">
              <w:t xml:space="preserve">технологическую </w:t>
            </w:r>
            <w:r w:rsidRPr="00865674">
              <w:t xml:space="preserve">схему </w:t>
            </w:r>
            <w:r w:rsidR="005B1FEE">
              <w:t>переработки</w:t>
            </w:r>
            <w:r>
              <w:t xml:space="preserve"> </w:t>
            </w:r>
            <w:r w:rsidRPr="00865674">
              <w:t>р</w:t>
            </w:r>
            <w:r w:rsidRPr="00865674">
              <w:t>у</w:t>
            </w:r>
            <w:r w:rsidRPr="00865674">
              <w:t>ды</w:t>
            </w:r>
            <w:r w:rsidR="005B1FEE">
              <w:t xml:space="preserve"> горно-обогатительного предприятия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</w:t>
            </w:r>
            <w:r w:rsidRPr="00E226F5">
              <w:t>е</w:t>
            </w:r>
            <w:r w:rsidRPr="00E226F5">
              <w:t>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</w:t>
            </w:r>
            <w:r w:rsidRPr="00AE0565">
              <w:t>о</w:t>
            </w:r>
            <w:r w:rsidRPr="00AE0565">
              <w:t>му и комплексному освоению георесурсного п</w:t>
            </w:r>
            <w:r w:rsidRPr="00AE0565">
              <w:t>о</w:t>
            </w:r>
            <w:r w:rsidRPr="00AE0565">
              <w:t>тенциала недр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Решить задачу: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 w:rsidR="005B1FEE">
              <w:rPr>
                <w:rFonts w:eastAsia="Calibri"/>
                <w:lang w:eastAsia="en-US"/>
              </w:rPr>
              <w:t xml:space="preserve">обогащения </w:t>
            </w:r>
            <w:r w:rsidRPr="00865674">
              <w:rPr>
                <w:rFonts w:eastAsia="Calibri"/>
                <w:lang w:eastAsia="en-US"/>
              </w:rPr>
              <w:t>руды: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концентрата, 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 w:rsidR="005B1FEE">
              <w:rPr>
                <w:rFonts w:eastAsia="Calibri"/>
                <w:lang w:eastAsia="en-US"/>
              </w:rPr>
              <w:t xml:space="preserve">компонента в </w:t>
            </w:r>
            <w:r w:rsidRPr="00865674">
              <w:rPr>
                <w:rFonts w:eastAsia="Calibri"/>
                <w:lang w:eastAsia="en-US"/>
              </w:rPr>
              <w:t>концентрат,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lastRenderedPageBreak/>
              <w:t xml:space="preserve">- извлечение </w:t>
            </w:r>
            <w:r w:rsidR="005B1FEE">
              <w:rPr>
                <w:rFonts w:eastAsia="Calibri"/>
                <w:lang w:eastAsia="en-US"/>
              </w:rPr>
              <w:t>компонент</w:t>
            </w:r>
            <w:r w:rsidRPr="00865674">
              <w:rPr>
                <w:rFonts w:eastAsia="Calibri"/>
                <w:lang w:eastAsia="en-US"/>
              </w:rPr>
              <w:t xml:space="preserve"> в хвосты  для условий, указанных в табл.  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</w:t>
            </w:r>
            <w:r w:rsidRPr="00865674">
              <w:rPr>
                <w:rFonts w:eastAsia="Calibri"/>
                <w:lang w:eastAsia="en-US"/>
              </w:rPr>
              <w:t>т</w:t>
            </w:r>
            <w:r w:rsidRPr="00865674">
              <w:rPr>
                <w:rFonts w:eastAsia="Calibri"/>
                <w:lang w:eastAsia="en-US"/>
              </w:rPr>
              <w:t>ной таблицы.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концентрата из табл.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>
              <w:rPr>
                <w:b/>
              </w:rPr>
              <w:lastRenderedPageBreak/>
              <w:t xml:space="preserve">ПК-13 </w:t>
            </w:r>
            <w:r w:rsidRPr="00584D2C">
              <w:rPr>
                <w:b/>
              </w:rPr>
              <w:t>умением выполнять маркетинговые исследования, проводить экономический анализ затрат для реализации технологических проце</w:t>
            </w:r>
            <w:r w:rsidRPr="00584D2C">
              <w:rPr>
                <w:b/>
              </w:rPr>
              <w:t>с</w:t>
            </w:r>
            <w:r w:rsidRPr="00584D2C">
              <w:rPr>
                <w:b/>
              </w:rPr>
              <w:t>сов и производства в целом</w:t>
            </w: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Знать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 w:rsidRPr="00EA6127">
              <w:t xml:space="preserve">методы </w:t>
            </w:r>
            <w:r>
              <w:t xml:space="preserve">и </w:t>
            </w:r>
            <w:r w:rsidRPr="00E226F5">
              <w:t>мероприятия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</w:t>
            </w:r>
            <w:r w:rsidRPr="00AE0565">
              <w:t>е</w:t>
            </w:r>
            <w:r w:rsidRPr="00AE0565">
              <w:t>тинговых исследованиий, проводить эконом</w:t>
            </w:r>
            <w:r w:rsidRPr="00AE0565">
              <w:t>и</w:t>
            </w:r>
            <w:r w:rsidRPr="00AE0565">
              <w:t>ческий анализ затрат для реализации технол</w:t>
            </w:r>
            <w:r w:rsidRPr="00AE0565">
              <w:t>о</w:t>
            </w:r>
            <w:r w:rsidRPr="00AE0565">
              <w:t>гических процессов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</w:t>
            </w: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156E3D" w:rsidRPr="00317DD1" w:rsidRDefault="00156E3D" w:rsidP="00F1571F">
            <w:pPr>
              <w:keepNext/>
              <w:keepLines/>
              <w:tabs>
                <w:tab w:val="left" w:pos="331"/>
              </w:tabs>
              <w:ind w:left="360" w:firstLine="0"/>
              <w:jc w:val="left"/>
              <w:outlineLvl w:val="1"/>
              <w:rPr>
                <w:b/>
                <w:bCs/>
                <w:i/>
              </w:rPr>
            </w:pPr>
          </w:p>
          <w:p w:rsidR="00156E3D" w:rsidRPr="00BF721D" w:rsidRDefault="00156E3D" w:rsidP="00FA063B">
            <w:pPr>
              <w:keepNext/>
              <w:keepLines/>
              <w:numPr>
                <w:ilvl w:val="0"/>
                <w:numId w:val="36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62660D">
              <w:t>Технологические типы и сорта руд.</w:t>
            </w:r>
            <w:r>
              <w:t xml:space="preserve"> Марки концентратов.</w:t>
            </w:r>
          </w:p>
          <w:p w:rsidR="00F06234" w:rsidRPr="00865674" w:rsidRDefault="00F06234" w:rsidP="00F0623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и классификация </w:t>
            </w:r>
            <w:r w:rsidR="00363D8F">
              <w:rPr>
                <w:rFonts w:eastAsia="Calibri"/>
                <w:szCs w:val="22"/>
                <w:lang w:eastAsia="en-US"/>
              </w:rPr>
              <w:t xml:space="preserve">обогатитльных и металлургических </w:t>
            </w:r>
            <w:r>
              <w:rPr>
                <w:rFonts w:eastAsia="Calibri"/>
                <w:szCs w:val="22"/>
                <w:lang w:eastAsia="en-US"/>
              </w:rPr>
              <w:t>процес</w:t>
            </w:r>
            <w:r w:rsidR="00363D8F">
              <w:rPr>
                <w:rFonts w:eastAsia="Calibri"/>
                <w:szCs w:val="22"/>
                <w:lang w:eastAsia="en-US"/>
              </w:rPr>
              <w:t>сов</w:t>
            </w:r>
            <w:r>
              <w:rPr>
                <w:rFonts w:eastAsia="Calibri"/>
                <w:szCs w:val="22"/>
                <w:lang w:eastAsia="en-US"/>
              </w:rPr>
              <w:t xml:space="preserve">. </w:t>
            </w:r>
          </w:p>
          <w:p w:rsidR="00F06234" w:rsidRPr="00AC5286" w:rsidRDefault="00F06234" w:rsidP="00F06234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>Сущность, главные особенности и классификация</w:t>
            </w:r>
            <w:r>
              <w:rPr>
                <w:rFonts w:eastAsia="Calibri"/>
                <w:szCs w:val="22"/>
                <w:lang w:eastAsia="en-US"/>
              </w:rPr>
              <w:t xml:space="preserve"> процессов окуск</w:t>
            </w:r>
            <w:r>
              <w:rPr>
                <w:rFonts w:eastAsia="Calibri"/>
                <w:szCs w:val="22"/>
                <w:lang w:eastAsia="en-US"/>
              </w:rPr>
              <w:t>о</w:t>
            </w:r>
            <w:r>
              <w:rPr>
                <w:rFonts w:eastAsia="Calibri"/>
                <w:szCs w:val="22"/>
                <w:lang w:eastAsia="en-US"/>
              </w:rPr>
              <w:t>вания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156E3D" w:rsidRPr="00BF721D" w:rsidRDefault="00156E3D" w:rsidP="00F1571F">
            <w:pPr>
              <w:keepNext/>
              <w:keepLines/>
              <w:tabs>
                <w:tab w:val="left" w:pos="331"/>
              </w:tabs>
              <w:ind w:left="720" w:firstLine="0"/>
              <w:jc w:val="left"/>
              <w:outlineLvl w:val="1"/>
              <w:rPr>
                <w:bCs/>
                <w:i/>
              </w:rPr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 xml:space="preserve">Уметь 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>
              <w:t>производить сравнительную оценку эконом</w:t>
            </w:r>
            <w:r>
              <w:t>и</w:t>
            </w:r>
            <w:r>
              <w:t>ческой эффективности применения различных методов переработки применительно к данному полезному ископаемому и продуктам обогащ</w:t>
            </w:r>
            <w:r>
              <w:t>е</w:t>
            </w:r>
            <w:r>
              <w:t>ния.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8A61EF" w:rsidRPr="00865674" w:rsidRDefault="008A61EF" w:rsidP="008A61EF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агломерации</w:t>
            </w:r>
            <w:r w:rsidR="00F06234">
              <w:t xml:space="preserve"> железосодержащего ко</w:t>
            </w:r>
            <w:r w:rsidR="00F06234">
              <w:t>н</w:t>
            </w:r>
            <w:r w:rsidR="00F06234">
              <w:t>центрата</w:t>
            </w:r>
          </w:p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ind w:firstLine="0"/>
              <w:jc w:val="left"/>
            </w:pPr>
            <w:r w:rsidRPr="00865674">
              <w:t>Владеть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</w:pPr>
            <w:r w:rsidRPr="00EA6127">
              <w:t>метод</w:t>
            </w:r>
            <w:r>
              <w:t>ами</w:t>
            </w:r>
            <w:r w:rsidRPr="00EA6127">
              <w:t xml:space="preserve"> </w:t>
            </w:r>
            <w:r>
              <w:t xml:space="preserve">и </w:t>
            </w:r>
            <w:r w:rsidRPr="00E226F5">
              <w:t>мероприятия</w:t>
            </w:r>
            <w:r>
              <w:t>ми</w:t>
            </w:r>
            <w:r w:rsidRPr="00E226F5">
              <w:t xml:space="preserve"> по</w:t>
            </w:r>
            <w:r w:rsidRPr="00584D2C">
              <w:rPr>
                <w:b/>
              </w:rPr>
              <w:t xml:space="preserve"> </w:t>
            </w:r>
            <w:r w:rsidRPr="00AE0565">
              <w:t>выполнению маркетинговых исследованиий, проводить эк</w:t>
            </w:r>
            <w:r w:rsidRPr="00AE0565">
              <w:t>о</w:t>
            </w:r>
            <w:r w:rsidRPr="00AE0565">
              <w:t>номический анализ затрат для реализации те</w:t>
            </w:r>
            <w:r w:rsidRPr="00AE0565">
              <w:t>х</w:t>
            </w:r>
            <w:r w:rsidRPr="00AE0565">
              <w:t>нологических процессов и производства в ц</w:t>
            </w:r>
            <w:r w:rsidRPr="00AE0565">
              <w:t>е</w:t>
            </w:r>
            <w:r w:rsidRPr="00AE0565">
              <w:t>лом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071A8" w:rsidRPr="00865674" w:rsidRDefault="002071A8" w:rsidP="002071A8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Решить задачу:</w:t>
            </w:r>
          </w:p>
          <w:p w:rsidR="00156E3D" w:rsidRPr="00865674" w:rsidRDefault="002071A8" w:rsidP="002071A8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Cs/>
                <w:szCs w:val="20"/>
              </w:rPr>
              <w:t xml:space="preserve">Рассчитать технологические показатели обогащения </w:t>
            </w:r>
            <w:r>
              <w:rPr>
                <w:bCs/>
                <w:szCs w:val="20"/>
              </w:rPr>
              <w:t>горно-обогатительного предприятия</w:t>
            </w:r>
            <w:r w:rsidRPr="00865674">
              <w:rPr>
                <w:bCs/>
                <w:szCs w:val="20"/>
              </w:rPr>
              <w:t>. Результаты представить в таблице. Исходные данные: масс</w:t>
            </w:r>
            <w:r w:rsidRPr="00865674">
              <w:rPr>
                <w:bCs/>
                <w:szCs w:val="20"/>
              </w:rPr>
              <w:t>о</w:t>
            </w:r>
            <w:r w:rsidRPr="00865674">
              <w:rPr>
                <w:bCs/>
                <w:szCs w:val="20"/>
              </w:rPr>
              <w:t xml:space="preserve">вая доля </w:t>
            </w:r>
            <w:r>
              <w:rPr>
                <w:bCs/>
                <w:szCs w:val="20"/>
              </w:rPr>
              <w:t xml:space="preserve"> </w:t>
            </w:r>
            <w:r>
              <w:rPr>
                <w:bCs/>
                <w:szCs w:val="20"/>
                <w:lang w:val="en-US"/>
              </w:rPr>
              <w:t>Fe</w:t>
            </w:r>
            <w:r w:rsidRPr="00865674">
              <w:rPr>
                <w:bCs/>
                <w:szCs w:val="20"/>
              </w:rPr>
              <w:t xml:space="preserve"> в руде – </w:t>
            </w:r>
            <w:r w:rsidRPr="002071A8">
              <w:rPr>
                <w:bCs/>
                <w:szCs w:val="20"/>
              </w:rPr>
              <w:t>3</w:t>
            </w:r>
            <w:r w:rsidRPr="00865674">
              <w:rPr>
                <w:bCs/>
                <w:szCs w:val="20"/>
              </w:rPr>
              <w:t xml:space="preserve">0,9 %, в концентрате – </w:t>
            </w:r>
            <w:r w:rsidRPr="002071A8">
              <w:rPr>
                <w:bCs/>
                <w:szCs w:val="20"/>
              </w:rPr>
              <w:t>62,</w:t>
            </w:r>
            <w:r w:rsidRPr="00865674">
              <w:rPr>
                <w:bCs/>
                <w:szCs w:val="20"/>
              </w:rPr>
              <w:t>2 %, в хв</w:t>
            </w:r>
            <w:r w:rsidRPr="00865674">
              <w:rPr>
                <w:bCs/>
                <w:szCs w:val="20"/>
              </w:rPr>
              <w:t>о</w:t>
            </w:r>
            <w:r w:rsidRPr="00865674">
              <w:rPr>
                <w:bCs/>
                <w:szCs w:val="20"/>
              </w:rPr>
              <w:t xml:space="preserve">стах – </w:t>
            </w:r>
            <w:r>
              <w:rPr>
                <w:bCs/>
                <w:szCs w:val="20"/>
              </w:rPr>
              <w:t>6</w:t>
            </w:r>
            <w:r w:rsidRPr="002071A8">
              <w:rPr>
                <w:bCs/>
                <w:szCs w:val="20"/>
              </w:rPr>
              <w:t>,13</w:t>
            </w:r>
            <w:r w:rsidRPr="00865674">
              <w:rPr>
                <w:bCs/>
                <w:szCs w:val="20"/>
              </w:rPr>
              <w:t xml:space="preserve"> %. </w:t>
            </w: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BD7176">
              <w:rPr>
                <w:b/>
              </w:rPr>
              <w:lastRenderedPageBreak/>
              <w:t>ПСК-6-3</w:t>
            </w:r>
            <w:r w:rsidRPr="00F83DC9">
              <w:tab/>
              <w:t>способностью выбирать и рассчитывать основные технологические параметры эффективного и экологически безопасного пр</w:t>
            </w:r>
            <w:r w:rsidRPr="00F83DC9">
              <w:t>о</w:t>
            </w:r>
            <w:r w:rsidRPr="00F83DC9">
              <w:t>изводства работ по переработке и обогащению минерального сырья на основе знаний принципов проектирования технологических схем об</w:t>
            </w:r>
            <w:r w:rsidRPr="00F83DC9">
              <w:t>о</w:t>
            </w:r>
            <w:r w:rsidRPr="00F83DC9">
              <w:t>гатительног</w:t>
            </w:r>
            <w:r>
              <w:t>о производства</w:t>
            </w: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>основные понятия методов, способов и средств получения сырья и концентратов при перер</w:t>
            </w:r>
            <w:r w:rsidRPr="00895625">
              <w:t>а</w:t>
            </w:r>
            <w:r w:rsidRPr="00895625">
              <w:t>ботки полезных ископаемых</w:t>
            </w:r>
            <w:r w:rsidRPr="00F83DC9">
              <w:t xml:space="preserve"> </w:t>
            </w:r>
            <w:r>
              <w:t>для создания, р</w:t>
            </w:r>
            <w:r>
              <w:t>е</w:t>
            </w:r>
            <w:r>
              <w:t xml:space="preserve">гулирования </w:t>
            </w:r>
            <w:r w:rsidRPr="00F83DC9">
              <w:t>эффективного и экологически безопасного прои</w:t>
            </w:r>
            <w:r w:rsidRPr="00F83DC9">
              <w:t>з</w:t>
            </w:r>
            <w:r w:rsidRPr="00F83DC9">
              <w:t>водства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0539B" w:rsidRPr="0050539B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 w:rsidRPr="00117200">
              <w:t>Технологическая схема и оборудование агломерационной фабрики. Подготовка шихты к спеканию. Требования к качеству агломерата.</w:t>
            </w:r>
          </w:p>
          <w:p w:rsidR="0050539B" w:rsidRPr="0050539B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 w:rsidRPr="00117200">
              <w:t xml:space="preserve">Технологическая схема и оборудование для получения сырых окатышей. </w:t>
            </w:r>
            <w:r w:rsidRPr="00EB2849">
              <w:t>Безобжиговые методы упрочнения сырых окатышей. Технологические схемы и оборуд</w:t>
            </w:r>
            <w:r w:rsidRPr="00EB2849">
              <w:t>о</w:t>
            </w:r>
            <w:r w:rsidRPr="00EB2849">
              <w:t>вание.</w:t>
            </w:r>
          </w:p>
          <w:p w:rsidR="0050539B" w:rsidRPr="009560F5" w:rsidRDefault="0050539B" w:rsidP="0050539B">
            <w:pPr>
              <w:pStyle w:val="af5"/>
              <w:numPr>
                <w:ilvl w:val="0"/>
                <w:numId w:val="40"/>
              </w:numPr>
              <w:spacing w:after="0"/>
              <w:rPr>
                <w:rFonts w:eastAsia="Calibri"/>
                <w:szCs w:val="22"/>
                <w:lang w:eastAsia="en-US"/>
              </w:rPr>
            </w:pPr>
            <w:r>
              <w:t>''Холодное'' и ''горячее'' брикетирование, технологические схемы и оборудование для брикетирования. Требования к качеству брикетов.</w:t>
            </w: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>выбирать технологию производства работ по обогащению полезных ископаемых, применять способы и средства для получения кондицио</w:t>
            </w:r>
            <w:r w:rsidRPr="00895625">
              <w:t>н</w:t>
            </w:r>
            <w:r w:rsidRPr="00895625">
              <w:t>ных концентратов</w:t>
            </w:r>
            <w:r>
              <w:t xml:space="preserve"> для создания, регулирования </w:t>
            </w:r>
            <w:r w:rsidRPr="00F83DC9">
              <w:t>эффективного и экологически безопасного пр</w:t>
            </w:r>
            <w:r w:rsidRPr="00F83DC9">
              <w:t>о</w:t>
            </w:r>
            <w:r w:rsidRPr="00F83DC9">
              <w:t>изводства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50539B" w:rsidRPr="00865674" w:rsidRDefault="0050539B" w:rsidP="0050539B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окомкования хромового концентрата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895625">
              <w:t>способностью выбирать и рассчитывать осно</w:t>
            </w:r>
            <w:r w:rsidRPr="00895625">
              <w:t>в</w:t>
            </w:r>
            <w:r w:rsidRPr="00895625">
              <w:t xml:space="preserve">ные технологические параметры </w:t>
            </w:r>
            <w:r>
              <w:t xml:space="preserve"> </w:t>
            </w:r>
            <w:r w:rsidRPr="00895625">
              <w:t>эффективного и экологически безопасного производства р</w:t>
            </w:r>
            <w:r w:rsidRPr="00895625">
              <w:t>а</w:t>
            </w:r>
            <w:r w:rsidRPr="00895625">
              <w:t>бот по переработке и обогащению минеральн</w:t>
            </w:r>
            <w:r w:rsidRPr="00895625">
              <w:t>о</w:t>
            </w:r>
            <w:r w:rsidRPr="00895625">
              <w:t>го сырья на основе знаний принципов проект</w:t>
            </w:r>
            <w:r w:rsidRPr="00895625">
              <w:t>и</w:t>
            </w:r>
            <w:r w:rsidRPr="00895625">
              <w:t>рования технологических схем обогатительного производства и выбора основного и вспомог</w:t>
            </w:r>
            <w:r w:rsidRPr="00895625">
              <w:t>а</w:t>
            </w:r>
            <w:r w:rsidRPr="00895625">
              <w:t>тельного обогатительного обор</w:t>
            </w:r>
            <w:r w:rsidRPr="00895625">
              <w:t>у</w:t>
            </w:r>
            <w:r w:rsidRPr="00895625">
              <w:t>дования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2470" w:rsidRPr="00865674" w:rsidRDefault="009F2470" w:rsidP="009F2470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Решить задачу: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Определить технологические показатели </w:t>
            </w:r>
            <w:r>
              <w:rPr>
                <w:rFonts w:eastAsia="Calibri"/>
                <w:lang w:eastAsia="en-US"/>
              </w:rPr>
              <w:t xml:space="preserve">обогащения </w:t>
            </w:r>
            <w:r w:rsidRPr="00865674">
              <w:rPr>
                <w:rFonts w:eastAsia="Calibri"/>
                <w:lang w:eastAsia="en-US"/>
              </w:rPr>
              <w:t>руды: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выход концентрата, 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выход хвостов,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- массу хвостов,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 xml:space="preserve">компонента в </w:t>
            </w:r>
            <w:r w:rsidRPr="00865674">
              <w:rPr>
                <w:rFonts w:eastAsia="Calibri"/>
                <w:lang w:eastAsia="en-US"/>
              </w:rPr>
              <w:t>концентрат,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 xml:space="preserve">- извлечение </w:t>
            </w:r>
            <w:r>
              <w:rPr>
                <w:rFonts w:eastAsia="Calibri"/>
                <w:lang w:eastAsia="en-US"/>
              </w:rPr>
              <w:t>компонент</w:t>
            </w:r>
            <w:r w:rsidRPr="00865674">
              <w:rPr>
                <w:rFonts w:eastAsia="Calibri"/>
                <w:lang w:eastAsia="en-US"/>
              </w:rPr>
              <w:t xml:space="preserve"> в хвосты  для условий, указанных в табл.  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</w:t>
            </w:r>
            <w:r w:rsidRPr="00865674">
              <w:rPr>
                <w:rFonts w:eastAsia="Calibri"/>
                <w:lang w:eastAsia="en-US"/>
              </w:rPr>
              <w:t>т</w:t>
            </w:r>
            <w:r w:rsidRPr="00865674">
              <w:rPr>
                <w:rFonts w:eastAsia="Calibri"/>
                <w:lang w:eastAsia="en-US"/>
              </w:rPr>
              <w:t>ной таблицы.</w:t>
            </w:r>
          </w:p>
          <w:p w:rsidR="009F2470" w:rsidRPr="00865674" w:rsidRDefault="009F2470" w:rsidP="009F2470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865674">
              <w:rPr>
                <w:rFonts w:eastAsia="Calibri"/>
                <w:lang w:eastAsia="en-US"/>
              </w:rPr>
              <w:t>Определить марку концентрата из табл.</w:t>
            </w:r>
          </w:p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331"/>
              </w:tabs>
              <w:jc w:val="left"/>
              <w:outlineLvl w:val="1"/>
              <w:rPr>
                <w:b/>
                <w:bCs/>
              </w:rPr>
            </w:pPr>
          </w:p>
        </w:tc>
      </w:tr>
      <w:tr w:rsidR="00156E3D" w:rsidRPr="00865674" w:rsidTr="00F1571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BD7176">
              <w:rPr>
                <w:b/>
              </w:rPr>
              <w:lastRenderedPageBreak/>
              <w:t>ПСК-6-6</w:t>
            </w:r>
            <w:r w:rsidRPr="00F83DC9">
              <w:tab/>
              <w:t>способностью анализировать и оптимизировать структуру, взаимосвязи, функциональное назначение комплексов по добыче, переработке и обогащению полезных ископ</w:t>
            </w:r>
            <w:r w:rsidRPr="00F83DC9">
              <w:t>а</w:t>
            </w:r>
            <w:r w:rsidRPr="00F83DC9">
              <w:t>емых и соответствующих производственных объектов при строительстве и реконструкции</w:t>
            </w: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</w:t>
            </w:r>
            <w:r>
              <w:t>т</w:t>
            </w:r>
            <w:r>
              <w:t>ходных технологий; комплексное использов</w:t>
            </w:r>
            <w:r>
              <w:t>а</w:t>
            </w:r>
            <w:r>
              <w:t>ние минерал</w:t>
            </w:r>
            <w:r>
              <w:t>ь</w:t>
            </w:r>
            <w:r>
              <w:t>ного сырья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F1571F" w:rsidRDefault="00F1571F" w:rsidP="00F1571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 и классификация </w:t>
            </w:r>
            <w:r>
              <w:rPr>
                <w:rFonts w:eastAsia="Calibri"/>
                <w:szCs w:val="22"/>
                <w:lang w:eastAsia="en-US"/>
              </w:rPr>
              <w:t xml:space="preserve">процессов окускования сырья. </w:t>
            </w:r>
          </w:p>
          <w:p w:rsidR="00F1571F" w:rsidRPr="00865674" w:rsidRDefault="00F1571F" w:rsidP="00F1571F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Г</w:t>
            </w:r>
            <w:r w:rsidRPr="00865674">
              <w:rPr>
                <w:rFonts w:eastAsia="Calibri"/>
                <w:szCs w:val="22"/>
                <w:lang w:eastAsia="en-US"/>
              </w:rPr>
              <w:t xml:space="preserve">лавные особенности </w:t>
            </w:r>
            <w:r>
              <w:rPr>
                <w:rFonts w:eastAsia="Calibri"/>
                <w:szCs w:val="22"/>
                <w:lang w:eastAsia="en-US"/>
              </w:rPr>
              <w:t xml:space="preserve">процессов окускования сырья. </w:t>
            </w:r>
          </w:p>
          <w:p w:rsidR="00F1571F" w:rsidRPr="00865674" w:rsidRDefault="00F1571F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F1571F" w:rsidRPr="00865674" w:rsidRDefault="00F1571F" w:rsidP="00F1571F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/>
                <w:szCs w:val="22"/>
                <w:lang w:eastAsia="en-US"/>
              </w:rPr>
            </w:pPr>
          </w:p>
          <w:p w:rsidR="00156E3D" w:rsidRPr="00865674" w:rsidRDefault="00156E3D" w:rsidP="00F1571F">
            <w:pPr>
              <w:ind w:left="360" w:firstLine="0"/>
              <w:rPr>
                <w:rFonts w:cs="Georgia"/>
                <w:spacing w:val="-4"/>
              </w:rPr>
            </w:pPr>
          </w:p>
          <w:p w:rsidR="00156E3D" w:rsidRPr="00865674" w:rsidRDefault="00156E3D" w:rsidP="00F1571F">
            <w:pPr>
              <w:ind w:firstLine="360"/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>
              <w:t>анализировать и разрабатывать комплексные технологические процессы и схемы обогащения полезных ископаемых, устойчивость технол</w:t>
            </w:r>
            <w:r>
              <w:t>о</w:t>
            </w:r>
            <w:r>
              <w:t>гического процесса и качество выпуск</w:t>
            </w:r>
            <w:r>
              <w:t>а</w:t>
            </w:r>
            <w:r>
              <w:t>емой продукции.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F2470" w:rsidRPr="00865674" w:rsidRDefault="009F2470" w:rsidP="009F2470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9F2470" w:rsidRPr="00865674" w:rsidRDefault="009F2470" w:rsidP="009F2470">
            <w:pPr>
              <w:widowControl/>
              <w:ind w:firstLine="0"/>
            </w:pPr>
            <w:r w:rsidRPr="00865674">
              <w:t xml:space="preserve">Составить </w:t>
            </w:r>
            <w:r>
              <w:t xml:space="preserve">технологическую </w:t>
            </w:r>
            <w:r w:rsidRPr="00865674">
              <w:t xml:space="preserve">схему </w:t>
            </w:r>
            <w:r>
              <w:t>брикетирования хромового концентрата</w:t>
            </w:r>
          </w:p>
          <w:p w:rsidR="00156E3D" w:rsidRPr="00865674" w:rsidRDefault="00156E3D" w:rsidP="00F1571F">
            <w:pPr>
              <w:widowControl/>
              <w:ind w:firstLine="0"/>
            </w:pPr>
          </w:p>
        </w:tc>
      </w:tr>
      <w:tr w:rsidR="00156E3D" w:rsidRPr="00865674" w:rsidTr="00364FFE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EA6127" w:rsidRDefault="00156E3D" w:rsidP="00F1571F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56E3D" w:rsidRPr="00F62D86" w:rsidRDefault="00156E3D" w:rsidP="00F1571F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взаимосвязи, функциональное н</w:t>
            </w:r>
            <w:r w:rsidRPr="00F83DC9">
              <w:t>а</w:t>
            </w:r>
            <w:r w:rsidRPr="00F83DC9">
              <w:t>значение комплексов по добыче, переработке и обогащению полезных ископаемых и соотве</w:t>
            </w:r>
            <w:r w:rsidRPr="00F83DC9">
              <w:t>т</w:t>
            </w:r>
            <w:r w:rsidRPr="00F83DC9">
              <w:t>ствующих производственных объектов при строительстве и реконструкции</w:t>
            </w:r>
            <w:r>
              <w:t xml:space="preserve"> для создания малоотходных и безо</w:t>
            </w:r>
            <w:r>
              <w:t>т</w:t>
            </w:r>
            <w:r>
              <w:t>ходных технологий.</w:t>
            </w:r>
          </w:p>
        </w:tc>
        <w:tc>
          <w:tcPr>
            <w:tcW w:w="2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t>Выполнить задание: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 обогащения руды. Сделать расчет качественно-коли</w:t>
            </w:r>
            <w:r>
              <w:t xml:space="preserve">чественной и водошламовой схем. </w:t>
            </w:r>
            <w:r w:rsidRPr="00865674">
              <w:t>Крупность измельченной руды, ма</w:t>
            </w:r>
            <w:r w:rsidRPr="00865674">
              <w:t>с</w:t>
            </w:r>
            <w:r w:rsidRPr="00865674">
              <w:t>совую долю ценного компонента в руде, производительность принять по таблице.</w:t>
            </w:r>
          </w:p>
          <w:p w:rsidR="00156E3D" w:rsidRPr="00865674" w:rsidRDefault="00156E3D" w:rsidP="00F1571F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</w:p>
        </w:tc>
      </w:tr>
    </w:tbl>
    <w:p w:rsidR="00FA063B" w:rsidRPr="00FA063B" w:rsidRDefault="00FA063B" w:rsidP="00FA063B"/>
    <w:p w:rsidR="00F1571F" w:rsidRDefault="00F1571F" w:rsidP="00364FFE">
      <w:pPr>
        <w:pStyle w:val="af5"/>
        <w:ind w:firstLine="0"/>
        <w:rPr>
          <w:b/>
          <w:i/>
          <w:lang w:val="ru-RU"/>
        </w:rPr>
      </w:pPr>
    </w:p>
    <w:p w:rsidR="00F1571F" w:rsidRDefault="00F1571F" w:rsidP="006C423B">
      <w:pPr>
        <w:pStyle w:val="af5"/>
        <w:ind w:firstLine="709"/>
        <w:rPr>
          <w:b/>
          <w:i/>
          <w:lang w:val="ru-RU"/>
        </w:rPr>
      </w:pPr>
    </w:p>
    <w:p w:rsidR="00F1571F" w:rsidRPr="008223A2" w:rsidRDefault="00F1571F" w:rsidP="006C423B">
      <w:pPr>
        <w:pStyle w:val="af5"/>
        <w:ind w:firstLine="709"/>
        <w:rPr>
          <w:b/>
          <w:i/>
          <w:lang w:val="ru-RU"/>
        </w:rPr>
        <w:sectPr w:rsidR="00F1571F" w:rsidRPr="008223A2" w:rsidSect="00FA063B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5C3EDB" w:rsidRPr="001E7973" w:rsidRDefault="005C3EDB" w:rsidP="005C3EDB">
      <w:pPr>
        <w:spacing w:after="120"/>
        <w:ind w:firstLine="709"/>
        <w:rPr>
          <w:b/>
        </w:rPr>
      </w:pPr>
      <w:r w:rsidRPr="001E7973">
        <w:rPr>
          <w:b/>
        </w:rPr>
        <w:lastRenderedPageBreak/>
        <w:t>б)</w:t>
      </w:r>
      <w:r w:rsidRPr="001E7973">
        <w:rPr>
          <w:b/>
          <w:i/>
        </w:rPr>
        <w:t xml:space="preserve"> </w:t>
      </w:r>
      <w:r w:rsidRPr="001E7973">
        <w:rPr>
          <w:b/>
        </w:rPr>
        <w:t>Порядок проведения промежуточной аттестации, показатели и критерии оценивания:</w:t>
      </w:r>
    </w:p>
    <w:p w:rsidR="005C3EDB" w:rsidRPr="001E7973" w:rsidRDefault="005C3EDB" w:rsidP="005C3EDB">
      <w:r w:rsidRPr="001E7973">
        <w:t>Промежуточная аттестация по дисциплине «</w:t>
      </w:r>
      <w:r>
        <w:rPr>
          <w:rStyle w:val="FontStyle16"/>
          <w:b w:val="0"/>
          <w:sz w:val="24"/>
          <w:szCs w:val="24"/>
        </w:rPr>
        <w:t>Переработка и использование пр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дуктов</w:t>
      </w:r>
      <w:r w:rsidRPr="00173393">
        <w:rPr>
          <w:rStyle w:val="FontStyle16"/>
          <w:b w:val="0"/>
          <w:sz w:val="24"/>
          <w:szCs w:val="24"/>
        </w:rPr>
        <w:t xml:space="preserve"> обогащения</w:t>
      </w:r>
      <w:r w:rsidRPr="001E7973">
        <w:t>» включает теоретические вопросы, позволяющие оценить ур</w:t>
      </w:r>
      <w:r w:rsidRPr="001E7973">
        <w:t>о</w:t>
      </w:r>
      <w:r w:rsidRPr="001E7973">
        <w:t>вень усвоения обучающимися знаний, и практические задания, выявляющие степень сфо</w:t>
      </w:r>
      <w:r w:rsidRPr="001E7973">
        <w:t>р</w:t>
      </w:r>
      <w:r w:rsidRPr="001E7973">
        <w:t>мированности умений и влад</w:t>
      </w:r>
      <w:r w:rsidRPr="001E7973">
        <w:t>е</w:t>
      </w:r>
      <w:r w:rsidRPr="001E7973">
        <w:t xml:space="preserve">ний, проводится в форме </w:t>
      </w:r>
      <w:r w:rsidR="00421ACA">
        <w:t>зачета</w:t>
      </w:r>
      <w:r w:rsidRPr="001E7973">
        <w:t>.</w:t>
      </w:r>
    </w:p>
    <w:p w:rsidR="005C3EDB" w:rsidRPr="001E7973" w:rsidRDefault="00421ACA" w:rsidP="005C3EDB">
      <w:pPr>
        <w:ind w:firstLine="709"/>
      </w:pPr>
      <w:r>
        <w:t>Зачет</w:t>
      </w:r>
      <w:r w:rsidR="005C3EDB" w:rsidRPr="001E7973">
        <w:t xml:space="preserve">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="005C3EDB" w:rsidRPr="001E7973">
        <w:t>о</w:t>
      </w:r>
      <w:r w:rsidR="005C3EDB" w:rsidRPr="001E7973">
        <w:t xml:space="preserve">ретические знания по современным проблемам </w:t>
      </w:r>
      <w:r>
        <w:t xml:space="preserve">окускования и </w:t>
      </w:r>
      <w:r w:rsidR="005C3EDB" w:rsidRPr="001E7973">
        <w:t>обогащения полезных и</w:t>
      </w:r>
      <w:r w:rsidR="005C3EDB" w:rsidRPr="001E7973">
        <w:t>с</w:t>
      </w:r>
      <w:r w:rsidR="005C3EDB" w:rsidRPr="001E7973">
        <w:t>копаемых.</w:t>
      </w:r>
    </w:p>
    <w:p w:rsidR="005C3EDB" w:rsidRPr="001E7973" w:rsidRDefault="005C3EDB" w:rsidP="005C3EDB">
      <w:pPr>
        <w:pStyle w:val="af5"/>
        <w:spacing w:after="0"/>
        <w:ind w:firstLine="709"/>
        <w:rPr>
          <w:i/>
          <w:lang w:val="ru-RU"/>
        </w:rPr>
      </w:pPr>
    </w:p>
    <w:p w:rsidR="005C3EDB" w:rsidRPr="001E7973" w:rsidRDefault="005C3EDB" w:rsidP="005C3EDB">
      <w:pPr>
        <w:rPr>
          <w:b/>
        </w:rPr>
      </w:pPr>
      <w:r w:rsidRPr="001E7973">
        <w:rPr>
          <w:b/>
        </w:rPr>
        <w:t xml:space="preserve">Показатели и критерии оценивания </w:t>
      </w:r>
      <w:r w:rsidR="00E63A57">
        <w:rPr>
          <w:b/>
        </w:rPr>
        <w:t>зачета</w:t>
      </w:r>
      <w:r w:rsidRPr="001E7973">
        <w:rPr>
          <w:b/>
        </w:rPr>
        <w:t>:</w:t>
      </w:r>
    </w:p>
    <w:p w:rsidR="00E63A57" w:rsidRDefault="00E63A57" w:rsidP="00E63A57">
      <w:pPr>
        <w:ind w:firstLine="709"/>
      </w:pPr>
      <w:r w:rsidRPr="001E7973">
        <w:t>– на</w:t>
      </w:r>
      <w:r w:rsidRPr="0072789A">
        <w:t xml:space="preserve"> </w:t>
      </w:r>
      <w:r>
        <w:t>форму аттестации «зачтено»</w:t>
      </w:r>
      <w:r w:rsidRPr="001E7973">
        <w:t xml:space="preserve">  – обучающийся показывает высокий</w:t>
      </w:r>
      <w:r>
        <w:t xml:space="preserve">, средний или </w:t>
      </w:r>
      <w:r w:rsidRPr="001E7973">
        <w:t>пороговый уровень сформированности компетенций, т.е. студент, представляет знания основного учебно-программного материала в объеме, необходимом для дал</w:t>
      </w:r>
      <w:r w:rsidRPr="001E7973">
        <w:t>ь</w:t>
      </w:r>
      <w:r w:rsidRPr="001E7973">
        <w:t>нейшей учебы и предстоящей работы по специальности, справляющийся с выполнен</w:t>
      </w:r>
      <w:r w:rsidRPr="001E7973">
        <w:t>и</w:t>
      </w:r>
      <w:r w:rsidRPr="001E7973">
        <w:t>ем заданий, предусмотренных программой, знакомый с основной литературой, рек</w:t>
      </w:r>
      <w:r w:rsidRPr="001E7973">
        <w:t>о</w:t>
      </w:r>
      <w:r w:rsidRPr="001E7973">
        <w:t>мендованной программой.</w:t>
      </w:r>
    </w:p>
    <w:p w:rsidR="00E63A57" w:rsidRPr="001E7973" w:rsidRDefault="00E63A57" w:rsidP="00E63A57">
      <w:pPr>
        <w:ind w:firstLine="709"/>
      </w:pPr>
      <w:r w:rsidRPr="001E7973">
        <w:t xml:space="preserve">– на </w:t>
      </w:r>
      <w:r>
        <w:t>форму аттестации «не зачтено»</w:t>
      </w:r>
      <w:r w:rsidRPr="001E7973">
        <w:t xml:space="preserve"> – результат обучения не достигнут, об</w:t>
      </w:r>
      <w:r w:rsidRPr="001E7973">
        <w:t>у</w:t>
      </w:r>
      <w:r w:rsidRPr="001E7973">
        <w:t>чающийся не может показать знания на уровне воспроизведения и объяснения инфо</w:t>
      </w:r>
      <w:r w:rsidRPr="001E7973">
        <w:t>р</w:t>
      </w:r>
      <w:r w:rsidRPr="001E7973">
        <w:t>мации, не может показать интеллектуальные навыки решения простых задач, т.е. у ст</w:t>
      </w:r>
      <w:r w:rsidRPr="001E7973">
        <w:t>у</w:t>
      </w:r>
      <w:r w:rsidRPr="001E7973">
        <w:t>дента, обнаруживаются пробелы в знаниях основного учебно-программного материала, достигнуты принципиальные ошибки в выполнении предусмотренных программой з</w:t>
      </w:r>
      <w:r w:rsidRPr="001E7973">
        <w:t>а</w:t>
      </w:r>
      <w:r w:rsidRPr="001E7973">
        <w:t xml:space="preserve">даний. </w:t>
      </w:r>
    </w:p>
    <w:p w:rsidR="007754E4" w:rsidRPr="002773CC" w:rsidRDefault="007754E4" w:rsidP="001729A7">
      <w:pPr>
        <w:pStyle w:val="1"/>
        <w:numPr>
          <w:ilvl w:val="0"/>
          <w:numId w:val="21"/>
        </w:numPr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2773CC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ля)</w:t>
      </w:r>
    </w:p>
    <w:p w:rsidR="001729A7" w:rsidRPr="001729A7" w:rsidRDefault="0008161B" w:rsidP="001729A7">
      <w:pPr>
        <w:pStyle w:val="af4"/>
        <w:keepNext/>
        <w:keepLines/>
        <w:tabs>
          <w:tab w:val="left" w:pos="993"/>
        </w:tabs>
        <w:spacing w:line="240" w:lineRule="auto"/>
        <w:ind w:left="0" w:firstLine="0"/>
        <w:outlineLvl w:val="1"/>
        <w:rPr>
          <w:rStyle w:val="FontStyle22"/>
          <w:rFonts w:eastAsia="Times New Roman"/>
          <w:bCs/>
          <w:sz w:val="24"/>
          <w:szCs w:val="26"/>
          <w:lang w:val="ru-RU"/>
        </w:rPr>
      </w:pPr>
      <w:r w:rsidRPr="001729A7">
        <w:rPr>
          <w:rStyle w:val="FontStyle18"/>
          <w:sz w:val="24"/>
          <w:szCs w:val="24"/>
          <w:lang w:val="ru-RU"/>
        </w:rPr>
        <w:t>а) О</w:t>
      </w:r>
      <w:r w:rsidR="007754E4" w:rsidRPr="001729A7">
        <w:rPr>
          <w:rStyle w:val="FontStyle18"/>
          <w:sz w:val="24"/>
          <w:szCs w:val="24"/>
          <w:lang w:val="ru-RU"/>
        </w:rPr>
        <w:t xml:space="preserve">сновная </w:t>
      </w:r>
      <w:r w:rsidR="007754E4" w:rsidRPr="001729A7">
        <w:rPr>
          <w:rStyle w:val="FontStyle22"/>
          <w:b/>
          <w:sz w:val="24"/>
          <w:szCs w:val="24"/>
          <w:lang w:val="ru-RU"/>
        </w:rPr>
        <w:t>литература:</w:t>
      </w:r>
      <w:r w:rsidR="00C518F8" w:rsidRPr="001729A7">
        <w:rPr>
          <w:rStyle w:val="FontStyle22"/>
          <w:sz w:val="24"/>
          <w:szCs w:val="24"/>
          <w:lang w:val="ru-RU"/>
        </w:rPr>
        <w:t xml:space="preserve"> </w:t>
      </w:r>
    </w:p>
    <w:p w:rsidR="00E63A57" w:rsidRDefault="00E63A57" w:rsidP="00E63A57">
      <w:pPr>
        <w:pStyle w:val="Style10"/>
        <w:widowControl/>
      </w:pPr>
      <w:r>
        <w:t xml:space="preserve">1. </w:t>
      </w:r>
      <w:r w:rsidRPr="003733B3">
        <w:t>Евменова, Г.Л. Направление комплексного и</w:t>
      </w:r>
      <w:r>
        <w:t>спользования минерального сырья</w:t>
      </w:r>
      <w:r w:rsidRPr="003733B3">
        <w:t>: учебное пособие / Г.Л. Евменова. — Кемерово : КузГТУ имени Т</w:t>
      </w:r>
      <w:r>
        <w:t>.Ф. Горбачева, 2017. — 115 с.—</w:t>
      </w:r>
      <w:r w:rsidRPr="003733B3">
        <w:t>ISBN 978-5-906969-05-7. </w:t>
      </w:r>
      <w:r>
        <w:t>—</w:t>
      </w:r>
      <w:r w:rsidRPr="003733B3">
        <w:t>Режим доступа:</w:t>
      </w:r>
      <w:r w:rsidRPr="00A753A5">
        <w:t xml:space="preserve"> </w:t>
      </w:r>
      <w:hyperlink r:id="rId17" w:history="1">
        <w:r w:rsidRPr="00A753A5">
          <w:rPr>
            <w:color w:val="0000FF"/>
            <w:u w:val="single"/>
          </w:rPr>
          <w:t>https://e.lanbook.com/book/105391</w:t>
        </w:r>
      </w:hyperlink>
    </w:p>
    <w:p w:rsidR="00E63A57" w:rsidRDefault="00E63A57" w:rsidP="00E63A57">
      <w:pPr>
        <w:pStyle w:val="Style10"/>
        <w:widowControl/>
      </w:pPr>
      <w:r>
        <w:t xml:space="preserve">2. </w:t>
      </w:r>
      <w:r w:rsidRPr="00DC1494">
        <w:t>Городниченко, В.И. Основы горного дела : учебник / В.И. Городниченко, А.П. Дмитриев. — 2-е изд., стер. — Москва : Горная книга, 2016. — 443 с. — ISBN 978-5-98672-434-8. — </w:t>
      </w:r>
      <w:r w:rsidRPr="003733B3">
        <w:t>Режим доступа:</w:t>
      </w:r>
      <w:r w:rsidRPr="00DC1494">
        <w:t xml:space="preserve"> </w:t>
      </w:r>
      <w:hyperlink r:id="rId18" w:history="1">
        <w:r w:rsidRPr="00DC1494">
          <w:rPr>
            <w:color w:val="0000FF"/>
            <w:u w:val="single"/>
          </w:rPr>
          <w:t>https://e.lanbook.com/book/101753</w:t>
        </w:r>
      </w:hyperlink>
    </w:p>
    <w:p w:rsidR="00E63A57" w:rsidRDefault="00E63A57" w:rsidP="00E63A57">
      <w:pPr>
        <w:pStyle w:val="Style10"/>
        <w:widowControl/>
      </w:pPr>
      <w:r>
        <w:t xml:space="preserve"> 3.</w:t>
      </w:r>
      <w:r w:rsidRPr="00DC1494">
        <w:t xml:space="preserve"> </w:t>
      </w:r>
      <w:r w:rsidRPr="00013255">
        <w:t>Основы металлу</w:t>
      </w:r>
      <w:r w:rsidRPr="00013255">
        <w:t>р</w:t>
      </w:r>
      <w:r w:rsidRPr="00013255">
        <w:t>гического производства : учебник / В.А. Бигеев, К.Н. Вдовин, В.М. Колокольцев, В.М. Салганик. — Санкт-Петербург : Лань, 2017. — 616 с. — ISBN 978-5-8114-2486-3. </w:t>
      </w:r>
      <w:r w:rsidRPr="00403B62">
        <w:t xml:space="preserve"> — Режим доступа: </w:t>
      </w:r>
      <w:hyperlink r:id="rId19" w:history="1">
        <w:r w:rsidRPr="00013255">
          <w:rPr>
            <w:color w:val="0000FF"/>
            <w:u w:val="single"/>
          </w:rPr>
          <w:t>https://e.lanbook.com/book/90165</w:t>
        </w:r>
      </w:hyperlink>
    </w:p>
    <w:p w:rsidR="00E63A57" w:rsidRDefault="00E63A57" w:rsidP="00E63A57">
      <w:pPr>
        <w:pStyle w:val="Style10"/>
        <w:widowControl/>
      </w:pPr>
    </w:p>
    <w:p w:rsidR="00E63A57" w:rsidRDefault="00E63A57" w:rsidP="00E63A57">
      <w:pPr>
        <w:pStyle w:val="Style10"/>
        <w:widowControl/>
        <w:rPr>
          <w:rStyle w:val="FontStyle22"/>
          <w:b/>
          <w:sz w:val="24"/>
          <w:szCs w:val="24"/>
        </w:rPr>
      </w:pPr>
      <w:r w:rsidRPr="00256C5B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63A57" w:rsidRDefault="00E63A57" w:rsidP="00E63A57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contextualSpacing/>
      </w:pPr>
      <w:r w:rsidRPr="00DC1494">
        <w:t xml:space="preserve">Беляев, С.В. Основы металлургического и литейного производства : учебное </w:t>
      </w:r>
    </w:p>
    <w:p w:rsidR="00E63A57" w:rsidRDefault="00E63A57" w:rsidP="00E63A57">
      <w:pPr>
        <w:widowControl/>
        <w:tabs>
          <w:tab w:val="left" w:pos="993"/>
        </w:tabs>
        <w:autoSpaceDE/>
        <w:autoSpaceDN/>
        <w:adjustRightInd/>
        <w:ind w:firstLine="0"/>
        <w:contextualSpacing/>
      </w:pPr>
      <w:r w:rsidRPr="00DC1494">
        <w:t>пособие / С.В. Беляев, И.О. Леушин. — Ростов-на-Дону : Феникс, 2016. — 306 с. — ISBN 978-5-222-24740-2. — </w:t>
      </w:r>
      <w:r w:rsidRPr="007F43C6">
        <w:t>Режим доступа:</w:t>
      </w:r>
      <w:r w:rsidRPr="00DC1494">
        <w:t xml:space="preserve"> </w:t>
      </w:r>
      <w:hyperlink r:id="rId20" w:history="1">
        <w:r w:rsidRPr="00DC1494">
          <w:rPr>
            <w:color w:val="0000FF"/>
            <w:u w:val="single"/>
          </w:rPr>
          <w:t>https://e.lanbook.com/book/102277</w:t>
        </w:r>
      </w:hyperlink>
    </w:p>
    <w:p w:rsidR="00E63A57" w:rsidRDefault="00E63A57" w:rsidP="00E63A57">
      <w:pPr>
        <w:widowControl/>
        <w:numPr>
          <w:ilvl w:val="0"/>
          <w:numId w:val="22"/>
        </w:numPr>
        <w:tabs>
          <w:tab w:val="left" w:pos="993"/>
        </w:tabs>
        <w:autoSpaceDE/>
        <w:autoSpaceDN/>
        <w:adjustRightInd/>
        <w:contextualSpacing/>
      </w:pPr>
      <w:r w:rsidRPr="00A753A5">
        <w:t xml:space="preserve">Воскобойников, В.Г. Общая металлургия / В.Г. Воскобойников, В.А. Кудрин, </w:t>
      </w:r>
    </w:p>
    <w:p w:rsidR="00E63A57" w:rsidRDefault="00E63A57" w:rsidP="00E63A57">
      <w:pPr>
        <w:widowControl/>
        <w:tabs>
          <w:tab w:val="left" w:pos="993"/>
        </w:tabs>
        <w:autoSpaceDE/>
        <w:autoSpaceDN/>
        <w:adjustRightInd/>
        <w:ind w:firstLine="0"/>
        <w:contextualSpacing/>
      </w:pPr>
      <w:r w:rsidRPr="00A753A5">
        <w:t>А.М. Якушев. М.: Академкнига, 2005. 768 с.</w:t>
      </w:r>
    </w:p>
    <w:p w:rsidR="00E63A57" w:rsidRDefault="00E63A57" w:rsidP="00E63A57">
      <w:pPr>
        <w:ind w:firstLine="0"/>
        <w:rPr>
          <w:szCs w:val="20"/>
        </w:rPr>
      </w:pPr>
      <w:r>
        <w:t xml:space="preserve">          3</w:t>
      </w:r>
      <w:r w:rsidRPr="00256C5B">
        <w:t xml:space="preserve">. </w:t>
      </w:r>
      <w:r w:rsidRPr="00CD678C">
        <w:rPr>
          <w:szCs w:val="20"/>
        </w:rPr>
        <w:t>Абрамов А.А. Переработка, обогащение и комплексное использование твердых полезных ископаемых. Т</w:t>
      </w:r>
      <w:r>
        <w:rPr>
          <w:szCs w:val="20"/>
        </w:rPr>
        <w:t>.</w:t>
      </w:r>
      <w:r>
        <w:rPr>
          <w:szCs w:val="20"/>
          <w:lang w:val="en-US"/>
        </w:rPr>
        <w:t>II</w:t>
      </w:r>
      <w:r w:rsidRPr="00CD678C">
        <w:rPr>
          <w:szCs w:val="20"/>
        </w:rPr>
        <w:t xml:space="preserve"> </w:t>
      </w:r>
      <w:r>
        <w:rPr>
          <w:szCs w:val="20"/>
        </w:rPr>
        <w:t>Технология обогащения полезных ископаемых: Уче</w:t>
      </w:r>
      <w:r>
        <w:rPr>
          <w:szCs w:val="20"/>
        </w:rPr>
        <w:t>б</w:t>
      </w:r>
      <w:r>
        <w:rPr>
          <w:szCs w:val="20"/>
        </w:rPr>
        <w:t>ник. М.</w:t>
      </w:r>
      <w:r w:rsidRPr="00CD678C">
        <w:rPr>
          <w:szCs w:val="20"/>
        </w:rPr>
        <w:t>: МГГУ, 2004. – 471 с.</w:t>
      </w:r>
    </w:p>
    <w:p w:rsidR="00E63A57" w:rsidRDefault="00E63A57" w:rsidP="00E63A57">
      <w:pPr>
        <w:ind w:firstLine="0"/>
        <w:rPr>
          <w:szCs w:val="20"/>
        </w:rPr>
      </w:pPr>
      <w:r>
        <w:rPr>
          <w:szCs w:val="20"/>
        </w:rPr>
        <w:t xml:space="preserve">          4. </w:t>
      </w:r>
      <w:r w:rsidRPr="00310F62">
        <w:rPr>
          <w:szCs w:val="20"/>
        </w:rPr>
        <w:t xml:space="preserve">Абрамов А.А. Технология переработки и обогащения </w:t>
      </w:r>
      <w:r>
        <w:rPr>
          <w:szCs w:val="20"/>
        </w:rPr>
        <w:t>руд</w:t>
      </w:r>
      <w:r w:rsidRPr="00310F62">
        <w:rPr>
          <w:szCs w:val="20"/>
        </w:rPr>
        <w:t>:</w:t>
      </w:r>
      <w:r>
        <w:rPr>
          <w:szCs w:val="20"/>
        </w:rPr>
        <w:t xml:space="preserve"> </w:t>
      </w:r>
      <w:r w:rsidRPr="00310F62">
        <w:rPr>
          <w:szCs w:val="20"/>
        </w:rPr>
        <w:t>Учеб</w:t>
      </w:r>
      <w:r>
        <w:rPr>
          <w:szCs w:val="20"/>
        </w:rPr>
        <w:t>. пособ.</w:t>
      </w:r>
      <w:r w:rsidRPr="00310F62">
        <w:rPr>
          <w:szCs w:val="20"/>
        </w:rPr>
        <w:t xml:space="preserve"> </w:t>
      </w:r>
      <w:r>
        <w:rPr>
          <w:szCs w:val="20"/>
        </w:rPr>
        <w:t>В 2 кн.</w:t>
      </w:r>
      <w:r w:rsidRPr="00310F62">
        <w:rPr>
          <w:szCs w:val="20"/>
        </w:rPr>
        <w:t xml:space="preserve"> – М.: Издательство МГГУ, 200</w:t>
      </w:r>
      <w:r>
        <w:rPr>
          <w:szCs w:val="20"/>
        </w:rPr>
        <w:t>5</w:t>
      </w:r>
      <w:r w:rsidRPr="00310F62">
        <w:rPr>
          <w:szCs w:val="20"/>
        </w:rPr>
        <w:t>.</w:t>
      </w:r>
    </w:p>
    <w:p w:rsidR="00E63A57" w:rsidRDefault="00E63A57" w:rsidP="00E63A57">
      <w:pPr>
        <w:widowControl/>
        <w:tabs>
          <w:tab w:val="left" w:pos="993"/>
        </w:tabs>
        <w:autoSpaceDE/>
        <w:autoSpaceDN/>
        <w:adjustRightInd/>
        <w:ind w:left="568" w:firstLine="0"/>
      </w:pPr>
      <w:r>
        <w:t>5. Дегодя, Е.Ю., Муллина, Э.Р., Чупрова</w:t>
      </w:r>
      <w:r w:rsidRPr="009E7F12">
        <w:t xml:space="preserve"> </w:t>
      </w:r>
      <w:r>
        <w:t>Л.В. Переработка и использование пр</w:t>
      </w:r>
      <w:r>
        <w:t>о</w:t>
      </w:r>
      <w:r>
        <w:t xml:space="preserve">дуктов обогащения. Учеб. пособие. Магнитогорск: МГТУ,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</w:t>
      </w:r>
    </w:p>
    <w:p w:rsidR="00E63A57" w:rsidRDefault="00E63A57" w:rsidP="00E63A57">
      <w:pPr>
        <w:widowControl/>
        <w:tabs>
          <w:tab w:val="left" w:pos="993"/>
        </w:tabs>
        <w:autoSpaceDE/>
        <w:autoSpaceDN/>
        <w:adjustRightInd/>
      </w:pPr>
      <w:r>
        <w:lastRenderedPageBreak/>
        <w:t>6.Любимова, И.П. Окускование продуктов обогащения рудного сырья: Учеб. п</w:t>
      </w:r>
      <w:r>
        <w:t>о</w:t>
      </w:r>
      <w:r>
        <w:t xml:space="preserve">собие. Магнитогорск: МГТУ,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:rsidR="00E63A57" w:rsidRDefault="00E63A57" w:rsidP="00E63A57">
      <w:pPr>
        <w:widowControl/>
        <w:numPr>
          <w:ilvl w:val="0"/>
          <w:numId w:val="45"/>
        </w:numPr>
        <w:tabs>
          <w:tab w:val="left" w:pos="993"/>
        </w:tabs>
        <w:autoSpaceDE/>
        <w:autoSpaceDN/>
        <w:adjustRightInd/>
      </w:pPr>
      <w:r>
        <w:t>Любимова, И.П., Дегодя,</w:t>
      </w:r>
      <w:r w:rsidRPr="009E7F12">
        <w:t xml:space="preserve"> </w:t>
      </w:r>
      <w:r>
        <w:t>Е.Ю. Переработка концентратов руд черных мета</w:t>
      </w:r>
      <w:r>
        <w:t>л</w:t>
      </w:r>
    </w:p>
    <w:p w:rsidR="00E63A57" w:rsidRPr="00DA38C7" w:rsidRDefault="00E63A57" w:rsidP="00E63A57">
      <w:pPr>
        <w:widowControl/>
        <w:tabs>
          <w:tab w:val="left" w:pos="993"/>
        </w:tabs>
        <w:autoSpaceDE/>
        <w:autoSpaceDN/>
        <w:adjustRightInd/>
        <w:ind w:firstLine="0"/>
      </w:pPr>
      <w:r>
        <w:t xml:space="preserve">лов. Методическая разработка. - Магнитогорск: МГТУ, </w:t>
      </w:r>
      <w:smartTag w:uri="urn:schemas-microsoft-com:office:smarttags" w:element="metricconverter">
        <w:smartTagPr>
          <w:attr w:name="ProductID" w:val="2007 г"/>
        </w:smartTagPr>
        <w:r>
          <w:t>2007 г</w:t>
        </w:r>
      </w:smartTag>
      <w:r>
        <w:t>.</w:t>
      </w:r>
    </w:p>
    <w:p w:rsidR="00E63A57" w:rsidRDefault="00E63A57" w:rsidP="00E63A57">
      <w:pPr>
        <w:pStyle w:val="af5"/>
        <w:widowControl/>
        <w:numPr>
          <w:ilvl w:val="0"/>
          <w:numId w:val="45"/>
        </w:numPr>
        <w:autoSpaceDE/>
        <w:autoSpaceDN/>
        <w:adjustRightInd/>
        <w:spacing w:after="0"/>
        <w:jc w:val="left"/>
      </w:pPr>
      <w:r>
        <w:t>Вегман, Е.Ф. Окускование руд и концентратов.- М.: Металлургия, 1968.</w:t>
      </w:r>
    </w:p>
    <w:p w:rsidR="00E63A57" w:rsidRPr="00422F64" w:rsidRDefault="00E63A57" w:rsidP="00E63A57">
      <w:pPr>
        <w:widowControl/>
        <w:numPr>
          <w:ilvl w:val="0"/>
          <w:numId w:val="45"/>
        </w:numPr>
        <w:tabs>
          <w:tab w:val="left" w:pos="993"/>
          <w:tab w:val="left" w:pos="1134"/>
        </w:tabs>
        <w:autoSpaceDE/>
        <w:autoSpaceDN/>
        <w:adjustRightInd/>
        <w:ind w:left="0" w:firstLine="567"/>
      </w:pPr>
      <w:r w:rsidRPr="00422F64">
        <w:t>Периодические издания: ''Обогащение руд'', ''Горный журнал'', ''Известия высших учебных заведений'', реферативный журнал ''Горное дело''.</w:t>
      </w:r>
    </w:p>
    <w:p w:rsidR="00364FFE" w:rsidRDefault="00364FFE" w:rsidP="00E63A57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E63A57" w:rsidRPr="00256C5B" w:rsidRDefault="00E63A57" w:rsidP="00E63A5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256C5B">
        <w:rPr>
          <w:rStyle w:val="FontStyle15"/>
          <w:spacing w:val="40"/>
          <w:sz w:val="24"/>
          <w:szCs w:val="24"/>
        </w:rPr>
        <w:t>в)</w:t>
      </w:r>
      <w:r w:rsidRPr="00256C5B">
        <w:rPr>
          <w:rStyle w:val="FontStyle15"/>
          <w:sz w:val="24"/>
          <w:szCs w:val="24"/>
        </w:rPr>
        <w:t xml:space="preserve"> </w:t>
      </w:r>
      <w:r w:rsidRPr="00256C5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63A57" w:rsidRPr="009D0B2F" w:rsidRDefault="00E63A57" w:rsidP="00E63A57">
      <w:pPr>
        <w:pStyle w:val="Style8"/>
        <w:widowControl/>
        <w:rPr>
          <w:shd w:val="clear" w:color="auto" w:fill="FFFFFF"/>
        </w:rPr>
      </w:pPr>
      <w:r w:rsidRPr="009D0B2F">
        <w:t xml:space="preserve">Дегодя Е.Ю., Шавакулева О.П. </w:t>
      </w:r>
      <w:r w:rsidRPr="009D0B2F">
        <w:rPr>
          <w:shd w:val="clear" w:color="auto" w:fill="FFFFFF"/>
        </w:rPr>
        <w:t>Переработка полезных ископаемых [Электро</w:t>
      </w:r>
      <w:r w:rsidRPr="009D0B2F">
        <w:rPr>
          <w:shd w:val="clear" w:color="auto" w:fill="FFFFFF"/>
        </w:rPr>
        <w:t>н</w:t>
      </w:r>
      <w:r w:rsidRPr="009D0B2F">
        <w:rPr>
          <w:shd w:val="clear" w:color="auto" w:fill="FFFFFF"/>
        </w:rPr>
        <w:t xml:space="preserve">ный ресурс] : практикум / МГТУ. - Магнитогорск : МГТУ, 2017. - 1 электрон. опт. диск (CD-ROM) </w:t>
      </w:r>
      <w:r w:rsidRPr="009D0B2F">
        <w:rPr>
          <w:szCs w:val="20"/>
        </w:rPr>
        <w:t>– Режим доступа</w:t>
      </w:r>
      <w:r w:rsidRPr="009D0B2F">
        <w:rPr>
          <w:shd w:val="clear" w:color="auto" w:fill="FFFFFF"/>
        </w:rPr>
        <w:t xml:space="preserve">: </w:t>
      </w:r>
      <w:hyperlink r:id="rId21" w:history="1">
        <w:r w:rsidRPr="009D0B2F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1729A7" w:rsidRDefault="001729A7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1729A7" w:rsidRDefault="00054FE2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>Интернет-ресурсы:</w:t>
      </w:r>
    </w:p>
    <w:p w:rsidR="00E63A57" w:rsidRDefault="00E63A57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E63A57" w:rsidRPr="00FD1DCD" w:rsidTr="00F26BD7">
        <w:trPr>
          <w:trHeight w:val="281"/>
        </w:trPr>
        <w:tc>
          <w:tcPr>
            <w:tcW w:w="3113" w:type="dxa"/>
          </w:tcPr>
          <w:p w:rsidR="00E63A57" w:rsidRPr="00FD1DCD" w:rsidRDefault="00E63A57" w:rsidP="00981BB4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FD1DCD">
              <w:t>Наименование ПО</w:t>
            </w:r>
          </w:p>
        </w:tc>
        <w:tc>
          <w:tcPr>
            <w:tcW w:w="3221" w:type="dxa"/>
          </w:tcPr>
          <w:p w:rsidR="00E63A57" w:rsidRPr="00FD1DCD" w:rsidRDefault="00E63A57" w:rsidP="00981BB4">
            <w:pPr>
              <w:widowControl/>
              <w:ind w:firstLine="0"/>
              <w:jc w:val="center"/>
              <w:rPr>
                <w:b/>
              </w:rPr>
            </w:pPr>
            <w:r w:rsidRPr="00FD1DCD">
              <w:t>№ договора</w:t>
            </w:r>
          </w:p>
        </w:tc>
        <w:tc>
          <w:tcPr>
            <w:tcW w:w="2738" w:type="dxa"/>
          </w:tcPr>
          <w:p w:rsidR="00E63A57" w:rsidRPr="00FD1DCD" w:rsidRDefault="00E63A57" w:rsidP="00981BB4">
            <w:pPr>
              <w:widowControl/>
              <w:ind w:firstLine="0"/>
              <w:jc w:val="center"/>
            </w:pPr>
            <w:r w:rsidRPr="00FD1DCD">
              <w:t>Срок действия лицензии</w:t>
            </w:r>
          </w:p>
        </w:tc>
      </w:tr>
      <w:tr w:rsidR="00E63A57" w:rsidRPr="00FD1DCD" w:rsidTr="00F26BD7">
        <w:trPr>
          <w:trHeight w:val="285"/>
        </w:trPr>
        <w:tc>
          <w:tcPr>
            <w:tcW w:w="3113" w:type="dxa"/>
          </w:tcPr>
          <w:p w:rsidR="00E63A57" w:rsidRPr="00FD1DCD" w:rsidRDefault="00E63A57" w:rsidP="00981BB4">
            <w:pPr>
              <w:widowControl/>
              <w:ind w:firstLine="0"/>
              <w:rPr>
                <w:lang w:val="en-US"/>
              </w:rPr>
            </w:pPr>
            <w:r w:rsidRPr="00FD1DCD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t>Д-1227 от 08.10.2018</w:t>
            </w:r>
          </w:p>
        </w:tc>
        <w:tc>
          <w:tcPr>
            <w:tcW w:w="2738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t>11.10.2021</w:t>
            </w:r>
          </w:p>
        </w:tc>
      </w:tr>
      <w:tr w:rsidR="00E63A57" w:rsidRPr="00FD1DCD" w:rsidTr="00F26BD7">
        <w:trPr>
          <w:trHeight w:val="272"/>
        </w:trPr>
        <w:tc>
          <w:tcPr>
            <w:tcW w:w="3113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rPr>
                <w:lang w:val="en-US"/>
              </w:rPr>
              <w:t>MS</w:t>
            </w:r>
            <w:r w:rsidRPr="00FD1DCD">
              <w:t xml:space="preserve"> </w:t>
            </w:r>
            <w:r w:rsidRPr="00FD1DCD">
              <w:rPr>
                <w:lang w:val="en-US"/>
              </w:rPr>
              <w:t>Office</w:t>
            </w:r>
            <w:r w:rsidRPr="00FD1DCD">
              <w:t xml:space="preserve"> 2007</w:t>
            </w:r>
          </w:p>
        </w:tc>
        <w:tc>
          <w:tcPr>
            <w:tcW w:w="3221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t>№ 135 от 17.09.2007</w:t>
            </w:r>
          </w:p>
        </w:tc>
        <w:tc>
          <w:tcPr>
            <w:tcW w:w="2738" w:type="dxa"/>
          </w:tcPr>
          <w:p w:rsidR="00E63A57" w:rsidRPr="00FD1DCD" w:rsidRDefault="00E63A57" w:rsidP="00981BB4">
            <w:pPr>
              <w:widowControl/>
              <w:ind w:firstLine="0"/>
              <w:jc w:val="left"/>
            </w:pPr>
            <w:r w:rsidRPr="00FD1DCD">
              <w:t>бессрочно</w:t>
            </w:r>
          </w:p>
        </w:tc>
      </w:tr>
      <w:tr w:rsidR="00E63A57" w:rsidRPr="00FD1DCD" w:rsidTr="00F26BD7">
        <w:trPr>
          <w:trHeight w:val="297"/>
        </w:trPr>
        <w:tc>
          <w:tcPr>
            <w:tcW w:w="3113" w:type="dxa"/>
          </w:tcPr>
          <w:p w:rsidR="00E63A57" w:rsidRPr="00FD1DCD" w:rsidRDefault="00E63A57" w:rsidP="00981BB4">
            <w:pPr>
              <w:widowControl/>
              <w:ind w:firstLine="0"/>
              <w:rPr>
                <w:lang w:val="en-US"/>
              </w:rPr>
            </w:pPr>
            <w:r w:rsidRPr="00FD1DCD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t>свободно распространяемое</w:t>
            </w:r>
          </w:p>
        </w:tc>
        <w:tc>
          <w:tcPr>
            <w:tcW w:w="2738" w:type="dxa"/>
          </w:tcPr>
          <w:p w:rsidR="00E63A57" w:rsidRPr="00FD1DCD" w:rsidRDefault="00E63A57" w:rsidP="00981BB4">
            <w:pPr>
              <w:widowControl/>
              <w:ind w:firstLine="0"/>
            </w:pPr>
            <w:r w:rsidRPr="00FD1DCD">
              <w:t>бессрочно</w:t>
            </w:r>
          </w:p>
        </w:tc>
      </w:tr>
    </w:tbl>
    <w:p w:rsidR="00E63A57" w:rsidRDefault="00E63A57" w:rsidP="001729A7">
      <w:pPr>
        <w:keepNext/>
        <w:keepLines/>
        <w:outlineLvl w:val="1"/>
        <w:rPr>
          <w:rStyle w:val="FontStyle21"/>
          <w:b/>
          <w:sz w:val="24"/>
          <w:szCs w:val="24"/>
        </w:rPr>
      </w:pPr>
    </w:p>
    <w:p w:rsidR="00E63A57" w:rsidRPr="009D0B2F" w:rsidRDefault="00E63A57" w:rsidP="00E63A57">
      <w:pPr>
        <w:widowControl/>
        <w:numPr>
          <w:ilvl w:val="0"/>
          <w:numId w:val="46"/>
        </w:numPr>
        <w:tabs>
          <w:tab w:val="left" w:pos="993"/>
        </w:tabs>
        <w:ind w:left="0" w:firstLine="567"/>
      </w:pPr>
      <w:r w:rsidRPr="009D0B2F">
        <w:rPr>
          <w:iCs/>
          <w:color w:val="000000"/>
        </w:rPr>
        <w:t>Информационная система – Единое окно доступа к образовательным ресу</w:t>
      </w:r>
      <w:r w:rsidRPr="009D0B2F">
        <w:rPr>
          <w:iCs/>
          <w:color w:val="000000"/>
        </w:rPr>
        <w:t>р</w:t>
      </w:r>
      <w:r w:rsidRPr="009D0B2F">
        <w:rPr>
          <w:iCs/>
          <w:color w:val="000000"/>
        </w:rPr>
        <w:t xml:space="preserve">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22" w:history="1">
        <w:r w:rsidRPr="009D0B2F">
          <w:rPr>
            <w:iCs/>
            <w:color w:val="0000FF"/>
            <w:u w:val="single"/>
          </w:rPr>
          <w:t>http://www.window.edu.ru</w:t>
        </w:r>
      </w:hyperlink>
      <w:r w:rsidRPr="009D0B2F">
        <w:rPr>
          <w:iCs/>
          <w:color w:val="000000"/>
        </w:rPr>
        <w:t>.</w:t>
      </w:r>
    </w:p>
    <w:p w:rsidR="00E63A57" w:rsidRPr="009D0B2F" w:rsidRDefault="00E63A57" w:rsidP="00E63A57">
      <w:pPr>
        <w:widowControl/>
        <w:numPr>
          <w:ilvl w:val="0"/>
          <w:numId w:val="46"/>
        </w:numPr>
        <w:tabs>
          <w:tab w:val="left" w:pos="993"/>
        </w:tabs>
        <w:ind w:left="0" w:firstLine="567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3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elibrary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r w:rsidRPr="009D0B2F">
          <w:rPr>
            <w:color w:val="0000FF"/>
            <w:u w:val="single"/>
            <w:lang w:val="en-US"/>
          </w:rPr>
          <w:t>risc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E63A57" w:rsidRPr="009D0B2F" w:rsidRDefault="00E63A57" w:rsidP="00E63A57">
      <w:pPr>
        <w:widowControl/>
        <w:numPr>
          <w:ilvl w:val="0"/>
          <w:numId w:val="46"/>
        </w:numPr>
        <w:tabs>
          <w:tab w:val="left" w:pos="993"/>
        </w:tabs>
        <w:ind w:left="0" w:firstLine="567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24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08161B" w:rsidRDefault="00064AD3" w:rsidP="00D21C33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t>9</w:t>
      </w:r>
      <w:r w:rsidR="007754E4" w:rsidRPr="00444DCE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444DCE">
        <w:rPr>
          <w:rStyle w:val="FontStyle14"/>
          <w:b/>
          <w:sz w:val="24"/>
          <w:szCs w:val="24"/>
        </w:rPr>
        <w:t>п</w:t>
      </w:r>
      <w:r w:rsidR="007754E4" w:rsidRPr="00444DCE">
        <w:rPr>
          <w:rStyle w:val="FontStyle14"/>
          <w:b/>
          <w:sz w:val="24"/>
          <w:szCs w:val="24"/>
        </w:rPr>
        <w:t>ечен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е д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сц</w:t>
      </w:r>
      <w:r w:rsidR="00C518F8" w:rsidRPr="00444DCE">
        <w:rPr>
          <w:rStyle w:val="FontStyle14"/>
          <w:b/>
          <w:sz w:val="24"/>
          <w:szCs w:val="24"/>
        </w:rPr>
        <w:t>ип</w:t>
      </w:r>
      <w:r w:rsidR="007754E4" w:rsidRPr="00444DCE">
        <w:rPr>
          <w:rStyle w:val="FontStyle14"/>
          <w:b/>
          <w:sz w:val="24"/>
          <w:szCs w:val="24"/>
        </w:rPr>
        <w:t>л</w:t>
      </w:r>
      <w:r w:rsidR="00C518F8" w:rsidRPr="00444DCE">
        <w:rPr>
          <w:rStyle w:val="FontStyle14"/>
          <w:b/>
          <w:sz w:val="24"/>
          <w:szCs w:val="24"/>
        </w:rPr>
        <w:t>и</w:t>
      </w:r>
      <w:r w:rsidR="007754E4" w:rsidRPr="00444DCE">
        <w:rPr>
          <w:rStyle w:val="FontStyle14"/>
          <w:b/>
          <w:sz w:val="24"/>
          <w:szCs w:val="24"/>
        </w:rPr>
        <w:t>ны</w:t>
      </w:r>
      <w:r w:rsidR="00C518F8" w:rsidRPr="00444DCE">
        <w:rPr>
          <w:rStyle w:val="FontStyle14"/>
          <w:b/>
          <w:sz w:val="24"/>
          <w:szCs w:val="24"/>
        </w:rPr>
        <w:t xml:space="preserve"> </w:t>
      </w:r>
      <w:r w:rsidR="007754E4" w:rsidRPr="00444DCE">
        <w:rPr>
          <w:rStyle w:val="FontStyle14"/>
          <w:b/>
          <w:sz w:val="24"/>
          <w:szCs w:val="24"/>
        </w:rPr>
        <w:t>(модул</w:t>
      </w:r>
      <w:r w:rsidR="00C518F8" w:rsidRPr="00444DCE">
        <w:rPr>
          <w:rStyle w:val="FontStyle14"/>
          <w:b/>
          <w:sz w:val="24"/>
          <w:szCs w:val="24"/>
        </w:rPr>
        <w:t>я</w:t>
      </w:r>
      <w:r w:rsidR="007754E4" w:rsidRPr="00444DCE">
        <w:rPr>
          <w:rStyle w:val="FontStyle14"/>
          <w:b/>
          <w:sz w:val="24"/>
          <w:szCs w:val="24"/>
        </w:rPr>
        <w:t>)</w:t>
      </w:r>
    </w:p>
    <w:p w:rsidR="00E26511" w:rsidRPr="005574D1" w:rsidRDefault="00E26511" w:rsidP="00E26511">
      <w:r w:rsidRPr="005574D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26"/>
        <w:gridCol w:w="4546"/>
      </w:tblGrid>
      <w:tr w:rsidR="00256C5B" w:rsidRPr="00256C5B" w:rsidTr="00F26BD7">
        <w:tc>
          <w:tcPr>
            <w:tcW w:w="4526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Тип и название аудитории</w:t>
            </w:r>
          </w:p>
        </w:tc>
        <w:tc>
          <w:tcPr>
            <w:tcW w:w="4546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</w:rPr>
            </w:pPr>
            <w:r w:rsidRPr="00256C5B">
              <w:rPr>
                <w:rFonts w:eastAsia="Calibri"/>
              </w:rPr>
              <w:t>Оснащение аудитории</w:t>
            </w:r>
          </w:p>
        </w:tc>
      </w:tr>
      <w:tr w:rsidR="00256C5B" w:rsidRPr="00256C5B" w:rsidTr="00F26BD7">
        <w:tc>
          <w:tcPr>
            <w:tcW w:w="4526" w:type="dxa"/>
            <w:shd w:val="clear" w:color="auto" w:fill="auto"/>
          </w:tcPr>
          <w:p w:rsidR="00256C5B" w:rsidRPr="004E45C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4E45C0">
              <w:rPr>
                <w:rFonts w:eastAsia="Calibri"/>
              </w:rPr>
              <w:t>Лекционная аудитория</w:t>
            </w:r>
          </w:p>
        </w:tc>
        <w:tc>
          <w:tcPr>
            <w:tcW w:w="4546" w:type="dxa"/>
            <w:shd w:val="clear" w:color="auto" w:fill="auto"/>
          </w:tcPr>
          <w:p w:rsidR="00256C5B" w:rsidRPr="00256C5B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256C5B">
              <w:rPr>
                <w:rFonts w:eastAsia="Calibri"/>
              </w:rPr>
              <w:t>Мультимедийные средства хранения, п</w:t>
            </w:r>
            <w:r w:rsidRPr="00256C5B">
              <w:rPr>
                <w:rFonts w:eastAsia="Calibri"/>
              </w:rPr>
              <w:t>е</w:t>
            </w:r>
            <w:r w:rsidRPr="00256C5B">
              <w:rPr>
                <w:rFonts w:eastAsia="Calibri"/>
              </w:rPr>
              <w:t>редачи и представления учебной инфо</w:t>
            </w:r>
            <w:r w:rsidRPr="00256C5B">
              <w:rPr>
                <w:rFonts w:eastAsia="Calibri"/>
              </w:rPr>
              <w:t>р</w:t>
            </w:r>
            <w:r w:rsidRPr="00256C5B">
              <w:rPr>
                <w:rFonts w:eastAsia="Calibri"/>
              </w:rPr>
              <w:t>мации.</w:t>
            </w:r>
          </w:p>
        </w:tc>
      </w:tr>
      <w:tr w:rsidR="00256C5B" w:rsidRPr="00256C5B" w:rsidTr="00F26BD7">
        <w:trPr>
          <w:trHeight w:val="1549"/>
        </w:trPr>
        <w:tc>
          <w:tcPr>
            <w:tcW w:w="4526" w:type="dxa"/>
            <w:shd w:val="clear" w:color="auto" w:fill="auto"/>
          </w:tcPr>
          <w:p w:rsidR="00256C5B" w:rsidRPr="004E45C0" w:rsidRDefault="00256C5B" w:rsidP="000F536C">
            <w:pPr>
              <w:widowControl/>
              <w:autoSpaceDE/>
              <w:autoSpaceDN/>
              <w:adjustRightInd/>
              <w:ind w:firstLine="0"/>
              <w:rPr>
                <w:rFonts w:eastAsia="Calibri"/>
              </w:rPr>
            </w:pPr>
            <w:r w:rsidRPr="004E45C0">
              <w:rPr>
                <w:rFonts w:eastAsia="Calibri"/>
              </w:rPr>
              <w:t>Лаборатория механических исследований</w:t>
            </w:r>
          </w:p>
        </w:tc>
        <w:tc>
          <w:tcPr>
            <w:tcW w:w="4546" w:type="dxa"/>
            <w:shd w:val="clear" w:color="auto" w:fill="auto"/>
          </w:tcPr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 xml:space="preserve">Дисковый гранулятор </w:t>
            </w:r>
          </w:p>
          <w:p w:rsidR="00256C5B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Ручной пресс (Р=1 т)</w:t>
            </w:r>
          </w:p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Ручной пресс (Р=10 т)</w:t>
            </w:r>
          </w:p>
          <w:p w:rsidR="00263F6D" w:rsidRPr="00263F6D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Муфель</w:t>
            </w:r>
          </w:p>
          <w:p w:rsidR="00263F6D" w:rsidRPr="00256C5B" w:rsidRDefault="00263F6D" w:rsidP="00263F6D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-107" w:firstLine="0"/>
              <w:jc w:val="left"/>
              <w:rPr>
                <w:rFonts w:eastAsia="Calibri"/>
              </w:rPr>
            </w:pPr>
            <w:r>
              <w:t>Сушильный шкаф</w:t>
            </w:r>
          </w:p>
        </w:tc>
      </w:tr>
      <w:tr w:rsidR="00E63A57" w:rsidRPr="00256C5B" w:rsidTr="00F26BD7">
        <w:trPr>
          <w:trHeight w:val="1549"/>
        </w:trPr>
        <w:tc>
          <w:tcPr>
            <w:tcW w:w="4526" w:type="dxa"/>
            <w:shd w:val="clear" w:color="auto" w:fill="auto"/>
          </w:tcPr>
          <w:p w:rsidR="00E63A57" w:rsidRPr="00155FB4" w:rsidRDefault="00E63A57" w:rsidP="00981BB4">
            <w:pPr>
              <w:ind w:firstLine="0"/>
            </w:pPr>
            <w:r w:rsidRPr="00155FB4">
              <w:t>Помещение для хранения и профилакт</w:t>
            </w:r>
            <w:r w:rsidRPr="00155FB4">
              <w:t>и</w:t>
            </w:r>
            <w:r w:rsidRPr="00155FB4">
              <w:t>ческого обслуживания учебного обор</w:t>
            </w:r>
            <w:r w:rsidRPr="00155FB4">
              <w:t>у</w:t>
            </w:r>
            <w:r w:rsidRPr="00155FB4">
              <w:t>дования</w:t>
            </w:r>
          </w:p>
        </w:tc>
        <w:tc>
          <w:tcPr>
            <w:tcW w:w="4546" w:type="dxa"/>
            <w:shd w:val="clear" w:color="auto" w:fill="auto"/>
          </w:tcPr>
          <w:p w:rsidR="00E63A57" w:rsidRPr="00C11E45" w:rsidRDefault="00E63A57" w:rsidP="00981BB4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5574D1" w:rsidRDefault="005574D1" w:rsidP="002A72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Sect="00F1571F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339" w:rsidRDefault="00796339">
      <w:r>
        <w:separator/>
      </w:r>
    </w:p>
  </w:endnote>
  <w:endnote w:type="continuationSeparator" w:id="1">
    <w:p w:rsidR="00796339" w:rsidRDefault="007963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1F" w:rsidRDefault="00F1571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1571F" w:rsidRDefault="00F1571F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571F" w:rsidRDefault="00F1571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26BD7">
      <w:rPr>
        <w:rStyle w:val="a4"/>
        <w:noProof/>
      </w:rPr>
      <w:t>5</w:t>
    </w:r>
    <w:r>
      <w:rPr>
        <w:rStyle w:val="a4"/>
      </w:rPr>
      <w:fldChar w:fldCharType="end"/>
    </w:r>
  </w:p>
  <w:p w:rsidR="00F1571F" w:rsidRDefault="00F1571F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339" w:rsidRDefault="00796339">
      <w:r>
        <w:separator/>
      </w:r>
    </w:p>
  </w:footnote>
  <w:footnote w:type="continuationSeparator" w:id="1">
    <w:p w:rsidR="00796339" w:rsidRDefault="007963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D45"/>
    <w:multiLevelType w:val="hybridMultilevel"/>
    <w:tmpl w:val="512A457C"/>
    <w:lvl w:ilvl="0" w:tplc="AA5AD274">
      <w:start w:val="8"/>
      <w:numFmt w:val="decimal"/>
      <w:lvlText w:val="%1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BAA32C8"/>
    <w:multiLevelType w:val="hybridMultilevel"/>
    <w:tmpl w:val="8C844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940681"/>
    <w:multiLevelType w:val="hybridMultilevel"/>
    <w:tmpl w:val="5B5A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9257F"/>
    <w:multiLevelType w:val="hybridMultilevel"/>
    <w:tmpl w:val="5B6CB6AA"/>
    <w:lvl w:ilvl="0" w:tplc="B972EDE0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5947B8"/>
    <w:multiLevelType w:val="hybridMultilevel"/>
    <w:tmpl w:val="6A4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9A46FF0"/>
    <w:multiLevelType w:val="hybridMultilevel"/>
    <w:tmpl w:val="A7D2CA60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AD8762B"/>
    <w:multiLevelType w:val="hybridMultilevel"/>
    <w:tmpl w:val="9768FDC8"/>
    <w:lvl w:ilvl="0" w:tplc="FFFFFFFF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1767343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FE2BE4"/>
    <w:multiLevelType w:val="hybridMultilevel"/>
    <w:tmpl w:val="460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D6400AB"/>
    <w:multiLevelType w:val="hybridMultilevel"/>
    <w:tmpl w:val="FC16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C8227A"/>
    <w:multiLevelType w:val="multilevel"/>
    <w:tmpl w:val="B0E82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16A5DCE"/>
    <w:multiLevelType w:val="hybridMultilevel"/>
    <w:tmpl w:val="26503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94225C"/>
    <w:multiLevelType w:val="hybridMultilevel"/>
    <w:tmpl w:val="8294070E"/>
    <w:lvl w:ilvl="0" w:tplc="CC8CA5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6F76A83"/>
    <w:multiLevelType w:val="hybridMultilevel"/>
    <w:tmpl w:val="590224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B32BB6"/>
    <w:multiLevelType w:val="hybridMultilevel"/>
    <w:tmpl w:val="82FC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D27601"/>
    <w:multiLevelType w:val="hybridMultilevel"/>
    <w:tmpl w:val="1C425D0A"/>
    <w:lvl w:ilvl="0" w:tplc="7080633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952A46"/>
    <w:multiLevelType w:val="hybridMultilevel"/>
    <w:tmpl w:val="D180BC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EC7673B"/>
    <w:multiLevelType w:val="hybridMultilevel"/>
    <w:tmpl w:val="0704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AA36BF7"/>
    <w:multiLevelType w:val="hybridMultilevel"/>
    <w:tmpl w:val="535A0D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CED329F"/>
    <w:multiLevelType w:val="hybridMultilevel"/>
    <w:tmpl w:val="D156723C"/>
    <w:lvl w:ilvl="0" w:tplc="FD542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FD11C3F"/>
    <w:multiLevelType w:val="hybridMultilevel"/>
    <w:tmpl w:val="677A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444840"/>
    <w:multiLevelType w:val="hybridMultilevel"/>
    <w:tmpl w:val="39D2A4A0"/>
    <w:lvl w:ilvl="0" w:tplc="8E386C68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656A"/>
    <w:multiLevelType w:val="hybridMultilevel"/>
    <w:tmpl w:val="E0248002"/>
    <w:lvl w:ilvl="0" w:tplc="998659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0DB5788"/>
    <w:multiLevelType w:val="hybridMultilevel"/>
    <w:tmpl w:val="63A89C06"/>
    <w:lvl w:ilvl="0" w:tplc="03DC900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9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A02033A"/>
    <w:multiLevelType w:val="hybridMultilevel"/>
    <w:tmpl w:val="CEAC4702"/>
    <w:lvl w:ilvl="0" w:tplc="877E5E8E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C3B445F"/>
    <w:multiLevelType w:val="hybridMultilevel"/>
    <w:tmpl w:val="403C99A6"/>
    <w:lvl w:ilvl="0" w:tplc="19A66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A05A5"/>
    <w:multiLevelType w:val="hybridMultilevel"/>
    <w:tmpl w:val="B61E2B06"/>
    <w:lvl w:ilvl="0" w:tplc="FC060EBC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8"/>
  </w:num>
  <w:num w:numId="5">
    <w:abstractNumId w:val="43"/>
  </w:num>
  <w:num w:numId="6">
    <w:abstractNumId w:val="45"/>
  </w:num>
  <w:num w:numId="7">
    <w:abstractNumId w:val="27"/>
  </w:num>
  <w:num w:numId="8">
    <w:abstractNumId w:val="32"/>
  </w:num>
  <w:num w:numId="9">
    <w:abstractNumId w:val="15"/>
  </w:num>
  <w:num w:numId="10">
    <w:abstractNumId w:val="5"/>
  </w:num>
  <w:num w:numId="11">
    <w:abstractNumId w:val="25"/>
  </w:num>
  <w:num w:numId="12">
    <w:abstractNumId w:val="17"/>
  </w:num>
  <w:num w:numId="13">
    <w:abstractNumId w:val="42"/>
  </w:num>
  <w:num w:numId="14">
    <w:abstractNumId w:val="11"/>
  </w:num>
  <w:num w:numId="15">
    <w:abstractNumId w:val="18"/>
  </w:num>
  <w:num w:numId="16">
    <w:abstractNumId w:val="10"/>
  </w:num>
  <w:num w:numId="17">
    <w:abstractNumId w:val="31"/>
  </w:num>
  <w:num w:numId="18">
    <w:abstractNumId w:val="40"/>
  </w:num>
  <w:num w:numId="19">
    <w:abstractNumId w:val="20"/>
  </w:num>
  <w:num w:numId="20">
    <w:abstractNumId w:val="33"/>
  </w:num>
  <w:num w:numId="21">
    <w:abstractNumId w:val="0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36"/>
  </w:num>
  <w:num w:numId="25">
    <w:abstractNumId w:val="23"/>
  </w:num>
  <w:num w:numId="26">
    <w:abstractNumId w:val="2"/>
  </w:num>
  <w:num w:numId="27">
    <w:abstractNumId w:val="38"/>
  </w:num>
  <w:num w:numId="28">
    <w:abstractNumId w:val="24"/>
  </w:num>
  <w:num w:numId="29">
    <w:abstractNumId w:val="9"/>
  </w:num>
  <w:num w:numId="30">
    <w:abstractNumId w:val="34"/>
  </w:num>
  <w:num w:numId="31">
    <w:abstractNumId w:val="41"/>
  </w:num>
  <w:num w:numId="32">
    <w:abstractNumId w:val="37"/>
  </w:num>
  <w:num w:numId="33">
    <w:abstractNumId w:val="14"/>
  </w:num>
  <w:num w:numId="34">
    <w:abstractNumId w:val="39"/>
  </w:num>
  <w:num w:numId="35">
    <w:abstractNumId w:val="30"/>
  </w:num>
  <w:num w:numId="36">
    <w:abstractNumId w:val="7"/>
  </w:num>
  <w:num w:numId="37">
    <w:abstractNumId w:val="13"/>
  </w:num>
  <w:num w:numId="38">
    <w:abstractNumId w:val="3"/>
  </w:num>
  <w:num w:numId="39">
    <w:abstractNumId w:val="29"/>
  </w:num>
  <w:num w:numId="40">
    <w:abstractNumId w:val="19"/>
  </w:num>
  <w:num w:numId="41">
    <w:abstractNumId w:val="35"/>
  </w:num>
  <w:num w:numId="42">
    <w:abstractNumId w:val="12"/>
  </w:num>
  <w:num w:numId="43">
    <w:abstractNumId w:val="16"/>
  </w:num>
  <w:num w:numId="44">
    <w:abstractNumId w:val="4"/>
  </w:num>
  <w:num w:numId="45">
    <w:abstractNumId w:val="44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306DD"/>
    <w:rsid w:val="0003145C"/>
    <w:rsid w:val="000332A6"/>
    <w:rsid w:val="0003443F"/>
    <w:rsid w:val="00036D6F"/>
    <w:rsid w:val="000430D3"/>
    <w:rsid w:val="00054FE2"/>
    <w:rsid w:val="00055516"/>
    <w:rsid w:val="00063D00"/>
    <w:rsid w:val="00064AD3"/>
    <w:rsid w:val="00066036"/>
    <w:rsid w:val="0008161B"/>
    <w:rsid w:val="0008595C"/>
    <w:rsid w:val="00090F9F"/>
    <w:rsid w:val="00094253"/>
    <w:rsid w:val="00096109"/>
    <w:rsid w:val="000A01F1"/>
    <w:rsid w:val="000A1EB1"/>
    <w:rsid w:val="000A2C5F"/>
    <w:rsid w:val="000A340F"/>
    <w:rsid w:val="000A4CAB"/>
    <w:rsid w:val="000A65A1"/>
    <w:rsid w:val="000B0037"/>
    <w:rsid w:val="000B0916"/>
    <w:rsid w:val="000B3FC7"/>
    <w:rsid w:val="000B4357"/>
    <w:rsid w:val="000B6909"/>
    <w:rsid w:val="000B7DA2"/>
    <w:rsid w:val="000F10A7"/>
    <w:rsid w:val="000F3228"/>
    <w:rsid w:val="000F536C"/>
    <w:rsid w:val="0010038D"/>
    <w:rsid w:val="001013BB"/>
    <w:rsid w:val="00113E76"/>
    <w:rsid w:val="00117951"/>
    <w:rsid w:val="0012639D"/>
    <w:rsid w:val="001339A6"/>
    <w:rsid w:val="0013405F"/>
    <w:rsid w:val="00135DEA"/>
    <w:rsid w:val="00152163"/>
    <w:rsid w:val="00153190"/>
    <w:rsid w:val="00156E3D"/>
    <w:rsid w:val="00162CF1"/>
    <w:rsid w:val="001729A7"/>
    <w:rsid w:val="00173393"/>
    <w:rsid w:val="00173672"/>
    <w:rsid w:val="00173E53"/>
    <w:rsid w:val="00196A06"/>
    <w:rsid w:val="001A182E"/>
    <w:rsid w:val="001A4E6B"/>
    <w:rsid w:val="001B27A4"/>
    <w:rsid w:val="001D4471"/>
    <w:rsid w:val="001D6DFA"/>
    <w:rsid w:val="001D79D2"/>
    <w:rsid w:val="001E2737"/>
    <w:rsid w:val="001E5ECB"/>
    <w:rsid w:val="001F027A"/>
    <w:rsid w:val="001F0CBE"/>
    <w:rsid w:val="001F0E72"/>
    <w:rsid w:val="001F3B09"/>
    <w:rsid w:val="001F6E8B"/>
    <w:rsid w:val="0020250E"/>
    <w:rsid w:val="00203809"/>
    <w:rsid w:val="002049FA"/>
    <w:rsid w:val="00205B6B"/>
    <w:rsid w:val="002071A8"/>
    <w:rsid w:val="00207DB8"/>
    <w:rsid w:val="00217581"/>
    <w:rsid w:val="00217A9E"/>
    <w:rsid w:val="00220733"/>
    <w:rsid w:val="00224A52"/>
    <w:rsid w:val="00224D9E"/>
    <w:rsid w:val="00226996"/>
    <w:rsid w:val="00226B27"/>
    <w:rsid w:val="0024088C"/>
    <w:rsid w:val="0024270B"/>
    <w:rsid w:val="00243DE6"/>
    <w:rsid w:val="002461A8"/>
    <w:rsid w:val="00253E5C"/>
    <w:rsid w:val="00254372"/>
    <w:rsid w:val="00256C5B"/>
    <w:rsid w:val="002637CD"/>
    <w:rsid w:val="00263F6D"/>
    <w:rsid w:val="002773CC"/>
    <w:rsid w:val="00277AD1"/>
    <w:rsid w:val="002969FC"/>
    <w:rsid w:val="002A010E"/>
    <w:rsid w:val="002A01D0"/>
    <w:rsid w:val="002A40E2"/>
    <w:rsid w:val="002A720F"/>
    <w:rsid w:val="002B0CF6"/>
    <w:rsid w:val="002C0376"/>
    <w:rsid w:val="002C1F2B"/>
    <w:rsid w:val="002D4366"/>
    <w:rsid w:val="002E102E"/>
    <w:rsid w:val="002E4F95"/>
    <w:rsid w:val="002E5AD3"/>
    <w:rsid w:val="002E61E7"/>
    <w:rsid w:val="002F2273"/>
    <w:rsid w:val="002F3881"/>
    <w:rsid w:val="002F4A3C"/>
    <w:rsid w:val="0032470F"/>
    <w:rsid w:val="00334745"/>
    <w:rsid w:val="00342188"/>
    <w:rsid w:val="00351B9D"/>
    <w:rsid w:val="003523DE"/>
    <w:rsid w:val="00355088"/>
    <w:rsid w:val="00355826"/>
    <w:rsid w:val="0035681F"/>
    <w:rsid w:val="00357401"/>
    <w:rsid w:val="00363D8F"/>
    <w:rsid w:val="00364FFE"/>
    <w:rsid w:val="0036544D"/>
    <w:rsid w:val="003672B3"/>
    <w:rsid w:val="00373275"/>
    <w:rsid w:val="00376D35"/>
    <w:rsid w:val="00380F2D"/>
    <w:rsid w:val="0038306E"/>
    <w:rsid w:val="003832A5"/>
    <w:rsid w:val="00386A49"/>
    <w:rsid w:val="0039211A"/>
    <w:rsid w:val="003A7694"/>
    <w:rsid w:val="003A7E32"/>
    <w:rsid w:val="003B71FE"/>
    <w:rsid w:val="003D2D66"/>
    <w:rsid w:val="003D667C"/>
    <w:rsid w:val="003E31A0"/>
    <w:rsid w:val="003E6775"/>
    <w:rsid w:val="003F3DBA"/>
    <w:rsid w:val="003F5BA4"/>
    <w:rsid w:val="004074B3"/>
    <w:rsid w:val="00407964"/>
    <w:rsid w:val="00415337"/>
    <w:rsid w:val="00415DF8"/>
    <w:rsid w:val="004168E1"/>
    <w:rsid w:val="00421ACA"/>
    <w:rsid w:val="00423A38"/>
    <w:rsid w:val="0042557D"/>
    <w:rsid w:val="004329F5"/>
    <w:rsid w:val="00435A44"/>
    <w:rsid w:val="00444DCE"/>
    <w:rsid w:val="00447347"/>
    <w:rsid w:val="00454DA6"/>
    <w:rsid w:val="00463E04"/>
    <w:rsid w:val="004858B9"/>
    <w:rsid w:val="00486759"/>
    <w:rsid w:val="00486FD1"/>
    <w:rsid w:val="0048775E"/>
    <w:rsid w:val="00490534"/>
    <w:rsid w:val="00491BE4"/>
    <w:rsid w:val="0049314C"/>
    <w:rsid w:val="00493F3B"/>
    <w:rsid w:val="0049634B"/>
    <w:rsid w:val="004B2897"/>
    <w:rsid w:val="004C33DF"/>
    <w:rsid w:val="004C7673"/>
    <w:rsid w:val="004D3C48"/>
    <w:rsid w:val="004E1422"/>
    <w:rsid w:val="004E45C0"/>
    <w:rsid w:val="004F032A"/>
    <w:rsid w:val="004F458C"/>
    <w:rsid w:val="004F65FC"/>
    <w:rsid w:val="0050539B"/>
    <w:rsid w:val="005203AA"/>
    <w:rsid w:val="00521F5C"/>
    <w:rsid w:val="0052275B"/>
    <w:rsid w:val="00523EED"/>
    <w:rsid w:val="005430D5"/>
    <w:rsid w:val="005461FC"/>
    <w:rsid w:val="00551238"/>
    <w:rsid w:val="00552553"/>
    <w:rsid w:val="005574D1"/>
    <w:rsid w:val="00565E8F"/>
    <w:rsid w:val="005672B3"/>
    <w:rsid w:val="005678A2"/>
    <w:rsid w:val="0057672B"/>
    <w:rsid w:val="00584079"/>
    <w:rsid w:val="00584D2C"/>
    <w:rsid w:val="005A1D91"/>
    <w:rsid w:val="005B1FEE"/>
    <w:rsid w:val="005B2551"/>
    <w:rsid w:val="005B4C1E"/>
    <w:rsid w:val="005C0805"/>
    <w:rsid w:val="005C3EDB"/>
    <w:rsid w:val="005C4DE7"/>
    <w:rsid w:val="005D285C"/>
    <w:rsid w:val="005E00BC"/>
    <w:rsid w:val="005E0E68"/>
    <w:rsid w:val="005E0FCA"/>
    <w:rsid w:val="005F3C26"/>
    <w:rsid w:val="005F619C"/>
    <w:rsid w:val="00605E1D"/>
    <w:rsid w:val="00624F44"/>
    <w:rsid w:val="00625FC3"/>
    <w:rsid w:val="00636EF5"/>
    <w:rsid w:val="006373DF"/>
    <w:rsid w:val="00640170"/>
    <w:rsid w:val="00653A71"/>
    <w:rsid w:val="00681815"/>
    <w:rsid w:val="00687EB9"/>
    <w:rsid w:val="006912D1"/>
    <w:rsid w:val="0069436C"/>
    <w:rsid w:val="006973C0"/>
    <w:rsid w:val="006B28B4"/>
    <w:rsid w:val="006C1369"/>
    <w:rsid w:val="006C3A50"/>
    <w:rsid w:val="006C423B"/>
    <w:rsid w:val="006C7FF9"/>
    <w:rsid w:val="006D047C"/>
    <w:rsid w:val="006D33BA"/>
    <w:rsid w:val="006D739B"/>
    <w:rsid w:val="006E6C1C"/>
    <w:rsid w:val="006F5C9E"/>
    <w:rsid w:val="006F65CD"/>
    <w:rsid w:val="007155F7"/>
    <w:rsid w:val="00717CE8"/>
    <w:rsid w:val="00720775"/>
    <w:rsid w:val="007226F7"/>
    <w:rsid w:val="007246DC"/>
    <w:rsid w:val="00724C48"/>
    <w:rsid w:val="00731C4E"/>
    <w:rsid w:val="007356CF"/>
    <w:rsid w:val="00735B87"/>
    <w:rsid w:val="00741B39"/>
    <w:rsid w:val="007424B9"/>
    <w:rsid w:val="00750095"/>
    <w:rsid w:val="00753955"/>
    <w:rsid w:val="00756D53"/>
    <w:rsid w:val="00761603"/>
    <w:rsid w:val="00767409"/>
    <w:rsid w:val="00773127"/>
    <w:rsid w:val="007754E4"/>
    <w:rsid w:val="00775BCB"/>
    <w:rsid w:val="00777CC9"/>
    <w:rsid w:val="0079022C"/>
    <w:rsid w:val="00796339"/>
    <w:rsid w:val="0079685A"/>
    <w:rsid w:val="007A00F2"/>
    <w:rsid w:val="007A6057"/>
    <w:rsid w:val="007C0260"/>
    <w:rsid w:val="007C088E"/>
    <w:rsid w:val="007C2DC7"/>
    <w:rsid w:val="007D2AAB"/>
    <w:rsid w:val="007F12E6"/>
    <w:rsid w:val="007F43C6"/>
    <w:rsid w:val="007F7A6A"/>
    <w:rsid w:val="00806CC2"/>
    <w:rsid w:val="00812CC3"/>
    <w:rsid w:val="00815833"/>
    <w:rsid w:val="008177F1"/>
    <w:rsid w:val="008223A2"/>
    <w:rsid w:val="00827CFA"/>
    <w:rsid w:val="00831197"/>
    <w:rsid w:val="00834280"/>
    <w:rsid w:val="00835104"/>
    <w:rsid w:val="00836478"/>
    <w:rsid w:val="008439AC"/>
    <w:rsid w:val="008443AF"/>
    <w:rsid w:val="0084440D"/>
    <w:rsid w:val="00845941"/>
    <w:rsid w:val="00845B62"/>
    <w:rsid w:val="008531ED"/>
    <w:rsid w:val="00861B1B"/>
    <w:rsid w:val="00862E4E"/>
    <w:rsid w:val="0086698D"/>
    <w:rsid w:val="0087519F"/>
    <w:rsid w:val="0087759C"/>
    <w:rsid w:val="00877671"/>
    <w:rsid w:val="0088236C"/>
    <w:rsid w:val="0088544B"/>
    <w:rsid w:val="00886561"/>
    <w:rsid w:val="00897F6D"/>
    <w:rsid w:val="008A164B"/>
    <w:rsid w:val="008A1E40"/>
    <w:rsid w:val="008A20F0"/>
    <w:rsid w:val="008A2C40"/>
    <w:rsid w:val="008A61EF"/>
    <w:rsid w:val="008A668D"/>
    <w:rsid w:val="008B76E0"/>
    <w:rsid w:val="008C6843"/>
    <w:rsid w:val="008E1B23"/>
    <w:rsid w:val="008E3059"/>
    <w:rsid w:val="008E55CC"/>
    <w:rsid w:val="008E6EE6"/>
    <w:rsid w:val="008F63C2"/>
    <w:rsid w:val="008F7C09"/>
    <w:rsid w:val="00900E33"/>
    <w:rsid w:val="0090676C"/>
    <w:rsid w:val="00910AD0"/>
    <w:rsid w:val="009125BE"/>
    <w:rsid w:val="009167A3"/>
    <w:rsid w:val="009345C6"/>
    <w:rsid w:val="009357BB"/>
    <w:rsid w:val="00964267"/>
    <w:rsid w:val="0096620E"/>
    <w:rsid w:val="0097412A"/>
    <w:rsid w:val="00974FA5"/>
    <w:rsid w:val="009801F2"/>
    <w:rsid w:val="00981BB4"/>
    <w:rsid w:val="0098243F"/>
    <w:rsid w:val="00986340"/>
    <w:rsid w:val="00994A36"/>
    <w:rsid w:val="009C15E7"/>
    <w:rsid w:val="009C6AA8"/>
    <w:rsid w:val="009D2F6D"/>
    <w:rsid w:val="009F09AA"/>
    <w:rsid w:val="009F2470"/>
    <w:rsid w:val="009F30D6"/>
    <w:rsid w:val="009F6D80"/>
    <w:rsid w:val="00A01651"/>
    <w:rsid w:val="00A02EA0"/>
    <w:rsid w:val="00A03DBB"/>
    <w:rsid w:val="00A167A4"/>
    <w:rsid w:val="00A16B54"/>
    <w:rsid w:val="00A16C34"/>
    <w:rsid w:val="00A21351"/>
    <w:rsid w:val="00A21C93"/>
    <w:rsid w:val="00A3084F"/>
    <w:rsid w:val="00A34587"/>
    <w:rsid w:val="00A37599"/>
    <w:rsid w:val="00A40900"/>
    <w:rsid w:val="00A5411E"/>
    <w:rsid w:val="00A5741F"/>
    <w:rsid w:val="00A8381F"/>
    <w:rsid w:val="00A92EA7"/>
    <w:rsid w:val="00AA0E6B"/>
    <w:rsid w:val="00AA14D4"/>
    <w:rsid w:val="00AA3447"/>
    <w:rsid w:val="00AA7B25"/>
    <w:rsid w:val="00AB1E5B"/>
    <w:rsid w:val="00AB4EC1"/>
    <w:rsid w:val="00AB54CC"/>
    <w:rsid w:val="00AC0B07"/>
    <w:rsid w:val="00AC6A0F"/>
    <w:rsid w:val="00AD384F"/>
    <w:rsid w:val="00AD3AA8"/>
    <w:rsid w:val="00AD48F6"/>
    <w:rsid w:val="00AD5224"/>
    <w:rsid w:val="00AD6EA7"/>
    <w:rsid w:val="00AE0565"/>
    <w:rsid w:val="00AE371C"/>
    <w:rsid w:val="00AE381E"/>
    <w:rsid w:val="00AE43C5"/>
    <w:rsid w:val="00AE65C8"/>
    <w:rsid w:val="00AF2BB2"/>
    <w:rsid w:val="00B03F6C"/>
    <w:rsid w:val="00B0401C"/>
    <w:rsid w:val="00B072AC"/>
    <w:rsid w:val="00B2038C"/>
    <w:rsid w:val="00B23837"/>
    <w:rsid w:val="00B24834"/>
    <w:rsid w:val="00B25681"/>
    <w:rsid w:val="00B401FA"/>
    <w:rsid w:val="00B561D2"/>
    <w:rsid w:val="00B56311"/>
    <w:rsid w:val="00B67105"/>
    <w:rsid w:val="00B72C01"/>
    <w:rsid w:val="00B76112"/>
    <w:rsid w:val="00B82F70"/>
    <w:rsid w:val="00B90911"/>
    <w:rsid w:val="00B91227"/>
    <w:rsid w:val="00B93B6E"/>
    <w:rsid w:val="00B954D3"/>
    <w:rsid w:val="00BA4190"/>
    <w:rsid w:val="00BA462D"/>
    <w:rsid w:val="00BA5579"/>
    <w:rsid w:val="00BA5D2E"/>
    <w:rsid w:val="00BB7ED4"/>
    <w:rsid w:val="00BC1ACA"/>
    <w:rsid w:val="00BC52DE"/>
    <w:rsid w:val="00BD51D2"/>
    <w:rsid w:val="00BD7EEF"/>
    <w:rsid w:val="00BE66EE"/>
    <w:rsid w:val="00BF164E"/>
    <w:rsid w:val="00BF42C2"/>
    <w:rsid w:val="00C0251B"/>
    <w:rsid w:val="00C07D29"/>
    <w:rsid w:val="00C15BB4"/>
    <w:rsid w:val="00C2235B"/>
    <w:rsid w:val="00C256CA"/>
    <w:rsid w:val="00C3004B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56F6E"/>
    <w:rsid w:val="00C6259B"/>
    <w:rsid w:val="00C7017A"/>
    <w:rsid w:val="00C7103F"/>
    <w:rsid w:val="00C73D3C"/>
    <w:rsid w:val="00C75090"/>
    <w:rsid w:val="00C81030"/>
    <w:rsid w:val="00C8359C"/>
    <w:rsid w:val="00C837A6"/>
    <w:rsid w:val="00C84B9F"/>
    <w:rsid w:val="00CA09F5"/>
    <w:rsid w:val="00CA0C1A"/>
    <w:rsid w:val="00CC0B07"/>
    <w:rsid w:val="00CC2813"/>
    <w:rsid w:val="00CC4A57"/>
    <w:rsid w:val="00CD29CC"/>
    <w:rsid w:val="00CD5830"/>
    <w:rsid w:val="00CE11D9"/>
    <w:rsid w:val="00CE450F"/>
    <w:rsid w:val="00CE56E3"/>
    <w:rsid w:val="00CF724E"/>
    <w:rsid w:val="00D01D8E"/>
    <w:rsid w:val="00D05B95"/>
    <w:rsid w:val="00D119C1"/>
    <w:rsid w:val="00D176C7"/>
    <w:rsid w:val="00D20748"/>
    <w:rsid w:val="00D21C33"/>
    <w:rsid w:val="00D33718"/>
    <w:rsid w:val="00D40C06"/>
    <w:rsid w:val="00D419B5"/>
    <w:rsid w:val="00D441E6"/>
    <w:rsid w:val="00D554E4"/>
    <w:rsid w:val="00D563F1"/>
    <w:rsid w:val="00D656D8"/>
    <w:rsid w:val="00D65E1A"/>
    <w:rsid w:val="00D67FAA"/>
    <w:rsid w:val="00D707CB"/>
    <w:rsid w:val="00D75CF7"/>
    <w:rsid w:val="00D91B8E"/>
    <w:rsid w:val="00DA1F2C"/>
    <w:rsid w:val="00DA4F9B"/>
    <w:rsid w:val="00DD3368"/>
    <w:rsid w:val="00DD3721"/>
    <w:rsid w:val="00DE367E"/>
    <w:rsid w:val="00DE41B0"/>
    <w:rsid w:val="00DE495F"/>
    <w:rsid w:val="00DF3236"/>
    <w:rsid w:val="00DF67CF"/>
    <w:rsid w:val="00E01AB9"/>
    <w:rsid w:val="00E022FE"/>
    <w:rsid w:val="00E062E1"/>
    <w:rsid w:val="00E14A3F"/>
    <w:rsid w:val="00E20CB0"/>
    <w:rsid w:val="00E26511"/>
    <w:rsid w:val="00E32409"/>
    <w:rsid w:val="00E361B0"/>
    <w:rsid w:val="00E3775D"/>
    <w:rsid w:val="00E41338"/>
    <w:rsid w:val="00E51396"/>
    <w:rsid w:val="00E55F41"/>
    <w:rsid w:val="00E633D6"/>
    <w:rsid w:val="00E63A57"/>
    <w:rsid w:val="00E72421"/>
    <w:rsid w:val="00E725DA"/>
    <w:rsid w:val="00E7432D"/>
    <w:rsid w:val="00E80F75"/>
    <w:rsid w:val="00E869D1"/>
    <w:rsid w:val="00E95DD8"/>
    <w:rsid w:val="00E9746F"/>
    <w:rsid w:val="00EA5C4B"/>
    <w:rsid w:val="00EA5D5C"/>
    <w:rsid w:val="00EB036B"/>
    <w:rsid w:val="00EB1160"/>
    <w:rsid w:val="00EB6BBF"/>
    <w:rsid w:val="00EC14A7"/>
    <w:rsid w:val="00EC2AC6"/>
    <w:rsid w:val="00EC5983"/>
    <w:rsid w:val="00ED3631"/>
    <w:rsid w:val="00EE0A0B"/>
    <w:rsid w:val="00EF11D8"/>
    <w:rsid w:val="00EF1946"/>
    <w:rsid w:val="00F046DF"/>
    <w:rsid w:val="00F0612B"/>
    <w:rsid w:val="00F06234"/>
    <w:rsid w:val="00F11D66"/>
    <w:rsid w:val="00F13A84"/>
    <w:rsid w:val="00F1571F"/>
    <w:rsid w:val="00F15DAE"/>
    <w:rsid w:val="00F26BD7"/>
    <w:rsid w:val="00F27ABF"/>
    <w:rsid w:val="00F3141D"/>
    <w:rsid w:val="00F33442"/>
    <w:rsid w:val="00F34B47"/>
    <w:rsid w:val="00F34F57"/>
    <w:rsid w:val="00F41523"/>
    <w:rsid w:val="00F43886"/>
    <w:rsid w:val="00F5544D"/>
    <w:rsid w:val="00F637F1"/>
    <w:rsid w:val="00F655DC"/>
    <w:rsid w:val="00F73C90"/>
    <w:rsid w:val="00F75D07"/>
    <w:rsid w:val="00F77DB6"/>
    <w:rsid w:val="00F83DC9"/>
    <w:rsid w:val="00F92CAF"/>
    <w:rsid w:val="00FA063B"/>
    <w:rsid w:val="00FA2123"/>
    <w:rsid w:val="00FA4406"/>
    <w:rsid w:val="00FB0979"/>
    <w:rsid w:val="00FB4EEC"/>
    <w:rsid w:val="00FC0760"/>
    <w:rsid w:val="00FC3988"/>
    <w:rsid w:val="00FC6196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F11D66"/>
    <w:pPr>
      <w:spacing w:after="120"/>
    </w:pPr>
    <w:rPr>
      <w:lang/>
    </w:rPr>
  </w:style>
  <w:style w:type="character" w:customStyle="1" w:styleId="af6">
    <w:name w:val="Основной текст Знак"/>
    <w:link w:val="af5"/>
    <w:rsid w:val="00F11D66"/>
    <w:rPr>
      <w:sz w:val="24"/>
      <w:szCs w:val="24"/>
    </w:rPr>
  </w:style>
  <w:style w:type="table" w:customStyle="1" w:styleId="11">
    <w:name w:val="Сетка таблицы1"/>
    <w:basedOn w:val="a1"/>
    <w:next w:val="a5"/>
    <w:uiPriority w:val="59"/>
    <w:rsid w:val="003E677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256C5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C423B"/>
  </w:style>
  <w:style w:type="character" w:styleId="af7">
    <w:name w:val="Hyperlink"/>
    <w:rsid w:val="006C42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01753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Marc.html?locale=ru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5391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022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90165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F2EA55-A7BB-4C4C-BD64-30FBD69C71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C21188B-6986-45AD-94AB-CB2AAA38048E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28578</CharactersWithSpaces>
  <SharedDoc>false</SharedDoc>
  <HLinks>
    <vt:vector size="48" baseType="variant">
      <vt:variant>
        <vt:i4>6422650</vt:i4>
      </vt:variant>
      <vt:variant>
        <vt:i4>21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18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4980808</vt:i4>
      </vt:variant>
      <vt:variant>
        <vt:i4>15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https://magtu.informsystema.ru/Marc.html?locale=ru</vt:lpwstr>
      </vt:variant>
      <vt:variant>
        <vt:lpwstr/>
      </vt:variant>
      <vt:variant>
        <vt:i4>851981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https://e.lanbook.com/book/102277</vt:lpwstr>
      </vt:variant>
      <vt:variant>
        <vt:lpwstr/>
      </vt:variant>
      <vt:variant>
        <vt:i4>262153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https://e.lanbook.com/book/90165</vt:lpwstr>
      </vt:variant>
      <vt:variant>
        <vt:lpwstr/>
      </vt:variant>
      <vt:variant>
        <vt:i4>786440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https://e.lanbook.com/book/101753</vt:lpwstr>
      </vt:variant>
      <vt:variant>
        <vt:lpwstr/>
      </vt:variant>
      <vt:variant>
        <vt:i4>262156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https://e.lanbook.com/book/105391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n.gavrilova</cp:lastModifiedBy>
  <cp:revision>2</cp:revision>
  <cp:lastPrinted>2015-02-06T09:12:00Z</cp:lastPrinted>
  <dcterms:created xsi:type="dcterms:W3CDTF">2020-11-03T08:09:00Z</dcterms:created>
  <dcterms:modified xsi:type="dcterms:W3CDTF">2020-11-03T08:09:00Z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