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B4058" w14:textId="77777777" w:rsidR="00000ECE" w:rsidRDefault="00000ECE" w:rsidP="00000ECE">
      <w:pPr>
        <w:ind w:left="-284"/>
      </w:pPr>
      <w:r>
        <w:rPr>
          <w:noProof/>
          <w:lang w:val="ru-RU" w:eastAsia="ru-RU"/>
        </w:rPr>
        <w:drawing>
          <wp:inline distT="0" distB="0" distL="0" distR="0" wp14:anchorId="3727A2E9" wp14:editId="06A1884F">
            <wp:extent cx="6895668" cy="91008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49" t="4089" b="8644"/>
                    <a:stretch/>
                  </pic:blipFill>
                  <pic:spPr bwMode="auto">
                    <a:xfrm>
                      <a:off x="0" y="0"/>
                      <a:ext cx="6900917" cy="910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303940" w14:textId="77777777" w:rsidR="00A96DE4" w:rsidRDefault="00000ECE">
      <w:pPr>
        <w:rPr>
          <w:sz w:val="0"/>
          <w:szCs w:val="0"/>
        </w:rPr>
      </w:pPr>
      <w:r>
        <w:br w:type="page"/>
      </w:r>
    </w:p>
    <w:p w14:paraId="68111873" w14:textId="7E717595" w:rsidR="00000ECE" w:rsidRDefault="00556DA0" w:rsidP="00000ECE">
      <w:pPr>
        <w:ind w:left="-284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1B8D46E" wp14:editId="48BF9530">
            <wp:extent cx="5941060" cy="555752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4" t="4205" b="34930"/>
                    <a:stretch/>
                  </pic:blipFill>
                  <pic:spPr bwMode="auto">
                    <a:xfrm>
                      <a:off x="0" y="0"/>
                      <a:ext cx="5941060" cy="555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C33AE">
        <w:rPr>
          <w:noProof/>
          <w:lang w:val="ru-RU" w:eastAsia="ru-RU"/>
        </w:rPr>
        <w:lastRenderedPageBreak/>
        <w:drawing>
          <wp:inline distT="0" distB="0" distL="0" distR="0" wp14:anchorId="4AE57EC4" wp14:editId="0C494C26">
            <wp:extent cx="5941060" cy="8402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3E990" w14:textId="77777777" w:rsidR="00A96DE4" w:rsidRPr="00000ECE" w:rsidRDefault="00000ECE">
      <w:pPr>
        <w:rPr>
          <w:sz w:val="0"/>
          <w:szCs w:val="0"/>
          <w:lang w:val="ru-RU"/>
        </w:rPr>
      </w:pPr>
      <w:r w:rsidRPr="00000ECE">
        <w:rPr>
          <w:lang w:val="ru-RU"/>
        </w:rPr>
        <w:br w:type="page"/>
      </w:r>
    </w:p>
    <w:p w14:paraId="00AD3149" w14:textId="1BDACBD3" w:rsidR="00A96DE4" w:rsidRPr="00000ECE" w:rsidRDefault="00A96DE4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96DE4" w14:paraId="683AE2C8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486AEE" w14:textId="77777777" w:rsidR="00A96DE4" w:rsidRDefault="00000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A96DE4" w:rsidRPr="00EF7D3A" w14:paraId="479F8444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61B1273" w14:textId="77777777" w:rsidR="00A96DE4" w:rsidRPr="00000ECE" w:rsidRDefault="00000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«Инвестиционный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анализ»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финансирования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инвестиционной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интерпретация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инвестиционной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инвестиций.</w:t>
            </w:r>
            <w:r w:rsidRPr="00000ECE">
              <w:rPr>
                <w:lang w:val="ru-RU"/>
              </w:rPr>
              <w:t xml:space="preserve"> </w:t>
            </w:r>
          </w:p>
        </w:tc>
      </w:tr>
      <w:tr w:rsidR="00A96DE4" w:rsidRPr="00EF7D3A" w14:paraId="346A6FAD" w14:textId="77777777">
        <w:trPr>
          <w:trHeight w:hRule="exact" w:val="138"/>
        </w:trPr>
        <w:tc>
          <w:tcPr>
            <w:tcW w:w="1986" w:type="dxa"/>
          </w:tcPr>
          <w:p w14:paraId="4DA21146" w14:textId="77777777" w:rsidR="00A96DE4" w:rsidRPr="00000ECE" w:rsidRDefault="00A96DE4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5D7D8BD6" w14:textId="77777777" w:rsidR="00A96DE4" w:rsidRPr="00000ECE" w:rsidRDefault="00A96DE4">
            <w:pPr>
              <w:rPr>
                <w:lang w:val="ru-RU"/>
              </w:rPr>
            </w:pPr>
          </w:p>
        </w:tc>
      </w:tr>
      <w:tr w:rsidR="00A96DE4" w:rsidRPr="00EF7D3A" w14:paraId="46F15D6D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4B1F01" w14:textId="77777777" w:rsidR="00A96DE4" w:rsidRPr="00000ECE" w:rsidRDefault="00000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000ECE">
              <w:rPr>
                <w:lang w:val="ru-RU"/>
              </w:rPr>
              <w:t xml:space="preserve"> </w:t>
            </w:r>
          </w:p>
        </w:tc>
      </w:tr>
      <w:tr w:rsidR="00A96DE4" w:rsidRPr="00EF7D3A" w14:paraId="79DC3C79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49A0660" w14:textId="77777777" w:rsidR="00A96DE4" w:rsidRPr="00000ECE" w:rsidRDefault="00000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Инвестиционный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000ECE">
              <w:rPr>
                <w:lang w:val="ru-RU"/>
              </w:rPr>
              <w:t xml:space="preserve"> </w:t>
            </w:r>
          </w:p>
          <w:p w14:paraId="13F35A4F" w14:textId="77777777" w:rsidR="00A96DE4" w:rsidRPr="00000ECE" w:rsidRDefault="00000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000ECE">
              <w:rPr>
                <w:lang w:val="ru-RU"/>
              </w:rPr>
              <w:t xml:space="preserve"> </w:t>
            </w:r>
          </w:p>
        </w:tc>
      </w:tr>
      <w:tr w:rsidR="00A96DE4" w14:paraId="1BD9ACEC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08DB81" w14:textId="77777777" w:rsidR="00A96DE4" w:rsidRDefault="00000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t xml:space="preserve"> </w:t>
            </w:r>
          </w:p>
        </w:tc>
      </w:tr>
      <w:tr w:rsidR="00A96DE4" w14:paraId="0487BBB3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CB9109" w14:textId="77777777" w:rsidR="00A96DE4" w:rsidRDefault="00000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proofErr w:type="spellEnd"/>
            <w:r>
              <w:t xml:space="preserve"> </w:t>
            </w:r>
          </w:p>
        </w:tc>
      </w:tr>
      <w:tr w:rsidR="00A96DE4" w14:paraId="1C2F2800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63862B2" w14:textId="77777777" w:rsidR="00A96DE4" w:rsidRDefault="00000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</w:p>
        </w:tc>
      </w:tr>
      <w:tr w:rsidR="00A96DE4" w:rsidRPr="00EF7D3A" w14:paraId="1A94AC3A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1E399A" w14:textId="77777777" w:rsidR="00A96DE4" w:rsidRPr="00000ECE" w:rsidRDefault="00000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000ECE">
              <w:rPr>
                <w:lang w:val="ru-RU"/>
              </w:rPr>
              <w:t xml:space="preserve"> </w:t>
            </w:r>
          </w:p>
        </w:tc>
      </w:tr>
      <w:tr w:rsidR="00A96DE4" w:rsidRPr="00EF7D3A" w14:paraId="1855DFEB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9FFA65" w14:textId="77777777" w:rsidR="00A96DE4" w:rsidRPr="00000ECE" w:rsidRDefault="00000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Производственная-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00ECE">
              <w:rPr>
                <w:lang w:val="ru-RU"/>
              </w:rPr>
              <w:t xml:space="preserve"> </w:t>
            </w:r>
          </w:p>
        </w:tc>
      </w:tr>
      <w:tr w:rsidR="00A96DE4" w14:paraId="79F61449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7BEB13" w14:textId="77777777" w:rsidR="00A96DE4" w:rsidRDefault="00000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A96DE4" w:rsidRPr="00EF7D3A" w14:paraId="5B3DD156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075334C" w14:textId="77777777" w:rsidR="00A96DE4" w:rsidRPr="00000ECE" w:rsidRDefault="00000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00ECE">
              <w:rPr>
                <w:lang w:val="ru-RU"/>
              </w:rPr>
              <w:t xml:space="preserve"> </w:t>
            </w:r>
          </w:p>
        </w:tc>
      </w:tr>
      <w:tr w:rsidR="00A96DE4" w:rsidRPr="00EF7D3A" w14:paraId="543136C3" w14:textId="77777777">
        <w:trPr>
          <w:trHeight w:hRule="exact" w:val="138"/>
        </w:trPr>
        <w:tc>
          <w:tcPr>
            <w:tcW w:w="1986" w:type="dxa"/>
          </w:tcPr>
          <w:p w14:paraId="6D94AB47" w14:textId="77777777" w:rsidR="00A96DE4" w:rsidRPr="00000ECE" w:rsidRDefault="00A96DE4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7B7BB73A" w14:textId="77777777" w:rsidR="00A96DE4" w:rsidRPr="00000ECE" w:rsidRDefault="00A96DE4">
            <w:pPr>
              <w:rPr>
                <w:lang w:val="ru-RU"/>
              </w:rPr>
            </w:pPr>
          </w:p>
        </w:tc>
      </w:tr>
      <w:tr w:rsidR="00A96DE4" w:rsidRPr="00EF7D3A" w14:paraId="676E0F65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0EB911" w14:textId="77777777" w:rsidR="00A96DE4" w:rsidRPr="00000ECE" w:rsidRDefault="00000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000ECE">
              <w:rPr>
                <w:lang w:val="ru-RU"/>
              </w:rPr>
              <w:t xml:space="preserve"> </w:t>
            </w:r>
          </w:p>
          <w:p w14:paraId="72DEC665" w14:textId="77777777" w:rsidR="00A96DE4" w:rsidRPr="00000ECE" w:rsidRDefault="00000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000ECE">
              <w:rPr>
                <w:lang w:val="ru-RU"/>
              </w:rPr>
              <w:t xml:space="preserve"> </w:t>
            </w:r>
          </w:p>
        </w:tc>
      </w:tr>
      <w:tr w:rsidR="00A96DE4" w:rsidRPr="00EF7D3A" w14:paraId="44167BBB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4517587" w14:textId="77777777" w:rsidR="00A96DE4" w:rsidRPr="00000ECE" w:rsidRDefault="00000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«Инвестиционный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анализ»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000ECE">
              <w:rPr>
                <w:lang w:val="ru-RU"/>
              </w:rPr>
              <w:t xml:space="preserve"> </w:t>
            </w:r>
          </w:p>
        </w:tc>
      </w:tr>
      <w:tr w:rsidR="00A96DE4" w:rsidRPr="00EF7D3A" w14:paraId="71F3623F" w14:textId="77777777">
        <w:trPr>
          <w:trHeight w:hRule="exact" w:val="277"/>
        </w:trPr>
        <w:tc>
          <w:tcPr>
            <w:tcW w:w="1986" w:type="dxa"/>
          </w:tcPr>
          <w:p w14:paraId="2D959DE9" w14:textId="77777777" w:rsidR="00A96DE4" w:rsidRPr="00000ECE" w:rsidRDefault="00A96DE4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5FD7B97A" w14:textId="77777777" w:rsidR="00A96DE4" w:rsidRPr="00000ECE" w:rsidRDefault="00A96DE4">
            <w:pPr>
              <w:rPr>
                <w:lang w:val="ru-RU"/>
              </w:rPr>
            </w:pPr>
          </w:p>
        </w:tc>
      </w:tr>
      <w:tr w:rsidR="00A96DE4" w14:paraId="183B1086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0CFE6E" w14:textId="77777777" w:rsidR="00A96DE4" w:rsidRDefault="00000E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0A897909" w14:textId="77777777" w:rsidR="00A96DE4" w:rsidRDefault="00000E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56F51527" w14:textId="77777777" w:rsidR="00A96DE4" w:rsidRDefault="00000E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394C91" w14:textId="77777777" w:rsidR="00A96DE4" w:rsidRDefault="00000E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A96DE4" w:rsidRPr="00EF7D3A" w14:paraId="66287933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F5A0D9" w14:textId="77777777" w:rsidR="00A96DE4" w:rsidRPr="00000ECE" w:rsidRDefault="00000E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 способностью оценивать эффективность проектов с учетом фактора неопределенности</w:t>
            </w:r>
          </w:p>
        </w:tc>
      </w:tr>
      <w:tr w:rsidR="00A96DE4" w:rsidRPr="00EF7D3A" w14:paraId="532A1B82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BE8799" w14:textId="77777777" w:rsidR="00A96DE4" w:rsidRDefault="00000EC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64CBE7" w14:textId="77777777" w:rsidR="00A96DE4" w:rsidRPr="00000ECE" w:rsidRDefault="00000E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основные подходы к определению эффективности инвестиционных проектов;</w:t>
            </w:r>
          </w:p>
          <w:p w14:paraId="7EEF3627" w14:textId="77777777" w:rsidR="00A96DE4" w:rsidRPr="00000ECE" w:rsidRDefault="00000E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основные подходы к определению риска по реальным и финансовым инвестициям;</w:t>
            </w:r>
          </w:p>
          <w:p w14:paraId="39FD832F" w14:textId="77777777" w:rsidR="00A96DE4" w:rsidRPr="00000ECE" w:rsidRDefault="00000E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теоретические и прикладные аспекты формирования инвестиционных портфелей;</w:t>
            </w:r>
          </w:p>
          <w:p w14:paraId="4D9E7638" w14:textId="77777777" w:rsidR="00A96DE4" w:rsidRPr="00000ECE" w:rsidRDefault="00000E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особенности оценки эффективности реальных инвестиций.</w:t>
            </w:r>
          </w:p>
        </w:tc>
      </w:tr>
      <w:tr w:rsidR="00A96DE4" w:rsidRPr="00EF7D3A" w14:paraId="2609E9F5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6E29EA" w14:textId="77777777" w:rsidR="00A96DE4" w:rsidRDefault="00000EC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4AA7C3" w14:textId="77777777" w:rsidR="00A96DE4" w:rsidRPr="00000ECE" w:rsidRDefault="00000E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анализировать и разрабатывать инвестиционные проекты;</w:t>
            </w:r>
          </w:p>
          <w:p w14:paraId="2D12AEB2" w14:textId="77777777" w:rsidR="00A96DE4" w:rsidRPr="00000ECE" w:rsidRDefault="00000E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анализировать и оценивать инвестиционные риски;</w:t>
            </w:r>
          </w:p>
          <w:p w14:paraId="40C4A7C0" w14:textId="77777777" w:rsidR="00A96DE4" w:rsidRPr="00000ECE" w:rsidRDefault="00000E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проводить самостоятельные расчеты эффективности инвестиций;</w:t>
            </w:r>
          </w:p>
          <w:p w14:paraId="5364365C" w14:textId="77777777" w:rsidR="00A96DE4" w:rsidRPr="00000ECE" w:rsidRDefault="00000E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делать адекватные выводы по результатам расчетов и анализа рисков реальных инвестиций;</w:t>
            </w:r>
          </w:p>
          <w:p w14:paraId="46863772" w14:textId="77777777" w:rsidR="00A96DE4" w:rsidRPr="00000ECE" w:rsidRDefault="00000E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определять основные виды доходности инвестиционного портфеля.</w:t>
            </w:r>
          </w:p>
        </w:tc>
      </w:tr>
    </w:tbl>
    <w:p w14:paraId="656111CD" w14:textId="77777777" w:rsidR="00A96DE4" w:rsidRPr="00000ECE" w:rsidRDefault="00000ECE">
      <w:pPr>
        <w:rPr>
          <w:sz w:val="0"/>
          <w:szCs w:val="0"/>
          <w:lang w:val="ru-RU"/>
        </w:rPr>
      </w:pPr>
      <w:r w:rsidRPr="00000EC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96DE4" w:rsidRPr="00EF7D3A" w14:paraId="3D6E8667" w14:textId="7777777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F4CF58" w14:textId="77777777" w:rsidR="00A96DE4" w:rsidRDefault="00000EC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C3560E" w14:textId="77777777" w:rsidR="00A96DE4" w:rsidRPr="00000ECE" w:rsidRDefault="00000E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методами анализа денежных потоков;</w:t>
            </w:r>
          </w:p>
          <w:p w14:paraId="11C9574B" w14:textId="77777777" w:rsidR="00A96DE4" w:rsidRPr="00000ECE" w:rsidRDefault="00000E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системой инвестиционных инструментов и порядком оценки эффективности их использования;</w:t>
            </w:r>
          </w:p>
          <w:p w14:paraId="7426838D" w14:textId="77777777" w:rsidR="00A96DE4" w:rsidRPr="00000ECE" w:rsidRDefault="00000E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знаниями о различных моделях оценки активов и инвестиционных инструментов;</w:t>
            </w:r>
          </w:p>
          <w:p w14:paraId="0491B7FB" w14:textId="77777777" w:rsidR="00A96DE4" w:rsidRPr="00000ECE" w:rsidRDefault="00000E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методами оценки эффективности инвестиционных решений в реальном секторе;</w:t>
            </w:r>
          </w:p>
          <w:p w14:paraId="654BC01E" w14:textId="77777777" w:rsidR="00A96DE4" w:rsidRPr="00000ECE" w:rsidRDefault="00000E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методами оценки рисков реальных инвестиций;</w:t>
            </w:r>
          </w:p>
          <w:p w14:paraId="261637FC" w14:textId="77777777" w:rsidR="00A96DE4" w:rsidRPr="00000ECE" w:rsidRDefault="00000E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методами анализа и оптимизации инвестиционного портфеля.</w:t>
            </w:r>
          </w:p>
        </w:tc>
      </w:tr>
    </w:tbl>
    <w:p w14:paraId="1604A3F7" w14:textId="77777777" w:rsidR="00A96DE4" w:rsidRPr="00170607" w:rsidRDefault="00000ECE">
      <w:pPr>
        <w:rPr>
          <w:sz w:val="0"/>
          <w:szCs w:val="0"/>
          <w:lang w:val="ru-RU"/>
        </w:rPr>
      </w:pPr>
      <w:r w:rsidRPr="0017060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304"/>
        <w:gridCol w:w="376"/>
        <w:gridCol w:w="503"/>
        <w:gridCol w:w="561"/>
        <w:gridCol w:w="681"/>
        <w:gridCol w:w="540"/>
        <w:gridCol w:w="1525"/>
        <w:gridCol w:w="2060"/>
        <w:gridCol w:w="1214"/>
      </w:tblGrid>
      <w:tr w:rsidR="00A96DE4" w:rsidRPr="00EF7D3A" w14:paraId="32D71CFC" w14:textId="77777777">
        <w:trPr>
          <w:trHeight w:hRule="exact" w:val="285"/>
        </w:trPr>
        <w:tc>
          <w:tcPr>
            <w:tcW w:w="710" w:type="dxa"/>
          </w:tcPr>
          <w:p w14:paraId="4B13031C" w14:textId="77777777" w:rsidR="00A96DE4" w:rsidRPr="00170607" w:rsidRDefault="00A96DE4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36B34D8" w14:textId="77777777" w:rsidR="00A96DE4" w:rsidRPr="00000ECE" w:rsidRDefault="00000E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00ECE">
              <w:rPr>
                <w:lang w:val="ru-RU"/>
              </w:rPr>
              <w:t xml:space="preserve"> </w:t>
            </w:r>
          </w:p>
        </w:tc>
      </w:tr>
      <w:tr w:rsidR="00A96DE4" w:rsidRPr="00EF7D3A" w14:paraId="388328B9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17FB336" w14:textId="77777777" w:rsidR="00A96DE4" w:rsidRPr="00000ECE" w:rsidRDefault="00000E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00ECE">
              <w:rPr>
                <w:lang w:val="ru-RU"/>
              </w:rPr>
              <w:t xml:space="preserve"> </w:t>
            </w:r>
            <w:bookmarkStart w:id="0" w:name="_GoBack"/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bookmarkEnd w:id="0"/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000ECE">
              <w:rPr>
                <w:lang w:val="ru-RU"/>
              </w:rPr>
              <w:t xml:space="preserve"> </w:t>
            </w:r>
          </w:p>
          <w:p w14:paraId="1B0AD2EB" w14:textId="77777777" w:rsidR="00A96DE4" w:rsidRPr="00000ECE" w:rsidRDefault="00000E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36,85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000ECE">
              <w:rPr>
                <w:lang w:val="ru-RU"/>
              </w:rPr>
              <w:t xml:space="preserve"> </w:t>
            </w:r>
          </w:p>
          <w:p w14:paraId="094A52F9" w14:textId="77777777" w:rsidR="00A96DE4" w:rsidRPr="00000ECE" w:rsidRDefault="00000E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00ECE">
              <w:rPr>
                <w:lang w:val="ru-RU"/>
              </w:rPr>
              <w:t xml:space="preserve"> </w:t>
            </w:r>
          </w:p>
          <w:p w14:paraId="035DD205" w14:textId="77777777" w:rsidR="00A96DE4" w:rsidRPr="00000ECE" w:rsidRDefault="00000E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3,85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000ECE">
              <w:rPr>
                <w:lang w:val="ru-RU"/>
              </w:rPr>
              <w:t xml:space="preserve"> </w:t>
            </w:r>
          </w:p>
          <w:p w14:paraId="414EC473" w14:textId="77777777" w:rsidR="00A96DE4" w:rsidRPr="00000ECE" w:rsidRDefault="00000E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35,45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00ECE">
              <w:rPr>
                <w:lang w:val="ru-RU"/>
              </w:rPr>
              <w:t xml:space="preserve"> </w:t>
            </w:r>
          </w:p>
          <w:p w14:paraId="05D33B92" w14:textId="77777777" w:rsidR="00A96DE4" w:rsidRPr="00000ECE" w:rsidRDefault="00000E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000ECE">
              <w:rPr>
                <w:lang w:val="ru-RU"/>
              </w:rPr>
              <w:t xml:space="preserve"> </w:t>
            </w:r>
          </w:p>
          <w:p w14:paraId="13A10C49" w14:textId="77777777" w:rsidR="00A96DE4" w:rsidRPr="00000ECE" w:rsidRDefault="00A96D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2461017F" w14:textId="77777777" w:rsidR="00A96DE4" w:rsidRPr="00000ECE" w:rsidRDefault="00000E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курсовая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работа,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000ECE">
              <w:rPr>
                <w:lang w:val="ru-RU"/>
              </w:rPr>
              <w:t xml:space="preserve"> </w:t>
            </w:r>
          </w:p>
        </w:tc>
      </w:tr>
      <w:tr w:rsidR="00A96DE4" w:rsidRPr="00EF7D3A" w14:paraId="4E88FE59" w14:textId="77777777">
        <w:trPr>
          <w:trHeight w:hRule="exact" w:val="138"/>
        </w:trPr>
        <w:tc>
          <w:tcPr>
            <w:tcW w:w="710" w:type="dxa"/>
          </w:tcPr>
          <w:p w14:paraId="1ABE14E8" w14:textId="77777777" w:rsidR="00A96DE4" w:rsidRPr="00000ECE" w:rsidRDefault="00A96DE4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0934B7A4" w14:textId="77777777" w:rsidR="00A96DE4" w:rsidRPr="00000ECE" w:rsidRDefault="00A96DE4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675BA43" w14:textId="77777777" w:rsidR="00A96DE4" w:rsidRPr="00000ECE" w:rsidRDefault="00A96DE4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2D777236" w14:textId="77777777" w:rsidR="00A96DE4" w:rsidRPr="00000ECE" w:rsidRDefault="00A96DE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A653B3C" w14:textId="77777777" w:rsidR="00A96DE4" w:rsidRPr="00000ECE" w:rsidRDefault="00A96DE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89E60C8" w14:textId="77777777" w:rsidR="00A96DE4" w:rsidRPr="00000ECE" w:rsidRDefault="00A96DE4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6EF3DFC0" w14:textId="77777777" w:rsidR="00A96DE4" w:rsidRPr="00000ECE" w:rsidRDefault="00A96DE4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1CDBB5C6" w14:textId="77777777" w:rsidR="00A96DE4" w:rsidRPr="00000ECE" w:rsidRDefault="00A96DE4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33D92B7F" w14:textId="77777777" w:rsidR="00A96DE4" w:rsidRPr="00000ECE" w:rsidRDefault="00A96DE4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2D667450" w14:textId="77777777" w:rsidR="00A96DE4" w:rsidRPr="00000ECE" w:rsidRDefault="00A96DE4">
            <w:pPr>
              <w:rPr>
                <w:lang w:val="ru-RU"/>
              </w:rPr>
            </w:pPr>
          </w:p>
        </w:tc>
      </w:tr>
      <w:tr w:rsidR="00A96DE4" w14:paraId="2F092870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27BA3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269E1E38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AFA0384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5A923" w14:textId="77777777" w:rsidR="00A96DE4" w:rsidRPr="00000ECE" w:rsidRDefault="00000E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000ECE">
              <w:rPr>
                <w:lang w:val="ru-RU"/>
              </w:rPr>
              <w:t xml:space="preserve"> </w:t>
            </w:r>
          </w:p>
          <w:p w14:paraId="4B165072" w14:textId="77777777" w:rsidR="00A96DE4" w:rsidRPr="00000ECE" w:rsidRDefault="00000E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00ECE">
              <w:rPr>
                <w:lang w:val="ru-RU"/>
              </w:rPr>
              <w:t xml:space="preserve"> </w:t>
            </w:r>
          </w:p>
          <w:p w14:paraId="3219101D" w14:textId="77777777" w:rsidR="00A96DE4" w:rsidRPr="00000ECE" w:rsidRDefault="00000E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000EC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68BF531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A054F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2CBA7D7E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6D23CB" w14:textId="77777777" w:rsidR="00A96DE4" w:rsidRPr="00000ECE" w:rsidRDefault="00000E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00ECE">
              <w:rPr>
                <w:lang w:val="ru-RU"/>
              </w:rPr>
              <w:t xml:space="preserve"> </w:t>
            </w:r>
          </w:p>
          <w:p w14:paraId="3B02CE21" w14:textId="77777777" w:rsidR="00A96DE4" w:rsidRPr="00000ECE" w:rsidRDefault="00000E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000EC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AAA858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A96DE4" w14:paraId="778579F5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11CE5" w14:textId="77777777" w:rsidR="00A96DE4" w:rsidRDefault="00A96DE4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19E2640" w14:textId="77777777" w:rsidR="00A96DE4" w:rsidRDefault="00A96DE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2E53C6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508356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2ACB3AC2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99E703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8404352" w14:textId="77777777" w:rsidR="00A96DE4" w:rsidRDefault="00A96DE4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636379" w14:textId="77777777" w:rsidR="00A96DE4" w:rsidRDefault="00A96DE4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C0C20" w14:textId="77777777" w:rsidR="00A96DE4" w:rsidRDefault="00A96DE4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9E225" w14:textId="77777777" w:rsidR="00A96DE4" w:rsidRDefault="00A96DE4"/>
        </w:tc>
      </w:tr>
      <w:tr w:rsidR="00A96DE4" w14:paraId="5569997B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4A802" w14:textId="77777777" w:rsidR="00A96DE4" w:rsidRDefault="00000E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инвестиционного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CE463F" w14:textId="77777777" w:rsidR="00A96DE4" w:rsidRDefault="00A96DE4"/>
        </w:tc>
      </w:tr>
      <w:tr w:rsidR="00A96DE4" w14:paraId="1311C924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31DF2C" w14:textId="77777777" w:rsidR="00A96DE4" w:rsidRPr="00000ECE" w:rsidRDefault="00000EC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Инвестиции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инвестиционная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деятельность.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инвестиционного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000EC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4B6C82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E82AE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3823AD" w14:textId="77777777" w:rsidR="00A96DE4" w:rsidRDefault="00A96DE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BD9536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123214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7EDAC" w14:textId="77777777" w:rsidR="00A96DE4" w:rsidRPr="00000ECE" w:rsidRDefault="00000E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5D977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49F59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A96DE4" w14:paraId="422C2C91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5E1936" w14:textId="77777777" w:rsidR="00A96DE4" w:rsidRPr="00000ECE" w:rsidRDefault="00000EC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принятия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инвестиционных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решений</w:t>
            </w:r>
            <w:r w:rsidRPr="00000EC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9E9C3" w14:textId="77777777" w:rsidR="00A96DE4" w:rsidRPr="00000ECE" w:rsidRDefault="00A96DE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8999B4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A939C" w14:textId="77777777" w:rsidR="00A96DE4" w:rsidRDefault="00A96DE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5DC65F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9030B5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A975E1" w14:textId="77777777" w:rsidR="00A96DE4" w:rsidRPr="00000ECE" w:rsidRDefault="00000E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1C28AF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18370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A96DE4" w14:paraId="7B0448AE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B68397" w14:textId="77777777" w:rsidR="00A96DE4" w:rsidRDefault="00000E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E30FF8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E88E4F" w14:textId="77777777" w:rsidR="00A96DE4" w:rsidRDefault="00A96DE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8583A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4D4F49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E76F6C" w14:textId="77777777" w:rsidR="00A96DE4" w:rsidRDefault="00A96D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A5C27" w14:textId="77777777" w:rsidR="00A96DE4" w:rsidRDefault="00A96DE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DF672" w14:textId="77777777" w:rsidR="00A96DE4" w:rsidRDefault="00A96DE4"/>
        </w:tc>
      </w:tr>
      <w:tr w:rsidR="00A96DE4" w14:paraId="09044973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5302C" w14:textId="77777777" w:rsidR="00A96DE4" w:rsidRDefault="00000E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инвестиций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F5F6A7" w14:textId="77777777" w:rsidR="00A96DE4" w:rsidRDefault="00A96DE4"/>
        </w:tc>
      </w:tr>
      <w:tr w:rsidR="00A96DE4" w14:paraId="7D2F170D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28005" w14:textId="77777777" w:rsidR="00A96DE4" w:rsidRPr="00000ECE" w:rsidRDefault="00000EC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реальных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инвестиционных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проектов</w:t>
            </w:r>
            <w:r w:rsidRPr="00000EC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5FEFC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C3C1BE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EC78B4" w14:textId="77777777" w:rsidR="00A96DE4" w:rsidRDefault="00A96DE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F73B3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6597E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40AD8" w14:textId="77777777" w:rsidR="00A96DE4" w:rsidRPr="00000ECE" w:rsidRDefault="00000E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A0D2AB" w14:textId="77777777" w:rsidR="00A96DE4" w:rsidRPr="00000ECE" w:rsidRDefault="00000E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заданию.</w:t>
            </w:r>
            <w:r w:rsidRPr="00000EC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EA791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A96DE4" w14:paraId="24650076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44277" w14:textId="77777777" w:rsidR="00A96DE4" w:rsidRPr="00000ECE" w:rsidRDefault="00000EC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фактора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инвестиционных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проектов</w:t>
            </w:r>
            <w:r w:rsidRPr="00000EC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682B4" w14:textId="77777777" w:rsidR="00A96DE4" w:rsidRPr="00000ECE" w:rsidRDefault="00A96DE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12B6D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3BCDFD" w14:textId="77777777" w:rsidR="00A96DE4" w:rsidRDefault="00A96DE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5A3122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1BD777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25E2A5" w14:textId="77777777" w:rsidR="00A96DE4" w:rsidRPr="00000ECE" w:rsidRDefault="00000E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4BBCB" w14:textId="77777777" w:rsidR="00A96DE4" w:rsidRPr="00000ECE" w:rsidRDefault="00000E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Тест,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заданиям.</w:t>
            </w:r>
            <w:r w:rsidRPr="00000EC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52B24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A96DE4" w14:paraId="1F18A57E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F766C" w14:textId="77777777" w:rsidR="00A96DE4" w:rsidRDefault="00000E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инвестиций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FEF8FC" w14:textId="77777777" w:rsidR="00A96DE4" w:rsidRDefault="00A96DE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A296AB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ADDAA" w14:textId="77777777" w:rsidR="00A96DE4" w:rsidRDefault="00A96DE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67770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70AB66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6C4C3D" w14:textId="77777777" w:rsidR="00A96DE4" w:rsidRPr="00000ECE" w:rsidRDefault="00000E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B58504" w14:textId="77777777" w:rsidR="00A96DE4" w:rsidRPr="00000ECE" w:rsidRDefault="00000E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задание,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заданиям.</w:t>
            </w:r>
            <w:r w:rsidRPr="00000EC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BCE7E2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A96DE4" w14:paraId="1F312485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9184D4" w14:textId="77777777" w:rsidR="00A96DE4" w:rsidRDefault="00000E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A17961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BA5934" w14:textId="77777777" w:rsidR="00A96DE4" w:rsidRDefault="00A96DE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FCE700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12/10И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6ACF0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54708" w14:textId="77777777" w:rsidR="00A96DE4" w:rsidRDefault="00A96D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2E190" w14:textId="77777777" w:rsidR="00A96DE4" w:rsidRDefault="00A96DE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241B1E" w14:textId="77777777" w:rsidR="00A96DE4" w:rsidRDefault="00A96DE4"/>
        </w:tc>
      </w:tr>
      <w:tr w:rsidR="00A96DE4" w14:paraId="68243192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52B4E5" w14:textId="77777777" w:rsidR="00A96DE4" w:rsidRDefault="00000E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инвестициями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27FF8" w14:textId="77777777" w:rsidR="00A96DE4" w:rsidRDefault="00A96DE4"/>
        </w:tc>
      </w:tr>
      <w:tr w:rsidR="00A96DE4" w14:paraId="2BF1B51B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E9E35" w14:textId="77777777" w:rsidR="00A96DE4" w:rsidRDefault="00000E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инвестиционных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портфелей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82DDF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E49CF4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6076C" w14:textId="77777777" w:rsidR="00A96DE4" w:rsidRDefault="00A96DE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37785A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10DE6C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1,45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31CB3F" w14:textId="77777777" w:rsidR="00A96DE4" w:rsidRPr="00000ECE" w:rsidRDefault="00000E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F0D06" w14:textId="77777777" w:rsidR="00A96DE4" w:rsidRPr="00000ECE" w:rsidRDefault="00000E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Тест,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заданиям.</w:t>
            </w:r>
            <w:r w:rsidRPr="00000EC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3708E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A96DE4" w14:paraId="5D0DEB48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BD8527" w14:textId="77777777" w:rsidR="00A96DE4" w:rsidRDefault="00000E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инвестициями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AA19C8" w14:textId="77777777" w:rsidR="00A96DE4" w:rsidRDefault="00A96DE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C0E28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80227" w14:textId="77777777" w:rsidR="00A96DE4" w:rsidRDefault="00A96DE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67621E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2BEB78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53AE0" w14:textId="77777777" w:rsidR="00A96DE4" w:rsidRPr="00000ECE" w:rsidRDefault="00000E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08CDF" w14:textId="77777777" w:rsidR="00A96DE4" w:rsidRPr="00000ECE" w:rsidRDefault="00000E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Тест,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заданиям.</w:t>
            </w:r>
            <w:r w:rsidRPr="00000EC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93D9F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A96DE4" w14:paraId="6F79A11B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07FFEC" w14:textId="77777777" w:rsidR="00A96DE4" w:rsidRDefault="00000E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F1E79D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4F34A6" w14:textId="77777777" w:rsidR="00A96DE4" w:rsidRDefault="00A96DE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A38A23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F745A5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5,45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37981D" w14:textId="77777777" w:rsidR="00A96DE4" w:rsidRDefault="00A96D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39430" w14:textId="77777777" w:rsidR="00A96DE4" w:rsidRDefault="00A96DE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E8AE75" w14:textId="77777777" w:rsidR="00A96DE4" w:rsidRDefault="00A96DE4"/>
        </w:tc>
      </w:tr>
      <w:tr w:rsidR="00A96DE4" w14:paraId="633E1830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68A83" w14:textId="77777777" w:rsidR="00A96DE4" w:rsidRDefault="00000E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9C873F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D7CEA" w14:textId="77777777" w:rsidR="00A96DE4" w:rsidRDefault="00A96DE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DEE9A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22/10И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A782BA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35,45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4F1247" w14:textId="77777777" w:rsidR="00A96DE4" w:rsidRDefault="00A96D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D1F88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экзамен,кр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F9A44" w14:textId="77777777" w:rsidR="00A96DE4" w:rsidRDefault="00A96DE4"/>
        </w:tc>
      </w:tr>
      <w:tr w:rsidR="00A96DE4" w14:paraId="14D0E469" w14:textId="7777777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2E272" w14:textId="77777777" w:rsidR="00A96DE4" w:rsidRDefault="00000E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2616AB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05D23" w14:textId="77777777" w:rsidR="00A96DE4" w:rsidRDefault="00A96DE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41D857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22/10И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5462B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35,45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319AD2" w14:textId="77777777" w:rsidR="00A96DE4" w:rsidRDefault="00A96D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0D216F" w14:textId="77777777" w:rsidR="00A96DE4" w:rsidRDefault="00000E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C89389" w14:textId="77777777" w:rsidR="00A96DE4" w:rsidRDefault="00000E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</w:p>
        </w:tc>
      </w:tr>
    </w:tbl>
    <w:p w14:paraId="2CD74A5E" w14:textId="77777777" w:rsidR="00A96DE4" w:rsidRDefault="00000ECE">
      <w:pPr>
        <w:rPr>
          <w:sz w:val="0"/>
          <w:szCs w:val="0"/>
        </w:rPr>
      </w:pPr>
      <w:r>
        <w:br w:type="page"/>
      </w:r>
    </w:p>
    <w:tbl>
      <w:tblPr>
        <w:tblW w:w="94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A96DE4" w14:paraId="4B2741DF" w14:textId="77777777" w:rsidTr="007A66FE">
        <w:trPr>
          <w:trHeight w:hRule="exact" w:val="306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5A4CB0CB" w14:textId="77777777" w:rsidR="00A96DE4" w:rsidRDefault="00000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A96DE4" w14:paraId="583333B7" w14:textId="77777777" w:rsidTr="007A66FE">
        <w:trPr>
          <w:trHeight w:hRule="exact" w:val="148"/>
        </w:trPr>
        <w:tc>
          <w:tcPr>
            <w:tcW w:w="9424" w:type="dxa"/>
          </w:tcPr>
          <w:p w14:paraId="3C16F7F5" w14:textId="77777777" w:rsidR="00A96DE4" w:rsidRDefault="00A96DE4"/>
        </w:tc>
      </w:tr>
      <w:tr w:rsidR="00A96DE4" w14:paraId="5C557A74" w14:textId="77777777" w:rsidTr="007A66FE">
        <w:trPr>
          <w:trHeight w:hRule="exact" w:val="641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3F53D8C9" w14:textId="77777777" w:rsidR="00A96DE4" w:rsidRPr="00000ECE" w:rsidRDefault="00000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«Инвестиционный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анализ»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аудиторных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состоящих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лекционных,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практических,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остаточных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рекомендованной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литературой.</w:t>
            </w:r>
            <w:r w:rsidRPr="00000ECE">
              <w:rPr>
                <w:lang w:val="ru-RU"/>
              </w:rPr>
              <w:t xml:space="preserve"> </w:t>
            </w:r>
          </w:p>
          <w:p w14:paraId="0EB060AD" w14:textId="77777777" w:rsidR="00A96DE4" w:rsidRPr="00000ECE" w:rsidRDefault="00000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ведется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000ECE">
              <w:rPr>
                <w:lang w:val="ru-RU"/>
              </w:rPr>
              <w:t xml:space="preserve"> </w:t>
            </w:r>
          </w:p>
          <w:p w14:paraId="1F799588" w14:textId="77777777" w:rsidR="00A96DE4" w:rsidRPr="00000ECE" w:rsidRDefault="00000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(электронный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лекций)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лекциям,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презентаций.</w:t>
            </w:r>
            <w:r w:rsidRPr="00000ECE">
              <w:rPr>
                <w:lang w:val="ru-RU"/>
              </w:rPr>
              <w:t xml:space="preserve"> </w:t>
            </w:r>
          </w:p>
          <w:p w14:paraId="166A3D3A" w14:textId="77777777" w:rsidR="00A96DE4" w:rsidRPr="00000ECE" w:rsidRDefault="00000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ситуаций.</w:t>
            </w:r>
            <w:r w:rsidRPr="00000ECE">
              <w:rPr>
                <w:lang w:val="ru-RU"/>
              </w:rPr>
              <w:t xml:space="preserve"> </w:t>
            </w:r>
          </w:p>
          <w:p w14:paraId="04BBA41A" w14:textId="77777777" w:rsidR="00A96DE4" w:rsidRPr="00000ECE" w:rsidRDefault="00000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команде: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расчетно-аналитических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заданий.</w:t>
            </w:r>
            <w:r w:rsidRPr="00000ECE">
              <w:rPr>
                <w:lang w:val="ru-RU"/>
              </w:rPr>
              <w:t xml:space="preserve"> </w:t>
            </w:r>
          </w:p>
          <w:p w14:paraId="2D933E9B" w14:textId="77777777" w:rsidR="00A96DE4" w:rsidRPr="00000ECE" w:rsidRDefault="00000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реализуемых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дисциплины: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остаточных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рекомендованной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литературой.</w:t>
            </w:r>
            <w:r w:rsidRPr="00000ECE">
              <w:rPr>
                <w:lang w:val="ru-RU"/>
              </w:rPr>
              <w:t xml:space="preserve"> </w:t>
            </w:r>
          </w:p>
          <w:p w14:paraId="04D58CE4" w14:textId="77777777" w:rsidR="00A96DE4" w:rsidRPr="00000ECE" w:rsidRDefault="00000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Важным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элементом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курса,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реализованного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портала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</w:t>
            </w:r>
            <w:r w:rsidRPr="00000E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newlms</w:t>
            </w:r>
            <w:proofErr w:type="spellEnd"/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00ECE">
              <w:rPr>
                <w:lang w:val="ru-RU"/>
              </w:rPr>
              <w:t xml:space="preserve"> </w:t>
            </w:r>
          </w:p>
          <w:p w14:paraId="0F8AAC5F" w14:textId="77777777" w:rsidR="00A96DE4" w:rsidRDefault="00000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Размещение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00E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http://newlms.magtu.ru.</w:t>
            </w:r>
            <w:r>
              <w:t xml:space="preserve"> </w:t>
            </w:r>
          </w:p>
          <w:p w14:paraId="56036C10" w14:textId="77777777" w:rsidR="00A96DE4" w:rsidRDefault="00000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96DE4" w14:paraId="116F4FBF" w14:textId="77777777" w:rsidTr="007A66FE">
        <w:trPr>
          <w:trHeight w:hRule="exact" w:val="298"/>
        </w:trPr>
        <w:tc>
          <w:tcPr>
            <w:tcW w:w="9424" w:type="dxa"/>
          </w:tcPr>
          <w:p w14:paraId="56478968" w14:textId="77777777" w:rsidR="00A96DE4" w:rsidRDefault="00A96DE4"/>
        </w:tc>
      </w:tr>
      <w:tr w:rsidR="00A96DE4" w:rsidRPr="00EF7D3A" w14:paraId="6D30FD22" w14:textId="77777777" w:rsidTr="007A66FE">
        <w:trPr>
          <w:trHeight w:hRule="exact" w:val="306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76531A9D" w14:textId="77777777" w:rsidR="00A96DE4" w:rsidRPr="00000ECE" w:rsidRDefault="00000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000ECE">
              <w:rPr>
                <w:lang w:val="ru-RU"/>
              </w:rPr>
              <w:t xml:space="preserve"> </w:t>
            </w:r>
          </w:p>
        </w:tc>
      </w:tr>
      <w:tr w:rsidR="00A96DE4" w14:paraId="451DA907" w14:textId="77777777" w:rsidTr="007A66FE">
        <w:trPr>
          <w:trHeight w:hRule="exact" w:val="306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0B6BE42F" w14:textId="77777777" w:rsidR="00A96DE4" w:rsidRDefault="00000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96DE4" w14:paraId="41F5CDC8" w14:textId="77777777" w:rsidTr="007A66FE">
        <w:trPr>
          <w:trHeight w:hRule="exact" w:val="148"/>
        </w:trPr>
        <w:tc>
          <w:tcPr>
            <w:tcW w:w="9424" w:type="dxa"/>
          </w:tcPr>
          <w:p w14:paraId="1DEA5619" w14:textId="77777777" w:rsidR="00A96DE4" w:rsidRDefault="00A96DE4"/>
        </w:tc>
      </w:tr>
      <w:tr w:rsidR="00A96DE4" w:rsidRPr="00EF7D3A" w14:paraId="080C1183" w14:textId="77777777" w:rsidTr="007A66FE">
        <w:trPr>
          <w:trHeight w:hRule="exact" w:val="306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0DE43D30" w14:textId="77777777" w:rsidR="00A96DE4" w:rsidRPr="00000ECE" w:rsidRDefault="00000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00ECE">
              <w:rPr>
                <w:lang w:val="ru-RU"/>
              </w:rPr>
              <w:t xml:space="preserve"> </w:t>
            </w:r>
          </w:p>
        </w:tc>
      </w:tr>
      <w:tr w:rsidR="00A96DE4" w14:paraId="2E5B165B" w14:textId="77777777" w:rsidTr="007A66FE">
        <w:trPr>
          <w:trHeight w:hRule="exact" w:val="306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52089579" w14:textId="77777777" w:rsidR="00A96DE4" w:rsidRDefault="00000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A96DE4" w14:paraId="6C2D3272" w14:textId="77777777" w:rsidTr="007A66FE">
        <w:trPr>
          <w:trHeight w:hRule="exact" w:val="148"/>
        </w:trPr>
        <w:tc>
          <w:tcPr>
            <w:tcW w:w="9424" w:type="dxa"/>
          </w:tcPr>
          <w:p w14:paraId="77755AE6" w14:textId="77777777" w:rsidR="00A96DE4" w:rsidRDefault="00A96DE4"/>
        </w:tc>
      </w:tr>
      <w:tr w:rsidR="00A96DE4" w:rsidRPr="00EF7D3A" w14:paraId="06C76B76" w14:textId="77777777" w:rsidTr="007A66FE">
        <w:trPr>
          <w:trHeight w:hRule="exact" w:val="298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1CF53A39" w14:textId="77777777" w:rsidR="00A96DE4" w:rsidRPr="00000ECE" w:rsidRDefault="00000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00ECE">
              <w:rPr>
                <w:lang w:val="ru-RU"/>
              </w:rPr>
              <w:t xml:space="preserve"> </w:t>
            </w:r>
          </w:p>
        </w:tc>
      </w:tr>
      <w:tr w:rsidR="00A96DE4" w14:paraId="58B4C4FA" w14:textId="77777777" w:rsidTr="007A66FE">
        <w:trPr>
          <w:trHeight w:hRule="exact" w:val="298"/>
        </w:trPr>
        <w:tc>
          <w:tcPr>
            <w:tcW w:w="942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B723DAC" w14:textId="77777777" w:rsidR="00A96DE4" w:rsidRDefault="00000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96DE4" w14:paraId="4C61E862" w14:textId="77777777" w:rsidTr="007A66FE">
        <w:trPr>
          <w:trHeight w:hRule="exact" w:val="7"/>
        </w:trPr>
        <w:tc>
          <w:tcPr>
            <w:tcW w:w="942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9F58E54" w14:textId="77777777" w:rsidR="00A96DE4" w:rsidRDefault="00A96DE4"/>
        </w:tc>
      </w:tr>
      <w:tr w:rsidR="00A96DE4" w:rsidRPr="00EF7D3A" w14:paraId="12799865" w14:textId="77777777" w:rsidTr="00E65BFC">
        <w:trPr>
          <w:trHeight w:hRule="exact" w:val="2611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5EA8211E" w14:textId="122961AE" w:rsidR="00E65BFC" w:rsidRPr="00E65BFC" w:rsidRDefault="002C33AE" w:rsidP="00E65BF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65BFC" w:rsidRPr="00E65B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Аскинадзи</w:t>
            </w:r>
            <w:proofErr w:type="spellEnd"/>
            <w:r w:rsidR="00E65BFC" w:rsidRPr="00E65B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 В.</w:t>
            </w:r>
            <w:r w:rsidR="00E65BFC" w:rsidRPr="00E65B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r w:rsidR="00E65BFC" w:rsidRPr="00E65B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М.</w:t>
            </w:r>
            <w:r w:rsidR="00E65BFC" w:rsidRPr="00E65BF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="00E65BFC"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E65BFC"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Инвестиции</w:t>
            </w:r>
            <w:r w:rsidR="00E65BFC"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65BFC"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E65BFC"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для вузов</w:t>
            </w:r>
            <w:r w:rsidR="00E65BFC"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65BFC"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 В.</w:t>
            </w:r>
            <w:r w:rsidR="00E65BFC"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65BFC"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E65BFC"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E65BFC"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Аскинадзи</w:t>
            </w:r>
            <w:proofErr w:type="spellEnd"/>
            <w:r w:rsidR="00E65BFC"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В.</w:t>
            </w:r>
            <w:r w:rsidR="00E65BFC"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65BFC"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="00E65BFC"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65BFC"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Максимова.</w:t>
            </w:r>
            <w:r w:rsidR="00E65BFC"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65BFC"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2-е изд., </w:t>
            </w:r>
            <w:proofErr w:type="spellStart"/>
            <w:r w:rsidR="00E65BFC"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="00E65BFC"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и доп.</w:t>
            </w:r>
            <w:r w:rsidR="00E65BFC"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65BFC"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E65BFC"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E65BFC"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65BFC"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E65BFC"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="00E65BFC"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="00E65BFC"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2020.</w:t>
            </w:r>
            <w:r w:rsidR="00E65BFC"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65BFC"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385</w:t>
            </w:r>
            <w:r w:rsidR="00E65BFC"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65BFC"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E65BFC"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65BFC"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(Высшее образование).</w:t>
            </w:r>
            <w:r w:rsidR="00E65BFC"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65BFC"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BFC"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 </w:t>
            </w:r>
            <w:r w:rsidR="00E65BFC"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978-5-534-13634-0. </w:t>
            </w:r>
            <w:r w:rsid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65BFC"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E65BFC"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="00E65BFC"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="00E65BFC"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="00E65BFC"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</w:t>
            </w:r>
            <w:r w:rsid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65BFC"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BFC"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E65BFC"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65BFC"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8" w:anchor="page/2" w:history="1">
              <w:proofErr w:type="gramStart"/>
              <w:r w:rsidR="00E65BFC"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65BFC"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65BFC"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="00E65BFC"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65BFC"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65BFC"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65BFC"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="00E65BFC"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65BFC"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investicii</w:t>
              </w:r>
              <w:proofErr w:type="spellEnd"/>
              <w:r w:rsidR="00E65BFC"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-466270#</w:t>
              </w:r>
              <w:r w:rsidR="00E65BFC"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="00E65BFC" w:rsidRPr="00F63C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/2</w:t>
              </w:r>
            </w:hyperlink>
            <w:r w:rsid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5BFC"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65BFC"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="00E65BFC"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дата обращения: </w:t>
            </w:r>
            <w:r w:rsid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</w:t>
            </w:r>
          </w:p>
          <w:p w14:paraId="2C7ABD8B" w14:textId="7E8E20BA" w:rsidR="002C33AE" w:rsidRPr="00E65BFC" w:rsidRDefault="007A66FE" w:rsidP="00E65BF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Румянцева,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Инвестиционный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магистратуры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Румянцева.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281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магиструб</w:t>
            </w:r>
            <w:proofErr w:type="spellEnd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курс).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978-5-534-10389-2.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6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9" w:anchor="page/1" w:history="1">
              <w:r w:rsidRPr="00E65B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65BF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65B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E65BF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65B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65BF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65B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E65BF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E65B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investicionnyy</w:t>
              </w:r>
              <w:proofErr w:type="spellEnd"/>
              <w:r w:rsidRPr="00E65BF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E65B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analiz</w:t>
              </w:r>
              <w:proofErr w:type="spellEnd"/>
              <w:r w:rsidRPr="00E65BF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-429889#</w:t>
              </w:r>
              <w:r w:rsidRPr="00E65B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E65BF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="00E65BFC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65BFC"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(дата обращения: </w:t>
            </w:r>
            <w:r w:rsid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</w:t>
            </w:r>
            <w:r w:rsidR="002C33AE" w:rsidRPr="00E65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2D22245" w14:textId="4C76D9F9" w:rsidR="00A96DE4" w:rsidRPr="00E65BFC" w:rsidRDefault="00A96DE4" w:rsidP="00E65BF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6DE4" w:rsidRPr="00EF7D3A" w14:paraId="476A5959" w14:textId="77777777" w:rsidTr="00E65BFC">
        <w:trPr>
          <w:trHeight w:hRule="exact" w:val="80"/>
        </w:trPr>
        <w:tc>
          <w:tcPr>
            <w:tcW w:w="9424" w:type="dxa"/>
          </w:tcPr>
          <w:p w14:paraId="5DD820AC" w14:textId="77777777" w:rsidR="00A96DE4" w:rsidRPr="00E65BFC" w:rsidRDefault="00A96DE4" w:rsidP="00E65BF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6DE4" w:rsidRPr="00E65BFC" w14:paraId="56897C86" w14:textId="77777777" w:rsidTr="007A66FE">
        <w:trPr>
          <w:trHeight w:hRule="exact" w:val="306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55F296A1" w14:textId="77777777" w:rsidR="00A96DE4" w:rsidRPr="00E65BFC" w:rsidRDefault="00000ECE" w:rsidP="00E65BF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 w:rsidRPr="00E65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B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E65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B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E65B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E65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0BB176C" w14:textId="1DDE4DBE" w:rsidR="00A96DE4" w:rsidRPr="00E65BFC" w:rsidRDefault="007A66FE" w:rsidP="00E65BF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E65B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ru-RU"/>
        </w:rPr>
        <w:t>Касьяненко, Т.</w:t>
      </w:r>
      <w:r w:rsidRPr="00E65B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E65B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ru-RU"/>
        </w:rPr>
        <w:t>Г.</w:t>
      </w:r>
      <w:r w:rsidRPr="00E65B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Инвестиционный </w:t>
      </w:r>
      <w:proofErr w:type="gramStart"/>
      <w:r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анализ</w:t>
      </w:r>
      <w:r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proofErr w:type="gramEnd"/>
      <w:r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учебник и практикум для </w:t>
      </w:r>
      <w:proofErr w:type="spellStart"/>
      <w:r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бакалавриата</w:t>
      </w:r>
      <w:proofErr w:type="spellEnd"/>
      <w:r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магистратуры</w:t>
      </w:r>
      <w:r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 Т.</w:t>
      </w:r>
      <w:r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Касьяненко, Г.</w:t>
      </w:r>
      <w:r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</w:t>
      </w:r>
      <w:r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Маховикова</w:t>
      </w:r>
      <w:proofErr w:type="spellEnd"/>
      <w:r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65BFC"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</w:t>
      </w:r>
      <w:r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Москва</w:t>
      </w:r>
      <w:r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proofErr w:type="gramEnd"/>
      <w:r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Издательство </w:t>
      </w:r>
      <w:proofErr w:type="spellStart"/>
      <w:r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Юрайт</w:t>
      </w:r>
      <w:proofErr w:type="spellEnd"/>
      <w:r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 2019.</w:t>
      </w:r>
      <w:r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65BFC"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</w:t>
      </w:r>
      <w:r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560</w:t>
      </w:r>
      <w:r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с.</w:t>
      </w:r>
      <w:r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65BFC"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</w:t>
      </w:r>
      <w:r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(Бакалавр и магистр. Академический курс).</w:t>
      </w:r>
      <w:r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65BFC"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</w:t>
      </w:r>
      <w:r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978-5-9916-9546-6. </w:t>
      </w:r>
      <w:r w:rsidR="00E65BFC"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</w:t>
      </w:r>
      <w:r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Текст :</w:t>
      </w:r>
      <w:proofErr w:type="gramEnd"/>
      <w:r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электронный // ЭБС </w:t>
      </w:r>
      <w:proofErr w:type="spellStart"/>
      <w:r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Юрайт</w:t>
      </w:r>
      <w:proofErr w:type="spellEnd"/>
      <w:r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[сайт]. </w:t>
      </w:r>
      <w:r w:rsidR="00E65BFC"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</w:t>
      </w:r>
      <w:r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0" w:anchor="page/2" w:history="1">
        <w:proofErr w:type="gramStart"/>
        <w:r w:rsidR="00E65BFC" w:rsidRPr="00F63CE6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="00E65BFC" w:rsidRPr="00F63CE6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E65BFC" w:rsidRPr="00F63CE6">
          <w:rPr>
            <w:rStyle w:val="a3"/>
            <w:rFonts w:ascii="Times New Roman" w:hAnsi="Times New Roman" w:cs="Times New Roman"/>
            <w:sz w:val="24"/>
            <w:szCs w:val="24"/>
          </w:rPr>
          <w:t>urait</w:t>
        </w:r>
        <w:proofErr w:type="spellEnd"/>
        <w:r w:rsidR="00E65BFC" w:rsidRPr="00F63CE6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E65BFC" w:rsidRPr="00F63CE6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E65BFC" w:rsidRPr="00F63CE6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E65BFC" w:rsidRPr="00F63CE6">
          <w:rPr>
            <w:rStyle w:val="a3"/>
            <w:rFonts w:ascii="Times New Roman" w:hAnsi="Times New Roman" w:cs="Times New Roman"/>
            <w:sz w:val="24"/>
            <w:szCs w:val="24"/>
          </w:rPr>
          <w:t>viewer</w:t>
        </w:r>
        <w:r w:rsidR="00E65BFC" w:rsidRPr="00F63CE6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E65BFC" w:rsidRPr="00F63CE6">
          <w:rPr>
            <w:rStyle w:val="a3"/>
            <w:rFonts w:ascii="Times New Roman" w:hAnsi="Times New Roman" w:cs="Times New Roman"/>
            <w:sz w:val="24"/>
            <w:szCs w:val="24"/>
          </w:rPr>
          <w:t>investicionnyy</w:t>
        </w:r>
        <w:proofErr w:type="spellEnd"/>
        <w:r w:rsidR="00E65BFC" w:rsidRPr="00F63CE6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="00E65BFC" w:rsidRPr="00F63CE6">
          <w:rPr>
            <w:rStyle w:val="a3"/>
            <w:rFonts w:ascii="Times New Roman" w:hAnsi="Times New Roman" w:cs="Times New Roman"/>
            <w:sz w:val="24"/>
            <w:szCs w:val="24"/>
          </w:rPr>
          <w:t>analiz</w:t>
        </w:r>
        <w:proofErr w:type="spellEnd"/>
        <w:r w:rsidR="00E65BFC" w:rsidRPr="00F63CE6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-427134#</w:t>
        </w:r>
        <w:r w:rsidR="00E65BFC" w:rsidRPr="00F63CE6">
          <w:rPr>
            <w:rStyle w:val="a3"/>
            <w:rFonts w:ascii="Times New Roman" w:hAnsi="Times New Roman" w:cs="Times New Roman"/>
            <w:sz w:val="24"/>
            <w:szCs w:val="24"/>
          </w:rPr>
          <w:t>page</w:t>
        </w:r>
        <w:r w:rsidR="00E65BFC" w:rsidRPr="00F63CE6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/2</w:t>
        </w:r>
      </w:hyperlink>
      <w:r w:rsidR="00E65B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(</w:t>
      </w:r>
      <w:proofErr w:type="gramEnd"/>
      <w:r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дата обращения: </w:t>
      </w:r>
      <w:r w:rsid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01.09</w:t>
      </w:r>
      <w:r w:rsidRPr="00E6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.2020).</w:t>
      </w:r>
    </w:p>
    <w:p w14:paraId="35856742" w14:textId="3061530A" w:rsidR="00E65BFC" w:rsidRPr="00E65BFC" w:rsidRDefault="00E65BFC" w:rsidP="00E65B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BF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Кузнецов, Б.</w:t>
      </w:r>
      <w:r w:rsidRPr="00E65BFC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E65BF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Т.</w:t>
      </w:r>
      <w:r w:rsidRPr="00E65BFC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E65B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B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Инвестиционный </w:t>
      </w:r>
      <w:proofErr w:type="gramStart"/>
      <w:r w:rsidRPr="00E65BF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</w:t>
      </w:r>
      <w:r w:rsidRPr="00E65B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BF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E65B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учебник и практикум для вузов</w:t>
      </w:r>
      <w:r w:rsidRPr="00E65B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BFC">
        <w:rPr>
          <w:rFonts w:ascii="Times New Roman" w:hAnsi="Times New Roman" w:cs="Times New Roman"/>
          <w:color w:val="000000"/>
          <w:sz w:val="24"/>
          <w:szCs w:val="24"/>
          <w:lang w:val="ru-RU"/>
        </w:rPr>
        <w:t>/ Б.</w:t>
      </w:r>
      <w:r w:rsidRPr="00E65B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B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Т.</w:t>
      </w:r>
      <w:r w:rsidRPr="00E65B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B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Кузнецов.</w:t>
      </w:r>
      <w:r w:rsidRPr="00E65B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B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- 2-е изд., </w:t>
      </w:r>
      <w:proofErr w:type="spellStart"/>
      <w:r w:rsidRPr="00E65B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испр</w:t>
      </w:r>
      <w:proofErr w:type="spellEnd"/>
      <w:r w:rsidRPr="00E65BF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 доп.</w:t>
      </w:r>
      <w:r w:rsidRPr="00E65B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B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gramStart"/>
      <w:r w:rsidRPr="00E65B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Москва</w:t>
      </w:r>
      <w:r w:rsidRPr="00E65B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BF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E65B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Издательство </w:t>
      </w:r>
      <w:proofErr w:type="spellStart"/>
      <w:r w:rsidRPr="00E65BFC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Юрайт</w:t>
      </w:r>
      <w:proofErr w:type="spellEnd"/>
      <w:r w:rsidRPr="00E65B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2020.</w:t>
      </w:r>
      <w:r w:rsidRPr="00E65B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BFC">
        <w:rPr>
          <w:rFonts w:ascii="Times New Roman" w:hAnsi="Times New Roman" w:cs="Times New Roman"/>
          <w:color w:val="000000"/>
          <w:sz w:val="24"/>
          <w:szCs w:val="24"/>
          <w:lang w:val="ru-RU"/>
        </w:rPr>
        <w:t>- 363</w:t>
      </w:r>
      <w:r w:rsidRPr="00E65B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B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  <w:r w:rsidRPr="00E65B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BFC">
        <w:rPr>
          <w:rFonts w:ascii="Times New Roman" w:hAnsi="Times New Roman" w:cs="Times New Roman"/>
          <w:color w:val="000000"/>
          <w:sz w:val="24"/>
          <w:szCs w:val="24"/>
          <w:lang w:val="ru-RU"/>
        </w:rPr>
        <w:t>- (Высшее образование).</w:t>
      </w:r>
      <w:r w:rsidRPr="00E65B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B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E65BFC">
        <w:rPr>
          <w:rFonts w:ascii="Times New Roman" w:hAnsi="Times New Roman" w:cs="Times New Roman"/>
          <w:color w:val="000000"/>
          <w:sz w:val="24"/>
          <w:szCs w:val="24"/>
        </w:rPr>
        <w:t>ISBN </w:t>
      </w:r>
      <w:r w:rsidRPr="00E65B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978-5-534-02215-5. - </w:t>
      </w:r>
      <w:proofErr w:type="gramStart"/>
      <w:r w:rsidRPr="00E65B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:</w:t>
      </w:r>
      <w:proofErr w:type="gramEnd"/>
      <w:r w:rsidRPr="00E65B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электронный // ЭБС </w:t>
      </w:r>
      <w:proofErr w:type="spellStart"/>
      <w:r w:rsidRPr="00E65BFC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Юрайт</w:t>
      </w:r>
      <w:proofErr w:type="spellEnd"/>
      <w:r w:rsidRPr="00E65B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B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[сайт]. - </w:t>
      </w:r>
      <w:r w:rsidRPr="00E65BFC">
        <w:rPr>
          <w:rFonts w:ascii="Times New Roman" w:hAnsi="Times New Roman" w:cs="Times New Roman"/>
          <w:color w:val="000000"/>
          <w:sz w:val="24"/>
          <w:szCs w:val="24"/>
        </w:rPr>
        <w:t>URL</w:t>
      </w:r>
      <w:r w:rsidRPr="00E65BF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E65BFC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11" w:anchor="page/2" w:history="1">
        <w:proofErr w:type="gramStart"/>
        <w:r w:rsidRPr="00F63CE6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Pr="00F63CE6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F63CE6">
          <w:rPr>
            <w:rStyle w:val="a3"/>
            <w:rFonts w:ascii="Times New Roman" w:hAnsi="Times New Roman" w:cs="Times New Roman"/>
            <w:sz w:val="24"/>
            <w:szCs w:val="24"/>
          </w:rPr>
          <w:t>urait</w:t>
        </w:r>
        <w:proofErr w:type="spellEnd"/>
        <w:r w:rsidRPr="00F63CE6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F63CE6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F63CE6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F63CE6">
          <w:rPr>
            <w:rStyle w:val="a3"/>
            <w:rFonts w:ascii="Times New Roman" w:hAnsi="Times New Roman" w:cs="Times New Roman"/>
            <w:sz w:val="24"/>
            <w:szCs w:val="24"/>
          </w:rPr>
          <w:t>viewer</w:t>
        </w:r>
        <w:r w:rsidRPr="00F63CE6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F63CE6">
          <w:rPr>
            <w:rStyle w:val="a3"/>
            <w:rFonts w:ascii="Times New Roman" w:hAnsi="Times New Roman" w:cs="Times New Roman"/>
            <w:sz w:val="24"/>
            <w:szCs w:val="24"/>
          </w:rPr>
          <w:t>investicionnyy</w:t>
        </w:r>
        <w:proofErr w:type="spellEnd"/>
        <w:r w:rsidRPr="00F63CE6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F63CE6">
          <w:rPr>
            <w:rStyle w:val="a3"/>
            <w:rFonts w:ascii="Times New Roman" w:hAnsi="Times New Roman" w:cs="Times New Roman"/>
            <w:sz w:val="24"/>
            <w:szCs w:val="24"/>
          </w:rPr>
          <w:t>analiz</w:t>
        </w:r>
        <w:proofErr w:type="spellEnd"/>
        <w:r w:rsidRPr="00F63CE6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-450162#</w:t>
        </w:r>
        <w:r w:rsidRPr="00F63CE6">
          <w:rPr>
            <w:rStyle w:val="a3"/>
            <w:rFonts w:ascii="Times New Roman" w:hAnsi="Times New Roman" w:cs="Times New Roman"/>
            <w:sz w:val="24"/>
            <w:szCs w:val="24"/>
          </w:rPr>
          <w:t>page</w:t>
        </w:r>
        <w:r w:rsidRPr="00F63CE6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/2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B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BFC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E65B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дата обращения: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01.09</w:t>
      </w:r>
      <w:r w:rsidRPr="00E65BFC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.2020).</w:t>
      </w:r>
    </w:p>
    <w:p w14:paraId="752BFD15" w14:textId="54D203E8" w:rsidR="002A1960" w:rsidRPr="00000ECE" w:rsidRDefault="002A1960">
      <w:pPr>
        <w:rPr>
          <w:sz w:val="0"/>
          <w:szCs w:val="0"/>
          <w:lang w:val="ru-RU"/>
        </w:rPr>
      </w:pPr>
    </w:p>
    <w:tbl>
      <w:tblPr>
        <w:tblW w:w="9424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"/>
        <w:gridCol w:w="2157"/>
        <w:gridCol w:w="264"/>
        <w:gridCol w:w="2499"/>
        <w:gridCol w:w="781"/>
        <w:gridCol w:w="3524"/>
        <w:gridCol w:w="54"/>
      </w:tblGrid>
      <w:tr w:rsidR="00A96DE4" w:rsidRPr="00EF7D3A" w14:paraId="4DFEDB67" w14:textId="77777777" w:rsidTr="006A6D90">
        <w:trPr>
          <w:trHeight w:hRule="exact" w:val="138"/>
        </w:trPr>
        <w:tc>
          <w:tcPr>
            <w:tcW w:w="145" w:type="dxa"/>
          </w:tcPr>
          <w:p w14:paraId="00757079" w14:textId="77777777" w:rsidR="00A96DE4" w:rsidRPr="00000ECE" w:rsidRDefault="00A96DE4">
            <w:pPr>
              <w:rPr>
                <w:lang w:val="ru-RU"/>
              </w:rPr>
            </w:pPr>
          </w:p>
        </w:tc>
        <w:tc>
          <w:tcPr>
            <w:tcW w:w="2421" w:type="dxa"/>
            <w:gridSpan w:val="2"/>
          </w:tcPr>
          <w:p w14:paraId="346886A2" w14:textId="77777777" w:rsidR="00A96DE4" w:rsidRPr="00000ECE" w:rsidRDefault="00A96DE4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2901C2EE" w14:textId="77777777" w:rsidR="00A96DE4" w:rsidRPr="00000ECE" w:rsidRDefault="00A96DE4">
            <w:pPr>
              <w:rPr>
                <w:lang w:val="ru-RU"/>
              </w:rPr>
            </w:pPr>
          </w:p>
        </w:tc>
        <w:tc>
          <w:tcPr>
            <w:tcW w:w="4305" w:type="dxa"/>
            <w:gridSpan w:val="2"/>
          </w:tcPr>
          <w:p w14:paraId="439FEDC7" w14:textId="77777777" w:rsidR="00A96DE4" w:rsidRPr="00000ECE" w:rsidRDefault="00A96DE4">
            <w:pPr>
              <w:rPr>
                <w:lang w:val="ru-RU"/>
              </w:rPr>
            </w:pPr>
          </w:p>
        </w:tc>
        <w:tc>
          <w:tcPr>
            <w:tcW w:w="54" w:type="dxa"/>
          </w:tcPr>
          <w:p w14:paraId="6971CE29" w14:textId="77777777" w:rsidR="00A96DE4" w:rsidRPr="00000ECE" w:rsidRDefault="00A96DE4">
            <w:pPr>
              <w:rPr>
                <w:lang w:val="ru-RU"/>
              </w:rPr>
            </w:pPr>
          </w:p>
        </w:tc>
      </w:tr>
      <w:tr w:rsidR="00A96DE4" w14:paraId="70B730C0" w14:textId="77777777" w:rsidTr="006A6D90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533D675" w14:textId="77777777" w:rsidR="00A96DE4" w:rsidRPr="002A1960" w:rsidRDefault="00000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A1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 w:rsidRPr="002A1960">
              <w:t xml:space="preserve"> </w:t>
            </w:r>
            <w:proofErr w:type="spellStart"/>
            <w:r w:rsidRPr="002A1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2A1960">
              <w:t xml:space="preserve"> </w:t>
            </w:r>
            <w:proofErr w:type="spellStart"/>
            <w:r w:rsidRPr="002A1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 w:rsidRPr="002A1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2A1960">
              <w:t xml:space="preserve"> </w:t>
            </w:r>
          </w:p>
        </w:tc>
      </w:tr>
      <w:tr w:rsidR="00A96DE4" w:rsidRPr="00052FB8" w14:paraId="38628019" w14:textId="77777777" w:rsidTr="006A6D90">
        <w:trPr>
          <w:trHeight w:hRule="exact" w:val="743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ED62552" w14:textId="74040751" w:rsidR="00A96DE4" w:rsidRPr="002A1960" w:rsidRDefault="00000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1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A1960">
              <w:rPr>
                <w:lang w:val="ru-RU"/>
              </w:rPr>
              <w:t xml:space="preserve"> </w:t>
            </w:r>
            <w:r w:rsidR="002A1960" w:rsidRPr="002A1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Представлены в приложении 3. </w:t>
            </w:r>
            <w:r w:rsidR="002A1960" w:rsidRPr="002A1960">
              <w:rPr>
                <w:lang w:val="ru-RU"/>
              </w:rPr>
              <w:t xml:space="preserve"> </w:t>
            </w:r>
          </w:p>
        </w:tc>
      </w:tr>
      <w:tr w:rsidR="00A96DE4" w:rsidRPr="00052FB8" w14:paraId="0DA89185" w14:textId="77777777" w:rsidTr="006A6D90">
        <w:trPr>
          <w:trHeight w:hRule="exact" w:val="80"/>
        </w:trPr>
        <w:tc>
          <w:tcPr>
            <w:tcW w:w="145" w:type="dxa"/>
          </w:tcPr>
          <w:p w14:paraId="35D91999" w14:textId="77777777" w:rsidR="00A96DE4" w:rsidRPr="00000ECE" w:rsidRDefault="00A96DE4">
            <w:pPr>
              <w:rPr>
                <w:lang w:val="ru-RU"/>
              </w:rPr>
            </w:pPr>
          </w:p>
        </w:tc>
        <w:tc>
          <w:tcPr>
            <w:tcW w:w="2421" w:type="dxa"/>
            <w:gridSpan w:val="2"/>
          </w:tcPr>
          <w:p w14:paraId="64B7C63E" w14:textId="77777777" w:rsidR="00A96DE4" w:rsidRPr="00000ECE" w:rsidRDefault="00A96DE4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793D132F" w14:textId="77777777" w:rsidR="00A96DE4" w:rsidRPr="00000ECE" w:rsidRDefault="00A96DE4">
            <w:pPr>
              <w:rPr>
                <w:lang w:val="ru-RU"/>
              </w:rPr>
            </w:pPr>
          </w:p>
        </w:tc>
        <w:tc>
          <w:tcPr>
            <w:tcW w:w="4305" w:type="dxa"/>
            <w:gridSpan w:val="2"/>
          </w:tcPr>
          <w:p w14:paraId="3715EA09" w14:textId="77777777" w:rsidR="00A96DE4" w:rsidRPr="00000ECE" w:rsidRDefault="00A96DE4">
            <w:pPr>
              <w:rPr>
                <w:lang w:val="ru-RU"/>
              </w:rPr>
            </w:pPr>
          </w:p>
        </w:tc>
        <w:tc>
          <w:tcPr>
            <w:tcW w:w="54" w:type="dxa"/>
          </w:tcPr>
          <w:p w14:paraId="5EC02DC4" w14:textId="77777777" w:rsidR="00A96DE4" w:rsidRPr="00000ECE" w:rsidRDefault="00A96DE4">
            <w:pPr>
              <w:rPr>
                <w:lang w:val="ru-RU"/>
              </w:rPr>
            </w:pPr>
          </w:p>
        </w:tc>
      </w:tr>
      <w:tr w:rsidR="00A96DE4" w:rsidRPr="00EF7D3A" w14:paraId="2C497147" w14:textId="77777777" w:rsidTr="006A6D90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6E36293" w14:textId="77777777" w:rsidR="00A96DE4" w:rsidRPr="00000ECE" w:rsidRDefault="00000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000ECE">
              <w:rPr>
                <w:lang w:val="ru-RU"/>
              </w:rPr>
              <w:t xml:space="preserve"> </w:t>
            </w:r>
          </w:p>
        </w:tc>
      </w:tr>
      <w:tr w:rsidR="00A96DE4" w:rsidRPr="00EF7D3A" w14:paraId="3A301319" w14:textId="77777777" w:rsidTr="006A6D90">
        <w:trPr>
          <w:trHeight w:hRule="exact" w:val="277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88B7C66" w14:textId="77777777" w:rsidR="00A96DE4" w:rsidRPr="00000ECE" w:rsidRDefault="00000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0ECE">
              <w:rPr>
                <w:lang w:val="ru-RU"/>
              </w:rPr>
              <w:t xml:space="preserve"> </w:t>
            </w:r>
          </w:p>
        </w:tc>
      </w:tr>
      <w:tr w:rsidR="00A96DE4" w:rsidRPr="00EF7D3A" w14:paraId="7A88334D" w14:textId="77777777" w:rsidTr="006A6D90">
        <w:trPr>
          <w:trHeight w:hRule="exact" w:val="277"/>
        </w:trPr>
        <w:tc>
          <w:tcPr>
            <w:tcW w:w="145" w:type="dxa"/>
          </w:tcPr>
          <w:p w14:paraId="615968D7" w14:textId="77777777" w:rsidR="00A96DE4" w:rsidRPr="00000ECE" w:rsidRDefault="00A96DE4">
            <w:pPr>
              <w:rPr>
                <w:lang w:val="ru-RU"/>
              </w:rPr>
            </w:pPr>
          </w:p>
        </w:tc>
        <w:tc>
          <w:tcPr>
            <w:tcW w:w="2421" w:type="dxa"/>
            <w:gridSpan w:val="2"/>
          </w:tcPr>
          <w:p w14:paraId="3E17FA3D" w14:textId="77777777" w:rsidR="00A96DE4" w:rsidRPr="00000ECE" w:rsidRDefault="00A96DE4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38E7D2D9" w14:textId="77777777" w:rsidR="00A96DE4" w:rsidRPr="00000ECE" w:rsidRDefault="00A96DE4">
            <w:pPr>
              <w:rPr>
                <w:lang w:val="ru-RU"/>
              </w:rPr>
            </w:pPr>
          </w:p>
        </w:tc>
        <w:tc>
          <w:tcPr>
            <w:tcW w:w="4305" w:type="dxa"/>
            <w:gridSpan w:val="2"/>
          </w:tcPr>
          <w:p w14:paraId="30909CC2" w14:textId="77777777" w:rsidR="00A96DE4" w:rsidRPr="00000ECE" w:rsidRDefault="00A96DE4">
            <w:pPr>
              <w:rPr>
                <w:lang w:val="ru-RU"/>
              </w:rPr>
            </w:pPr>
          </w:p>
        </w:tc>
        <w:tc>
          <w:tcPr>
            <w:tcW w:w="54" w:type="dxa"/>
          </w:tcPr>
          <w:p w14:paraId="36DA94B8" w14:textId="77777777" w:rsidR="00A96DE4" w:rsidRPr="00000ECE" w:rsidRDefault="00A96DE4">
            <w:pPr>
              <w:rPr>
                <w:lang w:val="ru-RU"/>
              </w:rPr>
            </w:pPr>
          </w:p>
        </w:tc>
      </w:tr>
      <w:tr w:rsidR="00A96DE4" w14:paraId="67E57386" w14:textId="77777777" w:rsidTr="006A6D90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62516B8" w14:textId="77777777" w:rsidR="00A96DE4" w:rsidRDefault="00000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A96DE4" w14:paraId="5464358F" w14:textId="77777777" w:rsidTr="006A6D90">
        <w:trPr>
          <w:trHeight w:hRule="exact" w:val="555"/>
        </w:trPr>
        <w:tc>
          <w:tcPr>
            <w:tcW w:w="145" w:type="dxa"/>
          </w:tcPr>
          <w:p w14:paraId="688DBDFC" w14:textId="77777777" w:rsidR="00A96DE4" w:rsidRDefault="00A96DE4"/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E5260" w14:textId="77777777" w:rsidR="00A96DE4" w:rsidRDefault="00000E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B00F2" w14:textId="77777777" w:rsidR="00A96DE4" w:rsidRDefault="00000E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10161C" w14:textId="77777777" w:rsidR="00A96DE4" w:rsidRDefault="00000E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54" w:type="dxa"/>
          </w:tcPr>
          <w:p w14:paraId="582D13FA" w14:textId="77777777" w:rsidR="00A96DE4" w:rsidRDefault="00A96DE4"/>
        </w:tc>
      </w:tr>
      <w:tr w:rsidR="002C33AE" w14:paraId="775DC36C" w14:textId="77777777" w:rsidTr="006A6D90">
        <w:trPr>
          <w:trHeight w:hRule="exact" w:val="818"/>
        </w:trPr>
        <w:tc>
          <w:tcPr>
            <w:tcW w:w="145" w:type="dxa"/>
          </w:tcPr>
          <w:p w14:paraId="2367A3B1" w14:textId="77777777" w:rsidR="002C33AE" w:rsidRDefault="002C33AE" w:rsidP="002C33AE"/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FF70A0" w14:textId="3C053F48" w:rsidR="002C33AE" w:rsidRDefault="002C33AE" w:rsidP="002C33AE">
            <w:pPr>
              <w:spacing w:after="0" w:line="240" w:lineRule="auto"/>
              <w:rPr>
                <w:sz w:val="24"/>
                <w:szCs w:val="24"/>
              </w:rPr>
            </w:pP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94864">
              <w:t xml:space="preserve"> </w:t>
            </w: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94864">
              <w:t xml:space="preserve"> </w:t>
            </w: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94864">
              <w:t xml:space="preserve"> </w:t>
            </w: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F94864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94864"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09439" w14:textId="7315F367" w:rsidR="002C33AE" w:rsidRDefault="002C33AE" w:rsidP="002C3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933057" w14:textId="0B7E98F6" w:rsidR="002C33AE" w:rsidRDefault="002C33AE" w:rsidP="002C3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54" w:type="dxa"/>
          </w:tcPr>
          <w:p w14:paraId="69B24714" w14:textId="77777777" w:rsidR="002C33AE" w:rsidRDefault="002C33AE" w:rsidP="002C33AE"/>
        </w:tc>
      </w:tr>
      <w:tr w:rsidR="002C33AE" w14:paraId="2736BF72" w14:textId="77777777" w:rsidTr="006A6D90">
        <w:trPr>
          <w:trHeight w:hRule="exact" w:val="555"/>
        </w:trPr>
        <w:tc>
          <w:tcPr>
            <w:tcW w:w="145" w:type="dxa"/>
          </w:tcPr>
          <w:p w14:paraId="631EFB6C" w14:textId="77777777" w:rsidR="002C33AE" w:rsidRDefault="002C33AE" w:rsidP="002C33AE"/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A03B5F" w14:textId="3DD26521" w:rsidR="002C33AE" w:rsidRDefault="002C33AE" w:rsidP="002C3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127CE2" w14:textId="4FA9F5A0" w:rsidR="002C33AE" w:rsidRDefault="002C33AE" w:rsidP="002C3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DCDFC" w14:textId="4102F038" w:rsidR="002C33AE" w:rsidRDefault="002C33AE" w:rsidP="002C3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54" w:type="dxa"/>
          </w:tcPr>
          <w:p w14:paraId="3FE3F4E5" w14:textId="77777777" w:rsidR="002C33AE" w:rsidRDefault="002C33AE" w:rsidP="002C33AE"/>
        </w:tc>
      </w:tr>
      <w:tr w:rsidR="002C33AE" w14:paraId="79FBF02D" w14:textId="77777777" w:rsidTr="006A6D90">
        <w:trPr>
          <w:trHeight w:hRule="exact" w:val="687"/>
        </w:trPr>
        <w:tc>
          <w:tcPr>
            <w:tcW w:w="145" w:type="dxa"/>
          </w:tcPr>
          <w:p w14:paraId="7A5B527A" w14:textId="77777777" w:rsidR="002C33AE" w:rsidRDefault="002C33AE" w:rsidP="002C33AE"/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77F8E6" w14:textId="61919AD2" w:rsidR="002C33AE" w:rsidRDefault="002C33AE" w:rsidP="002C3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45CA8" w14:textId="0F051009" w:rsidR="002C33AE" w:rsidRDefault="002C33AE" w:rsidP="002C3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36F59" w14:textId="7AD2D434" w:rsidR="002C33AE" w:rsidRDefault="002C33AE" w:rsidP="002C3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54" w:type="dxa"/>
          </w:tcPr>
          <w:p w14:paraId="45C38CC3" w14:textId="77777777" w:rsidR="002C33AE" w:rsidRDefault="002C33AE" w:rsidP="002C33AE"/>
        </w:tc>
      </w:tr>
      <w:tr w:rsidR="002C33AE" w14:paraId="1AA16911" w14:textId="77777777" w:rsidTr="006A6D90">
        <w:trPr>
          <w:trHeight w:hRule="exact" w:val="285"/>
        </w:trPr>
        <w:tc>
          <w:tcPr>
            <w:tcW w:w="145" w:type="dxa"/>
          </w:tcPr>
          <w:p w14:paraId="5139D84C" w14:textId="77777777" w:rsidR="002C33AE" w:rsidRDefault="002C33AE" w:rsidP="002C33AE"/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2BAF75" w14:textId="4B0BAF2F" w:rsidR="002C33AE" w:rsidRDefault="002C33AE" w:rsidP="002C3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F6D8CC" w14:textId="0516A15C" w:rsidR="002C33AE" w:rsidRDefault="002C33AE" w:rsidP="002C3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E7D3E9" w14:textId="3780FF94" w:rsidR="002C33AE" w:rsidRDefault="002C33AE" w:rsidP="002C3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54" w:type="dxa"/>
          </w:tcPr>
          <w:p w14:paraId="65B98E9F" w14:textId="77777777" w:rsidR="002C33AE" w:rsidRDefault="002C33AE" w:rsidP="002C33AE"/>
        </w:tc>
      </w:tr>
      <w:tr w:rsidR="00A96DE4" w14:paraId="08090F84" w14:textId="77777777" w:rsidTr="006A6D90">
        <w:trPr>
          <w:trHeight w:hRule="exact" w:val="138"/>
        </w:trPr>
        <w:tc>
          <w:tcPr>
            <w:tcW w:w="145" w:type="dxa"/>
          </w:tcPr>
          <w:p w14:paraId="3D487BF4" w14:textId="77777777" w:rsidR="00A96DE4" w:rsidRDefault="00A96DE4"/>
        </w:tc>
        <w:tc>
          <w:tcPr>
            <w:tcW w:w="2157" w:type="dxa"/>
          </w:tcPr>
          <w:p w14:paraId="20C8241F" w14:textId="77777777" w:rsidR="00A96DE4" w:rsidRDefault="00A96DE4"/>
        </w:tc>
        <w:tc>
          <w:tcPr>
            <w:tcW w:w="3544" w:type="dxa"/>
            <w:gridSpan w:val="3"/>
          </w:tcPr>
          <w:p w14:paraId="391E82FE" w14:textId="77777777" w:rsidR="00A96DE4" w:rsidRDefault="00A96DE4"/>
        </w:tc>
        <w:tc>
          <w:tcPr>
            <w:tcW w:w="3524" w:type="dxa"/>
          </w:tcPr>
          <w:p w14:paraId="629419EC" w14:textId="77777777" w:rsidR="00A96DE4" w:rsidRDefault="00A96DE4"/>
        </w:tc>
        <w:tc>
          <w:tcPr>
            <w:tcW w:w="54" w:type="dxa"/>
          </w:tcPr>
          <w:p w14:paraId="66B34FCB" w14:textId="77777777" w:rsidR="00A96DE4" w:rsidRDefault="00A96DE4"/>
        </w:tc>
      </w:tr>
      <w:tr w:rsidR="00A96DE4" w:rsidRPr="00EF7D3A" w14:paraId="7A7B0B30" w14:textId="77777777" w:rsidTr="006A6D90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EA4FC97" w14:textId="77777777" w:rsidR="00A96DE4" w:rsidRPr="00000ECE" w:rsidRDefault="00000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000ECE">
              <w:rPr>
                <w:lang w:val="ru-RU"/>
              </w:rPr>
              <w:t xml:space="preserve"> </w:t>
            </w:r>
          </w:p>
        </w:tc>
      </w:tr>
      <w:tr w:rsidR="00A96DE4" w14:paraId="57B82EA9" w14:textId="77777777" w:rsidTr="006A6D90">
        <w:trPr>
          <w:trHeight w:hRule="exact" w:val="270"/>
        </w:trPr>
        <w:tc>
          <w:tcPr>
            <w:tcW w:w="145" w:type="dxa"/>
          </w:tcPr>
          <w:p w14:paraId="5D692493" w14:textId="77777777" w:rsidR="00A96DE4" w:rsidRPr="00000ECE" w:rsidRDefault="00A96DE4">
            <w:pPr>
              <w:rPr>
                <w:lang w:val="ru-RU"/>
              </w:rPr>
            </w:pPr>
          </w:p>
        </w:tc>
        <w:tc>
          <w:tcPr>
            <w:tcW w:w="492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D0A39" w14:textId="77777777" w:rsidR="00A96DE4" w:rsidRDefault="00000E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30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DF8FB" w14:textId="77777777" w:rsidR="00A96DE4" w:rsidRDefault="00000E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54" w:type="dxa"/>
          </w:tcPr>
          <w:p w14:paraId="67F5B1F0" w14:textId="77777777" w:rsidR="00A96DE4" w:rsidRDefault="00A96DE4"/>
        </w:tc>
      </w:tr>
      <w:tr w:rsidR="002C33AE" w14:paraId="414CEAB7" w14:textId="77777777" w:rsidTr="006A6D90">
        <w:trPr>
          <w:trHeight w:hRule="exact" w:val="14"/>
        </w:trPr>
        <w:tc>
          <w:tcPr>
            <w:tcW w:w="145" w:type="dxa"/>
          </w:tcPr>
          <w:p w14:paraId="4FE2E781" w14:textId="77777777" w:rsidR="002C33AE" w:rsidRDefault="002C33AE" w:rsidP="002C33AE"/>
        </w:tc>
        <w:tc>
          <w:tcPr>
            <w:tcW w:w="49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3D94C" w14:textId="77777777" w:rsidR="002C33AE" w:rsidRPr="00000ECE" w:rsidRDefault="002C33AE" w:rsidP="002C33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2C33AE">
              <w:rPr>
                <w:lang w:val="ru-RU"/>
              </w:rPr>
              <w:t xml:space="preserve"> </w:t>
            </w: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C33AE">
              <w:rPr>
                <w:lang w:val="ru-RU"/>
              </w:rPr>
              <w:t xml:space="preserve"> </w:t>
            </w: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2C33AE">
              <w:rPr>
                <w:lang w:val="ru-RU"/>
              </w:rPr>
              <w:t xml:space="preserve"> </w:t>
            </w: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C33AE">
              <w:rPr>
                <w:lang w:val="ru-RU"/>
              </w:rPr>
              <w:t xml:space="preserve"> </w:t>
            </w: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C33AE">
              <w:rPr>
                <w:lang w:val="ru-RU"/>
              </w:rPr>
              <w:t xml:space="preserve"> </w:t>
            </w: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2C33AE">
              <w:rPr>
                <w:lang w:val="ru-RU"/>
              </w:rPr>
              <w:t xml:space="preserve"> </w:t>
            </w:r>
          </w:p>
          <w:p w14:paraId="4ED81F19" w14:textId="2404246F" w:rsidR="002C33AE" w:rsidRPr="00000ECE" w:rsidRDefault="002C33AE" w:rsidP="002C33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2C33AE">
              <w:rPr>
                <w:lang w:val="ru-RU"/>
              </w:rPr>
              <w:t xml:space="preserve"> </w:t>
            </w: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C33AE">
              <w:rPr>
                <w:lang w:val="ru-RU"/>
              </w:rPr>
              <w:t xml:space="preserve"> </w:t>
            </w: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3AE">
              <w:rPr>
                <w:lang w:val="ru-RU"/>
              </w:rPr>
              <w:t xml:space="preserve"> </w:t>
            </w: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2C33AE">
              <w:rPr>
                <w:lang w:val="ru-RU"/>
              </w:rPr>
              <w:t xml:space="preserve"> </w:t>
            </w: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2C33AE">
              <w:rPr>
                <w:lang w:val="ru-RU"/>
              </w:rPr>
              <w:t xml:space="preserve"> </w:t>
            </w: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2C33AE">
              <w:rPr>
                <w:lang w:val="ru-RU"/>
              </w:rPr>
              <w:t xml:space="preserve"> </w:t>
            </w: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C33AE">
              <w:rPr>
                <w:lang w:val="ru-RU"/>
              </w:rPr>
              <w:t xml:space="preserve"> </w:t>
            </w: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2C33AE">
              <w:rPr>
                <w:lang w:val="ru-RU"/>
              </w:rPr>
              <w:t xml:space="preserve"> </w:t>
            </w: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2C33AE">
              <w:rPr>
                <w:lang w:val="ru-RU"/>
              </w:rPr>
              <w:t xml:space="preserve"> </w:t>
            </w:r>
          </w:p>
        </w:tc>
        <w:tc>
          <w:tcPr>
            <w:tcW w:w="43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635EE" w14:textId="1E479071" w:rsidR="002C33AE" w:rsidRDefault="002C33AE" w:rsidP="002C3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A5018C">
              <w:t xml:space="preserve"> </w:t>
            </w:r>
            <w:hyperlink r:id="rId12" w:history="1">
              <w:r w:rsidR="006A6D90" w:rsidRPr="00A919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6A6D90" w:rsidRPr="006A6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018C">
              <w:t xml:space="preserve"> </w:t>
            </w:r>
          </w:p>
          <w:p w14:paraId="542DD6C0" w14:textId="25474F04" w:rsidR="002C33AE" w:rsidRDefault="002C33AE" w:rsidP="002C3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A5018C">
              <w:t xml:space="preserve"> </w:t>
            </w:r>
            <w:hyperlink r:id="rId13" w:history="1">
              <w:r w:rsidR="006A6D90" w:rsidRPr="00A919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6A6D90" w:rsidRPr="006A6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018C">
              <w:t xml:space="preserve"> </w:t>
            </w:r>
          </w:p>
        </w:tc>
        <w:tc>
          <w:tcPr>
            <w:tcW w:w="54" w:type="dxa"/>
          </w:tcPr>
          <w:p w14:paraId="7D946754" w14:textId="77777777" w:rsidR="002C33AE" w:rsidRDefault="002C33AE" w:rsidP="002C33AE"/>
        </w:tc>
      </w:tr>
      <w:tr w:rsidR="002C33AE" w14:paraId="6F577012" w14:textId="77777777" w:rsidTr="006A6D90">
        <w:trPr>
          <w:trHeight w:hRule="exact" w:val="540"/>
        </w:trPr>
        <w:tc>
          <w:tcPr>
            <w:tcW w:w="145" w:type="dxa"/>
          </w:tcPr>
          <w:p w14:paraId="3ED54938" w14:textId="77777777" w:rsidR="002C33AE" w:rsidRDefault="002C33AE" w:rsidP="002C33AE"/>
        </w:tc>
        <w:tc>
          <w:tcPr>
            <w:tcW w:w="49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66C1E9" w14:textId="77777777" w:rsidR="002C33AE" w:rsidRDefault="002C33AE" w:rsidP="002C33AE"/>
        </w:tc>
        <w:tc>
          <w:tcPr>
            <w:tcW w:w="4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29D5F1" w14:textId="77777777" w:rsidR="002C33AE" w:rsidRDefault="002C33AE" w:rsidP="002C33AE"/>
        </w:tc>
        <w:tc>
          <w:tcPr>
            <w:tcW w:w="54" w:type="dxa"/>
          </w:tcPr>
          <w:p w14:paraId="4C0177A2" w14:textId="77777777" w:rsidR="002C33AE" w:rsidRDefault="002C33AE" w:rsidP="002C33AE"/>
        </w:tc>
      </w:tr>
      <w:tr w:rsidR="002C33AE" w:rsidRPr="00EF7D3A" w14:paraId="4F1F8AD3" w14:textId="77777777" w:rsidTr="006A6D90">
        <w:trPr>
          <w:trHeight w:hRule="exact" w:val="826"/>
        </w:trPr>
        <w:tc>
          <w:tcPr>
            <w:tcW w:w="145" w:type="dxa"/>
          </w:tcPr>
          <w:p w14:paraId="087343CD" w14:textId="77777777" w:rsidR="002C33AE" w:rsidRDefault="002C33AE" w:rsidP="002C33AE"/>
        </w:tc>
        <w:tc>
          <w:tcPr>
            <w:tcW w:w="4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CBA42" w14:textId="4FB63704" w:rsidR="002C33AE" w:rsidRPr="00000ECE" w:rsidRDefault="002C33AE" w:rsidP="002C33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2C33AE">
              <w:rPr>
                <w:lang w:val="ru-RU"/>
              </w:rPr>
              <w:t xml:space="preserve"> </w:t>
            </w: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2C33AE">
              <w:rPr>
                <w:lang w:val="ru-RU"/>
              </w:rPr>
              <w:t xml:space="preserve"> </w:t>
            </w: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2C33AE">
              <w:rPr>
                <w:lang w:val="ru-RU"/>
              </w:rPr>
              <w:t xml:space="preserve"> </w:t>
            </w: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2C33AE">
              <w:rPr>
                <w:lang w:val="ru-RU"/>
              </w:rPr>
              <w:t xml:space="preserve"> </w:t>
            </w: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C33AE">
              <w:rPr>
                <w:lang w:val="ru-RU"/>
              </w:rPr>
              <w:t xml:space="preserve"> </w:t>
            </w: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A5018C">
              <w:t xml:space="preserve"> </w:t>
            </w:r>
            <w:proofErr w:type="spellStart"/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A5018C">
              <w:t xml:space="preserve"> </w:t>
            </w:r>
          </w:p>
        </w:tc>
        <w:tc>
          <w:tcPr>
            <w:tcW w:w="4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244F4" w14:textId="139DAE39" w:rsidR="002C33AE" w:rsidRPr="002C33AE" w:rsidRDefault="00EF7D3A" w:rsidP="002C33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4" w:history="1">
              <w:r w:rsidR="006A6D90" w:rsidRPr="00A919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6A6D90" w:rsidRPr="00A919F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A6D90" w:rsidRPr="00A919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6A6D90" w:rsidRPr="00A919F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A6D90" w:rsidRPr="00A919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6A6D90" w:rsidRPr="00A919F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:8085/</w:t>
              </w:r>
              <w:proofErr w:type="spellStart"/>
              <w:r w:rsidR="006A6D90" w:rsidRPr="00A919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marcweb</w:t>
              </w:r>
              <w:proofErr w:type="spellEnd"/>
              <w:r w:rsidR="006A6D90" w:rsidRPr="00A919F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2/</w:t>
              </w:r>
              <w:r w:rsidR="006A6D90" w:rsidRPr="00A919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6A6D90" w:rsidRPr="00A919F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A6D90" w:rsidRPr="00A919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asp</w:t>
              </w:r>
            </w:hyperlink>
            <w:r w:rsidR="006A6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C33AE" w:rsidRPr="002C33AE">
              <w:rPr>
                <w:lang w:val="ru-RU"/>
              </w:rPr>
              <w:t xml:space="preserve"> </w:t>
            </w:r>
          </w:p>
        </w:tc>
        <w:tc>
          <w:tcPr>
            <w:tcW w:w="54" w:type="dxa"/>
          </w:tcPr>
          <w:p w14:paraId="7A9C0959" w14:textId="77777777" w:rsidR="002C33AE" w:rsidRPr="002C33AE" w:rsidRDefault="002C33AE" w:rsidP="002C33AE">
            <w:pPr>
              <w:rPr>
                <w:lang w:val="ru-RU"/>
              </w:rPr>
            </w:pPr>
          </w:p>
        </w:tc>
      </w:tr>
      <w:tr w:rsidR="002C33AE" w14:paraId="42E42692" w14:textId="77777777" w:rsidTr="006A6D90">
        <w:trPr>
          <w:trHeight w:hRule="exact" w:val="555"/>
        </w:trPr>
        <w:tc>
          <w:tcPr>
            <w:tcW w:w="145" w:type="dxa"/>
          </w:tcPr>
          <w:p w14:paraId="081DA549" w14:textId="77777777" w:rsidR="002C33AE" w:rsidRPr="002C33AE" w:rsidRDefault="002C33AE" w:rsidP="002C33AE">
            <w:pPr>
              <w:rPr>
                <w:lang w:val="ru-RU"/>
              </w:rPr>
            </w:pPr>
          </w:p>
        </w:tc>
        <w:tc>
          <w:tcPr>
            <w:tcW w:w="4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A92D2" w14:textId="095050EE" w:rsidR="002C33AE" w:rsidRPr="00000ECE" w:rsidRDefault="002C33AE" w:rsidP="002C33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2C33AE">
              <w:rPr>
                <w:lang w:val="ru-RU"/>
              </w:rPr>
              <w:t xml:space="preserve"> </w:t>
            </w: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2C33AE">
              <w:rPr>
                <w:lang w:val="ru-RU"/>
              </w:rPr>
              <w:t xml:space="preserve"> </w:t>
            </w: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2C33AE">
              <w:rPr>
                <w:lang w:val="ru-RU"/>
              </w:rPr>
              <w:t xml:space="preserve"> </w:t>
            </w: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C33AE">
              <w:rPr>
                <w:lang w:val="ru-RU"/>
              </w:rPr>
              <w:t xml:space="preserve"> </w:t>
            </w: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2C33AE">
              <w:rPr>
                <w:lang w:val="ru-RU"/>
              </w:rPr>
              <w:t xml:space="preserve"> </w:t>
            </w: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2C33AE">
              <w:rPr>
                <w:lang w:val="ru-RU"/>
              </w:rPr>
              <w:t xml:space="preserve"> </w:t>
            </w:r>
            <w:proofErr w:type="spellStart"/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 w:rsidRPr="00A5018C">
              <w:t xml:space="preserve"> </w:t>
            </w:r>
          </w:p>
        </w:tc>
        <w:tc>
          <w:tcPr>
            <w:tcW w:w="4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F700F" w14:textId="67AB8157" w:rsidR="002C33AE" w:rsidRDefault="00EF7D3A" w:rsidP="002C3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="006A6D90" w:rsidRPr="00A919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6A6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C33AE" w:rsidRPr="00A5018C">
              <w:t xml:space="preserve"> </w:t>
            </w:r>
          </w:p>
        </w:tc>
        <w:tc>
          <w:tcPr>
            <w:tcW w:w="54" w:type="dxa"/>
          </w:tcPr>
          <w:p w14:paraId="383ACD56" w14:textId="77777777" w:rsidR="002C33AE" w:rsidRDefault="002C33AE" w:rsidP="002C33AE"/>
        </w:tc>
      </w:tr>
      <w:tr w:rsidR="002C33AE" w14:paraId="6EF238AE" w14:textId="77777777" w:rsidTr="006A6D90">
        <w:trPr>
          <w:trHeight w:hRule="exact" w:val="555"/>
        </w:trPr>
        <w:tc>
          <w:tcPr>
            <w:tcW w:w="145" w:type="dxa"/>
          </w:tcPr>
          <w:p w14:paraId="45A89012" w14:textId="77777777" w:rsidR="002C33AE" w:rsidRDefault="002C33AE" w:rsidP="002C33AE"/>
        </w:tc>
        <w:tc>
          <w:tcPr>
            <w:tcW w:w="4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ABE4FE" w14:textId="370F987B" w:rsidR="002C33AE" w:rsidRPr="00000ECE" w:rsidRDefault="002C33AE" w:rsidP="002C33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2C33AE">
              <w:rPr>
                <w:lang w:val="ru-RU"/>
              </w:rPr>
              <w:t xml:space="preserve"> </w:t>
            </w: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C33AE">
              <w:rPr>
                <w:lang w:val="ru-RU"/>
              </w:rPr>
              <w:t xml:space="preserve"> </w:t>
            </w: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2C33AE">
              <w:rPr>
                <w:lang w:val="ru-RU"/>
              </w:rPr>
              <w:t xml:space="preserve"> </w:t>
            </w: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C33AE">
              <w:rPr>
                <w:lang w:val="ru-RU"/>
              </w:rPr>
              <w:t xml:space="preserve"> </w:t>
            </w: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C33AE">
              <w:rPr>
                <w:lang w:val="ru-RU"/>
              </w:rPr>
              <w:t xml:space="preserve"> </w:t>
            </w: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2C33AE">
              <w:rPr>
                <w:lang w:val="ru-RU"/>
              </w:rPr>
              <w:t xml:space="preserve"> </w:t>
            </w:r>
          </w:p>
        </w:tc>
        <w:tc>
          <w:tcPr>
            <w:tcW w:w="4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CD809" w14:textId="1E9A0D8B" w:rsidR="002C33AE" w:rsidRDefault="002C33AE" w:rsidP="002C3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A5018C">
              <w:t xml:space="preserve"> </w:t>
            </w:r>
            <w:hyperlink r:id="rId16" w:history="1">
              <w:r w:rsidR="006A6D90" w:rsidRPr="00A919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6A6D90" w:rsidRPr="006A6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018C">
              <w:t xml:space="preserve"> </w:t>
            </w:r>
          </w:p>
        </w:tc>
        <w:tc>
          <w:tcPr>
            <w:tcW w:w="54" w:type="dxa"/>
          </w:tcPr>
          <w:p w14:paraId="7778C388" w14:textId="77777777" w:rsidR="002C33AE" w:rsidRDefault="002C33AE" w:rsidP="002C33AE"/>
        </w:tc>
      </w:tr>
      <w:tr w:rsidR="00A96DE4" w:rsidRPr="00EF7D3A" w14:paraId="7C789552" w14:textId="77777777" w:rsidTr="006A6D90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D756A37" w14:textId="77777777" w:rsidR="00A96DE4" w:rsidRPr="00000ECE" w:rsidRDefault="00000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00ECE">
              <w:rPr>
                <w:lang w:val="ru-RU"/>
              </w:rPr>
              <w:t xml:space="preserve"> </w:t>
            </w:r>
          </w:p>
        </w:tc>
      </w:tr>
      <w:tr w:rsidR="00A96DE4" w:rsidRPr="00EF7D3A" w14:paraId="47135339" w14:textId="77777777" w:rsidTr="006A6D90">
        <w:trPr>
          <w:trHeight w:hRule="exact" w:val="138"/>
        </w:trPr>
        <w:tc>
          <w:tcPr>
            <w:tcW w:w="145" w:type="dxa"/>
          </w:tcPr>
          <w:p w14:paraId="390566B9" w14:textId="77777777" w:rsidR="00A96DE4" w:rsidRPr="00000ECE" w:rsidRDefault="00A96DE4">
            <w:pPr>
              <w:rPr>
                <w:lang w:val="ru-RU"/>
              </w:rPr>
            </w:pPr>
          </w:p>
        </w:tc>
        <w:tc>
          <w:tcPr>
            <w:tcW w:w="2421" w:type="dxa"/>
            <w:gridSpan w:val="2"/>
          </w:tcPr>
          <w:p w14:paraId="1F428B78" w14:textId="77777777" w:rsidR="00A96DE4" w:rsidRPr="00000ECE" w:rsidRDefault="00A96DE4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56ED4047" w14:textId="77777777" w:rsidR="00A96DE4" w:rsidRPr="00000ECE" w:rsidRDefault="00A96DE4">
            <w:pPr>
              <w:rPr>
                <w:lang w:val="ru-RU"/>
              </w:rPr>
            </w:pPr>
          </w:p>
        </w:tc>
        <w:tc>
          <w:tcPr>
            <w:tcW w:w="4305" w:type="dxa"/>
            <w:gridSpan w:val="2"/>
          </w:tcPr>
          <w:p w14:paraId="66C7BAC8" w14:textId="77777777" w:rsidR="00A96DE4" w:rsidRPr="00000ECE" w:rsidRDefault="00A96DE4">
            <w:pPr>
              <w:rPr>
                <w:lang w:val="ru-RU"/>
              </w:rPr>
            </w:pPr>
          </w:p>
        </w:tc>
        <w:tc>
          <w:tcPr>
            <w:tcW w:w="54" w:type="dxa"/>
          </w:tcPr>
          <w:p w14:paraId="17558671" w14:textId="77777777" w:rsidR="00A96DE4" w:rsidRPr="00000ECE" w:rsidRDefault="00A96DE4">
            <w:pPr>
              <w:rPr>
                <w:lang w:val="ru-RU"/>
              </w:rPr>
            </w:pPr>
          </w:p>
        </w:tc>
      </w:tr>
      <w:tr w:rsidR="00A96DE4" w:rsidRPr="00EF7D3A" w14:paraId="201255F0" w14:textId="77777777" w:rsidTr="006A6D90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B6C980F" w14:textId="77777777" w:rsidR="00A96DE4" w:rsidRPr="00000ECE" w:rsidRDefault="00000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000ECE">
              <w:rPr>
                <w:lang w:val="ru-RU"/>
              </w:rPr>
              <w:t xml:space="preserve"> </w:t>
            </w:r>
          </w:p>
        </w:tc>
      </w:tr>
    </w:tbl>
    <w:p w14:paraId="7A778D89" w14:textId="77777777" w:rsidR="00A96DE4" w:rsidRPr="00000ECE" w:rsidRDefault="00000ECE">
      <w:pPr>
        <w:rPr>
          <w:sz w:val="0"/>
          <w:szCs w:val="0"/>
          <w:lang w:val="ru-RU"/>
        </w:rPr>
      </w:pPr>
      <w:r w:rsidRPr="00000EC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96DE4" w:rsidRPr="00EF7D3A" w14:paraId="356DF241" w14:textId="77777777" w:rsidTr="002C33AE">
        <w:trPr>
          <w:trHeight w:hRule="exact" w:val="496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77DA732" w14:textId="77777777" w:rsidR="00A96DE4" w:rsidRPr="00000ECE" w:rsidRDefault="00000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000ECE">
              <w:rPr>
                <w:lang w:val="ru-RU"/>
              </w:rPr>
              <w:t xml:space="preserve"> </w:t>
            </w:r>
          </w:p>
          <w:p w14:paraId="0A840EB2" w14:textId="77777777" w:rsidR="00A96DE4" w:rsidRPr="00000ECE" w:rsidRDefault="00000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000ECE">
              <w:rPr>
                <w:lang w:val="ru-RU"/>
              </w:rPr>
              <w:t xml:space="preserve"> </w:t>
            </w:r>
          </w:p>
          <w:p w14:paraId="3928385A" w14:textId="2699C6C1" w:rsidR="002C33AE" w:rsidRPr="002C33AE" w:rsidRDefault="002C33A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Учебные аудитории для выполнения курсового проектирования: Персональные компьютеры с пакетом MS </w:t>
            </w:r>
            <w:proofErr w:type="spellStart"/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Office</w:t>
            </w:r>
            <w:proofErr w:type="spellEnd"/>
            <w:r w:rsidRPr="002C33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выходом в Интернет и с доступом в электронную информационно-образовательную среду университета.</w:t>
            </w:r>
          </w:p>
          <w:p w14:paraId="07347ADD" w14:textId="64695D2B" w:rsidR="00A96DE4" w:rsidRPr="00000ECE" w:rsidRDefault="00000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000E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00E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000ECE">
              <w:rPr>
                <w:lang w:val="ru-RU"/>
              </w:rPr>
              <w:t xml:space="preserve"> </w:t>
            </w:r>
          </w:p>
          <w:p w14:paraId="035A2C9B" w14:textId="77777777" w:rsidR="00A96DE4" w:rsidRPr="00000ECE" w:rsidRDefault="00000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000ECE">
              <w:rPr>
                <w:lang w:val="ru-RU"/>
              </w:rPr>
              <w:t xml:space="preserve"> </w:t>
            </w:r>
            <w:r w:rsidRPr="00000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000ECE">
              <w:rPr>
                <w:lang w:val="ru-RU"/>
              </w:rPr>
              <w:t xml:space="preserve"> </w:t>
            </w:r>
          </w:p>
        </w:tc>
      </w:tr>
    </w:tbl>
    <w:p w14:paraId="55F36714" w14:textId="77777777" w:rsidR="002A762A" w:rsidRDefault="002A762A">
      <w:pPr>
        <w:rPr>
          <w:lang w:val="ru-RU"/>
        </w:rPr>
      </w:pPr>
    </w:p>
    <w:p w14:paraId="75C63E55" w14:textId="77777777" w:rsidR="002A762A" w:rsidRDefault="002A762A">
      <w:pPr>
        <w:rPr>
          <w:lang w:val="ru-RU"/>
        </w:rPr>
      </w:pPr>
      <w:r>
        <w:rPr>
          <w:lang w:val="ru-RU"/>
        </w:rPr>
        <w:br w:type="page"/>
      </w:r>
    </w:p>
    <w:p w14:paraId="5B35EBDD" w14:textId="77777777" w:rsidR="002004EA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1</w:t>
      </w:r>
    </w:p>
    <w:p w14:paraId="3EA6624A" w14:textId="77777777" w:rsidR="002004EA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14:paraId="10158508" w14:textId="77777777" w:rsidR="002004EA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14:paraId="249D36B6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14:paraId="3E489D70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/>
        </w:rPr>
        <w:t xml:space="preserve">По дисциплине предусмотрена аудиторная и внеаудиторная самостоятельная работа обучающихся. </w:t>
      </w:r>
    </w:p>
    <w:p w14:paraId="02CCA9CF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/>
        </w:rPr>
        <w:t xml:space="preserve">Аудиторная самостоятельная работа студентов предполагает решение расчетно-аналитических задач на практических занятиях и тестов. </w:t>
      </w:r>
    </w:p>
    <w:p w14:paraId="009B0EB2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/>
        </w:rPr>
        <w:t>Примеры тестов</w:t>
      </w:r>
    </w:p>
    <w:p w14:paraId="578F6163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Что показывает PI? </w:t>
      </w:r>
    </w:p>
    <w:p w14:paraId="3297EF92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a. стоимость капитала </w:t>
      </w:r>
    </w:p>
    <w:p w14:paraId="09CE8E42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b. отдачу денежной единицы, вложенной в проект </w:t>
      </w:r>
    </w:p>
    <w:p w14:paraId="543421C3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c. внутреннюю норму прибыли </w:t>
      </w:r>
    </w:p>
    <w:p w14:paraId="6F0020FC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2FE5A01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IRR показывает:</w:t>
      </w:r>
    </w:p>
    <w:p w14:paraId="22CFDF50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a. максимально допустимый относительный уровень расходов, которые могут быть связаны с данным проектом </w:t>
      </w:r>
    </w:p>
    <w:p w14:paraId="1BB6B8C9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b. верхнюю границу допустимого уровня банковской процентной ставки, превышение которого делает проект убыточным </w:t>
      </w:r>
    </w:p>
    <w:p w14:paraId="4BDBBDC0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c. минимальное значение рентабельности, приемлемое для инвестора </w:t>
      </w:r>
    </w:p>
    <w:p w14:paraId="480B5A92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d. все перечисленное </w:t>
      </w:r>
    </w:p>
    <w:p w14:paraId="769E7B7C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8F44C31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Основными объективными факторами, влияющими на эффективность проекта, являются:</w:t>
      </w:r>
    </w:p>
    <w:p w14:paraId="0F1BCF4B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a. горизонт планирования </w:t>
      </w:r>
    </w:p>
    <w:p w14:paraId="38EC1B68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b. объем инвестиций </w:t>
      </w:r>
    </w:p>
    <w:p w14:paraId="54E4303C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c. инфляция </w:t>
      </w:r>
    </w:p>
    <w:p w14:paraId="511B4443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d. чистый денежный поток </w:t>
      </w:r>
    </w:p>
    <w:p w14:paraId="1E16AFB5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e. все перечисленное </w:t>
      </w:r>
    </w:p>
    <w:p w14:paraId="675F85C6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69BE0A8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Опцион на право покупки в будущем определенного актива по определенной цене называется </w:t>
      </w:r>
    </w:p>
    <w:p w14:paraId="3506842B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a. «</w:t>
      </w:r>
      <w:proofErr w:type="spellStart"/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колл</w:t>
      </w:r>
      <w:proofErr w:type="spellEnd"/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опцион </w:t>
      </w:r>
    </w:p>
    <w:p w14:paraId="5609381E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b. «пут» опцион </w:t>
      </w:r>
    </w:p>
    <w:p w14:paraId="3ABAB037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706F53D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Сформировать денежный поток по каждому из вариантов и выбрать наиболее выгодный с точки зрения доходности: Предприниматель обладает свободными денежными средствами в сумме 30 тыс. руб. и может вложить их с целью получения дохода сроком на 1 год. Предлагаются три варианта вложения средств:</w:t>
      </w:r>
    </w:p>
    <w:p w14:paraId="50FAF508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 вариант – депозит с процентной ставкой 24% годовых.</w:t>
      </w:r>
    </w:p>
    <w:p w14:paraId="469725DF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 вариант – вклад до востребования с ежемесячной капитализацией с процентной ставкой 16% годовых.</w:t>
      </w:r>
    </w:p>
    <w:p w14:paraId="2F94C06B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 вариант – валютный депозит с процентной ставкой 5% годовых. Курс продажи 1$ в настоящий момент – 64 руб. 70 коп. прогнозируемый курс покупки 1$ через 1 год – 68 руб. 60 коп.</w:t>
      </w:r>
    </w:p>
    <w:p w14:paraId="78A68BA1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284799A0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Коммерческая организация приобретает новый компьютер и программное обеспечение стоимостью 35 тыс. руб., которые будут использованы только в целях автоматизации бухгалтерского учета. При этом планируется в течение ближайших пяти лет получить экономию затрат по ведению бухгалтерского учета в размере 10 тыс. в год. Оцените целесообразность данных инвестиционных затрат, если средние ставки по банковским депозитам составляют 12% годовых.</w:t>
      </w:r>
    </w:p>
    <w:p w14:paraId="5DDD4599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0CC3DA73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Оценить целесообразность инвестиционных затрат по условию предыдущего задания, если </w:t>
      </w: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предполагается обновление программного обеспечения через 2 года и это потребует дополнительных инвестиционных затрат в сумме 3 тыс. руб.</w:t>
      </w:r>
    </w:p>
    <w:p w14:paraId="50A0156A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86260B8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 расчетно-аналитического задания</w:t>
      </w:r>
    </w:p>
    <w:p w14:paraId="61254B2F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Задание 1.</w:t>
      </w: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Руководители коммерческой организации рассматривают возможность финансирования крупномасштабного инвестиционного проекта «Альфа» с предполагаемым двадцатилетним сроком реализации. В ходе исследования особенностей долгосрочного инвестирования разработчики проекта определили основные компоненты денежного оттока, связанного с разработкой проекта и основными капиталовложениями. Исходные данные для расчета инвестиционных затрат представлены в табл. 1.</w:t>
      </w:r>
    </w:p>
    <w:p w14:paraId="6EC229D4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29CBAF77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Таблица </w:t>
      </w: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1- Начальные инвестиционные затраты проекта «Альфа», тыс. руб.</w:t>
      </w:r>
    </w:p>
    <w:p w14:paraId="06172F0B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55"/>
        <w:gridCol w:w="2340"/>
        <w:gridCol w:w="1800"/>
      </w:tblGrid>
      <w:tr w:rsidR="002004EA" w:rsidRPr="00A16594" w14:paraId="3A2EF56F" w14:textId="77777777" w:rsidTr="001018D1">
        <w:trPr>
          <w:trHeight w:val="787"/>
        </w:trPr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745F0F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6FA6C8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Начальный период инвестирования (01.01.20__г.)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E0273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01.01.20__+1г.</w:t>
            </w:r>
          </w:p>
          <w:p w14:paraId="5C90CDAB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4EA" w:rsidRPr="00EF7D3A" w14:paraId="48E566C9" w14:textId="77777777" w:rsidTr="001018D1">
        <w:trPr>
          <w:trHeight w:val="384"/>
        </w:trPr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8A74C6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Капитальные затраты в том числе: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E9469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8118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004EA" w:rsidRPr="00A16594" w14:paraId="0EB197D6" w14:textId="77777777" w:rsidTr="001018D1">
        <w:trPr>
          <w:trHeight w:val="202"/>
        </w:trPr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50A88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приобретение земельных участков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1D143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1094,0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15A041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X</w:t>
            </w:r>
          </w:p>
        </w:tc>
      </w:tr>
      <w:tr w:rsidR="002004EA" w:rsidRPr="00A16594" w14:paraId="3B97BAD6" w14:textId="77777777" w:rsidTr="001018D1">
        <w:trPr>
          <w:trHeight w:val="211"/>
        </w:trPr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1AA563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строительство зданий и сооружений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47AD17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529,1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C83B4D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2188,0</w:t>
            </w:r>
          </w:p>
        </w:tc>
      </w:tr>
      <w:tr w:rsidR="002004EA" w:rsidRPr="00A16594" w14:paraId="560BE46E" w14:textId="77777777" w:rsidTr="001018D1">
        <w:trPr>
          <w:trHeight w:val="202"/>
        </w:trPr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E7709E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приобретение машин и оборудования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D8452D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298C6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286,7</w:t>
            </w:r>
          </w:p>
        </w:tc>
      </w:tr>
      <w:tr w:rsidR="002004EA" w:rsidRPr="00A16594" w14:paraId="0BE2EA23" w14:textId="77777777" w:rsidTr="001018D1">
        <w:trPr>
          <w:trHeight w:val="202"/>
        </w:trPr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473D95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приобретение прочих основных фондов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124D01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0EAF7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286,7</w:t>
            </w:r>
          </w:p>
        </w:tc>
      </w:tr>
      <w:tr w:rsidR="002004EA" w:rsidRPr="00A16594" w14:paraId="2E5731EC" w14:textId="77777777" w:rsidTr="001018D1">
        <w:trPr>
          <w:trHeight w:val="384"/>
        </w:trPr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D037B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Прочие издержки, связанные с организацией предприятия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B3318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3D60B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4EA" w:rsidRPr="00A16594" w14:paraId="3B7CADDE" w14:textId="77777777" w:rsidTr="001018D1">
        <w:trPr>
          <w:trHeight w:val="403"/>
        </w:trPr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2300FA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 том числе расходы: </w:t>
            </w:r>
          </w:p>
          <w:p w14:paraId="73E95347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проектно-изыскательским работам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2CD08A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4920D1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103,67</w:t>
            </w:r>
          </w:p>
        </w:tc>
      </w:tr>
      <w:tr w:rsidR="002004EA" w:rsidRPr="00A16594" w14:paraId="4D02D97C" w14:textId="77777777" w:rsidTr="001018D1">
        <w:trPr>
          <w:trHeight w:val="202"/>
        </w:trPr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27037A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рекламе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BD3364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695585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56,21</w:t>
            </w:r>
          </w:p>
        </w:tc>
      </w:tr>
      <w:tr w:rsidR="002004EA" w:rsidRPr="00A16594" w14:paraId="3DCE2CDC" w14:textId="77777777" w:rsidTr="001018D1">
        <w:trPr>
          <w:trHeight w:val="394"/>
        </w:trPr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5E41CB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подготовке кадров и другим статьям затрат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EB0C3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FDC2C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35,493</w:t>
            </w:r>
          </w:p>
        </w:tc>
      </w:tr>
      <w:tr w:rsidR="002004EA" w:rsidRPr="00A16594" w14:paraId="54FC3A44" w14:textId="77777777" w:rsidTr="001018D1">
        <w:trPr>
          <w:trHeight w:val="384"/>
        </w:trPr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BBDD7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Инвестиции в собственный (чистый) оборотный капитал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CEAF08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D9C26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4EA" w:rsidRPr="00A16594" w14:paraId="32336CE2" w14:textId="77777777" w:rsidTr="001018D1">
        <w:trPr>
          <w:trHeight w:val="576"/>
        </w:trPr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542216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 том числе: </w:t>
            </w:r>
          </w:p>
          <w:p w14:paraId="15AC889A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приобретение первоначально необходимых сырья и материалов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130EC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23BE9152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60D9CA7B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9CCC4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714D40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57AD661E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41,8</w:t>
            </w:r>
          </w:p>
        </w:tc>
      </w:tr>
      <w:tr w:rsidR="002004EA" w:rsidRPr="00A16594" w14:paraId="58491620" w14:textId="77777777" w:rsidTr="001018D1">
        <w:trPr>
          <w:trHeight w:val="374"/>
        </w:trPr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4E7B9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страхование задержек по оплате за отгруженную продукцию (дебиторская задолженность)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9AAB4D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AA95FF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14,0</w:t>
            </w:r>
          </w:p>
        </w:tc>
      </w:tr>
      <w:tr w:rsidR="002004EA" w:rsidRPr="00A16594" w14:paraId="0FEAB79F" w14:textId="77777777" w:rsidTr="001018D1">
        <w:trPr>
          <w:trHeight w:val="259"/>
        </w:trPr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E2B633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 начальных инвестиционных затрат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7D92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228FA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92F61A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F804C9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ходе анализа маркетинговых, технико-экономических и технологических особенностей реализации проекта было определено, что вновь организуемое предприятие выйдет на уровень запланированной мощности по выпуску и сбыту продукции только в течение третьего года реализации инвестиционного проекта. Ожидаемые значения показателей объема продаж и годовой величины операционных издержек представлены в аналитической табл. 2.  </w:t>
      </w:r>
    </w:p>
    <w:p w14:paraId="6FDC557A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72C82DF1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Таблица 2 - </w:t>
      </w:r>
      <w:r w:rsidRPr="00A165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Объем продаж и годовая величина операционных издержек</w:t>
      </w:r>
    </w:p>
    <w:tbl>
      <w:tblPr>
        <w:tblW w:w="910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98"/>
        <w:gridCol w:w="2699"/>
        <w:gridCol w:w="2811"/>
      </w:tblGrid>
      <w:tr w:rsidR="002004EA" w:rsidRPr="00EF7D3A" w14:paraId="1E5C387C" w14:textId="77777777" w:rsidTr="001018D1">
        <w:trPr>
          <w:trHeight w:val="83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763E0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DF3C73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 концу второго года реализации проекта 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EEAD6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 концу третьего года</w:t>
            </w:r>
          </w:p>
          <w:p w14:paraId="5E23CC29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в последующие периоды</w:t>
            </w:r>
          </w:p>
        </w:tc>
      </w:tr>
      <w:tr w:rsidR="002004EA" w:rsidRPr="00A16594" w14:paraId="1535C3AD" w14:textId="77777777" w:rsidTr="001018D1">
        <w:trPr>
          <w:trHeight w:val="25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EF9CA0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Годовой объем продаж, тыс. руб.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588D13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1740,0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2901C5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4060,0</w:t>
            </w:r>
          </w:p>
        </w:tc>
      </w:tr>
      <w:tr w:rsidR="002004EA" w:rsidRPr="00A16594" w14:paraId="13F29266" w14:textId="77777777" w:rsidTr="001018D1">
        <w:trPr>
          <w:trHeight w:val="50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A086E8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Операционные издержки (без учета амортизации) за год, тыс. руб.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461EE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1888,0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D8D4D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3186,0</w:t>
            </w:r>
          </w:p>
        </w:tc>
      </w:tr>
    </w:tbl>
    <w:p w14:paraId="5BE71B36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6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14:paraId="4C0BBD62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По результатам прогнозного анализа предполагается, что дополнительная потребность в оборотных активах составит 10% от увеличения объема продаж, а прирост в краткосрочных пассивах - 5% от увеличения в объеме годовых операционных издержек. Данные предположения основаны на результатах маркетинговых исследований, трендового анализа соотношений оборотных активов, краткосрочных пассивов, объема продаж, уровня постоянных и переменных затрат, а также на параметрических характеристиках планируемого производства. Начиная со второго года реализации инвестиционного проекта, износ по основным фондам будет начисляться с использованием прямолинейного метода амортизации. На основании вышеизложенного расчет операционных денежных потоков рекомендуется осуществлять в аналитической табл. 3.</w:t>
      </w:r>
    </w:p>
    <w:p w14:paraId="796D3F7A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6F291438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Таблица </w:t>
      </w: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3 - Операционные денежные потоки инвестиционного проекта «Альфа» за 1999,2000 и 2001 гг., тыс. руб.</w:t>
      </w:r>
    </w:p>
    <w:tbl>
      <w:tblPr>
        <w:tblW w:w="914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40"/>
        <w:gridCol w:w="1621"/>
        <w:gridCol w:w="1801"/>
        <w:gridCol w:w="1582"/>
      </w:tblGrid>
      <w:tr w:rsidR="002004EA" w:rsidRPr="00A16594" w14:paraId="2C94B05C" w14:textId="77777777" w:rsidTr="001018D1">
        <w:trPr>
          <w:trHeight w:val="34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98D93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9032A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3607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 2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4873B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 3</w:t>
            </w:r>
          </w:p>
        </w:tc>
      </w:tr>
      <w:tr w:rsidR="002004EA" w:rsidRPr="00A16594" w14:paraId="2364FB8F" w14:textId="77777777" w:rsidTr="001018D1">
        <w:trPr>
          <w:trHeight w:val="221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3E8FAA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Объем продаж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A4937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7C8BA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C6A3F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4EA" w:rsidRPr="00EF7D3A" w14:paraId="26A84182" w14:textId="77777777" w:rsidTr="001018D1">
        <w:trPr>
          <w:trHeight w:val="42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35C69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Годовые операционные издержки (исключая амортизацию)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2294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45A1D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1D5EA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004EA" w:rsidRPr="00A16594" w14:paraId="5E3B77E2" w14:textId="77777777" w:rsidTr="001018D1">
        <w:trPr>
          <w:trHeight w:val="44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E5E75A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Амортизация в том числе: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3A57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002DA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A70F1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4EA" w:rsidRPr="00A16594" w14:paraId="4639A9E6" w14:textId="77777777" w:rsidTr="001018D1">
        <w:trPr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730AFF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зданий и сооружений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798FB6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87,469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B0000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91,27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8BD366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91,27</w:t>
            </w:r>
          </w:p>
        </w:tc>
      </w:tr>
      <w:tr w:rsidR="002004EA" w:rsidRPr="00A16594" w14:paraId="6D3470F5" w14:textId="77777777" w:rsidTr="001018D1">
        <w:trPr>
          <w:trHeight w:val="221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7BF16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машин и оборудования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A835C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28,75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E4E7D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57,5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960B18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57,5</w:t>
            </w:r>
          </w:p>
        </w:tc>
      </w:tr>
      <w:tr w:rsidR="002004EA" w:rsidRPr="00A16594" w14:paraId="3BE6A38C" w14:textId="77777777" w:rsidTr="001018D1">
        <w:trPr>
          <w:trHeight w:val="211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DE4DA9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прочих основных фондов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55FA2D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20,516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B6984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41,072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BBA645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41,072</w:t>
            </w:r>
          </w:p>
        </w:tc>
      </w:tr>
      <w:tr w:rsidR="002004EA" w:rsidRPr="00A16594" w14:paraId="0BF79F0A" w14:textId="77777777" w:rsidTr="001018D1">
        <w:trPr>
          <w:trHeight w:val="221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1CFCB7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Операционная прибыль (убыток)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7BD90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02948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CA58A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4EA" w:rsidRPr="00A16594" w14:paraId="52196B5D" w14:textId="77777777" w:rsidTr="001018D1">
        <w:trPr>
          <w:trHeight w:val="221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9CF882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Налог на прибыль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65DB4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5B15C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1F0A3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4EA" w:rsidRPr="00A16594" w14:paraId="6D90AF8F" w14:textId="77777777" w:rsidTr="001018D1">
        <w:trPr>
          <w:trHeight w:val="42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38B9EF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Планируемый прирост оборотных активов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D5EB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89F3F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1E591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4EA" w:rsidRPr="00A16594" w14:paraId="07697CD4" w14:textId="77777777" w:rsidTr="001018D1">
        <w:trPr>
          <w:trHeight w:val="42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ABF084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Планируемый прирост краткосрочных пассивов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6E39F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74BA3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D963C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4EA" w:rsidRPr="00EF7D3A" w14:paraId="7F47237E" w14:textId="77777777" w:rsidTr="001018D1">
        <w:trPr>
          <w:trHeight w:val="42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67C65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Увеличение величины собственного оборотного капитала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F356A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0EDC4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E2BE7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004EA" w:rsidRPr="00EF7D3A" w14:paraId="3E941446" w14:textId="77777777" w:rsidTr="001018D1">
        <w:trPr>
          <w:trHeight w:val="48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298C3C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 величина операционного денежного потока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5D68E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4C99F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7AFE7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51DA95B9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49AEC14F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 определения ликвидационного денежного потока коммерческая организация должна оценить, рыночную стоимость задействованных в инвестиционном процессе основных фондов. С этой целью коммерческая организация воспользовалась услугами фирм, специализирующихся на переоценке основных фондов и определении будущей рыночной стоимости активов. На основании экспертных заключений рыночная стоимость земельного участка (в начале 2019 г.) составит около 583,5 тыс. руб., а ожидаемая рыночная стоимость действующих основных фондов (отдельных зданий и видов оборудования) составит 1833,3 тыс. руб. Стоимость демонтажа оборудования, сноса сооружений и очистки территории - 80,0 тыс. руб. Кроме того, финансовые менеджеры допускают, что около 15% оборотных активов к концу последнего года реализации инвестиционного проекта будут представлять собой безнадежную дебиторскую задолженность, а расходы по юридическому оформлению ликвидации предприятия и прочие связанные с этим накладные расходы оцениваются в 48,5 тыс. руб. Расчет ликвидационного денежного потока необходимо осуществить в аналитической табл. 4.</w:t>
      </w:r>
    </w:p>
    <w:p w14:paraId="503ACB24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A8FFCF1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Таблица</w:t>
      </w: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4 Ликвидационный денежный поток проекта «Альфа», тыс. руб.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80"/>
        <w:gridCol w:w="1705"/>
      </w:tblGrid>
      <w:tr w:rsidR="002004EA" w:rsidRPr="00A16594" w14:paraId="5B30966D" w14:textId="77777777" w:rsidTr="001018D1">
        <w:trPr>
          <w:trHeight w:val="269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E793BA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1B08E2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Начало 20__ г.</w:t>
            </w:r>
          </w:p>
        </w:tc>
      </w:tr>
      <w:tr w:rsidR="002004EA" w:rsidRPr="00A16594" w14:paraId="7FF122E6" w14:textId="77777777" w:rsidTr="001018D1">
        <w:trPr>
          <w:trHeight w:val="211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07AE1C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Рыночная стоимость основных фондов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F5232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4EA" w:rsidRPr="00A16594" w14:paraId="72E02FCB" w14:textId="77777777" w:rsidTr="001018D1">
        <w:trPr>
          <w:trHeight w:val="221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D4D07B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Первоначальная стоимость основных фондов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EF37F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4EA" w:rsidRPr="00EF7D3A" w14:paraId="5EC2BACE" w14:textId="77777777" w:rsidTr="001018D1">
        <w:trPr>
          <w:trHeight w:val="211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9664BA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Начисленная амортизация (износ) основных фондов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2EF4A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004EA" w:rsidRPr="00A16594" w14:paraId="4DE54E3C" w14:textId="77777777" w:rsidTr="001018D1">
        <w:trPr>
          <w:trHeight w:val="221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855144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Рыночная стоимость земельного участка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B9523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4EA" w:rsidRPr="00EF7D3A" w14:paraId="16EEC36A" w14:textId="77777777" w:rsidTr="001018D1">
        <w:trPr>
          <w:trHeight w:val="403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72A90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Величина оборотных активов, предназначенных к реализаций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8BD30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004EA" w:rsidRPr="00A16594" w14:paraId="4A6A81F2" w14:textId="77777777" w:rsidTr="001018D1">
        <w:trPr>
          <w:trHeight w:val="230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B7F57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Величина краткосрочных обязательств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11188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4EA" w:rsidRPr="00A16594" w14:paraId="136BC650" w14:textId="77777777" w:rsidTr="001018D1">
        <w:trPr>
          <w:trHeight w:val="278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7FE59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Размер безнадежной дебиторской задолженности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58995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4EA" w:rsidRPr="00EF7D3A" w14:paraId="41D80198" w14:textId="77777777" w:rsidTr="001018D1">
        <w:trPr>
          <w:trHeight w:val="278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A3B2D8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Стоимость демонтажа оборудования, сноса и разборки зданий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0E2C2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004EA" w:rsidRPr="00EF7D3A" w14:paraId="154FE669" w14:textId="77777777" w:rsidTr="001018D1">
        <w:trPr>
          <w:trHeight w:val="278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C20B3F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Налог на прибыль, возникающий в связи с реализацией </w:t>
            </w:r>
            <w:proofErr w:type="spellStart"/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внеоборотных</w:t>
            </w:r>
            <w:proofErr w:type="spellEnd"/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оборотных активов организации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405C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004EA" w:rsidRPr="00EF7D3A" w14:paraId="29072C6D" w14:textId="77777777" w:rsidTr="001018D1">
        <w:trPr>
          <w:trHeight w:val="278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70D95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Стоимость прочих расходов, связанных с ликвидацией организации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0D2E4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004EA" w:rsidRPr="00EF7D3A" w14:paraId="53EFA892" w14:textId="77777777" w:rsidTr="001018D1">
        <w:trPr>
          <w:trHeight w:val="278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4022E6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 чистые ликвидационные денежные потоки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79F1C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2C22DA1B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50161B52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 основании имеющихся данных </w:t>
      </w:r>
      <w:r w:rsidRPr="00A165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требуется: </w:t>
      </w:r>
    </w:p>
    <w:p w14:paraId="7B22E6A3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Закончить расчет общей величины инвестиционных затрат в табл. 1.</w:t>
      </w:r>
    </w:p>
    <w:p w14:paraId="04F6F0DB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Рассчитать величину операционного денежного потока соответственно за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ервый, второй </w:t>
      </w: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третий год в аналитической табл.3.</w:t>
      </w:r>
    </w:p>
    <w:p w14:paraId="1082BBEE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3. Оценить ликвидационный денежный поток инвестиционного проекта в табл. 4. </w:t>
      </w:r>
    </w:p>
    <w:p w14:paraId="0270600C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С использованием данных, полученных в табл. 1, 2, 3 осуществить сводную оценк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 денежного потока по периодам </w:t>
      </w: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жизненного цикла инвестиционного </w:t>
      </w:r>
      <w:proofErr w:type="gramStart"/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проекта  в</w:t>
      </w:r>
      <w:proofErr w:type="gramEnd"/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специальной аналитической табл. 5.</w:t>
      </w:r>
    </w:p>
    <w:p w14:paraId="2C2163E2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 Составить аналитическое заключение (письменно).</w:t>
      </w:r>
    </w:p>
    <w:p w14:paraId="18019F6F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14E3700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Методические указания к решению задания</w:t>
      </w:r>
    </w:p>
    <w:p w14:paraId="00A0AE08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 оценке денежных потоков инвестиционного проекта необходимо приступать после получения прогнозной информации о предполагаемых объемах выпуска и сбыта продукции, величине операционных издержек, аналитических заключений о первоначальной и последующей потребности в активах долговременного пользования и чистом оборотном капитале. Планируемый срок реализации капиталовложений рекомендуется подразделять на три самостоятельных временных отрезка по периодам возникновения денежных потоков:</w:t>
      </w:r>
    </w:p>
    <w:p w14:paraId="2F4110C5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разработка и начальное инвестирование проекта;</w:t>
      </w:r>
    </w:p>
    <w:p w14:paraId="6E2D2151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эксплуатация инвестиционного проекта;</w:t>
      </w:r>
    </w:p>
    <w:p w14:paraId="54641E44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завершение проекта.</w:t>
      </w:r>
    </w:p>
    <w:p w14:paraId="1FEA0646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качестве обобщающих (синтетических) показателей в анализе денежных потоков будут выступать </w:t>
      </w:r>
      <w:r w:rsidRPr="00A165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начальные инвестиционные затраты </w:t>
      </w: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(-), </w:t>
      </w:r>
      <w:r w:rsidRPr="00A165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чистый операционный денежный поток в I периоде </w:t>
      </w: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(+, -) и </w:t>
      </w:r>
      <w:r w:rsidRPr="00A165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ликвидационный денежный поток </w:t>
      </w: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(+, -).</w:t>
      </w:r>
    </w:p>
    <w:p w14:paraId="6FFF70A9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3591FD4E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Таблица</w:t>
      </w: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5 - План денежных потоков инвестиционного проекта «Альфа», тыс. руб.</w:t>
      </w:r>
    </w:p>
    <w:p w14:paraId="3CAF6131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957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72"/>
        <w:gridCol w:w="672"/>
        <w:gridCol w:w="787"/>
        <w:gridCol w:w="778"/>
        <w:gridCol w:w="787"/>
        <w:gridCol w:w="835"/>
        <w:gridCol w:w="778"/>
        <w:gridCol w:w="787"/>
        <w:gridCol w:w="787"/>
        <w:gridCol w:w="893"/>
        <w:gridCol w:w="595"/>
      </w:tblGrid>
      <w:tr w:rsidR="002004EA" w:rsidRPr="00A16594" w14:paraId="0A2172D2" w14:textId="77777777" w:rsidTr="001018D1">
        <w:trPr>
          <w:trHeight w:val="413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30760F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76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DEE72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Года планирования</w:t>
            </w:r>
          </w:p>
        </w:tc>
      </w:tr>
      <w:tr w:rsidR="002004EA" w:rsidRPr="00A16594" w14:paraId="59B2221B" w14:textId="77777777" w:rsidTr="001018D1">
        <w:trPr>
          <w:trHeight w:val="202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E88E1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Объем продаж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E81F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B291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D658D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BC3F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B978D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1CDD3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C3B6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DEF77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8739D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7F72C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4EA" w:rsidRPr="00A16594" w14:paraId="47CD6052" w14:textId="77777777" w:rsidTr="001018D1">
        <w:trPr>
          <w:trHeight w:val="394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35ED2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Издержки (затраты), исключая амортизацию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95F2D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F526BA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B7E32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8508B9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C82C3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215FB5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1A009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4547B8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D3E80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B39A7A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A1C54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5D8C79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2BC26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58CE80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6F664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5737C4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32117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191C63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2E22C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8B9484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4EA" w:rsidRPr="00A16594" w14:paraId="7B908048" w14:textId="77777777" w:rsidTr="001018D1">
        <w:trPr>
          <w:trHeight w:val="394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F517DC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Амортизация в том числе: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1263E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4F1C4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BAC7E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531C5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31DCC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ADCAD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089D9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54217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55AA7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7A87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4EA" w:rsidRPr="00A16594" w14:paraId="4BADE155" w14:textId="77777777" w:rsidTr="001018D1">
        <w:trPr>
          <w:trHeight w:val="202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963214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зданий и сооружений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C2712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3B67B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C5776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42E58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2D610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AF376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AD2EE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ABEDE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90C49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92ADB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4EA" w:rsidRPr="00A16594" w14:paraId="15FCC8F2" w14:textId="77777777" w:rsidTr="001018D1">
        <w:trPr>
          <w:trHeight w:val="384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AA688C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машин и оборудования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9A790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E1DF3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FB6A4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E705E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9A83C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7B05C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5737D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C79D9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B41D7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99DF0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4EA" w:rsidRPr="00A16594" w14:paraId="63BCC4AE" w14:textId="77777777" w:rsidTr="001018D1">
        <w:trPr>
          <w:trHeight w:val="202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B5ADB4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прочих ОФ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5984C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08781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B4F48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D5AD1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1DFB6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03682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820ED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3D5C7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CF72D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368EB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4EA" w:rsidRPr="00A16594" w14:paraId="11DF5F9C" w14:textId="77777777" w:rsidTr="001018D1">
        <w:trPr>
          <w:trHeight w:val="202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221B9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Прибыль (убыток)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4A03B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3D218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FDAAE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517A2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87432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E93E8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CFAED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35985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E343D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6B15F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4EA" w:rsidRPr="00A16594" w14:paraId="1A6FF7B8" w14:textId="77777777" w:rsidTr="001018D1">
        <w:trPr>
          <w:trHeight w:val="202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63974C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Налог с прибыли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01E38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41B7E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F7FBF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4AD76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F50FE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32B44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A772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78EC9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B512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85DB6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4EA" w:rsidRPr="00A16594" w14:paraId="3697BAD8" w14:textId="77777777" w:rsidTr="001018D1">
        <w:trPr>
          <w:trHeight w:val="192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7F1733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Чистая прибыль (убыток)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9D2B3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4E854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1CD68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20864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8B69A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1F65C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4D4AD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FE5F5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5E48A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D3144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4EA" w:rsidRPr="00A16594" w14:paraId="4AD7697B" w14:textId="77777777" w:rsidTr="001018D1">
        <w:trPr>
          <w:trHeight w:val="384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E7D2B2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Прирост собственного оборотного капитала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AFBE3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E0BCE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7BD99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14F4E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C2A13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6B9FF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A5417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8BD50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3806D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2B1B0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4EA" w:rsidRPr="00A16594" w14:paraId="256D3C27" w14:textId="77777777" w:rsidTr="001018D1">
        <w:trPr>
          <w:trHeight w:val="384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F66489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Ликвидационные денежные потоки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BA5E0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74E81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B7351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DD10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4ABB8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C83E3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C97B3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467CD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ED8AC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B16F9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4EA" w:rsidRPr="00A16594" w14:paraId="04FF1F7E" w14:textId="77777777" w:rsidTr="001018D1">
        <w:trPr>
          <w:trHeight w:val="394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97B02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Первоначальная стоимость земельного участка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0E993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D6AD2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7B988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56C90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A2BCE2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50B82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075928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4590D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093BF0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D3576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08D073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AADC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74A705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83046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A0D5E1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9FA85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4C9BBB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4EA" w:rsidRPr="00EF7D3A" w14:paraId="2661063B" w14:textId="77777777" w:rsidTr="001018D1">
        <w:trPr>
          <w:trHeight w:val="576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7CDFC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Первоначальная стоимость зданий и сооружений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612A5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5EC1B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40F8912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5966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F1467B5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79CC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ADC6872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F8F05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483E6FBC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14CA0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FF55AFC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C9C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077FF6B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EAABA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A3868FA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01CA2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7F73637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79AC6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D2959A6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004EA" w:rsidRPr="00EF7D3A" w14:paraId="778D9286" w14:textId="77777777" w:rsidTr="001018D1">
        <w:trPr>
          <w:trHeight w:val="566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8D681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Первоначальная стоимость машин и оборудования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A013B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575E23B3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C801D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61BBC91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DCCF5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F4CBB61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D530E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5327F941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2328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45B88A0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54CD3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48B1074E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20E35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497DD0D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7EE60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4850AA9F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E761E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4F64D5E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2DB47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0A2FB40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004EA" w:rsidRPr="00A16594" w14:paraId="347074D0" w14:textId="77777777" w:rsidTr="001018D1">
        <w:trPr>
          <w:trHeight w:val="394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3B1B70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Первоначальная стоимость основных фондов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85BCC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067F39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B6694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AB1071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26CE8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38E06A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61E26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BF50E7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F7122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F3D635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7337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E9D526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320A5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282DEF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71B6A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63996F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20EB2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FA6E32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26275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680ABA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4EA" w:rsidRPr="00A16594" w14:paraId="1FB060B3" w14:textId="77777777" w:rsidTr="001018D1">
        <w:trPr>
          <w:trHeight w:val="240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3E10F9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Чистый денежный поток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E1040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24164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36082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A4A7F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8B9DC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F10F4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A26EC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94141C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4510F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692F4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C7A867F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869D51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ходе расчета ликвидационного денежного потока рекомендуется первоначально заполнить табл. 5 по статье «Амортизация основных фондов». Для того чтобы определить величину денежного оттока по налоговым платежам (табл. 4), убедитесь, имеется ли бухгалтерская прибыль от реализации основных фондов и прочих активов коммерческой организации с учетом представленных в задании условий. Для расчета величины денежного оттока (по налоговым платежам) воспользуйтесь табл. 6.</w:t>
      </w:r>
    </w:p>
    <w:p w14:paraId="2E4DE479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D42CAB3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Таблица</w:t>
      </w: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6 Расчет налога с прибыли, возникающей в связи с реализацией активов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1"/>
        <w:gridCol w:w="2112"/>
      </w:tblGrid>
      <w:tr w:rsidR="002004EA" w:rsidRPr="00A16594" w14:paraId="6FB71C89" w14:textId="77777777" w:rsidTr="001018D1"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1F94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2FA2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Значение</w:t>
            </w:r>
          </w:p>
        </w:tc>
      </w:tr>
      <w:tr w:rsidR="002004EA" w:rsidRPr="00A16594" w14:paraId="10EC9747" w14:textId="77777777" w:rsidTr="001018D1"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A6EF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Рыночная стоимость основных фондов, тыс. руб. (+)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FFB5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004EA" w:rsidRPr="00A16594" w14:paraId="4C40CC2C" w14:textId="77777777" w:rsidTr="001018D1"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2E12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Первоначальная стоимость основных фондов, тыс. руб. (-)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59FC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004EA" w:rsidRPr="00A16594" w14:paraId="6A608832" w14:textId="77777777" w:rsidTr="001018D1"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9397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Начисленная амортизация (износ) основных фондов, тыс. руб. (+)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FF5E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004EA" w:rsidRPr="00A16594" w14:paraId="047FA559" w14:textId="77777777" w:rsidTr="001018D1"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D835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Рыночная стоимость земельного участка, тыс. руб. (+)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2E43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004EA" w:rsidRPr="00A16594" w14:paraId="4473DCB6" w14:textId="77777777" w:rsidTr="001018D1"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F51D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Первоначальная стоимость земельного участка, тыс. руб. (-)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32B3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004EA" w:rsidRPr="00A16594" w14:paraId="2E884DC1" w14:textId="77777777" w:rsidTr="001018D1"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0A3C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Стоимость демонтажа оборудования, сноса и разборки зданий, тыс. руб. (-)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6AA6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004EA" w:rsidRPr="00EF7D3A" w14:paraId="035FEFFA" w14:textId="77777777" w:rsidTr="001018D1"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AAB9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Прибыль (убыток) от реализации активов организации, тыс. руб.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4B3B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004EA" w:rsidRPr="00EF7D3A" w14:paraId="1F445C29" w14:textId="77777777" w:rsidTr="001018D1"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FF9F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Налог с прибыли (по ставке 30%), тыс. руб.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3A46" w14:textId="77777777" w:rsidR="002004EA" w:rsidRPr="00A16594" w:rsidRDefault="002004EA" w:rsidP="0010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1C90445F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 практике определенные трудности возникают с оценкой рыночной стоимости основных фондов, земельных участков, производственных запасов и прочих активов в связи с отдаленностью даты завершения проекта. Следует помнить, что при определении значения требуемых показателей с использованием различных аналитических подходов (на основе учетных данных, анализа дисконтированной стоимости активов в конце срока реализации </w:t>
      </w: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проекта, на основе экспертных оценок), результаты оценки ликвидационного денежного потока все же носят субъективный характер, особенно если реализация проекта планируется на долгосрочную перспективу. Если внешние и внутренние факторы оказывают искажающее влияние на выявленные в результате анализа показатели проектных денежных потоков, то их необходимо подвергнуть корректировке.</w:t>
      </w:r>
    </w:p>
    <w:p w14:paraId="659BC22E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Задание 2</w:t>
      </w: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Сформировать денежный поток от инвестиционного проекта. Осуществляются вложения в уставный капитал предприятия в размере 25 тыс. руб., что составит 30% в уставном капитале. Срок работы организуемого предприятия – 5 лет. Предприятие оказывает услуги населению. Годовая себестоимость оказываемых услуг – 450 тыс. руб. (доля постоянных затрат – 40%). Выручка от реализации с НДС для первого года составит 650 тыс. руб. Планируемое увеличение объема продаж ежегодно на 10%. На дивиденды планируется направлять 50% чистой прибыли предприятия. По окончанию проекта планируется возврат вклада в уставный капитал. Решение оформить в </w:t>
      </w:r>
      <w:proofErr w:type="gramStart"/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таблице,  где</w:t>
      </w:r>
      <w:proofErr w:type="gramEnd"/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 качестве строк выступают данные для каждого года.</w:t>
      </w:r>
    </w:p>
    <w:p w14:paraId="23755E77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Рассчитать настоящую стоимость денежного потока при ставке дисконта 30% годовых. Оценить выгоден проект, сопоставив доходы и инвестиции.</w:t>
      </w:r>
    </w:p>
    <w:p w14:paraId="68B5C974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20FE5942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Задание 3.</w:t>
      </w: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Сформировать денежный поток, если согласно инвестиционному проекту доход будет выплачен в конце эксплуатационной фазы. Начисление процентов происходит ежеквартально в течение эксплуатационной фазы по схеме сложных процентов. Кроме процентов в конце эксплуатационной фазы будет выплачена остаточная стоимость имущества в размере 50 тыс. руб. Инвестиционная фаза – 2 года, эксплуатационная фаза – 4 года. Объем требуемых инвестиций 400 тыс. руб. В первый год будет освоено 40% инвестиций, остальные во второй год. Процентная ставка – 40% годовых.</w:t>
      </w:r>
    </w:p>
    <w:p w14:paraId="58B304F4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Рассчитать настоящую стоимость полученного дохода по отношению к началу срока жизни инвестиционного проекта, приняв ставку дисконта в размере 20% годовых. Оценить, выгоден проект, сопоставив сумму доходов и инвестиций.</w:t>
      </w:r>
    </w:p>
    <w:p w14:paraId="66D1E585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1D5F1A34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Задание 4.</w:t>
      </w: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Сформировать денежный поток по каждому из вариантов и выбрать наиболее выгодный с точки зрения доходности. </w:t>
      </w:r>
    </w:p>
    <w:p w14:paraId="647CEC2B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Предприниматель обладает свободными денежными средствами в сумме 30 тыс. руб. и может вложить их с целью получения дохода сроком на 1 год. Предлагаются три варианта вложения средств:</w:t>
      </w:r>
    </w:p>
    <w:p w14:paraId="277D1F10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 вариант – депозит с процентной ставкой 24% годовых.</w:t>
      </w:r>
    </w:p>
    <w:p w14:paraId="061D82CE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 вариант – вклад до востребования с ежемесячной капитализацией с процентной ставкой 16% годовых.</w:t>
      </w:r>
    </w:p>
    <w:p w14:paraId="352FD215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3 вариант – валютный депозит с процентной ставкой 5% годовых. Курс продажи 1$ в настоящий момент – 24 руб. 70 </w:t>
      </w:r>
      <w:proofErr w:type="gramStart"/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коп.,</w:t>
      </w:r>
      <w:proofErr w:type="gramEnd"/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прогнозируемый курс покупки 1$ через 1 год – 34 руб. 60 коп.</w:t>
      </w:r>
    </w:p>
    <w:p w14:paraId="069B40C8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0D10E145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Задание 5.</w:t>
      </w: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Коммерческая организация приобретает новый компьютер и программное обеспечение стоимостью 35 тыс. руб., которые будут использованы только в целях автоматизации бухгалтерского учета. При этом планируется в течение ближайших пяти лет получить экономию затрат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 ведению бухгалтерского учета</w:t>
      </w: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 размере 10 тыс. в год.</w:t>
      </w:r>
    </w:p>
    <w:p w14:paraId="5B9ED8C6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Оцените целесообразность данных инвестиционных затрат, если средние ставки по банковским депозитам составляют 12% годовых.</w:t>
      </w:r>
    </w:p>
    <w:p w14:paraId="77EF136B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29C8FADD" w14:textId="77777777" w:rsidR="002004EA" w:rsidRPr="00A16594" w:rsidRDefault="002004EA" w:rsidP="002004E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Задача 6.</w:t>
      </w: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Оценить целесообразность инвестиционных затрат по условию задания 2.4, если предполагается обновление программного обеспечения через 2 года и это потребует дополнительных инвестиционных затрат в сумме 3 тыс. руб.</w:t>
      </w:r>
    </w:p>
    <w:p w14:paraId="1E4CC807" w14:textId="77777777" w:rsidR="002004EA" w:rsidRPr="00A16594" w:rsidRDefault="002004EA" w:rsidP="002004E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val="ru-RU" w:eastAsia="ru-RU"/>
        </w:rPr>
      </w:pPr>
    </w:p>
    <w:p w14:paraId="02A282EC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2F854B10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79D688D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lastRenderedPageBreak/>
        <w:t>Внеаудиторная самостоятельная работа</w:t>
      </w: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включает подготовку студентов практическим занятиям, самостоятельное изучение литературы, выполнение контрольной работы: </w:t>
      </w:r>
    </w:p>
    <w:p w14:paraId="5CC0BB7E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Подготовка студентов к практическим занятиям по данной дисциплине предполагает: </w:t>
      </w:r>
    </w:p>
    <w:p w14:paraId="68E5BB8B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самостоятельный поиск ответов и необходимой информации по предложенным вопросам; </w:t>
      </w:r>
    </w:p>
    <w:p w14:paraId="5058BD7B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изучение теоретического и лекционного материала, а также основной и дополнительной литературы при подготовке к занятиям, научным дискуссиям, написании докладов; </w:t>
      </w:r>
    </w:p>
    <w:p w14:paraId="7769E66E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самостоятельное изучение отдельных вопросов, не рассматриваемых на лекциях;</w:t>
      </w:r>
    </w:p>
    <w:p w14:paraId="34BA067E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F97E56A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Алгоритм подготовки студентов к практическим занятиям:</w:t>
      </w:r>
    </w:p>
    <w:p w14:paraId="614904F3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 этап – поиск в литературе и изучение теоретического материала на предложенные преподавателем темы и вопросы; </w:t>
      </w:r>
    </w:p>
    <w:p w14:paraId="494FB844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 этап – осмысление полученной информации из основной и дополнительной литературы, освоение терминов и понятий, механизма решения задач;</w:t>
      </w:r>
    </w:p>
    <w:p w14:paraId="125CE851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 этап – составление плана ответа на каждый вопрос или алгоритма решения задачи.</w:t>
      </w:r>
    </w:p>
    <w:p w14:paraId="11491637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BE5E498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 перечня вопросов для подготовки к практическим занятиям:</w:t>
      </w:r>
    </w:p>
    <w:p w14:paraId="7D7F5FED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Раздел 1</w:t>
      </w:r>
    </w:p>
    <w:p w14:paraId="1A8FF698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Что такое инвестиция?</w:t>
      </w:r>
    </w:p>
    <w:p w14:paraId="1FF3E37D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Функции инвестиций.</w:t>
      </w:r>
    </w:p>
    <w:p w14:paraId="6A6AE3B6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Субъекты и объекты инвестирования.</w:t>
      </w:r>
    </w:p>
    <w:p w14:paraId="21AEAAE4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Классификация инвестиций</w:t>
      </w:r>
    </w:p>
    <w:p w14:paraId="44DEA446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C50FB28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Раздел 2 </w:t>
      </w:r>
    </w:p>
    <w:p w14:paraId="39BFEC52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Определение денежных потоков проекта. Простые методы оценки. Дисконтированные методы оценки. Оценка реальных опционов. Определение денежных потоков различных проекта. </w:t>
      </w:r>
    </w:p>
    <w:p w14:paraId="12D9E7E0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Методы определения ставки дисконтирования. Проводится в виде практического занятия. </w:t>
      </w:r>
    </w:p>
    <w:p w14:paraId="4CA126EF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Определение факторов риска проекта. Анализ чувствительности. Метод сценариев. Метод Монте-Карло. </w:t>
      </w:r>
    </w:p>
    <w:p w14:paraId="5D5F7F41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33A1D80D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Раздел 3. </w:t>
      </w:r>
    </w:p>
    <w:p w14:paraId="62EA32BA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Оценка </w:t>
      </w:r>
      <w:proofErr w:type="spellStart"/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безрисковых</w:t>
      </w:r>
      <w:proofErr w:type="spellEnd"/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ценных бумаг. Оценка </w:t>
      </w:r>
      <w:proofErr w:type="spellStart"/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безрисковых</w:t>
      </w:r>
      <w:proofErr w:type="spellEnd"/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ценных бумаг на реальных примерах российского фондового рынка. </w:t>
      </w:r>
    </w:p>
    <w:p w14:paraId="4DA8F8C3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Оценка рискованных ценных бумаг. Проводится в виде практического занятия Оценка рискованных ценных бумаг на реальных примерах российского фондового рынка. </w:t>
      </w:r>
    </w:p>
    <w:p w14:paraId="665C3FF5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Формирование учебного инвестиционного портфеля. Формирование индивидуального инвестиционного портфеля</w:t>
      </w:r>
    </w:p>
    <w:p w14:paraId="7C0E8227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53A3FE70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Перечень вопросов на экзамен </w:t>
      </w:r>
    </w:p>
    <w:p w14:paraId="5564FAA8" w14:textId="77777777" w:rsidR="002004EA" w:rsidRPr="00A16594" w:rsidRDefault="002004EA" w:rsidP="002004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594">
        <w:rPr>
          <w:rFonts w:ascii="Times New Roman" w:eastAsia="Calibri" w:hAnsi="Times New Roman" w:cs="Times New Roman"/>
          <w:sz w:val="24"/>
          <w:szCs w:val="24"/>
          <w:lang w:val="ru-RU"/>
        </w:rPr>
        <w:t>Понятие инвестиций и их характеристики.</w:t>
      </w:r>
    </w:p>
    <w:p w14:paraId="1DF0F56C" w14:textId="77777777" w:rsidR="002004EA" w:rsidRPr="00A16594" w:rsidRDefault="002004EA" w:rsidP="002004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594">
        <w:rPr>
          <w:rFonts w:ascii="Times New Roman" w:eastAsia="Calibri" w:hAnsi="Times New Roman" w:cs="Times New Roman"/>
          <w:sz w:val="24"/>
          <w:szCs w:val="24"/>
          <w:lang w:val="ru-RU"/>
        </w:rPr>
        <w:t>Понятие инвестиционного анализа и его назначение.</w:t>
      </w:r>
    </w:p>
    <w:p w14:paraId="4003E369" w14:textId="77777777" w:rsidR="002004EA" w:rsidRPr="00A16594" w:rsidRDefault="002004EA" w:rsidP="002004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594">
        <w:rPr>
          <w:rFonts w:ascii="Times New Roman" w:eastAsia="Calibri" w:hAnsi="Times New Roman" w:cs="Times New Roman"/>
          <w:sz w:val="24"/>
          <w:szCs w:val="24"/>
          <w:lang w:val="ru-RU"/>
        </w:rPr>
        <w:t>Этапы жизненного цикла инвестиционного проекта.</w:t>
      </w:r>
    </w:p>
    <w:p w14:paraId="70380F4E" w14:textId="77777777" w:rsidR="002004EA" w:rsidRPr="00A16594" w:rsidRDefault="002004EA" w:rsidP="002004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594">
        <w:rPr>
          <w:rFonts w:ascii="Times New Roman" w:eastAsia="Calibri" w:hAnsi="Times New Roman" w:cs="Times New Roman"/>
          <w:sz w:val="24"/>
          <w:szCs w:val="24"/>
          <w:lang w:val="ru-RU"/>
        </w:rPr>
        <w:t>Денежный поток, временная ценность денег и стоимость капитала.</w:t>
      </w:r>
    </w:p>
    <w:p w14:paraId="31B00D36" w14:textId="77777777" w:rsidR="002004EA" w:rsidRPr="00A16594" w:rsidRDefault="002004EA" w:rsidP="002004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594">
        <w:rPr>
          <w:rFonts w:ascii="Times New Roman" w:eastAsia="Calibri" w:hAnsi="Times New Roman" w:cs="Times New Roman"/>
          <w:sz w:val="24"/>
          <w:szCs w:val="24"/>
          <w:lang w:val="ru-RU"/>
        </w:rPr>
        <w:t>Использование операций наращения и дисконтирования в инвестиционных расчетах.</w:t>
      </w:r>
    </w:p>
    <w:p w14:paraId="49F79D6B" w14:textId="77777777" w:rsidR="002004EA" w:rsidRPr="00A16594" w:rsidRDefault="002004EA" w:rsidP="002004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594">
        <w:rPr>
          <w:rFonts w:ascii="Times New Roman" w:eastAsia="Calibri" w:hAnsi="Times New Roman" w:cs="Times New Roman"/>
          <w:sz w:val="24"/>
          <w:szCs w:val="24"/>
          <w:lang w:val="ru-RU"/>
        </w:rPr>
        <w:t>Понятие аннуитета и его использование в инвестиционных расчетах.</w:t>
      </w:r>
    </w:p>
    <w:p w14:paraId="3B5EF2AE" w14:textId="77777777" w:rsidR="002004EA" w:rsidRPr="00A16594" w:rsidRDefault="002004EA" w:rsidP="002004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594">
        <w:rPr>
          <w:rFonts w:ascii="Times New Roman" w:eastAsia="Calibri" w:hAnsi="Times New Roman" w:cs="Times New Roman"/>
          <w:sz w:val="24"/>
          <w:szCs w:val="24"/>
          <w:lang w:val="ru-RU"/>
        </w:rPr>
        <w:t>Критерии оценки экономической (коммерческой) эффективности инвестиционных проектов.</w:t>
      </w:r>
    </w:p>
    <w:p w14:paraId="4490CAC3" w14:textId="77777777" w:rsidR="002004EA" w:rsidRPr="00A16594" w:rsidRDefault="002004EA" w:rsidP="002004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594">
        <w:rPr>
          <w:rFonts w:ascii="Times New Roman" w:eastAsia="Calibri" w:hAnsi="Times New Roman" w:cs="Times New Roman"/>
          <w:sz w:val="24"/>
          <w:szCs w:val="24"/>
          <w:lang w:val="ru-RU"/>
        </w:rPr>
        <w:t>Расчет срока окупаемости инвестиций и дисконтированного срока окупаемости инвестиций.</w:t>
      </w:r>
    </w:p>
    <w:p w14:paraId="01BF749C" w14:textId="77777777" w:rsidR="002004EA" w:rsidRPr="00A16594" w:rsidRDefault="002004EA" w:rsidP="002004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594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Расчет внутренней нормы доходности и ее использование в инвестиционных расчетах.</w:t>
      </w:r>
    </w:p>
    <w:p w14:paraId="28E92904" w14:textId="77777777" w:rsidR="002004EA" w:rsidRPr="00A16594" w:rsidRDefault="002004EA" w:rsidP="002004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594">
        <w:rPr>
          <w:rFonts w:ascii="Times New Roman" w:eastAsia="Calibri" w:hAnsi="Times New Roman" w:cs="Times New Roman"/>
          <w:sz w:val="24"/>
          <w:szCs w:val="24"/>
          <w:lang w:val="ru-RU"/>
        </w:rPr>
        <w:t>Сравнение и выбор инвестиционных проектов.</w:t>
      </w:r>
    </w:p>
    <w:p w14:paraId="13D7359B" w14:textId="77777777" w:rsidR="002004EA" w:rsidRPr="00A16594" w:rsidRDefault="002004EA" w:rsidP="002004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594">
        <w:rPr>
          <w:rFonts w:ascii="Times New Roman" w:eastAsia="Calibri" w:hAnsi="Times New Roman" w:cs="Times New Roman"/>
          <w:sz w:val="24"/>
          <w:szCs w:val="24"/>
          <w:lang w:val="ru-RU"/>
        </w:rPr>
        <w:t>Определение кредитной политики при оценке и выборе совокупности инвестиционных проектов.</w:t>
      </w:r>
    </w:p>
    <w:p w14:paraId="423039CD" w14:textId="77777777" w:rsidR="002004EA" w:rsidRPr="00A16594" w:rsidRDefault="002004EA" w:rsidP="002004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594">
        <w:rPr>
          <w:rFonts w:ascii="Times New Roman" w:eastAsia="Calibri" w:hAnsi="Times New Roman" w:cs="Times New Roman"/>
          <w:sz w:val="24"/>
          <w:szCs w:val="24"/>
          <w:lang w:val="ru-RU"/>
        </w:rPr>
        <w:t>Организация финансирования инвестиций. Способы привлечения капитала.</w:t>
      </w:r>
    </w:p>
    <w:p w14:paraId="4F2633AE" w14:textId="77777777" w:rsidR="002004EA" w:rsidRPr="00A16594" w:rsidRDefault="002004EA" w:rsidP="002004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594">
        <w:rPr>
          <w:rFonts w:ascii="Times New Roman" w:eastAsia="Calibri" w:hAnsi="Times New Roman" w:cs="Times New Roman"/>
          <w:sz w:val="24"/>
          <w:szCs w:val="24"/>
          <w:lang w:val="ru-RU"/>
        </w:rPr>
        <w:t>Учет фактора риска при оценке инвестиционных проектов.</w:t>
      </w:r>
    </w:p>
    <w:p w14:paraId="07997B9F" w14:textId="77777777" w:rsidR="002004EA" w:rsidRPr="00A16594" w:rsidRDefault="002004EA" w:rsidP="002004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594">
        <w:rPr>
          <w:rFonts w:ascii="Times New Roman" w:eastAsia="Calibri" w:hAnsi="Times New Roman" w:cs="Times New Roman"/>
          <w:sz w:val="24"/>
          <w:szCs w:val="24"/>
          <w:lang w:val="ru-RU"/>
        </w:rPr>
        <w:t>Формирование инвестиционного портфеля. Типы портфелей.</w:t>
      </w:r>
    </w:p>
    <w:p w14:paraId="26283B56" w14:textId="77777777" w:rsidR="002004EA" w:rsidRPr="00A16594" w:rsidRDefault="002004EA" w:rsidP="002004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6594">
        <w:rPr>
          <w:rFonts w:ascii="Times New Roman" w:eastAsia="Calibri" w:hAnsi="Times New Roman" w:cs="Times New Roman"/>
          <w:sz w:val="24"/>
          <w:szCs w:val="24"/>
          <w:lang w:val="ru-RU"/>
        </w:rPr>
        <w:t>Основополагающие принципы и допущения при формировании инвестиционного портфеля.</w:t>
      </w:r>
    </w:p>
    <w:p w14:paraId="70790B09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6EA94C55" w14:textId="77777777" w:rsidR="002004EA" w:rsidRPr="00A16594" w:rsidRDefault="002004EA" w:rsidP="00200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FE240A7" w14:textId="77777777" w:rsidR="002004EA" w:rsidRPr="00A16594" w:rsidRDefault="002004EA" w:rsidP="002004EA">
      <w:pPr>
        <w:ind w:left="720"/>
        <w:contextualSpacing/>
        <w:outlineLvl w:val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1659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Перечень тем для КУРСОВОЙ РАБОТЫ:</w:t>
      </w:r>
    </w:p>
    <w:p w14:paraId="55D73689" w14:textId="77777777" w:rsidR="002004EA" w:rsidRPr="00A16594" w:rsidRDefault="002004EA" w:rsidP="002004E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  Анализ эффективности инвестиций (на примере …).</w:t>
      </w:r>
    </w:p>
    <w:p w14:paraId="3C5406F4" w14:textId="77777777" w:rsidR="002004EA" w:rsidRPr="00A16594" w:rsidRDefault="002004EA" w:rsidP="002004E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  Бизнес-план инвестиционного проекта (на примере …).</w:t>
      </w:r>
    </w:p>
    <w:p w14:paraId="7E9B88AB" w14:textId="77777777" w:rsidR="002004EA" w:rsidRPr="00A16594" w:rsidRDefault="002004EA" w:rsidP="002004E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  Выбор источника финансирования инвестиционного проекта (на примере …).</w:t>
      </w:r>
    </w:p>
    <w:p w14:paraId="2FD6F3A5" w14:textId="77777777" w:rsidR="002004EA" w:rsidRPr="00A16594" w:rsidRDefault="002004EA" w:rsidP="002004E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  Долгосрочное кредитование предприятия (на примере …).</w:t>
      </w:r>
    </w:p>
    <w:p w14:paraId="644DCD97" w14:textId="77777777" w:rsidR="002004EA" w:rsidRPr="00A16594" w:rsidRDefault="002004EA" w:rsidP="002004E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  Инвестиции промышленного предприятия и оценка их эффективности в современных условиях (на примере …).</w:t>
      </w:r>
    </w:p>
    <w:p w14:paraId="17D51318" w14:textId="77777777" w:rsidR="002004EA" w:rsidRPr="00A16594" w:rsidRDefault="002004EA" w:rsidP="002004E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  Инвестиционная привлекательность предприятия (на примере …).</w:t>
      </w:r>
    </w:p>
    <w:p w14:paraId="644A2F25" w14:textId="77777777" w:rsidR="002004EA" w:rsidRPr="00A16594" w:rsidRDefault="002004EA" w:rsidP="002004E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7.  Инвестиционная стратегия предприятия (на примере …).</w:t>
      </w:r>
    </w:p>
    <w:p w14:paraId="0CFF9DD3" w14:textId="77777777" w:rsidR="002004EA" w:rsidRPr="00A16594" w:rsidRDefault="002004EA" w:rsidP="002004E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8.  Инвестиционные риски и способы их оценки (на примере…).</w:t>
      </w:r>
    </w:p>
    <w:p w14:paraId="45565309" w14:textId="77777777" w:rsidR="002004EA" w:rsidRPr="00A16594" w:rsidRDefault="002004EA" w:rsidP="002004E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9.  Инфляция и её учет при принятии стратегических инвестиционных решений (на примере…). </w:t>
      </w:r>
    </w:p>
    <w:p w14:paraId="1BBC60A1" w14:textId="77777777" w:rsidR="002004EA" w:rsidRPr="00A16594" w:rsidRDefault="002004EA" w:rsidP="002004E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10. Использование индекса доходности и внутренней нормы доходности в инвестиционных проектах (на примере…).</w:t>
      </w:r>
    </w:p>
    <w:p w14:paraId="24D3CA98" w14:textId="77777777" w:rsidR="002004EA" w:rsidRPr="00A16594" w:rsidRDefault="002004EA" w:rsidP="002004E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11. Источники финансирования капитальных вложений предприятия в современных условиях (на примере…).</w:t>
      </w:r>
    </w:p>
    <w:p w14:paraId="6C0FF558" w14:textId="77777777" w:rsidR="002004EA" w:rsidRPr="00A16594" w:rsidRDefault="002004EA" w:rsidP="002004E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12. Лизинг в России и за рубежом: сравнительная характеристика (на примере…).</w:t>
      </w:r>
    </w:p>
    <w:p w14:paraId="3B441FCA" w14:textId="77777777" w:rsidR="002004EA" w:rsidRPr="00A16594" w:rsidRDefault="002004EA" w:rsidP="002004E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13. Лизинг как форма финансирования капитальных вложений и его эффективность (на примере …).</w:t>
      </w:r>
    </w:p>
    <w:p w14:paraId="3F8454BC" w14:textId="77777777" w:rsidR="002004EA" w:rsidRPr="00A16594" w:rsidRDefault="002004EA" w:rsidP="002004E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14. Методы определения ставки дисконтирования при оценке эффективности инвестиций (на примере…).</w:t>
      </w:r>
    </w:p>
    <w:p w14:paraId="52B38DA8" w14:textId="77777777" w:rsidR="002004EA" w:rsidRPr="00A16594" w:rsidRDefault="002004EA" w:rsidP="002004E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15. Методы формирования инвестиционного портфеля в условиях неопределенности и риска (на примере…).</w:t>
      </w:r>
    </w:p>
    <w:p w14:paraId="4D4E4C4F" w14:textId="77777777" w:rsidR="002004EA" w:rsidRPr="00A16594" w:rsidRDefault="002004EA" w:rsidP="002004E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16. Особенности осуществления капитальных вложений в реальном секторе экономике (на примере…).</w:t>
      </w:r>
    </w:p>
    <w:p w14:paraId="73591AD1" w14:textId="15683E97" w:rsidR="002A762A" w:rsidRPr="00A16594" w:rsidRDefault="002A762A" w:rsidP="002A762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3C66BECF" w14:textId="77777777" w:rsidR="002A762A" w:rsidRDefault="002A762A" w:rsidP="002A762A">
      <w:pPr>
        <w:rPr>
          <w:lang w:val="ru-RU"/>
        </w:rPr>
        <w:sectPr w:rsidR="002A762A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14:paraId="4CB2E0D8" w14:textId="77777777" w:rsidR="002A762A" w:rsidRDefault="002A762A" w:rsidP="002A76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2</w:t>
      </w:r>
    </w:p>
    <w:p w14:paraId="0568898D" w14:textId="77777777" w:rsidR="002A762A" w:rsidRDefault="002A762A" w:rsidP="002A76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val="ru-RU" w:eastAsia="ru-RU"/>
        </w:rPr>
      </w:pPr>
    </w:p>
    <w:p w14:paraId="167199DA" w14:textId="77777777" w:rsidR="002A762A" w:rsidRPr="00A16594" w:rsidRDefault="002A762A" w:rsidP="002A76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ru-RU" w:eastAsia="ru-RU"/>
        </w:rPr>
      </w:pPr>
      <w:r w:rsidRPr="00A16594">
        <w:rPr>
          <w:rFonts w:ascii="Times New Roman" w:eastAsia="Calibri" w:hAnsi="Times New Roman" w:cs="Times New Roman"/>
          <w:b/>
          <w:iCs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14:paraId="1F27F971" w14:textId="77777777" w:rsidR="002A762A" w:rsidRPr="00A16594" w:rsidRDefault="002A762A" w:rsidP="002A76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2569"/>
        <w:gridCol w:w="5373"/>
      </w:tblGrid>
      <w:tr w:rsidR="002A762A" w:rsidRPr="00A16594" w14:paraId="0CDD3989" w14:textId="77777777" w:rsidTr="00170607">
        <w:trPr>
          <w:trHeight w:val="753"/>
          <w:tblHeader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B993532" w14:textId="77777777" w:rsidR="002A762A" w:rsidRPr="00A16594" w:rsidRDefault="002A762A" w:rsidP="0017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F9AB481" w14:textId="77777777" w:rsidR="002A762A" w:rsidRPr="00A16594" w:rsidRDefault="002A762A" w:rsidP="0017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D0B7D93" w14:textId="77777777" w:rsidR="002A762A" w:rsidRPr="00A16594" w:rsidRDefault="002A762A" w:rsidP="0017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2A762A" w:rsidRPr="00EF7D3A" w14:paraId="5A4F5FEF" w14:textId="77777777" w:rsidTr="0017060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DF4FB0A" w14:textId="77777777" w:rsidR="002A762A" w:rsidRPr="00A16594" w:rsidRDefault="002A762A" w:rsidP="0017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ПК-6 способностью оценивать эффективность проектов с учетом фактора неопределенности  </w:t>
            </w:r>
          </w:p>
        </w:tc>
      </w:tr>
      <w:tr w:rsidR="002A762A" w:rsidRPr="00EF7D3A" w14:paraId="3F641BFD" w14:textId="77777777" w:rsidTr="00170607">
        <w:trPr>
          <w:trHeight w:val="225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2204198" w14:textId="77777777" w:rsidR="002A762A" w:rsidRPr="00A16594" w:rsidRDefault="002A762A" w:rsidP="0017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A814208" w14:textId="77777777" w:rsidR="002A762A" w:rsidRPr="00A16594" w:rsidRDefault="002A762A" w:rsidP="0017060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подходы к определению эффективности инвестиционных проектов;</w:t>
            </w:r>
          </w:p>
          <w:p w14:paraId="6BCEF044" w14:textId="77777777" w:rsidR="002A762A" w:rsidRPr="00A16594" w:rsidRDefault="002A762A" w:rsidP="0017060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подходы к определению риска по реальным и финансовым инвестициям;</w:t>
            </w:r>
          </w:p>
          <w:p w14:paraId="7CE445DA" w14:textId="77777777" w:rsidR="002A762A" w:rsidRPr="00A16594" w:rsidRDefault="002A762A" w:rsidP="0017060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теоретические и прикладные аспекты формирования инвестиционных портфелей;</w:t>
            </w:r>
          </w:p>
          <w:p w14:paraId="5C58C4CA" w14:textId="77777777" w:rsidR="002A762A" w:rsidRPr="00A16594" w:rsidRDefault="002A762A" w:rsidP="0017060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оценки эффективности реальных инвестиций.</w:t>
            </w:r>
          </w:p>
        </w:tc>
        <w:tc>
          <w:tcPr>
            <w:tcW w:w="2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4825851" w14:textId="77777777" w:rsidR="002A762A" w:rsidRPr="00A16594" w:rsidRDefault="002A762A" w:rsidP="0017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Вопросы к экзамену:</w:t>
            </w:r>
          </w:p>
          <w:p w14:paraId="2782FA96" w14:textId="77777777" w:rsidR="002A762A" w:rsidRPr="00A16594" w:rsidRDefault="002A762A" w:rsidP="0017060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Понятие инвестиций и их характеристики.</w:t>
            </w:r>
          </w:p>
          <w:p w14:paraId="66D41A31" w14:textId="77777777" w:rsidR="002A762A" w:rsidRPr="00A16594" w:rsidRDefault="002A762A" w:rsidP="0017060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Понятие инвестиционного анализа и его назначение.</w:t>
            </w:r>
          </w:p>
          <w:p w14:paraId="71FDB180" w14:textId="77777777" w:rsidR="002A762A" w:rsidRPr="00A16594" w:rsidRDefault="002A762A" w:rsidP="0017060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Этапы жизненного цикла инвестиционного проекта.</w:t>
            </w:r>
          </w:p>
          <w:p w14:paraId="2C8F6454" w14:textId="77777777" w:rsidR="002A762A" w:rsidRPr="00A16594" w:rsidRDefault="002A762A" w:rsidP="0017060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Денежный поток, временная ценность денег и стоимость капитала.</w:t>
            </w:r>
          </w:p>
          <w:p w14:paraId="1408A27D" w14:textId="77777777" w:rsidR="002A762A" w:rsidRPr="00A16594" w:rsidRDefault="002A762A" w:rsidP="0017060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Использование операций наращения и дисконтирования в инвестиционных расчетах.</w:t>
            </w:r>
          </w:p>
          <w:p w14:paraId="2A4E6330" w14:textId="77777777" w:rsidR="002A762A" w:rsidRPr="00A16594" w:rsidRDefault="002A762A" w:rsidP="0017060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Понятие аннуитета и его использование в инвестиционных расчетах.</w:t>
            </w:r>
          </w:p>
          <w:p w14:paraId="1C3FF0BF" w14:textId="77777777" w:rsidR="002A762A" w:rsidRPr="00A16594" w:rsidRDefault="002A762A" w:rsidP="0017060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Критерии оценки экономической (коммерческой) эффективности инвестиционных проектов.</w:t>
            </w:r>
          </w:p>
          <w:p w14:paraId="5C038DBA" w14:textId="77777777" w:rsidR="002A762A" w:rsidRPr="00A16594" w:rsidRDefault="002A762A" w:rsidP="0017060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Расчет срока окупаемости инвестиций и дисконтированного срока окупаемости инвестиций.</w:t>
            </w:r>
          </w:p>
          <w:p w14:paraId="0F60F735" w14:textId="77777777" w:rsidR="002A762A" w:rsidRPr="00A16594" w:rsidRDefault="002A762A" w:rsidP="0017060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Расчет внутренней нормы доходности и ее использование в инвестиционных расчетах.</w:t>
            </w:r>
          </w:p>
          <w:p w14:paraId="15F86F8B" w14:textId="77777777" w:rsidR="002A762A" w:rsidRPr="00A16594" w:rsidRDefault="002A762A" w:rsidP="0017060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Сравнение и выбор инвестиционных проектов.</w:t>
            </w:r>
          </w:p>
          <w:p w14:paraId="76DBDF51" w14:textId="77777777" w:rsidR="002A762A" w:rsidRPr="00A16594" w:rsidRDefault="002A762A" w:rsidP="0017060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Определение кредитной политики при оценке и выборе совокупности инвестиционных проектов.</w:t>
            </w:r>
          </w:p>
          <w:p w14:paraId="6C130CA0" w14:textId="77777777" w:rsidR="002A762A" w:rsidRPr="00A16594" w:rsidRDefault="002A762A" w:rsidP="0017060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Организация финансирования инвестиций. Способы привлечения капитала.</w:t>
            </w:r>
          </w:p>
          <w:p w14:paraId="31D84D0A" w14:textId="77777777" w:rsidR="002A762A" w:rsidRPr="00A16594" w:rsidRDefault="002A762A" w:rsidP="0017060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Учет фактора риска при оценке инвестиционных проектов.</w:t>
            </w:r>
          </w:p>
          <w:p w14:paraId="5210364C" w14:textId="77777777" w:rsidR="002A762A" w:rsidRPr="00A16594" w:rsidRDefault="002A762A" w:rsidP="0017060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Формирование инвестиционного портфеля. Типы портфелей.</w:t>
            </w:r>
          </w:p>
          <w:p w14:paraId="52FFEE41" w14:textId="77777777" w:rsidR="002A762A" w:rsidRPr="00A16594" w:rsidRDefault="002A762A" w:rsidP="0017060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Основополагающие принципы и допущения при формировании инвестиционного портфеля.</w:t>
            </w:r>
          </w:p>
        </w:tc>
      </w:tr>
      <w:tr w:rsidR="002A762A" w:rsidRPr="00A16594" w14:paraId="0ED73438" w14:textId="77777777" w:rsidTr="00170607">
        <w:trPr>
          <w:trHeight w:val="258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E9293B8" w14:textId="77777777" w:rsidR="002A762A" w:rsidRPr="00A16594" w:rsidRDefault="002A762A" w:rsidP="0017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839FFBD" w14:textId="77777777" w:rsidR="002A762A" w:rsidRPr="00A16594" w:rsidRDefault="002A762A" w:rsidP="0017060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анализировать и разрабатывать инвестиционные проекты; </w:t>
            </w:r>
          </w:p>
          <w:p w14:paraId="4414E647" w14:textId="77777777" w:rsidR="002A762A" w:rsidRPr="00A16594" w:rsidRDefault="002A762A" w:rsidP="0017060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анализировать и оценивать инвестиционные риски; </w:t>
            </w:r>
          </w:p>
          <w:p w14:paraId="70D30BDB" w14:textId="77777777" w:rsidR="002A762A" w:rsidRPr="00A16594" w:rsidRDefault="002A762A" w:rsidP="0017060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проводить самостоятельные расчеты эффективности инвестиций;</w:t>
            </w:r>
          </w:p>
          <w:p w14:paraId="6B7AB722" w14:textId="77777777" w:rsidR="002A762A" w:rsidRPr="00A16594" w:rsidRDefault="002A762A" w:rsidP="0017060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делать адекватные выводы по результатам расчетов и анализа рисков реальных инвестиций;</w:t>
            </w:r>
          </w:p>
          <w:p w14:paraId="5DD086D1" w14:textId="77777777" w:rsidR="002A762A" w:rsidRPr="00A16594" w:rsidRDefault="002A762A" w:rsidP="0017060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основные виды доходности инвестиционного портфеля</w:t>
            </w:r>
          </w:p>
        </w:tc>
        <w:tc>
          <w:tcPr>
            <w:tcW w:w="2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3D0D652" w14:textId="77777777" w:rsidR="002A762A" w:rsidRPr="00A16594" w:rsidRDefault="002A762A" w:rsidP="0017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Пример тестовых вопросов:</w:t>
            </w:r>
          </w:p>
          <w:p w14:paraId="1DBACBD4" w14:textId="77777777" w:rsidR="002A762A" w:rsidRPr="00A16594" w:rsidRDefault="002A762A" w:rsidP="0017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1. Финансовая реализуемость проекта – это:</w:t>
            </w:r>
          </w:p>
          <w:p w14:paraId="222A34CC" w14:textId="77777777" w:rsidR="002A762A" w:rsidRPr="00A16594" w:rsidRDefault="002A762A" w:rsidP="0017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а) расчетная характеристика, позволяющая оценить необходимое количество заемных средств инвесторов;</w:t>
            </w:r>
          </w:p>
          <w:p w14:paraId="4838331A" w14:textId="77777777" w:rsidR="002A762A" w:rsidRPr="00A16594" w:rsidRDefault="002A762A" w:rsidP="0017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б) обеспечение такой структуры денежных потоков, при которой на каждом шаге имеется достаточное количество средств для </w:t>
            </w: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осуществления проекта;</w:t>
            </w:r>
          </w:p>
          <w:p w14:paraId="2F0D40BE" w14:textId="77777777" w:rsidR="002A762A" w:rsidRPr="00A16594" w:rsidRDefault="002A762A" w:rsidP="0017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в) отношение кредиторской задолженности к расходам на закупку товаров и услуг;</w:t>
            </w:r>
          </w:p>
          <w:p w14:paraId="2A7979C3" w14:textId="77777777" w:rsidR="002A762A" w:rsidRPr="00A16594" w:rsidRDefault="002A762A" w:rsidP="0017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г) Ваш вариант ответа.</w:t>
            </w:r>
          </w:p>
          <w:p w14:paraId="11410549" w14:textId="77777777" w:rsidR="002A762A" w:rsidRPr="00A16594" w:rsidRDefault="002A762A" w:rsidP="0017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14:paraId="06747406" w14:textId="77777777" w:rsidR="002A762A" w:rsidRPr="00A16594" w:rsidRDefault="002A762A" w:rsidP="0017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2. Чистый дисконтированный доход – это:</w:t>
            </w:r>
          </w:p>
          <w:p w14:paraId="3C93CDFE" w14:textId="77777777" w:rsidR="002A762A" w:rsidRPr="00A16594" w:rsidRDefault="002A762A" w:rsidP="0017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а) превышения результатов (выручки) над затратами (себестоимостью и капитальными вложениями) с учетом фактора дисконтирования;</w:t>
            </w:r>
          </w:p>
          <w:p w14:paraId="0D524B83" w14:textId="77777777" w:rsidR="002A762A" w:rsidRPr="00A16594" w:rsidRDefault="002A762A" w:rsidP="0017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б) суммы дисконтированных потоков денежных средств от операционной и инвестиционной деятельности;</w:t>
            </w:r>
          </w:p>
          <w:p w14:paraId="2927A9F2" w14:textId="77777777" w:rsidR="002A762A" w:rsidRPr="00A16594" w:rsidRDefault="002A762A" w:rsidP="0017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в) суммы дисконтированных потоков денежных средств от операционной, инвестиционной и финансовой деятельности;</w:t>
            </w:r>
          </w:p>
          <w:p w14:paraId="71AF7C15" w14:textId="77777777" w:rsidR="002A762A" w:rsidRPr="00A16594" w:rsidRDefault="002A762A" w:rsidP="0017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г) ваш вариант ответа.</w:t>
            </w:r>
          </w:p>
          <w:p w14:paraId="7438234B" w14:textId="77777777" w:rsidR="002A762A" w:rsidRPr="00A16594" w:rsidRDefault="002A762A" w:rsidP="0017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14:paraId="28AEE337" w14:textId="77777777" w:rsidR="002A762A" w:rsidRPr="00A16594" w:rsidRDefault="002A762A" w:rsidP="0017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3. Минимальный временной интервал, за пределами которого интегральный эффект становится и в дальнейшем остается неотрицательным:</w:t>
            </w:r>
          </w:p>
          <w:p w14:paraId="584F8F45" w14:textId="77777777" w:rsidR="002A762A" w:rsidRPr="00A16594" w:rsidRDefault="002A762A" w:rsidP="0017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а) длительность оборота;</w:t>
            </w:r>
          </w:p>
          <w:p w14:paraId="7F381F2E" w14:textId="77777777" w:rsidR="002A762A" w:rsidRPr="00A16594" w:rsidRDefault="002A762A" w:rsidP="0017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б) жизненный цикл инновации;</w:t>
            </w:r>
          </w:p>
          <w:p w14:paraId="2711351A" w14:textId="77777777" w:rsidR="002A762A" w:rsidRPr="00A16594" w:rsidRDefault="002A762A" w:rsidP="0017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в) срок окупаемости.</w:t>
            </w:r>
          </w:p>
          <w:p w14:paraId="5A2EF6FE" w14:textId="77777777" w:rsidR="002A762A" w:rsidRPr="00A16594" w:rsidRDefault="002A762A" w:rsidP="0017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  <w:p w14:paraId="56C6523A" w14:textId="77777777" w:rsidR="002A762A" w:rsidRPr="00A16594" w:rsidRDefault="002A762A" w:rsidP="0017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4. Оцените потребность в дополнительном финансировании, если </w:t>
            </w:r>
            <w:proofErr w:type="gramStart"/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известно</w:t>
            </w:r>
            <w:proofErr w:type="gramEnd"/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что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42"/>
              <w:gridCol w:w="643"/>
              <w:gridCol w:w="577"/>
              <w:gridCol w:w="643"/>
              <w:gridCol w:w="577"/>
              <w:gridCol w:w="544"/>
              <w:gridCol w:w="677"/>
            </w:tblGrid>
            <w:tr w:rsidR="002A762A" w:rsidRPr="00EF7D3A" w14:paraId="424165C6" w14:textId="77777777" w:rsidTr="00170607"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4D60C0" w14:textId="77777777" w:rsidR="002A762A" w:rsidRPr="00A16594" w:rsidRDefault="002A762A" w:rsidP="001706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Шаг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856BE2" w14:textId="77777777" w:rsidR="002A762A" w:rsidRPr="00A16594" w:rsidRDefault="002A762A" w:rsidP="001706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889789" w14:textId="77777777" w:rsidR="002A762A" w:rsidRPr="00A16594" w:rsidRDefault="002A762A" w:rsidP="001706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2A6C31" w14:textId="77777777" w:rsidR="002A762A" w:rsidRPr="00A16594" w:rsidRDefault="002A762A" w:rsidP="001706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2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854C5F" w14:textId="77777777" w:rsidR="002A762A" w:rsidRPr="00A16594" w:rsidRDefault="002A762A" w:rsidP="001706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3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CFB7AC" w14:textId="77777777" w:rsidR="002A762A" w:rsidRPr="00A16594" w:rsidRDefault="002A762A" w:rsidP="001706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4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C60F2F" w14:textId="77777777" w:rsidR="002A762A" w:rsidRPr="00A16594" w:rsidRDefault="002A762A" w:rsidP="001706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5</w:t>
                  </w:r>
                </w:p>
              </w:tc>
            </w:tr>
            <w:tr w:rsidR="002A762A" w:rsidRPr="00EF7D3A" w14:paraId="46B9B6C2" w14:textId="77777777" w:rsidTr="00170607">
              <w:trPr>
                <w:trHeight w:val="70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EA45C1" w14:textId="77777777" w:rsidR="002A762A" w:rsidRPr="00A16594" w:rsidRDefault="002A762A" w:rsidP="001706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Сальдо денежного потока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82DB5F" w14:textId="77777777" w:rsidR="002A762A" w:rsidRPr="00A16594" w:rsidRDefault="002A762A" w:rsidP="001706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-50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26B8AE" w14:textId="77777777" w:rsidR="002A762A" w:rsidRPr="00A16594" w:rsidRDefault="002A762A" w:rsidP="001706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20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87DE14" w14:textId="77777777" w:rsidR="002A762A" w:rsidRPr="00A16594" w:rsidRDefault="002A762A" w:rsidP="001706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-30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5F6A47" w14:textId="77777777" w:rsidR="002A762A" w:rsidRPr="00A16594" w:rsidRDefault="002A762A" w:rsidP="001706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15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7CE46F" w14:textId="77777777" w:rsidR="002A762A" w:rsidRPr="00A16594" w:rsidRDefault="002A762A" w:rsidP="001706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-5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544A79" w14:textId="77777777" w:rsidR="002A762A" w:rsidRPr="00A16594" w:rsidRDefault="002A762A" w:rsidP="001706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100</w:t>
                  </w:r>
                </w:p>
              </w:tc>
            </w:tr>
          </w:tbl>
          <w:p w14:paraId="5DA51029" w14:textId="77777777" w:rsidR="002A762A" w:rsidRPr="00A16594" w:rsidRDefault="002A762A" w:rsidP="0017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а) </w:t>
            </w:r>
            <w:proofErr w:type="gramStart"/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50;   </w:t>
            </w:r>
            <w:proofErr w:type="gramEnd"/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в) 10;   в) 30;    г) 60.</w:t>
            </w:r>
          </w:p>
          <w:p w14:paraId="2069CD03" w14:textId="77777777" w:rsidR="002A762A" w:rsidRPr="00A16594" w:rsidRDefault="002A762A" w:rsidP="0017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  <w:p w14:paraId="15EAB6F2" w14:textId="77777777" w:rsidR="002A762A" w:rsidRPr="00A16594" w:rsidRDefault="002A762A" w:rsidP="0017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5 В таблице представлены денежные потоки, характеризующие альтернативные инвестиционные проекты А и В и независимый проект С Обоснуйте, какую комбинацию одного из альтернативных и независимого проекта целесообразно включить в портфель инвестиций, руководствуясь критерием минимального срока окупаемости проекта:</w:t>
            </w:r>
          </w:p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258"/>
              <w:gridCol w:w="7"/>
              <w:gridCol w:w="1297"/>
              <w:gridCol w:w="1297"/>
              <w:gridCol w:w="1298"/>
            </w:tblGrid>
            <w:tr w:rsidR="002A762A" w:rsidRPr="00EF7D3A" w14:paraId="65F060B1" w14:textId="77777777" w:rsidTr="00170607">
              <w:trPr>
                <w:cantSplit/>
              </w:trPr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14:paraId="687926FF" w14:textId="77777777" w:rsidR="002A762A" w:rsidRPr="00A16594" w:rsidRDefault="002A762A" w:rsidP="001706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Год</w:t>
                  </w:r>
                </w:p>
              </w:tc>
              <w:tc>
                <w:tcPr>
                  <w:tcW w:w="726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AD9F09D" w14:textId="77777777" w:rsidR="002A762A" w:rsidRPr="00A16594" w:rsidRDefault="002A762A" w:rsidP="001706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Проект</w:t>
                  </w:r>
                </w:p>
              </w:tc>
            </w:tr>
            <w:tr w:rsidR="002A762A" w:rsidRPr="00EF7D3A" w14:paraId="66DF6768" w14:textId="77777777" w:rsidTr="00170607">
              <w:trPr>
                <w:cantSplit/>
              </w:trPr>
              <w:tc>
                <w:tcPr>
                  <w:tcW w:w="2419" w:type="dxa"/>
                  <w:gridSpan w:val="2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1BA6634" w14:textId="77777777" w:rsidR="002A762A" w:rsidRPr="00A16594" w:rsidRDefault="002A762A" w:rsidP="001706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6EFB50D" w14:textId="77777777" w:rsidR="002A762A" w:rsidRPr="00A16594" w:rsidRDefault="002A762A" w:rsidP="001706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А</w:t>
                  </w: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5019D98" w14:textId="77777777" w:rsidR="002A762A" w:rsidRPr="00A16594" w:rsidRDefault="002A762A" w:rsidP="001706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В</w:t>
                  </w: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A07C363" w14:textId="77777777" w:rsidR="002A762A" w:rsidRPr="00A16594" w:rsidRDefault="002A762A" w:rsidP="001706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С</w:t>
                  </w:r>
                </w:p>
              </w:tc>
            </w:tr>
            <w:tr w:rsidR="002A762A" w:rsidRPr="00EF7D3A" w14:paraId="2FEF87EB" w14:textId="77777777" w:rsidTr="00170607">
              <w:trPr>
                <w:cantSplit/>
              </w:trPr>
              <w:tc>
                <w:tcPr>
                  <w:tcW w:w="24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38EF4B3" w14:textId="77777777" w:rsidR="002A762A" w:rsidRPr="00A16594" w:rsidRDefault="002A762A" w:rsidP="001706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0</w:t>
                  </w: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E4E2A6E" w14:textId="77777777" w:rsidR="002A762A" w:rsidRPr="00A16594" w:rsidRDefault="002A762A" w:rsidP="001706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-100</w:t>
                  </w: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7BE88AA" w14:textId="77777777" w:rsidR="002A762A" w:rsidRPr="00A16594" w:rsidRDefault="002A762A" w:rsidP="001706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-100</w:t>
                  </w: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38DBF45" w14:textId="77777777" w:rsidR="002A762A" w:rsidRPr="00A16594" w:rsidRDefault="002A762A" w:rsidP="001706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. -100</w:t>
                  </w:r>
                </w:p>
              </w:tc>
            </w:tr>
            <w:tr w:rsidR="002A762A" w:rsidRPr="00EF7D3A" w14:paraId="5E8C71C1" w14:textId="77777777" w:rsidTr="00170607">
              <w:trPr>
                <w:cantSplit/>
              </w:trPr>
              <w:tc>
                <w:tcPr>
                  <w:tcW w:w="24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33E11A6" w14:textId="77777777" w:rsidR="002A762A" w:rsidRPr="00A16594" w:rsidRDefault="002A762A" w:rsidP="001706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F37C786" w14:textId="77777777" w:rsidR="002A762A" w:rsidRPr="00A16594" w:rsidRDefault="002A762A" w:rsidP="001706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0</w:t>
                  </w: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9EE3EB1" w14:textId="77777777" w:rsidR="002A762A" w:rsidRPr="00A16594" w:rsidRDefault="002A762A" w:rsidP="001706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100</w:t>
                  </w: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3E7CC11" w14:textId="77777777" w:rsidR="002A762A" w:rsidRPr="00A16594" w:rsidRDefault="002A762A" w:rsidP="001706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0</w:t>
                  </w:r>
                </w:p>
              </w:tc>
            </w:tr>
            <w:tr w:rsidR="002A762A" w:rsidRPr="00EF7D3A" w14:paraId="18F48C04" w14:textId="77777777" w:rsidTr="00170607">
              <w:trPr>
                <w:cantSplit/>
              </w:trPr>
              <w:tc>
                <w:tcPr>
                  <w:tcW w:w="24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CF4E130" w14:textId="77777777" w:rsidR="002A762A" w:rsidRPr="00A16594" w:rsidRDefault="002A762A" w:rsidP="001706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2</w:t>
                  </w: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96FD3BD" w14:textId="77777777" w:rsidR="002A762A" w:rsidRPr="00A16594" w:rsidRDefault="002A762A" w:rsidP="001706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21AE9AF" w14:textId="77777777" w:rsidR="002A762A" w:rsidRPr="00A16594" w:rsidRDefault="002A762A" w:rsidP="001706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0</w:t>
                  </w: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D8380E4" w14:textId="77777777" w:rsidR="002A762A" w:rsidRPr="00A16594" w:rsidRDefault="002A762A" w:rsidP="001706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0</w:t>
                  </w:r>
                </w:p>
              </w:tc>
            </w:tr>
            <w:tr w:rsidR="002A762A" w:rsidRPr="00EF7D3A" w14:paraId="26F71DAC" w14:textId="77777777" w:rsidTr="00170607">
              <w:trPr>
                <w:cantSplit/>
              </w:trPr>
              <w:tc>
                <w:tcPr>
                  <w:tcW w:w="24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8AC301E" w14:textId="77777777" w:rsidR="002A762A" w:rsidRPr="00A16594" w:rsidRDefault="002A762A" w:rsidP="001706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3</w:t>
                  </w: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0BEF7B9" w14:textId="77777777" w:rsidR="002A762A" w:rsidRPr="00A16594" w:rsidRDefault="002A762A" w:rsidP="001706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50</w:t>
                  </w: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9321B65" w14:textId="77777777" w:rsidR="002A762A" w:rsidRPr="00A16594" w:rsidRDefault="002A762A" w:rsidP="001706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150</w:t>
                  </w: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251CB75" w14:textId="77777777" w:rsidR="002A762A" w:rsidRPr="00A16594" w:rsidRDefault="002A762A" w:rsidP="001706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1659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150</w:t>
                  </w:r>
                </w:p>
              </w:tc>
            </w:tr>
          </w:tbl>
          <w:p w14:paraId="713A24FA" w14:textId="77777777" w:rsidR="002A762A" w:rsidRPr="00A16594" w:rsidRDefault="002A762A" w:rsidP="0017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  <w:p w14:paraId="5EA96E53" w14:textId="05E3E004" w:rsidR="002A762A" w:rsidRPr="00A16594" w:rsidRDefault="002A762A" w:rsidP="0017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а) Проекты В и С, так как проект В окупается быстрее альтернативного проекта А (срок </w:t>
            </w: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окупаемости проекта А два года, а проекта В </w:t>
            </w:r>
            <w:r w:rsidR="00E65B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-</w:t>
            </w: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один год).</w:t>
            </w:r>
          </w:p>
          <w:p w14:paraId="24FA4863" w14:textId="77777777" w:rsidR="002A762A" w:rsidRPr="00A16594" w:rsidRDefault="002A762A" w:rsidP="0017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б) Проекты А и В, так как срок окупаемости совокупных инвестиций составляет два года, что меньше, чем при выборе проектов В и С (срок окупаемости такого вложения капитала три года).</w:t>
            </w:r>
          </w:p>
          <w:p w14:paraId="30B7B676" w14:textId="77777777" w:rsidR="002A762A" w:rsidRPr="00A16594" w:rsidRDefault="002A762A" w:rsidP="0017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в) Срок окупаемости проектов А, В и С составляет 2 1 и 3 года соответственно. Следовательно, целесообразно вложить средства в проекты В и С, так как их срок окупаемости 4 года, что на год меньше срока окупаемости проектов А и С.</w:t>
            </w:r>
          </w:p>
          <w:p w14:paraId="12DFA510" w14:textId="77777777" w:rsidR="002A762A" w:rsidRPr="00A16594" w:rsidRDefault="002A762A" w:rsidP="0017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г) Ваш вариант ответа.</w:t>
            </w:r>
          </w:p>
          <w:p w14:paraId="28CC0246" w14:textId="77777777" w:rsidR="002A762A" w:rsidRPr="00A16594" w:rsidRDefault="002A762A" w:rsidP="0017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  <w:p w14:paraId="357FF865" w14:textId="77777777" w:rsidR="002A762A" w:rsidRPr="00A16594" w:rsidRDefault="002A762A" w:rsidP="0017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6. Определите реальную доходность финансовой операции, если ставка процента по депозитным вкладам на срок 12 месяцев составляет 15%, а месячный темп инфляции - 1%. </w:t>
            </w:r>
          </w:p>
          <w:p w14:paraId="096900AE" w14:textId="77777777" w:rsidR="002A762A" w:rsidRPr="00A16594" w:rsidRDefault="002A762A" w:rsidP="0017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а) 3%;</w:t>
            </w:r>
          </w:p>
          <w:p w14:paraId="1C4BB95A" w14:textId="77777777" w:rsidR="002A762A" w:rsidRPr="00A16594" w:rsidRDefault="002A762A" w:rsidP="0017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б) 2%; </w:t>
            </w:r>
          </w:p>
          <w:p w14:paraId="201276A2" w14:textId="77777777" w:rsidR="002A762A" w:rsidRPr="00A16594" w:rsidRDefault="002A762A" w:rsidP="0017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в) 14%.</w:t>
            </w:r>
          </w:p>
          <w:p w14:paraId="7F5DDC85" w14:textId="77777777" w:rsidR="002A762A" w:rsidRPr="00A16594" w:rsidRDefault="002A762A" w:rsidP="0017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7. Портфельные инвестиции - это?</w:t>
            </w:r>
          </w:p>
          <w:p w14:paraId="4EE1D8F2" w14:textId="77777777" w:rsidR="002A762A" w:rsidRPr="00A16594" w:rsidRDefault="002A762A" w:rsidP="0017060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Покупка акций в размере менее 10% акционерного капитала предприятия</w:t>
            </w:r>
          </w:p>
          <w:p w14:paraId="494C94DB" w14:textId="77777777" w:rsidR="002A762A" w:rsidRPr="00A16594" w:rsidRDefault="002A762A" w:rsidP="0017060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Покупка акций в размере более 10% акционерного капитала предприятия</w:t>
            </w:r>
          </w:p>
          <w:p w14:paraId="19F76057" w14:textId="77777777" w:rsidR="002A762A" w:rsidRPr="00A16594" w:rsidRDefault="002A762A" w:rsidP="0017060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Торговые кредиты</w:t>
            </w:r>
          </w:p>
          <w:p w14:paraId="4237A7B9" w14:textId="77777777" w:rsidR="002A762A" w:rsidRPr="00A16594" w:rsidRDefault="002A762A" w:rsidP="0017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6. Портфельные инвестиции осуществляются?</w:t>
            </w:r>
          </w:p>
          <w:p w14:paraId="6C2A2DEF" w14:textId="77777777" w:rsidR="002A762A" w:rsidRPr="00A16594" w:rsidRDefault="002A762A" w:rsidP="0017060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 сфере капитального строительства</w:t>
            </w:r>
          </w:p>
          <w:p w14:paraId="29311FD7" w14:textId="77777777" w:rsidR="002A762A" w:rsidRPr="00A16594" w:rsidRDefault="002A762A" w:rsidP="0017060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 сфере обращения финансового капитала</w:t>
            </w:r>
          </w:p>
          <w:p w14:paraId="5C9F31E0" w14:textId="77777777" w:rsidR="002A762A" w:rsidRPr="00A16594" w:rsidRDefault="002A762A" w:rsidP="0017060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 инновационной сфере</w:t>
            </w:r>
          </w:p>
          <w:p w14:paraId="6249561C" w14:textId="77777777" w:rsidR="002A762A" w:rsidRPr="00A16594" w:rsidRDefault="002A762A" w:rsidP="0017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7. Что не включается с состав инвестиции в денежные активы?</w:t>
            </w:r>
          </w:p>
          <w:p w14:paraId="3279540D" w14:textId="77777777" w:rsidR="002A762A" w:rsidRPr="00A16594" w:rsidRDefault="002A762A" w:rsidP="001706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Приобретение акций и других ценных бумаг</w:t>
            </w:r>
          </w:p>
          <w:p w14:paraId="739A556E" w14:textId="77777777" w:rsidR="002A762A" w:rsidRPr="00A16594" w:rsidRDefault="002A762A" w:rsidP="001706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Приобретение прав на участие в делах других фирм и долговых прав</w:t>
            </w:r>
          </w:p>
          <w:p w14:paraId="02CC4D95" w14:textId="77777777" w:rsidR="002A762A" w:rsidRPr="00A16594" w:rsidRDefault="002A762A" w:rsidP="001706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Приобретение оборотных средств</w:t>
            </w:r>
          </w:p>
          <w:p w14:paraId="72C900E7" w14:textId="77777777" w:rsidR="002A762A" w:rsidRPr="00A16594" w:rsidRDefault="002A762A" w:rsidP="001706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Портфельные инвестиции</w:t>
            </w:r>
          </w:p>
          <w:p w14:paraId="24348B78" w14:textId="77777777" w:rsidR="002A762A" w:rsidRPr="00A16594" w:rsidRDefault="002A762A" w:rsidP="0017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2A762A" w:rsidRPr="00A16594" w14:paraId="297BB4C4" w14:textId="77777777" w:rsidTr="00170607">
        <w:trPr>
          <w:trHeight w:val="446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0FAEF9B" w14:textId="77777777" w:rsidR="002A762A" w:rsidRPr="00A16594" w:rsidRDefault="002A762A" w:rsidP="0017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5C6EE0A" w14:textId="77777777" w:rsidR="002A762A" w:rsidRPr="00A16594" w:rsidRDefault="002A762A" w:rsidP="0017060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методами анализа денежных потоков; </w:t>
            </w:r>
          </w:p>
          <w:p w14:paraId="1BA6E2A8" w14:textId="77777777" w:rsidR="002A762A" w:rsidRPr="00A16594" w:rsidRDefault="002A762A" w:rsidP="0017060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системой инвестиционных инструментов и порядком оценки эффективности их использования;</w:t>
            </w:r>
          </w:p>
          <w:p w14:paraId="6C520585" w14:textId="77777777" w:rsidR="002A762A" w:rsidRPr="00A16594" w:rsidRDefault="002A762A" w:rsidP="0017060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знаниями о различных моделях оценки активов и </w:t>
            </w: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инвестиционных инструментов;</w:t>
            </w:r>
          </w:p>
          <w:p w14:paraId="21AAABE4" w14:textId="77777777" w:rsidR="002A762A" w:rsidRPr="00A16594" w:rsidRDefault="002A762A" w:rsidP="0017060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методами оценки эффективности инвестиционных решений в реальном секторе;</w:t>
            </w:r>
          </w:p>
          <w:p w14:paraId="2B9104F3" w14:textId="77777777" w:rsidR="002A762A" w:rsidRPr="00A16594" w:rsidRDefault="002A762A" w:rsidP="0017060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методами оценки рисков реальных инвестиций;</w:t>
            </w:r>
          </w:p>
          <w:p w14:paraId="75779DD0" w14:textId="77777777" w:rsidR="002A762A" w:rsidRPr="00A16594" w:rsidRDefault="002A762A" w:rsidP="0017060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методами анализа и оптимизации инвестиционного портфеля</w:t>
            </w:r>
          </w:p>
        </w:tc>
        <w:tc>
          <w:tcPr>
            <w:tcW w:w="2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8EE35F8" w14:textId="77777777" w:rsidR="002A762A" w:rsidRPr="00A16594" w:rsidRDefault="002A762A" w:rsidP="0017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Примеры задания.</w:t>
            </w:r>
          </w:p>
          <w:p w14:paraId="359912E2" w14:textId="77777777" w:rsidR="002A762A" w:rsidRPr="00A16594" w:rsidRDefault="002A762A" w:rsidP="0017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1. Коммерческая организация приобретает новый компьютер и программное обеспечение стоимостью 35 тыс. руб., которые будут использованы только в целях автоматизации бухгалтерского учета. При этом планируется в течение ближайших пяти лет получить экономию затрат по ведению бухгалтерского </w:t>
            </w:r>
            <w:proofErr w:type="gramStart"/>
            <w:r w:rsidRPr="00A16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учета  в</w:t>
            </w:r>
            <w:proofErr w:type="gramEnd"/>
            <w:r w:rsidRPr="00A16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размере 10 тыс. в год.</w:t>
            </w:r>
          </w:p>
          <w:p w14:paraId="4C762CE3" w14:textId="77777777" w:rsidR="002A762A" w:rsidRPr="00A16594" w:rsidRDefault="002A762A" w:rsidP="0017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Оцените целесообразность данных инвестиционных затрат, если средние ставки по </w:t>
            </w:r>
            <w:r w:rsidRPr="00A16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банковским депозитам составляют 12% годовых.</w:t>
            </w:r>
          </w:p>
          <w:p w14:paraId="6CA4D090" w14:textId="77777777" w:rsidR="002A762A" w:rsidRPr="00A16594" w:rsidRDefault="002A762A" w:rsidP="0017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2. Сформировать денежный поток от инвестиционного проекта. Осуществляются вложения в уставный капитал предприятия в размере 25 тыс. руб., что составит 30% в уставном капитале. Срок работы организуемого предприятия – 5 лет. Предприятие оказывает услуги населению. Годовая себестоимость оказываемых услуг – 450 тыс. руб. (доля постоянных затрат – 40%). Выручка от реализации с НДС для первого года составит 650 тыс. руб. Планируемое увеличение объема продаж ежегодно на 10%. На дивиденды планируется направлять 50% чистой прибыли предприятия. По окончанию проекта планируется возврат вклада в уставный капитал. Решение оформить в </w:t>
            </w:r>
            <w:proofErr w:type="gramStart"/>
            <w:r w:rsidRPr="00A16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таблице,  где</w:t>
            </w:r>
            <w:proofErr w:type="gramEnd"/>
            <w:r w:rsidRPr="00A16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 качестве строк выступают данные для каждого года.</w:t>
            </w:r>
          </w:p>
          <w:p w14:paraId="09E204D3" w14:textId="77777777" w:rsidR="002A762A" w:rsidRPr="00A16594" w:rsidRDefault="002A762A" w:rsidP="0017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16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Рассчитать настоящую стоимость денежного потока при ставке дисконта 30% годовых. Оценить выгоден проект, сопоставив доходы и инвестиции.</w:t>
            </w:r>
          </w:p>
          <w:p w14:paraId="3EDFC455" w14:textId="77777777" w:rsidR="002A762A" w:rsidRPr="00A16594" w:rsidRDefault="002A762A" w:rsidP="0017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09D28C69" w14:textId="77777777" w:rsidR="002A762A" w:rsidRPr="00A16594" w:rsidRDefault="002A762A" w:rsidP="002A7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val="ru-RU" w:eastAsia="ru-RU"/>
        </w:rPr>
      </w:pPr>
    </w:p>
    <w:p w14:paraId="6D615D60" w14:textId="77777777" w:rsidR="002A762A" w:rsidRPr="00A16594" w:rsidRDefault="002A762A" w:rsidP="002A76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б) Порядок проведения промежуточной аттестации, показатели и критерии оценивания:</w:t>
      </w:r>
    </w:p>
    <w:p w14:paraId="4B4825C8" w14:textId="77777777" w:rsidR="002A762A" w:rsidRPr="00A16594" w:rsidRDefault="002A762A" w:rsidP="002A76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умений и владений, проводится в форме экзамена.</w:t>
      </w:r>
    </w:p>
    <w:p w14:paraId="29DE57E1" w14:textId="77777777" w:rsidR="002A762A" w:rsidRPr="00A16594" w:rsidRDefault="002A762A" w:rsidP="002A76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Экзамен  по</w:t>
      </w:r>
      <w:proofErr w:type="gramEnd"/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данной дисциплине проводится в устной форме по билетам, каждый из которых включает 2 теоретических вопроса и одно практическое задание. </w:t>
      </w:r>
    </w:p>
    <w:p w14:paraId="51DE0DA2" w14:textId="77777777" w:rsidR="002A762A" w:rsidRPr="00A16594" w:rsidRDefault="002A762A" w:rsidP="002A76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экзамена:</w:t>
      </w:r>
    </w:p>
    <w:p w14:paraId="4EBDD0D9" w14:textId="77777777" w:rsidR="002A762A" w:rsidRPr="00A16594" w:rsidRDefault="002A762A" w:rsidP="002A7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A165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демонстрирует высокий уровень </w:t>
      </w:r>
      <w:proofErr w:type="spellStart"/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компетенции (ПК-6),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6301FC3B" w14:textId="77777777" w:rsidR="002A762A" w:rsidRPr="00A16594" w:rsidRDefault="002A762A" w:rsidP="002A7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A165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обучающийся демонстрирует средний уровень </w:t>
      </w:r>
      <w:proofErr w:type="spellStart"/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5E3656BF" w14:textId="77777777" w:rsidR="002A762A" w:rsidRPr="00A16594" w:rsidRDefault="002A762A" w:rsidP="002A7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A165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обучающийся демонстрирует пороговый уровень </w:t>
      </w:r>
      <w:proofErr w:type="spellStart"/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компетенции (ПК-6):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65AACC21" w14:textId="77777777" w:rsidR="002A762A" w:rsidRPr="00A16594" w:rsidRDefault="002A762A" w:rsidP="002A7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A165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76F194A4" w14:textId="77777777" w:rsidR="00052FB8" w:rsidRDefault="002A762A" w:rsidP="00052F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A165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  <w:r w:rsidR="00052F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36A858FD" w14:textId="77777777" w:rsidR="00052FB8" w:rsidRDefault="00052FB8" w:rsidP="00052F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E9FC1FC" w14:textId="2CE05EFA" w:rsidR="00052FB8" w:rsidRDefault="00052FB8" w:rsidP="00052F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курсовой работы:</w:t>
      </w:r>
    </w:p>
    <w:p w14:paraId="21E1900E" w14:textId="77777777" w:rsidR="00052FB8" w:rsidRDefault="00052FB8" w:rsidP="00052F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14:paraId="656022B4" w14:textId="77777777" w:rsidR="00052FB8" w:rsidRDefault="00052FB8" w:rsidP="00052F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14:paraId="34204761" w14:textId="77777777" w:rsidR="00052FB8" w:rsidRDefault="00052FB8" w:rsidP="00052F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14:paraId="555F34F8" w14:textId="77777777" w:rsidR="00052FB8" w:rsidRDefault="00052FB8" w:rsidP="00052F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14:paraId="407FFB0A" w14:textId="77777777" w:rsidR="00052FB8" w:rsidRDefault="00052FB8" w:rsidP="00052F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14:paraId="6465F9A9" w14:textId="544827B2" w:rsidR="00052FB8" w:rsidRDefault="00052FB8" w:rsidP="002A7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81B2A47" w14:textId="77777777" w:rsidR="002004EA" w:rsidRDefault="00052FB8" w:rsidP="002004E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column"/>
      </w:r>
      <w:r w:rsidR="002004EA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3</w:t>
      </w:r>
    </w:p>
    <w:p w14:paraId="5531C866" w14:textId="77777777" w:rsidR="002004EA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14:paraId="71E1CC64" w14:textId="77777777" w:rsidR="002004EA" w:rsidRDefault="002004EA" w:rsidP="002004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Методические рекомендации для самостоятельной работы студентов </w:t>
      </w:r>
    </w:p>
    <w:p w14:paraId="7E6B0246" w14:textId="77777777" w:rsidR="002004EA" w:rsidRDefault="002004EA" w:rsidP="002004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4331A3" w14:textId="77777777" w:rsidR="002004EA" w:rsidRDefault="002004EA" w:rsidP="002004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процессе выполнения самостоятельной работы студенты должны научиться воспринимать сведения на слух, фиксировать информацию в виде записей в тетрадях, электронных конспектах, работать с письменными текстами, самостоятельно извлекая из них полезные сведения и оформляя их в виде тезисов, конспектов, систематизировать информацию в виде заполнения таблиц, составления схем. Важно научиться выделять главные мысли в лекции преподавателя либо в письменном тексте; анализировать явления; определять свою позицию к полученным на занятиях сведениям, четко формулировать ее; аргументировать свою точку зрения: высказывать оценочные суждения; осуществлять самоанализ. Необходимо учиться владеть устной и письменной речью; вести диалог; участвовать в дискуссии; раскрывать содержание изучаемой проблемы в монологической речи; выступать с сообщениями и докладами. </w:t>
      </w:r>
    </w:p>
    <w:p w14:paraId="2ED41DF2" w14:textId="77777777" w:rsidR="002004EA" w:rsidRDefault="002004EA" w:rsidP="002004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8D9DB0" w14:textId="77777777" w:rsidR="002004EA" w:rsidRDefault="002004EA" w:rsidP="002004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Конспект лекции.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Смысл присутствия студента на лекции заключает во включении его в активный процесс слушания, понимания и осмысления материала, подготовленного преподавателем. Этому способствует конспективная запись полученной информации, с помощью которой в дальнейшем можно восстановить основное содержание прослушанной лекции. </w:t>
      </w:r>
    </w:p>
    <w:p w14:paraId="45E73B6F" w14:textId="77777777" w:rsidR="002004EA" w:rsidRDefault="002004EA" w:rsidP="002004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успешного выполнения этой работы рекомендуется (указанные рекомендации относятся к ведению конспекта в виде записей в тетради): </w:t>
      </w:r>
    </w:p>
    <w:p w14:paraId="52DFEAA3" w14:textId="77777777" w:rsidR="002004EA" w:rsidRDefault="002004EA" w:rsidP="002004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подготовить отдельные тетради для каждого предмета. Запись в них лучше вести на одной стороне листа, чтобы позднее на чистой странице записать дополнения, уточнения, замечания, а также собственные мысли. С помощью разноцветных ручек или фломастеров можно будет выделить заголовки, разделы, термины и т.д. </w:t>
      </w:r>
    </w:p>
    <w:p w14:paraId="73395CD5" w14:textId="77777777" w:rsidR="002004EA" w:rsidRDefault="002004EA" w:rsidP="002004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не записывать подряд все, что говорит лектор. Старайтесь вначале выслушать и понять материал, а затем уже зафиксировать его, не упуская основных положений и выводов. Сохраняйте логику изложения. Обратите внимание на необходимость точной записи определений и понятий. </w:t>
      </w:r>
    </w:p>
    <w:p w14:paraId="7AAB4D9D" w14:textId="77777777" w:rsidR="002004EA" w:rsidRDefault="002004EA" w:rsidP="002004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оставить место на странице свободным, если не успели осмыслить и записать часть информации. По окончанию занятия с помощью однокурсников, преподавателя или учебника вы сможете восстановить упущенное. </w:t>
      </w:r>
    </w:p>
    <w:p w14:paraId="18CD7227" w14:textId="77777777" w:rsidR="002004EA" w:rsidRDefault="002004EA" w:rsidP="002004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уделять внимание грамотному оформлению записей. Научитесь графически ясно и удобно располагать текст: вычленять абзацы, подчеркивать главные мысли, ключевые слова, помешать выводы в рамки и т.д. Немаловажное значение имеет и четкая структура лекции, в которую входит план, логически выстроенная конструкция освещения каждого пункта плана с аргументами и доказательствами, разъяснениями и примерами, а также список литературы по теме. </w:t>
      </w:r>
    </w:p>
    <w:p w14:paraId="1CA10E39" w14:textId="77777777" w:rsidR="002004EA" w:rsidRDefault="002004EA" w:rsidP="002004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научиться писать разборчиво и быстро. Чтобы в дальнейшем не тратить время на расшифровку собственных записей, следите за аккуратностью почерка, не экономьте бумагу за счет уплотнения текста. Конспектируя, пользуйтесь общепринятыми сокращениями слов и условными знаками, если есть необходимость, то придумайте собственные сокращения. </w:t>
      </w:r>
    </w:p>
    <w:p w14:paraId="69AB6231" w14:textId="77777777" w:rsidR="002004EA" w:rsidRDefault="002004EA" w:rsidP="002004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уметь быстро и четко переносить в тетрадь графические рисунки и таблицы. Для этих целей приготовьте прозрачную линейку, карандаш и резинку. Старайтесь как можно точнее скопировать изображение с доски. Если наглядный материал трудно воспроизводим в условиях лекции, то сделайте его словесное описание с обобщающими выводами. </w:t>
      </w:r>
    </w:p>
    <w:p w14:paraId="6EE2E88F" w14:textId="77777777" w:rsidR="002004EA" w:rsidRDefault="002004EA" w:rsidP="002004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просмотреть свои записи после окончания лекции. Подчеркните и отметьте разными цветами фломастера важные моменты в записях. Исправьте неточности, внесите необходимые дополнения. Не тратьте время на переписывание конспекта, если он оказался не совсем удачным. Совершенствуйтесь, записывая последующие лекции. </w:t>
      </w:r>
    </w:p>
    <w:p w14:paraId="1200B255" w14:textId="77777777" w:rsidR="002004EA" w:rsidRPr="00C84A2F" w:rsidRDefault="002004EA" w:rsidP="002004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Подготовка к итоговой аттестации по дисциплине.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Готовиться к итоговой аттестации нужно заранее и в несколько этапов. </w:t>
      </w:r>
      <w:r w:rsidRPr="00C84A2F">
        <w:rPr>
          <w:rFonts w:ascii="Times New Roman" w:hAnsi="Times New Roman" w:cs="Times New Roman"/>
          <w:sz w:val="24"/>
          <w:szCs w:val="24"/>
          <w:lang w:val="ru-RU"/>
        </w:rPr>
        <w:t xml:space="preserve">Для этого: </w:t>
      </w:r>
    </w:p>
    <w:p w14:paraId="3FC62E70" w14:textId="77777777" w:rsidR="002004EA" w:rsidRDefault="002004EA" w:rsidP="002004E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Просматривайте конспекты лекций сразу после занятий. Это поможет разобраться с непонятными моментами лекции и возникшими вопросами, пока еще лекция свежа в памяти. </w:t>
      </w:r>
    </w:p>
    <w:p w14:paraId="30F04413" w14:textId="77777777" w:rsidR="002004EA" w:rsidRDefault="002004EA" w:rsidP="002004E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Бегло просматривайте конспекты до начала следующего занятия. Это позволит «освежить» предыдущую лекцию и подготовиться к восприятию нового материала. </w:t>
      </w:r>
    </w:p>
    <w:p w14:paraId="0C704806" w14:textId="77777777" w:rsidR="002004EA" w:rsidRDefault="002004EA" w:rsidP="002004E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Каждую неделю отводите время для повторения пройденного материала. </w:t>
      </w:r>
    </w:p>
    <w:p w14:paraId="4A87CDB8" w14:textId="77777777" w:rsidR="002004EA" w:rsidRDefault="002004EA" w:rsidP="002004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Непосредственно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подготовке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EBE6E1" w14:textId="77777777" w:rsidR="002004EA" w:rsidRDefault="002004EA" w:rsidP="002004E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Упорядочьте свои конспекты, записи, задания. </w:t>
      </w:r>
    </w:p>
    <w:p w14:paraId="33053A2E" w14:textId="79027385" w:rsidR="002004EA" w:rsidRDefault="002004EA" w:rsidP="002004E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Прикиньте время, необходимое вам для повторения каждой части (блока) материала, выносимого на </w:t>
      </w:r>
      <w:r w:rsidR="00EF7D3A">
        <w:rPr>
          <w:rFonts w:ascii="Times New Roman" w:eastAsia="Calibri" w:hAnsi="Times New Roman" w:cs="Times New Roman"/>
          <w:sz w:val="24"/>
          <w:szCs w:val="24"/>
          <w:lang w:val="ru-RU"/>
        </w:rPr>
        <w:t>экзамен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14:paraId="6A95B486" w14:textId="77777777" w:rsidR="002004EA" w:rsidRDefault="002004EA" w:rsidP="002004E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Составьте расписание с учетом скорости повторения материала, для чего </w:t>
      </w:r>
    </w:p>
    <w:p w14:paraId="0C3B7344" w14:textId="77777777" w:rsidR="002004EA" w:rsidRDefault="002004EA" w:rsidP="002004E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Разделите вопросы для итоговой аттестации на знакомые (по лекционному курсу, семинарам, конспектированию), которые потребуют лишь повторения и новые, которые придется осваивать самостоятельно. Начните с тем хорошо вам известных и закрепите их с помощью конспекта и учебника. Затем пополните свой теоретический «багаж» новыми знаниями, обязательно воспользовавшись рекомендованной литературой. </w:t>
      </w:r>
    </w:p>
    <w:p w14:paraId="5FC1B179" w14:textId="77777777" w:rsidR="002004EA" w:rsidRDefault="002004EA" w:rsidP="002004E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Правильно используйте консультации, которые проводит преподаватель. Приходите на них с заранее проработанными самостоятельно вопросами. Вы можете получить разъяснение по поводу сложных, не до конца понятых тем, но не рассчитывайте во время консультации на исчерпывающую информации по содержанию всего курса. </w:t>
      </w:r>
    </w:p>
    <w:p w14:paraId="24C24A85" w14:textId="77777777" w:rsidR="002004EA" w:rsidRPr="003F3060" w:rsidRDefault="002004EA" w:rsidP="002004EA">
      <w:pPr>
        <w:rPr>
          <w:rFonts w:ascii="Times New Roman" w:hAnsi="Times New Roman" w:cs="Times New Roman"/>
          <w:sz w:val="0"/>
          <w:szCs w:val="0"/>
          <w:lang w:val="ru-RU"/>
        </w:rPr>
      </w:pPr>
    </w:p>
    <w:p w14:paraId="4CB1A8CE" w14:textId="77777777" w:rsidR="002004EA" w:rsidRPr="00A16594" w:rsidRDefault="002004EA" w:rsidP="002004E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val="ru-RU" w:eastAsia="ru-RU"/>
        </w:rPr>
      </w:pPr>
    </w:p>
    <w:p w14:paraId="56A5D488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32D73C40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062F2ABC" w14:textId="77777777" w:rsidR="002004EA" w:rsidRPr="00A16594" w:rsidRDefault="002004EA" w:rsidP="002004EA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Методические указания по написанию к</w:t>
      </w:r>
      <w:r w:rsidRPr="00A165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урсов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ой</w:t>
      </w:r>
      <w:r w:rsidRPr="00A165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ы по дисциплине «Инвестиционный анализ»</w:t>
      </w:r>
    </w:p>
    <w:p w14:paraId="5A872CB6" w14:textId="77777777" w:rsidR="002004EA" w:rsidRPr="00A16594" w:rsidRDefault="002004EA" w:rsidP="00200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ECB27B9" w14:textId="77777777" w:rsidR="002004EA" w:rsidRPr="00A16594" w:rsidRDefault="002004EA" w:rsidP="00200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Учебным планом по направлению 38.04.01 «Экономика» для профиля «Экономика, бухгалтерский учет и налоги для бизнеса» предусмотрено написание по дисциплине «Инвестиционный анализ» курсовой работы.</w:t>
      </w:r>
    </w:p>
    <w:p w14:paraId="22BFA360" w14:textId="77777777" w:rsidR="002004EA" w:rsidRPr="00A16594" w:rsidRDefault="002004EA" w:rsidP="00200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определенной преподавателем теме студент рассматривает некоторую область знаний инвестиционного анализа, проводит библиографическое исследование, обобщает изучаемый материал с учетом полученных ранее знаний в курсах «Экономика организации»,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Налоги и налоговая политика</w:t>
      </w: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и представляет на проверку курсовую работу в распечатанном виде.</w:t>
      </w:r>
    </w:p>
    <w:p w14:paraId="2CEB5213" w14:textId="77777777" w:rsidR="002004EA" w:rsidRPr="00A16594" w:rsidRDefault="002004EA" w:rsidP="00200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Курсовая работа должна включать:</w:t>
      </w:r>
    </w:p>
    <w:p w14:paraId="5AB85F38" w14:textId="77777777" w:rsidR="002004EA" w:rsidRPr="00A16594" w:rsidRDefault="002004EA" w:rsidP="002004EA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титульный лист, оформленный в соответствии с предъявляемыми требованиями к оформлению курсовых работ;</w:t>
      </w:r>
    </w:p>
    <w:p w14:paraId="6E29C9A6" w14:textId="77777777" w:rsidR="002004EA" w:rsidRPr="00A16594" w:rsidRDefault="002004EA" w:rsidP="002004EA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содержание;</w:t>
      </w:r>
    </w:p>
    <w:p w14:paraId="5429CB22" w14:textId="77777777" w:rsidR="002004EA" w:rsidRPr="00A16594" w:rsidRDefault="002004EA" w:rsidP="002004EA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введение;</w:t>
      </w:r>
    </w:p>
    <w:p w14:paraId="6262AB7F" w14:textId="77777777" w:rsidR="002004EA" w:rsidRPr="00A16594" w:rsidRDefault="002004EA" w:rsidP="002004EA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основную часть;</w:t>
      </w:r>
    </w:p>
    <w:p w14:paraId="7E5A004C" w14:textId="77777777" w:rsidR="002004EA" w:rsidRPr="00A16594" w:rsidRDefault="002004EA" w:rsidP="002004EA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заключение;</w:t>
      </w:r>
    </w:p>
    <w:p w14:paraId="5DCA69A8" w14:textId="77777777" w:rsidR="002004EA" w:rsidRPr="00A16594" w:rsidRDefault="002004EA" w:rsidP="002004EA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список использованных источников;</w:t>
      </w:r>
    </w:p>
    <w:p w14:paraId="39442A39" w14:textId="77777777" w:rsidR="002004EA" w:rsidRPr="00A16594" w:rsidRDefault="002004EA" w:rsidP="002004EA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приложения (при необходимости).</w:t>
      </w:r>
    </w:p>
    <w:p w14:paraId="07149E88" w14:textId="77777777" w:rsidR="002004EA" w:rsidRPr="00A16594" w:rsidRDefault="002004EA" w:rsidP="00200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Введение должно быть кратким (0,75-1,5 стр.), в нем обязательно должны быть отражены:</w:t>
      </w:r>
    </w:p>
    <w:p w14:paraId="3D12885F" w14:textId="77777777" w:rsidR="002004EA" w:rsidRPr="00A16594" w:rsidRDefault="002004EA" w:rsidP="002004EA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актуальность рассматриваемой темы (1-2 абзаца, не более);</w:t>
      </w:r>
    </w:p>
    <w:p w14:paraId="0B066A80" w14:textId="77777777" w:rsidR="002004EA" w:rsidRPr="00A16594" w:rsidRDefault="002004EA" w:rsidP="002004EA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цель курсовой работы (в соответствии с обозначенной темой курсовой работы);</w:t>
      </w:r>
    </w:p>
    <w:p w14:paraId="103056A4" w14:textId="77777777" w:rsidR="002004EA" w:rsidRPr="00A16594" w:rsidRDefault="002004EA" w:rsidP="002004EA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задачи, которые необходимо решить для достижения поставленной цели (в соответствии с содержанием основной части работы);</w:t>
      </w:r>
    </w:p>
    <w:p w14:paraId="29789684" w14:textId="77777777" w:rsidR="002004EA" w:rsidRPr="00A16594" w:rsidRDefault="002004EA" w:rsidP="002004EA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объект и предмет курсовой работы;</w:t>
      </w:r>
    </w:p>
    <w:p w14:paraId="1232FDA1" w14:textId="77777777" w:rsidR="002004EA" w:rsidRPr="00A16594" w:rsidRDefault="002004EA" w:rsidP="002004EA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источники информации, которые предполагается использовать при написании курсовой работы.</w:t>
      </w:r>
    </w:p>
    <w:p w14:paraId="4938BB64" w14:textId="77777777" w:rsidR="002004EA" w:rsidRPr="00A16594" w:rsidRDefault="002004EA" w:rsidP="00200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Целью курсовой работы является рассмотрение (изучение) некоторого участка инвестиционного анализа в соответствии с выбранной темой.</w:t>
      </w:r>
    </w:p>
    <w:p w14:paraId="2079C41F" w14:textId="77777777" w:rsidR="002004EA" w:rsidRPr="00A16594" w:rsidRDefault="002004EA" w:rsidP="00200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основной части курсовой работы обязательно наличие разделов, в которых будет раскрыто содержание темы курсовой работы и на примере конкретного предприятия выполнен соответствующий расчет с выводами и мероприятиями по итогам анализа, направленных на улучшение отдельных экономических показателей исследуемого предприятия. </w:t>
      </w:r>
    </w:p>
    <w:p w14:paraId="7A65961A" w14:textId="77777777" w:rsidR="002004EA" w:rsidRPr="00A16594" w:rsidRDefault="002004EA" w:rsidP="00200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Возможно включение в основную часть и других разделов в соответствии со спецификой выбранной темы.</w:t>
      </w:r>
    </w:p>
    <w:p w14:paraId="263C502B" w14:textId="77777777" w:rsidR="002004EA" w:rsidRPr="00A16594" w:rsidRDefault="002004EA" w:rsidP="00200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написании курсовой работы рекомендуется обращаться к:</w:t>
      </w:r>
    </w:p>
    <w:p w14:paraId="72DC4AAC" w14:textId="77777777" w:rsidR="002004EA" w:rsidRPr="00A16594" w:rsidRDefault="002004EA" w:rsidP="002004EA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учебникам, монографиям по инвестиционному анализу;</w:t>
      </w:r>
    </w:p>
    <w:p w14:paraId="0829AC83" w14:textId="77777777" w:rsidR="002004EA" w:rsidRPr="00A16594" w:rsidRDefault="002004EA" w:rsidP="002004EA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справочной, методической литературе по инвестиционной деятельности;</w:t>
      </w:r>
    </w:p>
    <w:p w14:paraId="41CBD32A" w14:textId="77777777" w:rsidR="002004EA" w:rsidRPr="00A16594" w:rsidRDefault="002004EA" w:rsidP="002004EA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нормативным актам (не цитируя их страницами, но анализируя положения данных актов и приводя ссылки на них);</w:t>
      </w:r>
    </w:p>
    <w:p w14:paraId="4370C73A" w14:textId="77777777" w:rsidR="002004EA" w:rsidRPr="00A16594" w:rsidRDefault="002004EA" w:rsidP="002004EA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журнальным и газетным публикациям, в которых будет уделено внимание проблемным и сложным вопросам по рассматриваемой теме.</w:t>
      </w:r>
    </w:p>
    <w:p w14:paraId="5897D529" w14:textId="77777777" w:rsidR="002004EA" w:rsidRPr="00A16594" w:rsidRDefault="002004EA" w:rsidP="00200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использовании данных какого-либо источника обязательно наличие в курсовой работе ссылки на этот источник и его включение в список использованных источников.</w:t>
      </w:r>
    </w:p>
    <w:p w14:paraId="53D95E9C" w14:textId="77777777" w:rsidR="002004EA" w:rsidRPr="00A16594" w:rsidRDefault="002004EA" w:rsidP="00200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каждому разделу курсовой работы должны быть сделаны выводы (подведены краткие итоги). В дальнейшем их необходимо отразить в заключении курсовой работы (объемом 1,5-2 страницы).</w:t>
      </w:r>
    </w:p>
    <w:p w14:paraId="550F62E8" w14:textId="77777777" w:rsidR="002004EA" w:rsidRPr="00A16594" w:rsidRDefault="002004EA" w:rsidP="00200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приложения могут выноситься объемные исходные данные, потребовавшиеся для проведения расчетов.</w:t>
      </w:r>
    </w:p>
    <w:p w14:paraId="4A524F1F" w14:textId="77777777" w:rsidR="002004EA" w:rsidRPr="00A16594" w:rsidRDefault="002004EA" w:rsidP="00200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Ориентировочный объем курсовой работы – 25-30 страниц.</w:t>
      </w:r>
    </w:p>
    <w:p w14:paraId="52B2473B" w14:textId="77777777" w:rsidR="002004EA" w:rsidRPr="00A16594" w:rsidRDefault="002004EA" w:rsidP="00200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возникающим вопросам, связанным с написанием курсовых работ студентам рекомендуется обращаться к преподавателям (по расписанию консультаций).</w:t>
      </w:r>
    </w:p>
    <w:p w14:paraId="1C637CA6" w14:textId="77777777" w:rsidR="002004EA" w:rsidRPr="00A16594" w:rsidRDefault="002004EA" w:rsidP="00200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Оформленная курсовая работа сдается на проверку преподавателю минимум за две недели до защиты. При наличии принципиальных замечаний курсовая работа возвращается на доработку, при отсутствии таковых подписывается к защите.</w:t>
      </w:r>
    </w:p>
    <w:p w14:paraId="2FB1BA75" w14:textId="77777777" w:rsidR="002004EA" w:rsidRPr="00A16594" w:rsidRDefault="002004EA" w:rsidP="00200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Защита курсовых работ осуществляется </w:t>
      </w:r>
      <w:proofErr w:type="spellStart"/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комиссионно</w:t>
      </w:r>
      <w:proofErr w:type="spellEnd"/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 ходе защиты студентом в течение примерно 5 минут должны быть освещены наиболее значимые вопросы, рассмотренные в курсовой работе, обращено внимание на полученные результаты. Далее преподавателями, включенными в состав комиссии, задаются уточняющие вопросы, имеющие отношение к теме курсовой работы, использованным в курсовой работе средствам моделирования.</w:t>
      </w:r>
    </w:p>
    <w:p w14:paraId="504ADF4A" w14:textId="77777777" w:rsidR="002004EA" w:rsidRPr="00A16594" w:rsidRDefault="002004EA" w:rsidP="00200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за курсовую работу определяется исходя из:</w:t>
      </w:r>
    </w:p>
    <w:p w14:paraId="6364E9FB" w14:textId="77777777" w:rsidR="002004EA" w:rsidRPr="00A16594" w:rsidRDefault="002004EA" w:rsidP="002004EA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качества курсовой работы, ее соответствия предъявляемым требованиям по содержанию и оформлению;</w:t>
      </w:r>
    </w:p>
    <w:p w14:paraId="317122B1" w14:textId="77777777" w:rsidR="002004EA" w:rsidRPr="00A16594" w:rsidRDefault="002004EA" w:rsidP="002004EA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уровня знаний студента, выявленного в процессе защиты курсовой работы.</w:t>
      </w:r>
    </w:p>
    <w:p w14:paraId="5C4CB857" w14:textId="77777777" w:rsidR="002004EA" w:rsidRPr="00A16594" w:rsidRDefault="002004EA" w:rsidP="00200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648CBDC" w14:textId="77777777" w:rsidR="002004EA" w:rsidRPr="00A16594" w:rsidRDefault="002004EA" w:rsidP="00200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Критерии оценки (в соответствии с формируемыми компетенциями и планируемыми результатами обучения):</w:t>
      </w:r>
    </w:p>
    <w:p w14:paraId="31C159C4" w14:textId="77777777" w:rsidR="002004EA" w:rsidRPr="00A16594" w:rsidRDefault="002004EA" w:rsidP="00200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Оценку «отлично» получают работы, в которых, делаются самостоятельные выводы, дается аргументированная критика и самостоятельный анализ аналитического материала на основе глубоких знаний по выбранной теме. При этом студент показал в работе и на защите глубокие знания темы, творчески использовал их для самостоятельного анализа современных аспектов проблемы, сумел обобщить фактический материал, сделал </w:t>
      </w: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интересные выводы и предложения, расчеты реализованы с использованием современных информационных технологий.</w:t>
      </w:r>
    </w:p>
    <w:p w14:paraId="619D796F" w14:textId="77777777" w:rsidR="002004EA" w:rsidRPr="00A16594" w:rsidRDefault="002004EA" w:rsidP="00200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Оценка «хорошо» ставится тогда, когда в работе, выполненной на достаточном теоретическом уровне, полно и всесторонне освещаются вопросы темы. Выводы и предложения вызывают сомнения с точки зрения реальных условий хозяйствования современных предприятий. </w:t>
      </w:r>
    </w:p>
    <w:p w14:paraId="7148913B" w14:textId="77777777" w:rsidR="002004EA" w:rsidRPr="00A16594" w:rsidRDefault="002004EA" w:rsidP="00200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Оценку «удовлетворительно» имеют работы, в которых недостаточно освещены основные вопросы темы, не проявилось умение логически стройного их изложения, самостоятельного анализа источников, содержатся отдельные ошибочные положения. Работа написана на базе небольшого количества источников или устаревших материалах.</w:t>
      </w:r>
    </w:p>
    <w:p w14:paraId="07F87295" w14:textId="77777777" w:rsidR="002004EA" w:rsidRPr="00A16594" w:rsidRDefault="002004EA" w:rsidP="00200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Оценку «неудовлетворительно» студент получает в случае, когда не может полноценно ответить на вопросы членов комиссии, в работе полностью отсутствуют элементы самостоятельности и выводы, имеющие практическую значимость.</w:t>
      </w:r>
    </w:p>
    <w:p w14:paraId="61507234" w14:textId="77777777" w:rsidR="002004EA" w:rsidRPr="00A16594" w:rsidRDefault="002004EA" w:rsidP="00200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63A17F2" w14:textId="77777777" w:rsidR="002004EA" w:rsidRPr="00A16594" w:rsidRDefault="002004EA" w:rsidP="002004EA">
      <w:pPr>
        <w:ind w:left="720"/>
        <w:contextualSpacing/>
        <w:outlineLvl w:val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1659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Перечень тем для КУРСОВОЙ РАБОТЫ:</w:t>
      </w:r>
    </w:p>
    <w:p w14:paraId="5DB57DB2" w14:textId="77777777" w:rsidR="002004EA" w:rsidRPr="00A16594" w:rsidRDefault="002004EA" w:rsidP="002004E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  Анализ эффективности инвестиций (на примере …).</w:t>
      </w:r>
    </w:p>
    <w:p w14:paraId="16A40D41" w14:textId="77777777" w:rsidR="002004EA" w:rsidRPr="00A16594" w:rsidRDefault="002004EA" w:rsidP="002004E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  Бизнес-план инвестиционного проекта (на примере …).</w:t>
      </w:r>
    </w:p>
    <w:p w14:paraId="2E9D2632" w14:textId="77777777" w:rsidR="002004EA" w:rsidRPr="00A16594" w:rsidRDefault="002004EA" w:rsidP="002004E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  Выбор источника финансирования инвестиционного проекта (на примере …).</w:t>
      </w:r>
    </w:p>
    <w:p w14:paraId="5DCF0CC0" w14:textId="77777777" w:rsidR="002004EA" w:rsidRPr="00A16594" w:rsidRDefault="002004EA" w:rsidP="002004E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  Долгосрочное кредитование предприятия (на примере …).</w:t>
      </w:r>
    </w:p>
    <w:p w14:paraId="6B29119E" w14:textId="77777777" w:rsidR="002004EA" w:rsidRPr="00A16594" w:rsidRDefault="002004EA" w:rsidP="002004E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  Инвестиции промышленного предприятия и оценка их эффективности в современных условиях (на примере …).</w:t>
      </w:r>
    </w:p>
    <w:p w14:paraId="2195BB82" w14:textId="77777777" w:rsidR="002004EA" w:rsidRPr="00A16594" w:rsidRDefault="002004EA" w:rsidP="002004E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  Инвестиционная привлекательность предприятия (на примере …).</w:t>
      </w:r>
    </w:p>
    <w:p w14:paraId="08472D4B" w14:textId="77777777" w:rsidR="002004EA" w:rsidRPr="00A16594" w:rsidRDefault="002004EA" w:rsidP="002004E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7.  Инвестиционная стратегия предприятия (на примере …).</w:t>
      </w:r>
    </w:p>
    <w:p w14:paraId="2DA1392A" w14:textId="77777777" w:rsidR="002004EA" w:rsidRPr="00A16594" w:rsidRDefault="002004EA" w:rsidP="002004E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8.  Инвестиционные риски и способы их оценки (на примере…).</w:t>
      </w:r>
    </w:p>
    <w:p w14:paraId="1D1ACC76" w14:textId="77777777" w:rsidR="002004EA" w:rsidRPr="00A16594" w:rsidRDefault="002004EA" w:rsidP="002004E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9.  Инфляция и её учет при принятии стратегических инвестиционных решений (на примере…). </w:t>
      </w:r>
    </w:p>
    <w:p w14:paraId="28229A4B" w14:textId="77777777" w:rsidR="002004EA" w:rsidRPr="00A16594" w:rsidRDefault="002004EA" w:rsidP="002004E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10. Использование индекса доходности и внутренней нормы доходности в инвестиционных проектах (на примере…).</w:t>
      </w:r>
    </w:p>
    <w:p w14:paraId="5285F767" w14:textId="77777777" w:rsidR="002004EA" w:rsidRPr="00A16594" w:rsidRDefault="002004EA" w:rsidP="002004E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11. Источники финансирования капитальных вложений предприятия в современных условиях (на примере…).</w:t>
      </w:r>
    </w:p>
    <w:p w14:paraId="7871012F" w14:textId="77777777" w:rsidR="002004EA" w:rsidRPr="00A16594" w:rsidRDefault="002004EA" w:rsidP="002004E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12. Лизинг в России и за рубежом: сравнительная характеристика (на примере…).</w:t>
      </w:r>
    </w:p>
    <w:p w14:paraId="22474EF4" w14:textId="77777777" w:rsidR="002004EA" w:rsidRPr="00A16594" w:rsidRDefault="002004EA" w:rsidP="002004E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13. Лизинг как форма финансирования капитальных вложений и его эффективность (на примере …).</w:t>
      </w:r>
    </w:p>
    <w:p w14:paraId="24ACA941" w14:textId="77777777" w:rsidR="002004EA" w:rsidRPr="00A16594" w:rsidRDefault="002004EA" w:rsidP="002004E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14. Методы определения ставки дисконтирования при оценке эффективности инвестиций (на примере…).</w:t>
      </w:r>
    </w:p>
    <w:p w14:paraId="0EE5E873" w14:textId="77777777" w:rsidR="002004EA" w:rsidRPr="00A16594" w:rsidRDefault="002004EA" w:rsidP="002004E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15. Методы формирования инвестиционного портфеля в условиях неопределенности и риска (на примере…).</w:t>
      </w:r>
    </w:p>
    <w:p w14:paraId="25134258" w14:textId="77777777" w:rsidR="002004EA" w:rsidRPr="00A16594" w:rsidRDefault="002004EA" w:rsidP="002004E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65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16. Особенности осуществления капитальных вложений в реальном секторе экономике (на примере…).</w:t>
      </w:r>
    </w:p>
    <w:p w14:paraId="6EE4F724" w14:textId="77777777" w:rsidR="002004EA" w:rsidRPr="002A762A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0EA23BA" w14:textId="77777777" w:rsidR="002004EA" w:rsidRPr="00A16594" w:rsidRDefault="002004EA" w:rsidP="0020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15D9C58" w14:textId="116975F5" w:rsidR="00A96DE4" w:rsidRPr="002A762A" w:rsidRDefault="00A96DE4" w:rsidP="002004E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sectPr w:rsidR="00A96DE4" w:rsidRPr="002A762A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03003"/>
    <w:multiLevelType w:val="hybridMultilevel"/>
    <w:tmpl w:val="4C40A190"/>
    <w:lvl w:ilvl="0" w:tplc="444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F70D1"/>
    <w:multiLevelType w:val="hybridMultilevel"/>
    <w:tmpl w:val="8586C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A44A8"/>
    <w:multiLevelType w:val="hybridMultilevel"/>
    <w:tmpl w:val="5D5E5E4A"/>
    <w:lvl w:ilvl="0" w:tplc="D50E08E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FDE1486"/>
    <w:multiLevelType w:val="hybridMultilevel"/>
    <w:tmpl w:val="38768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E548C"/>
    <w:multiLevelType w:val="hybridMultilevel"/>
    <w:tmpl w:val="AD2E4E9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AF3BBF"/>
    <w:multiLevelType w:val="hybridMultilevel"/>
    <w:tmpl w:val="8E6C2906"/>
    <w:lvl w:ilvl="0" w:tplc="D50E08E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6ED0C7D"/>
    <w:multiLevelType w:val="hybridMultilevel"/>
    <w:tmpl w:val="7772B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379AC"/>
    <w:multiLevelType w:val="hybridMultilevel"/>
    <w:tmpl w:val="01FECEB4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31BB1"/>
    <w:multiLevelType w:val="hybridMultilevel"/>
    <w:tmpl w:val="1DCC5FFA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592CA9"/>
    <w:multiLevelType w:val="hybridMultilevel"/>
    <w:tmpl w:val="1DCC5FFA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F02370"/>
    <w:multiLevelType w:val="hybridMultilevel"/>
    <w:tmpl w:val="68F88D6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0ECE"/>
    <w:rsid w:val="000070DE"/>
    <w:rsid w:val="0002418B"/>
    <w:rsid w:val="00052FB8"/>
    <w:rsid w:val="00083F3E"/>
    <w:rsid w:val="00170607"/>
    <w:rsid w:val="001F0BC7"/>
    <w:rsid w:val="002004EA"/>
    <w:rsid w:val="002A1960"/>
    <w:rsid w:val="002A762A"/>
    <w:rsid w:val="002C33AE"/>
    <w:rsid w:val="003B6941"/>
    <w:rsid w:val="003C0B44"/>
    <w:rsid w:val="00556DA0"/>
    <w:rsid w:val="006A6D90"/>
    <w:rsid w:val="007A66FE"/>
    <w:rsid w:val="008621CC"/>
    <w:rsid w:val="00A96DE4"/>
    <w:rsid w:val="00D31453"/>
    <w:rsid w:val="00E209E2"/>
    <w:rsid w:val="00E65BFC"/>
    <w:rsid w:val="00E90CAC"/>
    <w:rsid w:val="00E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47095"/>
  <w15:docId w15:val="{9CA052A1-632D-40AD-BEF0-DE868228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3A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C33AE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083F3E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6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D9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A6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532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2271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2047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61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1120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74799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0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viewer/investicii-466270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https://scholar.google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urait.ru/viewer/investicionnyy-analiz-45016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ecsocman.hse.ru/" TargetMode="External"/><Relationship Id="rId10" Type="http://schemas.openxmlformats.org/officeDocument/2006/relationships/hyperlink" Target="https://urait.ru/viewer/investicionnyy-analiz-427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viewer/investicionnyy-analiz-429889" TargetMode="External"/><Relationship Id="rId14" Type="http://schemas.openxmlformats.org/officeDocument/2006/relationships/hyperlink" Target="http://magtu.ru:8085/marcweb2/Defaul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27</Pages>
  <Words>7589</Words>
  <Characters>43258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2019-2020_38_04_01-ЭЭм-19-1_69_plx_Инвестиционный анализ</vt:lpstr>
    </vt:vector>
  </TitlesOfParts>
  <Company/>
  <LinksUpToDate>false</LinksUpToDate>
  <CharactersWithSpaces>50746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2019-2020_38_04_01-ЭЭм-19-1_69_plx_Инвестиционный анализ</dc:title>
  <dc:creator>FastReport.NET</dc:creator>
  <cp:lastModifiedBy>Ramam</cp:lastModifiedBy>
  <cp:revision>18</cp:revision>
  <dcterms:created xsi:type="dcterms:W3CDTF">2020-03-25T15:48:00Z</dcterms:created>
  <dcterms:modified xsi:type="dcterms:W3CDTF">2020-12-06T11:29:00Z</dcterms:modified>
</cp:coreProperties>
</file>